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1" w:rsidRPr="00C704BB" w:rsidRDefault="003F305D" w:rsidP="0078790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3FA">
        <w:br w:type="textWrapping" w:clear="all"/>
      </w:r>
      <w:r w:rsidR="00C704BB" w:rsidRPr="00C704BB">
        <w:rPr>
          <w:b/>
          <w:sz w:val="28"/>
          <w:szCs w:val="28"/>
        </w:rPr>
        <w:t xml:space="preserve"> </w:t>
      </w:r>
      <w:r w:rsidR="003F1238">
        <w:rPr>
          <w:b/>
          <w:sz w:val="28"/>
          <w:szCs w:val="28"/>
        </w:rPr>
        <w:t>АДМИНИСТРАЦИЯ</w:t>
      </w:r>
      <w:r w:rsidR="000459ED">
        <w:rPr>
          <w:b/>
          <w:sz w:val="28"/>
          <w:szCs w:val="28"/>
        </w:rPr>
        <w:t xml:space="preserve"> </w:t>
      </w:r>
      <w:r w:rsidR="00E20A21" w:rsidRPr="00C704BB">
        <w:rPr>
          <w:b/>
          <w:sz w:val="28"/>
          <w:szCs w:val="28"/>
        </w:rPr>
        <w:t>КУШВИНСК</w:t>
      </w:r>
      <w:r w:rsidR="00C704BB">
        <w:rPr>
          <w:b/>
          <w:sz w:val="28"/>
          <w:szCs w:val="28"/>
        </w:rPr>
        <w:t>ОГО</w:t>
      </w:r>
      <w:r w:rsidR="00E20A21" w:rsidRPr="00C704BB">
        <w:rPr>
          <w:b/>
          <w:sz w:val="28"/>
          <w:szCs w:val="28"/>
        </w:rPr>
        <w:t xml:space="preserve"> ГОРОДСКО</w:t>
      </w:r>
      <w:r w:rsidR="00C704BB">
        <w:rPr>
          <w:b/>
          <w:sz w:val="28"/>
          <w:szCs w:val="28"/>
        </w:rPr>
        <w:t>ГО</w:t>
      </w:r>
      <w:r w:rsidR="00E20A21" w:rsidRPr="00C704BB">
        <w:rPr>
          <w:b/>
          <w:sz w:val="28"/>
          <w:szCs w:val="28"/>
        </w:rPr>
        <w:t xml:space="preserve"> ОКРУГ</w:t>
      </w:r>
      <w:r w:rsidR="00C704BB">
        <w:rPr>
          <w:b/>
          <w:sz w:val="28"/>
          <w:szCs w:val="28"/>
        </w:rPr>
        <w:t>А</w:t>
      </w:r>
    </w:p>
    <w:p w:rsidR="00994F92" w:rsidRPr="00FE556A" w:rsidRDefault="000B3BD4" w:rsidP="00E20A2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E20A21" w:rsidRDefault="00E20A21" w:rsidP="00E20A21">
      <w:pPr>
        <w:jc w:val="both"/>
        <w:rPr>
          <w:sz w:val="16"/>
          <w:szCs w:val="16"/>
        </w:rPr>
      </w:pPr>
    </w:p>
    <w:p w:rsidR="00E20A21" w:rsidRDefault="00E20A21" w:rsidP="00E20A21">
      <w:pPr>
        <w:jc w:val="both"/>
        <w:rPr>
          <w:sz w:val="16"/>
          <w:szCs w:val="16"/>
        </w:rPr>
      </w:pPr>
    </w:p>
    <w:p w:rsidR="00E21835" w:rsidRPr="008500C1" w:rsidRDefault="00E20A21" w:rsidP="004C0F73">
      <w:pPr>
        <w:tabs>
          <w:tab w:val="left" w:pos="5040"/>
        </w:tabs>
        <w:jc w:val="both"/>
        <w:rPr>
          <w:sz w:val="28"/>
          <w:szCs w:val="28"/>
        </w:rPr>
      </w:pPr>
      <w:r w:rsidRPr="00FA65C9">
        <w:rPr>
          <w:sz w:val="28"/>
          <w:szCs w:val="28"/>
        </w:rPr>
        <w:t>От</w:t>
      </w:r>
      <w:r w:rsidR="00C93F37">
        <w:rPr>
          <w:sz w:val="28"/>
          <w:szCs w:val="28"/>
        </w:rPr>
        <w:t xml:space="preserve"> </w:t>
      </w:r>
      <w:r w:rsidR="00562464" w:rsidRPr="00562464">
        <w:rPr>
          <w:sz w:val="28"/>
          <w:szCs w:val="28"/>
          <w:u w:val="single"/>
        </w:rPr>
        <w:t>29.02.2012</w:t>
      </w:r>
      <w:r w:rsidR="00562464">
        <w:rPr>
          <w:sz w:val="28"/>
          <w:szCs w:val="28"/>
        </w:rPr>
        <w:t xml:space="preserve"> г. </w:t>
      </w:r>
      <w:r w:rsidR="00C93F37">
        <w:rPr>
          <w:sz w:val="28"/>
          <w:szCs w:val="28"/>
        </w:rPr>
        <w:t>№</w:t>
      </w:r>
      <w:r w:rsidR="00562464">
        <w:rPr>
          <w:sz w:val="28"/>
          <w:szCs w:val="28"/>
        </w:rPr>
        <w:t xml:space="preserve"> </w:t>
      </w:r>
      <w:r w:rsidR="00562464" w:rsidRPr="00562464">
        <w:rPr>
          <w:sz w:val="28"/>
          <w:szCs w:val="28"/>
          <w:u w:val="single"/>
        </w:rPr>
        <w:t>245</w:t>
      </w:r>
      <w:r w:rsidR="00C93F37" w:rsidRPr="00562464">
        <w:rPr>
          <w:sz w:val="28"/>
          <w:szCs w:val="28"/>
          <w:u w:val="single"/>
        </w:rPr>
        <w:t xml:space="preserve"> </w:t>
      </w:r>
    </w:p>
    <w:p w:rsidR="004D7C49" w:rsidRDefault="00E21835" w:rsidP="0054777C">
      <w:pPr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</w:t>
      </w:r>
      <w:r w:rsidR="00817347">
        <w:rPr>
          <w:sz w:val="28"/>
          <w:szCs w:val="28"/>
        </w:rPr>
        <w:t xml:space="preserve"> </w:t>
      </w:r>
      <w:r w:rsidRPr="00FA65C9">
        <w:rPr>
          <w:sz w:val="28"/>
          <w:szCs w:val="28"/>
        </w:rPr>
        <w:t>Кушва</w:t>
      </w:r>
      <w:r w:rsidR="00E20A21" w:rsidRPr="00FA65C9">
        <w:rPr>
          <w:b/>
          <w:sz w:val="28"/>
          <w:szCs w:val="28"/>
        </w:rPr>
        <w:tab/>
      </w:r>
      <w:r w:rsidR="00E20A21" w:rsidRPr="00FA65C9">
        <w:rPr>
          <w:b/>
          <w:sz w:val="28"/>
          <w:szCs w:val="28"/>
        </w:rPr>
        <w:tab/>
      </w:r>
    </w:p>
    <w:p w:rsidR="00FD4BB6" w:rsidRPr="0054777C" w:rsidRDefault="00FD4BB6" w:rsidP="0054777C">
      <w:pPr>
        <w:jc w:val="both"/>
        <w:rPr>
          <w:b/>
          <w:sz w:val="28"/>
          <w:szCs w:val="28"/>
        </w:rPr>
      </w:pPr>
    </w:p>
    <w:p w:rsidR="00817347" w:rsidRDefault="00817347" w:rsidP="00817347">
      <w:pPr>
        <w:pStyle w:val="a8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17347" w:rsidRPr="00817347" w:rsidRDefault="003340A5" w:rsidP="00817347">
      <w:pPr>
        <w:pStyle w:val="a8"/>
        <w:jc w:val="center"/>
        <w:rPr>
          <w:rFonts w:ascii="Times New Roman" w:hAnsi="Times New Roman"/>
          <w:b/>
          <w:i/>
          <w:sz w:val="28"/>
          <w:szCs w:val="28"/>
        </w:rPr>
      </w:pPr>
      <w:r w:rsidRPr="00817347">
        <w:rPr>
          <w:rFonts w:ascii="Times New Roman" w:hAnsi="Times New Roman"/>
          <w:b/>
          <w:i/>
          <w:sz w:val="28"/>
          <w:szCs w:val="28"/>
        </w:rPr>
        <w:t xml:space="preserve">Об утверждении </w:t>
      </w:r>
      <w:r w:rsidR="00874565">
        <w:rPr>
          <w:rFonts w:ascii="Times New Roman" w:hAnsi="Times New Roman"/>
          <w:b/>
          <w:i/>
          <w:sz w:val="28"/>
          <w:szCs w:val="28"/>
        </w:rPr>
        <w:t>П</w:t>
      </w:r>
      <w:r w:rsidR="00817347" w:rsidRPr="00817347">
        <w:rPr>
          <w:rFonts w:ascii="Times New Roman" w:hAnsi="Times New Roman"/>
          <w:b/>
          <w:i/>
          <w:sz w:val="28"/>
          <w:szCs w:val="28"/>
        </w:rPr>
        <w:t>оложения</w:t>
      </w:r>
      <w:r w:rsidR="00874565">
        <w:rPr>
          <w:rFonts w:ascii="Times New Roman" w:hAnsi="Times New Roman"/>
          <w:b/>
          <w:i/>
          <w:sz w:val="28"/>
          <w:szCs w:val="28"/>
        </w:rPr>
        <w:t xml:space="preserve"> «О</w:t>
      </w:r>
      <w:r w:rsidR="00817347" w:rsidRPr="00817347">
        <w:rPr>
          <w:rFonts w:ascii="Times New Roman" w:hAnsi="Times New Roman"/>
          <w:b/>
          <w:i/>
          <w:sz w:val="28"/>
          <w:szCs w:val="28"/>
        </w:rPr>
        <w:t xml:space="preserve"> конкурсе </w:t>
      </w:r>
    </w:p>
    <w:p w:rsidR="00817347" w:rsidRPr="00817347" w:rsidRDefault="00817347" w:rsidP="00817347">
      <w:pPr>
        <w:pStyle w:val="a8"/>
        <w:jc w:val="center"/>
        <w:rPr>
          <w:rFonts w:ascii="Times New Roman" w:hAnsi="Times New Roman"/>
          <w:b/>
          <w:i/>
          <w:sz w:val="28"/>
          <w:szCs w:val="28"/>
        </w:rPr>
      </w:pPr>
      <w:r w:rsidRPr="00817347">
        <w:rPr>
          <w:rFonts w:ascii="Times New Roman" w:hAnsi="Times New Roman"/>
          <w:b/>
          <w:i/>
          <w:sz w:val="28"/>
          <w:szCs w:val="28"/>
        </w:rPr>
        <w:t>среди хозяйствующих субъектов, осуществляющих предпринимательскую деятельност</w:t>
      </w:r>
      <w:r w:rsidR="00874565">
        <w:rPr>
          <w:rFonts w:ascii="Times New Roman" w:hAnsi="Times New Roman"/>
          <w:b/>
          <w:i/>
          <w:sz w:val="28"/>
          <w:szCs w:val="28"/>
        </w:rPr>
        <w:t>ь в Кушвинском городском округе»</w:t>
      </w:r>
    </w:p>
    <w:p w:rsidR="000E79B8" w:rsidRDefault="000E79B8" w:rsidP="0081734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817347" w:rsidRPr="00817347" w:rsidRDefault="00817347" w:rsidP="0081734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общественной значимости предпринимательской деятельности, выявления лучших представителей субъектов малого </w:t>
      </w:r>
      <w:r w:rsidR="005F24FA">
        <w:rPr>
          <w:sz w:val="28"/>
          <w:szCs w:val="28"/>
        </w:rPr>
        <w:t xml:space="preserve">и среднего </w:t>
      </w:r>
      <w:r>
        <w:rPr>
          <w:sz w:val="28"/>
          <w:szCs w:val="28"/>
        </w:rPr>
        <w:t>предпринимательства Кушвинского городского округа</w:t>
      </w:r>
      <w:r w:rsidR="005F24FA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 с муниципальной целевой программой «Поддержка малого и среднего предпринимательства в Кушвинском городском округе на 2012-2014 годы», </w:t>
      </w:r>
      <w:r w:rsidRPr="005F24FA">
        <w:rPr>
          <w:sz w:val="28"/>
          <w:szCs w:val="28"/>
        </w:rPr>
        <w:t>утвержденной постановлением администрации Кушвинского городского округа от 25.07.2011 года № 749</w:t>
      </w:r>
      <w:r w:rsidR="005F24FA">
        <w:rPr>
          <w:sz w:val="28"/>
          <w:szCs w:val="28"/>
        </w:rPr>
        <w:t>,</w:t>
      </w:r>
      <w:r w:rsidR="00EA1BE8">
        <w:rPr>
          <w:sz w:val="28"/>
          <w:szCs w:val="28"/>
        </w:rPr>
        <w:t xml:space="preserve"> принимая во внимание </w:t>
      </w:r>
      <w:r w:rsidR="00874565">
        <w:rPr>
          <w:sz w:val="28"/>
          <w:szCs w:val="28"/>
        </w:rPr>
        <w:t xml:space="preserve">итоговую </w:t>
      </w:r>
      <w:r w:rsidR="00EA1BE8">
        <w:rPr>
          <w:sz w:val="28"/>
          <w:szCs w:val="28"/>
        </w:rPr>
        <w:t>резолюцию публичных слушаний от 28.02.2012 года и</w:t>
      </w:r>
      <w:r w:rsidRPr="005F24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руководствуясь Уставом Кушвинского городского округа, администрация Кушвинского городского округа  </w:t>
      </w:r>
    </w:p>
    <w:p w:rsidR="008D4BC0" w:rsidRPr="003A0DF5" w:rsidRDefault="008D4BC0" w:rsidP="003F1238">
      <w:pPr>
        <w:jc w:val="both"/>
        <w:rPr>
          <w:b/>
          <w:color w:val="000000"/>
          <w:sz w:val="32"/>
          <w:szCs w:val="28"/>
        </w:rPr>
      </w:pPr>
      <w:r w:rsidRPr="003A0DF5">
        <w:rPr>
          <w:b/>
          <w:color w:val="000000"/>
          <w:sz w:val="32"/>
          <w:szCs w:val="28"/>
        </w:rPr>
        <w:t>ПОСТАНОВЛЯ</w:t>
      </w:r>
      <w:r w:rsidR="00817347">
        <w:rPr>
          <w:b/>
          <w:color w:val="000000"/>
          <w:sz w:val="32"/>
          <w:szCs w:val="28"/>
        </w:rPr>
        <w:t>ЕТ</w:t>
      </w:r>
      <w:r w:rsidR="003F1238">
        <w:rPr>
          <w:b/>
          <w:color w:val="000000"/>
          <w:sz w:val="32"/>
          <w:szCs w:val="28"/>
        </w:rPr>
        <w:t>:</w:t>
      </w:r>
    </w:p>
    <w:p w:rsidR="003340A5" w:rsidRDefault="003340A5" w:rsidP="000E79B8">
      <w:pPr>
        <w:ind w:firstLine="708"/>
        <w:jc w:val="both"/>
        <w:rPr>
          <w:sz w:val="28"/>
          <w:szCs w:val="28"/>
        </w:rPr>
      </w:pPr>
      <w:r w:rsidRPr="000B7217">
        <w:rPr>
          <w:sz w:val="28"/>
          <w:szCs w:val="28"/>
        </w:rPr>
        <w:t xml:space="preserve">1. Утвердить </w:t>
      </w:r>
      <w:r w:rsidR="00874565">
        <w:rPr>
          <w:sz w:val="28"/>
          <w:szCs w:val="28"/>
        </w:rPr>
        <w:t>П</w:t>
      </w:r>
      <w:r w:rsidR="00817347">
        <w:rPr>
          <w:sz w:val="28"/>
          <w:szCs w:val="28"/>
        </w:rPr>
        <w:t>оложение</w:t>
      </w:r>
      <w:r w:rsidR="00874565">
        <w:rPr>
          <w:sz w:val="28"/>
          <w:szCs w:val="28"/>
        </w:rPr>
        <w:t xml:space="preserve"> «О</w:t>
      </w:r>
      <w:r w:rsidR="00817347">
        <w:rPr>
          <w:sz w:val="28"/>
          <w:szCs w:val="28"/>
        </w:rPr>
        <w:t xml:space="preserve"> конкурсе среди хозяйствующих субъектов, осуществляющих предпринимательскую деятельность в Кушвинском городском округе</w:t>
      </w:r>
      <w:r w:rsidR="0087456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B7217">
        <w:rPr>
          <w:sz w:val="28"/>
          <w:szCs w:val="28"/>
        </w:rPr>
        <w:t>(приложение</w:t>
      </w:r>
      <w:r w:rsidR="000E79B8">
        <w:rPr>
          <w:sz w:val="28"/>
          <w:szCs w:val="28"/>
        </w:rPr>
        <w:t xml:space="preserve"> № 1</w:t>
      </w:r>
      <w:r w:rsidRPr="000B7217">
        <w:rPr>
          <w:sz w:val="28"/>
          <w:szCs w:val="28"/>
        </w:rPr>
        <w:t>).</w:t>
      </w:r>
    </w:p>
    <w:p w:rsidR="000E79B8" w:rsidRDefault="000E79B8" w:rsidP="000E79B8">
      <w:pPr>
        <w:ind w:firstLine="708"/>
        <w:jc w:val="both"/>
        <w:rPr>
          <w:sz w:val="28"/>
          <w:szCs w:val="28"/>
        </w:rPr>
      </w:pPr>
      <w:r w:rsidRPr="000E79B8">
        <w:rPr>
          <w:sz w:val="28"/>
          <w:szCs w:val="28"/>
        </w:rPr>
        <w:t xml:space="preserve">2. </w:t>
      </w:r>
      <w:r>
        <w:rPr>
          <w:sz w:val="28"/>
          <w:szCs w:val="28"/>
        </w:rPr>
        <w:t>Утвердить с</w:t>
      </w:r>
      <w:r w:rsidRPr="000E79B8">
        <w:rPr>
          <w:sz w:val="28"/>
          <w:szCs w:val="28"/>
        </w:rPr>
        <w:t xml:space="preserve">остав конкурсной комиссии по проведению конкурса среди хозяйствующих субъектов, осуществляющих предпринимательскую деятельность в Кушвинском городском округе </w:t>
      </w:r>
      <w:r>
        <w:rPr>
          <w:sz w:val="28"/>
          <w:szCs w:val="28"/>
        </w:rPr>
        <w:t>(приложение № 2)</w:t>
      </w:r>
    </w:p>
    <w:p w:rsidR="000E79B8" w:rsidRPr="000E79B8" w:rsidRDefault="000E79B8" w:rsidP="000E79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</w:t>
      </w:r>
      <w:r w:rsidRPr="000E79B8">
        <w:rPr>
          <w:sz w:val="28"/>
          <w:szCs w:val="28"/>
        </w:rPr>
        <w:t>орядок деятельности конкурсной комиссии по проведению конкурса среди хозяйствующих субъектов, осуществляющих предпринимательскую деятельность в Кушвинском городском округе</w:t>
      </w:r>
      <w:r>
        <w:rPr>
          <w:sz w:val="28"/>
          <w:szCs w:val="28"/>
        </w:rPr>
        <w:t xml:space="preserve"> (приложение № 3)</w:t>
      </w:r>
    </w:p>
    <w:p w:rsidR="003340A5" w:rsidRDefault="000E79B8" w:rsidP="000E79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40A5" w:rsidRPr="000B7217">
        <w:rPr>
          <w:sz w:val="28"/>
          <w:szCs w:val="28"/>
        </w:rPr>
        <w:t xml:space="preserve">. </w:t>
      </w:r>
      <w:r w:rsidR="003340A5">
        <w:rPr>
          <w:sz w:val="28"/>
          <w:szCs w:val="28"/>
        </w:rPr>
        <w:t xml:space="preserve">Настоящее постановление опубликовать в газете «Кушвинский рабочий» и обнародовать на официальном сайте администрации Кушвинского городского округа </w:t>
      </w:r>
    </w:p>
    <w:p w:rsidR="003340A5" w:rsidRDefault="000E79B8" w:rsidP="000E79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40A5" w:rsidRPr="000B7217">
        <w:rPr>
          <w:sz w:val="28"/>
          <w:szCs w:val="28"/>
        </w:rPr>
        <w:t>. Контро</w:t>
      </w:r>
      <w:r w:rsidR="003340A5">
        <w:rPr>
          <w:sz w:val="28"/>
          <w:szCs w:val="28"/>
        </w:rPr>
        <w:t xml:space="preserve">ль </w:t>
      </w:r>
      <w:r w:rsidR="00874565">
        <w:rPr>
          <w:sz w:val="28"/>
          <w:szCs w:val="28"/>
        </w:rPr>
        <w:t>над</w:t>
      </w:r>
      <w:r w:rsidR="003340A5">
        <w:rPr>
          <w:sz w:val="28"/>
          <w:szCs w:val="28"/>
        </w:rPr>
        <w:t xml:space="preserve"> исполнени</w:t>
      </w:r>
      <w:r w:rsidR="00874565">
        <w:rPr>
          <w:sz w:val="28"/>
          <w:szCs w:val="28"/>
        </w:rPr>
        <w:t>ем</w:t>
      </w:r>
      <w:r w:rsidR="003340A5" w:rsidRPr="000B7217">
        <w:rPr>
          <w:sz w:val="28"/>
          <w:szCs w:val="28"/>
        </w:rPr>
        <w:t xml:space="preserve"> настоящего постановления возложить на </w:t>
      </w:r>
      <w:r w:rsidR="003340A5">
        <w:rPr>
          <w:sz w:val="28"/>
          <w:szCs w:val="28"/>
        </w:rPr>
        <w:t xml:space="preserve"> з</w:t>
      </w:r>
      <w:r w:rsidR="003340A5" w:rsidRPr="000B7217">
        <w:rPr>
          <w:sz w:val="28"/>
          <w:szCs w:val="28"/>
        </w:rPr>
        <w:t xml:space="preserve">аместителя главы администрации </w:t>
      </w:r>
      <w:r w:rsidR="003340A5">
        <w:rPr>
          <w:sz w:val="28"/>
          <w:szCs w:val="28"/>
        </w:rPr>
        <w:t>Кушвинского городского округа по социальным вопросам Веремчука В.Н.</w:t>
      </w:r>
    </w:p>
    <w:p w:rsidR="00871E7D" w:rsidRPr="00372354" w:rsidRDefault="00871E7D" w:rsidP="00871E7D">
      <w:pPr>
        <w:ind w:firstLine="720"/>
        <w:jc w:val="both"/>
        <w:rPr>
          <w:color w:val="000000"/>
          <w:sz w:val="28"/>
          <w:szCs w:val="28"/>
        </w:rPr>
      </w:pPr>
    </w:p>
    <w:p w:rsidR="00B662EC" w:rsidRPr="00372354" w:rsidRDefault="00B662EC" w:rsidP="00871E7D">
      <w:pPr>
        <w:ind w:firstLine="720"/>
        <w:jc w:val="both"/>
        <w:rPr>
          <w:color w:val="000000"/>
          <w:sz w:val="28"/>
          <w:szCs w:val="28"/>
        </w:rPr>
      </w:pPr>
    </w:p>
    <w:p w:rsidR="003845E1" w:rsidRDefault="00B662EC" w:rsidP="00372354">
      <w:pPr>
        <w:jc w:val="both"/>
        <w:rPr>
          <w:color w:val="000000"/>
          <w:sz w:val="28"/>
          <w:szCs w:val="28"/>
        </w:rPr>
      </w:pPr>
      <w:r w:rsidRPr="001153AB">
        <w:rPr>
          <w:color w:val="000000"/>
          <w:sz w:val="28"/>
          <w:szCs w:val="28"/>
        </w:rPr>
        <w:t xml:space="preserve">Глава </w:t>
      </w:r>
      <w:r w:rsidR="00372354">
        <w:rPr>
          <w:color w:val="000000"/>
          <w:sz w:val="28"/>
          <w:szCs w:val="28"/>
        </w:rPr>
        <w:t xml:space="preserve">администрации </w:t>
      </w:r>
      <w:r w:rsidRPr="001153AB">
        <w:rPr>
          <w:color w:val="000000"/>
          <w:sz w:val="28"/>
          <w:szCs w:val="28"/>
        </w:rPr>
        <w:t xml:space="preserve">городского округа                              </w:t>
      </w:r>
      <w:r w:rsidR="00900A42">
        <w:rPr>
          <w:color w:val="000000"/>
          <w:sz w:val="28"/>
          <w:szCs w:val="28"/>
        </w:rPr>
        <w:tab/>
      </w:r>
      <w:r w:rsidR="00900A42">
        <w:rPr>
          <w:color w:val="000000"/>
          <w:sz w:val="28"/>
          <w:szCs w:val="28"/>
        </w:rPr>
        <w:tab/>
      </w:r>
      <w:r w:rsidRPr="001153AB">
        <w:rPr>
          <w:color w:val="000000"/>
          <w:sz w:val="28"/>
          <w:szCs w:val="28"/>
        </w:rPr>
        <w:t xml:space="preserve">  </w:t>
      </w:r>
      <w:r w:rsidR="00372354">
        <w:rPr>
          <w:color w:val="000000"/>
          <w:sz w:val="28"/>
          <w:szCs w:val="28"/>
        </w:rPr>
        <w:t>А.Г.</w:t>
      </w:r>
      <w:r w:rsidR="003340A5">
        <w:rPr>
          <w:color w:val="000000"/>
          <w:sz w:val="28"/>
          <w:szCs w:val="28"/>
        </w:rPr>
        <w:t xml:space="preserve"> </w:t>
      </w:r>
      <w:r w:rsidR="00372354">
        <w:rPr>
          <w:color w:val="000000"/>
          <w:sz w:val="28"/>
          <w:szCs w:val="28"/>
        </w:rPr>
        <w:t>Трегубов</w:t>
      </w:r>
    </w:p>
    <w:p w:rsidR="000E79B8" w:rsidRPr="000614B8" w:rsidRDefault="0076603A" w:rsidP="000E79B8">
      <w:pPr>
        <w:pStyle w:val="a8"/>
        <w:ind w:left="708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E92535">
        <w:rPr>
          <w:rFonts w:ascii="Times New Roman" w:hAnsi="Times New Roman"/>
          <w:sz w:val="28"/>
          <w:szCs w:val="28"/>
        </w:rPr>
        <w:t xml:space="preserve">                 </w:t>
      </w:r>
      <w:r w:rsidR="000E79B8" w:rsidRPr="000614B8">
        <w:rPr>
          <w:rFonts w:ascii="Times New Roman" w:hAnsi="Times New Roman"/>
          <w:sz w:val="28"/>
          <w:szCs w:val="28"/>
        </w:rPr>
        <w:t>Приложение  №1</w:t>
      </w:r>
    </w:p>
    <w:p w:rsidR="000E79B8" w:rsidRPr="000614B8" w:rsidRDefault="000E79B8" w:rsidP="000E79B8">
      <w:pPr>
        <w:pStyle w:val="a8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 постановлению</w:t>
      </w:r>
      <w:r w:rsidRPr="000614B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0E79B8" w:rsidRDefault="000E79B8" w:rsidP="000E79B8">
      <w:pPr>
        <w:pStyle w:val="a8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614B8">
        <w:rPr>
          <w:rFonts w:ascii="Times New Roman" w:hAnsi="Times New Roman"/>
          <w:sz w:val="28"/>
          <w:szCs w:val="28"/>
        </w:rPr>
        <w:t xml:space="preserve">Кушвинского городского округа </w:t>
      </w:r>
    </w:p>
    <w:p w:rsidR="000E79B8" w:rsidRPr="000614B8" w:rsidRDefault="000E79B8" w:rsidP="000E79B8">
      <w:pPr>
        <w:pStyle w:val="a8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614B8">
        <w:rPr>
          <w:rFonts w:ascii="Times New Roman" w:hAnsi="Times New Roman"/>
          <w:sz w:val="28"/>
          <w:szCs w:val="28"/>
        </w:rPr>
        <w:t xml:space="preserve">от </w:t>
      </w:r>
      <w:r w:rsidR="00562464" w:rsidRPr="00562464">
        <w:rPr>
          <w:rFonts w:ascii="Times New Roman" w:hAnsi="Times New Roman"/>
          <w:sz w:val="28"/>
          <w:szCs w:val="28"/>
          <w:u w:val="single"/>
        </w:rPr>
        <w:t>29.02.2012</w:t>
      </w:r>
      <w:r w:rsidRPr="000614B8">
        <w:rPr>
          <w:rFonts w:ascii="Times New Roman" w:hAnsi="Times New Roman"/>
          <w:sz w:val="28"/>
          <w:szCs w:val="28"/>
        </w:rPr>
        <w:t xml:space="preserve"> № </w:t>
      </w:r>
      <w:r w:rsidR="00562464" w:rsidRPr="00562464">
        <w:rPr>
          <w:rFonts w:ascii="Times New Roman" w:hAnsi="Times New Roman"/>
          <w:sz w:val="28"/>
          <w:szCs w:val="28"/>
          <w:u w:val="single"/>
        </w:rPr>
        <w:t>245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C67CC8" w:rsidRDefault="000E79B8" w:rsidP="000E79B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614B8">
        <w:rPr>
          <w:rFonts w:ascii="Times New Roman" w:hAnsi="Times New Roman"/>
          <w:b/>
          <w:sz w:val="28"/>
          <w:szCs w:val="28"/>
        </w:rPr>
        <w:t>ПОЛОЖЕНИЕ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E79B8" w:rsidRPr="000614B8" w:rsidRDefault="00C67CC8" w:rsidP="000E79B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0E79B8" w:rsidRPr="000614B8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конкурсе </w:t>
      </w:r>
      <w:r w:rsidR="000E79B8">
        <w:rPr>
          <w:rFonts w:ascii="Times New Roman" w:hAnsi="Times New Roman"/>
          <w:b/>
          <w:sz w:val="28"/>
          <w:szCs w:val="28"/>
        </w:rPr>
        <w:t>среди хозяйствующих субъектов, осуществляющих предпринимательскую деятельност</w:t>
      </w:r>
      <w:r>
        <w:rPr>
          <w:rFonts w:ascii="Times New Roman" w:hAnsi="Times New Roman"/>
          <w:b/>
          <w:sz w:val="28"/>
          <w:szCs w:val="28"/>
        </w:rPr>
        <w:t>ь в Кушвинском городском округе»</w:t>
      </w:r>
    </w:p>
    <w:p w:rsidR="000E79B8" w:rsidRPr="000614B8" w:rsidRDefault="000E79B8" w:rsidP="000E79B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0E79B8" w:rsidRPr="000614B8" w:rsidRDefault="000E79B8" w:rsidP="000E79B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614B8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E79B8" w:rsidRPr="000614B8" w:rsidRDefault="000E79B8" w:rsidP="000E79B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проведения конкурса </w:t>
      </w:r>
      <w:r>
        <w:rPr>
          <w:rFonts w:ascii="Times New Roman" w:hAnsi="Times New Roman"/>
          <w:sz w:val="28"/>
          <w:szCs w:val="28"/>
        </w:rPr>
        <w:t xml:space="preserve">в области предпринимательской деятельности среди хозяйствующих субъектов </w:t>
      </w:r>
      <w:r w:rsidRPr="000614B8">
        <w:rPr>
          <w:rFonts w:ascii="Times New Roman" w:hAnsi="Times New Roman"/>
          <w:sz w:val="28"/>
          <w:szCs w:val="28"/>
        </w:rPr>
        <w:t>Кушвинского городского округа  (далее - конкурс).</w:t>
      </w:r>
    </w:p>
    <w:p w:rsidR="000E79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1.2.</w:t>
      </w:r>
      <w:r w:rsidRPr="000614B8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0614B8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онкурс проводится в соответствие</w:t>
      </w:r>
      <w:r w:rsidRPr="000614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 муниципальной целевой программой «Поддержка</w:t>
      </w:r>
      <w:r w:rsidRPr="000614B8">
        <w:rPr>
          <w:rFonts w:ascii="Times New Roman" w:hAnsi="Times New Roman"/>
          <w:sz w:val="28"/>
          <w:szCs w:val="28"/>
        </w:rPr>
        <w:t xml:space="preserve"> малого и среднего предпринимательства в Кушвинском городском округе</w:t>
      </w:r>
      <w:r>
        <w:rPr>
          <w:rFonts w:ascii="Times New Roman" w:hAnsi="Times New Roman"/>
          <w:sz w:val="28"/>
          <w:szCs w:val="28"/>
        </w:rPr>
        <w:t xml:space="preserve"> на 2012-2014 годы»</w:t>
      </w:r>
      <w:r w:rsidRPr="000614B8">
        <w:rPr>
          <w:rFonts w:ascii="Times New Roman" w:hAnsi="Times New Roman"/>
          <w:sz w:val="28"/>
          <w:szCs w:val="28"/>
        </w:rPr>
        <w:t xml:space="preserve">, утвержденной постановлением администрации </w:t>
      </w:r>
      <w:r>
        <w:rPr>
          <w:rFonts w:ascii="Times New Roman" w:hAnsi="Times New Roman"/>
          <w:sz w:val="28"/>
          <w:szCs w:val="28"/>
        </w:rPr>
        <w:t xml:space="preserve">Кушвинского </w:t>
      </w:r>
      <w:r w:rsidRPr="000614B8">
        <w:rPr>
          <w:rFonts w:ascii="Times New Roman" w:hAnsi="Times New Roman"/>
          <w:sz w:val="28"/>
          <w:szCs w:val="28"/>
        </w:rPr>
        <w:t>городского округа</w:t>
      </w:r>
      <w:r w:rsidR="00874565">
        <w:rPr>
          <w:rFonts w:ascii="Times New Roman" w:hAnsi="Times New Roman"/>
          <w:sz w:val="28"/>
          <w:szCs w:val="28"/>
        </w:rPr>
        <w:t xml:space="preserve"> от 25.07.2011 г. № 749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1.3. Цель конкурса: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повышение общественной значимости предпринимательской деятельности и освещение передового опыта развития малого предпринимательства;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содействие развитию предпринимательства, выявление лучших представителей субъектов малого предпринимательства;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стимулирование производства и реализации качественных товаров, работ и услуг.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1.4. Задачи конкурса: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привлечение населения Кушвинского городского округа к предпринимательской деятельности;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формирование положительного общественного мнения о малом предпринимательстве;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создание банка данных по субъектам малого предпринимательства - лидерам в отраслях экономики;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содействие сокращению теневого сектора экономики.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 1.5. Состав конкурсной комис</w:t>
      </w:r>
      <w:r>
        <w:rPr>
          <w:rFonts w:ascii="Times New Roman" w:hAnsi="Times New Roman"/>
          <w:sz w:val="28"/>
          <w:szCs w:val="28"/>
        </w:rPr>
        <w:t>сии утверждается постановлением</w:t>
      </w:r>
      <w:r w:rsidRPr="000614B8">
        <w:rPr>
          <w:rFonts w:ascii="Times New Roman" w:hAnsi="Times New Roman"/>
          <w:sz w:val="28"/>
          <w:szCs w:val="28"/>
        </w:rPr>
        <w:t xml:space="preserve"> администрации Кушвинского городского округа.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0E79B8" w:rsidRPr="000614B8" w:rsidRDefault="000E79B8" w:rsidP="000E79B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614B8">
        <w:rPr>
          <w:rFonts w:ascii="Times New Roman" w:hAnsi="Times New Roman"/>
          <w:b/>
          <w:sz w:val="28"/>
          <w:szCs w:val="28"/>
        </w:rPr>
        <w:t>2. Порядок отбора участников и проведение конкурса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2.1. Заявки на участие в конкурсе принимаются </w:t>
      </w:r>
      <w:r>
        <w:rPr>
          <w:rFonts w:ascii="Times New Roman" w:hAnsi="Times New Roman"/>
          <w:sz w:val="28"/>
          <w:szCs w:val="28"/>
        </w:rPr>
        <w:t>ежегодно с 1 марта до 15 мая года, следующего за номинируемым</w:t>
      </w:r>
      <w:r w:rsidRPr="000614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Итоги </w:t>
      </w:r>
      <w:r w:rsidRPr="000614B8">
        <w:rPr>
          <w:rFonts w:ascii="Times New Roman" w:hAnsi="Times New Roman"/>
          <w:sz w:val="28"/>
          <w:szCs w:val="28"/>
        </w:rPr>
        <w:t>конкурса</w:t>
      </w:r>
      <w:r>
        <w:rPr>
          <w:rFonts w:ascii="Times New Roman" w:hAnsi="Times New Roman"/>
          <w:sz w:val="28"/>
          <w:szCs w:val="28"/>
        </w:rPr>
        <w:t xml:space="preserve"> подводятся ежегодно до 26 мая.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2.2. К участию в конкурсе допускаются юридические лица и индивидуальные предприниматели (далее - участники), являющиеся субъектами малого </w:t>
      </w:r>
      <w:r>
        <w:rPr>
          <w:rFonts w:ascii="Times New Roman" w:hAnsi="Times New Roman"/>
          <w:sz w:val="28"/>
          <w:szCs w:val="28"/>
        </w:rPr>
        <w:t xml:space="preserve">и среднего </w:t>
      </w:r>
      <w:r w:rsidRPr="000614B8">
        <w:rPr>
          <w:rFonts w:ascii="Times New Roman" w:hAnsi="Times New Roman"/>
          <w:sz w:val="28"/>
          <w:szCs w:val="28"/>
        </w:rPr>
        <w:t xml:space="preserve">предпринимательства в соответствии с Федеральным законом от </w:t>
      </w:r>
      <w:r>
        <w:rPr>
          <w:rFonts w:ascii="Times New Roman" w:hAnsi="Times New Roman"/>
          <w:sz w:val="28"/>
          <w:szCs w:val="28"/>
        </w:rPr>
        <w:t xml:space="preserve">24 </w:t>
      </w:r>
      <w:r>
        <w:rPr>
          <w:rFonts w:ascii="Times New Roman" w:hAnsi="Times New Roman"/>
          <w:sz w:val="28"/>
          <w:szCs w:val="28"/>
        </w:rPr>
        <w:lastRenderedPageBreak/>
        <w:t xml:space="preserve">июля </w:t>
      </w:r>
      <w:r w:rsidRPr="000614B8">
        <w:rPr>
          <w:rFonts w:ascii="Times New Roman" w:hAnsi="Times New Roman"/>
          <w:sz w:val="28"/>
          <w:szCs w:val="28"/>
        </w:rPr>
        <w:t>2007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14B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ода № </w:t>
      </w:r>
      <w:r w:rsidRPr="000614B8">
        <w:rPr>
          <w:rFonts w:ascii="Times New Roman" w:hAnsi="Times New Roman"/>
          <w:sz w:val="28"/>
          <w:szCs w:val="28"/>
        </w:rPr>
        <w:t>209-ФЗ "О развитии малого и среднего предпринимательства в Российской Федерации".</w:t>
      </w:r>
    </w:p>
    <w:p w:rsidR="000E79B8" w:rsidRPr="000614B8" w:rsidRDefault="000E79B8" w:rsidP="000E79B8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Участники конкурса должны соответствовать следующим требованиям:</w:t>
      </w:r>
    </w:p>
    <w:p w:rsidR="000E79B8" w:rsidRPr="000614B8" w:rsidRDefault="000E79B8" w:rsidP="000E79B8">
      <w:pPr>
        <w:pStyle w:val="a8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осуществляют предпринимательскую деятельность не менее двух лет;</w:t>
      </w:r>
    </w:p>
    <w:p w:rsidR="000E79B8" w:rsidRPr="000614B8" w:rsidRDefault="000E79B8" w:rsidP="000E79B8">
      <w:pPr>
        <w:pStyle w:val="a8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614B8">
        <w:rPr>
          <w:rFonts w:ascii="Times New Roman" w:hAnsi="Times New Roman"/>
          <w:sz w:val="28"/>
          <w:szCs w:val="28"/>
        </w:rPr>
        <w:t>зарегистрированы на территории Кушвинского городского округа;</w:t>
      </w:r>
    </w:p>
    <w:p w:rsidR="000E79B8" w:rsidRPr="000614B8" w:rsidRDefault="000E79B8" w:rsidP="000E79B8">
      <w:pPr>
        <w:pStyle w:val="a8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0614B8">
        <w:rPr>
          <w:rFonts w:ascii="Times New Roman" w:hAnsi="Times New Roman"/>
          <w:sz w:val="28"/>
          <w:szCs w:val="28"/>
        </w:rPr>
        <w:t>не находиться в стадии реорганизации, ликвидации или банкротства;</w:t>
      </w:r>
    </w:p>
    <w:p w:rsidR="000E79B8" w:rsidRPr="00676AD2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676AD2">
        <w:rPr>
          <w:rFonts w:ascii="Times New Roman" w:hAnsi="Times New Roman"/>
          <w:sz w:val="28"/>
          <w:szCs w:val="28"/>
        </w:rPr>
        <w:t>2.3</w:t>
      </w:r>
      <w:r>
        <w:rPr>
          <w:rFonts w:ascii="Times New Roman" w:hAnsi="Times New Roman"/>
          <w:sz w:val="28"/>
          <w:szCs w:val="28"/>
        </w:rPr>
        <w:t>. Конкурс проводится в трех</w:t>
      </w:r>
      <w:r w:rsidRPr="00676AD2">
        <w:rPr>
          <w:rFonts w:ascii="Times New Roman" w:hAnsi="Times New Roman"/>
          <w:sz w:val="28"/>
          <w:szCs w:val="28"/>
        </w:rPr>
        <w:t xml:space="preserve"> номинациях:</w:t>
      </w:r>
    </w:p>
    <w:p w:rsidR="000E79B8" w:rsidRPr="00676AD2" w:rsidRDefault="000E79B8" w:rsidP="000E79B8">
      <w:pPr>
        <w:pStyle w:val="a8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6AD2">
        <w:rPr>
          <w:rFonts w:ascii="Times New Roman" w:hAnsi="Times New Roman"/>
          <w:sz w:val="28"/>
          <w:szCs w:val="28"/>
        </w:rPr>
        <w:t>«Лучший предприниматель (малое, среднее предприятие) в сфере торговой деятельности</w:t>
      </w:r>
      <w:r>
        <w:rPr>
          <w:rFonts w:ascii="Times New Roman" w:hAnsi="Times New Roman"/>
          <w:sz w:val="28"/>
          <w:szCs w:val="28"/>
        </w:rPr>
        <w:t>»</w:t>
      </w:r>
    </w:p>
    <w:p w:rsidR="000E79B8" w:rsidRPr="00676AD2" w:rsidRDefault="000E79B8" w:rsidP="000E79B8">
      <w:pPr>
        <w:pStyle w:val="a8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6AD2">
        <w:rPr>
          <w:rFonts w:ascii="Times New Roman" w:hAnsi="Times New Roman"/>
          <w:sz w:val="28"/>
          <w:szCs w:val="28"/>
        </w:rPr>
        <w:t xml:space="preserve"> «Лучший предприниматель (малое, среднее предприятие</w:t>
      </w:r>
      <w:r>
        <w:rPr>
          <w:rFonts w:ascii="Times New Roman" w:hAnsi="Times New Roman"/>
          <w:sz w:val="28"/>
          <w:szCs w:val="28"/>
        </w:rPr>
        <w:t>)</w:t>
      </w:r>
      <w:r w:rsidRPr="00676AD2">
        <w:rPr>
          <w:rFonts w:ascii="Times New Roman" w:hAnsi="Times New Roman"/>
          <w:sz w:val="28"/>
          <w:szCs w:val="28"/>
        </w:rPr>
        <w:t xml:space="preserve"> в сфере услуг»</w:t>
      </w:r>
    </w:p>
    <w:p w:rsidR="000E79B8" w:rsidRPr="00676AD2" w:rsidRDefault="000E79B8" w:rsidP="000E79B8">
      <w:pPr>
        <w:pStyle w:val="a8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6AD2">
        <w:rPr>
          <w:rFonts w:ascii="Times New Roman" w:hAnsi="Times New Roman"/>
          <w:sz w:val="28"/>
          <w:szCs w:val="28"/>
        </w:rPr>
        <w:t>«Лучший предприниматель (малое, среднее предприятие) в сфере  производства»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Конкурсная комиссия может устанавливать дополнительные номинации.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2.4. Документы предоставляются на конкурс в запечатанных конвертах. Перечень документов, представляемых на конкурс: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color w:val="00B050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2.4.1. Заявка на участие в конкурсе (приложение № 1 к данному положению). 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2.4.2. Таблицы по экономическим показателям деятельности субъекта малого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14B8">
        <w:rPr>
          <w:rFonts w:ascii="Times New Roman" w:hAnsi="Times New Roman"/>
          <w:sz w:val="28"/>
          <w:szCs w:val="28"/>
        </w:rPr>
        <w:t>предпринимательства, заполняемые в зависимости от используемой системы налогообложения</w:t>
      </w:r>
      <w:r w:rsidRPr="000614B8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0614B8">
        <w:rPr>
          <w:rFonts w:ascii="Times New Roman" w:hAnsi="Times New Roman"/>
          <w:sz w:val="28"/>
          <w:szCs w:val="28"/>
        </w:rPr>
        <w:t>(приложение № 2</w:t>
      </w:r>
      <w:r w:rsidRPr="000614B8">
        <w:rPr>
          <w:rFonts w:ascii="Times New Roman" w:hAnsi="Times New Roman"/>
          <w:b/>
          <w:sz w:val="28"/>
          <w:szCs w:val="28"/>
        </w:rPr>
        <w:t xml:space="preserve"> </w:t>
      </w:r>
      <w:r w:rsidRPr="000614B8">
        <w:rPr>
          <w:rFonts w:ascii="Times New Roman" w:hAnsi="Times New Roman"/>
          <w:sz w:val="28"/>
          <w:szCs w:val="28"/>
        </w:rPr>
        <w:t xml:space="preserve">к данному положению). 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2.4.3. Копии свидетельства о государственной регистрации организации (индивидуального предпринимателя), учредительных документов, изменений и дополнений к ним.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2.4.4. Справки из органа государственной статистики и налогового органа о постановке на учет, а также статистическая форма №</w:t>
      </w:r>
      <w:r>
        <w:rPr>
          <w:rFonts w:ascii="Times New Roman" w:hAnsi="Times New Roman"/>
          <w:sz w:val="28"/>
          <w:szCs w:val="28"/>
        </w:rPr>
        <w:t xml:space="preserve"> ПМ «</w:t>
      </w:r>
      <w:r w:rsidRPr="000614B8">
        <w:rPr>
          <w:rFonts w:ascii="Times New Roman" w:hAnsi="Times New Roman"/>
          <w:sz w:val="28"/>
          <w:szCs w:val="28"/>
        </w:rPr>
        <w:t xml:space="preserve">Сведения об основных показателях </w:t>
      </w:r>
      <w:r>
        <w:rPr>
          <w:rFonts w:ascii="Times New Roman" w:hAnsi="Times New Roman"/>
          <w:sz w:val="28"/>
          <w:szCs w:val="28"/>
        </w:rPr>
        <w:t>деятельности малого предприятия»</w:t>
      </w:r>
      <w:r w:rsidRPr="000614B8">
        <w:rPr>
          <w:rFonts w:ascii="Times New Roman" w:hAnsi="Times New Roman"/>
          <w:sz w:val="28"/>
          <w:szCs w:val="28"/>
        </w:rPr>
        <w:t>, №1- предприниматель «Сведения о деятельности индивидуального предпринимателя за год».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2.4.5. Копия лицензии (при ее наличии).</w:t>
      </w:r>
    </w:p>
    <w:p w:rsidR="000E79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2.4.6. </w:t>
      </w:r>
      <w:r>
        <w:rPr>
          <w:rFonts w:ascii="Times New Roman" w:hAnsi="Times New Roman"/>
          <w:sz w:val="28"/>
          <w:szCs w:val="28"/>
        </w:rPr>
        <w:t>Декларация о доходах. Копии до</w:t>
      </w:r>
      <w:r w:rsidRPr="000614B8">
        <w:rPr>
          <w:rFonts w:ascii="Times New Roman" w:hAnsi="Times New Roman"/>
          <w:sz w:val="28"/>
          <w:szCs w:val="28"/>
        </w:rPr>
        <w:t>кументов по финансово-хозяйственной деятельности</w:t>
      </w:r>
      <w:r>
        <w:rPr>
          <w:rFonts w:ascii="Times New Roman" w:hAnsi="Times New Roman"/>
          <w:sz w:val="28"/>
          <w:szCs w:val="28"/>
        </w:rPr>
        <w:t xml:space="preserve"> с отметкой налогового органа.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2.4.7. Справки </w:t>
      </w:r>
      <w:r>
        <w:rPr>
          <w:rFonts w:ascii="Times New Roman" w:hAnsi="Times New Roman"/>
          <w:sz w:val="28"/>
          <w:szCs w:val="28"/>
        </w:rPr>
        <w:t>об  отсутствии задолженности налоговых платежей в бюджеты всех уровней с отметкой налогового органа за истекший финансовый год.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2.4.8. Сведения о среднесписочной численности работников на предприятии и среднемесячной заработной плате одного работника: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а) организации, применяющие общую и упрощенную систему налогообложения, представляют справку о среднесписочной численности работников на предприятии и среднемесячной заработной плате одного работника за два предшествующих года;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б) индивидуальные предприниматели представляют справку о среднесписочной численности работников и среднемесячной заработной плате одного работника за два предшествующих года за подписью индивидуального предпринимателя.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2.4.9. Копия паспорта для индивидуального предпринимателя.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2.5. Все участники </w:t>
      </w:r>
      <w:r w:rsidR="00874565">
        <w:rPr>
          <w:rFonts w:ascii="Times New Roman" w:hAnsi="Times New Roman"/>
          <w:sz w:val="28"/>
          <w:szCs w:val="28"/>
        </w:rPr>
        <w:t xml:space="preserve">направляют </w:t>
      </w:r>
      <w:r w:rsidRPr="000614B8">
        <w:rPr>
          <w:rFonts w:ascii="Times New Roman" w:hAnsi="Times New Roman"/>
          <w:sz w:val="28"/>
          <w:szCs w:val="28"/>
        </w:rPr>
        <w:t xml:space="preserve"> документы, перечисленные в п. 2.4 настоящего положения в адрес администрации Кушвинского городского округа: 624300 Свердловская область, г. Кушва, ул. Красноармейская, 16, кабинет</w:t>
      </w:r>
      <w:r>
        <w:rPr>
          <w:rFonts w:ascii="Times New Roman" w:hAnsi="Times New Roman"/>
          <w:sz w:val="28"/>
          <w:szCs w:val="28"/>
        </w:rPr>
        <w:t>ы</w:t>
      </w:r>
      <w:r w:rsidRPr="000614B8">
        <w:rPr>
          <w:rFonts w:ascii="Times New Roman" w:hAnsi="Times New Roman"/>
          <w:sz w:val="28"/>
          <w:szCs w:val="28"/>
        </w:rPr>
        <w:t xml:space="preserve"> №№ 21, 22</w:t>
      </w:r>
      <w:r w:rsidR="00874565">
        <w:rPr>
          <w:rFonts w:ascii="Times New Roman" w:hAnsi="Times New Roman"/>
          <w:sz w:val="28"/>
          <w:szCs w:val="28"/>
        </w:rPr>
        <w:t>,</w:t>
      </w:r>
      <w:r w:rsidRPr="000614B8">
        <w:rPr>
          <w:rFonts w:ascii="Times New Roman" w:hAnsi="Times New Roman"/>
          <w:sz w:val="28"/>
          <w:szCs w:val="28"/>
        </w:rPr>
        <w:t xml:space="preserve"> </w:t>
      </w:r>
      <w:r w:rsidRPr="000614B8">
        <w:rPr>
          <w:rFonts w:ascii="Times New Roman" w:hAnsi="Times New Roman"/>
          <w:sz w:val="28"/>
          <w:szCs w:val="28"/>
        </w:rPr>
        <w:lastRenderedPageBreak/>
        <w:t>отдел потребительского рынка, предпринимательства, транспорта и экологии</w:t>
      </w:r>
      <w:r w:rsidR="00874565">
        <w:rPr>
          <w:rFonts w:ascii="Times New Roman" w:hAnsi="Times New Roman"/>
          <w:sz w:val="28"/>
          <w:szCs w:val="28"/>
        </w:rPr>
        <w:t>,</w:t>
      </w:r>
      <w:r w:rsidRPr="000614B8">
        <w:rPr>
          <w:rFonts w:ascii="Times New Roman" w:hAnsi="Times New Roman"/>
          <w:sz w:val="28"/>
          <w:szCs w:val="28"/>
        </w:rPr>
        <w:t xml:space="preserve"> не позднее </w:t>
      </w:r>
      <w:r>
        <w:rPr>
          <w:rFonts w:ascii="Times New Roman" w:hAnsi="Times New Roman"/>
          <w:sz w:val="28"/>
          <w:szCs w:val="28"/>
        </w:rPr>
        <w:t>15 мая</w:t>
      </w:r>
      <w:r w:rsidRPr="000614B8">
        <w:rPr>
          <w:rFonts w:ascii="Times New Roman" w:hAnsi="Times New Roman"/>
          <w:sz w:val="28"/>
          <w:szCs w:val="28"/>
        </w:rPr>
        <w:t>.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2.6. </w:t>
      </w:r>
      <w:r w:rsidRPr="00642C9B">
        <w:rPr>
          <w:rFonts w:ascii="Times New Roman" w:hAnsi="Times New Roman"/>
          <w:sz w:val="28"/>
          <w:szCs w:val="28"/>
        </w:rPr>
        <w:t>Номинация конкурса</w:t>
      </w:r>
      <w:r w:rsidRPr="000614B8">
        <w:rPr>
          <w:rFonts w:ascii="Times New Roman" w:hAnsi="Times New Roman"/>
          <w:sz w:val="28"/>
          <w:szCs w:val="28"/>
        </w:rPr>
        <w:t xml:space="preserve"> не проводится, если на участие </w:t>
      </w:r>
      <w:r>
        <w:rPr>
          <w:rFonts w:ascii="Times New Roman" w:hAnsi="Times New Roman"/>
          <w:sz w:val="28"/>
          <w:szCs w:val="28"/>
        </w:rPr>
        <w:t>в ней не подано ни одной заявки, но может быть проведена путем выдвижения кандидата инициативной группой.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2.7. Субъект малого предпринимательства может участвовать в двух и более </w:t>
      </w:r>
      <w:r w:rsidRPr="00642C9B">
        <w:rPr>
          <w:rFonts w:ascii="Times New Roman" w:hAnsi="Times New Roman"/>
          <w:sz w:val="28"/>
          <w:szCs w:val="28"/>
        </w:rPr>
        <w:t>номинациях.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2.8. Объявление о проведении конкурса и его итоги публикуются в средствах массовой информации и на официальном сайте </w:t>
      </w:r>
      <w:r w:rsidR="00874565">
        <w:rPr>
          <w:rFonts w:ascii="Times New Roman" w:hAnsi="Times New Roman"/>
          <w:sz w:val="28"/>
          <w:szCs w:val="28"/>
        </w:rPr>
        <w:t xml:space="preserve">администрации </w:t>
      </w:r>
      <w:r w:rsidRPr="000614B8">
        <w:rPr>
          <w:rFonts w:ascii="Times New Roman" w:hAnsi="Times New Roman"/>
          <w:sz w:val="28"/>
          <w:szCs w:val="28"/>
        </w:rPr>
        <w:t xml:space="preserve">Кушвинского городского округа </w:t>
      </w:r>
      <w:hyperlink r:id="rId8" w:history="1">
        <w:r w:rsidRPr="000614B8">
          <w:rPr>
            <w:rStyle w:val="a7"/>
            <w:rFonts w:ascii="Times New Roman" w:hAnsi="Times New Roman"/>
            <w:sz w:val="28"/>
            <w:szCs w:val="28"/>
          </w:rPr>
          <w:t>http://kushva.midural.ru/</w:t>
        </w:r>
      </w:hyperlink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color w:val="00B050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.</w:t>
      </w:r>
    </w:p>
    <w:p w:rsidR="000E79B8" w:rsidRPr="000614B8" w:rsidRDefault="000E79B8" w:rsidP="000E79B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614B8">
        <w:rPr>
          <w:rFonts w:ascii="Times New Roman" w:hAnsi="Times New Roman"/>
          <w:b/>
          <w:sz w:val="28"/>
          <w:szCs w:val="28"/>
        </w:rPr>
        <w:t>3. Критерии и порядок оценки результатов конкурса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4782"/>
        <w:gridCol w:w="2126"/>
        <w:gridCol w:w="1701"/>
      </w:tblGrid>
      <w:tr w:rsidR="000E79B8" w:rsidRPr="00AB1695" w:rsidTr="00420066">
        <w:trPr>
          <w:trHeight w:val="420"/>
        </w:trPr>
        <w:tc>
          <w:tcPr>
            <w:tcW w:w="855" w:type="dxa"/>
            <w:shd w:val="clear" w:color="auto" w:fill="D3DFEE"/>
          </w:tcPr>
          <w:p w:rsidR="000E79B8" w:rsidRPr="00AB1695" w:rsidRDefault="000E79B8" w:rsidP="00420066">
            <w:pPr>
              <w:jc w:val="center"/>
              <w:rPr>
                <w:sz w:val="28"/>
                <w:szCs w:val="28"/>
              </w:rPr>
            </w:pPr>
            <w:r w:rsidRPr="00AB1695">
              <w:rPr>
                <w:sz w:val="28"/>
                <w:szCs w:val="28"/>
              </w:rPr>
              <w:t>№ п/п</w:t>
            </w:r>
          </w:p>
        </w:tc>
        <w:tc>
          <w:tcPr>
            <w:tcW w:w="4782" w:type="dxa"/>
            <w:shd w:val="clear" w:color="auto" w:fill="D3DFEE"/>
          </w:tcPr>
          <w:p w:rsidR="000E79B8" w:rsidRPr="00AB1695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  <w:r w:rsidRPr="00AB1695">
              <w:rPr>
                <w:sz w:val="28"/>
                <w:szCs w:val="28"/>
              </w:rPr>
              <w:t>Критерии</w:t>
            </w:r>
          </w:p>
        </w:tc>
        <w:tc>
          <w:tcPr>
            <w:tcW w:w="2126" w:type="dxa"/>
            <w:shd w:val="clear" w:color="auto" w:fill="D3DFEE"/>
          </w:tcPr>
          <w:p w:rsidR="000E79B8" w:rsidRPr="00AB1695" w:rsidRDefault="000E79B8" w:rsidP="00420066">
            <w:pPr>
              <w:jc w:val="center"/>
              <w:rPr>
                <w:sz w:val="28"/>
                <w:szCs w:val="28"/>
              </w:rPr>
            </w:pPr>
            <w:r w:rsidRPr="00AB1695">
              <w:rPr>
                <w:sz w:val="28"/>
                <w:szCs w:val="28"/>
              </w:rPr>
              <w:t>Максимальная оценка (баллов)</w:t>
            </w:r>
          </w:p>
        </w:tc>
        <w:tc>
          <w:tcPr>
            <w:tcW w:w="1701" w:type="dxa"/>
            <w:shd w:val="clear" w:color="auto" w:fill="D3DFEE"/>
          </w:tcPr>
          <w:p w:rsidR="000E79B8" w:rsidRPr="00AB1695" w:rsidRDefault="000E79B8" w:rsidP="00420066">
            <w:pPr>
              <w:jc w:val="center"/>
              <w:rPr>
                <w:sz w:val="28"/>
                <w:szCs w:val="28"/>
              </w:rPr>
            </w:pPr>
          </w:p>
        </w:tc>
      </w:tr>
      <w:tr w:rsidR="000E79B8" w:rsidRPr="00AB1695" w:rsidTr="00420066">
        <w:trPr>
          <w:trHeight w:val="420"/>
        </w:trPr>
        <w:tc>
          <w:tcPr>
            <w:tcW w:w="855" w:type="dxa"/>
            <w:shd w:val="clear" w:color="auto" w:fill="D3DFEE"/>
          </w:tcPr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1</w:t>
            </w:r>
          </w:p>
        </w:tc>
        <w:tc>
          <w:tcPr>
            <w:tcW w:w="4782" w:type="dxa"/>
          </w:tcPr>
          <w:p w:rsidR="000E79B8" w:rsidRDefault="000E79B8" w:rsidP="00420066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Уровень среднемесячной заработной платы одного работника за предшествующий год по отношению к установленной величине прожиточного минимума для трудоспособного населения Свердловской области за соответствующий отчетный период для всех систем налогообложения</w:t>
            </w:r>
            <w:r>
              <w:rPr>
                <w:color w:val="365F91"/>
                <w:sz w:val="28"/>
                <w:szCs w:val="28"/>
              </w:rPr>
              <w:t>:</w:t>
            </w:r>
          </w:p>
          <w:p w:rsidR="000E79B8" w:rsidRDefault="000E79B8" w:rsidP="00420066">
            <w:pPr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- не менее чем уровень инфляции за отчетный год</w:t>
            </w:r>
          </w:p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- менее чем уровень инфляции за отчетный год</w:t>
            </w:r>
          </w:p>
        </w:tc>
        <w:tc>
          <w:tcPr>
            <w:tcW w:w="2126" w:type="dxa"/>
            <w:shd w:val="clear" w:color="auto" w:fill="D3DFEE"/>
          </w:tcPr>
          <w:p w:rsidR="000E79B8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0E79B8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0E79B8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0E79B8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0E79B8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0E79B8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0E79B8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10</w:t>
            </w:r>
          </w:p>
          <w:p w:rsidR="000E79B8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0E79B8" w:rsidRPr="00AB1695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0-5</w:t>
            </w:r>
          </w:p>
        </w:tc>
        <w:tc>
          <w:tcPr>
            <w:tcW w:w="1701" w:type="dxa"/>
          </w:tcPr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</w:p>
        </w:tc>
      </w:tr>
      <w:tr w:rsidR="000E79B8" w:rsidRPr="00AB1695" w:rsidTr="00420066">
        <w:trPr>
          <w:trHeight w:val="420"/>
        </w:trPr>
        <w:tc>
          <w:tcPr>
            <w:tcW w:w="855" w:type="dxa"/>
            <w:shd w:val="clear" w:color="auto" w:fill="D3DFEE"/>
          </w:tcPr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2</w:t>
            </w:r>
          </w:p>
        </w:tc>
        <w:tc>
          <w:tcPr>
            <w:tcW w:w="4782" w:type="dxa"/>
            <w:shd w:val="clear" w:color="auto" w:fill="D3DFEE"/>
          </w:tcPr>
          <w:p w:rsidR="000E79B8" w:rsidRDefault="000E79B8" w:rsidP="00420066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Уровень рентабельности реализованной продукции</w:t>
            </w:r>
            <w:r>
              <w:rPr>
                <w:color w:val="365F91"/>
                <w:sz w:val="28"/>
                <w:szCs w:val="28"/>
              </w:rPr>
              <w:t>:</w:t>
            </w:r>
          </w:p>
          <w:p w:rsidR="000E79B8" w:rsidRDefault="000E79B8" w:rsidP="00420066">
            <w:pPr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 xml:space="preserve">- не ниже 5 процентов </w:t>
            </w:r>
          </w:p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- ниже 5 процентов</w:t>
            </w:r>
          </w:p>
        </w:tc>
        <w:tc>
          <w:tcPr>
            <w:tcW w:w="2126" w:type="dxa"/>
            <w:shd w:val="clear" w:color="auto" w:fill="D3DFEE"/>
          </w:tcPr>
          <w:p w:rsidR="000E79B8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0E79B8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0E79B8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10</w:t>
            </w:r>
          </w:p>
          <w:p w:rsidR="000E79B8" w:rsidRPr="00AB1695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0-5</w:t>
            </w:r>
          </w:p>
        </w:tc>
        <w:tc>
          <w:tcPr>
            <w:tcW w:w="1701" w:type="dxa"/>
            <w:shd w:val="clear" w:color="auto" w:fill="D3DFEE"/>
          </w:tcPr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</w:p>
        </w:tc>
      </w:tr>
      <w:tr w:rsidR="000E79B8" w:rsidRPr="00AB1695" w:rsidTr="00420066">
        <w:trPr>
          <w:trHeight w:val="2591"/>
        </w:trPr>
        <w:tc>
          <w:tcPr>
            <w:tcW w:w="855" w:type="dxa"/>
            <w:shd w:val="clear" w:color="auto" w:fill="D3DFEE"/>
          </w:tcPr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3</w:t>
            </w:r>
          </w:p>
        </w:tc>
        <w:tc>
          <w:tcPr>
            <w:tcW w:w="4782" w:type="dxa"/>
          </w:tcPr>
          <w:p w:rsidR="000E79B8" w:rsidRDefault="000E79B8" w:rsidP="00420066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Темп роста выручки от реализации продукции (далее - выручка)</w:t>
            </w:r>
            <w:r>
              <w:rPr>
                <w:color w:val="365F91"/>
                <w:sz w:val="28"/>
                <w:szCs w:val="28"/>
              </w:rPr>
              <w:t>:</w:t>
            </w:r>
          </w:p>
          <w:p w:rsidR="000E79B8" w:rsidRDefault="000E79B8" w:rsidP="00420066">
            <w:pPr>
              <w:rPr>
                <w:color w:val="365F91"/>
                <w:sz w:val="28"/>
                <w:szCs w:val="28"/>
              </w:rPr>
            </w:pPr>
          </w:p>
          <w:p w:rsidR="000E79B8" w:rsidRDefault="000E79B8" w:rsidP="00420066">
            <w:pPr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- от 10 до 30 процентов</w:t>
            </w:r>
          </w:p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- ниже 10 процентов</w:t>
            </w:r>
          </w:p>
        </w:tc>
        <w:tc>
          <w:tcPr>
            <w:tcW w:w="2126" w:type="dxa"/>
            <w:shd w:val="clear" w:color="auto" w:fill="D3DFEE"/>
          </w:tcPr>
          <w:p w:rsidR="000E79B8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0E79B8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0E79B8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</w:p>
          <w:p w:rsidR="000E79B8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10</w:t>
            </w:r>
          </w:p>
          <w:p w:rsidR="000E79B8" w:rsidRPr="00AB1695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0-5</w:t>
            </w:r>
          </w:p>
        </w:tc>
        <w:tc>
          <w:tcPr>
            <w:tcW w:w="1701" w:type="dxa"/>
          </w:tcPr>
          <w:p w:rsidR="000E79B8" w:rsidRPr="008922F8" w:rsidRDefault="000E79B8" w:rsidP="00420066">
            <w:pPr>
              <w:rPr>
                <w:color w:val="365F91"/>
              </w:rPr>
            </w:pPr>
            <w:r w:rsidRPr="008922F8">
              <w:rPr>
                <w:color w:val="365F91"/>
              </w:rPr>
              <w:t>По данным бухгалтерского учета по отношению к предшествующему году.</w:t>
            </w:r>
          </w:p>
        </w:tc>
      </w:tr>
      <w:tr w:rsidR="000E79B8" w:rsidRPr="00AB1695" w:rsidTr="00420066">
        <w:trPr>
          <w:trHeight w:val="420"/>
        </w:trPr>
        <w:tc>
          <w:tcPr>
            <w:tcW w:w="855" w:type="dxa"/>
            <w:shd w:val="clear" w:color="auto" w:fill="D3DFEE"/>
          </w:tcPr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5</w:t>
            </w:r>
          </w:p>
        </w:tc>
        <w:tc>
          <w:tcPr>
            <w:tcW w:w="4782" w:type="dxa"/>
          </w:tcPr>
          <w:p w:rsidR="000E79B8" w:rsidRDefault="000E79B8" w:rsidP="00420066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Объем налоговых поступлений на 1 работающего</w:t>
            </w:r>
          </w:p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3DFEE"/>
          </w:tcPr>
          <w:p w:rsidR="000E79B8" w:rsidRPr="00AB1695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0-</w:t>
            </w:r>
            <w:r w:rsidRPr="00AB1695">
              <w:rPr>
                <w:color w:val="365F91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</w:p>
        </w:tc>
      </w:tr>
      <w:tr w:rsidR="000E79B8" w:rsidRPr="00AB1695" w:rsidTr="00420066">
        <w:trPr>
          <w:trHeight w:val="420"/>
        </w:trPr>
        <w:tc>
          <w:tcPr>
            <w:tcW w:w="855" w:type="dxa"/>
            <w:shd w:val="clear" w:color="auto" w:fill="D3DFEE"/>
          </w:tcPr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6.</w:t>
            </w:r>
          </w:p>
        </w:tc>
        <w:tc>
          <w:tcPr>
            <w:tcW w:w="4782" w:type="dxa"/>
          </w:tcPr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 xml:space="preserve">Объем социальных выплат на 1 работающего (из данных формы </w:t>
            </w:r>
            <w:r>
              <w:rPr>
                <w:color w:val="365F91"/>
                <w:sz w:val="28"/>
                <w:szCs w:val="28"/>
              </w:rPr>
              <w:lastRenderedPageBreak/>
              <w:t>РСВ-1 за предшествующий период)</w:t>
            </w:r>
          </w:p>
        </w:tc>
        <w:tc>
          <w:tcPr>
            <w:tcW w:w="2126" w:type="dxa"/>
            <w:shd w:val="clear" w:color="auto" w:fill="D3DFEE"/>
          </w:tcPr>
          <w:p w:rsidR="000E79B8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lastRenderedPageBreak/>
              <w:t>0-10</w:t>
            </w:r>
          </w:p>
        </w:tc>
        <w:tc>
          <w:tcPr>
            <w:tcW w:w="1701" w:type="dxa"/>
          </w:tcPr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</w:p>
        </w:tc>
      </w:tr>
      <w:tr w:rsidR="000E79B8" w:rsidRPr="00AB1695" w:rsidTr="00420066">
        <w:trPr>
          <w:trHeight w:val="420"/>
        </w:trPr>
        <w:tc>
          <w:tcPr>
            <w:tcW w:w="855" w:type="dxa"/>
            <w:shd w:val="clear" w:color="auto" w:fill="D3DFEE"/>
          </w:tcPr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lastRenderedPageBreak/>
              <w:t>7</w:t>
            </w:r>
          </w:p>
        </w:tc>
        <w:tc>
          <w:tcPr>
            <w:tcW w:w="4782" w:type="dxa"/>
          </w:tcPr>
          <w:p w:rsidR="000E79B8" w:rsidRPr="00AB1695" w:rsidRDefault="000E79B8" w:rsidP="00420066">
            <w:pPr>
              <w:pStyle w:val="a8"/>
              <w:jc w:val="both"/>
              <w:rPr>
                <w:rFonts w:ascii="Times New Roman" w:hAnsi="Times New Roman"/>
                <w:color w:val="365F91"/>
                <w:sz w:val="28"/>
                <w:szCs w:val="28"/>
              </w:rPr>
            </w:pPr>
            <w:r w:rsidRPr="00AB1695">
              <w:rPr>
                <w:rFonts w:ascii="Times New Roman" w:hAnsi="Times New Roman"/>
                <w:color w:val="365F91"/>
                <w:sz w:val="28"/>
                <w:szCs w:val="28"/>
              </w:rPr>
              <w:t>Деловая репутация</w:t>
            </w:r>
          </w:p>
        </w:tc>
        <w:tc>
          <w:tcPr>
            <w:tcW w:w="2126" w:type="dxa"/>
            <w:shd w:val="clear" w:color="auto" w:fill="D3DFEE"/>
          </w:tcPr>
          <w:p w:rsidR="000E79B8" w:rsidRPr="00AB1695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0-</w:t>
            </w:r>
            <w:r w:rsidRPr="00AB1695">
              <w:rPr>
                <w:color w:val="365F91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</w:p>
        </w:tc>
      </w:tr>
      <w:tr w:rsidR="000E79B8" w:rsidRPr="00AB1695" w:rsidTr="00420066">
        <w:trPr>
          <w:trHeight w:val="420"/>
        </w:trPr>
        <w:tc>
          <w:tcPr>
            <w:tcW w:w="855" w:type="dxa"/>
            <w:shd w:val="clear" w:color="auto" w:fill="D3DFEE"/>
          </w:tcPr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8</w:t>
            </w:r>
          </w:p>
        </w:tc>
        <w:tc>
          <w:tcPr>
            <w:tcW w:w="4782" w:type="dxa"/>
            <w:shd w:val="clear" w:color="auto" w:fill="D3DFEE"/>
          </w:tcPr>
          <w:p w:rsidR="000E79B8" w:rsidRPr="00AB1695" w:rsidRDefault="000E79B8" w:rsidP="00420066">
            <w:pPr>
              <w:pStyle w:val="a8"/>
              <w:jc w:val="both"/>
              <w:rPr>
                <w:rFonts w:ascii="Times New Roman" w:hAnsi="Times New Roman"/>
                <w:color w:val="365F91"/>
                <w:sz w:val="28"/>
                <w:szCs w:val="28"/>
              </w:rPr>
            </w:pPr>
            <w:r w:rsidRPr="00AB1695">
              <w:rPr>
                <w:rFonts w:ascii="Times New Roman" w:hAnsi="Times New Roman"/>
                <w:color w:val="365F91"/>
                <w:sz w:val="28"/>
                <w:szCs w:val="28"/>
              </w:rPr>
              <w:t>Качество товаров и услуг</w:t>
            </w:r>
          </w:p>
        </w:tc>
        <w:tc>
          <w:tcPr>
            <w:tcW w:w="2126" w:type="dxa"/>
            <w:shd w:val="clear" w:color="auto" w:fill="D3DFEE"/>
          </w:tcPr>
          <w:p w:rsidR="000E79B8" w:rsidRPr="00AB1695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0-</w:t>
            </w:r>
            <w:r w:rsidRPr="00AB1695">
              <w:rPr>
                <w:color w:val="365F91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D3DFEE"/>
          </w:tcPr>
          <w:p w:rsidR="000E79B8" w:rsidRPr="00AB6EDC" w:rsidRDefault="000E79B8" w:rsidP="00420066">
            <w:pPr>
              <w:rPr>
                <w:color w:val="365F91"/>
              </w:rPr>
            </w:pPr>
            <w:r w:rsidRPr="00AB6EDC">
              <w:rPr>
                <w:color w:val="365F91"/>
              </w:rPr>
              <w:t>Информация ТУ «Роспотребнадзор»  и из книги отзывов и предложений</w:t>
            </w:r>
          </w:p>
        </w:tc>
      </w:tr>
      <w:tr w:rsidR="000E79B8" w:rsidRPr="00AB1695" w:rsidTr="00420066">
        <w:trPr>
          <w:trHeight w:val="420"/>
        </w:trPr>
        <w:tc>
          <w:tcPr>
            <w:tcW w:w="855" w:type="dxa"/>
            <w:shd w:val="clear" w:color="auto" w:fill="D3DFEE"/>
          </w:tcPr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9</w:t>
            </w:r>
          </w:p>
        </w:tc>
        <w:tc>
          <w:tcPr>
            <w:tcW w:w="4782" w:type="dxa"/>
          </w:tcPr>
          <w:p w:rsidR="000E79B8" w:rsidRPr="00AB1695" w:rsidRDefault="000E79B8" w:rsidP="00420066">
            <w:pPr>
              <w:pStyle w:val="a8"/>
              <w:jc w:val="both"/>
              <w:rPr>
                <w:rFonts w:ascii="Times New Roman" w:hAnsi="Times New Roman"/>
                <w:color w:val="365F91"/>
                <w:sz w:val="28"/>
                <w:szCs w:val="28"/>
              </w:rPr>
            </w:pPr>
            <w:r w:rsidRPr="00AB1695">
              <w:rPr>
                <w:rFonts w:ascii="Times New Roman" w:hAnsi="Times New Roman"/>
                <w:color w:val="365F91"/>
                <w:sz w:val="28"/>
                <w:szCs w:val="28"/>
              </w:rPr>
              <w:t>Квалификация руководства</w:t>
            </w:r>
          </w:p>
        </w:tc>
        <w:tc>
          <w:tcPr>
            <w:tcW w:w="2126" w:type="dxa"/>
            <w:shd w:val="clear" w:color="auto" w:fill="D3DFEE"/>
          </w:tcPr>
          <w:p w:rsidR="000E79B8" w:rsidRPr="00AB1695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0-</w:t>
            </w:r>
            <w:r w:rsidRPr="00AB1695">
              <w:rPr>
                <w:color w:val="365F91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</w:p>
        </w:tc>
      </w:tr>
      <w:tr w:rsidR="000E79B8" w:rsidRPr="00AB1695" w:rsidTr="00420066">
        <w:trPr>
          <w:trHeight w:val="420"/>
        </w:trPr>
        <w:tc>
          <w:tcPr>
            <w:tcW w:w="855" w:type="dxa"/>
            <w:shd w:val="clear" w:color="auto" w:fill="D3DFEE"/>
          </w:tcPr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  <w:r w:rsidRPr="00AB1695">
              <w:rPr>
                <w:color w:val="365F91"/>
                <w:sz w:val="28"/>
                <w:szCs w:val="28"/>
              </w:rPr>
              <w:t>11</w:t>
            </w:r>
          </w:p>
        </w:tc>
        <w:tc>
          <w:tcPr>
            <w:tcW w:w="4782" w:type="dxa"/>
          </w:tcPr>
          <w:p w:rsidR="000E79B8" w:rsidRPr="00AB1695" w:rsidRDefault="000E79B8" w:rsidP="00420066">
            <w:pPr>
              <w:pStyle w:val="a8"/>
              <w:jc w:val="both"/>
              <w:rPr>
                <w:rFonts w:ascii="Times New Roman" w:hAnsi="Times New Roman"/>
                <w:color w:val="365F91"/>
                <w:sz w:val="28"/>
                <w:szCs w:val="28"/>
              </w:rPr>
            </w:pPr>
            <w:r w:rsidRPr="00AB1695">
              <w:rPr>
                <w:rFonts w:ascii="Times New Roman" w:hAnsi="Times New Roman"/>
                <w:color w:val="365F91"/>
                <w:sz w:val="28"/>
                <w:szCs w:val="28"/>
              </w:rPr>
              <w:t>Участие в важных социально-экономических программах и мероприятиях.</w:t>
            </w:r>
          </w:p>
          <w:p w:rsidR="000E79B8" w:rsidRPr="00AB1695" w:rsidRDefault="000E79B8" w:rsidP="00420066">
            <w:pPr>
              <w:pStyle w:val="a8"/>
              <w:jc w:val="both"/>
              <w:rPr>
                <w:rFonts w:ascii="Times New Roman" w:hAnsi="Times New Roman"/>
                <w:color w:val="365F9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3DFEE"/>
          </w:tcPr>
          <w:p w:rsidR="000E79B8" w:rsidRPr="00AB1695" w:rsidRDefault="000E79B8" w:rsidP="00420066">
            <w:pPr>
              <w:jc w:val="center"/>
              <w:rPr>
                <w:color w:val="365F91"/>
                <w:sz w:val="28"/>
                <w:szCs w:val="28"/>
              </w:rPr>
            </w:pPr>
            <w:r>
              <w:rPr>
                <w:color w:val="365F91"/>
                <w:sz w:val="28"/>
                <w:szCs w:val="28"/>
              </w:rPr>
              <w:t>0-</w:t>
            </w:r>
            <w:r w:rsidRPr="00AB1695">
              <w:rPr>
                <w:color w:val="365F91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0E79B8" w:rsidRPr="00AB1695" w:rsidRDefault="000E79B8" w:rsidP="00420066">
            <w:pPr>
              <w:rPr>
                <w:color w:val="365F91"/>
                <w:sz w:val="28"/>
                <w:szCs w:val="28"/>
              </w:rPr>
            </w:pPr>
          </w:p>
        </w:tc>
      </w:tr>
    </w:tbl>
    <w:p w:rsidR="000E79B8" w:rsidRPr="000614B8" w:rsidRDefault="000E79B8" w:rsidP="000E79B8">
      <w:pPr>
        <w:rPr>
          <w:sz w:val="28"/>
          <w:szCs w:val="28"/>
        </w:rPr>
      </w:pPr>
    </w:p>
    <w:p w:rsidR="000E79B8" w:rsidRDefault="000E79B8" w:rsidP="000E79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79B8" w:rsidRDefault="000E79B8" w:rsidP="000E79B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F946DE">
        <w:rPr>
          <w:rFonts w:ascii="Times New Roman" w:hAnsi="Times New Roman"/>
          <w:b/>
          <w:sz w:val="28"/>
          <w:szCs w:val="28"/>
        </w:rPr>
        <w:t>Организация, проведение и подведение итогов конкурса</w:t>
      </w:r>
    </w:p>
    <w:p w:rsidR="000E79B8" w:rsidRPr="00F946DE" w:rsidRDefault="000E79B8" w:rsidP="000E79B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</w:t>
      </w:r>
      <w:r w:rsidRPr="000614B8">
        <w:rPr>
          <w:rFonts w:ascii="Times New Roman" w:hAnsi="Times New Roman"/>
          <w:sz w:val="28"/>
          <w:szCs w:val="28"/>
        </w:rPr>
        <w:t xml:space="preserve"> Документы, представленные на конкурс, участникам не возвращаются.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Pr="000614B8">
        <w:rPr>
          <w:rFonts w:ascii="Times New Roman" w:hAnsi="Times New Roman"/>
          <w:sz w:val="28"/>
          <w:szCs w:val="28"/>
        </w:rPr>
        <w:t xml:space="preserve"> Организация и проведение конкурса возлагаются на конкурсную комиссию.</w:t>
      </w:r>
    </w:p>
    <w:p w:rsidR="000E79B8" w:rsidRPr="003B1EDE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B1EDE">
        <w:rPr>
          <w:rFonts w:ascii="Times New Roman" w:hAnsi="Times New Roman"/>
          <w:sz w:val="28"/>
          <w:szCs w:val="28"/>
        </w:rPr>
        <w:t>4.3. Конкурсная комиссия рассматривает представленные материалы по номинациям, оценивает согласно установленным количественным и качественным критериям по десятибалльной шкале.</w:t>
      </w:r>
    </w:p>
    <w:p w:rsidR="000E79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3B1EDE">
        <w:rPr>
          <w:rFonts w:ascii="Times New Roman" w:hAnsi="Times New Roman"/>
          <w:sz w:val="28"/>
          <w:szCs w:val="28"/>
        </w:rPr>
        <w:t>4.4. Конкурсная комиссия определяет победителей в каждой номинации. Победителем признается номинант с наибольшей общей суммой баллов.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Участники по каждой номинации конкурса награждаются дипломами. </w:t>
      </w:r>
    </w:p>
    <w:p w:rsidR="000E79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</w:t>
      </w:r>
      <w:r w:rsidRPr="0063699F">
        <w:rPr>
          <w:rFonts w:ascii="Times New Roman" w:hAnsi="Times New Roman"/>
          <w:sz w:val="28"/>
          <w:szCs w:val="28"/>
        </w:rPr>
        <w:t xml:space="preserve"> Победители конкурса</w:t>
      </w:r>
      <w:r>
        <w:rPr>
          <w:rFonts w:ascii="Times New Roman" w:hAnsi="Times New Roman"/>
          <w:sz w:val="28"/>
          <w:szCs w:val="28"/>
        </w:rPr>
        <w:t xml:space="preserve"> по трем номинациям</w:t>
      </w:r>
      <w:r w:rsidRPr="0063699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лучшие представители предпринимательства, </w:t>
      </w:r>
      <w:r w:rsidRPr="0063699F">
        <w:rPr>
          <w:rFonts w:ascii="Times New Roman" w:hAnsi="Times New Roman"/>
          <w:sz w:val="28"/>
          <w:szCs w:val="28"/>
        </w:rPr>
        <w:t xml:space="preserve"> награждаются дипломами</w:t>
      </w:r>
      <w:r>
        <w:rPr>
          <w:rFonts w:ascii="Times New Roman" w:hAnsi="Times New Roman"/>
          <w:sz w:val="28"/>
          <w:szCs w:val="28"/>
        </w:rPr>
        <w:t>,</w:t>
      </w:r>
      <w:r w:rsidRPr="0063699F">
        <w:rPr>
          <w:rFonts w:ascii="Times New Roman" w:hAnsi="Times New Roman"/>
          <w:sz w:val="28"/>
          <w:szCs w:val="28"/>
        </w:rPr>
        <w:t xml:space="preserve"> статуэтка</w:t>
      </w:r>
      <w:r>
        <w:rPr>
          <w:rFonts w:ascii="Times New Roman" w:hAnsi="Times New Roman"/>
          <w:sz w:val="28"/>
          <w:szCs w:val="28"/>
        </w:rPr>
        <w:t>ми</w:t>
      </w:r>
      <w:r w:rsidRPr="0063699F">
        <w:rPr>
          <w:rFonts w:ascii="Times New Roman" w:hAnsi="Times New Roman"/>
          <w:sz w:val="28"/>
          <w:szCs w:val="28"/>
        </w:rPr>
        <w:t xml:space="preserve"> «Лидер в бизнесе»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699F">
        <w:rPr>
          <w:rFonts w:ascii="Times New Roman" w:hAnsi="Times New Roman"/>
          <w:sz w:val="28"/>
          <w:szCs w:val="28"/>
        </w:rPr>
        <w:t>и денежными п</w:t>
      </w:r>
      <w:r>
        <w:rPr>
          <w:rFonts w:ascii="Times New Roman" w:hAnsi="Times New Roman"/>
          <w:sz w:val="28"/>
          <w:szCs w:val="28"/>
        </w:rPr>
        <w:t xml:space="preserve">ремиями в равных размерах, определенных программой поддержки малого и среднего предпринимательства и (или) соглашением о предоставлении и использовании субсидии из областного бюджета Свердловской области в местный бюджет Кушвинского городского округа на софинансирование долгосрочной муниципальной целевой программы по поддержке малого и среднего предпринимательства на 2012-2014 годы. </w:t>
      </w:r>
    </w:p>
    <w:p w:rsidR="000E79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r w:rsidRPr="0063699F">
        <w:rPr>
          <w:rFonts w:ascii="Times New Roman" w:hAnsi="Times New Roman"/>
          <w:sz w:val="28"/>
          <w:szCs w:val="28"/>
        </w:rPr>
        <w:t xml:space="preserve">Награждение </w:t>
      </w:r>
      <w:r>
        <w:rPr>
          <w:rFonts w:ascii="Times New Roman" w:hAnsi="Times New Roman"/>
          <w:sz w:val="28"/>
          <w:szCs w:val="28"/>
        </w:rPr>
        <w:t>лучших представителей предпринимательства Кушвинского городского округа производится в торжественной обстановке ежегодно 26 мая в День предпринимателя.</w:t>
      </w:r>
    </w:p>
    <w:p w:rsidR="000E79B8" w:rsidRPr="000614B8" w:rsidRDefault="000E79B8" w:rsidP="000E79B8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4.8.</w:t>
      </w:r>
      <w:r w:rsidRPr="000614B8">
        <w:rPr>
          <w:rFonts w:ascii="Times New Roman" w:hAnsi="Times New Roman"/>
          <w:sz w:val="28"/>
          <w:szCs w:val="28"/>
        </w:rPr>
        <w:t xml:space="preserve"> Конкурсная комиссия имеет право учреждать специальные призы.</w:t>
      </w:r>
    </w:p>
    <w:p w:rsidR="000E79B8" w:rsidRPr="000614B8" w:rsidRDefault="000E79B8" w:rsidP="000E79B8">
      <w:pPr>
        <w:autoSpaceDE w:val="0"/>
        <w:autoSpaceDN w:val="0"/>
        <w:adjustRightInd w:val="0"/>
        <w:ind w:left="5387"/>
        <w:outlineLvl w:val="1"/>
        <w:rPr>
          <w:sz w:val="28"/>
          <w:szCs w:val="28"/>
        </w:rPr>
      </w:pPr>
    </w:p>
    <w:p w:rsidR="000E79B8" w:rsidRDefault="000E79B8" w:rsidP="000E79B8">
      <w:pPr>
        <w:pStyle w:val="a8"/>
        <w:ind w:left="5387"/>
        <w:rPr>
          <w:rFonts w:ascii="Times New Roman" w:hAnsi="Times New Roman"/>
          <w:sz w:val="28"/>
          <w:szCs w:val="28"/>
        </w:rPr>
        <w:sectPr w:rsidR="000E79B8" w:rsidSect="001D6E93">
          <w:footerReference w:type="default" r:id="rId9"/>
          <w:pgSz w:w="11906" w:h="16840"/>
          <w:pgMar w:top="851" w:right="851" w:bottom="567" w:left="1418" w:header="708" w:footer="708" w:gutter="0"/>
          <w:pgNumType w:start="3"/>
          <w:cols w:space="708"/>
          <w:docGrid w:linePitch="360"/>
        </w:sectPr>
      </w:pPr>
    </w:p>
    <w:p w:rsidR="000E79B8" w:rsidRPr="000614B8" w:rsidRDefault="000E79B8" w:rsidP="009F5FB3">
      <w:pPr>
        <w:pStyle w:val="a8"/>
        <w:ind w:left="5670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0E79B8" w:rsidRPr="000614B8" w:rsidRDefault="000E79B8" w:rsidP="009F5FB3">
      <w:pPr>
        <w:pStyle w:val="a8"/>
        <w:ind w:left="5670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0614B8">
        <w:rPr>
          <w:rFonts w:ascii="Times New Roman" w:hAnsi="Times New Roman"/>
          <w:sz w:val="28"/>
          <w:szCs w:val="28"/>
        </w:rPr>
        <w:t xml:space="preserve">оложению </w:t>
      </w:r>
      <w:r w:rsidR="009F5FB3">
        <w:rPr>
          <w:rFonts w:ascii="Times New Roman" w:hAnsi="Times New Roman"/>
          <w:sz w:val="28"/>
          <w:szCs w:val="28"/>
        </w:rPr>
        <w:t>«О</w:t>
      </w:r>
      <w:r w:rsidRPr="000614B8">
        <w:rPr>
          <w:rFonts w:ascii="Times New Roman" w:hAnsi="Times New Roman"/>
          <w:sz w:val="28"/>
          <w:szCs w:val="28"/>
        </w:rPr>
        <w:t xml:space="preserve"> конкурсе </w:t>
      </w:r>
      <w:r w:rsidR="009F5FB3">
        <w:rPr>
          <w:rFonts w:ascii="Times New Roman" w:hAnsi="Times New Roman"/>
          <w:sz w:val="28"/>
          <w:szCs w:val="28"/>
        </w:rPr>
        <w:t xml:space="preserve"> среди хозяйствующих субъектов, осуществляющих предпринимательскую деятельность в Кушвинском городском округе»</w:t>
      </w:r>
    </w:p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</w:p>
    <w:p w:rsidR="000E79B8" w:rsidRPr="000614B8" w:rsidRDefault="000E79B8" w:rsidP="000E79B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614B8">
        <w:rPr>
          <w:rFonts w:ascii="Times New Roman" w:hAnsi="Times New Roman"/>
          <w:b/>
          <w:sz w:val="28"/>
          <w:szCs w:val="28"/>
        </w:rPr>
        <w:t>ЗАЯВКА</w:t>
      </w:r>
    </w:p>
    <w:p w:rsidR="000E79B8" w:rsidRPr="000614B8" w:rsidRDefault="000E79B8" w:rsidP="000E79B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на участие в конкурсе </w:t>
      </w:r>
      <w:r w:rsidRPr="00831AC0">
        <w:rPr>
          <w:rFonts w:ascii="Times New Roman" w:hAnsi="Times New Roman"/>
          <w:sz w:val="28"/>
          <w:szCs w:val="28"/>
        </w:rPr>
        <w:t>среди хозяйствующих субъектов, осуществляющих предпринимательскую деятельность в Кушвинском городском округе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14B8">
        <w:rPr>
          <w:rFonts w:ascii="Times New Roman" w:hAnsi="Times New Roman"/>
          <w:sz w:val="28"/>
          <w:szCs w:val="28"/>
        </w:rPr>
        <w:t>_____________________________________________</w:t>
      </w:r>
    </w:p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115"/>
        <w:gridCol w:w="1755"/>
      </w:tblGrid>
      <w:tr w:rsidR="000E79B8" w:rsidRPr="009318AB" w:rsidTr="0042006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76603A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Сведения о предприятии (предпринимателе)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Данные</w:t>
            </w:r>
          </w:p>
        </w:tc>
      </w:tr>
      <w:tr w:rsidR="000E79B8" w:rsidRPr="009318AB" w:rsidTr="0042006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18A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18AB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318AB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</w:tr>
      <w:tr w:rsidR="000E79B8" w:rsidRPr="009318AB" w:rsidTr="0042006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1.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Полное         наименование         предприятия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 xml:space="preserve">(индивидуального предпринимателя)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79B8" w:rsidRPr="009318AB" w:rsidTr="0042006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2.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Юридический адрес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79B8" w:rsidRPr="009318AB" w:rsidTr="0042006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3.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Фактическое местонахождение  объекта,  почтовый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 xml:space="preserve">адрес  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79B8" w:rsidRPr="009318AB" w:rsidTr="0042006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4.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Год создания (регистрации)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79B8" w:rsidRPr="009318AB" w:rsidTr="0042006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5.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Телефон/факс, адрес электронной почты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79B8" w:rsidRPr="009318AB" w:rsidTr="0042006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6.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Фамилия, имя, отчество руководителя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79B8" w:rsidRPr="009318AB" w:rsidTr="0042006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7.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Основной     вид     деятельности,      профиль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 xml:space="preserve">выпускаемой продукции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79B8" w:rsidRPr="009318AB" w:rsidTr="0042006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8.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Участие      в      социальных      программах,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 xml:space="preserve">благотворительная и спонсорская деятельность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79B8" w:rsidRPr="009318AB" w:rsidTr="0042006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 xml:space="preserve">9. 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Профессиональные  и  корпоративные   достижения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 xml:space="preserve">предприятия (предпринимателя)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79B8" w:rsidRPr="009318AB" w:rsidTr="0042006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Улучшение качества  и  расширение  ассортимента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 xml:space="preserve">производимых товаров и оказываемых услуг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E79B8" w:rsidRPr="009318AB" w:rsidTr="00420066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7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  <w:r w:rsidRPr="009318AB">
              <w:rPr>
                <w:rFonts w:ascii="Times New Roman" w:hAnsi="Times New Roman"/>
                <w:sz w:val="26"/>
                <w:szCs w:val="26"/>
              </w:rPr>
              <w:t>Факты  признания  высокого  уровня  качества  и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>востребованности   продукции   (работ,   услуг)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>субъекта малого  предпринимательства  (награды,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>копии дипломов, отзывы,  премии,  публикации  и</w:t>
            </w:r>
            <w:r w:rsidRPr="009318AB">
              <w:rPr>
                <w:rFonts w:ascii="Times New Roman" w:hAnsi="Times New Roman"/>
                <w:sz w:val="26"/>
                <w:szCs w:val="26"/>
              </w:rPr>
              <w:br/>
              <w:t xml:space="preserve">т.д.)                    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9318AB" w:rsidRDefault="000E79B8" w:rsidP="00420066">
            <w:pPr>
              <w:pStyle w:val="a8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Приложение на ____ листах (перечислить)</w:t>
      </w:r>
    </w:p>
    <w:p w:rsidR="000E79B8" w:rsidRPr="009318AB" w:rsidRDefault="000E79B8" w:rsidP="000E79B8">
      <w:pPr>
        <w:pStyle w:val="a8"/>
        <w:rPr>
          <w:rFonts w:ascii="Times New Roman" w:hAnsi="Times New Roman"/>
        </w:rPr>
      </w:pPr>
      <w:r w:rsidRPr="009318AB">
        <w:rPr>
          <w:rFonts w:ascii="Times New Roman" w:hAnsi="Times New Roman"/>
        </w:rPr>
        <w:t>С порядком проведения конкурса ознакомлен и согласен.</w:t>
      </w:r>
    </w:p>
    <w:p w:rsidR="000E79B8" w:rsidRPr="009318AB" w:rsidRDefault="000E79B8" w:rsidP="000E79B8">
      <w:pPr>
        <w:pStyle w:val="a8"/>
        <w:rPr>
          <w:rFonts w:ascii="Times New Roman" w:hAnsi="Times New Roman"/>
        </w:rPr>
      </w:pPr>
      <w:r w:rsidRPr="009318AB">
        <w:rPr>
          <w:rFonts w:ascii="Times New Roman" w:hAnsi="Times New Roman"/>
        </w:rPr>
        <w:t>Полноту и достоверность сведений, указанных в настоящей заявке и прилагаемых к ней документах, гарантирую.</w:t>
      </w:r>
    </w:p>
    <w:p w:rsidR="000E79B8" w:rsidRPr="009318AB" w:rsidRDefault="000E79B8" w:rsidP="000E79B8">
      <w:pPr>
        <w:pStyle w:val="a8"/>
        <w:rPr>
          <w:rFonts w:ascii="Times New Roman" w:hAnsi="Times New Roman"/>
        </w:rPr>
      </w:pPr>
      <w:r w:rsidRPr="009318AB">
        <w:rPr>
          <w:rFonts w:ascii="Times New Roman" w:hAnsi="Times New Roman"/>
        </w:rPr>
        <w:t>Уведомлен о том, что участники конкурса, представившие недостоверные данные, могут быть не допущены или сняты с участия в конкурсе.</w:t>
      </w:r>
    </w:p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</w:p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Руководитель организации</w:t>
      </w:r>
    </w:p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(индивидуальный предприниматель) ______________ ___________________</w:t>
      </w:r>
    </w:p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(подпись)      (Ф.И.О)</w:t>
      </w:r>
    </w:p>
    <w:p w:rsidR="009F5FB3" w:rsidRDefault="009F5FB3" w:rsidP="000E79B8">
      <w:pPr>
        <w:pStyle w:val="a8"/>
        <w:rPr>
          <w:rFonts w:ascii="Times New Roman" w:hAnsi="Times New Roman"/>
        </w:rPr>
      </w:pPr>
    </w:p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                                                                 Д</w:t>
      </w:r>
      <w:r w:rsidRPr="000614B8">
        <w:rPr>
          <w:rFonts w:ascii="Times New Roman" w:hAnsi="Times New Roman"/>
          <w:sz w:val="28"/>
          <w:szCs w:val="28"/>
        </w:rPr>
        <w:t>ата ___ ____________</w:t>
      </w:r>
      <w:r w:rsidR="0076603A">
        <w:rPr>
          <w:rFonts w:ascii="Times New Roman" w:hAnsi="Times New Roman"/>
          <w:sz w:val="28"/>
          <w:szCs w:val="28"/>
        </w:rPr>
        <w:t xml:space="preserve"> 20___ г.</w:t>
      </w:r>
    </w:p>
    <w:p w:rsidR="000E79B8" w:rsidRPr="000614B8" w:rsidRDefault="000E79B8" w:rsidP="000E79B8">
      <w:pPr>
        <w:pStyle w:val="ConsPlusNonformat"/>
        <w:widowControl/>
        <w:rPr>
          <w:rFonts w:ascii="Times New Roman" w:hAnsi="Times New Roman" w:cs="Times New Roman"/>
          <w:color w:val="00B050"/>
          <w:sz w:val="28"/>
          <w:szCs w:val="28"/>
        </w:rPr>
        <w:sectPr w:rsidR="000E79B8" w:rsidRPr="000614B8" w:rsidSect="00E247B2">
          <w:pgSz w:w="11906" w:h="16840"/>
          <w:pgMar w:top="851" w:right="851" w:bottom="567" w:left="1701" w:header="708" w:footer="708" w:gutter="0"/>
          <w:cols w:space="708"/>
          <w:docGrid w:linePitch="360"/>
        </w:sectPr>
      </w:pPr>
    </w:p>
    <w:p w:rsidR="009F5FB3" w:rsidRPr="000614B8" w:rsidRDefault="009F5FB3" w:rsidP="009F5FB3">
      <w:pPr>
        <w:pStyle w:val="a8"/>
        <w:ind w:left="5670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2</w:t>
      </w:r>
    </w:p>
    <w:p w:rsidR="009F5FB3" w:rsidRPr="000614B8" w:rsidRDefault="009F5FB3" w:rsidP="009F5FB3">
      <w:pPr>
        <w:pStyle w:val="a8"/>
        <w:ind w:left="5670"/>
        <w:jc w:val="both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0614B8">
        <w:rPr>
          <w:rFonts w:ascii="Times New Roman" w:hAnsi="Times New Roman"/>
          <w:sz w:val="28"/>
          <w:szCs w:val="28"/>
        </w:rPr>
        <w:t xml:space="preserve">оложению </w:t>
      </w:r>
      <w:r>
        <w:rPr>
          <w:rFonts w:ascii="Times New Roman" w:hAnsi="Times New Roman"/>
          <w:sz w:val="28"/>
          <w:szCs w:val="28"/>
        </w:rPr>
        <w:t>«О</w:t>
      </w:r>
      <w:r w:rsidRPr="000614B8">
        <w:rPr>
          <w:rFonts w:ascii="Times New Roman" w:hAnsi="Times New Roman"/>
          <w:sz w:val="28"/>
          <w:szCs w:val="28"/>
        </w:rPr>
        <w:t xml:space="preserve"> конкурсе </w:t>
      </w:r>
      <w:r>
        <w:rPr>
          <w:rFonts w:ascii="Times New Roman" w:hAnsi="Times New Roman"/>
          <w:sz w:val="28"/>
          <w:szCs w:val="28"/>
        </w:rPr>
        <w:t xml:space="preserve"> среди хозяйствующих субъектов, осуществляющих предпринимательскую деятельность в Кушвинском городском округе»</w:t>
      </w:r>
    </w:p>
    <w:p w:rsidR="000E79B8" w:rsidRPr="000614B8" w:rsidRDefault="000E79B8" w:rsidP="000E79B8">
      <w:pPr>
        <w:pStyle w:val="a8"/>
        <w:rPr>
          <w:rFonts w:ascii="Times New Roman" w:hAnsi="Times New Roman"/>
          <w:color w:val="00B050"/>
          <w:sz w:val="28"/>
          <w:szCs w:val="28"/>
        </w:rPr>
      </w:pPr>
    </w:p>
    <w:p w:rsidR="000E79B8" w:rsidRPr="000614B8" w:rsidRDefault="000E79B8" w:rsidP="000E79B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614B8">
        <w:rPr>
          <w:rFonts w:ascii="Times New Roman" w:hAnsi="Times New Roman"/>
          <w:b/>
          <w:sz w:val="28"/>
          <w:szCs w:val="28"/>
        </w:rPr>
        <w:t>Экономические показатели деятельности</w:t>
      </w:r>
    </w:p>
    <w:p w:rsidR="000E79B8" w:rsidRPr="000614B8" w:rsidRDefault="000E79B8" w:rsidP="000E79B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614B8">
        <w:rPr>
          <w:rFonts w:ascii="Times New Roman" w:hAnsi="Times New Roman"/>
          <w:b/>
          <w:sz w:val="28"/>
          <w:szCs w:val="28"/>
        </w:rPr>
        <w:t>субъекта малого предпринимательства</w:t>
      </w:r>
    </w:p>
    <w:p w:rsidR="000E79B8" w:rsidRDefault="000E79B8" w:rsidP="000E79B8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E79B8" w:rsidRPr="000614B8" w:rsidRDefault="000E79B8" w:rsidP="000E79B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Наименование организации __________________________________</w:t>
      </w:r>
    </w:p>
    <w:p w:rsidR="000E79B8" w:rsidRPr="000614B8" w:rsidRDefault="000E79B8" w:rsidP="000E79B8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5400"/>
        <w:gridCol w:w="2025"/>
        <w:gridCol w:w="1755"/>
      </w:tblGrid>
      <w:tr w:rsidR="000E79B8" w:rsidRPr="000614B8" w:rsidTr="00420066">
        <w:trPr>
          <w:cantSplit/>
          <w:trHeight w:val="36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79B8" w:rsidRPr="000614B8" w:rsidRDefault="0076603A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0E79B8" w:rsidRPr="000614B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E79B8" w:rsidRPr="000614B8">
              <w:rPr>
                <w:rFonts w:ascii="Times New Roman" w:hAnsi="Times New Roman"/>
                <w:sz w:val="28"/>
                <w:szCs w:val="28"/>
              </w:rPr>
              <w:br/>
              <w:t xml:space="preserve">п/п  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показателей        </w:t>
            </w:r>
          </w:p>
        </w:tc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Годы, предшествующие       </w:t>
            </w:r>
            <w:r w:rsidRPr="000614B8">
              <w:rPr>
                <w:rFonts w:ascii="Times New Roman" w:hAnsi="Times New Roman"/>
                <w:sz w:val="28"/>
                <w:szCs w:val="28"/>
              </w:rPr>
              <w:br/>
              <w:t xml:space="preserve">участию в конкурсе     </w:t>
            </w:r>
          </w:p>
        </w:tc>
      </w:tr>
      <w:tr w:rsidR="000E79B8" w:rsidRPr="000614B8" w:rsidTr="00420066">
        <w:trPr>
          <w:cantSplit/>
          <w:trHeight w:val="36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показатели за </w:t>
            </w:r>
            <w:r w:rsidRPr="000614B8">
              <w:rPr>
                <w:rFonts w:ascii="Times New Roman" w:hAnsi="Times New Roman"/>
                <w:sz w:val="28"/>
                <w:szCs w:val="28"/>
              </w:rPr>
              <w:br/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0614B8">
              <w:rPr>
                <w:rFonts w:ascii="Times New Roman" w:hAnsi="Times New Roman"/>
                <w:sz w:val="28"/>
                <w:szCs w:val="28"/>
              </w:rPr>
              <w:t xml:space="preserve"> год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показатели  </w:t>
            </w:r>
            <w:r w:rsidRPr="000614B8">
              <w:rPr>
                <w:rFonts w:ascii="Times New Roman" w:hAnsi="Times New Roman"/>
                <w:sz w:val="28"/>
                <w:szCs w:val="28"/>
              </w:rPr>
              <w:br/>
              <w:t>за 20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0614B8">
              <w:rPr>
                <w:rFonts w:ascii="Times New Roman" w:hAnsi="Times New Roman"/>
                <w:sz w:val="28"/>
                <w:szCs w:val="28"/>
              </w:rPr>
              <w:t xml:space="preserve"> год  </w:t>
            </w:r>
          </w:p>
        </w:tc>
      </w:tr>
      <w:tr w:rsidR="000E79B8" w:rsidRPr="000614B8" w:rsidTr="0042006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4B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4B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4B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14B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0E79B8" w:rsidRPr="000614B8" w:rsidTr="00420066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Темп роста выручки к предыдущему году, </w:t>
            </w:r>
            <w:r w:rsidRPr="000614B8">
              <w:rPr>
                <w:rFonts w:ascii="Times New Roman" w:hAnsi="Times New Roman"/>
                <w:sz w:val="28"/>
                <w:szCs w:val="28"/>
              </w:rPr>
              <w:br/>
              <w:t xml:space="preserve">%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9B8" w:rsidRPr="000614B8" w:rsidTr="00420066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Объем выручки на одного работающего,   </w:t>
            </w:r>
            <w:r w:rsidRPr="000614B8">
              <w:rPr>
                <w:rFonts w:ascii="Times New Roman" w:hAnsi="Times New Roman"/>
                <w:sz w:val="28"/>
                <w:szCs w:val="28"/>
              </w:rPr>
              <w:br/>
              <w:t xml:space="preserve">тыс. рублей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9B8" w:rsidRPr="000614B8" w:rsidTr="00420066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3.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Уровень рентабельности реализованной   </w:t>
            </w:r>
            <w:r w:rsidRPr="000614B8">
              <w:rPr>
                <w:rFonts w:ascii="Times New Roman" w:hAnsi="Times New Roman"/>
                <w:sz w:val="28"/>
                <w:szCs w:val="28"/>
              </w:rPr>
              <w:br/>
              <w:t xml:space="preserve">продукции, %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9B8" w:rsidRPr="000614B8" w:rsidTr="00420066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4.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Среднемесячная заработная плата, </w:t>
            </w:r>
          </w:p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тыс. рублей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9B8" w:rsidRPr="000614B8" w:rsidTr="00420066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Среднесписочная численность, чел.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9B8" w:rsidRPr="000614B8" w:rsidTr="0042006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>Поступление налогов в бюджеты всех уровней, тыс. рублей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9B8" w:rsidRPr="000614B8" w:rsidTr="00420066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76603A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E79B8" w:rsidRPr="000614B8">
              <w:rPr>
                <w:rFonts w:ascii="Times New Roman" w:hAnsi="Times New Roman"/>
                <w:sz w:val="28"/>
                <w:szCs w:val="28"/>
              </w:rPr>
              <w:t>.т.ч поступление налогов в местный бюджет, тыс. рублей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9B8" w:rsidRPr="000614B8" w:rsidTr="00420066">
        <w:trPr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7.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 xml:space="preserve">Недоимка перед бюджетами всех уровней, </w:t>
            </w:r>
          </w:p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614B8">
              <w:rPr>
                <w:rFonts w:ascii="Times New Roman" w:hAnsi="Times New Roman"/>
                <w:sz w:val="28"/>
                <w:szCs w:val="28"/>
              </w:rPr>
              <w:t>тыс. рублей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9B8" w:rsidRPr="000614B8" w:rsidRDefault="000E79B8" w:rsidP="00420066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</w:p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</w:p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Руководитель организации</w:t>
      </w:r>
    </w:p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>(индивидуальный пр</w:t>
      </w:r>
      <w:r>
        <w:rPr>
          <w:rFonts w:ascii="Times New Roman" w:hAnsi="Times New Roman"/>
          <w:sz w:val="28"/>
          <w:szCs w:val="28"/>
        </w:rPr>
        <w:t>едприниматель) ______________</w:t>
      </w:r>
      <w:r w:rsidRPr="000614B8">
        <w:rPr>
          <w:rFonts w:ascii="Times New Roman" w:hAnsi="Times New Roman"/>
          <w:sz w:val="28"/>
          <w:szCs w:val="28"/>
        </w:rPr>
        <w:t xml:space="preserve"> ___________________</w:t>
      </w:r>
    </w:p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  <w:r w:rsidRPr="000614B8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0614B8">
        <w:rPr>
          <w:rFonts w:ascii="Times New Roman" w:hAnsi="Times New Roman"/>
          <w:sz w:val="28"/>
          <w:szCs w:val="28"/>
        </w:rPr>
        <w:tab/>
      </w:r>
      <w:r w:rsidRPr="000614B8">
        <w:rPr>
          <w:rFonts w:ascii="Times New Roman" w:hAnsi="Times New Roman"/>
          <w:sz w:val="28"/>
          <w:szCs w:val="28"/>
        </w:rPr>
        <w:tab/>
      </w:r>
      <w:r w:rsidRPr="000614B8">
        <w:rPr>
          <w:rFonts w:ascii="Times New Roman" w:hAnsi="Times New Roman"/>
          <w:sz w:val="28"/>
          <w:szCs w:val="28"/>
        </w:rPr>
        <w:tab/>
      </w:r>
      <w:r w:rsidRPr="000614B8">
        <w:rPr>
          <w:rFonts w:ascii="Times New Roman" w:hAnsi="Times New Roman"/>
          <w:sz w:val="28"/>
          <w:szCs w:val="28"/>
        </w:rPr>
        <w:tab/>
        <w:t xml:space="preserve"> (подпись)     (инициалы, фамилия)</w:t>
      </w:r>
    </w:p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</w:p>
    <w:p w:rsidR="000E79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</w:p>
    <w:p w:rsidR="000E79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</w:p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М.П.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76603A">
        <w:rPr>
          <w:rFonts w:ascii="Times New Roman" w:hAnsi="Times New Roman"/>
          <w:sz w:val="28"/>
          <w:szCs w:val="28"/>
        </w:rPr>
        <w:t>Дата___ _________20__год</w:t>
      </w:r>
    </w:p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</w:p>
    <w:p w:rsidR="000E79B8" w:rsidRPr="000614B8" w:rsidRDefault="000E79B8" w:rsidP="000E79B8">
      <w:pPr>
        <w:pStyle w:val="a8"/>
        <w:rPr>
          <w:rFonts w:ascii="Times New Roman" w:hAnsi="Times New Roman"/>
          <w:sz w:val="28"/>
          <w:szCs w:val="28"/>
        </w:rPr>
      </w:pPr>
    </w:p>
    <w:p w:rsidR="000E79B8" w:rsidRPr="000614B8" w:rsidRDefault="005F24FA" w:rsidP="000E79B8">
      <w:pPr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0E79B8" w:rsidRPr="000614B8">
        <w:rPr>
          <w:sz w:val="28"/>
          <w:szCs w:val="28"/>
        </w:rPr>
        <w:t xml:space="preserve">Приложение № 2 </w:t>
      </w:r>
    </w:p>
    <w:p w:rsidR="005F24FA" w:rsidRPr="000614B8" w:rsidRDefault="005F24FA" w:rsidP="005F24FA">
      <w:pPr>
        <w:pStyle w:val="a8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к постановлению</w:t>
      </w:r>
      <w:r w:rsidRPr="000614B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5F24FA" w:rsidRDefault="005F24FA" w:rsidP="005F24FA">
      <w:pPr>
        <w:pStyle w:val="a8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614B8">
        <w:rPr>
          <w:rFonts w:ascii="Times New Roman" w:hAnsi="Times New Roman"/>
          <w:sz w:val="28"/>
          <w:szCs w:val="28"/>
        </w:rPr>
        <w:t xml:space="preserve">Кушвинского городского округа </w:t>
      </w:r>
    </w:p>
    <w:p w:rsidR="005F24FA" w:rsidRPr="000614B8" w:rsidRDefault="005F24FA" w:rsidP="005F24FA">
      <w:pPr>
        <w:pStyle w:val="a8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0614B8">
        <w:rPr>
          <w:rFonts w:ascii="Times New Roman" w:hAnsi="Times New Roman"/>
          <w:sz w:val="28"/>
          <w:szCs w:val="28"/>
        </w:rPr>
        <w:t xml:space="preserve">от </w:t>
      </w:r>
      <w:r w:rsidR="00562464" w:rsidRPr="00562464">
        <w:rPr>
          <w:rFonts w:ascii="Times New Roman" w:hAnsi="Times New Roman"/>
          <w:sz w:val="28"/>
          <w:szCs w:val="28"/>
          <w:u w:val="single"/>
        </w:rPr>
        <w:t>29.02.2012</w:t>
      </w:r>
      <w:r w:rsidR="00562464">
        <w:rPr>
          <w:rFonts w:ascii="Times New Roman" w:hAnsi="Times New Roman"/>
          <w:sz w:val="28"/>
          <w:szCs w:val="28"/>
        </w:rPr>
        <w:t xml:space="preserve"> г.</w:t>
      </w:r>
      <w:r w:rsidRPr="000614B8">
        <w:rPr>
          <w:rFonts w:ascii="Times New Roman" w:hAnsi="Times New Roman"/>
          <w:sz w:val="28"/>
          <w:szCs w:val="28"/>
        </w:rPr>
        <w:t xml:space="preserve"> № </w:t>
      </w:r>
      <w:r w:rsidR="00562464">
        <w:rPr>
          <w:rFonts w:ascii="Times New Roman" w:hAnsi="Times New Roman"/>
          <w:sz w:val="28"/>
          <w:szCs w:val="28"/>
        </w:rPr>
        <w:t xml:space="preserve"> </w:t>
      </w:r>
      <w:r w:rsidR="00562464" w:rsidRPr="00562464">
        <w:rPr>
          <w:rFonts w:ascii="Times New Roman" w:hAnsi="Times New Roman"/>
          <w:sz w:val="28"/>
          <w:szCs w:val="28"/>
          <w:u w:val="single"/>
        </w:rPr>
        <w:t>245</w:t>
      </w:r>
    </w:p>
    <w:p w:rsidR="000E79B8" w:rsidRPr="000614B8" w:rsidRDefault="000E79B8" w:rsidP="005F24FA">
      <w:pPr>
        <w:rPr>
          <w:sz w:val="28"/>
          <w:szCs w:val="28"/>
        </w:rPr>
      </w:pPr>
    </w:p>
    <w:p w:rsidR="000E79B8" w:rsidRPr="000614B8" w:rsidRDefault="000E79B8" w:rsidP="000E79B8">
      <w:pPr>
        <w:ind w:left="5387"/>
        <w:rPr>
          <w:sz w:val="28"/>
          <w:szCs w:val="28"/>
        </w:rPr>
      </w:pPr>
    </w:p>
    <w:p w:rsidR="000E79B8" w:rsidRPr="000614B8" w:rsidRDefault="000E79B8" w:rsidP="000E79B8">
      <w:pPr>
        <w:jc w:val="center"/>
        <w:rPr>
          <w:b/>
          <w:sz w:val="28"/>
          <w:szCs w:val="28"/>
        </w:rPr>
      </w:pPr>
      <w:r w:rsidRPr="000614B8">
        <w:rPr>
          <w:b/>
          <w:sz w:val="28"/>
          <w:szCs w:val="28"/>
        </w:rPr>
        <w:t xml:space="preserve">Состав </w:t>
      </w:r>
    </w:p>
    <w:p w:rsidR="000E79B8" w:rsidRPr="000614B8" w:rsidRDefault="000E79B8" w:rsidP="000E79B8">
      <w:pPr>
        <w:jc w:val="center"/>
        <w:rPr>
          <w:b/>
          <w:sz w:val="28"/>
          <w:szCs w:val="28"/>
        </w:rPr>
      </w:pPr>
      <w:r w:rsidRPr="000614B8">
        <w:rPr>
          <w:b/>
          <w:sz w:val="28"/>
          <w:szCs w:val="28"/>
        </w:rPr>
        <w:t xml:space="preserve">конкурсной комиссии по проведению конкурса </w:t>
      </w:r>
    </w:p>
    <w:p w:rsidR="000E79B8" w:rsidRPr="000614B8" w:rsidRDefault="000E79B8" w:rsidP="000E79B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среди хозяйствующих субъектов, осуществляющих предпринимательскую деятельность в Кушвинском городском округе </w:t>
      </w:r>
    </w:p>
    <w:p w:rsidR="000E79B8" w:rsidRPr="000614B8" w:rsidRDefault="000E79B8" w:rsidP="000E79B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400"/>
      </w:tblGrid>
      <w:tr w:rsidR="000E79B8" w:rsidRPr="00AB1695" w:rsidTr="00420066">
        <w:tc>
          <w:tcPr>
            <w:tcW w:w="4068" w:type="dxa"/>
          </w:tcPr>
          <w:p w:rsidR="000E79B8" w:rsidRPr="00AB1695" w:rsidRDefault="009824FC" w:rsidP="00420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Веремчук Владимир Николаевич</w:t>
            </w:r>
          </w:p>
        </w:tc>
        <w:tc>
          <w:tcPr>
            <w:tcW w:w="5400" w:type="dxa"/>
          </w:tcPr>
          <w:p w:rsidR="000E79B8" w:rsidRPr="00AB1695" w:rsidRDefault="000E79B8" w:rsidP="00420066">
            <w:pPr>
              <w:rPr>
                <w:sz w:val="28"/>
                <w:szCs w:val="28"/>
              </w:rPr>
            </w:pPr>
            <w:r w:rsidRPr="00AB1695">
              <w:rPr>
                <w:sz w:val="28"/>
                <w:szCs w:val="28"/>
              </w:rPr>
              <w:t xml:space="preserve"> заместитель главы администрации </w:t>
            </w:r>
            <w:r w:rsidR="00874565">
              <w:rPr>
                <w:sz w:val="28"/>
                <w:szCs w:val="28"/>
              </w:rPr>
              <w:t xml:space="preserve">по социальным вопросам </w:t>
            </w:r>
            <w:r w:rsidRPr="00AB1695">
              <w:rPr>
                <w:sz w:val="28"/>
                <w:szCs w:val="28"/>
              </w:rPr>
              <w:t xml:space="preserve">Кушвинского городского округа, </w:t>
            </w:r>
            <w:r w:rsidR="005F24FA">
              <w:rPr>
                <w:sz w:val="28"/>
                <w:szCs w:val="28"/>
              </w:rPr>
              <w:t xml:space="preserve"> председатель</w:t>
            </w:r>
            <w:r w:rsidRPr="00AB1695">
              <w:rPr>
                <w:sz w:val="28"/>
                <w:szCs w:val="28"/>
              </w:rPr>
              <w:t xml:space="preserve"> комиссии</w:t>
            </w:r>
          </w:p>
        </w:tc>
      </w:tr>
      <w:tr w:rsidR="000E79B8" w:rsidRPr="00AB1695" w:rsidTr="00420066">
        <w:tc>
          <w:tcPr>
            <w:tcW w:w="4068" w:type="dxa"/>
          </w:tcPr>
          <w:p w:rsidR="000E79B8" w:rsidRPr="00AB1695" w:rsidRDefault="000E79B8" w:rsidP="00420066">
            <w:pPr>
              <w:rPr>
                <w:sz w:val="28"/>
                <w:szCs w:val="28"/>
              </w:rPr>
            </w:pPr>
            <w:r w:rsidRPr="00AB1695">
              <w:rPr>
                <w:sz w:val="28"/>
                <w:szCs w:val="28"/>
              </w:rPr>
              <w:t>Кручинина Галина Михайловна</w:t>
            </w:r>
          </w:p>
        </w:tc>
        <w:tc>
          <w:tcPr>
            <w:tcW w:w="5400" w:type="dxa"/>
          </w:tcPr>
          <w:p w:rsidR="000E79B8" w:rsidRPr="00AB1695" w:rsidRDefault="000E79B8" w:rsidP="00420066">
            <w:pPr>
              <w:rPr>
                <w:sz w:val="28"/>
                <w:szCs w:val="28"/>
              </w:rPr>
            </w:pPr>
            <w:r w:rsidRPr="00AB1695">
              <w:rPr>
                <w:sz w:val="28"/>
                <w:szCs w:val="28"/>
              </w:rPr>
              <w:t>зав.</w:t>
            </w:r>
            <w:r>
              <w:rPr>
                <w:sz w:val="28"/>
                <w:szCs w:val="28"/>
              </w:rPr>
              <w:t xml:space="preserve"> </w:t>
            </w:r>
            <w:r w:rsidRPr="00AB1695">
              <w:rPr>
                <w:sz w:val="28"/>
                <w:szCs w:val="28"/>
              </w:rPr>
              <w:t>отделом по развитию потребительского рынка, предпринимательства, транспорта и экологии администрации Кушвинского городского округа, заместитель председателя комиссии</w:t>
            </w:r>
          </w:p>
        </w:tc>
      </w:tr>
      <w:tr w:rsidR="000E79B8" w:rsidRPr="00AB1695" w:rsidTr="00420066">
        <w:tc>
          <w:tcPr>
            <w:tcW w:w="4068" w:type="dxa"/>
          </w:tcPr>
          <w:p w:rsidR="000E79B8" w:rsidRPr="00AB1695" w:rsidRDefault="000E79B8" w:rsidP="00420066">
            <w:pPr>
              <w:rPr>
                <w:sz w:val="28"/>
                <w:szCs w:val="28"/>
              </w:rPr>
            </w:pPr>
            <w:r w:rsidRPr="00AB1695">
              <w:rPr>
                <w:sz w:val="28"/>
                <w:szCs w:val="28"/>
              </w:rPr>
              <w:t>Фидирко Наталья Александровна</w:t>
            </w:r>
          </w:p>
        </w:tc>
        <w:tc>
          <w:tcPr>
            <w:tcW w:w="5400" w:type="dxa"/>
          </w:tcPr>
          <w:p w:rsidR="000E79B8" w:rsidRPr="00AB1695" w:rsidRDefault="000E79B8" w:rsidP="00420066">
            <w:pPr>
              <w:rPr>
                <w:sz w:val="28"/>
                <w:szCs w:val="28"/>
              </w:rPr>
            </w:pPr>
            <w:r w:rsidRPr="00AB1695">
              <w:rPr>
                <w:sz w:val="28"/>
                <w:szCs w:val="28"/>
              </w:rPr>
              <w:t>главный специалист отдела по развитию потребительского рынка, предпринимательства, транспорта и экологии администрации Кушвинского городского округа , секретарь комиссии</w:t>
            </w:r>
          </w:p>
        </w:tc>
      </w:tr>
    </w:tbl>
    <w:p w:rsidR="000E79B8" w:rsidRPr="000614B8" w:rsidRDefault="000E79B8" w:rsidP="000E79B8">
      <w:pPr>
        <w:ind w:firstLine="426"/>
        <w:jc w:val="center"/>
        <w:rPr>
          <w:sz w:val="28"/>
          <w:szCs w:val="28"/>
        </w:rPr>
      </w:pPr>
      <w:r w:rsidRPr="000614B8">
        <w:rPr>
          <w:sz w:val="28"/>
          <w:szCs w:val="28"/>
        </w:rPr>
        <w:t>Члены комиссии: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5400"/>
      </w:tblGrid>
      <w:tr w:rsidR="000E79B8" w:rsidRPr="000614B8" w:rsidTr="00420066">
        <w:trPr>
          <w:trHeight w:val="540"/>
        </w:trPr>
        <w:tc>
          <w:tcPr>
            <w:tcW w:w="3960" w:type="dxa"/>
          </w:tcPr>
          <w:p w:rsidR="000E79B8" w:rsidRPr="000614B8" w:rsidRDefault="000E79B8" w:rsidP="00420066">
            <w:pPr>
              <w:rPr>
                <w:sz w:val="28"/>
                <w:szCs w:val="28"/>
              </w:rPr>
            </w:pPr>
            <w:r w:rsidRPr="000614B8">
              <w:rPr>
                <w:sz w:val="28"/>
                <w:szCs w:val="28"/>
              </w:rPr>
              <w:t>Лузинов Сергей Валентинович</w:t>
            </w:r>
          </w:p>
        </w:tc>
        <w:tc>
          <w:tcPr>
            <w:tcW w:w="5400" w:type="dxa"/>
          </w:tcPr>
          <w:p w:rsidR="000E79B8" w:rsidRPr="000614B8" w:rsidRDefault="005F24FA" w:rsidP="00420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0E79B8">
              <w:rPr>
                <w:sz w:val="28"/>
                <w:szCs w:val="28"/>
              </w:rPr>
              <w:t>ам. р</w:t>
            </w:r>
            <w:r w:rsidR="000E79B8" w:rsidRPr="000614B8">
              <w:rPr>
                <w:sz w:val="28"/>
                <w:szCs w:val="28"/>
              </w:rPr>
              <w:t>уководител</w:t>
            </w:r>
            <w:r w:rsidR="000E79B8">
              <w:rPr>
                <w:sz w:val="28"/>
                <w:szCs w:val="28"/>
              </w:rPr>
              <w:t>я</w:t>
            </w:r>
            <w:r w:rsidR="000E79B8" w:rsidRPr="000614B8">
              <w:rPr>
                <w:sz w:val="28"/>
                <w:szCs w:val="28"/>
              </w:rPr>
              <w:t xml:space="preserve"> межрайонной ИФНС № </w:t>
            </w:r>
            <w:r w:rsidR="000E79B8">
              <w:rPr>
                <w:sz w:val="28"/>
                <w:szCs w:val="28"/>
              </w:rPr>
              <w:t>27</w:t>
            </w:r>
            <w:r w:rsidR="000E79B8" w:rsidRPr="000614B8">
              <w:rPr>
                <w:sz w:val="28"/>
                <w:szCs w:val="28"/>
              </w:rPr>
              <w:t xml:space="preserve"> по Свердловской области (по согласованию)</w:t>
            </w:r>
          </w:p>
        </w:tc>
      </w:tr>
      <w:tr w:rsidR="000E79B8" w:rsidRPr="000614B8" w:rsidTr="00420066">
        <w:trPr>
          <w:trHeight w:val="540"/>
        </w:trPr>
        <w:tc>
          <w:tcPr>
            <w:tcW w:w="3960" w:type="dxa"/>
          </w:tcPr>
          <w:p w:rsidR="000E79B8" w:rsidRPr="000614B8" w:rsidRDefault="000E79B8" w:rsidP="00420066">
            <w:pPr>
              <w:rPr>
                <w:sz w:val="28"/>
                <w:szCs w:val="28"/>
              </w:rPr>
            </w:pPr>
            <w:r w:rsidRPr="000614B8">
              <w:rPr>
                <w:sz w:val="28"/>
                <w:szCs w:val="28"/>
              </w:rPr>
              <w:t>Василенко Станислав Григорьевич</w:t>
            </w:r>
          </w:p>
        </w:tc>
        <w:tc>
          <w:tcPr>
            <w:tcW w:w="5400" w:type="dxa"/>
          </w:tcPr>
          <w:p w:rsidR="000E79B8" w:rsidRPr="000614B8" w:rsidRDefault="005F24FA" w:rsidP="00420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E79B8" w:rsidRPr="000614B8">
              <w:rPr>
                <w:sz w:val="28"/>
                <w:szCs w:val="28"/>
              </w:rPr>
              <w:t>лавный санитарный врач ТУ «Роспотребнадзор» (по согласованию)</w:t>
            </w:r>
          </w:p>
        </w:tc>
      </w:tr>
      <w:tr w:rsidR="000E79B8" w:rsidRPr="000614B8" w:rsidTr="00420066">
        <w:trPr>
          <w:trHeight w:val="540"/>
        </w:trPr>
        <w:tc>
          <w:tcPr>
            <w:tcW w:w="3960" w:type="dxa"/>
          </w:tcPr>
          <w:p w:rsidR="000E79B8" w:rsidRPr="000614B8" w:rsidRDefault="000E79B8" w:rsidP="00420066">
            <w:pPr>
              <w:rPr>
                <w:sz w:val="28"/>
                <w:szCs w:val="28"/>
              </w:rPr>
            </w:pPr>
            <w:r w:rsidRPr="000614B8">
              <w:rPr>
                <w:sz w:val="28"/>
                <w:szCs w:val="28"/>
              </w:rPr>
              <w:t>Бердникова Жанна Валерьевна</w:t>
            </w:r>
          </w:p>
        </w:tc>
        <w:tc>
          <w:tcPr>
            <w:tcW w:w="5400" w:type="dxa"/>
          </w:tcPr>
          <w:p w:rsidR="000E79B8" w:rsidRPr="000614B8" w:rsidRDefault="000E79B8" w:rsidP="00420066">
            <w:pPr>
              <w:rPr>
                <w:sz w:val="28"/>
                <w:szCs w:val="28"/>
              </w:rPr>
            </w:pPr>
            <w:r w:rsidRPr="000614B8">
              <w:rPr>
                <w:sz w:val="28"/>
                <w:szCs w:val="28"/>
              </w:rPr>
              <w:t>начальник отдела планирования и экономики администрации Кушвинского городского округа</w:t>
            </w:r>
          </w:p>
        </w:tc>
      </w:tr>
      <w:tr w:rsidR="000E79B8" w:rsidRPr="000614B8" w:rsidTr="00420066">
        <w:trPr>
          <w:trHeight w:val="540"/>
        </w:trPr>
        <w:tc>
          <w:tcPr>
            <w:tcW w:w="3960" w:type="dxa"/>
          </w:tcPr>
          <w:p w:rsidR="000E79B8" w:rsidRPr="000614B8" w:rsidRDefault="000E79B8" w:rsidP="00420066">
            <w:pPr>
              <w:rPr>
                <w:sz w:val="28"/>
                <w:szCs w:val="28"/>
              </w:rPr>
            </w:pPr>
            <w:r w:rsidRPr="000614B8">
              <w:rPr>
                <w:sz w:val="28"/>
                <w:szCs w:val="28"/>
              </w:rPr>
              <w:t>Божко Александр Валерьевич</w:t>
            </w:r>
          </w:p>
        </w:tc>
        <w:tc>
          <w:tcPr>
            <w:tcW w:w="5400" w:type="dxa"/>
          </w:tcPr>
          <w:p w:rsidR="000E79B8" w:rsidRPr="000614B8" w:rsidRDefault="000E79B8" w:rsidP="00420066">
            <w:pPr>
              <w:rPr>
                <w:sz w:val="28"/>
                <w:szCs w:val="28"/>
              </w:rPr>
            </w:pPr>
            <w:r w:rsidRPr="000614B8">
              <w:rPr>
                <w:sz w:val="28"/>
                <w:szCs w:val="28"/>
              </w:rPr>
              <w:t>начальник правового управления администрации Кушвинского городского округа</w:t>
            </w:r>
          </w:p>
        </w:tc>
      </w:tr>
      <w:tr w:rsidR="000E79B8" w:rsidRPr="000614B8" w:rsidTr="00420066">
        <w:trPr>
          <w:trHeight w:val="540"/>
        </w:trPr>
        <w:tc>
          <w:tcPr>
            <w:tcW w:w="3960" w:type="dxa"/>
          </w:tcPr>
          <w:p w:rsidR="000E79B8" w:rsidRPr="000614B8" w:rsidRDefault="000E79B8" w:rsidP="00420066">
            <w:pPr>
              <w:rPr>
                <w:sz w:val="28"/>
                <w:szCs w:val="28"/>
              </w:rPr>
            </w:pPr>
            <w:r w:rsidRPr="000614B8">
              <w:rPr>
                <w:sz w:val="28"/>
                <w:szCs w:val="28"/>
              </w:rPr>
              <w:t xml:space="preserve">Халтурина Ирина Геннадьевна </w:t>
            </w:r>
          </w:p>
        </w:tc>
        <w:tc>
          <w:tcPr>
            <w:tcW w:w="5400" w:type="dxa"/>
          </w:tcPr>
          <w:p w:rsidR="000E79B8" w:rsidRPr="000614B8" w:rsidRDefault="005F24FA" w:rsidP="00420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0E79B8" w:rsidRPr="000614B8">
              <w:rPr>
                <w:sz w:val="28"/>
                <w:szCs w:val="28"/>
              </w:rPr>
              <w:t>уководитель представительства Уральской торгово-промышленной палаты (по согласованию)</w:t>
            </w:r>
          </w:p>
        </w:tc>
      </w:tr>
      <w:tr w:rsidR="000E79B8" w:rsidRPr="000614B8" w:rsidTr="00420066">
        <w:trPr>
          <w:trHeight w:val="540"/>
        </w:trPr>
        <w:tc>
          <w:tcPr>
            <w:tcW w:w="3960" w:type="dxa"/>
          </w:tcPr>
          <w:p w:rsidR="000E79B8" w:rsidRPr="000614B8" w:rsidRDefault="00557A6D" w:rsidP="004200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Савин Анатолий Леонидович</w:t>
            </w:r>
          </w:p>
        </w:tc>
        <w:tc>
          <w:tcPr>
            <w:tcW w:w="5400" w:type="dxa"/>
          </w:tcPr>
          <w:p w:rsidR="000E79B8" w:rsidRPr="000614B8" w:rsidRDefault="005F24FA" w:rsidP="008745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E79B8">
              <w:rPr>
                <w:sz w:val="28"/>
                <w:szCs w:val="28"/>
              </w:rPr>
              <w:t xml:space="preserve">епутат </w:t>
            </w:r>
            <w:r w:rsidR="000E79B8" w:rsidRPr="000614B8">
              <w:rPr>
                <w:sz w:val="28"/>
                <w:szCs w:val="28"/>
              </w:rPr>
              <w:t xml:space="preserve">Кушвинской </w:t>
            </w:r>
            <w:r w:rsidR="000E79B8">
              <w:rPr>
                <w:sz w:val="28"/>
                <w:szCs w:val="28"/>
              </w:rPr>
              <w:t xml:space="preserve"> городской Думы (по со</w:t>
            </w:r>
            <w:r w:rsidR="000E79B8" w:rsidRPr="000614B8">
              <w:rPr>
                <w:sz w:val="28"/>
                <w:szCs w:val="28"/>
              </w:rPr>
              <w:t>гласованию)</w:t>
            </w:r>
          </w:p>
        </w:tc>
      </w:tr>
    </w:tbl>
    <w:p w:rsidR="000E79B8" w:rsidRPr="000614B8" w:rsidRDefault="000E79B8" w:rsidP="000E79B8">
      <w:pPr>
        <w:ind w:left="4820"/>
        <w:rPr>
          <w:sz w:val="28"/>
          <w:szCs w:val="28"/>
        </w:rPr>
        <w:sectPr w:rsidR="000E79B8" w:rsidRPr="000614B8" w:rsidSect="00E247B2">
          <w:pgSz w:w="11906" w:h="16838"/>
          <w:pgMar w:top="709" w:right="851" w:bottom="567" w:left="1701" w:header="709" w:footer="709" w:gutter="0"/>
          <w:cols w:space="708"/>
          <w:docGrid w:linePitch="360"/>
        </w:sectPr>
      </w:pPr>
    </w:p>
    <w:p w:rsidR="005F24FA" w:rsidRDefault="005F24FA" w:rsidP="005F24FA">
      <w:pPr>
        <w:pStyle w:val="a8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0E79B8" w:rsidRPr="000614B8">
        <w:rPr>
          <w:rFonts w:ascii="Times New Roman" w:hAnsi="Times New Roman"/>
          <w:sz w:val="28"/>
          <w:szCs w:val="28"/>
        </w:rPr>
        <w:t xml:space="preserve">Приложение № 3 </w:t>
      </w:r>
    </w:p>
    <w:p w:rsidR="005F24FA" w:rsidRPr="000614B8" w:rsidRDefault="005F24FA" w:rsidP="005F24F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к постановлению</w:t>
      </w:r>
      <w:r w:rsidRPr="000614B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5F24FA" w:rsidRDefault="005F24FA" w:rsidP="005F24FA">
      <w:pPr>
        <w:pStyle w:val="a8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614B8">
        <w:rPr>
          <w:rFonts w:ascii="Times New Roman" w:hAnsi="Times New Roman"/>
          <w:sz w:val="28"/>
          <w:szCs w:val="28"/>
        </w:rPr>
        <w:t xml:space="preserve">Кушвинского городского округа </w:t>
      </w:r>
    </w:p>
    <w:p w:rsidR="005F24FA" w:rsidRPr="00562464" w:rsidRDefault="005F24FA" w:rsidP="005F24FA">
      <w:pPr>
        <w:pStyle w:val="a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0614B8">
        <w:rPr>
          <w:rFonts w:ascii="Times New Roman" w:hAnsi="Times New Roman"/>
          <w:sz w:val="28"/>
          <w:szCs w:val="28"/>
        </w:rPr>
        <w:t xml:space="preserve">от </w:t>
      </w:r>
      <w:r w:rsidR="00562464" w:rsidRPr="00562464">
        <w:rPr>
          <w:rFonts w:ascii="Times New Roman" w:hAnsi="Times New Roman"/>
          <w:sz w:val="28"/>
          <w:szCs w:val="28"/>
          <w:u w:val="single"/>
        </w:rPr>
        <w:t>29.02.2012</w:t>
      </w:r>
      <w:r w:rsidR="00562464">
        <w:rPr>
          <w:rFonts w:ascii="Times New Roman" w:hAnsi="Times New Roman"/>
          <w:sz w:val="28"/>
          <w:szCs w:val="28"/>
        </w:rPr>
        <w:t xml:space="preserve"> г.</w:t>
      </w:r>
      <w:r w:rsidRPr="000614B8">
        <w:rPr>
          <w:rFonts w:ascii="Times New Roman" w:hAnsi="Times New Roman"/>
          <w:sz w:val="28"/>
          <w:szCs w:val="28"/>
        </w:rPr>
        <w:t xml:space="preserve"> № </w:t>
      </w:r>
      <w:r w:rsidR="00562464" w:rsidRPr="00562464">
        <w:rPr>
          <w:rFonts w:ascii="Times New Roman" w:hAnsi="Times New Roman"/>
          <w:sz w:val="28"/>
          <w:szCs w:val="28"/>
          <w:u w:val="single"/>
        </w:rPr>
        <w:t>245</w:t>
      </w:r>
    </w:p>
    <w:p w:rsidR="005F24FA" w:rsidRPr="000614B8" w:rsidRDefault="005F24FA" w:rsidP="005F24FA">
      <w:pPr>
        <w:rPr>
          <w:sz w:val="28"/>
          <w:szCs w:val="28"/>
        </w:rPr>
      </w:pPr>
    </w:p>
    <w:p w:rsidR="000E79B8" w:rsidRPr="000614B8" w:rsidRDefault="000E79B8" w:rsidP="000E79B8">
      <w:pPr>
        <w:ind w:left="5529"/>
        <w:jc w:val="center"/>
        <w:rPr>
          <w:sz w:val="28"/>
          <w:szCs w:val="28"/>
        </w:rPr>
      </w:pPr>
    </w:p>
    <w:p w:rsidR="000E79B8" w:rsidRPr="000614B8" w:rsidRDefault="000E79B8" w:rsidP="000E79B8">
      <w:pPr>
        <w:jc w:val="center"/>
        <w:rPr>
          <w:b/>
          <w:sz w:val="28"/>
          <w:szCs w:val="28"/>
        </w:rPr>
      </w:pPr>
    </w:p>
    <w:p w:rsidR="000E79B8" w:rsidRPr="000614B8" w:rsidRDefault="000E79B8" w:rsidP="000E79B8">
      <w:pPr>
        <w:jc w:val="center"/>
        <w:rPr>
          <w:b/>
          <w:sz w:val="28"/>
          <w:szCs w:val="28"/>
        </w:rPr>
      </w:pPr>
      <w:r w:rsidRPr="000614B8">
        <w:rPr>
          <w:b/>
          <w:sz w:val="28"/>
          <w:szCs w:val="28"/>
        </w:rPr>
        <w:t>Порядок деятельности конкурсной комиссии</w:t>
      </w:r>
      <w:r w:rsidRPr="000614B8">
        <w:rPr>
          <w:sz w:val="28"/>
          <w:szCs w:val="28"/>
        </w:rPr>
        <w:t xml:space="preserve"> </w:t>
      </w:r>
      <w:r w:rsidRPr="000614B8">
        <w:rPr>
          <w:b/>
          <w:sz w:val="28"/>
          <w:szCs w:val="28"/>
        </w:rPr>
        <w:t xml:space="preserve">по проведению конкурса </w:t>
      </w:r>
    </w:p>
    <w:p w:rsidR="000E79B8" w:rsidRDefault="000E79B8" w:rsidP="000E7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хозяйствующих субъектов, осуществляющих предпринимательскую деятельность в Кушвинском городском округе</w:t>
      </w:r>
    </w:p>
    <w:p w:rsidR="000E79B8" w:rsidRPr="000614B8" w:rsidRDefault="000E79B8" w:rsidP="000E79B8">
      <w:pPr>
        <w:jc w:val="center"/>
        <w:rPr>
          <w:b/>
          <w:sz w:val="28"/>
          <w:szCs w:val="28"/>
        </w:rPr>
      </w:pPr>
    </w:p>
    <w:p w:rsidR="000E79B8" w:rsidRPr="000614B8" w:rsidRDefault="000E79B8" w:rsidP="000E79B8">
      <w:pPr>
        <w:ind w:firstLine="709"/>
        <w:jc w:val="both"/>
        <w:rPr>
          <w:sz w:val="28"/>
          <w:szCs w:val="28"/>
        </w:rPr>
      </w:pPr>
      <w:r w:rsidRPr="000614B8">
        <w:rPr>
          <w:sz w:val="28"/>
          <w:szCs w:val="28"/>
        </w:rPr>
        <w:t>1. Конкурсная комиссия по проведению конкурса</w:t>
      </w:r>
      <w:r w:rsidR="0076603A" w:rsidRPr="0076603A">
        <w:rPr>
          <w:b/>
          <w:sz w:val="28"/>
          <w:szCs w:val="28"/>
        </w:rPr>
        <w:t xml:space="preserve"> </w:t>
      </w:r>
      <w:r w:rsidR="0076603A" w:rsidRPr="0076603A">
        <w:rPr>
          <w:sz w:val="28"/>
          <w:szCs w:val="28"/>
        </w:rPr>
        <w:t>среди хозяйствующих субъектов</w:t>
      </w:r>
      <w:r w:rsidRPr="000614B8">
        <w:rPr>
          <w:sz w:val="28"/>
          <w:szCs w:val="28"/>
        </w:rPr>
        <w:t xml:space="preserve"> Кушвинского городского округа (далее по тексту – комиссия)  осуществляет свою работу на территории Кушвинского городского </w:t>
      </w:r>
      <w:r w:rsidR="0076603A">
        <w:rPr>
          <w:sz w:val="28"/>
          <w:szCs w:val="28"/>
        </w:rPr>
        <w:t>округа в период проведения конкурса</w:t>
      </w:r>
      <w:r w:rsidRPr="000614B8">
        <w:rPr>
          <w:sz w:val="28"/>
          <w:szCs w:val="28"/>
        </w:rPr>
        <w:t xml:space="preserve">. </w:t>
      </w:r>
    </w:p>
    <w:p w:rsidR="000E79B8" w:rsidRPr="000614B8" w:rsidRDefault="000E79B8" w:rsidP="000E79B8">
      <w:pPr>
        <w:ind w:firstLine="709"/>
        <w:jc w:val="both"/>
        <w:rPr>
          <w:sz w:val="28"/>
          <w:szCs w:val="28"/>
        </w:rPr>
      </w:pPr>
      <w:r w:rsidRPr="000614B8">
        <w:rPr>
          <w:sz w:val="28"/>
          <w:szCs w:val="28"/>
        </w:rPr>
        <w:t>2. Членами к</w:t>
      </w:r>
      <w:r w:rsidR="0076603A">
        <w:rPr>
          <w:sz w:val="28"/>
          <w:szCs w:val="28"/>
        </w:rPr>
        <w:t>омиссии не могут быть</w:t>
      </w:r>
      <w:r w:rsidRPr="000614B8">
        <w:rPr>
          <w:sz w:val="28"/>
          <w:szCs w:val="28"/>
        </w:rPr>
        <w:t xml:space="preserve"> лица, лично заинтересованные в результатах проведения конкурса</w:t>
      </w:r>
      <w:r w:rsidR="0076603A">
        <w:rPr>
          <w:sz w:val="28"/>
          <w:szCs w:val="28"/>
        </w:rPr>
        <w:t xml:space="preserve"> (в том числе</w:t>
      </w:r>
      <w:r w:rsidRPr="000614B8">
        <w:rPr>
          <w:sz w:val="28"/>
          <w:szCs w:val="28"/>
        </w:rPr>
        <w:t xml:space="preserve"> лица, подавшие заявки на участие в конкурсе, либо состоящие в штате организаций, подавших ук</w:t>
      </w:r>
      <w:r w:rsidR="0076603A">
        <w:rPr>
          <w:sz w:val="28"/>
          <w:szCs w:val="28"/>
        </w:rPr>
        <w:t>азанные заявки), либо</w:t>
      </w:r>
      <w:r w:rsidRPr="000614B8">
        <w:rPr>
          <w:sz w:val="28"/>
          <w:szCs w:val="28"/>
        </w:rPr>
        <w:t xml:space="preserve"> лица, на которых способны оказывать влияние участники конкурса. В случае выявления в составе комиссии указ</w:t>
      </w:r>
      <w:r w:rsidR="0076603A">
        <w:rPr>
          <w:sz w:val="28"/>
          <w:szCs w:val="28"/>
        </w:rPr>
        <w:t>анных лиц,</w:t>
      </w:r>
      <w:r w:rsidRPr="000614B8">
        <w:rPr>
          <w:sz w:val="28"/>
          <w:szCs w:val="28"/>
        </w:rPr>
        <w:t xml:space="preserve"> названные лица подлежат незамедлител</w:t>
      </w:r>
      <w:r w:rsidR="0076603A">
        <w:rPr>
          <w:sz w:val="28"/>
          <w:szCs w:val="28"/>
        </w:rPr>
        <w:t>ьной замене их иными</w:t>
      </w:r>
      <w:r w:rsidRPr="000614B8">
        <w:rPr>
          <w:sz w:val="28"/>
          <w:szCs w:val="28"/>
        </w:rPr>
        <w:t xml:space="preserve"> лицами, которые лично не заинтересованы в результатах проведения конкурса и на которых не способны оказывать влияние участники конкурса, путем внесения в установленном порядке соответствующих изменений в сост</w:t>
      </w:r>
      <w:r w:rsidR="0076603A">
        <w:rPr>
          <w:sz w:val="28"/>
          <w:szCs w:val="28"/>
        </w:rPr>
        <w:t>ав комиссии постановлением</w:t>
      </w:r>
      <w:r w:rsidRPr="000614B8">
        <w:rPr>
          <w:sz w:val="28"/>
          <w:szCs w:val="28"/>
        </w:rPr>
        <w:t xml:space="preserve"> администрации Кушвинского городского округа.</w:t>
      </w:r>
    </w:p>
    <w:p w:rsidR="000E79B8" w:rsidRPr="000614B8" w:rsidRDefault="000E79B8" w:rsidP="000E79B8">
      <w:pPr>
        <w:ind w:firstLine="709"/>
        <w:jc w:val="both"/>
        <w:rPr>
          <w:sz w:val="28"/>
          <w:szCs w:val="28"/>
        </w:rPr>
      </w:pPr>
      <w:r w:rsidRPr="000614B8">
        <w:rPr>
          <w:sz w:val="28"/>
          <w:szCs w:val="28"/>
        </w:rPr>
        <w:t>3. Замена члена комиссии допускается только путем внесения в установленном порядке соответствующих изменений в сос</w:t>
      </w:r>
      <w:r w:rsidR="0076603A">
        <w:rPr>
          <w:sz w:val="28"/>
          <w:szCs w:val="28"/>
        </w:rPr>
        <w:t>тав комиссии постановлением</w:t>
      </w:r>
      <w:r w:rsidRPr="000614B8">
        <w:rPr>
          <w:sz w:val="28"/>
          <w:szCs w:val="28"/>
        </w:rPr>
        <w:t xml:space="preserve"> администрации Кушвинского городского округа.</w:t>
      </w:r>
    </w:p>
    <w:p w:rsidR="000E79B8" w:rsidRPr="000614B8" w:rsidRDefault="000E79B8" w:rsidP="000E79B8">
      <w:pPr>
        <w:ind w:firstLine="709"/>
        <w:jc w:val="both"/>
        <w:rPr>
          <w:sz w:val="28"/>
          <w:szCs w:val="28"/>
        </w:rPr>
      </w:pPr>
      <w:r w:rsidRPr="000614B8">
        <w:rPr>
          <w:sz w:val="28"/>
          <w:szCs w:val="28"/>
        </w:rPr>
        <w:t>4. Комиссией осуществляются функции, предусм</w:t>
      </w:r>
      <w:r w:rsidR="0076603A">
        <w:rPr>
          <w:sz w:val="28"/>
          <w:szCs w:val="28"/>
        </w:rPr>
        <w:t>отренные Положением о конкурсе</w:t>
      </w:r>
      <w:r w:rsidRPr="000614B8">
        <w:rPr>
          <w:sz w:val="28"/>
          <w:szCs w:val="28"/>
        </w:rPr>
        <w:t xml:space="preserve">. </w:t>
      </w:r>
    </w:p>
    <w:p w:rsidR="000E79B8" w:rsidRPr="000614B8" w:rsidRDefault="000E79B8" w:rsidP="000E79B8">
      <w:pPr>
        <w:ind w:firstLine="709"/>
        <w:jc w:val="both"/>
        <w:rPr>
          <w:sz w:val="28"/>
          <w:szCs w:val="28"/>
        </w:rPr>
      </w:pPr>
      <w:r w:rsidRPr="000614B8">
        <w:rPr>
          <w:sz w:val="28"/>
          <w:szCs w:val="28"/>
        </w:rPr>
        <w:t>5. Руководство работой комиссии осуществляет ее председатель, а в его отсутствие – заместитель председателя.</w:t>
      </w:r>
    </w:p>
    <w:p w:rsidR="000E79B8" w:rsidRPr="000614B8" w:rsidRDefault="000E79B8" w:rsidP="000E79B8">
      <w:pPr>
        <w:ind w:firstLine="709"/>
        <w:jc w:val="both"/>
        <w:rPr>
          <w:sz w:val="28"/>
          <w:szCs w:val="28"/>
        </w:rPr>
      </w:pPr>
      <w:r w:rsidRPr="000614B8">
        <w:rPr>
          <w:sz w:val="28"/>
          <w:szCs w:val="28"/>
        </w:rPr>
        <w:t>6. Основной формой работы комиссии являются заседания, которые считаются правомочными, если на заседании комиссии присутствуют не менее чем пятьдесят процентов общего числа ее членов. Члены комиссии должны быть своевременно уведомлены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допускается.</w:t>
      </w:r>
    </w:p>
    <w:p w:rsidR="000E79B8" w:rsidRPr="000614B8" w:rsidRDefault="000E79B8" w:rsidP="000E79B8">
      <w:pPr>
        <w:ind w:firstLine="709"/>
        <w:jc w:val="both"/>
        <w:rPr>
          <w:sz w:val="28"/>
          <w:szCs w:val="28"/>
        </w:rPr>
      </w:pPr>
      <w:r w:rsidRPr="000614B8">
        <w:rPr>
          <w:sz w:val="28"/>
          <w:szCs w:val="28"/>
        </w:rPr>
        <w:t>7. Место, дата и время проведения заседания комиссии опре</w:t>
      </w:r>
      <w:r w:rsidR="00B43767">
        <w:rPr>
          <w:sz w:val="28"/>
          <w:szCs w:val="28"/>
        </w:rPr>
        <w:t>деляются по мере необходимости</w:t>
      </w:r>
      <w:r w:rsidRPr="000614B8">
        <w:rPr>
          <w:sz w:val="28"/>
          <w:szCs w:val="28"/>
        </w:rPr>
        <w:t xml:space="preserve"> председателем комиссии. На заседании комиссии председательствует ее председатель. В отсутствие председателя комиссии его обязанности исполняет заместитель председателя комиссии.</w:t>
      </w:r>
    </w:p>
    <w:p w:rsidR="000E79B8" w:rsidRPr="000614B8" w:rsidRDefault="000E79B8" w:rsidP="000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14B8">
        <w:rPr>
          <w:sz w:val="28"/>
          <w:szCs w:val="28"/>
        </w:rPr>
        <w:t xml:space="preserve">8. В день проведения конкурса комиссией вскрываются конверты с документами на участие в конкурсе. При вскрытии каждого конверта </w:t>
      </w:r>
      <w:r w:rsidRPr="000614B8">
        <w:rPr>
          <w:sz w:val="28"/>
          <w:szCs w:val="28"/>
        </w:rPr>
        <w:lastRenderedPageBreak/>
        <w:t>секретарем комиссии оглашается наименование претендента, заявка на участие в конкурсе, перечень представленных документов.</w:t>
      </w:r>
    </w:p>
    <w:p w:rsidR="000E79B8" w:rsidRPr="000614B8" w:rsidRDefault="000E79B8" w:rsidP="000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14B8">
        <w:rPr>
          <w:sz w:val="28"/>
          <w:szCs w:val="28"/>
        </w:rPr>
        <w:t>9. Комиссией путем открытого голосования принимается решение о допуске претендента для участия в конкурсе.</w:t>
      </w:r>
    </w:p>
    <w:p w:rsidR="000E79B8" w:rsidRPr="000614B8" w:rsidRDefault="000E79B8" w:rsidP="00B437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14B8">
        <w:rPr>
          <w:sz w:val="28"/>
          <w:szCs w:val="28"/>
        </w:rPr>
        <w:t>10. Основаниями для отказа претендент</w:t>
      </w:r>
      <w:r w:rsidR="00B43767">
        <w:rPr>
          <w:sz w:val="28"/>
          <w:szCs w:val="28"/>
        </w:rPr>
        <w:t>у в допуске на конкурс является</w:t>
      </w:r>
      <w:r w:rsidRPr="000614B8">
        <w:rPr>
          <w:sz w:val="28"/>
          <w:szCs w:val="28"/>
        </w:rPr>
        <w:t xml:space="preserve">  </w:t>
      </w:r>
    </w:p>
    <w:p w:rsidR="000E79B8" w:rsidRDefault="00B43767" w:rsidP="00B43767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непредставление документов (одного из документов), предусмотренных Положением о конкурсе.</w:t>
      </w:r>
      <w:r w:rsidR="000E79B8" w:rsidRPr="000614B8">
        <w:rPr>
          <w:sz w:val="28"/>
          <w:szCs w:val="28"/>
        </w:rPr>
        <w:t xml:space="preserve"> </w:t>
      </w:r>
    </w:p>
    <w:p w:rsidR="000E79B8" w:rsidRPr="000614B8" w:rsidRDefault="000E79B8" w:rsidP="000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14B8">
        <w:rPr>
          <w:sz w:val="28"/>
          <w:szCs w:val="28"/>
        </w:rPr>
        <w:t>11. Если при рассмотрении документов будет установлена недостоверность сведений, содержащихся в заявке на участие в конкурсе, в документах, представленных претендентами (участниками) конкурса, а также установлен факт наличия задолженности перед бюджетами всех уровней, проведения реорганизации, ликвидации юридического лица, прекращения деятельности индивидуального предпринимателя или проведения в отношении претендента (участника) конкурса процедуры банкротства, то комиссия вправе отстранить такого претендента (участника) от участия в конкурсе на любом этапе его проведения.</w:t>
      </w:r>
    </w:p>
    <w:p w:rsidR="000E79B8" w:rsidRPr="000614B8" w:rsidRDefault="000E79B8" w:rsidP="000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14B8">
        <w:rPr>
          <w:sz w:val="28"/>
          <w:szCs w:val="28"/>
        </w:rPr>
        <w:t>12. Комиссией по 10 балльной системе оцениваются данные, указанные в документах, представленных на конкурс отдельно по каждому претенденту, отдельно по каж</w:t>
      </w:r>
      <w:r w:rsidR="00B43767">
        <w:rPr>
          <w:sz w:val="28"/>
          <w:szCs w:val="28"/>
        </w:rPr>
        <w:t>дому критерию</w:t>
      </w:r>
      <w:r w:rsidRPr="000614B8">
        <w:rPr>
          <w:sz w:val="28"/>
          <w:szCs w:val="28"/>
        </w:rPr>
        <w:t>. Баллы, набранные участниками конкурса, суммируются.</w:t>
      </w:r>
    </w:p>
    <w:p w:rsidR="000E79B8" w:rsidRPr="000614B8" w:rsidRDefault="000E79B8" w:rsidP="000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14B8">
        <w:rPr>
          <w:sz w:val="28"/>
          <w:szCs w:val="28"/>
        </w:rPr>
        <w:t xml:space="preserve">Победителем в каждой из номинаций конкурса признается участник, набравший максимальное количество баллов. </w:t>
      </w:r>
    </w:p>
    <w:p w:rsidR="000E79B8" w:rsidRPr="000614B8" w:rsidRDefault="000E79B8" w:rsidP="000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14B8">
        <w:rPr>
          <w:sz w:val="28"/>
          <w:szCs w:val="28"/>
        </w:rPr>
        <w:t>В случае равенства сумм баллов победитель определяется простым голосованием членов конкурсной комиссии. При равенстве голосов председатель конкурсной комиссии имеет право решающего голоса.</w:t>
      </w:r>
    </w:p>
    <w:p w:rsidR="000E79B8" w:rsidRPr="000614B8" w:rsidRDefault="000E79B8" w:rsidP="000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14B8">
        <w:rPr>
          <w:sz w:val="28"/>
          <w:szCs w:val="28"/>
        </w:rPr>
        <w:t xml:space="preserve">13. Протокол заседания комиссии ведет секретарь комиссии, подписывают все присутствующие на заседании члены комиссии. </w:t>
      </w:r>
    </w:p>
    <w:p w:rsidR="000E79B8" w:rsidRPr="000614B8" w:rsidRDefault="000E79B8" w:rsidP="000E79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14B8">
        <w:rPr>
          <w:sz w:val="28"/>
          <w:szCs w:val="28"/>
        </w:rPr>
        <w:t>Победителю в каждой из номинации конкурса в течение 5 рабочих дней со дня подписания протокола об итогах конкурса передается выписка из протокола (уведомление о победе на конкурсе) путем вручения под расписку либо направления по почте (заказным письмом).</w:t>
      </w:r>
    </w:p>
    <w:p w:rsidR="000E79B8" w:rsidRPr="000614B8" w:rsidRDefault="000E79B8" w:rsidP="00B437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614B8">
        <w:rPr>
          <w:sz w:val="28"/>
          <w:szCs w:val="28"/>
        </w:rPr>
        <w:t>14. Конкурс признается несостоявшимся в случаях, если не подана ни одна заявка или всем претендентам было отказано в допуске для участия в конкурсе.</w:t>
      </w:r>
    </w:p>
    <w:p w:rsidR="000E79B8" w:rsidRPr="000614B8" w:rsidRDefault="00B43767" w:rsidP="00B43767">
      <w:pPr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79B8" w:rsidRPr="000614B8">
        <w:rPr>
          <w:sz w:val="28"/>
          <w:szCs w:val="28"/>
        </w:rPr>
        <w:t xml:space="preserve">15. Информация о результатах конкурса публикуется в газетах «Кушвинский рабочий» и на официальном сайте Кушвинского городского </w:t>
      </w:r>
      <w:hyperlink r:id="rId10" w:history="1">
        <w:r w:rsidR="000E79B8" w:rsidRPr="000614B8">
          <w:rPr>
            <w:rStyle w:val="a7"/>
            <w:sz w:val="28"/>
            <w:szCs w:val="28"/>
          </w:rPr>
          <w:t>http://kushva.midural.ru/</w:t>
        </w:r>
      </w:hyperlink>
    </w:p>
    <w:p w:rsidR="000E79B8" w:rsidRPr="000614B8" w:rsidRDefault="000E79B8" w:rsidP="000E79B8">
      <w:pPr>
        <w:ind w:firstLine="709"/>
        <w:jc w:val="both"/>
        <w:rPr>
          <w:sz w:val="28"/>
          <w:szCs w:val="28"/>
        </w:rPr>
      </w:pPr>
      <w:r w:rsidRPr="000614B8">
        <w:rPr>
          <w:sz w:val="28"/>
          <w:szCs w:val="28"/>
        </w:rPr>
        <w:t>16. На секретаря комиссии возлагаются следующие обязанности:</w:t>
      </w:r>
    </w:p>
    <w:p w:rsidR="000E79B8" w:rsidRPr="000614B8" w:rsidRDefault="000E79B8" w:rsidP="000E79B8">
      <w:pPr>
        <w:ind w:firstLine="709"/>
        <w:jc w:val="both"/>
        <w:rPr>
          <w:sz w:val="28"/>
          <w:szCs w:val="28"/>
        </w:rPr>
      </w:pPr>
      <w:r w:rsidRPr="000614B8">
        <w:rPr>
          <w:sz w:val="28"/>
          <w:szCs w:val="28"/>
        </w:rPr>
        <w:t>- получение, регистрация, заполнение, хранение документов, представленных на конкурс;</w:t>
      </w:r>
    </w:p>
    <w:p w:rsidR="000E79B8" w:rsidRPr="000614B8" w:rsidRDefault="000E79B8" w:rsidP="000E79B8">
      <w:pPr>
        <w:ind w:firstLine="709"/>
        <w:jc w:val="both"/>
        <w:rPr>
          <w:sz w:val="28"/>
          <w:szCs w:val="28"/>
        </w:rPr>
      </w:pPr>
      <w:r w:rsidRPr="000614B8">
        <w:rPr>
          <w:sz w:val="28"/>
          <w:szCs w:val="28"/>
        </w:rPr>
        <w:t>- своевременное уведомление членов комиссии о месте, дате и времени проведения заседаний комиссии; информирование обеспечения деятельности комиссии;</w:t>
      </w:r>
    </w:p>
    <w:p w:rsidR="000E79B8" w:rsidRDefault="000E79B8" w:rsidP="000E79B8">
      <w:pPr>
        <w:ind w:firstLine="709"/>
        <w:jc w:val="both"/>
        <w:rPr>
          <w:b/>
          <w:bCs/>
          <w:sz w:val="28"/>
          <w:szCs w:val="28"/>
        </w:rPr>
      </w:pPr>
      <w:r w:rsidRPr="000614B8">
        <w:rPr>
          <w:sz w:val="28"/>
          <w:szCs w:val="28"/>
        </w:rPr>
        <w:t>-ведение протокола заседания комиссии.</w:t>
      </w:r>
    </w:p>
    <w:p w:rsidR="000E79B8" w:rsidRPr="003A0DF5" w:rsidRDefault="000E79B8" w:rsidP="00372354">
      <w:pPr>
        <w:jc w:val="both"/>
        <w:rPr>
          <w:color w:val="000000"/>
          <w:sz w:val="28"/>
          <w:szCs w:val="28"/>
        </w:rPr>
      </w:pPr>
    </w:p>
    <w:p w:rsidR="003845E1" w:rsidRDefault="003845E1" w:rsidP="00FA65C9">
      <w:pPr>
        <w:jc w:val="both"/>
        <w:rPr>
          <w:sz w:val="28"/>
          <w:szCs w:val="28"/>
        </w:rPr>
      </w:pPr>
    </w:p>
    <w:sectPr w:rsidR="003845E1" w:rsidSect="00817347">
      <w:pgSz w:w="11906" w:h="16838" w:code="9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255" w:rsidRDefault="00205255" w:rsidP="001D6E93">
      <w:r>
        <w:separator/>
      </w:r>
    </w:p>
  </w:endnote>
  <w:endnote w:type="continuationSeparator" w:id="0">
    <w:p w:rsidR="00205255" w:rsidRDefault="00205255" w:rsidP="001D6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E93" w:rsidRDefault="001D6E93">
    <w:pPr>
      <w:pStyle w:val="ad"/>
      <w:jc w:val="center"/>
    </w:pPr>
  </w:p>
  <w:p w:rsidR="001D6E93" w:rsidRDefault="001D6E9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255" w:rsidRDefault="00205255" w:rsidP="001D6E93">
      <w:r>
        <w:separator/>
      </w:r>
    </w:p>
  </w:footnote>
  <w:footnote w:type="continuationSeparator" w:id="0">
    <w:p w:rsidR="00205255" w:rsidRDefault="00205255" w:rsidP="001D6E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0C92"/>
    <w:multiLevelType w:val="hybridMultilevel"/>
    <w:tmpl w:val="B686B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61FB3"/>
    <w:multiLevelType w:val="hybridMultilevel"/>
    <w:tmpl w:val="F7BC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7265F"/>
    <w:multiLevelType w:val="multilevel"/>
    <w:tmpl w:val="F6D01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3">
    <w:nsid w:val="2DB47B79"/>
    <w:multiLevelType w:val="hybridMultilevel"/>
    <w:tmpl w:val="B044C1B8"/>
    <w:lvl w:ilvl="0" w:tplc="5D2A6BB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44A354D0"/>
    <w:multiLevelType w:val="hybridMultilevel"/>
    <w:tmpl w:val="23D02C26"/>
    <w:lvl w:ilvl="0" w:tplc="C7C4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7F3549"/>
    <w:multiLevelType w:val="hybridMultilevel"/>
    <w:tmpl w:val="4F1EC526"/>
    <w:lvl w:ilvl="0" w:tplc="34ACFB2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7BC75D71"/>
    <w:multiLevelType w:val="hybridMultilevel"/>
    <w:tmpl w:val="69F40CCE"/>
    <w:lvl w:ilvl="0" w:tplc="10D8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A21"/>
    <w:rsid w:val="00026374"/>
    <w:rsid w:val="000459ED"/>
    <w:rsid w:val="00071F4F"/>
    <w:rsid w:val="000A103F"/>
    <w:rsid w:val="000B2861"/>
    <w:rsid w:val="000B3BD4"/>
    <w:rsid w:val="000B4E44"/>
    <w:rsid w:val="000E79B8"/>
    <w:rsid w:val="000F7CEB"/>
    <w:rsid w:val="001153AB"/>
    <w:rsid w:val="00123AC5"/>
    <w:rsid w:val="001B5F1B"/>
    <w:rsid w:val="001B65E0"/>
    <w:rsid w:val="001D0463"/>
    <w:rsid w:val="001D6E93"/>
    <w:rsid w:val="00205255"/>
    <w:rsid w:val="0021544B"/>
    <w:rsid w:val="00224D51"/>
    <w:rsid w:val="002553FA"/>
    <w:rsid w:val="00257CCC"/>
    <w:rsid w:val="00294E7D"/>
    <w:rsid w:val="002A3C4D"/>
    <w:rsid w:val="002B2696"/>
    <w:rsid w:val="002B3FB9"/>
    <w:rsid w:val="002E0F28"/>
    <w:rsid w:val="002F0BDC"/>
    <w:rsid w:val="002F1993"/>
    <w:rsid w:val="0030145D"/>
    <w:rsid w:val="00302C67"/>
    <w:rsid w:val="00314571"/>
    <w:rsid w:val="00323B7D"/>
    <w:rsid w:val="003340A5"/>
    <w:rsid w:val="003559C5"/>
    <w:rsid w:val="00372354"/>
    <w:rsid w:val="00376AF3"/>
    <w:rsid w:val="003845E1"/>
    <w:rsid w:val="003A0DF5"/>
    <w:rsid w:val="003B6653"/>
    <w:rsid w:val="003D3C22"/>
    <w:rsid w:val="003F1238"/>
    <w:rsid w:val="003F305D"/>
    <w:rsid w:val="00437C0A"/>
    <w:rsid w:val="0045710D"/>
    <w:rsid w:val="00465D68"/>
    <w:rsid w:val="00477B1B"/>
    <w:rsid w:val="00484CC5"/>
    <w:rsid w:val="004A24DF"/>
    <w:rsid w:val="004A3414"/>
    <w:rsid w:val="004B0F64"/>
    <w:rsid w:val="004B3932"/>
    <w:rsid w:val="004B3A44"/>
    <w:rsid w:val="004C0F73"/>
    <w:rsid w:val="004D2D2C"/>
    <w:rsid w:val="004D7C49"/>
    <w:rsid w:val="004F4DBF"/>
    <w:rsid w:val="00514E76"/>
    <w:rsid w:val="0053461D"/>
    <w:rsid w:val="00540380"/>
    <w:rsid w:val="00541BF4"/>
    <w:rsid w:val="00545C8E"/>
    <w:rsid w:val="0054777C"/>
    <w:rsid w:val="00557902"/>
    <w:rsid w:val="00557A6D"/>
    <w:rsid w:val="00561A65"/>
    <w:rsid w:val="00562464"/>
    <w:rsid w:val="005B383D"/>
    <w:rsid w:val="005C229A"/>
    <w:rsid w:val="005C3963"/>
    <w:rsid w:val="005C5FFE"/>
    <w:rsid w:val="005E43A3"/>
    <w:rsid w:val="005F24FA"/>
    <w:rsid w:val="006508B9"/>
    <w:rsid w:val="006A0D03"/>
    <w:rsid w:val="006A3A31"/>
    <w:rsid w:val="006C0C4E"/>
    <w:rsid w:val="006D5FC5"/>
    <w:rsid w:val="006F227E"/>
    <w:rsid w:val="00700567"/>
    <w:rsid w:val="00726A1D"/>
    <w:rsid w:val="0076603A"/>
    <w:rsid w:val="00784C9F"/>
    <w:rsid w:val="007861BA"/>
    <w:rsid w:val="0078790C"/>
    <w:rsid w:val="007975C1"/>
    <w:rsid w:val="007A400A"/>
    <w:rsid w:val="007E72AC"/>
    <w:rsid w:val="007F6E9F"/>
    <w:rsid w:val="0080241E"/>
    <w:rsid w:val="008102B8"/>
    <w:rsid w:val="00817347"/>
    <w:rsid w:val="00820300"/>
    <w:rsid w:val="00821D85"/>
    <w:rsid w:val="008275B9"/>
    <w:rsid w:val="0083494E"/>
    <w:rsid w:val="00844481"/>
    <w:rsid w:val="008500C1"/>
    <w:rsid w:val="00853ED3"/>
    <w:rsid w:val="00861EE7"/>
    <w:rsid w:val="00871E7D"/>
    <w:rsid w:val="00874565"/>
    <w:rsid w:val="00885040"/>
    <w:rsid w:val="00895478"/>
    <w:rsid w:val="008D3AF5"/>
    <w:rsid w:val="008D4BC0"/>
    <w:rsid w:val="008E6FD4"/>
    <w:rsid w:val="00900A42"/>
    <w:rsid w:val="00905D21"/>
    <w:rsid w:val="00906727"/>
    <w:rsid w:val="009214FC"/>
    <w:rsid w:val="00922B91"/>
    <w:rsid w:val="009235D3"/>
    <w:rsid w:val="00956C38"/>
    <w:rsid w:val="009824FC"/>
    <w:rsid w:val="009949B7"/>
    <w:rsid w:val="00994F92"/>
    <w:rsid w:val="009E5687"/>
    <w:rsid w:val="009E79C2"/>
    <w:rsid w:val="009F5FB3"/>
    <w:rsid w:val="00A11EE1"/>
    <w:rsid w:val="00A3008D"/>
    <w:rsid w:val="00A322D1"/>
    <w:rsid w:val="00A34473"/>
    <w:rsid w:val="00A42DD3"/>
    <w:rsid w:val="00A50691"/>
    <w:rsid w:val="00A542D8"/>
    <w:rsid w:val="00A620DD"/>
    <w:rsid w:val="00A91B73"/>
    <w:rsid w:val="00AA109A"/>
    <w:rsid w:val="00AB1E4B"/>
    <w:rsid w:val="00AC7865"/>
    <w:rsid w:val="00AD3792"/>
    <w:rsid w:val="00B10470"/>
    <w:rsid w:val="00B24C1F"/>
    <w:rsid w:val="00B43767"/>
    <w:rsid w:val="00B463E0"/>
    <w:rsid w:val="00B662EC"/>
    <w:rsid w:val="00B7355D"/>
    <w:rsid w:val="00BA374F"/>
    <w:rsid w:val="00BA6245"/>
    <w:rsid w:val="00C31E04"/>
    <w:rsid w:val="00C45764"/>
    <w:rsid w:val="00C67CC8"/>
    <w:rsid w:val="00C704BB"/>
    <w:rsid w:val="00C74364"/>
    <w:rsid w:val="00C7549F"/>
    <w:rsid w:val="00C80B73"/>
    <w:rsid w:val="00C93F37"/>
    <w:rsid w:val="00C95B05"/>
    <w:rsid w:val="00CB7CC6"/>
    <w:rsid w:val="00CE0016"/>
    <w:rsid w:val="00CF4C28"/>
    <w:rsid w:val="00D231E0"/>
    <w:rsid w:val="00D40F21"/>
    <w:rsid w:val="00D61905"/>
    <w:rsid w:val="00D63C03"/>
    <w:rsid w:val="00D72062"/>
    <w:rsid w:val="00D9365E"/>
    <w:rsid w:val="00DB5A5F"/>
    <w:rsid w:val="00DC2BDE"/>
    <w:rsid w:val="00DC3D48"/>
    <w:rsid w:val="00DE538A"/>
    <w:rsid w:val="00DF52C0"/>
    <w:rsid w:val="00E05652"/>
    <w:rsid w:val="00E07035"/>
    <w:rsid w:val="00E12845"/>
    <w:rsid w:val="00E136D9"/>
    <w:rsid w:val="00E20A21"/>
    <w:rsid w:val="00E21835"/>
    <w:rsid w:val="00E24C31"/>
    <w:rsid w:val="00E4677C"/>
    <w:rsid w:val="00E579FC"/>
    <w:rsid w:val="00E92535"/>
    <w:rsid w:val="00EA1BE8"/>
    <w:rsid w:val="00EA560B"/>
    <w:rsid w:val="00EC1356"/>
    <w:rsid w:val="00EC21D2"/>
    <w:rsid w:val="00EC446F"/>
    <w:rsid w:val="00ED469F"/>
    <w:rsid w:val="00ED7978"/>
    <w:rsid w:val="00EF2CE1"/>
    <w:rsid w:val="00F021F4"/>
    <w:rsid w:val="00F25C11"/>
    <w:rsid w:val="00F4157E"/>
    <w:rsid w:val="00F45EAE"/>
    <w:rsid w:val="00F522A9"/>
    <w:rsid w:val="00F532FC"/>
    <w:rsid w:val="00F853C0"/>
    <w:rsid w:val="00F87661"/>
    <w:rsid w:val="00FA65C9"/>
    <w:rsid w:val="00FD4BB6"/>
    <w:rsid w:val="00FE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A21"/>
    <w:rPr>
      <w:sz w:val="24"/>
      <w:szCs w:val="24"/>
    </w:rPr>
  </w:style>
  <w:style w:type="paragraph" w:styleId="1">
    <w:name w:val="heading 1"/>
    <w:basedOn w:val="a"/>
    <w:next w:val="a"/>
    <w:qFormat/>
    <w:rsid w:val="00E20A2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20A2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97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975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0A21"/>
    <w:pPr>
      <w:jc w:val="center"/>
    </w:pPr>
    <w:rPr>
      <w:b/>
      <w:bCs/>
      <w:i/>
      <w:iCs/>
      <w:sz w:val="32"/>
    </w:rPr>
  </w:style>
  <w:style w:type="table" w:styleId="a4">
    <w:name w:val="Table Grid"/>
    <w:basedOn w:val="a1"/>
    <w:rsid w:val="009E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14E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14E7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2F0BDC"/>
    <w:rPr>
      <w:color w:val="0000FF"/>
      <w:u w:val="single"/>
    </w:rPr>
  </w:style>
  <w:style w:type="paragraph" w:styleId="a8">
    <w:name w:val="No Spacing"/>
    <w:uiPriority w:val="1"/>
    <w:qFormat/>
    <w:rsid w:val="00817347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0E79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link w:val="aa"/>
    <w:rsid w:val="00B4376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B43767"/>
    <w:rPr>
      <w:sz w:val="24"/>
      <w:szCs w:val="24"/>
    </w:rPr>
  </w:style>
  <w:style w:type="paragraph" w:styleId="ab">
    <w:name w:val="header"/>
    <w:basedOn w:val="a"/>
    <w:link w:val="ac"/>
    <w:uiPriority w:val="99"/>
    <w:rsid w:val="001D6E9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D6E93"/>
    <w:rPr>
      <w:sz w:val="24"/>
      <w:szCs w:val="24"/>
    </w:rPr>
  </w:style>
  <w:style w:type="paragraph" w:styleId="ad">
    <w:name w:val="footer"/>
    <w:basedOn w:val="a"/>
    <w:link w:val="ae"/>
    <w:uiPriority w:val="99"/>
    <w:rsid w:val="001D6E9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D6E9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shva.midura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kushva.midural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г.Кушва</Company>
  <LinksUpToDate>false</LinksUpToDate>
  <CharactersWithSpaces>19517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</dc:creator>
  <cp:keywords/>
  <cp:lastModifiedBy>mash</cp:lastModifiedBy>
  <cp:revision>3</cp:revision>
  <cp:lastPrinted>2012-03-01T03:48:00Z</cp:lastPrinted>
  <dcterms:created xsi:type="dcterms:W3CDTF">2012-03-12T11:04:00Z</dcterms:created>
  <dcterms:modified xsi:type="dcterms:W3CDTF">2012-03-12T11:04:00Z</dcterms:modified>
</cp:coreProperties>
</file>