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323292" w14:textId="77777777" w:rsidR="00E47A89" w:rsidRDefault="00E47A89" w:rsidP="00E47A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7D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E510902" wp14:editId="35D395C0">
            <wp:extent cx="539115" cy="67564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CADAC4" w14:textId="77777777" w:rsidR="00E47A89" w:rsidRPr="009007D2" w:rsidRDefault="00E47A89" w:rsidP="00E47A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7D2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14:paraId="74374EDE" w14:textId="77777777" w:rsidR="00E47A89" w:rsidRPr="009007D2" w:rsidRDefault="00E47A89" w:rsidP="00E47A8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7D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08D9874C" w14:textId="14DBD082" w:rsidR="00E47A89" w:rsidRPr="009007D2" w:rsidRDefault="00E47A89" w:rsidP="00E47A89">
      <w:pPr>
        <w:tabs>
          <w:tab w:val="left" w:pos="50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007D2">
        <w:rPr>
          <w:rFonts w:ascii="Times New Roman" w:hAnsi="Times New Roman" w:cs="Times New Roman"/>
          <w:sz w:val="28"/>
          <w:szCs w:val="28"/>
        </w:rPr>
        <w:t xml:space="preserve">От </w:t>
      </w:r>
      <w:r w:rsidR="003F6352">
        <w:rPr>
          <w:rFonts w:ascii="Times New Roman" w:hAnsi="Times New Roman" w:cs="Times New Roman"/>
          <w:sz w:val="28"/>
          <w:szCs w:val="28"/>
        </w:rPr>
        <w:t>12.02.2021</w:t>
      </w:r>
      <w:r w:rsidRPr="009007D2">
        <w:rPr>
          <w:rFonts w:ascii="Times New Roman" w:hAnsi="Times New Roman" w:cs="Times New Roman"/>
          <w:sz w:val="28"/>
          <w:szCs w:val="28"/>
        </w:rPr>
        <w:t xml:space="preserve"> № </w:t>
      </w:r>
      <w:r w:rsidR="003F6352">
        <w:rPr>
          <w:rFonts w:ascii="Times New Roman" w:hAnsi="Times New Roman" w:cs="Times New Roman"/>
          <w:sz w:val="28"/>
          <w:szCs w:val="28"/>
        </w:rPr>
        <w:t>131</w:t>
      </w:r>
    </w:p>
    <w:p w14:paraId="1C2830C6" w14:textId="77777777" w:rsidR="00E47A89" w:rsidRPr="009007D2" w:rsidRDefault="00E47A89" w:rsidP="00E47A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007D2">
        <w:rPr>
          <w:rFonts w:ascii="Times New Roman" w:hAnsi="Times New Roman" w:cs="Times New Roman"/>
          <w:sz w:val="28"/>
          <w:szCs w:val="28"/>
        </w:rPr>
        <w:t>г. Кушва</w:t>
      </w:r>
    </w:p>
    <w:p w14:paraId="4CE3DE51" w14:textId="77777777" w:rsidR="00E47A89" w:rsidRPr="00B61F38" w:rsidRDefault="00E47A89" w:rsidP="00E47A89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 внесении изменений в</w:t>
      </w:r>
      <w:r w:rsidRPr="0086307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Порядок и условия</w:t>
      </w:r>
      <w:r w:rsidRPr="00B61F38">
        <w:rPr>
          <w:rFonts w:ascii="Times New Roman" w:hAnsi="Times New Roman" w:cs="Times New Roman"/>
          <w:b/>
          <w:i/>
          <w:sz w:val="28"/>
          <w:szCs w:val="28"/>
        </w:rPr>
        <w:t xml:space="preserve"> финансового обеспечения мероприятий по организации бесплатного горячего питания обучающихся Кушвинского городского округа, получающих начальное общее образование в муниципальных общеобразовательных организациях Кушвинского городского округа</w:t>
      </w:r>
    </w:p>
    <w:p w14:paraId="5CD4A0B7" w14:textId="77777777" w:rsidR="00E47A89" w:rsidRDefault="00E47A89" w:rsidP="00E47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A8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E47A89">
          <w:rPr>
            <w:rStyle w:val="a6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частью 4 статьи 2.1</w:t>
        </w:r>
      </w:hyperlink>
      <w:r w:rsidRPr="00E47A89">
        <w:rPr>
          <w:rFonts w:ascii="Times New Roman" w:hAnsi="Times New Roman" w:cs="Times New Roman"/>
          <w:sz w:val="28"/>
          <w:szCs w:val="28"/>
        </w:rPr>
        <w:t xml:space="preserve"> Федерального закона от 12 ноября 2019 года № 367-ФЗ «О приостановлении действия отдельных положений </w:t>
      </w:r>
      <w:hyperlink r:id="rId7" w:history="1">
        <w:r w:rsidRPr="00E47A89">
          <w:rPr>
            <w:rStyle w:val="a6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Бюджетного кодекса</w:t>
        </w:r>
      </w:hyperlink>
      <w:r w:rsidRPr="00E47A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47A89">
        <w:rPr>
          <w:rFonts w:ascii="Times New Roman" w:hAnsi="Times New Roman" w:cs="Times New Roman"/>
          <w:color w:val="000000" w:themeColor="text1"/>
          <w:sz w:val="28"/>
          <w:szCs w:val="28"/>
        </w:rPr>
        <w:t>Ро</w:t>
      </w:r>
      <w:r w:rsidRPr="00E47A89">
        <w:rPr>
          <w:rFonts w:ascii="Times New Roman" w:hAnsi="Times New Roman" w:cs="Times New Roman"/>
          <w:sz w:val="28"/>
          <w:szCs w:val="28"/>
        </w:rPr>
        <w:t>ссийской Федерации и установлении особенностей исполнения бюджетов бюджетной</w:t>
      </w:r>
      <w:r w:rsidRPr="00E154FC">
        <w:rPr>
          <w:rFonts w:ascii="Times New Roman" w:hAnsi="Times New Roman" w:cs="Times New Roman"/>
          <w:sz w:val="28"/>
          <w:szCs w:val="28"/>
        </w:rPr>
        <w:t xml:space="preserve"> сист</w:t>
      </w:r>
      <w:r>
        <w:rPr>
          <w:rFonts w:ascii="Times New Roman" w:hAnsi="Times New Roman" w:cs="Times New Roman"/>
          <w:sz w:val="28"/>
          <w:szCs w:val="28"/>
        </w:rPr>
        <w:t xml:space="preserve">емы Российской Федерации в 2020 </w:t>
      </w:r>
      <w:r w:rsidRPr="00E154FC">
        <w:rPr>
          <w:rFonts w:ascii="Times New Roman" w:hAnsi="Times New Roman" w:cs="Times New Roman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54F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154FC">
        <w:rPr>
          <w:rFonts w:ascii="Times New Roman" w:hAnsi="Times New Roman" w:cs="Times New Roman"/>
          <w:sz w:val="28"/>
          <w:szCs w:val="28"/>
        </w:rPr>
        <w:t>остановлением Правительств</w:t>
      </w:r>
      <w:r>
        <w:rPr>
          <w:rFonts w:ascii="Times New Roman" w:hAnsi="Times New Roman" w:cs="Times New Roman"/>
          <w:sz w:val="28"/>
          <w:szCs w:val="28"/>
        </w:rPr>
        <w:t xml:space="preserve">а Свердловской области от 3 сентября </w:t>
      </w:r>
      <w:r w:rsidRPr="00E154FC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54F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154F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54FC">
        <w:rPr>
          <w:rFonts w:ascii="Times New Roman" w:hAnsi="Times New Roman" w:cs="Times New Roman"/>
          <w:sz w:val="28"/>
          <w:szCs w:val="28"/>
        </w:rPr>
        <w:t>621-ПП «Об организации бесплатного горячего питания обучающихся, получающих начальное общее образование в государственных образовательных организациях Свердловской области и муниципальных общеобразовательных организациях, расположенных на территории Свердловской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154FC">
        <w:rPr>
          <w:rFonts w:ascii="Times New Roman" w:hAnsi="Times New Roman" w:cs="Times New Roman"/>
          <w:sz w:val="28"/>
          <w:szCs w:val="28"/>
        </w:rPr>
        <w:t xml:space="preserve">в целях реализации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Свердловской области и муниципальных общеобразовательных организациях, </w:t>
      </w:r>
      <w:r>
        <w:rPr>
          <w:rFonts w:ascii="Times New Roman" w:hAnsi="Times New Roman" w:cs="Times New Roman"/>
          <w:sz w:val="28"/>
          <w:szCs w:val="28"/>
        </w:rPr>
        <w:t>администрация Кушвинского городского округа</w:t>
      </w:r>
    </w:p>
    <w:p w14:paraId="64267DC5" w14:textId="77777777" w:rsidR="00E47A89" w:rsidRPr="009007D2" w:rsidRDefault="00E47A89" w:rsidP="00E47A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ПОСТАНОВЛЯЕТ</w:t>
      </w:r>
      <w:r w:rsidRPr="009007D2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33B3E0FC" w14:textId="77777777" w:rsidR="00E47A89" w:rsidRPr="000F568A" w:rsidRDefault="00E47A89" w:rsidP="00E47A89">
      <w:pPr>
        <w:pStyle w:val="a3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Порядке и условиях </w:t>
      </w:r>
      <w:r w:rsidRPr="00E154FC">
        <w:rPr>
          <w:rFonts w:ascii="Times New Roman" w:hAnsi="Times New Roman" w:cs="Times New Roman"/>
          <w:sz w:val="28"/>
          <w:szCs w:val="28"/>
        </w:rPr>
        <w:t>финансового обеспечения мероприятий по организации бесплатного горячего питания обучающихся Кушвинского городского округа, получающих начальное общее образование в муниципальных общеобразовательных организациях Кушвинского городского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утвержденное постановлением </w:t>
      </w:r>
      <w:r w:rsidR="005735BC">
        <w:rPr>
          <w:rFonts w:ascii="Times New Roman" w:eastAsia="Times New Roman" w:hAnsi="Times New Roman" w:cs="Times New Roman"/>
          <w:sz w:val="28"/>
          <w:szCs w:val="28"/>
        </w:rPr>
        <w:t>главы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Кушвинского городского округа от 09.11.2020 № 1226, внести следующие изменения: </w:t>
      </w:r>
    </w:p>
    <w:p w14:paraId="16CAE509" w14:textId="77777777" w:rsidR="00E47A89" w:rsidRPr="000F568A" w:rsidRDefault="00E47A89" w:rsidP="00E47A89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Пункт </w:t>
      </w:r>
      <w:r w:rsidR="00B3355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редакции: </w:t>
      </w:r>
    </w:p>
    <w:p w14:paraId="00C15AAC" w14:textId="77777777" w:rsidR="005735BC" w:rsidRPr="005735BC" w:rsidRDefault="005735BC" w:rsidP="005735B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35BC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 расходов, связанных с выплатой денежного вознаграждения, в части расходных обязательств Кушвинского городского округа, производится в пределах доведенных лимитов бюджетных обязательств, утвержденных на соответствующий финансовый год, </w:t>
      </w:r>
      <w:r w:rsidRPr="005735BC">
        <w:rPr>
          <w:rFonts w:ascii="Times New Roman" w:hAnsi="Times New Roman" w:cs="Times New Roman"/>
          <w:sz w:val="28"/>
          <w:szCs w:val="28"/>
        </w:rPr>
        <w:t xml:space="preserve">в муниципальных образовательных организациях, являющихся автономными учреждениями, за счет субсидий из бюджета Кушвинского городского округа на иные цели в соответствии с Порядком определения объема и условий предоставления субсидий из бюджета Кушвинского городского округа </w:t>
      </w:r>
      <w:r w:rsidRPr="005735BC">
        <w:rPr>
          <w:rFonts w:ascii="Times New Roman" w:hAnsi="Times New Roman" w:cs="Times New Roman"/>
          <w:sz w:val="28"/>
          <w:szCs w:val="28"/>
        </w:rPr>
        <w:lastRenderedPageBreak/>
        <w:t>муниципальным автономным учреждениям, подведомственным Управлению образования Кушвинского городского округа на иные цели, утвержденным постановлением администрации Кушвинского городского округа от 04.02.2021 года № 102 «</w:t>
      </w:r>
      <w:r w:rsidRPr="005735BC">
        <w:rPr>
          <w:rFonts w:ascii="Times New Roman" w:hAnsi="Times New Roman"/>
          <w:sz w:val="28"/>
          <w:szCs w:val="28"/>
        </w:rPr>
        <w:t xml:space="preserve">Об утверждении Порядка </w:t>
      </w:r>
      <w:r w:rsidRPr="005735BC">
        <w:rPr>
          <w:rFonts w:ascii="Times New Roman" w:hAnsi="Times New Roman"/>
          <w:bCs/>
          <w:sz w:val="28"/>
          <w:szCs w:val="28"/>
        </w:rPr>
        <w:t>определения объема и условий предоставления субсидий из бюджета Кушвинского городского округа муниципальным автономным учреждениям, подведомственным Управлению образования Кушвинского городского округа на иные цели</w:t>
      </w:r>
      <w:r w:rsidRPr="005735BC">
        <w:rPr>
          <w:rFonts w:ascii="Times New Roman" w:hAnsi="Times New Roman" w:cs="Times New Roman"/>
          <w:sz w:val="28"/>
          <w:szCs w:val="28"/>
        </w:rPr>
        <w:t>».</w:t>
      </w:r>
    </w:p>
    <w:p w14:paraId="14C02824" w14:textId="77777777" w:rsidR="00E47A89" w:rsidRDefault="00E47A89" w:rsidP="00E47A89">
      <w:pPr>
        <w:pStyle w:val="a3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«Муниципальный вестник» и </w:t>
      </w:r>
      <w:r w:rsidR="00C90D4B">
        <w:rPr>
          <w:rFonts w:ascii="Times New Roman" w:hAnsi="Times New Roman" w:cs="Times New Roman"/>
          <w:sz w:val="28"/>
          <w:szCs w:val="28"/>
        </w:rPr>
        <w:t>разместить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Кушвинского городского округа в сети Интернет. </w:t>
      </w:r>
    </w:p>
    <w:p w14:paraId="2AD0B4A3" w14:textId="77777777" w:rsidR="00806EF4" w:rsidRPr="00806EF4" w:rsidRDefault="00806EF4" w:rsidP="00806EF4">
      <w:pPr>
        <w:pStyle w:val="a3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806EF4">
        <w:rPr>
          <w:rFonts w:ascii="Times New Roman" w:hAnsi="Times New Roman"/>
          <w:sz w:val="28"/>
          <w:szCs w:val="28"/>
        </w:rPr>
        <w:t>Настоящее постановление вступает в силу с момента его подписания и распространяет свое действие на правоотношения, возникшие с 1 января 2021 года.</w:t>
      </w:r>
    </w:p>
    <w:p w14:paraId="23AEA21A" w14:textId="77777777" w:rsidR="00E47A89" w:rsidRDefault="00E47A89" w:rsidP="00E47A89">
      <w:pPr>
        <w:pStyle w:val="a3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                 В.Н.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Веремчука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7D8D8935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D5C2EF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A412AE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6D7E78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999297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Кушвинского городского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М.В.Слепухин</w:t>
      </w:r>
    </w:p>
    <w:p w14:paraId="66999241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8CBAEE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EC04D8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8297C7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0587CE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37D3DC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C779A9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9320F7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644BAB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B7B1D8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2E7353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0B1869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B4454A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D31D38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14D86A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BF4A01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86C6A1" w14:textId="77777777" w:rsidR="00B33551" w:rsidRDefault="00B33551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7EE627" w14:textId="77777777" w:rsidR="00B33551" w:rsidRDefault="00B33551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5053F0" w14:textId="77777777" w:rsidR="00B33551" w:rsidRDefault="00B33551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B0FBFF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C04F5D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B16194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F9267C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4633F8" w14:textId="77777777" w:rsidR="00E47A89" w:rsidRDefault="00E47A89" w:rsidP="00E47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7A89" w:rsidSect="00BD5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AD6CB5"/>
    <w:multiLevelType w:val="hybridMultilevel"/>
    <w:tmpl w:val="E13C6796"/>
    <w:lvl w:ilvl="0" w:tplc="956A9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A89"/>
    <w:rsid w:val="0014435F"/>
    <w:rsid w:val="003F6352"/>
    <w:rsid w:val="0051037F"/>
    <w:rsid w:val="005735BC"/>
    <w:rsid w:val="005B47B3"/>
    <w:rsid w:val="007B0DAE"/>
    <w:rsid w:val="00806EF4"/>
    <w:rsid w:val="00813944"/>
    <w:rsid w:val="00B33551"/>
    <w:rsid w:val="00BD58E1"/>
    <w:rsid w:val="00C54EDC"/>
    <w:rsid w:val="00C8226D"/>
    <w:rsid w:val="00C90D4B"/>
    <w:rsid w:val="00E4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DAEE8"/>
  <w15:docId w15:val="{E999FE33-FBD2-4A79-91D5-148F1197F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7A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A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7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A8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Гипертекстовая ссылка"/>
    <w:basedOn w:val="a0"/>
    <w:uiPriority w:val="99"/>
    <w:rsid w:val="00E47A89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9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12604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72990894/210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2</cp:revision>
  <cp:lastPrinted>2021-02-11T11:50:00Z</cp:lastPrinted>
  <dcterms:created xsi:type="dcterms:W3CDTF">2021-02-15T07:12:00Z</dcterms:created>
  <dcterms:modified xsi:type="dcterms:W3CDTF">2021-02-15T07:12:00Z</dcterms:modified>
</cp:coreProperties>
</file>