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D1" w:rsidRPr="00DB1A49" w:rsidRDefault="00A633D1" w:rsidP="00A633D1">
      <w:pPr>
        <w:jc w:val="center"/>
      </w:pPr>
      <w:r w:rsidRPr="00DB1A49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9.45pt" o:ole="">
            <v:imagedata r:id="rId4" o:title=""/>
          </v:shape>
          <o:OLEObject Type="Embed" ProgID="MSPhotoEd.3" ShapeID="_x0000_i1025" DrawAspect="Content" ObjectID="_1597519574" r:id="rId5"/>
        </w:object>
      </w:r>
    </w:p>
    <w:p w:rsidR="00A633D1" w:rsidRPr="00DB1A49" w:rsidRDefault="00A633D1" w:rsidP="00A633D1">
      <w:pPr>
        <w:pStyle w:val="a3"/>
      </w:pPr>
    </w:p>
    <w:p w:rsidR="00A633D1" w:rsidRPr="00DB1A49" w:rsidRDefault="00A633D1" w:rsidP="00A633D1">
      <w:pPr>
        <w:pStyle w:val="a3"/>
        <w:rPr>
          <w:sz w:val="32"/>
        </w:rPr>
      </w:pPr>
      <w:r w:rsidRPr="00DB1A49">
        <w:rPr>
          <w:sz w:val="32"/>
        </w:rPr>
        <w:t>Российская Федерация</w:t>
      </w:r>
    </w:p>
    <w:p w:rsidR="00A633D1" w:rsidRPr="00DB1A49" w:rsidRDefault="00A633D1" w:rsidP="00A633D1">
      <w:pPr>
        <w:pStyle w:val="a3"/>
        <w:rPr>
          <w:sz w:val="32"/>
        </w:rPr>
      </w:pPr>
      <w:r w:rsidRPr="00DB1A49">
        <w:rPr>
          <w:sz w:val="32"/>
        </w:rPr>
        <w:t xml:space="preserve">Свердловская область </w:t>
      </w:r>
    </w:p>
    <w:p w:rsidR="00A633D1" w:rsidRPr="00DB1A49" w:rsidRDefault="00A633D1" w:rsidP="00A633D1">
      <w:pPr>
        <w:jc w:val="center"/>
        <w:rPr>
          <w:b/>
          <w:bCs/>
          <w:i/>
          <w:iCs/>
          <w:sz w:val="36"/>
          <w:szCs w:val="36"/>
        </w:rPr>
      </w:pPr>
      <w:r w:rsidRPr="00DB1A49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A633D1" w:rsidRPr="00DB1A49" w:rsidRDefault="00A633D1" w:rsidP="00A633D1">
      <w:pPr>
        <w:jc w:val="center"/>
        <w:rPr>
          <w:b/>
          <w:bCs/>
          <w:i/>
          <w:iCs/>
          <w:sz w:val="36"/>
          <w:szCs w:val="36"/>
        </w:rPr>
      </w:pPr>
      <w:r w:rsidRPr="00DB1A49">
        <w:rPr>
          <w:b/>
          <w:bCs/>
          <w:i/>
          <w:iCs/>
          <w:sz w:val="36"/>
          <w:szCs w:val="36"/>
        </w:rPr>
        <w:t>третьего созыва</w:t>
      </w:r>
    </w:p>
    <w:p w:rsidR="00A633D1" w:rsidRPr="00DB1A49" w:rsidRDefault="00A633D1" w:rsidP="00A633D1">
      <w:pPr>
        <w:jc w:val="center"/>
        <w:rPr>
          <w:b/>
          <w:bCs/>
          <w:i/>
          <w:iCs/>
        </w:rPr>
      </w:pPr>
    </w:p>
    <w:p w:rsidR="00A633D1" w:rsidRPr="00DB1A49" w:rsidRDefault="00A633D1" w:rsidP="00A633D1">
      <w:pPr>
        <w:pStyle w:val="1"/>
        <w:rPr>
          <w:sz w:val="36"/>
          <w:szCs w:val="36"/>
        </w:rPr>
      </w:pPr>
      <w:r w:rsidRPr="00DB1A49">
        <w:rPr>
          <w:sz w:val="36"/>
          <w:szCs w:val="36"/>
        </w:rPr>
        <w:t>РЕШЕНИЕ</w:t>
      </w:r>
    </w:p>
    <w:p w:rsidR="00A633D1" w:rsidRPr="00DB1A49" w:rsidRDefault="00A633D1" w:rsidP="00A633D1">
      <w:pPr>
        <w:jc w:val="center"/>
        <w:rPr>
          <w:b/>
          <w:bCs/>
          <w:sz w:val="32"/>
        </w:rPr>
      </w:pPr>
    </w:p>
    <w:p w:rsidR="00A633D1" w:rsidRPr="00DB1A49" w:rsidRDefault="00A633D1" w:rsidP="00A633D1">
      <w:pPr>
        <w:jc w:val="center"/>
        <w:rPr>
          <w:b/>
          <w:sz w:val="28"/>
          <w:szCs w:val="28"/>
        </w:rPr>
      </w:pPr>
      <w:bookmarkStart w:id="0" w:name="_GoBack"/>
      <w:r w:rsidRPr="00DB1A4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августа</w:t>
      </w:r>
      <w:r w:rsidRPr="00DB1A49">
        <w:rPr>
          <w:b/>
          <w:sz w:val="28"/>
          <w:szCs w:val="28"/>
        </w:rPr>
        <w:t xml:space="preserve"> 2018 г. № </w:t>
      </w:r>
      <w:r>
        <w:rPr>
          <w:b/>
          <w:sz w:val="28"/>
          <w:szCs w:val="28"/>
        </w:rPr>
        <w:t>155</w:t>
      </w:r>
      <w:bookmarkEnd w:id="0"/>
    </w:p>
    <w:p w:rsidR="00A633D1" w:rsidRDefault="00A633D1" w:rsidP="00A633D1">
      <w:pPr>
        <w:jc w:val="both"/>
        <w:rPr>
          <w:sz w:val="28"/>
          <w:szCs w:val="28"/>
        </w:rPr>
      </w:pPr>
    </w:p>
    <w:p w:rsidR="00A633D1" w:rsidRPr="00DB1A49" w:rsidRDefault="00A633D1" w:rsidP="00A633D1">
      <w:pPr>
        <w:jc w:val="both"/>
        <w:rPr>
          <w:sz w:val="28"/>
          <w:szCs w:val="28"/>
        </w:rPr>
      </w:pPr>
    </w:p>
    <w:p w:rsidR="00A633D1" w:rsidRPr="00DB1A49" w:rsidRDefault="00A633D1" w:rsidP="00A633D1">
      <w:pPr>
        <w:tabs>
          <w:tab w:val="left" w:pos="3969"/>
        </w:tabs>
        <w:jc w:val="both"/>
        <w:rPr>
          <w:sz w:val="28"/>
          <w:szCs w:val="28"/>
        </w:rPr>
      </w:pPr>
      <w:r w:rsidRPr="00DB1A49">
        <w:rPr>
          <w:sz w:val="28"/>
          <w:szCs w:val="28"/>
        </w:rPr>
        <w:t>О награждении Почетной грамотой</w:t>
      </w:r>
    </w:p>
    <w:p w:rsidR="00A633D1" w:rsidRPr="00DB1A49" w:rsidRDefault="00A633D1" w:rsidP="00A633D1">
      <w:pPr>
        <w:tabs>
          <w:tab w:val="left" w:pos="3969"/>
        </w:tabs>
        <w:jc w:val="both"/>
        <w:rPr>
          <w:sz w:val="28"/>
          <w:szCs w:val="28"/>
        </w:rPr>
      </w:pPr>
      <w:r w:rsidRPr="00DB1A49">
        <w:rPr>
          <w:sz w:val="28"/>
          <w:szCs w:val="28"/>
        </w:rPr>
        <w:t>Думы Кушвинского городского округа</w:t>
      </w:r>
    </w:p>
    <w:p w:rsidR="00A633D1" w:rsidRDefault="00A633D1" w:rsidP="00A633D1">
      <w:pPr>
        <w:autoSpaceDE w:val="0"/>
        <w:autoSpaceDN w:val="0"/>
        <w:adjustRightInd w:val="0"/>
        <w:rPr>
          <w:sz w:val="28"/>
          <w:szCs w:val="28"/>
        </w:rPr>
      </w:pPr>
    </w:p>
    <w:p w:rsidR="00A633D1" w:rsidRPr="00DB1A49" w:rsidRDefault="00A633D1" w:rsidP="00A633D1">
      <w:pPr>
        <w:autoSpaceDE w:val="0"/>
        <w:autoSpaceDN w:val="0"/>
        <w:adjustRightInd w:val="0"/>
        <w:rPr>
          <w:sz w:val="28"/>
          <w:szCs w:val="28"/>
        </w:rPr>
      </w:pPr>
    </w:p>
    <w:p w:rsidR="00A633D1" w:rsidRPr="00DB1A49" w:rsidRDefault="00A633D1" w:rsidP="00A633D1">
      <w:pPr>
        <w:ind w:firstLine="709"/>
        <w:jc w:val="both"/>
        <w:rPr>
          <w:sz w:val="28"/>
          <w:szCs w:val="28"/>
        </w:rPr>
      </w:pPr>
      <w:r w:rsidRPr="00DB1A49">
        <w:rPr>
          <w:sz w:val="28"/>
          <w:szCs w:val="28"/>
        </w:rPr>
        <w:t>Руководствуясь Федеральным законом от 6 сентября 2003 года № 131-ФЗ «Об общих принципах организации местного самоуправления в Российской Федерации», Уставом Кушвинского городского округа, решением Думы Кушвинского городского округа от 25 мая 2017 года № 67 «Об утверждении Положения «О Почетной грамоте и Благодарственном письме Думы Кушвинского городского округа», Дума Кушвинского городского округа</w:t>
      </w:r>
    </w:p>
    <w:p w:rsidR="00A633D1" w:rsidRPr="00DB1A49" w:rsidRDefault="00A633D1" w:rsidP="00A63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33D1" w:rsidRDefault="00A633D1" w:rsidP="00A633D1">
      <w:pPr>
        <w:pStyle w:val="ConsPlusNormal"/>
        <w:ind w:firstLine="709"/>
        <w:jc w:val="both"/>
        <w:rPr>
          <w:b/>
          <w:sz w:val="28"/>
          <w:szCs w:val="28"/>
        </w:rPr>
      </w:pPr>
      <w:r w:rsidRPr="00DB1A49">
        <w:rPr>
          <w:b/>
          <w:sz w:val="28"/>
          <w:szCs w:val="28"/>
        </w:rPr>
        <w:t>РЕШИЛА:</w:t>
      </w:r>
    </w:p>
    <w:p w:rsidR="00A633D1" w:rsidRDefault="00A633D1" w:rsidP="00A633D1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A633D1" w:rsidRPr="00B66987" w:rsidRDefault="00A633D1" w:rsidP="00A633D1">
      <w:pPr>
        <w:pStyle w:val="ConsPlusNormal"/>
        <w:ind w:firstLine="709"/>
        <w:jc w:val="both"/>
        <w:rPr>
          <w:sz w:val="28"/>
          <w:szCs w:val="28"/>
        </w:rPr>
      </w:pPr>
      <w:r w:rsidRPr="00825387">
        <w:rPr>
          <w:sz w:val="28"/>
          <w:szCs w:val="28"/>
        </w:rPr>
        <w:t>1.</w:t>
      </w:r>
      <w:r w:rsidRPr="00B66987">
        <w:rPr>
          <w:sz w:val="28"/>
          <w:szCs w:val="28"/>
        </w:rPr>
        <w:t xml:space="preserve"> Наградить Благодарственным письмом Думы Кушвинского городского округа: </w:t>
      </w:r>
    </w:p>
    <w:p w:rsidR="00A633D1" w:rsidRDefault="00A633D1" w:rsidP="00A633D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B81783">
        <w:rPr>
          <w:b/>
          <w:sz w:val="28"/>
          <w:szCs w:val="28"/>
        </w:rPr>
        <w:t>Брызгалову Наталью Владимировну</w:t>
      </w:r>
      <w:r>
        <w:rPr>
          <w:sz w:val="28"/>
          <w:szCs w:val="28"/>
        </w:rPr>
        <w:t xml:space="preserve">, воспитателя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дошкольного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детский сад № 31 присмотра оздоровления с приоритетным осуществлением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гигиенических профилактических и оздоровительных мероприятий и процедур за большой вклад в развитие подрастающего поколения и организацию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 в дошкольном образовательном учреждении.</w:t>
      </w:r>
    </w:p>
    <w:p w:rsidR="00A633D1" w:rsidRDefault="00A633D1" w:rsidP="00A633D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6B1766">
        <w:rPr>
          <w:b/>
          <w:sz w:val="28"/>
          <w:szCs w:val="28"/>
        </w:rPr>
        <w:t>Зубареву Кристину Сергеевну</w:t>
      </w:r>
      <w:r>
        <w:rPr>
          <w:sz w:val="28"/>
          <w:szCs w:val="28"/>
        </w:rPr>
        <w:t xml:space="preserve">, музыкального руководителя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дошкольного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>разовательного учреждения детский сад № 18 за высокий профессионализм, внедрение в образовательный процесс современных педагогических технологий, плодотворный труд по обучению и воспитанию подрастающего поколения.</w:t>
      </w:r>
    </w:p>
    <w:p w:rsidR="00A633D1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936095">
        <w:rPr>
          <w:b/>
          <w:sz w:val="28"/>
          <w:szCs w:val="28"/>
        </w:rPr>
        <w:t>Торопову Светлану Владимировну</w:t>
      </w:r>
      <w:r>
        <w:rPr>
          <w:sz w:val="28"/>
          <w:szCs w:val="28"/>
        </w:rPr>
        <w:t xml:space="preserve">, кладовщика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дошкольного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детский сад № 31 присмотра оздоровления с приоритетным осуществлением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lastRenderedPageBreak/>
        <w:t xml:space="preserve">гигиенических профилактических и оздоровительных мероприятий и процедур за высокий профессионализм в работе и добросовестный труд. </w:t>
      </w:r>
    </w:p>
    <w:p w:rsidR="00A633D1" w:rsidRPr="00B66987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6987">
        <w:rPr>
          <w:sz w:val="28"/>
          <w:szCs w:val="28"/>
        </w:rPr>
        <w:t>. Наградить Почетной грамотой Думы Кушвинского городского округа:</w:t>
      </w:r>
    </w:p>
    <w:p w:rsidR="00A633D1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proofErr w:type="spellStart"/>
      <w:r w:rsidRPr="00B81783">
        <w:rPr>
          <w:b/>
          <w:sz w:val="28"/>
          <w:szCs w:val="28"/>
        </w:rPr>
        <w:t>Алмаеву</w:t>
      </w:r>
      <w:proofErr w:type="spellEnd"/>
      <w:r w:rsidRPr="00B81783">
        <w:rPr>
          <w:b/>
          <w:sz w:val="28"/>
          <w:szCs w:val="28"/>
        </w:rPr>
        <w:t xml:space="preserve"> Ольгу Николаевну</w:t>
      </w:r>
      <w:r>
        <w:rPr>
          <w:sz w:val="28"/>
          <w:szCs w:val="28"/>
        </w:rPr>
        <w:t xml:space="preserve">, заведующего хозяйством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дошкольного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детский сад № 31 присмотра оздоровления с приоритетным осуществлением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гигиенических профилактических и оздоровительных мероприятий и процедур за высокий профессионализм в работе и добросовестный труд.  </w:t>
      </w:r>
    </w:p>
    <w:p w:rsidR="00A633D1" w:rsidRPr="00DB1A49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B81783">
        <w:rPr>
          <w:b/>
          <w:sz w:val="28"/>
          <w:szCs w:val="28"/>
        </w:rPr>
        <w:t>Безденежных Светлану Витальевну</w:t>
      </w:r>
      <w:r>
        <w:rPr>
          <w:sz w:val="28"/>
          <w:szCs w:val="28"/>
        </w:rPr>
        <w:t xml:space="preserve">, воспитателя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дошкольного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детский сад № 31 присмотра оздоровления с приоритетным осуществлением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гигиенических профилактических и оздоровительных мероприятий и процедур за профессиональное мастерство и многолетний добросовестный труд. </w:t>
      </w:r>
    </w:p>
    <w:p w:rsidR="00A633D1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B1A4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B1A4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spellStart"/>
      <w:r w:rsidRPr="00B8227E">
        <w:rPr>
          <w:b/>
          <w:sz w:val="28"/>
          <w:szCs w:val="28"/>
        </w:rPr>
        <w:t>Боровскую</w:t>
      </w:r>
      <w:proofErr w:type="spellEnd"/>
      <w:r w:rsidRPr="00B8227E">
        <w:rPr>
          <w:b/>
          <w:sz w:val="28"/>
          <w:szCs w:val="28"/>
        </w:rPr>
        <w:t xml:space="preserve"> Надежду Николаевну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уборщика служебных помещений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средняя образовательная школа № 20 за добросовестный многолетний труд в системе образования </w:t>
      </w:r>
      <w:r w:rsidRPr="00DB1A49">
        <w:rPr>
          <w:sz w:val="28"/>
          <w:szCs w:val="28"/>
        </w:rPr>
        <w:t>Кушвинско</w:t>
      </w:r>
      <w:r>
        <w:rPr>
          <w:sz w:val="28"/>
          <w:szCs w:val="28"/>
        </w:rPr>
        <w:t xml:space="preserve">го </w:t>
      </w:r>
      <w:r w:rsidRPr="00DB1A49">
        <w:rPr>
          <w:sz w:val="28"/>
          <w:szCs w:val="28"/>
        </w:rPr>
        <w:t>городско</w:t>
      </w:r>
      <w:r>
        <w:rPr>
          <w:sz w:val="28"/>
          <w:szCs w:val="28"/>
        </w:rPr>
        <w:t xml:space="preserve">го </w:t>
      </w:r>
      <w:r w:rsidRPr="00DB1A4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DB1A49">
        <w:rPr>
          <w:sz w:val="28"/>
          <w:szCs w:val="28"/>
        </w:rPr>
        <w:t>.</w:t>
      </w:r>
    </w:p>
    <w:p w:rsidR="00A633D1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B81783">
        <w:rPr>
          <w:b/>
          <w:sz w:val="28"/>
          <w:szCs w:val="28"/>
        </w:rPr>
        <w:t>Денисова Алексея Александровича</w:t>
      </w:r>
      <w:r>
        <w:rPr>
          <w:sz w:val="28"/>
          <w:szCs w:val="28"/>
        </w:rPr>
        <w:t xml:space="preserve">, учителя технологии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средняя образовательная школа № 20 за значительные успехи в системе образования </w:t>
      </w:r>
      <w:r w:rsidRPr="00DB1A49">
        <w:rPr>
          <w:sz w:val="28"/>
          <w:szCs w:val="28"/>
        </w:rPr>
        <w:t>Кушвинско</w:t>
      </w:r>
      <w:r>
        <w:rPr>
          <w:sz w:val="28"/>
          <w:szCs w:val="28"/>
        </w:rPr>
        <w:t xml:space="preserve">го </w:t>
      </w:r>
      <w:r w:rsidRPr="00DB1A49">
        <w:rPr>
          <w:sz w:val="28"/>
          <w:szCs w:val="28"/>
        </w:rPr>
        <w:t>городско</w:t>
      </w:r>
      <w:r>
        <w:rPr>
          <w:sz w:val="28"/>
          <w:szCs w:val="28"/>
        </w:rPr>
        <w:t xml:space="preserve">го </w:t>
      </w:r>
      <w:r w:rsidRPr="00DB1A49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а. </w:t>
      </w:r>
    </w:p>
    <w:p w:rsidR="00A633D1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DB1A49">
        <w:rPr>
          <w:sz w:val="28"/>
          <w:szCs w:val="28"/>
        </w:rPr>
        <w:t> </w:t>
      </w:r>
      <w:r w:rsidRPr="00B8227E">
        <w:rPr>
          <w:b/>
          <w:sz w:val="28"/>
          <w:szCs w:val="28"/>
        </w:rPr>
        <w:t>Конищева Владимира Ивановича</w:t>
      </w:r>
      <w:r>
        <w:rPr>
          <w:sz w:val="28"/>
          <w:szCs w:val="28"/>
        </w:rPr>
        <w:t xml:space="preserve">, педагога дополнительного образования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средняя образовательная школа № 20 за значительные успехи в системе образования </w:t>
      </w:r>
      <w:r w:rsidRPr="00DB1A49">
        <w:rPr>
          <w:sz w:val="28"/>
          <w:szCs w:val="28"/>
        </w:rPr>
        <w:t>Кушвинско</w:t>
      </w:r>
      <w:r>
        <w:rPr>
          <w:sz w:val="28"/>
          <w:szCs w:val="28"/>
        </w:rPr>
        <w:t xml:space="preserve">го </w:t>
      </w:r>
      <w:r w:rsidRPr="00DB1A49">
        <w:rPr>
          <w:sz w:val="28"/>
          <w:szCs w:val="28"/>
        </w:rPr>
        <w:t>городско</w:t>
      </w:r>
      <w:r>
        <w:rPr>
          <w:sz w:val="28"/>
          <w:szCs w:val="28"/>
        </w:rPr>
        <w:t xml:space="preserve">го </w:t>
      </w:r>
      <w:r w:rsidRPr="00DB1A49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а. </w:t>
      </w:r>
    </w:p>
    <w:p w:rsidR="00A633D1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Pr="00B8227E">
        <w:rPr>
          <w:b/>
          <w:sz w:val="28"/>
          <w:szCs w:val="28"/>
        </w:rPr>
        <w:t>Конищев</w:t>
      </w:r>
      <w:r>
        <w:rPr>
          <w:b/>
          <w:sz w:val="28"/>
          <w:szCs w:val="28"/>
        </w:rPr>
        <w:t xml:space="preserve">у Светлану Евгеньевну, </w:t>
      </w:r>
      <w:r w:rsidRPr="006B1766">
        <w:rPr>
          <w:sz w:val="28"/>
          <w:szCs w:val="28"/>
        </w:rPr>
        <w:t>библиотекаря</w:t>
      </w:r>
      <w:r>
        <w:rPr>
          <w:sz w:val="28"/>
          <w:szCs w:val="28"/>
        </w:rPr>
        <w:t xml:space="preserve">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средняя образовательная школа № 20 за значительные успехи в системе образования </w:t>
      </w:r>
      <w:r w:rsidRPr="00DB1A49">
        <w:rPr>
          <w:sz w:val="28"/>
          <w:szCs w:val="28"/>
        </w:rPr>
        <w:t>Кушвинско</w:t>
      </w:r>
      <w:r>
        <w:rPr>
          <w:sz w:val="28"/>
          <w:szCs w:val="28"/>
        </w:rPr>
        <w:t xml:space="preserve">го </w:t>
      </w:r>
      <w:r w:rsidRPr="00DB1A49">
        <w:rPr>
          <w:sz w:val="28"/>
          <w:szCs w:val="28"/>
        </w:rPr>
        <w:t>городско</w:t>
      </w:r>
      <w:r>
        <w:rPr>
          <w:sz w:val="28"/>
          <w:szCs w:val="28"/>
        </w:rPr>
        <w:t xml:space="preserve">го </w:t>
      </w:r>
      <w:r w:rsidRPr="00DB1A49">
        <w:rPr>
          <w:sz w:val="28"/>
          <w:szCs w:val="28"/>
        </w:rPr>
        <w:t>округ</w:t>
      </w:r>
      <w:r>
        <w:rPr>
          <w:sz w:val="28"/>
          <w:szCs w:val="28"/>
        </w:rPr>
        <w:t>а.</w:t>
      </w:r>
    </w:p>
    <w:p w:rsidR="00A633D1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proofErr w:type="spellStart"/>
      <w:r w:rsidRPr="00936095">
        <w:rPr>
          <w:b/>
          <w:sz w:val="28"/>
          <w:szCs w:val="28"/>
        </w:rPr>
        <w:t>Махтутову</w:t>
      </w:r>
      <w:proofErr w:type="spellEnd"/>
      <w:r w:rsidRPr="00936095">
        <w:rPr>
          <w:b/>
          <w:sz w:val="28"/>
          <w:szCs w:val="28"/>
        </w:rPr>
        <w:t xml:space="preserve"> Валентину Васильевну</w:t>
      </w:r>
      <w:r>
        <w:rPr>
          <w:sz w:val="28"/>
          <w:szCs w:val="28"/>
        </w:rPr>
        <w:t xml:space="preserve">, воспитателя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дошкольного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детский сад № 25 общеразвивающего вида с приоритетным осуществлением деятельности по художественно – эстетическому развитию детей за значительные успехи в деле воспитания детей дошкольного возраста, в связи с празднованием дня дошкольного работника. </w:t>
      </w:r>
    </w:p>
    <w:p w:rsidR="00A633D1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proofErr w:type="spellStart"/>
      <w:r w:rsidRPr="00936095">
        <w:rPr>
          <w:b/>
          <w:sz w:val="28"/>
          <w:szCs w:val="28"/>
        </w:rPr>
        <w:t>Махтутову</w:t>
      </w:r>
      <w:proofErr w:type="spellEnd"/>
      <w:r w:rsidRPr="009360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Нину Семеновну, </w:t>
      </w:r>
      <w:r w:rsidRPr="00936095">
        <w:rPr>
          <w:sz w:val="28"/>
          <w:szCs w:val="28"/>
        </w:rPr>
        <w:t>музыкального руководителя</w:t>
      </w:r>
      <w:r>
        <w:rPr>
          <w:sz w:val="28"/>
          <w:szCs w:val="28"/>
        </w:rPr>
        <w:t xml:space="preserve">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дошкольного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детский сад № 25 общеразвивающего вида с приоритетным осуществлением деятельности по художественно – эстетическому развитию детей за значительные успехи в деле воспитания детей дошкольного возраста, в связи с празднованием дня дошкольного работника. </w:t>
      </w:r>
    </w:p>
    <w:p w:rsidR="00A633D1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Pr="00936095">
        <w:rPr>
          <w:b/>
          <w:sz w:val="28"/>
          <w:szCs w:val="28"/>
        </w:rPr>
        <w:t>Слепченко Наталию Павловну</w:t>
      </w:r>
      <w:r>
        <w:rPr>
          <w:sz w:val="28"/>
          <w:szCs w:val="28"/>
        </w:rPr>
        <w:t xml:space="preserve">, воспитателя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дошкольного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детский сад № 25 общеразвивающего вида с приоритетным осуществлением деятельности по художественно – эстетическому развитию детей за значительные успехи в деле </w:t>
      </w:r>
      <w:r>
        <w:rPr>
          <w:sz w:val="28"/>
          <w:szCs w:val="28"/>
        </w:rPr>
        <w:lastRenderedPageBreak/>
        <w:t xml:space="preserve">воспитания детей дошкольного возраста, в связи с празднованием дня дошкольного работника. </w:t>
      </w:r>
    </w:p>
    <w:p w:rsidR="00A633D1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2.10. </w:t>
      </w:r>
      <w:r>
        <w:rPr>
          <w:b/>
          <w:sz w:val="28"/>
          <w:szCs w:val="28"/>
        </w:rPr>
        <w:t xml:space="preserve">Смирнову Елену Борисовну, </w:t>
      </w:r>
      <w:r w:rsidRPr="00936095">
        <w:rPr>
          <w:sz w:val="28"/>
          <w:szCs w:val="28"/>
        </w:rPr>
        <w:t>во</w:t>
      </w:r>
      <w:r>
        <w:rPr>
          <w:sz w:val="28"/>
          <w:szCs w:val="28"/>
        </w:rPr>
        <w:t xml:space="preserve">спитателя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дошкольного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детский сад № 25 общеразвивающего вида с приоритетным осуществлением деятельности по художественно – эстетическому развитию детей за значительные успехи в деле воспитания детей дошкольного возраста, в связи с празднованием дня дошкольного работника. </w:t>
      </w:r>
    </w:p>
    <w:p w:rsidR="00A633D1" w:rsidRDefault="00A633D1" w:rsidP="00A63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2.11. </w:t>
      </w:r>
      <w:r w:rsidRPr="00825387">
        <w:rPr>
          <w:b/>
          <w:sz w:val="28"/>
          <w:szCs w:val="28"/>
        </w:rPr>
        <w:t>Якубову Ольг</w:t>
      </w:r>
      <w:r>
        <w:rPr>
          <w:b/>
          <w:sz w:val="28"/>
          <w:szCs w:val="28"/>
        </w:rPr>
        <w:t>у</w:t>
      </w:r>
      <w:r w:rsidRPr="00825387">
        <w:rPr>
          <w:b/>
          <w:sz w:val="28"/>
          <w:szCs w:val="28"/>
        </w:rPr>
        <w:t xml:space="preserve"> Владимировну</w:t>
      </w:r>
      <w:r>
        <w:rPr>
          <w:sz w:val="28"/>
          <w:szCs w:val="28"/>
        </w:rPr>
        <w:t xml:space="preserve">, воспитателя </w:t>
      </w:r>
      <w:r w:rsidRPr="00DB1A4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автономного дошкольного о</w:t>
      </w:r>
      <w:r w:rsidRPr="00DB1A4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разовательного учреждения детский сад № 25 общеразвивающего вида с приоритетным осуществлением деятельности по художественно – эстетическому развитию детей за значительные успехи в деле воспитания детей дошкольного возраста и в связи с празднованием дня дошкольного работника. </w:t>
      </w:r>
    </w:p>
    <w:p w:rsidR="00A633D1" w:rsidRDefault="00A633D1" w:rsidP="00A63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1A49">
        <w:rPr>
          <w:sz w:val="28"/>
          <w:szCs w:val="28"/>
        </w:rPr>
        <w:t xml:space="preserve">. Направить заверенные копии настоящего решения </w:t>
      </w:r>
      <w:r>
        <w:rPr>
          <w:sz w:val="28"/>
          <w:szCs w:val="28"/>
        </w:rPr>
        <w:t xml:space="preserve">Брызгаловой Н.В., Зубаревой К.С., </w:t>
      </w:r>
      <w:proofErr w:type="spellStart"/>
      <w:r>
        <w:rPr>
          <w:sz w:val="28"/>
          <w:szCs w:val="28"/>
        </w:rPr>
        <w:t>Троповой</w:t>
      </w:r>
      <w:proofErr w:type="spellEnd"/>
      <w:r>
        <w:rPr>
          <w:sz w:val="28"/>
          <w:szCs w:val="28"/>
        </w:rPr>
        <w:t xml:space="preserve"> С.В., </w:t>
      </w:r>
      <w:proofErr w:type="spellStart"/>
      <w:r>
        <w:rPr>
          <w:sz w:val="28"/>
          <w:szCs w:val="28"/>
        </w:rPr>
        <w:t>Алмаевой</w:t>
      </w:r>
      <w:proofErr w:type="spellEnd"/>
      <w:r>
        <w:rPr>
          <w:sz w:val="28"/>
          <w:szCs w:val="28"/>
        </w:rPr>
        <w:t xml:space="preserve"> О.Н., Безденежных С. В., </w:t>
      </w:r>
      <w:proofErr w:type="spellStart"/>
      <w:r>
        <w:rPr>
          <w:sz w:val="28"/>
          <w:szCs w:val="28"/>
        </w:rPr>
        <w:t>Боровской</w:t>
      </w:r>
      <w:proofErr w:type="spellEnd"/>
      <w:r>
        <w:rPr>
          <w:sz w:val="28"/>
          <w:szCs w:val="28"/>
        </w:rPr>
        <w:t xml:space="preserve"> Н.Н., Денисову А.А., Конищеву В.И., Конищевой С.Е., </w:t>
      </w:r>
      <w:proofErr w:type="spellStart"/>
      <w:r>
        <w:rPr>
          <w:sz w:val="28"/>
          <w:szCs w:val="28"/>
        </w:rPr>
        <w:t>Махмутовой</w:t>
      </w:r>
      <w:proofErr w:type="spellEnd"/>
      <w:r>
        <w:rPr>
          <w:sz w:val="28"/>
          <w:szCs w:val="28"/>
        </w:rPr>
        <w:t xml:space="preserve"> В.В., </w:t>
      </w:r>
      <w:proofErr w:type="spellStart"/>
      <w:r>
        <w:rPr>
          <w:sz w:val="28"/>
          <w:szCs w:val="28"/>
        </w:rPr>
        <w:t>Махмутовой</w:t>
      </w:r>
      <w:proofErr w:type="spellEnd"/>
      <w:r>
        <w:rPr>
          <w:sz w:val="28"/>
          <w:szCs w:val="28"/>
        </w:rPr>
        <w:t> Н.С., Слепченко Н.П., Смирновой Е.Б., Якубовой Е.В.</w:t>
      </w:r>
    </w:p>
    <w:p w:rsidR="00A633D1" w:rsidRPr="00DB1A49" w:rsidRDefault="00A633D1" w:rsidP="00A63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B1A49">
        <w:rPr>
          <w:sz w:val="28"/>
          <w:szCs w:val="28"/>
        </w:rPr>
        <w:t xml:space="preserve">. Опубликовать настоящее решение в газете «Муниципальный вестник». </w:t>
      </w:r>
    </w:p>
    <w:p w:rsidR="00A633D1" w:rsidRPr="00DB1A49" w:rsidRDefault="00A633D1" w:rsidP="00A633D1">
      <w:pPr>
        <w:jc w:val="both"/>
        <w:rPr>
          <w:sz w:val="29"/>
          <w:szCs w:val="29"/>
        </w:rPr>
      </w:pPr>
    </w:p>
    <w:p w:rsidR="00A633D1" w:rsidRPr="00DB1A49" w:rsidRDefault="00A633D1" w:rsidP="00A633D1">
      <w:pPr>
        <w:jc w:val="both"/>
        <w:rPr>
          <w:sz w:val="29"/>
          <w:szCs w:val="29"/>
        </w:rPr>
      </w:pPr>
    </w:p>
    <w:p w:rsidR="00A633D1" w:rsidRPr="00DB1A49" w:rsidRDefault="00A633D1" w:rsidP="00A633D1">
      <w:pPr>
        <w:jc w:val="both"/>
        <w:rPr>
          <w:sz w:val="29"/>
          <w:szCs w:val="29"/>
        </w:rPr>
      </w:pPr>
    </w:p>
    <w:p w:rsidR="00A633D1" w:rsidRPr="00DB1A49" w:rsidRDefault="00A633D1" w:rsidP="00A633D1">
      <w:pPr>
        <w:jc w:val="both"/>
        <w:rPr>
          <w:sz w:val="29"/>
          <w:szCs w:val="29"/>
        </w:rPr>
      </w:pPr>
    </w:p>
    <w:p w:rsidR="00A633D1" w:rsidRPr="00DB1A49" w:rsidRDefault="00A633D1" w:rsidP="00A633D1">
      <w:pPr>
        <w:rPr>
          <w:sz w:val="28"/>
          <w:szCs w:val="28"/>
        </w:rPr>
      </w:pPr>
      <w:r w:rsidRPr="00DB1A49">
        <w:rPr>
          <w:sz w:val="28"/>
          <w:szCs w:val="28"/>
        </w:rPr>
        <w:t xml:space="preserve">Председатель Думы </w:t>
      </w:r>
    </w:p>
    <w:p w:rsidR="00A633D1" w:rsidRPr="00DB1A49" w:rsidRDefault="00A633D1" w:rsidP="00A633D1">
      <w:pPr>
        <w:rPr>
          <w:sz w:val="28"/>
          <w:szCs w:val="28"/>
        </w:rPr>
        <w:sectPr w:rsidR="00A633D1" w:rsidRPr="00DB1A49" w:rsidSect="005236D9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B1A49">
        <w:rPr>
          <w:sz w:val="28"/>
          <w:szCs w:val="28"/>
        </w:rPr>
        <w:t>Кушвинского городского ок</w:t>
      </w:r>
      <w:r>
        <w:rPr>
          <w:sz w:val="28"/>
          <w:szCs w:val="28"/>
        </w:rPr>
        <w:t>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С.Д. Новоселов</w:t>
      </w:r>
    </w:p>
    <w:p w:rsidR="007C01AF" w:rsidRDefault="007C01AF"/>
    <w:sectPr w:rsidR="007C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D9" w:rsidRDefault="00A633D1" w:rsidP="005236D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36D9" w:rsidRDefault="00A633D1" w:rsidP="005236D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D9" w:rsidRDefault="00A633D1" w:rsidP="005236D9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D1"/>
    <w:rsid w:val="007C01AF"/>
    <w:rsid w:val="00A6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7834C-BBD9-4505-80AD-E2F18B58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633D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633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633D1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A633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A633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633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33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7">
    <w:name w:val="page number"/>
    <w:basedOn w:val="a0"/>
    <w:rsid w:val="00A6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2018-09-03T17:39:00Z</dcterms:created>
  <dcterms:modified xsi:type="dcterms:W3CDTF">2018-09-03T17:40:00Z</dcterms:modified>
</cp:coreProperties>
</file>