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C8" w:rsidRDefault="001536C8"/>
    <w:p w:rsidR="002F7E72" w:rsidRPr="004A0274" w:rsidRDefault="002F7E72" w:rsidP="002F7E72">
      <w:pPr>
        <w:tabs>
          <w:tab w:val="left" w:pos="0"/>
        </w:tabs>
        <w:ind w:firstLine="0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274">
        <w:br w:type="textWrapping" w:clear="all"/>
      </w:r>
      <w:r w:rsidRPr="004A0274">
        <w:rPr>
          <w:b/>
          <w:sz w:val="28"/>
          <w:szCs w:val="28"/>
        </w:rPr>
        <w:t>АДМИНИСТРАЦИЯ КУШВИНСКОГО ГОРОДСКОГО ОКРУГА</w:t>
      </w:r>
    </w:p>
    <w:p w:rsidR="002F7E72" w:rsidRPr="004A0274" w:rsidRDefault="002F7E72" w:rsidP="002F7E72">
      <w:pPr>
        <w:pBdr>
          <w:bottom w:val="single" w:sz="12" w:space="1" w:color="auto"/>
        </w:pBdr>
        <w:ind w:firstLine="0"/>
        <w:jc w:val="center"/>
        <w:rPr>
          <w:b/>
          <w:sz w:val="32"/>
          <w:szCs w:val="32"/>
        </w:rPr>
      </w:pPr>
      <w:r w:rsidRPr="004A0274">
        <w:rPr>
          <w:b/>
          <w:sz w:val="32"/>
          <w:szCs w:val="32"/>
        </w:rPr>
        <w:t>ПОСТАНОВЛЕНИЕ</w:t>
      </w:r>
    </w:p>
    <w:p w:rsidR="002F7E72" w:rsidRPr="004A0274" w:rsidRDefault="002F7E72" w:rsidP="002F7E72">
      <w:pPr>
        <w:tabs>
          <w:tab w:val="left" w:pos="5040"/>
        </w:tabs>
        <w:rPr>
          <w:sz w:val="28"/>
          <w:szCs w:val="28"/>
        </w:rPr>
      </w:pPr>
    </w:p>
    <w:p w:rsidR="002F7E72" w:rsidRPr="00E719AF" w:rsidRDefault="002F7E72" w:rsidP="002F7E72">
      <w:pPr>
        <w:tabs>
          <w:tab w:val="left" w:pos="5040"/>
        </w:tabs>
        <w:ind w:firstLine="0"/>
        <w:rPr>
          <w:sz w:val="28"/>
          <w:szCs w:val="28"/>
          <w:lang w:val="en-US"/>
        </w:rPr>
      </w:pPr>
      <w:r w:rsidRPr="004A027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E719AF" w:rsidRPr="00E719AF">
        <w:rPr>
          <w:sz w:val="28"/>
          <w:szCs w:val="28"/>
        </w:rPr>
        <w:t>30.10.</w:t>
      </w:r>
      <w:r w:rsidR="00E719AF">
        <w:rPr>
          <w:sz w:val="28"/>
          <w:szCs w:val="28"/>
          <w:lang w:val="en-US"/>
        </w:rPr>
        <w:t>2017</w:t>
      </w:r>
      <w:r w:rsidRPr="004A0274">
        <w:rPr>
          <w:sz w:val="28"/>
          <w:szCs w:val="28"/>
        </w:rPr>
        <w:t xml:space="preserve">  № </w:t>
      </w:r>
      <w:r w:rsidR="00E719AF">
        <w:rPr>
          <w:sz w:val="28"/>
          <w:szCs w:val="28"/>
          <w:lang w:val="en-US"/>
        </w:rPr>
        <w:t xml:space="preserve">1542 </w:t>
      </w:r>
    </w:p>
    <w:p w:rsidR="002F7E72" w:rsidRDefault="002F7E72" w:rsidP="002F7E72">
      <w:pPr>
        <w:tabs>
          <w:tab w:val="left" w:pos="5040"/>
        </w:tabs>
        <w:ind w:firstLine="0"/>
        <w:rPr>
          <w:b/>
          <w:sz w:val="28"/>
          <w:szCs w:val="28"/>
        </w:rPr>
      </w:pPr>
      <w:r w:rsidRPr="004A0274">
        <w:rPr>
          <w:sz w:val="28"/>
          <w:szCs w:val="28"/>
        </w:rPr>
        <w:t>г. Кушва</w:t>
      </w:r>
    </w:p>
    <w:p w:rsidR="002F7E72" w:rsidRPr="004A0274" w:rsidRDefault="002F7E72" w:rsidP="002F7E72">
      <w:pPr>
        <w:tabs>
          <w:tab w:val="left" w:pos="5040"/>
        </w:tabs>
        <w:ind w:firstLine="0"/>
        <w:rPr>
          <w:b/>
          <w:sz w:val="28"/>
          <w:szCs w:val="28"/>
        </w:rPr>
      </w:pPr>
    </w:p>
    <w:p w:rsidR="002F7E72" w:rsidRDefault="002F7E72" w:rsidP="002F7E72">
      <w:pPr>
        <w:jc w:val="center"/>
        <w:rPr>
          <w:b/>
          <w:i/>
          <w:sz w:val="28"/>
          <w:szCs w:val="28"/>
        </w:rPr>
      </w:pPr>
      <w:r w:rsidRPr="00A7206E">
        <w:rPr>
          <w:b/>
          <w:i/>
          <w:sz w:val="28"/>
          <w:szCs w:val="28"/>
        </w:rPr>
        <w:t xml:space="preserve">О внесении </w:t>
      </w:r>
      <w:r>
        <w:rPr>
          <w:b/>
          <w:i/>
          <w:sz w:val="28"/>
          <w:szCs w:val="28"/>
        </w:rPr>
        <w:t xml:space="preserve"> изменений в постановление администрации Кушвинского городского округа от 16.10.2017 </w:t>
      </w:r>
      <w:bookmarkStart w:id="0" w:name="_GoBack"/>
      <w:bookmarkEnd w:id="0"/>
      <w:r>
        <w:rPr>
          <w:b/>
          <w:i/>
          <w:sz w:val="28"/>
          <w:szCs w:val="28"/>
        </w:rPr>
        <w:t xml:space="preserve"> № 1467 «</w:t>
      </w:r>
      <w:bookmarkStart w:id="1" w:name="OLE_LINK6"/>
      <w:bookmarkStart w:id="2" w:name="OLE_LINK7"/>
      <w:r w:rsidRPr="00B83CD6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б утверждении перечня и стоимости платных образовательных услуг,</w:t>
      </w:r>
    </w:p>
    <w:p w:rsidR="002F7E72" w:rsidRPr="002F7E72" w:rsidRDefault="002F7E72" w:rsidP="002F7E7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оказываемых</w:t>
      </w:r>
      <w:r w:rsidRPr="00B83CD6">
        <w:rPr>
          <w:b/>
          <w:i/>
          <w:sz w:val="28"/>
          <w:szCs w:val="28"/>
        </w:rPr>
        <w:t xml:space="preserve"> </w:t>
      </w:r>
      <w:bookmarkEnd w:id="1"/>
      <w:bookmarkEnd w:id="2"/>
      <w:r>
        <w:rPr>
          <w:b/>
          <w:i/>
          <w:sz w:val="28"/>
          <w:szCs w:val="28"/>
        </w:rPr>
        <w:t>муниципальными образовательными учреждениями Кушвинского городского округа</w:t>
      </w:r>
      <w:r>
        <w:t>»</w:t>
      </w:r>
    </w:p>
    <w:p w:rsidR="002F7E72" w:rsidRDefault="002F7E72" w:rsidP="002F7E72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lang w:eastAsia="ru-RU"/>
        </w:rPr>
      </w:pPr>
    </w:p>
    <w:p w:rsidR="002F7E72" w:rsidRPr="004A0274" w:rsidRDefault="002F7E72" w:rsidP="002F7E72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lang w:eastAsia="ru-RU"/>
        </w:rPr>
      </w:pPr>
    </w:p>
    <w:p w:rsidR="002F7E72" w:rsidRPr="002F7E72" w:rsidRDefault="002F7E72" w:rsidP="002F7E72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Pr="002F7E72">
        <w:rPr>
          <w:sz w:val="28"/>
          <w:szCs w:val="28"/>
        </w:rPr>
        <w:t xml:space="preserve">В соответствии с Федеральным законом от 12 января 1996 года № 7-ФЗ «О некоммерческих организациях», Федеральным </w:t>
      </w:r>
      <w:hyperlink r:id="rId5" w:history="1">
        <w:r w:rsidRPr="002F7E72">
          <w:rPr>
            <w:sz w:val="28"/>
            <w:szCs w:val="28"/>
          </w:rPr>
          <w:t>законом</w:t>
        </w:r>
      </w:hyperlink>
      <w:r w:rsidRPr="002F7E72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законом от 29 декабря 2012 года № 273-ФЗ «Об образовании в Российской Федерации», на основании решения Думы Кушвинского городского округа от 25 февраля 2016 года № 418 «Об утверждении Положения «О порядке принятия решения об установлении тарифов на услуги, предоставляемые муниципальными предприятиями и учреждениями Кушвинского городского округа», постановления администрации Кушвинского городского округа от 25 марта 2016 года № 347 «Об утверждении Положения о порядке предоставления платных образовательных услуг муниципальными автономными образовательными организациями Кушвинского городского округа, находящимися в ведении Управления образования Кушвинского городского округа», руководствуясь Уставом Кушвинского городского округа, рассмотрев протоколы тарифной комиссии Кушвинского городского округа от 29 августа 2016 года. № 2</w:t>
      </w:r>
      <w:r w:rsidRPr="002A0C46">
        <w:rPr>
          <w:sz w:val="28"/>
          <w:szCs w:val="28"/>
        </w:rPr>
        <w:t>, от 30 октября 2017 года № 3, администрация</w:t>
      </w:r>
      <w:r w:rsidRPr="002F7E72">
        <w:rPr>
          <w:sz w:val="28"/>
          <w:szCs w:val="28"/>
        </w:rPr>
        <w:t xml:space="preserve"> Кушвинского городского округа</w:t>
      </w:r>
      <w:r>
        <w:rPr>
          <w:sz w:val="28"/>
          <w:szCs w:val="28"/>
        </w:rPr>
        <w:t xml:space="preserve">, </w:t>
      </w:r>
    </w:p>
    <w:p w:rsidR="002F7E72" w:rsidRDefault="002F7E72" w:rsidP="002F7E72">
      <w:pPr>
        <w:widowControl w:val="0"/>
        <w:autoSpaceDE w:val="0"/>
        <w:autoSpaceDN w:val="0"/>
        <w:adjustRightInd w:val="0"/>
        <w:ind w:firstLine="0"/>
        <w:rPr>
          <w:sz w:val="28"/>
          <w:szCs w:val="28"/>
          <w:lang w:eastAsia="ru-RU"/>
        </w:rPr>
      </w:pPr>
      <w:r w:rsidRPr="004A0274">
        <w:rPr>
          <w:b/>
          <w:sz w:val="28"/>
          <w:szCs w:val="28"/>
        </w:rPr>
        <w:t>ПОСТАНОВЛЯЕТ:</w:t>
      </w:r>
    </w:p>
    <w:p w:rsidR="000204A5" w:rsidRDefault="002F7E72" w:rsidP="000204A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05753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F05753">
        <w:rPr>
          <w:sz w:val="28"/>
          <w:szCs w:val="28"/>
        </w:rPr>
        <w:t xml:space="preserve">в постановление администрации Кушвинского городского округа </w:t>
      </w:r>
      <w:r w:rsidRPr="002F7E72">
        <w:rPr>
          <w:sz w:val="28"/>
          <w:szCs w:val="28"/>
        </w:rPr>
        <w:t>от 16.10.2017 № 1467 «Об утверждении перечня и стоимости платных образовательных услуг,</w:t>
      </w:r>
      <w:r>
        <w:rPr>
          <w:sz w:val="28"/>
          <w:szCs w:val="28"/>
        </w:rPr>
        <w:t xml:space="preserve"> </w:t>
      </w:r>
      <w:r w:rsidRPr="002F7E72">
        <w:rPr>
          <w:sz w:val="28"/>
          <w:szCs w:val="28"/>
        </w:rPr>
        <w:t>оказываемых муниципальными образовательными учреждениями Кушвинского городского округа»</w:t>
      </w:r>
      <w:r w:rsidR="000204A5">
        <w:rPr>
          <w:sz w:val="28"/>
          <w:szCs w:val="28"/>
        </w:rPr>
        <w:t xml:space="preserve"> следующие изменения:</w:t>
      </w:r>
    </w:p>
    <w:p w:rsidR="002F7E72" w:rsidRDefault="000204A5" w:rsidP="000204A5">
      <w:pPr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A0C46">
        <w:rPr>
          <w:sz w:val="28"/>
          <w:szCs w:val="28"/>
        </w:rPr>
        <w:t>П</w:t>
      </w:r>
      <w:r w:rsidR="00FA4575">
        <w:rPr>
          <w:sz w:val="28"/>
          <w:szCs w:val="28"/>
        </w:rPr>
        <w:t>озицию 1</w:t>
      </w:r>
      <w:r w:rsidR="002A0C46">
        <w:rPr>
          <w:sz w:val="28"/>
          <w:szCs w:val="28"/>
        </w:rPr>
        <w:t>.4.</w:t>
      </w:r>
      <w:r w:rsidR="00FA4575">
        <w:rPr>
          <w:sz w:val="28"/>
          <w:szCs w:val="28"/>
        </w:rPr>
        <w:t xml:space="preserve"> Перечня и стоимости</w:t>
      </w:r>
      <w:r w:rsidRPr="000204A5">
        <w:rPr>
          <w:sz w:val="28"/>
          <w:szCs w:val="28"/>
        </w:rPr>
        <w:t xml:space="preserve"> платных </w:t>
      </w:r>
      <w:r w:rsidRPr="00FA4575">
        <w:rPr>
          <w:sz w:val="28"/>
          <w:szCs w:val="28"/>
        </w:rPr>
        <w:t xml:space="preserve">образовательных услуг, оказываемых муниципальными образовательными учреждениями Кушвинского городского округа (далее – Перечень) </w:t>
      </w:r>
      <w:r w:rsidR="002A0C46">
        <w:rPr>
          <w:sz w:val="28"/>
          <w:szCs w:val="28"/>
        </w:rPr>
        <w:t>изложить в следующей редакции</w:t>
      </w:r>
      <w:r w:rsidR="00FA4575" w:rsidRPr="00FA4575">
        <w:rPr>
          <w:sz w:val="28"/>
          <w:szCs w:val="28"/>
        </w:rPr>
        <w:t>:</w:t>
      </w:r>
    </w:p>
    <w:p w:rsidR="00A34794" w:rsidRDefault="00A34794" w:rsidP="000204A5">
      <w:pPr>
        <w:rPr>
          <w:sz w:val="28"/>
          <w:szCs w:val="28"/>
        </w:rPr>
      </w:pPr>
    </w:p>
    <w:tbl>
      <w:tblPr>
        <w:tblStyle w:val="a8"/>
        <w:tblW w:w="9464" w:type="dxa"/>
        <w:tblLook w:val="04A0"/>
      </w:tblPr>
      <w:tblGrid>
        <w:gridCol w:w="959"/>
        <w:gridCol w:w="3685"/>
        <w:gridCol w:w="1134"/>
        <w:gridCol w:w="851"/>
        <w:gridCol w:w="992"/>
        <w:gridCol w:w="1843"/>
      </w:tblGrid>
      <w:tr w:rsidR="00904CF3" w:rsidRPr="002064F9" w:rsidTr="00904CF3">
        <w:tc>
          <w:tcPr>
            <w:tcW w:w="959" w:type="dxa"/>
            <w:vAlign w:val="bottom"/>
          </w:tcPr>
          <w:p w:rsidR="00904CF3" w:rsidRPr="002064F9" w:rsidRDefault="00904CF3" w:rsidP="00904CF3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lastRenderedPageBreak/>
              <w:t>1.</w:t>
            </w:r>
            <w:r w:rsidR="002A0C46" w:rsidRPr="002064F9">
              <w:rPr>
                <w:color w:val="000000"/>
              </w:rPr>
              <w:t>4</w:t>
            </w:r>
          </w:p>
        </w:tc>
        <w:tc>
          <w:tcPr>
            <w:tcW w:w="3685" w:type="dxa"/>
            <w:vAlign w:val="bottom"/>
          </w:tcPr>
          <w:p w:rsidR="00904CF3" w:rsidRPr="002064F9" w:rsidRDefault="00904CF3">
            <w:pPr>
              <w:rPr>
                <w:color w:val="000000"/>
              </w:rPr>
            </w:pPr>
            <w:r w:rsidRPr="002064F9">
              <w:rPr>
                <w:color w:val="000000"/>
              </w:rPr>
              <w:t>Спортивная гимнастика "Акробатика для дошкольников"</w:t>
            </w:r>
          </w:p>
        </w:tc>
        <w:tc>
          <w:tcPr>
            <w:tcW w:w="1134" w:type="dxa"/>
            <w:vAlign w:val="bottom"/>
          </w:tcPr>
          <w:p w:rsidR="00904CF3" w:rsidRPr="002064F9" w:rsidRDefault="00904CF3" w:rsidP="00904CF3">
            <w:pPr>
              <w:ind w:firstLine="34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18</w:t>
            </w:r>
          </w:p>
          <w:p w:rsidR="00904CF3" w:rsidRPr="002064F9" w:rsidRDefault="00904CF3" w:rsidP="00904CF3">
            <w:pPr>
              <w:ind w:firstLine="34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(30 мин.)</w:t>
            </w:r>
          </w:p>
        </w:tc>
        <w:tc>
          <w:tcPr>
            <w:tcW w:w="851" w:type="dxa"/>
            <w:vAlign w:val="bottom"/>
          </w:tcPr>
          <w:p w:rsidR="00904CF3" w:rsidRPr="002064F9" w:rsidRDefault="00904CF3" w:rsidP="00904CF3">
            <w:pPr>
              <w:ind w:firstLine="34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9</w:t>
            </w:r>
          </w:p>
        </w:tc>
        <w:tc>
          <w:tcPr>
            <w:tcW w:w="992" w:type="dxa"/>
            <w:vAlign w:val="bottom"/>
          </w:tcPr>
          <w:p w:rsidR="00904CF3" w:rsidRPr="002064F9" w:rsidRDefault="00904CF3" w:rsidP="00904CF3">
            <w:pPr>
              <w:ind w:firstLine="34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12</w:t>
            </w:r>
          </w:p>
        </w:tc>
        <w:tc>
          <w:tcPr>
            <w:tcW w:w="1843" w:type="dxa"/>
            <w:vAlign w:val="bottom"/>
          </w:tcPr>
          <w:p w:rsidR="00904CF3" w:rsidRPr="002064F9" w:rsidRDefault="00904CF3" w:rsidP="00904CF3">
            <w:pPr>
              <w:ind w:firstLine="34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193,38</w:t>
            </w:r>
          </w:p>
        </w:tc>
      </w:tr>
    </w:tbl>
    <w:p w:rsidR="00FA4575" w:rsidRPr="002064F9" w:rsidRDefault="00FA4575" w:rsidP="00904CF3">
      <w:pPr>
        <w:rPr>
          <w:sz w:val="28"/>
          <w:szCs w:val="28"/>
        </w:rPr>
      </w:pPr>
      <w:r w:rsidRPr="002064F9">
        <w:rPr>
          <w:sz w:val="28"/>
          <w:szCs w:val="28"/>
        </w:rPr>
        <w:t>1.2. Дополнить Перечень позицией 15, изложив е</w:t>
      </w:r>
      <w:r w:rsidR="00393AF6">
        <w:rPr>
          <w:sz w:val="28"/>
          <w:szCs w:val="28"/>
        </w:rPr>
        <w:t>е</w:t>
      </w:r>
      <w:r w:rsidRPr="002064F9">
        <w:rPr>
          <w:sz w:val="28"/>
          <w:szCs w:val="28"/>
        </w:rPr>
        <w:t xml:space="preserve"> в следующей редакции:</w:t>
      </w:r>
    </w:p>
    <w:tbl>
      <w:tblPr>
        <w:tblW w:w="9512" w:type="dxa"/>
        <w:tblInd w:w="94" w:type="dxa"/>
        <w:shd w:val="clear" w:color="000000" w:fill="FFFFFF" w:themeFill="background1"/>
        <w:tblLook w:val="04A0"/>
      </w:tblPr>
      <w:tblGrid>
        <w:gridCol w:w="865"/>
        <w:gridCol w:w="3685"/>
        <w:gridCol w:w="1134"/>
        <w:gridCol w:w="840"/>
        <w:gridCol w:w="1003"/>
        <w:gridCol w:w="1985"/>
      </w:tblGrid>
      <w:tr w:rsidR="00FA4575" w:rsidRPr="002064F9" w:rsidTr="00904CF3">
        <w:trPr>
          <w:trHeight w:val="300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15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 w:themeFill="background1"/>
            <w:noWrap/>
            <w:vAlign w:val="bottom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МАОУ СОШ № 10</w:t>
            </w:r>
          </w:p>
        </w:tc>
      </w:tr>
      <w:tr w:rsidR="00FA4575" w:rsidRPr="002064F9" w:rsidTr="00904CF3">
        <w:trPr>
          <w:trHeight w:val="60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15.1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FA4575" w:rsidRPr="002064F9" w:rsidRDefault="00FA4575" w:rsidP="00FA4575">
            <w:pPr>
              <w:ind w:firstLine="0"/>
              <w:jc w:val="left"/>
              <w:rPr>
                <w:color w:val="000000"/>
              </w:rPr>
            </w:pPr>
            <w:r w:rsidRPr="002064F9">
              <w:rPr>
                <w:color w:val="000000"/>
              </w:rPr>
              <w:t>Дополнительная образовательная услуга "Цирковое искусство"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 xml:space="preserve">72 </w:t>
            </w:r>
          </w:p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(60 мин.)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right"/>
              <w:rPr>
                <w:color w:val="000000"/>
              </w:rPr>
            </w:pPr>
            <w:r w:rsidRPr="002064F9">
              <w:rPr>
                <w:color w:val="000000"/>
              </w:rPr>
              <w:t>478,35</w:t>
            </w:r>
          </w:p>
        </w:tc>
      </w:tr>
      <w:tr w:rsidR="00FA4575" w:rsidRPr="002064F9" w:rsidTr="00904CF3">
        <w:trPr>
          <w:trHeight w:val="60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15.2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FA4575" w:rsidRPr="002064F9" w:rsidRDefault="00FA4575" w:rsidP="00FA4575">
            <w:pPr>
              <w:ind w:firstLine="0"/>
              <w:jc w:val="left"/>
              <w:rPr>
                <w:color w:val="000000"/>
              </w:rPr>
            </w:pPr>
            <w:r w:rsidRPr="002064F9">
              <w:rPr>
                <w:color w:val="000000"/>
              </w:rPr>
              <w:t>Дополнительная образовательная услуга "Меренга"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 xml:space="preserve">72 </w:t>
            </w:r>
          </w:p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(60 мин.)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right"/>
              <w:rPr>
                <w:color w:val="000000"/>
              </w:rPr>
            </w:pPr>
            <w:r w:rsidRPr="002064F9">
              <w:rPr>
                <w:color w:val="000000"/>
              </w:rPr>
              <w:t>476,24</w:t>
            </w:r>
          </w:p>
        </w:tc>
      </w:tr>
      <w:tr w:rsidR="00FA4575" w:rsidRPr="002064F9" w:rsidTr="00904CF3">
        <w:trPr>
          <w:trHeight w:val="60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15.3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FA4575" w:rsidRPr="002064F9" w:rsidRDefault="00FA4575" w:rsidP="00FA4575">
            <w:pPr>
              <w:ind w:firstLine="0"/>
              <w:jc w:val="left"/>
              <w:rPr>
                <w:color w:val="000000"/>
              </w:rPr>
            </w:pPr>
            <w:r w:rsidRPr="002064F9">
              <w:rPr>
                <w:color w:val="000000"/>
              </w:rPr>
              <w:t>Дополнительная образовательная услуга "Будущий первоклассник"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 xml:space="preserve">48 </w:t>
            </w:r>
          </w:p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(90 мин.)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right"/>
              <w:rPr>
                <w:color w:val="000000"/>
              </w:rPr>
            </w:pPr>
            <w:r w:rsidRPr="002064F9">
              <w:rPr>
                <w:color w:val="000000"/>
              </w:rPr>
              <w:t>363,48</w:t>
            </w:r>
          </w:p>
        </w:tc>
      </w:tr>
      <w:tr w:rsidR="00FA4575" w:rsidRPr="002064F9" w:rsidTr="00904CF3">
        <w:trPr>
          <w:trHeight w:val="60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15.4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FA4575" w:rsidRPr="002064F9" w:rsidRDefault="00FA4575" w:rsidP="00FA4575">
            <w:pPr>
              <w:ind w:firstLine="0"/>
              <w:jc w:val="left"/>
              <w:rPr>
                <w:color w:val="000000"/>
              </w:rPr>
            </w:pPr>
            <w:r w:rsidRPr="002064F9">
              <w:rPr>
                <w:color w:val="000000"/>
              </w:rPr>
              <w:t>Дополнительная образовательная услуга "Готовим 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72</w:t>
            </w:r>
          </w:p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 xml:space="preserve"> (120 мин.)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right"/>
              <w:rPr>
                <w:color w:val="000000"/>
              </w:rPr>
            </w:pPr>
            <w:r w:rsidRPr="002064F9">
              <w:rPr>
                <w:color w:val="000000"/>
              </w:rPr>
              <w:t>493,12</w:t>
            </w:r>
          </w:p>
        </w:tc>
      </w:tr>
      <w:tr w:rsidR="00FA4575" w:rsidRPr="002064F9" w:rsidTr="00904CF3">
        <w:trPr>
          <w:trHeight w:val="61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15.5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FA4575" w:rsidRPr="002064F9" w:rsidRDefault="00FA4575" w:rsidP="00FA4575">
            <w:pPr>
              <w:ind w:firstLine="0"/>
              <w:jc w:val="left"/>
              <w:rPr>
                <w:color w:val="000000"/>
              </w:rPr>
            </w:pPr>
            <w:r w:rsidRPr="002064F9">
              <w:rPr>
                <w:color w:val="000000"/>
              </w:rPr>
              <w:t>Дополнительная образовательная услуга "Аэробика"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 xml:space="preserve">40 </w:t>
            </w:r>
          </w:p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(60 мин.)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center"/>
              <w:rPr>
                <w:color w:val="000000"/>
              </w:rPr>
            </w:pPr>
            <w:r w:rsidRPr="002064F9">
              <w:rPr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A4575" w:rsidRPr="002064F9" w:rsidRDefault="00FA4575" w:rsidP="00FA4575">
            <w:pPr>
              <w:ind w:firstLine="0"/>
              <w:jc w:val="right"/>
              <w:rPr>
                <w:color w:val="000000"/>
              </w:rPr>
            </w:pPr>
            <w:r w:rsidRPr="002064F9">
              <w:rPr>
                <w:color w:val="000000"/>
              </w:rPr>
              <w:t>482,85</w:t>
            </w:r>
          </w:p>
        </w:tc>
      </w:tr>
    </w:tbl>
    <w:p w:rsidR="00904CF3" w:rsidRDefault="00FA4575" w:rsidP="00904CF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2C2C4D">
        <w:rPr>
          <w:sz w:val="28"/>
          <w:szCs w:val="28"/>
        </w:rPr>
        <w:t>.</w:t>
      </w:r>
      <w:r w:rsidRPr="002C2C4D">
        <w:rPr>
          <w:sz w:val="28"/>
          <w:szCs w:val="28"/>
          <w:lang w:eastAsia="ru-RU"/>
        </w:rPr>
        <w:t xml:space="preserve"> Настоящее постановление вступает в силу с </w:t>
      </w:r>
      <w:r>
        <w:rPr>
          <w:sz w:val="28"/>
          <w:szCs w:val="28"/>
          <w:lang w:eastAsia="ru-RU"/>
        </w:rPr>
        <w:t>момента опубликования</w:t>
      </w:r>
      <w:r w:rsidR="002A0C46">
        <w:rPr>
          <w:sz w:val="28"/>
          <w:szCs w:val="28"/>
          <w:lang w:eastAsia="ru-RU"/>
        </w:rPr>
        <w:t>.</w:t>
      </w:r>
    </w:p>
    <w:p w:rsidR="00FA4575" w:rsidRDefault="00FA4575" w:rsidP="00FA4575">
      <w:pPr>
        <w:pStyle w:val="a3"/>
        <w:ind w:firstLine="0"/>
        <w:rPr>
          <w:sz w:val="28"/>
          <w:szCs w:val="28"/>
        </w:rPr>
      </w:pPr>
      <w:r w:rsidRPr="00AD78E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AD78EA">
        <w:rPr>
          <w:sz w:val="28"/>
          <w:szCs w:val="28"/>
        </w:rPr>
        <w:t>.</w:t>
      </w:r>
      <w:r w:rsidRPr="00AD78EA">
        <w:rPr>
          <w:sz w:val="28"/>
          <w:szCs w:val="28"/>
          <w:lang w:eastAsia="ru-RU"/>
        </w:rPr>
        <w:t> </w:t>
      </w:r>
      <w:r w:rsidRPr="00AD78EA">
        <w:rPr>
          <w:sz w:val="28"/>
          <w:szCs w:val="28"/>
        </w:rPr>
        <w:t>Опубликовать настоящее постановление в газете «Муниципальный</w:t>
      </w:r>
      <w:r w:rsidRPr="004C0A0D">
        <w:rPr>
          <w:sz w:val="28"/>
          <w:szCs w:val="28"/>
        </w:rPr>
        <w:t xml:space="preserve"> вестник» и разместить на официальном сайте Кушвинского городского округа в сети Интернет. </w:t>
      </w:r>
    </w:p>
    <w:p w:rsidR="00FA4575" w:rsidRPr="005B6268" w:rsidRDefault="00FA4575" w:rsidP="00FA4575">
      <w:pPr>
        <w:pStyle w:val="a7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B0E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268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над</w:t>
      </w:r>
      <w:r w:rsidRPr="005B6268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ем</w:t>
      </w:r>
      <w:r w:rsidRPr="005B6268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5B6268">
        <w:rPr>
          <w:rFonts w:ascii="Times New Roman" w:hAnsi="Times New Roman"/>
          <w:sz w:val="28"/>
          <w:szCs w:val="28"/>
        </w:rPr>
        <w:t>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администрации Кушвинского городского округа </w:t>
      </w:r>
      <w:r>
        <w:rPr>
          <w:rFonts w:ascii="Times New Roman" w:hAnsi="Times New Roman"/>
          <w:sz w:val="28"/>
          <w:szCs w:val="28"/>
        </w:rPr>
        <w:br/>
        <w:t>В.Н. Веремчука.</w:t>
      </w:r>
    </w:p>
    <w:p w:rsidR="00FA4575" w:rsidRDefault="00FA4575" w:rsidP="00FA4575">
      <w:pPr>
        <w:pStyle w:val="a7"/>
        <w:tabs>
          <w:tab w:val="num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FA4575" w:rsidRDefault="00FA4575" w:rsidP="00FA4575">
      <w:pPr>
        <w:pStyle w:val="a7"/>
        <w:tabs>
          <w:tab w:val="num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FA4575" w:rsidRPr="00227C55" w:rsidRDefault="00FA4575" w:rsidP="00FA4575">
      <w:pPr>
        <w:pStyle w:val="a7"/>
        <w:tabs>
          <w:tab w:val="num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FA4575" w:rsidRDefault="00FA4575" w:rsidP="00FA4575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E719AF" w:rsidRPr="00E719AF">
        <w:rPr>
          <w:sz w:val="28"/>
          <w:szCs w:val="28"/>
        </w:rPr>
        <w:tab/>
      </w:r>
      <w:r w:rsidR="00E719AF" w:rsidRPr="00E719AF">
        <w:rPr>
          <w:sz w:val="28"/>
          <w:szCs w:val="28"/>
        </w:rPr>
        <w:tab/>
      </w:r>
      <w:r w:rsidR="00E719AF" w:rsidRPr="00E719AF">
        <w:rPr>
          <w:sz w:val="28"/>
          <w:szCs w:val="28"/>
        </w:rPr>
        <w:tab/>
      </w:r>
      <w:r w:rsidR="00E719AF" w:rsidRPr="00E719AF">
        <w:rPr>
          <w:sz w:val="28"/>
          <w:szCs w:val="28"/>
        </w:rPr>
        <w:tab/>
      </w:r>
      <w:r w:rsidR="00E719AF" w:rsidRPr="00E719AF">
        <w:rPr>
          <w:sz w:val="28"/>
          <w:szCs w:val="28"/>
        </w:rPr>
        <w:tab/>
      </w:r>
      <w:r w:rsidR="00E719AF" w:rsidRPr="00E719AF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</w:p>
    <w:p w:rsidR="002A0C46" w:rsidRDefault="002A0C46">
      <w:pPr>
        <w:spacing w:after="200" w:line="276" w:lineRule="auto"/>
        <w:ind w:firstLine="0"/>
        <w:jc w:val="left"/>
      </w:pPr>
    </w:p>
    <w:sectPr w:rsidR="002A0C46" w:rsidSect="0015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33F"/>
    <w:rsid w:val="000204A5"/>
    <w:rsid w:val="000973E5"/>
    <w:rsid w:val="001536C8"/>
    <w:rsid w:val="002064F9"/>
    <w:rsid w:val="002A0C46"/>
    <w:rsid w:val="002F7E72"/>
    <w:rsid w:val="00393AF6"/>
    <w:rsid w:val="00477E2B"/>
    <w:rsid w:val="005D1770"/>
    <w:rsid w:val="007F040B"/>
    <w:rsid w:val="00904CF3"/>
    <w:rsid w:val="00A34794"/>
    <w:rsid w:val="00C40384"/>
    <w:rsid w:val="00D2333F"/>
    <w:rsid w:val="00DE15B4"/>
    <w:rsid w:val="00E719AF"/>
    <w:rsid w:val="00E97522"/>
    <w:rsid w:val="00FA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7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7E7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7E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E72"/>
    <w:rPr>
      <w:rFonts w:ascii="Tahoma" w:eastAsia="Calibri" w:hAnsi="Tahoma" w:cs="Tahoma"/>
      <w:sz w:val="16"/>
      <w:szCs w:val="16"/>
    </w:rPr>
  </w:style>
  <w:style w:type="character" w:styleId="a6">
    <w:name w:val="Hyperlink"/>
    <w:rsid w:val="002F7E72"/>
    <w:rPr>
      <w:color w:val="0000FF"/>
      <w:u w:val="single"/>
    </w:rPr>
  </w:style>
  <w:style w:type="paragraph" w:styleId="a7">
    <w:name w:val="List Paragraph"/>
    <w:basedOn w:val="a"/>
    <w:qFormat/>
    <w:rsid w:val="00FA4575"/>
    <w:pPr>
      <w:spacing w:after="200" w:line="276" w:lineRule="auto"/>
      <w:ind w:left="720" w:firstLine="0"/>
      <w:contextualSpacing/>
      <w:jc w:val="left"/>
    </w:pPr>
    <w:rPr>
      <w:rFonts w:ascii="Calibri" w:hAnsi="Calibri"/>
    </w:rPr>
  </w:style>
  <w:style w:type="table" w:styleId="a8">
    <w:name w:val="Table Grid"/>
    <w:basedOn w:val="a1"/>
    <w:uiPriority w:val="59"/>
    <w:rsid w:val="00904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AED33B48B7EF1A6793BD5B41808AA433578DD25999598F58723CDA70b238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</dc:creator>
  <cp:lastModifiedBy>mash</cp:lastModifiedBy>
  <cp:revision>8</cp:revision>
  <cp:lastPrinted>2017-10-30T06:30:00Z</cp:lastPrinted>
  <dcterms:created xsi:type="dcterms:W3CDTF">2017-10-27T04:25:00Z</dcterms:created>
  <dcterms:modified xsi:type="dcterms:W3CDTF">2017-11-13T11:41:00Z</dcterms:modified>
</cp:coreProperties>
</file>