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AF" w:rsidRPr="00710B79" w:rsidRDefault="007539AF" w:rsidP="007539AF">
      <w:pPr>
        <w:jc w:val="center"/>
      </w:pPr>
      <w:r w:rsidRPr="00710B79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5pt" o:ole="">
            <v:imagedata r:id="rId4" o:title=""/>
          </v:shape>
          <o:OLEObject Type="Embed" ProgID="MSPhotoEd.3" ShapeID="_x0000_i1025" DrawAspect="Content" ObjectID="_1552473717" r:id="rId5"/>
        </w:object>
      </w:r>
    </w:p>
    <w:p w:rsidR="007539AF" w:rsidRPr="00710B79" w:rsidRDefault="007539AF" w:rsidP="007539AF">
      <w:pPr>
        <w:pStyle w:val="a3"/>
      </w:pPr>
    </w:p>
    <w:p w:rsidR="007539AF" w:rsidRPr="00710B79" w:rsidRDefault="007539AF" w:rsidP="007539AF">
      <w:pPr>
        <w:pStyle w:val="a3"/>
        <w:rPr>
          <w:sz w:val="32"/>
        </w:rPr>
      </w:pPr>
      <w:r w:rsidRPr="00710B79">
        <w:rPr>
          <w:sz w:val="32"/>
        </w:rPr>
        <w:t>Российская Федерация</w:t>
      </w:r>
    </w:p>
    <w:p w:rsidR="007539AF" w:rsidRPr="00710B79" w:rsidRDefault="007539AF" w:rsidP="007539AF">
      <w:pPr>
        <w:pStyle w:val="a3"/>
        <w:rPr>
          <w:sz w:val="32"/>
        </w:rPr>
      </w:pPr>
      <w:r w:rsidRPr="00710B79">
        <w:rPr>
          <w:sz w:val="32"/>
        </w:rPr>
        <w:t xml:space="preserve">Свердловская область </w:t>
      </w:r>
    </w:p>
    <w:p w:rsidR="007539AF" w:rsidRPr="00710B79" w:rsidRDefault="007539AF" w:rsidP="007539AF">
      <w:pPr>
        <w:jc w:val="center"/>
        <w:rPr>
          <w:b/>
          <w:bCs/>
          <w:i/>
          <w:iCs/>
          <w:sz w:val="36"/>
          <w:szCs w:val="36"/>
        </w:rPr>
      </w:pPr>
      <w:r w:rsidRPr="00710B79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7539AF" w:rsidRPr="00710B79" w:rsidRDefault="007539AF" w:rsidP="007539AF">
      <w:pPr>
        <w:jc w:val="center"/>
        <w:rPr>
          <w:b/>
          <w:bCs/>
          <w:i/>
          <w:iCs/>
          <w:sz w:val="36"/>
          <w:szCs w:val="36"/>
        </w:rPr>
      </w:pPr>
      <w:r w:rsidRPr="00710B79">
        <w:rPr>
          <w:b/>
          <w:bCs/>
          <w:i/>
          <w:iCs/>
          <w:sz w:val="36"/>
          <w:szCs w:val="36"/>
        </w:rPr>
        <w:t>третьего созыва</w:t>
      </w:r>
    </w:p>
    <w:p w:rsidR="007539AF" w:rsidRPr="00710B79" w:rsidRDefault="007539AF" w:rsidP="007539AF">
      <w:pPr>
        <w:jc w:val="center"/>
        <w:rPr>
          <w:b/>
          <w:bCs/>
          <w:i/>
          <w:iCs/>
        </w:rPr>
      </w:pPr>
    </w:p>
    <w:p w:rsidR="007539AF" w:rsidRPr="00710B79" w:rsidRDefault="007539AF" w:rsidP="007539AF">
      <w:pPr>
        <w:pStyle w:val="1"/>
        <w:rPr>
          <w:sz w:val="36"/>
          <w:szCs w:val="36"/>
        </w:rPr>
      </w:pPr>
      <w:r w:rsidRPr="00710B79">
        <w:rPr>
          <w:sz w:val="36"/>
          <w:szCs w:val="36"/>
        </w:rPr>
        <w:t>РЕШЕНИЕ</w:t>
      </w:r>
    </w:p>
    <w:p w:rsidR="007539AF" w:rsidRPr="00710B79" w:rsidRDefault="007539AF" w:rsidP="007539AF">
      <w:pPr>
        <w:jc w:val="center"/>
        <w:rPr>
          <w:b/>
          <w:bCs/>
          <w:sz w:val="32"/>
        </w:rPr>
      </w:pPr>
    </w:p>
    <w:p w:rsidR="007539AF" w:rsidRPr="00710B79" w:rsidRDefault="007539AF" w:rsidP="007539AF">
      <w:pPr>
        <w:jc w:val="center"/>
        <w:rPr>
          <w:b/>
          <w:sz w:val="28"/>
          <w:szCs w:val="28"/>
        </w:rPr>
      </w:pPr>
      <w:bookmarkStart w:id="0" w:name="_GoBack"/>
      <w:r w:rsidRPr="00710B79">
        <w:rPr>
          <w:b/>
          <w:sz w:val="28"/>
          <w:szCs w:val="28"/>
        </w:rPr>
        <w:t>от 30 марта 2017 г. № 52</w:t>
      </w:r>
    </w:p>
    <w:bookmarkEnd w:id="0"/>
    <w:p w:rsidR="007539AF" w:rsidRPr="00710B79" w:rsidRDefault="007539AF" w:rsidP="007539AF">
      <w:pPr>
        <w:jc w:val="both"/>
        <w:rPr>
          <w:sz w:val="28"/>
          <w:szCs w:val="28"/>
        </w:rPr>
      </w:pPr>
    </w:p>
    <w:p w:rsidR="007539AF" w:rsidRPr="00710B79" w:rsidRDefault="007539AF" w:rsidP="007539AF">
      <w:pPr>
        <w:jc w:val="both"/>
        <w:rPr>
          <w:sz w:val="28"/>
          <w:szCs w:val="28"/>
        </w:rPr>
      </w:pPr>
    </w:p>
    <w:p w:rsidR="007539AF" w:rsidRPr="005823AF" w:rsidRDefault="007539AF" w:rsidP="007539AF">
      <w:pPr>
        <w:jc w:val="both"/>
        <w:rPr>
          <w:sz w:val="28"/>
          <w:szCs w:val="28"/>
        </w:rPr>
      </w:pPr>
      <w:r w:rsidRPr="005823AF">
        <w:rPr>
          <w:sz w:val="28"/>
          <w:szCs w:val="28"/>
        </w:rPr>
        <w:t xml:space="preserve">О внесении изменений в </w:t>
      </w:r>
      <w:hyperlink w:anchor="sub_1000" w:history="1">
        <w:r w:rsidRPr="005823AF">
          <w:rPr>
            <w:sz w:val="28"/>
            <w:szCs w:val="28"/>
          </w:rPr>
          <w:t>Положени</w:t>
        </w:r>
      </w:hyperlink>
      <w:r w:rsidRPr="005823AF">
        <w:rPr>
          <w:sz w:val="28"/>
          <w:szCs w:val="28"/>
        </w:rPr>
        <w:t>е</w:t>
      </w:r>
    </w:p>
    <w:p w:rsidR="007539AF" w:rsidRPr="005823AF" w:rsidRDefault="007539AF" w:rsidP="007539AF">
      <w:pPr>
        <w:jc w:val="both"/>
        <w:rPr>
          <w:bCs/>
          <w:sz w:val="28"/>
          <w:szCs w:val="28"/>
        </w:rPr>
      </w:pPr>
      <w:r w:rsidRPr="005823AF">
        <w:rPr>
          <w:bCs/>
          <w:sz w:val="28"/>
          <w:szCs w:val="28"/>
        </w:rPr>
        <w:t xml:space="preserve">«О бюджетном процессе </w:t>
      </w:r>
    </w:p>
    <w:p w:rsidR="007539AF" w:rsidRPr="005823AF" w:rsidRDefault="007539AF" w:rsidP="007539AF">
      <w:pPr>
        <w:jc w:val="both"/>
        <w:rPr>
          <w:sz w:val="28"/>
          <w:szCs w:val="28"/>
        </w:rPr>
      </w:pPr>
      <w:r w:rsidRPr="005823AF">
        <w:rPr>
          <w:sz w:val="28"/>
          <w:szCs w:val="28"/>
        </w:rPr>
        <w:t>в Кушвинском городском округе»</w:t>
      </w:r>
    </w:p>
    <w:p w:rsidR="007539AF" w:rsidRPr="005823AF" w:rsidRDefault="007539AF" w:rsidP="007539AF">
      <w:pPr>
        <w:jc w:val="both"/>
        <w:rPr>
          <w:sz w:val="28"/>
          <w:szCs w:val="28"/>
        </w:rPr>
      </w:pPr>
    </w:p>
    <w:p w:rsidR="007539AF" w:rsidRPr="005823AF" w:rsidRDefault="007539AF" w:rsidP="007539AF">
      <w:pPr>
        <w:jc w:val="both"/>
        <w:rPr>
          <w:sz w:val="28"/>
          <w:szCs w:val="28"/>
        </w:rPr>
      </w:pPr>
    </w:p>
    <w:p w:rsidR="007539AF" w:rsidRPr="005823AF" w:rsidRDefault="007539AF" w:rsidP="007539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3AF">
        <w:rPr>
          <w:rFonts w:ascii="Times New Roman" w:hAnsi="Times New Roman" w:cs="Times New Roman"/>
          <w:sz w:val="28"/>
          <w:szCs w:val="28"/>
        </w:rPr>
        <w:tab/>
        <w:t xml:space="preserve">В соответствии с Бюджетным кодексом Российской Федерации, </w:t>
      </w:r>
      <w:hyperlink r:id="rId6" w:history="1">
        <w:r w:rsidRPr="005823AF">
          <w:rPr>
            <w:rStyle w:val="a5"/>
            <w:rFonts w:ascii="Times New Roman" w:hAnsi="Times New Roman"/>
            <w:sz w:val="28"/>
            <w:szCs w:val="28"/>
          </w:rPr>
          <w:t>Федеральными законами</w:t>
        </w:r>
      </w:hyperlink>
      <w:r w:rsidRPr="005823AF">
        <w:rPr>
          <w:rFonts w:ascii="Times New Roman" w:hAnsi="Times New Roman" w:cs="Times New Roman"/>
          <w:sz w:val="28"/>
          <w:szCs w:val="28"/>
        </w:rPr>
        <w:t xml:space="preserve"> от 06 октября 2003 года № 131-ФЗ «Об общих принципах организации местного самоуправления в Российской Федерации», руководствуясь Уставом Кушвинского городского округа, Дума Кушвинского городского округа </w:t>
      </w:r>
    </w:p>
    <w:p w:rsidR="007539AF" w:rsidRPr="005823AF" w:rsidRDefault="007539AF" w:rsidP="007539AF">
      <w:pPr>
        <w:jc w:val="both"/>
        <w:rPr>
          <w:sz w:val="28"/>
          <w:szCs w:val="28"/>
        </w:rPr>
      </w:pPr>
    </w:p>
    <w:p w:rsidR="007539AF" w:rsidRPr="005823AF" w:rsidRDefault="007539AF" w:rsidP="007539AF">
      <w:pPr>
        <w:jc w:val="both"/>
        <w:rPr>
          <w:b/>
          <w:bCs/>
          <w:sz w:val="28"/>
          <w:szCs w:val="28"/>
        </w:rPr>
      </w:pPr>
      <w:r w:rsidRPr="005823AF">
        <w:rPr>
          <w:bCs/>
          <w:sz w:val="28"/>
          <w:szCs w:val="28"/>
        </w:rPr>
        <w:tab/>
      </w:r>
      <w:r w:rsidRPr="005823AF">
        <w:rPr>
          <w:b/>
          <w:bCs/>
          <w:sz w:val="28"/>
          <w:szCs w:val="28"/>
        </w:rPr>
        <w:t>РЕШИЛА:</w:t>
      </w:r>
    </w:p>
    <w:p w:rsidR="007539AF" w:rsidRPr="005823AF" w:rsidRDefault="007539AF" w:rsidP="007539AF">
      <w:pPr>
        <w:jc w:val="both"/>
        <w:rPr>
          <w:sz w:val="28"/>
          <w:szCs w:val="28"/>
        </w:rPr>
      </w:pPr>
    </w:p>
    <w:p w:rsidR="007539AF" w:rsidRPr="005823AF" w:rsidRDefault="007539AF" w:rsidP="007539AF">
      <w:pPr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  <w:t xml:space="preserve">1. Внести в </w:t>
      </w:r>
      <w:hyperlink w:anchor="sub_1000" w:history="1">
        <w:r w:rsidRPr="005823AF">
          <w:rPr>
            <w:sz w:val="28"/>
            <w:szCs w:val="28"/>
          </w:rPr>
          <w:t>Положение</w:t>
        </w:r>
      </w:hyperlink>
      <w:r w:rsidRPr="005823AF">
        <w:rPr>
          <w:sz w:val="28"/>
          <w:szCs w:val="28"/>
        </w:rPr>
        <w:t xml:space="preserve"> «О бюджетном процессе в Кушвинском городском округе», утвержденное решением Думы Кушвинского городского округа от 19 июня 2014 года № 261 «Об утверждении </w:t>
      </w:r>
      <w:hyperlink w:anchor="sub_1000" w:history="1">
        <w:r w:rsidRPr="005823AF">
          <w:rPr>
            <w:sz w:val="28"/>
            <w:szCs w:val="28"/>
          </w:rPr>
          <w:t>Положени</w:t>
        </w:r>
      </w:hyperlink>
      <w:r w:rsidRPr="005823AF">
        <w:rPr>
          <w:sz w:val="28"/>
          <w:szCs w:val="28"/>
        </w:rPr>
        <w:t>я «О бюджетном процессе в Кушвинском городском округе» (с изменениями, внесенными решением Думы Кушвинского городского округа от 29 октября 2015 года № 386, от 28 июля 2016 года № 473), следующие изменения:</w:t>
      </w:r>
    </w:p>
    <w:p w:rsidR="007539AF" w:rsidRPr="005823AF" w:rsidRDefault="007539AF" w:rsidP="007539AF">
      <w:pPr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  <w:t>1.1. Пункт 2 статьи 17 изложить в следующей редакции:</w:t>
      </w:r>
    </w:p>
    <w:p w:rsidR="007539AF" w:rsidRPr="005823AF" w:rsidRDefault="007539AF" w:rsidP="007539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  <w:t>«2. Публичные слушания проводятся до момента принятия проекта решения о местном бюджете.».</w:t>
      </w:r>
    </w:p>
    <w:p w:rsidR="007539AF" w:rsidRPr="005823AF" w:rsidRDefault="007539AF" w:rsidP="007539AF">
      <w:pPr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  <w:t xml:space="preserve">1.2. Пункт 3 статьи 29 </w:t>
      </w:r>
      <w:bookmarkStart w:id="1" w:name="sub_703"/>
      <w:r w:rsidRPr="005823AF">
        <w:rPr>
          <w:sz w:val="28"/>
          <w:szCs w:val="28"/>
        </w:rPr>
        <w:t>изложить в следующей редакции:</w:t>
      </w:r>
    </w:p>
    <w:p w:rsidR="007539AF" w:rsidRPr="005823AF" w:rsidRDefault="007539AF" w:rsidP="007539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  <w:t>«3. Составной частью проекта решения об исполнении местного бюджета за отчетный финансовый год являются приложения к нему, в которых должно быть предусмотрено утверждение следующих показателей:</w:t>
      </w:r>
    </w:p>
    <w:p w:rsidR="007539AF" w:rsidRPr="005823AF" w:rsidRDefault="007539AF" w:rsidP="007539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  <w:t>1) доходов местного бюджета по кодам классификации доходов бюджетов;</w:t>
      </w:r>
    </w:p>
    <w:p w:rsidR="007539AF" w:rsidRPr="005823AF" w:rsidRDefault="007539AF" w:rsidP="007539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  <w:t>2) расходов местного бюджета по ведомственной структуре расходов местного бюджета;</w:t>
      </w:r>
    </w:p>
    <w:p w:rsidR="007539AF" w:rsidRPr="005823AF" w:rsidRDefault="007539AF" w:rsidP="007539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  <w:t>3) расходов местного бюджета по разделам и подразделам классификации расходов бюджетов;</w:t>
      </w:r>
    </w:p>
    <w:p w:rsidR="007539AF" w:rsidRPr="005823AF" w:rsidRDefault="007539AF" w:rsidP="007539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23AF">
        <w:rPr>
          <w:sz w:val="28"/>
          <w:szCs w:val="28"/>
        </w:rPr>
        <w:lastRenderedPageBreak/>
        <w:tab/>
        <w:t>4) источников финансирования дефицита бюджета по кодам классификации источников финансирования дефицитов бюджетов;</w:t>
      </w:r>
    </w:p>
    <w:p w:rsidR="007539AF" w:rsidRPr="005823AF" w:rsidRDefault="007539AF" w:rsidP="007539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  <w:t xml:space="preserve">5) исполнения программы муниципальных внутренних заимствований Кушвинского городского округа </w:t>
      </w:r>
      <w:r>
        <w:rPr>
          <w:sz w:val="28"/>
          <w:szCs w:val="28"/>
        </w:rPr>
        <w:t>–</w:t>
      </w:r>
      <w:r w:rsidRPr="005823A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5823AF">
        <w:rPr>
          <w:sz w:val="28"/>
          <w:szCs w:val="28"/>
        </w:rPr>
        <w:t>случае, если осуществление таких заимствований планировалось в отчетном финансовом году;</w:t>
      </w:r>
    </w:p>
    <w:p w:rsidR="007539AF" w:rsidRPr="005823AF" w:rsidRDefault="007539AF" w:rsidP="007539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  <w:t xml:space="preserve">6) исполнения программы муниципальных гарантий Кушвинского городского округа </w:t>
      </w:r>
      <w:r>
        <w:rPr>
          <w:sz w:val="28"/>
          <w:szCs w:val="28"/>
        </w:rPr>
        <w:t>–</w:t>
      </w:r>
      <w:r w:rsidRPr="005823A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5823AF">
        <w:rPr>
          <w:sz w:val="28"/>
          <w:szCs w:val="28"/>
        </w:rPr>
        <w:t>случае, если предоставление таких гарантий планировалось в отчетном финансовом году.».</w:t>
      </w:r>
    </w:p>
    <w:p w:rsidR="007539AF" w:rsidRPr="005823AF" w:rsidRDefault="007539AF" w:rsidP="007539AF">
      <w:pPr>
        <w:jc w:val="both"/>
        <w:rPr>
          <w:sz w:val="28"/>
          <w:szCs w:val="28"/>
        </w:rPr>
      </w:pPr>
      <w:r w:rsidRPr="005823AF">
        <w:rPr>
          <w:sz w:val="28"/>
          <w:szCs w:val="28"/>
        </w:rPr>
        <w:tab/>
      </w:r>
      <w:r w:rsidRPr="005823AF">
        <w:rPr>
          <w:sz w:val="28"/>
          <w:szCs w:val="28"/>
          <w:lang w:eastAsia="en-US"/>
        </w:rPr>
        <w:t>2.</w:t>
      </w:r>
      <w:r w:rsidRPr="005823AF">
        <w:rPr>
          <w:sz w:val="28"/>
          <w:szCs w:val="28"/>
        </w:rPr>
        <w:t> Настоящее решение вступает в силу с момента официального опубликования.</w:t>
      </w:r>
    </w:p>
    <w:p w:rsidR="007539AF" w:rsidRPr="005823AF" w:rsidRDefault="007539AF" w:rsidP="007539AF">
      <w:pPr>
        <w:contextualSpacing/>
        <w:jc w:val="both"/>
        <w:rPr>
          <w:sz w:val="28"/>
          <w:szCs w:val="28"/>
        </w:rPr>
      </w:pPr>
      <w:bookmarkStart w:id="2" w:name="sub_704"/>
      <w:bookmarkEnd w:id="1"/>
      <w:r w:rsidRPr="005823AF">
        <w:rPr>
          <w:sz w:val="28"/>
          <w:szCs w:val="28"/>
        </w:rPr>
        <w:tab/>
        <w:t>3. </w:t>
      </w:r>
      <w:hyperlink r:id="rId7" w:history="1">
        <w:r w:rsidRPr="005823AF">
          <w:rPr>
            <w:rStyle w:val="a5"/>
            <w:sz w:val="28"/>
            <w:szCs w:val="28"/>
          </w:rPr>
          <w:t>Опубликовать</w:t>
        </w:r>
      </w:hyperlink>
      <w:r w:rsidRPr="005823AF">
        <w:rPr>
          <w:sz w:val="28"/>
          <w:szCs w:val="28"/>
        </w:rPr>
        <w:t xml:space="preserve"> настоящее решение в газете «Муниципальный вестник».</w:t>
      </w:r>
    </w:p>
    <w:bookmarkEnd w:id="2"/>
    <w:p w:rsidR="007539AF" w:rsidRPr="00710B79" w:rsidRDefault="007539AF" w:rsidP="007539AF">
      <w:pPr>
        <w:jc w:val="both"/>
        <w:rPr>
          <w:sz w:val="29"/>
          <w:szCs w:val="29"/>
        </w:rPr>
      </w:pPr>
    </w:p>
    <w:p w:rsidR="007539AF" w:rsidRPr="00710B79" w:rsidRDefault="007539AF" w:rsidP="007539AF">
      <w:pPr>
        <w:jc w:val="both"/>
        <w:rPr>
          <w:sz w:val="29"/>
          <w:szCs w:val="29"/>
        </w:rPr>
      </w:pPr>
    </w:p>
    <w:p w:rsidR="007539AF" w:rsidRPr="00710B79" w:rsidRDefault="007539AF" w:rsidP="007539AF">
      <w:pPr>
        <w:jc w:val="both"/>
        <w:rPr>
          <w:sz w:val="29"/>
          <w:szCs w:val="29"/>
        </w:rPr>
      </w:pPr>
    </w:p>
    <w:p w:rsidR="007539AF" w:rsidRPr="00710B79" w:rsidRDefault="007539AF" w:rsidP="007539AF">
      <w:pPr>
        <w:jc w:val="both"/>
        <w:rPr>
          <w:sz w:val="29"/>
          <w:szCs w:val="29"/>
        </w:rPr>
      </w:pPr>
    </w:p>
    <w:p w:rsidR="007539AF" w:rsidRPr="00710B79" w:rsidRDefault="007539AF" w:rsidP="007539AF">
      <w:pPr>
        <w:rPr>
          <w:sz w:val="28"/>
          <w:szCs w:val="28"/>
        </w:rPr>
      </w:pPr>
      <w:r w:rsidRPr="00710B79">
        <w:rPr>
          <w:sz w:val="28"/>
          <w:szCs w:val="28"/>
        </w:rPr>
        <w:t>Глава Кушвинского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10B79">
        <w:rPr>
          <w:sz w:val="28"/>
          <w:szCs w:val="28"/>
        </w:rPr>
        <w:t xml:space="preserve"> Председатель Думы </w:t>
      </w:r>
    </w:p>
    <w:p w:rsidR="007539AF" w:rsidRPr="00710B79" w:rsidRDefault="007539AF" w:rsidP="007539AF">
      <w:pPr>
        <w:rPr>
          <w:sz w:val="28"/>
          <w:szCs w:val="28"/>
        </w:rPr>
      </w:pPr>
      <w:r w:rsidRPr="00710B79">
        <w:rPr>
          <w:sz w:val="28"/>
          <w:szCs w:val="28"/>
        </w:rPr>
        <w:t>городского округа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10B79">
        <w:rPr>
          <w:sz w:val="28"/>
          <w:szCs w:val="28"/>
        </w:rPr>
        <w:t xml:space="preserve"> Кушвинского городского округа</w:t>
      </w:r>
    </w:p>
    <w:p w:rsidR="007539AF" w:rsidRPr="00710B79" w:rsidRDefault="007539AF" w:rsidP="007539AF">
      <w:pPr>
        <w:rPr>
          <w:sz w:val="28"/>
          <w:szCs w:val="28"/>
        </w:rPr>
      </w:pPr>
    </w:p>
    <w:p w:rsidR="007539AF" w:rsidRPr="00710B79" w:rsidRDefault="007539AF" w:rsidP="007539AF">
      <w:pPr>
        <w:rPr>
          <w:sz w:val="28"/>
          <w:szCs w:val="28"/>
        </w:rPr>
        <w:sectPr w:rsidR="007539AF" w:rsidRPr="00710B79" w:rsidSect="005D2818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710B79">
        <w:rPr>
          <w:i/>
          <w:sz w:val="28"/>
          <w:szCs w:val="28"/>
        </w:rPr>
        <w:tab/>
      </w:r>
      <w:r w:rsidRPr="00710B79">
        <w:rPr>
          <w:i/>
          <w:sz w:val="28"/>
          <w:szCs w:val="28"/>
        </w:rPr>
        <w:tab/>
      </w:r>
      <w:r w:rsidRPr="00710B79">
        <w:rPr>
          <w:i/>
          <w:sz w:val="28"/>
          <w:szCs w:val="28"/>
        </w:rPr>
        <w:tab/>
      </w:r>
      <w:r w:rsidRPr="00710B79">
        <w:rPr>
          <w:sz w:val="28"/>
          <w:szCs w:val="28"/>
        </w:rPr>
        <w:t>М.В. Слепухин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710B79">
        <w:rPr>
          <w:sz w:val="28"/>
          <w:szCs w:val="28"/>
        </w:rPr>
        <w:t xml:space="preserve">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AF"/>
    <w:rsid w:val="007539AF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93717-278A-4BAC-ABEB-01334405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A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39A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39AF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7539A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7539AF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539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7539AF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2093381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2017-03-31T08:55:00Z</dcterms:created>
  <dcterms:modified xsi:type="dcterms:W3CDTF">2017-03-31T08:55:00Z</dcterms:modified>
</cp:coreProperties>
</file>