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7E" w:rsidRPr="00F24976" w:rsidRDefault="0034337E" w:rsidP="0034337E">
      <w:pPr>
        <w:jc w:val="center"/>
      </w:pPr>
      <w:r w:rsidRPr="00F24976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6" o:title=""/>
          </v:shape>
          <o:OLEObject Type="Embed" ProgID="MSPhotoEd.3" ShapeID="_x0000_i1025" DrawAspect="Content" ObjectID="_1548223213" r:id="rId7"/>
        </w:object>
      </w:r>
    </w:p>
    <w:p w:rsidR="0034337E" w:rsidRPr="00F24976" w:rsidRDefault="0034337E" w:rsidP="0034337E">
      <w:pPr>
        <w:pStyle w:val="a3"/>
      </w:pPr>
    </w:p>
    <w:p w:rsidR="0034337E" w:rsidRPr="00F24976" w:rsidRDefault="0034337E" w:rsidP="0034337E">
      <w:pPr>
        <w:pStyle w:val="a3"/>
        <w:rPr>
          <w:sz w:val="32"/>
        </w:rPr>
      </w:pPr>
      <w:r w:rsidRPr="00F24976">
        <w:rPr>
          <w:sz w:val="32"/>
        </w:rPr>
        <w:t>Российская Федерация</w:t>
      </w:r>
    </w:p>
    <w:p w:rsidR="0034337E" w:rsidRPr="00F24976" w:rsidRDefault="0034337E" w:rsidP="0034337E">
      <w:pPr>
        <w:pStyle w:val="a3"/>
        <w:rPr>
          <w:sz w:val="32"/>
        </w:rPr>
      </w:pPr>
      <w:r w:rsidRPr="00F24976">
        <w:rPr>
          <w:sz w:val="32"/>
        </w:rPr>
        <w:t xml:space="preserve">Свердловская область </w:t>
      </w:r>
    </w:p>
    <w:p w:rsidR="0034337E" w:rsidRPr="00F24976" w:rsidRDefault="0034337E" w:rsidP="0034337E">
      <w:pPr>
        <w:jc w:val="center"/>
        <w:rPr>
          <w:b/>
          <w:bCs/>
          <w:i/>
          <w:iCs/>
          <w:sz w:val="36"/>
          <w:szCs w:val="36"/>
        </w:rPr>
      </w:pPr>
      <w:r w:rsidRPr="00F24976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34337E" w:rsidRPr="00F24976" w:rsidRDefault="0034337E" w:rsidP="0034337E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F24976">
        <w:rPr>
          <w:b/>
          <w:bCs/>
          <w:i/>
          <w:iCs/>
          <w:sz w:val="36"/>
          <w:szCs w:val="36"/>
        </w:rPr>
        <w:t>третьего</w:t>
      </w:r>
      <w:proofErr w:type="gramEnd"/>
      <w:r w:rsidRPr="00F24976">
        <w:rPr>
          <w:b/>
          <w:bCs/>
          <w:i/>
          <w:iCs/>
          <w:sz w:val="36"/>
          <w:szCs w:val="36"/>
        </w:rPr>
        <w:t xml:space="preserve"> созыва</w:t>
      </w:r>
    </w:p>
    <w:p w:rsidR="0034337E" w:rsidRPr="00F24976" w:rsidRDefault="0034337E" w:rsidP="0034337E">
      <w:pPr>
        <w:jc w:val="center"/>
        <w:rPr>
          <w:b/>
          <w:bCs/>
          <w:i/>
          <w:iCs/>
        </w:rPr>
      </w:pPr>
    </w:p>
    <w:p w:rsidR="0034337E" w:rsidRPr="00F24976" w:rsidRDefault="0034337E" w:rsidP="0034337E">
      <w:pPr>
        <w:pStyle w:val="1"/>
        <w:rPr>
          <w:sz w:val="36"/>
          <w:szCs w:val="36"/>
        </w:rPr>
      </w:pPr>
      <w:r w:rsidRPr="00F24976">
        <w:rPr>
          <w:sz w:val="36"/>
          <w:szCs w:val="36"/>
        </w:rPr>
        <w:t>РЕШЕНИЕ</w:t>
      </w:r>
    </w:p>
    <w:p w:rsidR="0034337E" w:rsidRPr="00F24976" w:rsidRDefault="0034337E" w:rsidP="0034337E">
      <w:pPr>
        <w:jc w:val="center"/>
        <w:rPr>
          <w:b/>
          <w:bCs/>
          <w:sz w:val="32"/>
        </w:rPr>
      </w:pPr>
    </w:p>
    <w:p w:rsidR="0034337E" w:rsidRPr="00003802" w:rsidRDefault="0034337E" w:rsidP="0034337E">
      <w:pPr>
        <w:jc w:val="center"/>
        <w:rPr>
          <w:b/>
          <w:sz w:val="28"/>
          <w:szCs w:val="28"/>
        </w:rPr>
      </w:pPr>
      <w:proofErr w:type="gramStart"/>
      <w:r w:rsidRPr="00003802">
        <w:rPr>
          <w:b/>
          <w:sz w:val="28"/>
          <w:szCs w:val="28"/>
        </w:rPr>
        <w:t>от</w:t>
      </w:r>
      <w:proofErr w:type="gramEnd"/>
      <w:r w:rsidRPr="000038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 февраля 2017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</w:t>
      </w:r>
    </w:p>
    <w:p w:rsidR="0034337E" w:rsidRPr="00F24976" w:rsidRDefault="0034337E" w:rsidP="0034337E">
      <w:pPr>
        <w:jc w:val="both"/>
        <w:rPr>
          <w:sz w:val="28"/>
          <w:szCs w:val="28"/>
        </w:rPr>
      </w:pPr>
    </w:p>
    <w:p w:rsidR="0034337E" w:rsidRPr="00F24976" w:rsidRDefault="0034337E" w:rsidP="0034337E">
      <w:pPr>
        <w:jc w:val="both"/>
        <w:rPr>
          <w:sz w:val="28"/>
          <w:szCs w:val="28"/>
        </w:rPr>
      </w:pPr>
    </w:p>
    <w:p w:rsidR="0034337E" w:rsidRDefault="0034337E" w:rsidP="0034337E">
      <w:pPr>
        <w:rPr>
          <w:sz w:val="28"/>
          <w:szCs w:val="28"/>
        </w:rPr>
      </w:pPr>
      <w:r w:rsidRPr="00A339AB">
        <w:rPr>
          <w:sz w:val="28"/>
          <w:szCs w:val="28"/>
        </w:rPr>
        <w:t>О внесении изменений в Положение «</w:t>
      </w:r>
      <w:r>
        <w:rPr>
          <w:sz w:val="28"/>
          <w:szCs w:val="28"/>
        </w:rPr>
        <w:t xml:space="preserve">О порядке </w:t>
      </w:r>
    </w:p>
    <w:p w:rsidR="0034337E" w:rsidRDefault="0034337E" w:rsidP="003433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взимания</w:t>
      </w:r>
      <w:proofErr w:type="gramEnd"/>
      <w:r>
        <w:rPr>
          <w:sz w:val="28"/>
          <w:szCs w:val="28"/>
        </w:rPr>
        <w:t xml:space="preserve"> платы за присмотр и уход за детьми и </w:t>
      </w:r>
    </w:p>
    <w:p w:rsidR="0034337E" w:rsidRDefault="0034337E" w:rsidP="003433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родительской платы в </w:t>
      </w:r>
    </w:p>
    <w:p w:rsidR="0034337E" w:rsidRDefault="0034337E" w:rsidP="003433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дошкольных образовательных </w:t>
      </w:r>
    </w:p>
    <w:p w:rsidR="0034337E" w:rsidRDefault="0034337E" w:rsidP="003433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Кушвинского городского округа, </w:t>
      </w:r>
    </w:p>
    <w:p w:rsidR="0034337E" w:rsidRDefault="0034337E" w:rsidP="003433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реализующих</w:t>
      </w:r>
      <w:proofErr w:type="gramEnd"/>
      <w:r>
        <w:rPr>
          <w:sz w:val="28"/>
          <w:szCs w:val="28"/>
        </w:rPr>
        <w:t xml:space="preserve"> основную общеобразовательную </w:t>
      </w:r>
    </w:p>
    <w:p w:rsidR="0034337E" w:rsidRDefault="0034337E" w:rsidP="003433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дошкольного образования</w:t>
      </w:r>
      <w:r w:rsidRPr="00A339AB">
        <w:rPr>
          <w:sz w:val="28"/>
          <w:szCs w:val="28"/>
        </w:rPr>
        <w:t>»</w:t>
      </w:r>
    </w:p>
    <w:p w:rsidR="0034337E" w:rsidRDefault="0034337E" w:rsidP="0034337E">
      <w:pPr>
        <w:ind w:firstLine="709"/>
        <w:rPr>
          <w:sz w:val="28"/>
          <w:szCs w:val="28"/>
        </w:rPr>
      </w:pPr>
    </w:p>
    <w:p w:rsidR="0034337E" w:rsidRPr="00A339AB" w:rsidRDefault="0034337E" w:rsidP="0034337E">
      <w:pPr>
        <w:ind w:firstLine="709"/>
        <w:rPr>
          <w:sz w:val="28"/>
          <w:szCs w:val="28"/>
        </w:rPr>
      </w:pP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статьей 65 Федерального закона от 29 декабря 2012 года № 273-ФЗ «Об образовании в Российской Федерации», Уставом Кушвинского городского округа, Дума Кушвинского городского округа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</w:p>
    <w:p w:rsidR="0034337E" w:rsidRPr="00C66927" w:rsidRDefault="0034337E" w:rsidP="0034337E">
      <w:pPr>
        <w:ind w:firstLine="709"/>
        <w:jc w:val="both"/>
        <w:rPr>
          <w:b/>
          <w:sz w:val="28"/>
          <w:szCs w:val="28"/>
        </w:rPr>
      </w:pPr>
      <w:r w:rsidRPr="00C66927">
        <w:rPr>
          <w:b/>
          <w:sz w:val="28"/>
          <w:szCs w:val="28"/>
        </w:rPr>
        <w:t>РЕШИЛА: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>1. </w:t>
      </w:r>
      <w:bookmarkStart w:id="0" w:name="sub_3"/>
      <w:r w:rsidRPr="00C66927">
        <w:rPr>
          <w:sz w:val="28"/>
          <w:szCs w:val="28"/>
        </w:rPr>
        <w:t xml:space="preserve">Внести в Положение «О порядке взимания платы за присмотр и уход за детьми и использования родительской платы в муниципальных дошкольных образовательных организациях Кушвинского городского округа, реализующих основную общеобразовательную программу дошкольного образования», утвержденное решением Думы Кушвинского городского округа от 20 февраля 2014 года № 238, (далее </w:t>
      </w:r>
      <w:r>
        <w:rPr>
          <w:sz w:val="28"/>
          <w:szCs w:val="28"/>
        </w:rPr>
        <w:t>–</w:t>
      </w:r>
      <w:r w:rsidRPr="00C66927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)</w:t>
      </w:r>
      <w:r w:rsidRPr="00C66927">
        <w:rPr>
          <w:sz w:val="28"/>
          <w:szCs w:val="28"/>
        </w:rPr>
        <w:t xml:space="preserve"> следующие изменения: 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 xml:space="preserve">1.1. Раздел 2 </w:t>
      </w:r>
      <w:r>
        <w:rPr>
          <w:sz w:val="28"/>
          <w:szCs w:val="28"/>
        </w:rPr>
        <w:t>П</w:t>
      </w:r>
      <w:r w:rsidRPr="00C66927">
        <w:rPr>
          <w:sz w:val="28"/>
          <w:szCs w:val="28"/>
        </w:rPr>
        <w:t>оложения изложить в следующей редакции:</w:t>
      </w:r>
    </w:p>
    <w:p w:rsidR="0034337E" w:rsidRPr="00C66927" w:rsidRDefault="0034337E" w:rsidP="0034337E">
      <w:pPr>
        <w:ind w:firstLine="709"/>
        <w:jc w:val="both"/>
        <w:rPr>
          <w:b/>
          <w:sz w:val="28"/>
          <w:szCs w:val="28"/>
        </w:rPr>
      </w:pPr>
      <w:r w:rsidRPr="00C66927">
        <w:rPr>
          <w:sz w:val="28"/>
          <w:szCs w:val="28"/>
        </w:rPr>
        <w:t>«</w:t>
      </w:r>
      <w:r w:rsidRPr="00C66927">
        <w:rPr>
          <w:b/>
          <w:sz w:val="28"/>
          <w:szCs w:val="28"/>
        </w:rPr>
        <w:t>2. Формирование и установление размера родительской платы за присмотр и уход за детьми в муниципальных дошкольных образовательных организациях Кушвинского городского округа, реализующих основную общеобразовательную программу дошкольного образования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lastRenderedPageBreak/>
        <w:t>2.1. Размер родительской платы за присмотр и уход за детьми устанавливается как ежемесячная плата на возмещение части затрат на обеспечение комплекса мер по организации питания и обеспечения соблюдения воспитанниками режима дня и личной гигиены.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 xml:space="preserve">2.2. Расчет затрат на ежемесячное содержание ребенка по присмотру и уходу, </w:t>
      </w:r>
      <w:proofErr w:type="spellStart"/>
      <w:r w:rsidRPr="00C66927">
        <w:rPr>
          <w:i/>
          <w:sz w:val="28"/>
          <w:szCs w:val="28"/>
        </w:rPr>
        <w:t>Р</w:t>
      </w:r>
      <w:r w:rsidRPr="00C66927">
        <w:rPr>
          <w:i/>
          <w:sz w:val="28"/>
          <w:szCs w:val="28"/>
          <w:vertAlign w:val="subscript"/>
        </w:rPr>
        <w:t>пиу</w:t>
      </w:r>
      <w:proofErr w:type="spellEnd"/>
      <w:r w:rsidRPr="00C66927">
        <w:rPr>
          <w:sz w:val="28"/>
          <w:szCs w:val="28"/>
        </w:rPr>
        <w:t>, осуществляется по формуле:</w:t>
      </w:r>
    </w:p>
    <w:p w:rsidR="0034337E" w:rsidRPr="005A3485" w:rsidRDefault="0034337E" w:rsidP="0034337E">
      <w:pPr>
        <w:ind w:firstLine="709"/>
        <w:jc w:val="center"/>
        <w:rPr>
          <w:i/>
          <w:sz w:val="28"/>
          <w:szCs w:val="28"/>
        </w:rPr>
      </w:pPr>
      <w:proofErr w:type="spellStart"/>
      <w:r w:rsidRPr="008C705B">
        <w:rPr>
          <w:i/>
          <w:sz w:val="28"/>
          <w:szCs w:val="28"/>
        </w:rPr>
        <w:t>Р</w:t>
      </w:r>
      <w:r w:rsidRPr="008C705B">
        <w:rPr>
          <w:i/>
          <w:sz w:val="28"/>
          <w:szCs w:val="28"/>
          <w:vertAlign w:val="subscript"/>
        </w:rPr>
        <w:t>пиу</w:t>
      </w:r>
      <w:proofErr w:type="spellEnd"/>
      <w:r w:rsidRPr="008C705B">
        <w:rPr>
          <w:i/>
          <w:sz w:val="28"/>
          <w:szCs w:val="28"/>
        </w:rPr>
        <w:t>=(</w:t>
      </w:r>
      <w:r w:rsidRPr="008C705B">
        <w:rPr>
          <w:i/>
          <w:sz w:val="28"/>
          <w:szCs w:val="28"/>
          <w:lang w:val="en-US"/>
        </w:rPr>
        <w:t>N</w:t>
      </w:r>
      <w:proofErr w:type="spellStart"/>
      <w:r w:rsidRPr="008C705B">
        <w:rPr>
          <w:i/>
          <w:sz w:val="28"/>
          <w:szCs w:val="28"/>
          <w:vertAlign w:val="subscript"/>
        </w:rPr>
        <w:t>пп</w:t>
      </w:r>
      <w:proofErr w:type="spellEnd"/>
      <w:r w:rsidRPr="008C705B">
        <w:rPr>
          <w:i/>
          <w:sz w:val="28"/>
          <w:szCs w:val="28"/>
        </w:rPr>
        <w:t>+</w:t>
      </w:r>
      <w:r w:rsidRPr="008C705B">
        <w:rPr>
          <w:i/>
          <w:sz w:val="28"/>
          <w:szCs w:val="28"/>
          <w:lang w:val="en-US"/>
        </w:rPr>
        <w:t>N</w:t>
      </w:r>
      <w:proofErr w:type="spellStart"/>
      <w:proofErr w:type="gramStart"/>
      <w:r w:rsidRPr="008C705B">
        <w:rPr>
          <w:i/>
          <w:sz w:val="28"/>
          <w:szCs w:val="28"/>
          <w:vertAlign w:val="subscript"/>
        </w:rPr>
        <w:t>пр</w:t>
      </w:r>
      <w:proofErr w:type="spellEnd"/>
      <w:r w:rsidRPr="008C705B">
        <w:rPr>
          <w:i/>
          <w:sz w:val="28"/>
          <w:szCs w:val="28"/>
        </w:rPr>
        <w:t>)/</w:t>
      </w:r>
      <w:proofErr w:type="gramEnd"/>
      <w:r>
        <w:rPr>
          <w:i/>
          <w:sz w:val="28"/>
          <w:szCs w:val="28"/>
          <w:lang w:val="en-US"/>
        </w:rPr>
        <w:t>k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proofErr w:type="gramStart"/>
      <w:r w:rsidRPr="00C66927">
        <w:rPr>
          <w:sz w:val="28"/>
          <w:szCs w:val="28"/>
        </w:rPr>
        <w:t>где</w:t>
      </w:r>
      <w:proofErr w:type="gramEnd"/>
      <w:r w:rsidRPr="00C66927">
        <w:rPr>
          <w:sz w:val="28"/>
          <w:szCs w:val="28"/>
        </w:rPr>
        <w:t>: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i/>
          <w:sz w:val="28"/>
          <w:szCs w:val="28"/>
          <w:lang w:val="en-US"/>
        </w:rPr>
        <w:t>N</w:t>
      </w:r>
      <w:proofErr w:type="spellStart"/>
      <w:r w:rsidRPr="00C66927">
        <w:rPr>
          <w:i/>
          <w:sz w:val="28"/>
          <w:szCs w:val="28"/>
          <w:vertAlign w:val="subscript"/>
        </w:rPr>
        <w:t>пп</w:t>
      </w:r>
      <w:proofErr w:type="spellEnd"/>
      <w:r w:rsidRPr="00C66927">
        <w:rPr>
          <w:sz w:val="28"/>
          <w:szCs w:val="28"/>
        </w:rPr>
        <w:t xml:space="preserve"> – норматив затрат на приобретение продуктов питания;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i/>
          <w:sz w:val="28"/>
          <w:szCs w:val="28"/>
          <w:lang w:val="en-US"/>
        </w:rPr>
        <w:t>N</w:t>
      </w:r>
      <w:proofErr w:type="spellStart"/>
      <w:r w:rsidRPr="00C66927">
        <w:rPr>
          <w:i/>
          <w:sz w:val="28"/>
          <w:szCs w:val="28"/>
          <w:vertAlign w:val="subscript"/>
        </w:rPr>
        <w:t>пр</w:t>
      </w:r>
      <w:proofErr w:type="spellEnd"/>
      <w:r w:rsidRPr="00C66927">
        <w:rPr>
          <w:sz w:val="28"/>
          <w:szCs w:val="28"/>
        </w:rPr>
        <w:t xml:space="preserve"> – норматив затрат на осуществление прочих расходов, связанных с приобретением материальных запасов, используемых для обеспечения соблюдения воспитанниками режима дня и личной гигиены;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i/>
          <w:sz w:val="28"/>
          <w:szCs w:val="28"/>
          <w:lang w:val="en-US"/>
        </w:rPr>
        <w:t>k</w:t>
      </w:r>
      <w:r w:rsidRPr="00C66927">
        <w:rPr>
          <w:sz w:val="28"/>
          <w:szCs w:val="28"/>
        </w:rPr>
        <w:t xml:space="preserve"> – </w:t>
      </w:r>
      <w:proofErr w:type="gramStart"/>
      <w:r w:rsidRPr="00C66927">
        <w:rPr>
          <w:sz w:val="28"/>
          <w:szCs w:val="28"/>
        </w:rPr>
        <w:t>планируемое</w:t>
      </w:r>
      <w:proofErr w:type="gramEnd"/>
      <w:r w:rsidRPr="00C66927">
        <w:rPr>
          <w:sz w:val="28"/>
          <w:szCs w:val="28"/>
        </w:rPr>
        <w:t xml:space="preserve"> количество месяцев функционирования муниципальной дошкольной образовательной организации в год.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>2.3. Нормативные затраты на приобретение продуктов питания (</w:t>
      </w:r>
      <w:r w:rsidRPr="00C66927">
        <w:rPr>
          <w:sz w:val="28"/>
          <w:szCs w:val="28"/>
          <w:lang w:val="en-US"/>
        </w:rPr>
        <w:t>N</w:t>
      </w:r>
      <w:proofErr w:type="spellStart"/>
      <w:r w:rsidRPr="00C66927">
        <w:rPr>
          <w:sz w:val="28"/>
          <w:szCs w:val="28"/>
        </w:rPr>
        <w:t>пп</w:t>
      </w:r>
      <w:proofErr w:type="spellEnd"/>
      <w:r w:rsidRPr="00C66927">
        <w:rPr>
          <w:sz w:val="28"/>
          <w:szCs w:val="28"/>
        </w:rPr>
        <w:t>) складывается из стоимости суточного рациона питания одного ребенка в соответствии с установленными нормами (приложения 10,11 СанПиН 2.4.1.3049-13).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 xml:space="preserve">2.3.1. Годовой норматив затрат на приобретение продуктов питания </w:t>
      </w:r>
      <w:r w:rsidRPr="00C66927">
        <w:rPr>
          <w:i/>
          <w:sz w:val="28"/>
          <w:szCs w:val="28"/>
          <w:lang w:val="en-US"/>
        </w:rPr>
        <w:t>N</w:t>
      </w:r>
      <w:proofErr w:type="spellStart"/>
      <w:r w:rsidRPr="00C66927">
        <w:rPr>
          <w:i/>
          <w:sz w:val="28"/>
          <w:szCs w:val="28"/>
          <w:vertAlign w:val="subscript"/>
        </w:rPr>
        <w:t>пп</w:t>
      </w:r>
      <w:proofErr w:type="spellEnd"/>
      <w:r w:rsidRPr="00C66927">
        <w:rPr>
          <w:sz w:val="28"/>
          <w:szCs w:val="28"/>
        </w:rPr>
        <w:t xml:space="preserve"> определяется по формуле:</w:t>
      </w:r>
    </w:p>
    <w:p w:rsidR="0034337E" w:rsidRPr="00C66927" w:rsidRDefault="0034337E" w:rsidP="0034337E">
      <w:pPr>
        <w:ind w:firstLine="709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Nпп=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  <m:sup/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×D</m:t>
              </m:r>
            </m:e>
          </m:nary>
        </m:oMath>
      </m:oMathPara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proofErr w:type="gramStart"/>
      <w:r w:rsidRPr="00C66927">
        <w:rPr>
          <w:sz w:val="28"/>
          <w:szCs w:val="28"/>
        </w:rPr>
        <w:t>где</w:t>
      </w:r>
      <w:proofErr w:type="gramEnd"/>
      <w:r w:rsidRPr="00C66927">
        <w:rPr>
          <w:sz w:val="28"/>
          <w:szCs w:val="28"/>
        </w:rPr>
        <w:t>: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proofErr w:type="spellStart"/>
      <w:r w:rsidRPr="00C66927">
        <w:rPr>
          <w:i/>
          <w:sz w:val="28"/>
          <w:szCs w:val="28"/>
          <w:lang w:val="en-US"/>
        </w:rPr>
        <w:t>C</w:t>
      </w:r>
      <w:r w:rsidRPr="00C66927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66927">
        <w:rPr>
          <w:sz w:val="28"/>
          <w:szCs w:val="28"/>
        </w:rPr>
        <w:t xml:space="preserve"> – средняя цена </w:t>
      </w:r>
      <w:proofErr w:type="spellStart"/>
      <w:r w:rsidRPr="00C66927">
        <w:rPr>
          <w:sz w:val="28"/>
          <w:szCs w:val="28"/>
          <w:lang w:val="en-US"/>
        </w:rPr>
        <w:t>i</w:t>
      </w:r>
      <w:proofErr w:type="spellEnd"/>
      <w:r w:rsidRPr="00C66927">
        <w:rPr>
          <w:sz w:val="28"/>
          <w:szCs w:val="28"/>
        </w:rPr>
        <w:t>-го продукта питания из среднесуточной нормы на 1 ребенка, рублей;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proofErr w:type="gramStart"/>
      <w:r w:rsidRPr="00C66927">
        <w:rPr>
          <w:i/>
          <w:sz w:val="28"/>
          <w:szCs w:val="28"/>
          <w:lang w:val="en-US"/>
        </w:rPr>
        <w:t>V</w:t>
      </w:r>
      <w:r w:rsidRPr="00C66927">
        <w:rPr>
          <w:i/>
          <w:sz w:val="28"/>
          <w:szCs w:val="28"/>
          <w:vertAlign w:val="subscript"/>
          <w:lang w:val="en-US"/>
        </w:rPr>
        <w:t>i</w:t>
      </w:r>
      <w:proofErr w:type="gramEnd"/>
      <w:r w:rsidRPr="00C66927">
        <w:rPr>
          <w:sz w:val="28"/>
          <w:szCs w:val="28"/>
        </w:rPr>
        <w:t xml:space="preserve"> – среднесуточная норма </w:t>
      </w:r>
      <w:proofErr w:type="spellStart"/>
      <w:r w:rsidRPr="00C66927">
        <w:rPr>
          <w:sz w:val="28"/>
          <w:szCs w:val="28"/>
          <w:lang w:val="en-US"/>
        </w:rPr>
        <w:t>i</w:t>
      </w:r>
      <w:proofErr w:type="spellEnd"/>
      <w:r w:rsidRPr="00C66927">
        <w:rPr>
          <w:sz w:val="28"/>
          <w:szCs w:val="28"/>
        </w:rPr>
        <w:t>-го продукта на 1 ребенка;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i/>
          <w:sz w:val="28"/>
          <w:szCs w:val="28"/>
          <w:lang w:val="en-US"/>
        </w:rPr>
        <w:t>D</w:t>
      </w:r>
      <w:r w:rsidRPr="00C66927">
        <w:rPr>
          <w:sz w:val="28"/>
          <w:szCs w:val="28"/>
        </w:rPr>
        <w:t xml:space="preserve"> – </w:t>
      </w:r>
      <w:proofErr w:type="gramStart"/>
      <w:r w:rsidRPr="00C66927">
        <w:rPr>
          <w:sz w:val="28"/>
          <w:szCs w:val="28"/>
        </w:rPr>
        <w:t>планируемое</w:t>
      </w:r>
      <w:proofErr w:type="gramEnd"/>
      <w:r w:rsidRPr="00C66927">
        <w:rPr>
          <w:sz w:val="28"/>
          <w:szCs w:val="28"/>
        </w:rPr>
        <w:t xml:space="preserve"> количество рабочих дней в году муниципальной дошкольной образовательной организации.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>2.3.2. Годовой норматив затрат на расходы, связанные с приобретением расходных материалов, используемых для обеспечения соблюдения ребенком режима дня и личной гигиены (</w:t>
      </w:r>
      <w:r w:rsidRPr="00C66927">
        <w:rPr>
          <w:i/>
          <w:sz w:val="28"/>
          <w:szCs w:val="28"/>
          <w:lang w:val="en-US"/>
        </w:rPr>
        <w:t>N</w:t>
      </w:r>
      <w:proofErr w:type="spellStart"/>
      <w:r w:rsidRPr="00C66927">
        <w:rPr>
          <w:i/>
          <w:sz w:val="28"/>
          <w:szCs w:val="28"/>
          <w:vertAlign w:val="subscript"/>
        </w:rPr>
        <w:t>пр</w:t>
      </w:r>
      <w:proofErr w:type="spellEnd"/>
      <w:r w:rsidRPr="00C66927">
        <w:rPr>
          <w:sz w:val="28"/>
          <w:szCs w:val="28"/>
        </w:rPr>
        <w:t>), исчисляется из установленного приказом Управления образования Кушвинского городского округа значения базового норматива затрат на приобретение прочих услуг «средства гигиены для детей» из расчета планируемого количества рабочих дней в году муниципальной дошкольной образовательной организации.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>2.4. Размер платы за присмотр и уход за детьми в муниципальных дошкольных образовательных организациях устанавливается приказом Управления образования Кушвинского городского округа, не чаще одного раза в год. Изменение максимального размера платы, взимаемой с родителей за присмотр и уход за детьми в муниципальных дошкольных образовательных организациях, Управление образования Кушвинского городского округа согласовывает с Министерством общего и профессионального образования Свердловской области.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 xml:space="preserve">2.5. Размер родительской платы не зависит от количества рабочих дней, в разные месяцы (за исключением следующих причин: период закрытия организации </w:t>
      </w:r>
      <w:r w:rsidRPr="00C66927">
        <w:rPr>
          <w:sz w:val="28"/>
          <w:szCs w:val="28"/>
        </w:rPr>
        <w:lastRenderedPageBreak/>
        <w:t>на аварийные работы, период выполнения плановых ремонтных работ, санитарной обработки помещений).».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>1.2. Приложение № 1 к Положению изложить в новой редакции (прилагается).</w:t>
      </w:r>
    </w:p>
    <w:p w:rsidR="0034337E" w:rsidRPr="00C66927" w:rsidRDefault="0034337E" w:rsidP="0034337E">
      <w:pPr>
        <w:ind w:firstLine="709"/>
        <w:jc w:val="both"/>
        <w:rPr>
          <w:sz w:val="28"/>
          <w:szCs w:val="28"/>
        </w:rPr>
      </w:pPr>
      <w:r w:rsidRPr="00C66927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34337E" w:rsidRPr="00B5503C" w:rsidRDefault="0034337E" w:rsidP="0034337E">
      <w:pPr>
        <w:ind w:firstLine="709"/>
        <w:jc w:val="both"/>
        <w:rPr>
          <w:sz w:val="28"/>
          <w:szCs w:val="28"/>
        </w:rPr>
      </w:pPr>
      <w:r w:rsidRPr="00B5503C">
        <w:rPr>
          <w:sz w:val="28"/>
          <w:szCs w:val="28"/>
        </w:rPr>
        <w:t>3. О</w:t>
      </w:r>
      <w:hyperlink r:id="rId8" w:history="1">
        <w:r w:rsidRPr="00B5503C">
          <w:rPr>
            <w:rStyle w:val="a8"/>
            <w:sz w:val="28"/>
            <w:szCs w:val="28"/>
          </w:rPr>
          <w:t>публиковать</w:t>
        </w:r>
      </w:hyperlink>
      <w:r w:rsidRPr="00B5503C">
        <w:rPr>
          <w:sz w:val="28"/>
          <w:szCs w:val="28"/>
        </w:rPr>
        <w:t xml:space="preserve"> настоящее решение в газете «Муниципальный вестник».</w:t>
      </w:r>
    </w:p>
    <w:bookmarkEnd w:id="0"/>
    <w:p w:rsidR="0034337E" w:rsidRDefault="0034337E" w:rsidP="0034337E">
      <w:pPr>
        <w:jc w:val="both"/>
        <w:rPr>
          <w:sz w:val="29"/>
          <w:szCs w:val="29"/>
        </w:rPr>
      </w:pPr>
    </w:p>
    <w:p w:rsidR="0034337E" w:rsidRPr="00F24976" w:rsidRDefault="0034337E" w:rsidP="0034337E">
      <w:pPr>
        <w:jc w:val="both"/>
        <w:rPr>
          <w:sz w:val="29"/>
          <w:szCs w:val="29"/>
        </w:rPr>
      </w:pPr>
    </w:p>
    <w:p w:rsidR="0034337E" w:rsidRPr="00F24976" w:rsidRDefault="0034337E" w:rsidP="0034337E">
      <w:pPr>
        <w:jc w:val="both"/>
        <w:rPr>
          <w:sz w:val="29"/>
          <w:szCs w:val="29"/>
        </w:rPr>
      </w:pPr>
    </w:p>
    <w:p w:rsidR="0034337E" w:rsidRPr="00F24976" w:rsidRDefault="0034337E" w:rsidP="0034337E">
      <w:pPr>
        <w:jc w:val="both"/>
        <w:rPr>
          <w:sz w:val="29"/>
          <w:szCs w:val="29"/>
        </w:rPr>
      </w:pPr>
    </w:p>
    <w:p w:rsidR="0034337E" w:rsidRPr="00F24976" w:rsidRDefault="0034337E" w:rsidP="0034337E">
      <w:pPr>
        <w:rPr>
          <w:sz w:val="28"/>
          <w:szCs w:val="28"/>
        </w:rPr>
      </w:pPr>
      <w:r w:rsidRPr="00F24976">
        <w:rPr>
          <w:sz w:val="28"/>
          <w:szCs w:val="28"/>
        </w:rPr>
        <w:t>Глава Кушвинского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  Председатель Думы </w:t>
      </w:r>
    </w:p>
    <w:p w:rsidR="0034337E" w:rsidRPr="00F24976" w:rsidRDefault="0034337E" w:rsidP="0034337E">
      <w:pPr>
        <w:rPr>
          <w:sz w:val="28"/>
          <w:szCs w:val="28"/>
        </w:rPr>
      </w:pPr>
      <w:proofErr w:type="gramStart"/>
      <w:r w:rsidRPr="00F24976">
        <w:rPr>
          <w:sz w:val="28"/>
          <w:szCs w:val="28"/>
        </w:rPr>
        <w:t>городского</w:t>
      </w:r>
      <w:proofErr w:type="gramEnd"/>
      <w:r w:rsidRPr="00F24976">
        <w:rPr>
          <w:sz w:val="28"/>
          <w:szCs w:val="28"/>
        </w:rPr>
        <w:t xml:space="preserve"> округа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  Кушвинского городского округа</w:t>
      </w:r>
    </w:p>
    <w:p w:rsidR="0034337E" w:rsidRPr="00F24976" w:rsidRDefault="0034337E" w:rsidP="0034337E">
      <w:pPr>
        <w:rPr>
          <w:sz w:val="28"/>
          <w:szCs w:val="28"/>
        </w:rPr>
      </w:pPr>
    </w:p>
    <w:p w:rsidR="0034337E" w:rsidRPr="00F24976" w:rsidRDefault="0034337E" w:rsidP="0034337E">
      <w:pPr>
        <w:rPr>
          <w:sz w:val="28"/>
          <w:szCs w:val="28"/>
        </w:rPr>
        <w:sectPr w:rsidR="0034337E" w:rsidRPr="00F24976" w:rsidSect="00B5503C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F24976">
        <w:rPr>
          <w:i/>
          <w:sz w:val="28"/>
          <w:szCs w:val="28"/>
        </w:rPr>
        <w:tab/>
      </w:r>
      <w:r w:rsidRPr="00F24976">
        <w:rPr>
          <w:i/>
          <w:sz w:val="28"/>
          <w:szCs w:val="28"/>
        </w:rPr>
        <w:tab/>
      </w:r>
      <w:r w:rsidRPr="00F24976">
        <w:rPr>
          <w:i/>
          <w:sz w:val="28"/>
          <w:szCs w:val="28"/>
        </w:rPr>
        <w:tab/>
      </w:r>
      <w:r w:rsidRPr="00F24976">
        <w:rPr>
          <w:sz w:val="28"/>
          <w:szCs w:val="28"/>
        </w:rPr>
        <w:t>М.В. Слепухин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С.Д. Новоселов </w:t>
      </w:r>
    </w:p>
    <w:p w:rsidR="00182D99" w:rsidRPr="007F376E" w:rsidRDefault="00182D99" w:rsidP="00182D99">
      <w:pPr>
        <w:pStyle w:val="ConsNormal"/>
        <w:widowControl/>
        <w:ind w:left="5529" w:right="0" w:firstLine="0"/>
        <w:rPr>
          <w:rFonts w:ascii="Times New Roman" w:hAnsi="Times New Roman" w:cs="Times New Roman"/>
          <w:sz w:val="24"/>
          <w:szCs w:val="24"/>
        </w:rPr>
      </w:pPr>
      <w:r w:rsidRPr="007F376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82D99" w:rsidRPr="007F376E" w:rsidRDefault="00182D99" w:rsidP="00182D99">
      <w:pPr>
        <w:pStyle w:val="ConsNormal"/>
        <w:widowControl/>
        <w:ind w:left="5529" w:righ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F376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F376E">
        <w:rPr>
          <w:rFonts w:ascii="Times New Roman" w:hAnsi="Times New Roman" w:cs="Times New Roman"/>
          <w:sz w:val="24"/>
          <w:szCs w:val="24"/>
        </w:rPr>
        <w:t xml:space="preserve"> решению Думы Кушвинского городского округа</w:t>
      </w:r>
    </w:p>
    <w:p w:rsidR="00182D99" w:rsidRPr="007F376E" w:rsidRDefault="00182D99" w:rsidP="00182D99">
      <w:pPr>
        <w:pStyle w:val="ConsNormal"/>
        <w:widowControl/>
        <w:ind w:left="5529" w:righ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F376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3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 февраля 2017 г.</w:t>
      </w:r>
      <w:r w:rsidRPr="007F376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182D99" w:rsidRPr="007F376E" w:rsidRDefault="00182D99" w:rsidP="00182D99">
      <w:pPr>
        <w:ind w:left="5529"/>
      </w:pPr>
      <w:r w:rsidRPr="007F376E">
        <w:t>«О внесении изменений в Положение «О порядке взимания платы за присмотр и уход за детьми и использования родительской платы в муниципальных дошкольных образовательных организациях Кушвинского городского округа, реализующих основную общеобразовательную программу дошкольного образования»»</w:t>
      </w:r>
    </w:p>
    <w:p w:rsidR="00182D99" w:rsidRPr="007F376E" w:rsidRDefault="00182D99" w:rsidP="00182D99">
      <w:pPr>
        <w:pStyle w:val="ConsNormal"/>
        <w:widowControl/>
        <w:ind w:left="5529" w:right="0" w:firstLine="0"/>
        <w:rPr>
          <w:rFonts w:ascii="Times New Roman" w:hAnsi="Times New Roman" w:cs="Times New Roman"/>
          <w:sz w:val="24"/>
          <w:szCs w:val="24"/>
        </w:rPr>
      </w:pPr>
    </w:p>
    <w:p w:rsidR="00182D99" w:rsidRPr="007F376E" w:rsidRDefault="00182D99" w:rsidP="00182D99">
      <w:pPr>
        <w:pStyle w:val="ConsNormal"/>
        <w:widowControl/>
        <w:ind w:left="5529" w:right="0" w:firstLine="0"/>
        <w:rPr>
          <w:rFonts w:ascii="Times New Roman" w:hAnsi="Times New Roman" w:cs="Times New Roman"/>
          <w:sz w:val="24"/>
          <w:szCs w:val="24"/>
        </w:rPr>
      </w:pPr>
      <w:r w:rsidRPr="007F376E">
        <w:rPr>
          <w:rFonts w:ascii="Times New Roman" w:hAnsi="Times New Roman" w:cs="Times New Roman"/>
          <w:sz w:val="24"/>
          <w:szCs w:val="24"/>
        </w:rPr>
        <w:t>«Приложение № 1</w:t>
      </w:r>
    </w:p>
    <w:p w:rsidR="00182D99" w:rsidRPr="007F376E" w:rsidRDefault="00182D99" w:rsidP="00182D99">
      <w:pPr>
        <w:pStyle w:val="ConsNormal"/>
        <w:widowControl/>
        <w:ind w:left="5529" w:righ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F376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F376E">
        <w:rPr>
          <w:rFonts w:ascii="Times New Roman" w:hAnsi="Times New Roman" w:cs="Times New Roman"/>
          <w:sz w:val="24"/>
          <w:szCs w:val="24"/>
        </w:rPr>
        <w:t xml:space="preserve"> Положению о порядке взимания и использования родительской платы в муниципальных дошкольных образовательных организациях Кушвинского городского округа, реализующих основную общеобразовательную программу дошкольного образования»</w:t>
      </w:r>
    </w:p>
    <w:p w:rsidR="00182D99" w:rsidRDefault="00182D99" w:rsidP="00182D9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182D99" w:rsidRPr="00ED197D" w:rsidRDefault="00182D99" w:rsidP="00182D99">
      <w:pPr>
        <w:jc w:val="center"/>
        <w:rPr>
          <w:b/>
          <w:sz w:val="28"/>
          <w:szCs w:val="28"/>
        </w:rPr>
      </w:pPr>
      <w:r w:rsidRPr="00ED197D">
        <w:rPr>
          <w:b/>
          <w:sz w:val="28"/>
          <w:szCs w:val="28"/>
        </w:rPr>
        <w:t>Перечень</w:t>
      </w:r>
    </w:p>
    <w:p w:rsidR="00182D99" w:rsidRPr="00ED197D" w:rsidRDefault="00182D99" w:rsidP="00182D99">
      <w:pPr>
        <w:jc w:val="center"/>
        <w:rPr>
          <w:b/>
          <w:sz w:val="28"/>
          <w:szCs w:val="28"/>
        </w:rPr>
      </w:pPr>
      <w:proofErr w:type="gramStart"/>
      <w:r w:rsidRPr="00ED197D">
        <w:rPr>
          <w:b/>
          <w:sz w:val="28"/>
          <w:szCs w:val="28"/>
        </w:rPr>
        <w:t>документов</w:t>
      </w:r>
      <w:proofErr w:type="gramEnd"/>
      <w:r w:rsidRPr="00ED197D">
        <w:rPr>
          <w:b/>
          <w:sz w:val="28"/>
          <w:szCs w:val="28"/>
        </w:rPr>
        <w:t xml:space="preserve">, подтверждающих основание для получения льгот по оплате </w:t>
      </w:r>
    </w:p>
    <w:p w:rsidR="00182D99" w:rsidRPr="00B6281A" w:rsidRDefault="00182D99" w:rsidP="00182D99">
      <w:pPr>
        <w:jc w:val="center"/>
        <w:rPr>
          <w:b/>
          <w:sz w:val="28"/>
          <w:szCs w:val="28"/>
        </w:rPr>
      </w:pPr>
      <w:proofErr w:type="gramStart"/>
      <w:r w:rsidRPr="00ED197D">
        <w:rPr>
          <w:b/>
          <w:sz w:val="28"/>
          <w:szCs w:val="28"/>
        </w:rPr>
        <w:t>на</w:t>
      </w:r>
      <w:proofErr w:type="gramEnd"/>
      <w:r w:rsidRPr="00ED197D">
        <w:rPr>
          <w:b/>
          <w:sz w:val="28"/>
          <w:szCs w:val="28"/>
        </w:rPr>
        <w:t xml:space="preserve"> содержание детей в муниципальных дошкольных образовательных организациях Кушвинского городского округа</w:t>
      </w:r>
      <w:r>
        <w:rPr>
          <w:b/>
          <w:sz w:val="28"/>
          <w:szCs w:val="28"/>
        </w:rPr>
        <w:t xml:space="preserve">, </w:t>
      </w:r>
      <w:r w:rsidRPr="00B6281A">
        <w:rPr>
          <w:b/>
          <w:sz w:val="28"/>
          <w:szCs w:val="28"/>
        </w:rPr>
        <w:t>реализующих основную общеобразовательную программу дошкольного образования</w:t>
      </w:r>
    </w:p>
    <w:p w:rsidR="00182D99" w:rsidRDefault="00182D99" w:rsidP="00182D99">
      <w:pPr>
        <w:ind w:firstLine="709"/>
        <w:jc w:val="center"/>
        <w:rPr>
          <w:b/>
          <w:sz w:val="28"/>
          <w:szCs w:val="28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22"/>
        <w:gridCol w:w="4678"/>
        <w:gridCol w:w="1967"/>
      </w:tblGrid>
      <w:tr w:rsidR="00182D99" w:rsidRPr="00D06927" w:rsidTr="00F120A0">
        <w:tc>
          <w:tcPr>
            <w:tcW w:w="672" w:type="dxa"/>
          </w:tcPr>
          <w:p w:rsidR="00182D99" w:rsidRPr="00D06927" w:rsidRDefault="00182D99" w:rsidP="00F120A0">
            <w:pPr>
              <w:jc w:val="center"/>
              <w:rPr>
                <w:b/>
              </w:rPr>
            </w:pPr>
            <w:r w:rsidRPr="00D06927">
              <w:rPr>
                <w:b/>
              </w:rPr>
              <w:t>№ п/п</w:t>
            </w:r>
          </w:p>
        </w:tc>
        <w:tc>
          <w:tcPr>
            <w:tcW w:w="3122" w:type="dxa"/>
          </w:tcPr>
          <w:p w:rsidR="00182D99" w:rsidRPr="00D06927" w:rsidRDefault="00182D99" w:rsidP="00F120A0">
            <w:pPr>
              <w:jc w:val="center"/>
              <w:rPr>
                <w:b/>
              </w:rPr>
            </w:pPr>
            <w:r w:rsidRPr="00D06927">
              <w:rPr>
                <w:b/>
              </w:rPr>
              <w:t>Перечень льготных категорий</w:t>
            </w:r>
          </w:p>
        </w:tc>
        <w:tc>
          <w:tcPr>
            <w:tcW w:w="4678" w:type="dxa"/>
          </w:tcPr>
          <w:p w:rsidR="00182D99" w:rsidRPr="00D06927" w:rsidRDefault="00182D99" w:rsidP="00F120A0">
            <w:pPr>
              <w:jc w:val="center"/>
              <w:rPr>
                <w:b/>
              </w:rPr>
            </w:pPr>
            <w:r w:rsidRPr="00D06927">
              <w:rPr>
                <w:b/>
              </w:rPr>
              <w:t>Наименование документа</w:t>
            </w:r>
          </w:p>
        </w:tc>
        <w:tc>
          <w:tcPr>
            <w:tcW w:w="1967" w:type="dxa"/>
          </w:tcPr>
          <w:p w:rsidR="00182D99" w:rsidRPr="00D06927" w:rsidRDefault="00182D99" w:rsidP="00F120A0">
            <w:pPr>
              <w:jc w:val="center"/>
              <w:rPr>
                <w:b/>
              </w:rPr>
            </w:pPr>
            <w:r w:rsidRPr="00D06927">
              <w:rPr>
                <w:b/>
              </w:rPr>
              <w:t>Периодичность предоставления</w:t>
            </w:r>
          </w:p>
        </w:tc>
      </w:tr>
      <w:tr w:rsidR="00182D99" w:rsidRPr="00D06927" w:rsidTr="00F120A0">
        <w:tc>
          <w:tcPr>
            <w:tcW w:w="672" w:type="dxa"/>
          </w:tcPr>
          <w:p w:rsidR="00182D99" w:rsidRPr="00D06927" w:rsidRDefault="00182D99" w:rsidP="00F120A0">
            <w:pPr>
              <w:jc w:val="center"/>
            </w:pPr>
            <w:r w:rsidRPr="00D06927">
              <w:t>1</w:t>
            </w:r>
          </w:p>
        </w:tc>
        <w:tc>
          <w:tcPr>
            <w:tcW w:w="3122" w:type="dxa"/>
          </w:tcPr>
          <w:p w:rsidR="00182D99" w:rsidRPr="00D06927" w:rsidRDefault="00182D99" w:rsidP="00F120A0">
            <w:r w:rsidRPr="00D06927">
              <w:t>Родители (законные представители) имеющие детей с недостатками</w:t>
            </w:r>
            <w:r>
              <w:t xml:space="preserve"> </w:t>
            </w:r>
            <w:r w:rsidRPr="00D06927">
              <w:t>в физическом или психическом развитии</w:t>
            </w:r>
          </w:p>
        </w:tc>
        <w:tc>
          <w:tcPr>
            <w:tcW w:w="4678" w:type="dxa"/>
          </w:tcPr>
          <w:p w:rsidR="00182D99" w:rsidRPr="00D06927" w:rsidRDefault="00182D99" w:rsidP="00F120A0">
            <w:r w:rsidRPr="00D06927">
              <w:t xml:space="preserve">Заключение областной </w:t>
            </w:r>
            <w:proofErr w:type="spellStart"/>
            <w:r w:rsidRPr="00D06927">
              <w:t>психологомедико</w:t>
            </w:r>
            <w:proofErr w:type="spellEnd"/>
            <w:r>
              <w:t>-</w:t>
            </w:r>
            <w:r w:rsidRPr="00D06927">
              <w:t>педагогической комиссии, либо справка установленного образца, подтверждающая факт установления инвалидности, выданная соответствующим учреждением здравоохранения</w:t>
            </w:r>
          </w:p>
        </w:tc>
        <w:tc>
          <w:tcPr>
            <w:tcW w:w="1967" w:type="dxa"/>
          </w:tcPr>
          <w:p w:rsidR="00182D99" w:rsidRPr="00D06927" w:rsidRDefault="00182D99" w:rsidP="00F120A0">
            <w:r w:rsidRPr="00D06927">
              <w:t>При подаче заявления</w:t>
            </w:r>
          </w:p>
        </w:tc>
      </w:tr>
      <w:tr w:rsidR="00182D99" w:rsidRPr="00D06927" w:rsidTr="00F120A0">
        <w:tc>
          <w:tcPr>
            <w:tcW w:w="672" w:type="dxa"/>
          </w:tcPr>
          <w:p w:rsidR="00182D99" w:rsidRPr="00D06927" w:rsidRDefault="00182D99" w:rsidP="00F120A0">
            <w:pPr>
              <w:jc w:val="center"/>
            </w:pPr>
            <w:r w:rsidRPr="00D06927">
              <w:t>2</w:t>
            </w:r>
          </w:p>
        </w:tc>
        <w:tc>
          <w:tcPr>
            <w:tcW w:w="3122" w:type="dxa"/>
          </w:tcPr>
          <w:p w:rsidR="00182D99" w:rsidRPr="00D06927" w:rsidRDefault="00182D99" w:rsidP="00F120A0">
            <w:r w:rsidRPr="00D06927">
              <w:t>Родители (законные представители) детей, находящихся в группе по профилактике туберкулеза</w:t>
            </w:r>
          </w:p>
        </w:tc>
        <w:tc>
          <w:tcPr>
            <w:tcW w:w="4678" w:type="dxa"/>
          </w:tcPr>
          <w:p w:rsidR="00182D99" w:rsidRPr="00D06927" w:rsidRDefault="00182D99" w:rsidP="00F120A0">
            <w:r w:rsidRPr="00D06927">
              <w:t>Справка, утвержденная главным врачом противотуберкулезного диспансера, направление на лечение</w:t>
            </w:r>
          </w:p>
        </w:tc>
        <w:tc>
          <w:tcPr>
            <w:tcW w:w="1967" w:type="dxa"/>
          </w:tcPr>
          <w:p w:rsidR="00182D99" w:rsidRPr="00D06927" w:rsidRDefault="00182D99" w:rsidP="00F120A0">
            <w:r w:rsidRPr="00D06927">
              <w:t>При подаче заявления</w:t>
            </w:r>
          </w:p>
        </w:tc>
      </w:tr>
      <w:tr w:rsidR="00182D99" w:rsidRPr="00D06927" w:rsidTr="00F120A0">
        <w:tc>
          <w:tcPr>
            <w:tcW w:w="672" w:type="dxa"/>
          </w:tcPr>
          <w:p w:rsidR="00182D99" w:rsidRPr="00D06927" w:rsidRDefault="00182D99" w:rsidP="00F120A0">
            <w:pPr>
              <w:jc w:val="center"/>
            </w:pPr>
            <w:r w:rsidRPr="00D06927">
              <w:t>3</w:t>
            </w:r>
          </w:p>
        </w:tc>
        <w:tc>
          <w:tcPr>
            <w:tcW w:w="3122" w:type="dxa"/>
          </w:tcPr>
          <w:p w:rsidR="00182D99" w:rsidRPr="00D06927" w:rsidRDefault="00182D99" w:rsidP="00F120A0">
            <w:r w:rsidRPr="00D06927">
              <w:t>Законные представители детей, оставшихся без попечения родителей</w:t>
            </w:r>
          </w:p>
        </w:tc>
        <w:tc>
          <w:tcPr>
            <w:tcW w:w="4678" w:type="dxa"/>
          </w:tcPr>
          <w:p w:rsidR="00182D99" w:rsidRPr="00D06927" w:rsidRDefault="00182D99" w:rsidP="00F120A0">
            <w:r w:rsidRPr="00D06927">
              <w:t>Документы, подтверждающие официальное опекунство. Справка с места жительства о составе семьи</w:t>
            </w:r>
          </w:p>
        </w:tc>
        <w:tc>
          <w:tcPr>
            <w:tcW w:w="1967" w:type="dxa"/>
          </w:tcPr>
          <w:p w:rsidR="00182D99" w:rsidRPr="00D06927" w:rsidRDefault="00182D99" w:rsidP="00F120A0">
            <w:r w:rsidRPr="00D06927">
              <w:t>При подаче заявления</w:t>
            </w:r>
          </w:p>
        </w:tc>
      </w:tr>
      <w:tr w:rsidR="00182D99" w:rsidRPr="00D06927" w:rsidTr="00F120A0">
        <w:tc>
          <w:tcPr>
            <w:tcW w:w="672" w:type="dxa"/>
          </w:tcPr>
          <w:p w:rsidR="00182D99" w:rsidRPr="00D06927" w:rsidRDefault="00182D99" w:rsidP="00F120A0">
            <w:pPr>
              <w:jc w:val="center"/>
            </w:pPr>
            <w:r>
              <w:t>4</w:t>
            </w:r>
          </w:p>
        </w:tc>
        <w:tc>
          <w:tcPr>
            <w:tcW w:w="3122" w:type="dxa"/>
          </w:tcPr>
          <w:p w:rsidR="00182D99" w:rsidRPr="00D06927" w:rsidRDefault="00182D99" w:rsidP="00F120A0">
            <w:r w:rsidRPr="00D06927">
              <w:t>Семь</w:t>
            </w:r>
            <w:r>
              <w:t>и</w:t>
            </w:r>
            <w:r w:rsidRPr="00D06927">
              <w:t>, где один родитель является инвалидом</w:t>
            </w:r>
          </w:p>
        </w:tc>
        <w:tc>
          <w:tcPr>
            <w:tcW w:w="4678" w:type="dxa"/>
          </w:tcPr>
          <w:p w:rsidR="00182D99" w:rsidRPr="00D06927" w:rsidRDefault="00182D99" w:rsidP="00F120A0">
            <w:r w:rsidRPr="00D06927">
              <w:t>Документы, подтверждающие инвалидность, справку с места жительства</w:t>
            </w:r>
          </w:p>
        </w:tc>
        <w:tc>
          <w:tcPr>
            <w:tcW w:w="1967" w:type="dxa"/>
          </w:tcPr>
          <w:p w:rsidR="00182D99" w:rsidRPr="00D06927" w:rsidRDefault="00182D99" w:rsidP="00F120A0">
            <w:r w:rsidRPr="00D06927">
              <w:t>При подаче заявления</w:t>
            </w:r>
          </w:p>
        </w:tc>
      </w:tr>
      <w:tr w:rsidR="00182D99" w:rsidRPr="00D06927" w:rsidTr="00F120A0">
        <w:tc>
          <w:tcPr>
            <w:tcW w:w="672" w:type="dxa"/>
          </w:tcPr>
          <w:p w:rsidR="00182D99" w:rsidRPr="00D3662B" w:rsidRDefault="00182D99" w:rsidP="00F120A0">
            <w:pPr>
              <w:jc w:val="center"/>
            </w:pPr>
            <w:r>
              <w:t>5</w:t>
            </w:r>
          </w:p>
        </w:tc>
        <w:tc>
          <w:tcPr>
            <w:tcW w:w="3122" w:type="dxa"/>
          </w:tcPr>
          <w:p w:rsidR="00182D99" w:rsidRPr="00D06927" w:rsidRDefault="00182D99" w:rsidP="00F120A0">
            <w:r w:rsidRPr="00D06927">
              <w:t>Семь</w:t>
            </w:r>
            <w:r>
              <w:t>и</w:t>
            </w:r>
            <w:r w:rsidRPr="00D06927">
              <w:t>, в которых оба родителя являются инвалидами</w:t>
            </w:r>
          </w:p>
        </w:tc>
        <w:tc>
          <w:tcPr>
            <w:tcW w:w="4678" w:type="dxa"/>
          </w:tcPr>
          <w:p w:rsidR="00182D99" w:rsidRPr="00D06927" w:rsidRDefault="00182D99" w:rsidP="00F120A0">
            <w:r w:rsidRPr="00D06927">
              <w:t>Документы, подтверждающие инвалидность, справку с места жительства</w:t>
            </w:r>
          </w:p>
        </w:tc>
        <w:tc>
          <w:tcPr>
            <w:tcW w:w="1967" w:type="dxa"/>
          </w:tcPr>
          <w:p w:rsidR="00182D99" w:rsidRPr="00D06927" w:rsidRDefault="00182D99" w:rsidP="00F120A0">
            <w:r w:rsidRPr="00D06927">
              <w:t>При подаче заявления</w:t>
            </w:r>
          </w:p>
        </w:tc>
      </w:tr>
    </w:tbl>
    <w:p w:rsidR="00182D99" w:rsidRPr="00ED197D" w:rsidRDefault="00182D99" w:rsidP="00182D99">
      <w:pPr>
        <w:rPr>
          <w:sz w:val="28"/>
          <w:szCs w:val="28"/>
        </w:rPr>
      </w:pPr>
    </w:p>
    <w:p w:rsidR="00182D99" w:rsidRPr="00A339AB" w:rsidRDefault="00182D99" w:rsidP="00182D9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  <w:sectPr w:rsidR="00182D99" w:rsidRPr="00A339AB" w:rsidSect="00B5503C">
          <w:headerReference w:type="even" r:id="rId11"/>
          <w:headerReference w:type="default" r:id="rId12"/>
          <w:pgSz w:w="11906" w:h="16838" w:code="9"/>
          <w:pgMar w:top="1134" w:right="567" w:bottom="1134" w:left="1134" w:header="357" w:footer="709" w:gutter="0"/>
          <w:cols w:space="708"/>
          <w:docGrid w:linePitch="360"/>
        </w:sectPr>
      </w:pPr>
    </w:p>
    <w:p w:rsidR="00D15CCE" w:rsidRDefault="00D15CCE">
      <w:bookmarkStart w:id="1" w:name="_GoBack"/>
      <w:bookmarkEnd w:id="1"/>
    </w:p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39" w:rsidRDefault="00AF6C39">
      <w:r>
        <w:separator/>
      </w:r>
    </w:p>
  </w:endnote>
  <w:endnote w:type="continuationSeparator" w:id="0">
    <w:p w:rsidR="00AF6C39" w:rsidRDefault="00AF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39" w:rsidRDefault="00AF6C39">
      <w:r>
        <w:separator/>
      </w:r>
    </w:p>
  </w:footnote>
  <w:footnote w:type="continuationSeparator" w:id="0">
    <w:p w:rsidR="00AF6C39" w:rsidRDefault="00AF6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3C" w:rsidRDefault="0034337E" w:rsidP="00B5503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503C" w:rsidRDefault="00AF6C39" w:rsidP="00B5503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3C" w:rsidRDefault="00AF6C39" w:rsidP="00B5503C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D99" w:rsidRDefault="00182D99" w:rsidP="00B5503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2D99" w:rsidRDefault="00182D99" w:rsidP="00B5503C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D99" w:rsidRDefault="00182D99" w:rsidP="00B5503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7E"/>
    <w:rsid w:val="00182D99"/>
    <w:rsid w:val="0034337E"/>
    <w:rsid w:val="00AF6C39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A7FCE-53DD-4132-A2F2-F141ABBC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7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4337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4337E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34337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34337E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34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337E"/>
    <w:rPr>
      <w:rFonts w:eastAsia="Times New Roman"/>
      <w:sz w:val="24"/>
      <w:szCs w:val="24"/>
      <w:lang w:eastAsia="ru-RU"/>
    </w:rPr>
  </w:style>
  <w:style w:type="character" w:styleId="a7">
    <w:name w:val="page number"/>
    <w:rsid w:val="0034337E"/>
  </w:style>
  <w:style w:type="character" w:customStyle="1" w:styleId="a8">
    <w:name w:val="Гипертекстовая ссылка"/>
    <w:basedOn w:val="a0"/>
    <w:uiPriority w:val="99"/>
    <w:rsid w:val="0034337E"/>
    <w:rPr>
      <w:color w:val="008000"/>
    </w:rPr>
  </w:style>
  <w:style w:type="paragraph" w:customStyle="1" w:styleId="ConsNormal">
    <w:name w:val="ConsNormal"/>
    <w:uiPriority w:val="99"/>
    <w:rsid w:val="00182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928247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2017-02-10T04:13:00Z</dcterms:created>
  <dcterms:modified xsi:type="dcterms:W3CDTF">2017-02-10T04:14:00Z</dcterms:modified>
</cp:coreProperties>
</file>