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37" w:rsidRPr="00A33F3B" w:rsidRDefault="00656837" w:rsidP="00656837">
      <w:pPr>
        <w:jc w:val="center"/>
      </w:pPr>
      <w:r w:rsidRPr="00A33F3B">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v:imagedata r:id="rId4" o:title=""/>
          </v:shape>
          <o:OLEObject Type="Embed" ProgID="MSPhotoEd.3" ShapeID="_x0000_i1025" DrawAspect="Content" ObjectID="_1531307860" r:id="rId5"/>
        </w:object>
      </w:r>
    </w:p>
    <w:p w:rsidR="00656837" w:rsidRPr="00A33F3B" w:rsidRDefault="00656837" w:rsidP="00656837">
      <w:pPr>
        <w:pStyle w:val="a3"/>
      </w:pPr>
    </w:p>
    <w:p w:rsidR="00656837" w:rsidRPr="00A33F3B" w:rsidRDefault="00656837" w:rsidP="00656837">
      <w:pPr>
        <w:pStyle w:val="a3"/>
        <w:rPr>
          <w:sz w:val="32"/>
        </w:rPr>
      </w:pPr>
      <w:r w:rsidRPr="00A33F3B">
        <w:rPr>
          <w:sz w:val="32"/>
        </w:rPr>
        <w:t>Российская Федерация</w:t>
      </w:r>
    </w:p>
    <w:p w:rsidR="00656837" w:rsidRPr="00A33F3B" w:rsidRDefault="00656837" w:rsidP="00656837">
      <w:pPr>
        <w:pStyle w:val="a3"/>
        <w:rPr>
          <w:sz w:val="32"/>
        </w:rPr>
      </w:pPr>
      <w:r w:rsidRPr="00A33F3B">
        <w:rPr>
          <w:sz w:val="32"/>
        </w:rPr>
        <w:t xml:space="preserve">Свердловская область </w:t>
      </w:r>
    </w:p>
    <w:p w:rsidR="00656837" w:rsidRPr="00A33F3B" w:rsidRDefault="00656837" w:rsidP="00656837">
      <w:pPr>
        <w:jc w:val="center"/>
        <w:rPr>
          <w:b/>
          <w:bCs/>
          <w:i/>
          <w:iCs/>
          <w:sz w:val="36"/>
          <w:szCs w:val="36"/>
        </w:rPr>
      </w:pPr>
      <w:r w:rsidRPr="00A33F3B">
        <w:rPr>
          <w:b/>
          <w:bCs/>
          <w:i/>
          <w:iCs/>
          <w:sz w:val="36"/>
          <w:szCs w:val="36"/>
        </w:rPr>
        <w:t xml:space="preserve">Дума Кушвинского городского округа </w:t>
      </w:r>
    </w:p>
    <w:p w:rsidR="00656837" w:rsidRPr="00A33F3B" w:rsidRDefault="00656837" w:rsidP="00656837">
      <w:pPr>
        <w:jc w:val="center"/>
        <w:rPr>
          <w:b/>
          <w:bCs/>
          <w:i/>
          <w:iCs/>
          <w:sz w:val="36"/>
          <w:szCs w:val="36"/>
        </w:rPr>
      </w:pPr>
      <w:r w:rsidRPr="00A33F3B">
        <w:rPr>
          <w:b/>
          <w:bCs/>
          <w:i/>
          <w:iCs/>
          <w:sz w:val="36"/>
          <w:szCs w:val="36"/>
        </w:rPr>
        <w:t>второго созыва</w:t>
      </w:r>
    </w:p>
    <w:p w:rsidR="00656837" w:rsidRPr="00A33F3B" w:rsidRDefault="00656837" w:rsidP="00656837">
      <w:pPr>
        <w:jc w:val="center"/>
        <w:rPr>
          <w:b/>
          <w:bCs/>
          <w:i/>
          <w:iCs/>
        </w:rPr>
      </w:pPr>
    </w:p>
    <w:p w:rsidR="00656837" w:rsidRPr="00A33F3B" w:rsidRDefault="00656837" w:rsidP="00656837">
      <w:pPr>
        <w:pStyle w:val="1"/>
        <w:rPr>
          <w:sz w:val="36"/>
          <w:szCs w:val="36"/>
        </w:rPr>
      </w:pPr>
      <w:r w:rsidRPr="00A33F3B">
        <w:rPr>
          <w:sz w:val="36"/>
          <w:szCs w:val="36"/>
        </w:rPr>
        <w:t>РЕШЕНИЕ</w:t>
      </w:r>
    </w:p>
    <w:p w:rsidR="00656837" w:rsidRPr="00A33F3B" w:rsidRDefault="00656837" w:rsidP="00656837">
      <w:pPr>
        <w:jc w:val="center"/>
        <w:rPr>
          <w:b/>
          <w:bCs/>
          <w:sz w:val="32"/>
        </w:rPr>
      </w:pPr>
    </w:p>
    <w:p w:rsidR="00656837" w:rsidRPr="00A33F3B" w:rsidRDefault="00656837" w:rsidP="00656837">
      <w:pPr>
        <w:jc w:val="center"/>
        <w:rPr>
          <w:b/>
          <w:sz w:val="28"/>
          <w:szCs w:val="28"/>
        </w:rPr>
      </w:pPr>
      <w:bookmarkStart w:id="0" w:name="_GoBack"/>
      <w:r w:rsidRPr="00A33F3B">
        <w:rPr>
          <w:b/>
          <w:sz w:val="28"/>
          <w:szCs w:val="28"/>
        </w:rPr>
        <w:t xml:space="preserve">от </w:t>
      </w:r>
      <w:r>
        <w:rPr>
          <w:b/>
          <w:sz w:val="28"/>
          <w:szCs w:val="28"/>
        </w:rPr>
        <w:t>28 июля 2016</w:t>
      </w:r>
      <w:r w:rsidRPr="00A33F3B">
        <w:rPr>
          <w:b/>
          <w:sz w:val="28"/>
          <w:szCs w:val="28"/>
        </w:rPr>
        <w:t xml:space="preserve"> г. № </w:t>
      </w:r>
      <w:r>
        <w:rPr>
          <w:b/>
          <w:sz w:val="28"/>
          <w:szCs w:val="28"/>
        </w:rPr>
        <w:t>476</w:t>
      </w:r>
      <w:bookmarkEnd w:id="0"/>
    </w:p>
    <w:p w:rsidR="00656837" w:rsidRDefault="00656837" w:rsidP="00656837">
      <w:pPr>
        <w:jc w:val="both"/>
        <w:rPr>
          <w:sz w:val="28"/>
          <w:szCs w:val="28"/>
        </w:rPr>
      </w:pPr>
    </w:p>
    <w:p w:rsidR="00656837" w:rsidRDefault="00656837" w:rsidP="00656837">
      <w:pPr>
        <w:jc w:val="both"/>
        <w:rPr>
          <w:sz w:val="28"/>
          <w:szCs w:val="28"/>
        </w:rPr>
      </w:pPr>
    </w:p>
    <w:p w:rsidR="00656837" w:rsidRDefault="00656837" w:rsidP="00656837">
      <w:pPr>
        <w:autoSpaceDE w:val="0"/>
        <w:autoSpaceDN w:val="0"/>
        <w:adjustRightInd w:val="0"/>
        <w:jc w:val="both"/>
        <w:rPr>
          <w:color w:val="000000"/>
          <w:spacing w:val="-1"/>
          <w:sz w:val="28"/>
          <w:szCs w:val="28"/>
        </w:rPr>
      </w:pPr>
      <w:r w:rsidRPr="00D71048">
        <w:rPr>
          <w:color w:val="000000"/>
          <w:spacing w:val="-1"/>
          <w:sz w:val="28"/>
          <w:szCs w:val="28"/>
        </w:rPr>
        <w:t>О</w:t>
      </w:r>
      <w:r>
        <w:rPr>
          <w:color w:val="000000"/>
          <w:spacing w:val="-1"/>
          <w:sz w:val="28"/>
          <w:szCs w:val="28"/>
        </w:rPr>
        <w:t xml:space="preserve"> внесении изменений в Положение </w:t>
      </w:r>
    </w:p>
    <w:p w:rsidR="00656837" w:rsidRDefault="00656837" w:rsidP="00656837">
      <w:pPr>
        <w:autoSpaceDE w:val="0"/>
        <w:autoSpaceDN w:val="0"/>
        <w:adjustRightInd w:val="0"/>
        <w:jc w:val="both"/>
        <w:rPr>
          <w:sz w:val="28"/>
          <w:szCs w:val="28"/>
        </w:rPr>
      </w:pPr>
      <w:r>
        <w:rPr>
          <w:sz w:val="28"/>
          <w:szCs w:val="28"/>
        </w:rPr>
        <w:t>«</w:t>
      </w:r>
      <w:r w:rsidRPr="00AC43C7">
        <w:rPr>
          <w:sz w:val="28"/>
          <w:szCs w:val="28"/>
        </w:rPr>
        <w:t xml:space="preserve">Об управлении муниципального контроля </w:t>
      </w:r>
    </w:p>
    <w:p w:rsidR="00656837" w:rsidRPr="00493123" w:rsidRDefault="00656837" w:rsidP="00656837">
      <w:pPr>
        <w:autoSpaceDE w:val="0"/>
        <w:autoSpaceDN w:val="0"/>
        <w:adjustRightInd w:val="0"/>
        <w:jc w:val="both"/>
        <w:rPr>
          <w:color w:val="000000"/>
          <w:spacing w:val="-1"/>
          <w:sz w:val="28"/>
          <w:szCs w:val="28"/>
        </w:rPr>
      </w:pPr>
      <w:r w:rsidRPr="00AC43C7">
        <w:rPr>
          <w:sz w:val="28"/>
          <w:szCs w:val="28"/>
        </w:rPr>
        <w:t>Кушвинского городского округа</w:t>
      </w:r>
      <w:r>
        <w:rPr>
          <w:sz w:val="28"/>
          <w:szCs w:val="28"/>
        </w:rPr>
        <w:t>»</w:t>
      </w:r>
      <w:r w:rsidRPr="00D71048">
        <w:rPr>
          <w:color w:val="000000"/>
          <w:spacing w:val="-1"/>
          <w:sz w:val="28"/>
          <w:szCs w:val="28"/>
        </w:rPr>
        <w:t xml:space="preserve"> </w:t>
      </w:r>
    </w:p>
    <w:p w:rsidR="00656837" w:rsidRDefault="00656837" w:rsidP="00656837">
      <w:pPr>
        <w:shd w:val="clear" w:color="auto" w:fill="FFFFFF"/>
        <w:spacing w:line="322" w:lineRule="exact"/>
        <w:ind w:left="14" w:right="14" w:firstLine="710"/>
        <w:jc w:val="both"/>
        <w:rPr>
          <w:color w:val="000000"/>
          <w:spacing w:val="1"/>
          <w:sz w:val="28"/>
          <w:szCs w:val="28"/>
        </w:rPr>
      </w:pPr>
    </w:p>
    <w:p w:rsidR="00656837" w:rsidRDefault="00656837" w:rsidP="00656837">
      <w:pPr>
        <w:shd w:val="clear" w:color="auto" w:fill="FFFFFF"/>
        <w:spacing w:line="322" w:lineRule="exact"/>
        <w:ind w:left="14" w:right="14" w:firstLine="710"/>
        <w:jc w:val="both"/>
        <w:rPr>
          <w:color w:val="000000"/>
          <w:spacing w:val="1"/>
          <w:sz w:val="28"/>
          <w:szCs w:val="28"/>
        </w:rPr>
      </w:pPr>
    </w:p>
    <w:p w:rsidR="00656837" w:rsidRPr="004354C2" w:rsidRDefault="00656837" w:rsidP="00656837">
      <w:pPr>
        <w:autoSpaceDE w:val="0"/>
        <w:autoSpaceDN w:val="0"/>
        <w:adjustRightInd w:val="0"/>
        <w:ind w:firstLine="709"/>
        <w:jc w:val="both"/>
        <w:rPr>
          <w:sz w:val="28"/>
          <w:szCs w:val="28"/>
        </w:rPr>
      </w:pPr>
      <w:r w:rsidRPr="004354C2">
        <w:rPr>
          <w:sz w:val="28"/>
          <w:szCs w:val="28"/>
        </w:rPr>
        <w:t xml:space="preserve">В целях приведения нормативных правовых актов Кушвинского городского округа в соответствие с действующим законодательством, руководствуясь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Свердловской области от 29 октября 2007 года № 136-ОЗ </w:t>
      </w:r>
      <w:r>
        <w:rPr>
          <w:sz w:val="28"/>
          <w:szCs w:val="28"/>
        </w:rPr>
        <w:t>«</w:t>
      </w:r>
      <w:r w:rsidRPr="004354C2">
        <w:rPr>
          <w:sz w:val="28"/>
          <w:szCs w:val="28"/>
        </w:rPr>
        <w:t>Об особенностях муниципальной службы на территории Свердловской области</w:t>
      </w:r>
      <w:r>
        <w:rPr>
          <w:sz w:val="28"/>
          <w:szCs w:val="28"/>
        </w:rPr>
        <w:t>»</w:t>
      </w:r>
      <w:r w:rsidRPr="004354C2">
        <w:rPr>
          <w:sz w:val="28"/>
          <w:szCs w:val="28"/>
        </w:rPr>
        <w:t xml:space="preserve">, Федеральным </w:t>
      </w:r>
      <w:hyperlink r:id="rId6" w:history="1">
        <w:r w:rsidRPr="004354C2">
          <w:rPr>
            <w:sz w:val="28"/>
            <w:szCs w:val="28"/>
          </w:rPr>
          <w:t>законом</w:t>
        </w:r>
      </w:hyperlink>
      <w:r w:rsidRPr="004354C2">
        <w:rPr>
          <w:sz w:val="28"/>
          <w:szCs w:val="28"/>
        </w:rPr>
        <w:t xml:space="preserve">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Законом Свердловской области от 12 июля 2011 года № 62-ОЗ «О Счетной палате Свердловской области и контрольно-счетных органах муниципальных образований, расположенных на территории Свердловской области», Уставом Кушвинского городского округа, Дума Кушвинского городского округа </w:t>
      </w:r>
    </w:p>
    <w:p w:rsidR="00656837" w:rsidRPr="004354C2" w:rsidRDefault="00656837" w:rsidP="00656837">
      <w:pPr>
        <w:widowControl w:val="0"/>
        <w:autoSpaceDE w:val="0"/>
        <w:autoSpaceDN w:val="0"/>
        <w:adjustRightInd w:val="0"/>
        <w:ind w:firstLine="709"/>
        <w:jc w:val="both"/>
        <w:rPr>
          <w:b/>
          <w:sz w:val="28"/>
          <w:szCs w:val="28"/>
        </w:rPr>
      </w:pPr>
    </w:p>
    <w:p w:rsidR="00656837" w:rsidRPr="004354C2" w:rsidRDefault="00656837" w:rsidP="00656837">
      <w:pPr>
        <w:widowControl w:val="0"/>
        <w:autoSpaceDE w:val="0"/>
        <w:autoSpaceDN w:val="0"/>
        <w:adjustRightInd w:val="0"/>
        <w:ind w:firstLine="709"/>
        <w:jc w:val="both"/>
        <w:rPr>
          <w:b/>
          <w:sz w:val="28"/>
          <w:szCs w:val="28"/>
        </w:rPr>
      </w:pPr>
      <w:r w:rsidRPr="004354C2">
        <w:rPr>
          <w:b/>
          <w:sz w:val="28"/>
          <w:szCs w:val="28"/>
        </w:rPr>
        <w:t>РЕШИЛА:</w:t>
      </w:r>
    </w:p>
    <w:p w:rsidR="00656837" w:rsidRPr="004354C2" w:rsidRDefault="00656837" w:rsidP="00656837">
      <w:pPr>
        <w:autoSpaceDE w:val="0"/>
        <w:autoSpaceDN w:val="0"/>
        <w:adjustRightInd w:val="0"/>
        <w:ind w:firstLine="709"/>
        <w:jc w:val="both"/>
        <w:rPr>
          <w:sz w:val="28"/>
          <w:szCs w:val="28"/>
        </w:rPr>
      </w:pPr>
    </w:p>
    <w:p w:rsidR="00656837" w:rsidRPr="004354C2" w:rsidRDefault="00656837" w:rsidP="00656837">
      <w:pPr>
        <w:autoSpaceDE w:val="0"/>
        <w:autoSpaceDN w:val="0"/>
        <w:adjustRightInd w:val="0"/>
        <w:ind w:firstLine="709"/>
        <w:jc w:val="both"/>
        <w:rPr>
          <w:sz w:val="28"/>
          <w:szCs w:val="28"/>
        </w:rPr>
      </w:pPr>
      <w:r w:rsidRPr="004354C2">
        <w:rPr>
          <w:sz w:val="28"/>
          <w:szCs w:val="28"/>
        </w:rPr>
        <w:t xml:space="preserve">1. Внести в </w:t>
      </w:r>
      <w:hyperlink r:id="rId7" w:history="1">
        <w:r w:rsidRPr="004354C2">
          <w:rPr>
            <w:sz w:val="28"/>
            <w:szCs w:val="28"/>
          </w:rPr>
          <w:t>Положение</w:t>
        </w:r>
      </w:hyperlink>
      <w:r w:rsidRPr="004354C2">
        <w:rPr>
          <w:sz w:val="28"/>
          <w:szCs w:val="28"/>
        </w:rPr>
        <w:t xml:space="preserve"> «Об управлении муниципального контроля Кушвинского городского округа», утвержденное решением Думы Кушвинского городского округа от 15 мая 2014 года № 255 (с изменениями, внесенными решением Думы Кушвинского городского округа от 24 ноября 2014 года № 305), следующие изменения:</w:t>
      </w:r>
    </w:p>
    <w:p w:rsidR="00656837" w:rsidRPr="004354C2" w:rsidRDefault="00656837" w:rsidP="00656837">
      <w:pPr>
        <w:autoSpaceDE w:val="0"/>
        <w:autoSpaceDN w:val="0"/>
        <w:adjustRightInd w:val="0"/>
        <w:ind w:firstLine="709"/>
        <w:jc w:val="both"/>
        <w:rPr>
          <w:sz w:val="28"/>
          <w:szCs w:val="28"/>
        </w:rPr>
      </w:pPr>
      <w:r w:rsidRPr="004354C2">
        <w:rPr>
          <w:sz w:val="28"/>
          <w:szCs w:val="28"/>
        </w:rPr>
        <w:t>1.1. Пункт 4.1 раздела 4 изложить в следующей редакции:</w:t>
      </w:r>
    </w:p>
    <w:p w:rsidR="00656837" w:rsidRPr="004354C2" w:rsidRDefault="00656837" w:rsidP="00656837">
      <w:pPr>
        <w:tabs>
          <w:tab w:val="left" w:pos="1276"/>
        </w:tabs>
        <w:autoSpaceDE w:val="0"/>
        <w:autoSpaceDN w:val="0"/>
        <w:adjustRightInd w:val="0"/>
        <w:ind w:firstLine="709"/>
        <w:jc w:val="both"/>
        <w:rPr>
          <w:sz w:val="28"/>
          <w:szCs w:val="28"/>
        </w:rPr>
      </w:pPr>
      <w:r w:rsidRPr="004354C2">
        <w:rPr>
          <w:sz w:val="28"/>
          <w:szCs w:val="28"/>
        </w:rPr>
        <w:t>«4.1. Управление формируется в составе председателя (далее также – председатель Управления), двух инспекторов и ведущего специалиста.».</w:t>
      </w:r>
    </w:p>
    <w:p w:rsidR="00656837" w:rsidRPr="004354C2" w:rsidRDefault="00656837" w:rsidP="00656837">
      <w:pPr>
        <w:autoSpaceDE w:val="0"/>
        <w:autoSpaceDN w:val="0"/>
        <w:adjustRightInd w:val="0"/>
        <w:ind w:firstLine="709"/>
        <w:jc w:val="both"/>
        <w:rPr>
          <w:sz w:val="28"/>
          <w:szCs w:val="28"/>
        </w:rPr>
      </w:pPr>
      <w:r w:rsidRPr="004354C2">
        <w:rPr>
          <w:sz w:val="28"/>
          <w:szCs w:val="28"/>
        </w:rPr>
        <w:lastRenderedPageBreak/>
        <w:t>1.2. В пункте 4.2 раздела 4 слова «и инспекторов» заменить словами «,</w:t>
      </w:r>
      <w:r>
        <w:rPr>
          <w:sz w:val="28"/>
          <w:szCs w:val="28"/>
        </w:rPr>
        <w:t> </w:t>
      </w:r>
      <w:r w:rsidRPr="004354C2">
        <w:rPr>
          <w:sz w:val="28"/>
          <w:szCs w:val="28"/>
        </w:rPr>
        <w:t>инспекторов и ведущего специалиста».</w:t>
      </w:r>
    </w:p>
    <w:p w:rsidR="00656837" w:rsidRPr="004354C2" w:rsidRDefault="00656837" w:rsidP="00656837">
      <w:pPr>
        <w:autoSpaceDE w:val="0"/>
        <w:autoSpaceDN w:val="0"/>
        <w:adjustRightInd w:val="0"/>
        <w:ind w:firstLine="709"/>
        <w:jc w:val="both"/>
        <w:rPr>
          <w:sz w:val="28"/>
          <w:szCs w:val="28"/>
        </w:rPr>
      </w:pPr>
      <w:r w:rsidRPr="004354C2">
        <w:rPr>
          <w:sz w:val="28"/>
          <w:szCs w:val="28"/>
        </w:rPr>
        <w:t>1.3. В наименовании раздела 5 слова «и инспекторов» заменить словами «,</w:t>
      </w:r>
      <w:r>
        <w:rPr>
          <w:sz w:val="28"/>
          <w:szCs w:val="28"/>
        </w:rPr>
        <w:t> </w:t>
      </w:r>
      <w:r w:rsidRPr="004354C2">
        <w:rPr>
          <w:sz w:val="28"/>
          <w:szCs w:val="28"/>
        </w:rPr>
        <w:t xml:space="preserve">инспекторов и ведущего специалиста». </w:t>
      </w:r>
    </w:p>
    <w:p w:rsidR="00656837" w:rsidRPr="004354C2" w:rsidRDefault="00656837" w:rsidP="00656837">
      <w:pPr>
        <w:autoSpaceDE w:val="0"/>
        <w:autoSpaceDN w:val="0"/>
        <w:adjustRightInd w:val="0"/>
        <w:ind w:firstLine="709"/>
        <w:jc w:val="both"/>
        <w:rPr>
          <w:sz w:val="28"/>
          <w:szCs w:val="28"/>
        </w:rPr>
      </w:pPr>
      <w:r w:rsidRPr="004354C2">
        <w:rPr>
          <w:sz w:val="28"/>
          <w:szCs w:val="28"/>
        </w:rPr>
        <w:t>1.4. В абзаце втором пункта 5.1 раздела 5 слова «главой городского округа» заменить словами «председателем Думы Кушвинского городского округа».</w:t>
      </w:r>
    </w:p>
    <w:p w:rsidR="00656837" w:rsidRPr="004354C2" w:rsidRDefault="00656837" w:rsidP="00656837">
      <w:pPr>
        <w:autoSpaceDE w:val="0"/>
        <w:autoSpaceDN w:val="0"/>
        <w:adjustRightInd w:val="0"/>
        <w:ind w:firstLine="709"/>
        <w:jc w:val="both"/>
        <w:rPr>
          <w:sz w:val="28"/>
          <w:szCs w:val="28"/>
        </w:rPr>
      </w:pPr>
      <w:r w:rsidRPr="004354C2">
        <w:rPr>
          <w:sz w:val="28"/>
          <w:szCs w:val="28"/>
        </w:rPr>
        <w:t>1.5.</w:t>
      </w:r>
      <w:r w:rsidRPr="004354C2">
        <w:rPr>
          <w:sz w:val="28"/>
          <w:szCs w:val="28"/>
          <w:lang w:val="en-US"/>
        </w:rPr>
        <w:t> </w:t>
      </w:r>
      <w:r w:rsidRPr="004354C2">
        <w:rPr>
          <w:sz w:val="28"/>
          <w:szCs w:val="28"/>
        </w:rPr>
        <w:t>Пункт 5.2 раздела 5 изложить в следующей редакции:</w:t>
      </w:r>
    </w:p>
    <w:p w:rsidR="00656837" w:rsidRPr="004354C2" w:rsidRDefault="00656837" w:rsidP="00656837">
      <w:pPr>
        <w:autoSpaceDE w:val="0"/>
        <w:autoSpaceDN w:val="0"/>
        <w:adjustRightInd w:val="0"/>
        <w:ind w:firstLine="709"/>
        <w:jc w:val="both"/>
        <w:rPr>
          <w:sz w:val="28"/>
          <w:szCs w:val="28"/>
        </w:rPr>
      </w:pPr>
      <w:r w:rsidRPr="004354C2">
        <w:rPr>
          <w:sz w:val="28"/>
          <w:szCs w:val="28"/>
        </w:rPr>
        <w:t>«5.2. Предложения о кандидатурах на должность председателя Управления в письменном виде в форме ходатайства вносятся в Думу Кушвинского городского округа:</w:t>
      </w:r>
    </w:p>
    <w:p w:rsidR="00656837" w:rsidRPr="004354C2" w:rsidRDefault="00656837" w:rsidP="00656837">
      <w:pPr>
        <w:autoSpaceDE w:val="0"/>
        <w:autoSpaceDN w:val="0"/>
        <w:adjustRightInd w:val="0"/>
        <w:ind w:firstLine="709"/>
        <w:jc w:val="both"/>
        <w:rPr>
          <w:sz w:val="28"/>
          <w:szCs w:val="28"/>
        </w:rPr>
      </w:pPr>
      <w:r w:rsidRPr="004354C2">
        <w:rPr>
          <w:sz w:val="28"/>
          <w:szCs w:val="28"/>
        </w:rPr>
        <w:t>1) председателем Думы Кушвинского городского округа;</w:t>
      </w:r>
    </w:p>
    <w:p w:rsidR="00656837" w:rsidRPr="004354C2" w:rsidRDefault="00656837" w:rsidP="00656837">
      <w:pPr>
        <w:autoSpaceDE w:val="0"/>
        <w:autoSpaceDN w:val="0"/>
        <w:adjustRightInd w:val="0"/>
        <w:ind w:firstLine="709"/>
        <w:jc w:val="both"/>
        <w:rPr>
          <w:sz w:val="28"/>
          <w:szCs w:val="28"/>
        </w:rPr>
      </w:pPr>
      <w:r w:rsidRPr="004354C2">
        <w:rPr>
          <w:sz w:val="28"/>
          <w:szCs w:val="28"/>
        </w:rPr>
        <w:t xml:space="preserve">2) депутатами Думы Кушвинского городского округа </w:t>
      </w:r>
      <w:r>
        <w:rPr>
          <w:sz w:val="28"/>
          <w:szCs w:val="28"/>
        </w:rPr>
        <w:t>–</w:t>
      </w:r>
      <w:r w:rsidRPr="004354C2">
        <w:rPr>
          <w:sz w:val="28"/>
          <w:szCs w:val="28"/>
        </w:rPr>
        <w:t xml:space="preserve"> не</w:t>
      </w:r>
      <w:r>
        <w:rPr>
          <w:sz w:val="28"/>
          <w:szCs w:val="28"/>
        </w:rPr>
        <w:t xml:space="preserve"> </w:t>
      </w:r>
      <w:r w:rsidRPr="004354C2">
        <w:rPr>
          <w:sz w:val="28"/>
          <w:szCs w:val="28"/>
        </w:rPr>
        <w:t>менее одной трети от установленного числа депутатов Думы Кушвинского городского округа;</w:t>
      </w:r>
    </w:p>
    <w:p w:rsidR="00656837" w:rsidRPr="004354C2" w:rsidRDefault="00656837" w:rsidP="00656837">
      <w:pPr>
        <w:autoSpaceDE w:val="0"/>
        <w:autoSpaceDN w:val="0"/>
        <w:adjustRightInd w:val="0"/>
        <w:ind w:firstLine="709"/>
        <w:jc w:val="both"/>
        <w:rPr>
          <w:sz w:val="28"/>
          <w:szCs w:val="28"/>
        </w:rPr>
      </w:pPr>
      <w:r w:rsidRPr="004354C2">
        <w:rPr>
          <w:sz w:val="28"/>
          <w:szCs w:val="28"/>
        </w:rPr>
        <w:t>3) главой Кушвинского городского округа.</w:t>
      </w:r>
    </w:p>
    <w:p w:rsidR="00656837" w:rsidRPr="004354C2" w:rsidRDefault="00656837" w:rsidP="00656837">
      <w:pPr>
        <w:autoSpaceDE w:val="0"/>
        <w:autoSpaceDN w:val="0"/>
        <w:adjustRightInd w:val="0"/>
        <w:ind w:firstLine="709"/>
        <w:jc w:val="both"/>
        <w:rPr>
          <w:sz w:val="28"/>
          <w:szCs w:val="28"/>
        </w:rPr>
      </w:pPr>
      <w:r w:rsidRPr="004354C2">
        <w:rPr>
          <w:sz w:val="28"/>
          <w:szCs w:val="28"/>
        </w:rPr>
        <w:t>К оформленным в соответствии с настоящим пунктом предложениям прилагается биографическая справка, содержащая следующие сведения о кандидатах на замещение должности председателя Управления: фамилия, имя, отчество, год рождения, образование (указывается когда, какое высшее образовательное учреждение закончено, специальность по диплому), стаж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656837" w:rsidRPr="004354C2" w:rsidRDefault="00656837" w:rsidP="00656837">
      <w:pPr>
        <w:autoSpaceDE w:val="0"/>
        <w:autoSpaceDN w:val="0"/>
        <w:adjustRightInd w:val="0"/>
        <w:ind w:firstLine="709"/>
        <w:jc w:val="both"/>
        <w:rPr>
          <w:sz w:val="28"/>
          <w:szCs w:val="28"/>
        </w:rPr>
      </w:pPr>
      <w:r w:rsidRPr="004354C2">
        <w:rPr>
          <w:sz w:val="28"/>
          <w:szCs w:val="28"/>
        </w:rPr>
        <w:t>1.6. Абзац первый пункта 5.4 раздела 5 после слов «инспектора» дополнить словами «и ведущего специалиста».</w:t>
      </w:r>
    </w:p>
    <w:p w:rsidR="00656837" w:rsidRPr="004354C2" w:rsidRDefault="00656837" w:rsidP="00656837">
      <w:pPr>
        <w:autoSpaceDE w:val="0"/>
        <w:autoSpaceDN w:val="0"/>
        <w:adjustRightInd w:val="0"/>
        <w:ind w:firstLine="709"/>
        <w:jc w:val="both"/>
        <w:rPr>
          <w:sz w:val="28"/>
          <w:szCs w:val="28"/>
        </w:rPr>
      </w:pPr>
      <w:r w:rsidRPr="004354C2">
        <w:rPr>
          <w:sz w:val="28"/>
          <w:szCs w:val="28"/>
        </w:rPr>
        <w:t>1.7. Абзацы второй и третий пункта 5.4 раздела 5 исключить.</w:t>
      </w:r>
    </w:p>
    <w:p w:rsidR="00656837" w:rsidRPr="004354C2" w:rsidRDefault="00656837" w:rsidP="00656837">
      <w:pPr>
        <w:autoSpaceDE w:val="0"/>
        <w:autoSpaceDN w:val="0"/>
        <w:adjustRightInd w:val="0"/>
        <w:ind w:firstLine="709"/>
        <w:jc w:val="both"/>
        <w:rPr>
          <w:sz w:val="28"/>
          <w:szCs w:val="28"/>
        </w:rPr>
      </w:pPr>
      <w:r w:rsidRPr="004354C2">
        <w:rPr>
          <w:sz w:val="28"/>
          <w:szCs w:val="28"/>
        </w:rPr>
        <w:t>1.8. В наименовании раздела 6 слова «и инспекторов» заменить словами «инспекторов и ведущего специалиста».</w:t>
      </w:r>
    </w:p>
    <w:p w:rsidR="00656837" w:rsidRPr="004354C2" w:rsidRDefault="00656837" w:rsidP="00656837">
      <w:pPr>
        <w:autoSpaceDE w:val="0"/>
        <w:autoSpaceDN w:val="0"/>
        <w:adjustRightInd w:val="0"/>
        <w:ind w:firstLine="709"/>
        <w:jc w:val="both"/>
        <w:rPr>
          <w:sz w:val="28"/>
          <w:szCs w:val="28"/>
        </w:rPr>
      </w:pPr>
      <w:r w:rsidRPr="004354C2">
        <w:rPr>
          <w:sz w:val="28"/>
          <w:szCs w:val="28"/>
        </w:rPr>
        <w:t>1.9. Пункт 6.2 раздела 6 изложить в следующей редакции:</w:t>
      </w:r>
    </w:p>
    <w:p w:rsidR="00656837" w:rsidRPr="004354C2" w:rsidRDefault="00656837" w:rsidP="00656837">
      <w:pPr>
        <w:autoSpaceDE w:val="0"/>
        <w:autoSpaceDN w:val="0"/>
        <w:adjustRightInd w:val="0"/>
        <w:ind w:firstLine="709"/>
        <w:jc w:val="both"/>
        <w:rPr>
          <w:sz w:val="28"/>
          <w:szCs w:val="28"/>
        </w:rPr>
      </w:pPr>
      <w:r w:rsidRPr="004354C2">
        <w:rPr>
          <w:sz w:val="28"/>
          <w:szCs w:val="28"/>
        </w:rPr>
        <w:t>«6.2. На должность председателя Управления назначаются граждане Российской Федерации, имеющие высшее образование и стаж муниципальной службы не менее шести лет или стаж работы по специальности не менее семи лет, а также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656837" w:rsidRPr="004354C2" w:rsidRDefault="00656837" w:rsidP="00656837">
      <w:pPr>
        <w:autoSpaceDE w:val="0"/>
        <w:autoSpaceDN w:val="0"/>
        <w:adjustRightInd w:val="0"/>
        <w:ind w:firstLine="709"/>
        <w:jc w:val="both"/>
        <w:rPr>
          <w:sz w:val="28"/>
          <w:szCs w:val="28"/>
        </w:rPr>
      </w:pPr>
      <w:r w:rsidRPr="004354C2">
        <w:rPr>
          <w:sz w:val="28"/>
          <w:szCs w:val="28"/>
        </w:rPr>
        <w:t>1.10. Пункт 6.3 раздела 6 после слова «доходах,» дополнить словом «расходах,».</w:t>
      </w:r>
    </w:p>
    <w:p w:rsidR="00656837" w:rsidRPr="004354C2" w:rsidRDefault="00656837" w:rsidP="00656837">
      <w:pPr>
        <w:autoSpaceDE w:val="0"/>
        <w:autoSpaceDN w:val="0"/>
        <w:adjustRightInd w:val="0"/>
        <w:ind w:firstLine="709"/>
        <w:jc w:val="both"/>
        <w:rPr>
          <w:sz w:val="28"/>
          <w:szCs w:val="28"/>
        </w:rPr>
      </w:pPr>
      <w:r w:rsidRPr="004354C2">
        <w:rPr>
          <w:sz w:val="28"/>
          <w:szCs w:val="28"/>
        </w:rPr>
        <w:t>1.11.</w:t>
      </w:r>
      <w:r w:rsidRPr="004354C2">
        <w:rPr>
          <w:sz w:val="28"/>
          <w:szCs w:val="28"/>
          <w:lang w:val="en-US"/>
        </w:rPr>
        <w:t> </w:t>
      </w:r>
      <w:r w:rsidRPr="004354C2">
        <w:rPr>
          <w:sz w:val="28"/>
          <w:szCs w:val="28"/>
        </w:rPr>
        <w:t>Пункт 6.5 раздела 6 изложить в следующей редакции:</w:t>
      </w:r>
    </w:p>
    <w:p w:rsidR="00656837" w:rsidRPr="004354C2" w:rsidRDefault="00656837" w:rsidP="00656837">
      <w:pPr>
        <w:autoSpaceDE w:val="0"/>
        <w:autoSpaceDN w:val="0"/>
        <w:adjustRightInd w:val="0"/>
        <w:ind w:firstLine="709"/>
        <w:jc w:val="both"/>
        <w:rPr>
          <w:sz w:val="28"/>
          <w:szCs w:val="28"/>
        </w:rPr>
      </w:pPr>
      <w:r w:rsidRPr="004354C2">
        <w:rPr>
          <w:sz w:val="28"/>
          <w:szCs w:val="28"/>
        </w:rPr>
        <w:t>«6.5. На должность инспектора Управления назначаются граждане Российской Федерации, имеющие высшее образование и стаж муниципальной службы не менее двух лет или стаж работы по специальности не менее четырех лет либо стаж муниципальной службы или стаж работы по специальности не менее одного года (для лиц, имеющих дипломы специалиста или магистра с отличием, в течение трех лет со дня выдачи диплома).».</w:t>
      </w:r>
    </w:p>
    <w:p w:rsidR="00656837" w:rsidRPr="004354C2" w:rsidRDefault="00656837" w:rsidP="00656837">
      <w:pPr>
        <w:autoSpaceDE w:val="0"/>
        <w:autoSpaceDN w:val="0"/>
        <w:adjustRightInd w:val="0"/>
        <w:ind w:firstLine="709"/>
        <w:jc w:val="both"/>
        <w:rPr>
          <w:sz w:val="28"/>
          <w:szCs w:val="28"/>
        </w:rPr>
      </w:pPr>
      <w:r w:rsidRPr="004354C2">
        <w:rPr>
          <w:sz w:val="28"/>
          <w:szCs w:val="28"/>
        </w:rPr>
        <w:t>1.12. Раздел 6 дополнить пунктами 6.6 и 6.7 следующего содержания:.</w:t>
      </w:r>
    </w:p>
    <w:p w:rsidR="00656837" w:rsidRPr="004354C2" w:rsidRDefault="00656837" w:rsidP="00656837">
      <w:pPr>
        <w:autoSpaceDE w:val="0"/>
        <w:autoSpaceDN w:val="0"/>
        <w:adjustRightInd w:val="0"/>
        <w:ind w:firstLine="709"/>
        <w:jc w:val="both"/>
        <w:rPr>
          <w:sz w:val="28"/>
          <w:szCs w:val="28"/>
        </w:rPr>
      </w:pPr>
      <w:r w:rsidRPr="004354C2">
        <w:rPr>
          <w:sz w:val="28"/>
          <w:szCs w:val="28"/>
        </w:rPr>
        <w:lastRenderedPageBreak/>
        <w:t>«6.6. Должность ведущего специалиста относится к старшей должности муниципальной службы, учреждаемой для обеспечения исполнения полномочий управления муниципального контроля Кушвинского городского округа.</w:t>
      </w:r>
    </w:p>
    <w:p w:rsidR="00656837" w:rsidRPr="004354C2" w:rsidRDefault="00656837" w:rsidP="00656837">
      <w:pPr>
        <w:autoSpaceDE w:val="0"/>
        <w:autoSpaceDN w:val="0"/>
        <w:adjustRightInd w:val="0"/>
        <w:ind w:firstLine="709"/>
        <w:jc w:val="both"/>
        <w:rPr>
          <w:sz w:val="28"/>
          <w:szCs w:val="28"/>
        </w:rPr>
      </w:pPr>
      <w:r w:rsidRPr="004354C2">
        <w:rPr>
          <w:sz w:val="28"/>
          <w:szCs w:val="28"/>
        </w:rPr>
        <w:t>6.7. На должность ведущего специалиста Управления назначаются граждане Российской Федерации, имеющие высшее образование без предъявления требований к стажу муниципальной службы или стажу работы по специальности.».</w:t>
      </w:r>
    </w:p>
    <w:p w:rsidR="00656837" w:rsidRPr="004354C2" w:rsidRDefault="00656837" w:rsidP="00656837">
      <w:pPr>
        <w:autoSpaceDE w:val="0"/>
        <w:autoSpaceDN w:val="0"/>
        <w:adjustRightInd w:val="0"/>
        <w:ind w:firstLine="709"/>
        <w:jc w:val="both"/>
        <w:rPr>
          <w:sz w:val="28"/>
          <w:szCs w:val="28"/>
        </w:rPr>
      </w:pPr>
      <w:r w:rsidRPr="004354C2">
        <w:rPr>
          <w:sz w:val="28"/>
          <w:szCs w:val="28"/>
        </w:rPr>
        <w:t>1.13. В подпункте 9 пункта 8.1 раздела 8 слова «, главе администрации Кушвинского городского округа» исключить.</w:t>
      </w:r>
    </w:p>
    <w:p w:rsidR="00656837" w:rsidRPr="004354C2" w:rsidRDefault="00656837" w:rsidP="00656837">
      <w:pPr>
        <w:autoSpaceDE w:val="0"/>
        <w:autoSpaceDN w:val="0"/>
        <w:adjustRightInd w:val="0"/>
        <w:ind w:firstLine="709"/>
        <w:jc w:val="both"/>
        <w:rPr>
          <w:sz w:val="28"/>
          <w:szCs w:val="28"/>
        </w:rPr>
      </w:pPr>
      <w:r w:rsidRPr="004354C2">
        <w:rPr>
          <w:sz w:val="28"/>
          <w:szCs w:val="28"/>
        </w:rPr>
        <w:t>2. Настоящее решение вступает в силу со дня вступления в должность главы Кушвинского городского округа, избранного в порядке, предусмотренном подпунктом 18 пункта 4 статьи 6 Закона Свердловской области от 10 октября 2014 года № 85-ОЗ «Об избрании органов местного самоуправления муниципальных образований, расположенных на территории Свердловской области» (в редакции Закона Свердловской области от 15 июня 2015 года № 51-ОЗ «О внесении изменений в статьи 5 и 6 Закона Свердловской области «Об избрании органов местного самоуправления муниципальных образований, расположенных на территории Свердловской области»).</w:t>
      </w:r>
    </w:p>
    <w:p w:rsidR="00656837" w:rsidRPr="004354C2" w:rsidRDefault="00656837" w:rsidP="00656837">
      <w:pPr>
        <w:widowControl w:val="0"/>
        <w:autoSpaceDE w:val="0"/>
        <w:autoSpaceDN w:val="0"/>
        <w:adjustRightInd w:val="0"/>
        <w:ind w:firstLine="709"/>
        <w:jc w:val="both"/>
        <w:rPr>
          <w:sz w:val="28"/>
          <w:szCs w:val="28"/>
        </w:rPr>
      </w:pPr>
      <w:r w:rsidRPr="004354C2">
        <w:rPr>
          <w:sz w:val="28"/>
          <w:szCs w:val="28"/>
        </w:rPr>
        <w:t>3. Опубликовать настоящее решение в газете «Муниципальный вестник».</w:t>
      </w:r>
    </w:p>
    <w:p w:rsidR="00656837" w:rsidRPr="00DC2E87" w:rsidRDefault="00656837" w:rsidP="00656837">
      <w:pPr>
        <w:jc w:val="both"/>
        <w:rPr>
          <w:sz w:val="29"/>
          <w:szCs w:val="29"/>
        </w:rPr>
      </w:pPr>
    </w:p>
    <w:p w:rsidR="00656837" w:rsidRDefault="00656837" w:rsidP="00656837">
      <w:pPr>
        <w:jc w:val="both"/>
        <w:rPr>
          <w:sz w:val="29"/>
          <w:szCs w:val="29"/>
        </w:rPr>
      </w:pPr>
    </w:p>
    <w:p w:rsidR="00656837" w:rsidRDefault="00656837" w:rsidP="00656837">
      <w:pPr>
        <w:jc w:val="both"/>
        <w:rPr>
          <w:sz w:val="29"/>
          <w:szCs w:val="29"/>
        </w:rPr>
      </w:pPr>
    </w:p>
    <w:p w:rsidR="00656837" w:rsidRPr="00DC2E87" w:rsidRDefault="00656837" w:rsidP="00656837">
      <w:pPr>
        <w:jc w:val="both"/>
        <w:rPr>
          <w:sz w:val="29"/>
          <w:szCs w:val="29"/>
        </w:rPr>
      </w:pPr>
    </w:p>
    <w:p w:rsidR="00656837" w:rsidRPr="004E1183" w:rsidRDefault="00656837" w:rsidP="00656837">
      <w:pPr>
        <w:rPr>
          <w:sz w:val="28"/>
          <w:szCs w:val="28"/>
        </w:rPr>
      </w:pPr>
      <w:r w:rsidRPr="004E1183">
        <w:rPr>
          <w:sz w:val="28"/>
          <w:szCs w:val="28"/>
        </w:rPr>
        <w:t>Глава Кушвинского городского округа,</w:t>
      </w:r>
    </w:p>
    <w:p w:rsidR="00656837" w:rsidRPr="004E1183" w:rsidRDefault="00656837" w:rsidP="00656837">
      <w:pPr>
        <w:rPr>
          <w:sz w:val="28"/>
          <w:szCs w:val="28"/>
        </w:rPr>
      </w:pPr>
      <w:r w:rsidRPr="004E1183">
        <w:rPr>
          <w:sz w:val="28"/>
          <w:szCs w:val="28"/>
        </w:rPr>
        <w:t>исполняющий полномочия председателя</w:t>
      </w:r>
    </w:p>
    <w:p w:rsidR="00656837" w:rsidRPr="004E1183" w:rsidRDefault="00656837" w:rsidP="00656837">
      <w:pPr>
        <w:rPr>
          <w:sz w:val="28"/>
          <w:szCs w:val="28"/>
        </w:rPr>
        <w:sectPr w:rsidR="00656837" w:rsidRPr="004E1183" w:rsidSect="004F3B0E">
          <w:pgSz w:w="11906" w:h="16838"/>
          <w:pgMar w:top="1134" w:right="567" w:bottom="1134" w:left="1134" w:header="6" w:footer="709" w:gutter="0"/>
          <w:cols w:space="708"/>
          <w:docGrid w:linePitch="360"/>
        </w:sectPr>
      </w:pPr>
      <w:r w:rsidRPr="004E1183">
        <w:rPr>
          <w:sz w:val="28"/>
          <w:szCs w:val="28"/>
        </w:rPr>
        <w:t>Думы Кушвинского городского округа</w:t>
      </w:r>
      <w:r w:rsidRPr="004E1183">
        <w:rPr>
          <w:sz w:val="28"/>
          <w:szCs w:val="28"/>
        </w:rPr>
        <w:tab/>
      </w:r>
      <w:r w:rsidRPr="004E1183">
        <w:rPr>
          <w:sz w:val="28"/>
          <w:szCs w:val="28"/>
        </w:rPr>
        <w:tab/>
      </w:r>
      <w:r w:rsidRPr="004E1183">
        <w:rPr>
          <w:sz w:val="28"/>
          <w:szCs w:val="28"/>
        </w:rPr>
        <w:tab/>
      </w:r>
      <w:r w:rsidRPr="004E1183">
        <w:rPr>
          <w:sz w:val="28"/>
          <w:szCs w:val="28"/>
        </w:rPr>
        <w:tab/>
      </w:r>
      <w:r w:rsidRPr="004E1183">
        <w:rPr>
          <w:sz w:val="28"/>
          <w:szCs w:val="28"/>
        </w:rPr>
        <w:tab/>
        <w:t xml:space="preserve">       С.Д. Новоселов </w:t>
      </w:r>
    </w:p>
    <w:p w:rsidR="00AB261B" w:rsidRDefault="00AB261B"/>
    <w:sectPr w:rsidR="00AB2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37"/>
    <w:rsid w:val="00656837"/>
    <w:rsid w:val="00AB2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D3DFF-F791-4F45-8568-54AD992C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37"/>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656837"/>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656837"/>
    <w:rPr>
      <w:rFonts w:ascii="Times New Roman" w:eastAsia="Times New Roman" w:hAnsi="Times New Roman" w:cs="Times New Roman"/>
      <w:b/>
      <w:bCs/>
      <w:sz w:val="24"/>
      <w:szCs w:val="24"/>
      <w:lang w:eastAsia="ru-RU"/>
    </w:rPr>
  </w:style>
  <w:style w:type="paragraph" w:styleId="a3">
    <w:name w:val="Title"/>
    <w:basedOn w:val="a"/>
    <w:link w:val="a4"/>
    <w:qFormat/>
    <w:rsid w:val="00656837"/>
    <w:pPr>
      <w:jc w:val="center"/>
    </w:pPr>
    <w:rPr>
      <w:b/>
      <w:bCs/>
    </w:rPr>
  </w:style>
  <w:style w:type="character" w:customStyle="1" w:styleId="a4">
    <w:name w:val="Название Знак"/>
    <w:basedOn w:val="a0"/>
    <w:link w:val="a3"/>
    <w:rsid w:val="00656837"/>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59167C09D3DB034213EFE7BE26553F72E73CA55B1595F28A86FA6B98D516288DA3F779D7D127DF47EEBC7o6Q7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E8DFA3677C9A27B17AB6E7028DD3C990FEE1B4C282A7443685B439CE0EE3B004DEF49AB6924F25CzAkAE"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Mironov Maksim</dc:creator>
  <cp:keywords/>
  <dc:description/>
  <cp:lastModifiedBy>Mironov Maksim</cp:lastModifiedBy>
  <cp:revision>1</cp:revision>
  <dcterms:created xsi:type="dcterms:W3CDTF">2016-07-29T09:31:00Z</dcterms:created>
  <dcterms:modified xsi:type="dcterms:W3CDTF">2016-07-29T09:31:00Z</dcterms:modified>
</cp:coreProperties>
</file>