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16" w:rsidRPr="00A33F3B" w:rsidRDefault="00AE2316" w:rsidP="00AE2316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31307566" r:id="rId5"/>
        </w:object>
      </w:r>
    </w:p>
    <w:p w:rsidR="00AE2316" w:rsidRPr="00A33F3B" w:rsidRDefault="00AE2316" w:rsidP="00AE2316">
      <w:pPr>
        <w:pStyle w:val="a3"/>
      </w:pPr>
    </w:p>
    <w:p w:rsidR="00AE2316" w:rsidRPr="00A33F3B" w:rsidRDefault="00AE2316" w:rsidP="00AE2316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AE2316" w:rsidRPr="00A33F3B" w:rsidRDefault="00AE2316" w:rsidP="00AE2316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AE2316" w:rsidRPr="00A33F3B" w:rsidRDefault="00AE2316" w:rsidP="00AE2316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AE2316" w:rsidRPr="00A33F3B" w:rsidRDefault="00AE2316" w:rsidP="00AE2316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AE2316" w:rsidRPr="00A33F3B" w:rsidRDefault="00AE2316" w:rsidP="00AE2316">
      <w:pPr>
        <w:jc w:val="center"/>
        <w:rPr>
          <w:b/>
          <w:bCs/>
          <w:i/>
          <w:iCs/>
        </w:rPr>
      </w:pPr>
    </w:p>
    <w:p w:rsidR="00AE2316" w:rsidRPr="00A33F3B" w:rsidRDefault="00AE2316" w:rsidP="00AE2316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AE2316" w:rsidRPr="00A33F3B" w:rsidRDefault="00AE2316" w:rsidP="00AE2316">
      <w:pPr>
        <w:jc w:val="center"/>
        <w:rPr>
          <w:b/>
          <w:bCs/>
          <w:sz w:val="32"/>
        </w:rPr>
      </w:pPr>
    </w:p>
    <w:p w:rsidR="00AE2316" w:rsidRPr="00A33F3B" w:rsidRDefault="00AE2316" w:rsidP="00AE2316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июля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469</w:t>
      </w:r>
      <w:bookmarkEnd w:id="0"/>
    </w:p>
    <w:p w:rsidR="00AE2316" w:rsidRDefault="00AE2316" w:rsidP="00AE2316">
      <w:pPr>
        <w:jc w:val="both"/>
        <w:rPr>
          <w:sz w:val="28"/>
          <w:szCs w:val="28"/>
        </w:rPr>
      </w:pPr>
    </w:p>
    <w:p w:rsidR="00AE2316" w:rsidRDefault="00AE2316" w:rsidP="00AE2316">
      <w:pPr>
        <w:jc w:val="both"/>
        <w:rPr>
          <w:sz w:val="28"/>
          <w:szCs w:val="28"/>
        </w:rPr>
      </w:pPr>
    </w:p>
    <w:p w:rsidR="00AE2316" w:rsidRPr="00BA2616" w:rsidRDefault="00AE2316" w:rsidP="00AE2316">
      <w:pPr>
        <w:pStyle w:val="ConsPlusTitle"/>
        <w:widowControl/>
        <w:ind w:left="709" w:hanging="709"/>
        <w:rPr>
          <w:b w:val="0"/>
          <w:bCs w:val="0"/>
          <w:sz w:val="28"/>
          <w:szCs w:val="28"/>
        </w:rPr>
      </w:pPr>
      <w:r w:rsidRPr="00BA2616">
        <w:rPr>
          <w:b w:val="0"/>
          <w:bCs w:val="0"/>
          <w:sz w:val="28"/>
          <w:szCs w:val="28"/>
        </w:rPr>
        <w:t xml:space="preserve">О внесении изменений в Порядок </w:t>
      </w:r>
    </w:p>
    <w:p w:rsidR="00AE2316" w:rsidRPr="00BA2616" w:rsidRDefault="00AE2316" w:rsidP="00AE2316">
      <w:pPr>
        <w:pStyle w:val="ConsPlusTitle"/>
        <w:widowControl/>
        <w:ind w:left="709" w:hanging="709"/>
        <w:rPr>
          <w:b w:val="0"/>
          <w:bCs w:val="0"/>
          <w:sz w:val="28"/>
          <w:szCs w:val="28"/>
        </w:rPr>
      </w:pPr>
      <w:r w:rsidRPr="00BA2616">
        <w:rPr>
          <w:b w:val="0"/>
          <w:bCs w:val="0"/>
          <w:sz w:val="28"/>
          <w:szCs w:val="28"/>
        </w:rPr>
        <w:t xml:space="preserve">принятия решений об условиях </w:t>
      </w:r>
    </w:p>
    <w:p w:rsidR="00AE2316" w:rsidRPr="00BA2616" w:rsidRDefault="00AE2316" w:rsidP="00AE2316">
      <w:pPr>
        <w:pStyle w:val="ConsPlusTitle"/>
        <w:widowControl/>
        <w:ind w:left="709" w:hanging="709"/>
        <w:rPr>
          <w:b w:val="0"/>
          <w:bCs w:val="0"/>
          <w:sz w:val="28"/>
          <w:szCs w:val="28"/>
        </w:rPr>
      </w:pPr>
      <w:r w:rsidRPr="00BA2616">
        <w:rPr>
          <w:b w:val="0"/>
          <w:bCs w:val="0"/>
          <w:sz w:val="28"/>
          <w:szCs w:val="28"/>
        </w:rPr>
        <w:t>приватизации муниципального</w:t>
      </w:r>
    </w:p>
    <w:p w:rsidR="00AE2316" w:rsidRPr="00BA2616" w:rsidRDefault="00AE2316" w:rsidP="00AE2316">
      <w:pPr>
        <w:pStyle w:val="ConsPlusTitle"/>
        <w:widowControl/>
        <w:ind w:left="709" w:hanging="709"/>
        <w:rPr>
          <w:b w:val="0"/>
          <w:bCs w:val="0"/>
          <w:sz w:val="28"/>
          <w:szCs w:val="28"/>
        </w:rPr>
      </w:pPr>
      <w:r w:rsidRPr="00BA2616">
        <w:rPr>
          <w:b w:val="0"/>
          <w:bCs w:val="0"/>
          <w:sz w:val="28"/>
          <w:szCs w:val="28"/>
        </w:rPr>
        <w:t xml:space="preserve">имущества </w:t>
      </w:r>
      <w:proofErr w:type="spellStart"/>
      <w:r w:rsidRPr="00BA2616">
        <w:rPr>
          <w:b w:val="0"/>
          <w:bCs w:val="0"/>
          <w:sz w:val="28"/>
          <w:szCs w:val="28"/>
        </w:rPr>
        <w:t>Кушвинского</w:t>
      </w:r>
      <w:proofErr w:type="spellEnd"/>
      <w:r w:rsidRPr="00BA2616">
        <w:rPr>
          <w:b w:val="0"/>
          <w:bCs w:val="0"/>
          <w:sz w:val="28"/>
          <w:szCs w:val="28"/>
        </w:rPr>
        <w:t xml:space="preserve"> городского</w:t>
      </w:r>
    </w:p>
    <w:p w:rsidR="00AE2316" w:rsidRPr="00BA2616" w:rsidRDefault="00AE2316" w:rsidP="00AE2316">
      <w:pPr>
        <w:pStyle w:val="ConsPlusTitle"/>
        <w:widowControl/>
        <w:ind w:left="709" w:hanging="709"/>
        <w:rPr>
          <w:sz w:val="28"/>
          <w:szCs w:val="28"/>
        </w:rPr>
      </w:pPr>
      <w:r w:rsidRPr="00BA2616">
        <w:rPr>
          <w:b w:val="0"/>
          <w:bCs w:val="0"/>
          <w:sz w:val="28"/>
          <w:szCs w:val="28"/>
        </w:rPr>
        <w:t xml:space="preserve">округа </w:t>
      </w:r>
      <w:r w:rsidRPr="00BA2616">
        <w:rPr>
          <w:sz w:val="28"/>
          <w:szCs w:val="28"/>
        </w:rPr>
        <w:t xml:space="preserve"> </w:t>
      </w:r>
    </w:p>
    <w:p w:rsidR="00AE2316" w:rsidRPr="00BA2616" w:rsidRDefault="00AE2316" w:rsidP="00AE2316">
      <w:pPr>
        <w:pStyle w:val="ConsPlusTitle"/>
        <w:widowControl/>
        <w:tabs>
          <w:tab w:val="left" w:pos="4253"/>
        </w:tabs>
        <w:ind w:left="709" w:hanging="709"/>
        <w:jc w:val="both"/>
        <w:rPr>
          <w:b w:val="0"/>
          <w:bCs w:val="0"/>
          <w:sz w:val="28"/>
          <w:szCs w:val="28"/>
        </w:rPr>
      </w:pPr>
    </w:p>
    <w:p w:rsidR="00AE2316" w:rsidRPr="00BA2616" w:rsidRDefault="00AE2316" w:rsidP="00AE2316">
      <w:pPr>
        <w:pStyle w:val="ConsPlusTitle"/>
        <w:widowControl/>
        <w:tabs>
          <w:tab w:val="left" w:pos="4253"/>
        </w:tabs>
        <w:ind w:left="709" w:hanging="709"/>
        <w:jc w:val="both"/>
        <w:rPr>
          <w:b w:val="0"/>
          <w:bCs w:val="0"/>
          <w:sz w:val="28"/>
          <w:szCs w:val="28"/>
        </w:rPr>
      </w:pPr>
    </w:p>
    <w:p w:rsidR="00AE2316" w:rsidRDefault="00AE2316" w:rsidP="00AE23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A2616">
        <w:rPr>
          <w:sz w:val="28"/>
          <w:szCs w:val="28"/>
        </w:rPr>
        <w:t xml:space="preserve">Во исполнение экспертного заключения юридического управления Правительства Свердловской области от 10 июня 2016 года № 486-ЭЗ, в целях приведения нормативных правовых актов </w:t>
      </w:r>
      <w:proofErr w:type="spellStart"/>
      <w:r w:rsidRPr="00BA2616">
        <w:rPr>
          <w:sz w:val="28"/>
          <w:szCs w:val="28"/>
        </w:rPr>
        <w:t>Кушвинского</w:t>
      </w:r>
      <w:proofErr w:type="spellEnd"/>
      <w:r w:rsidRPr="00BA2616">
        <w:rPr>
          <w:sz w:val="28"/>
          <w:szCs w:val="28"/>
        </w:rPr>
        <w:t xml:space="preserve"> городского округа в соответствие с действующим законодательством, руководствуясь Гражданским кодексом Российской Федерации, </w:t>
      </w:r>
      <w:r w:rsidRPr="00BA2616">
        <w:rPr>
          <w:rFonts w:eastAsia="Calibr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муниципального имущества»,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BA2616">
        <w:rPr>
          <w:sz w:val="28"/>
          <w:szCs w:val="28"/>
        </w:rPr>
        <w:t xml:space="preserve">, Уставом </w:t>
      </w:r>
      <w:proofErr w:type="spellStart"/>
      <w:r w:rsidRPr="00BA2616">
        <w:rPr>
          <w:sz w:val="28"/>
          <w:szCs w:val="28"/>
        </w:rPr>
        <w:t>Кушвинского</w:t>
      </w:r>
      <w:proofErr w:type="spellEnd"/>
      <w:r w:rsidRPr="00BA2616">
        <w:rPr>
          <w:sz w:val="28"/>
          <w:szCs w:val="28"/>
        </w:rPr>
        <w:t xml:space="preserve"> городского округа, Дума </w:t>
      </w:r>
      <w:proofErr w:type="spellStart"/>
      <w:r w:rsidRPr="00BA2616">
        <w:rPr>
          <w:sz w:val="28"/>
          <w:szCs w:val="28"/>
        </w:rPr>
        <w:t>Кушвинского</w:t>
      </w:r>
      <w:proofErr w:type="spellEnd"/>
      <w:r w:rsidRPr="00BA2616">
        <w:rPr>
          <w:sz w:val="28"/>
          <w:szCs w:val="28"/>
        </w:rPr>
        <w:t xml:space="preserve"> городского округа</w:t>
      </w:r>
    </w:p>
    <w:p w:rsidR="00AE2316" w:rsidRPr="00BA2616" w:rsidRDefault="00AE2316" w:rsidP="00AE231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E2316" w:rsidRDefault="00AE2316" w:rsidP="00AE2316">
      <w:pPr>
        <w:ind w:firstLine="709"/>
        <w:jc w:val="both"/>
        <w:rPr>
          <w:b/>
          <w:bCs/>
          <w:sz w:val="28"/>
          <w:szCs w:val="28"/>
        </w:rPr>
      </w:pPr>
      <w:r w:rsidRPr="00BA2616">
        <w:rPr>
          <w:b/>
          <w:bCs/>
          <w:sz w:val="28"/>
          <w:szCs w:val="28"/>
        </w:rPr>
        <w:t xml:space="preserve">РЕШИЛА: </w:t>
      </w:r>
    </w:p>
    <w:p w:rsidR="00AE2316" w:rsidRPr="00BA2616" w:rsidRDefault="00AE2316" w:rsidP="00AE2316">
      <w:pPr>
        <w:ind w:firstLine="709"/>
        <w:jc w:val="both"/>
        <w:rPr>
          <w:b/>
          <w:bCs/>
          <w:sz w:val="28"/>
          <w:szCs w:val="28"/>
        </w:rPr>
      </w:pPr>
    </w:p>
    <w:p w:rsidR="00AE2316" w:rsidRPr="00BA2616" w:rsidRDefault="00AE2316" w:rsidP="00AE231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616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BA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Порядок принятия решений об условиях приватизации муниципального имущества </w:t>
      </w:r>
      <w:proofErr w:type="spellStart"/>
      <w:r w:rsidRPr="00BA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</w:t>
      </w:r>
      <w:proofErr w:type="spellEnd"/>
      <w:r w:rsidRPr="00BA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BA2616">
        <w:rPr>
          <w:rFonts w:ascii="Times New Roman" w:hAnsi="Times New Roman" w:cs="Times New Roman"/>
          <w:sz w:val="28"/>
          <w:szCs w:val="28"/>
        </w:rPr>
        <w:t xml:space="preserve">, утвержденный решением Думы </w:t>
      </w:r>
      <w:proofErr w:type="spellStart"/>
      <w:r w:rsidRPr="00BA261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BA2616">
        <w:rPr>
          <w:rFonts w:ascii="Times New Roman" w:hAnsi="Times New Roman" w:cs="Times New Roman"/>
          <w:sz w:val="28"/>
          <w:szCs w:val="28"/>
        </w:rPr>
        <w:t xml:space="preserve"> городского округа от 16 апреля 2015 года № 345 (</w:t>
      </w:r>
      <w:r w:rsidRPr="00BA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изменениями, внесенными решением Думы </w:t>
      </w:r>
      <w:proofErr w:type="spellStart"/>
      <w:r w:rsidRPr="00BA261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</w:t>
      </w:r>
      <w:proofErr w:type="spellEnd"/>
      <w:r w:rsidRPr="00BA2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25 февраля 2016 года № 411) (далее – Порядок) следующие изменения:</w:t>
      </w:r>
    </w:p>
    <w:p w:rsidR="00AE2316" w:rsidRPr="00BA2616" w:rsidRDefault="00AE2316" w:rsidP="00AE2316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A2616">
        <w:rPr>
          <w:color w:val="000000"/>
          <w:sz w:val="28"/>
          <w:szCs w:val="28"/>
        </w:rPr>
        <w:t xml:space="preserve">1.1. В пункте 1.3 Порядка слова «предусмотренном </w:t>
      </w:r>
      <w:hyperlink r:id="rId6" w:history="1">
        <w:r w:rsidRPr="00BA2616">
          <w:rPr>
            <w:color w:val="000000"/>
            <w:sz w:val="28"/>
            <w:szCs w:val="28"/>
          </w:rPr>
          <w:t>разделом 4</w:t>
        </w:r>
      </w:hyperlink>
      <w:r w:rsidRPr="00BA2616">
        <w:rPr>
          <w:color w:val="000000"/>
          <w:sz w:val="28"/>
          <w:szCs w:val="28"/>
        </w:rPr>
        <w:t xml:space="preserve"> настоящего Порядка» заменить словами «предусмотренном </w:t>
      </w:r>
      <w:hyperlink r:id="rId7" w:history="1">
        <w:r w:rsidRPr="00BA2616">
          <w:rPr>
            <w:color w:val="000000"/>
            <w:sz w:val="28"/>
            <w:szCs w:val="28"/>
          </w:rPr>
          <w:t>разделом 3</w:t>
        </w:r>
      </w:hyperlink>
      <w:r w:rsidRPr="00BA2616">
        <w:rPr>
          <w:color w:val="000000"/>
          <w:sz w:val="28"/>
          <w:szCs w:val="28"/>
        </w:rPr>
        <w:t xml:space="preserve"> настоящего Порядка».</w:t>
      </w:r>
    </w:p>
    <w:p w:rsidR="00AE2316" w:rsidRPr="00BA2616" w:rsidRDefault="00AE2316" w:rsidP="00AE2316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A2616">
        <w:rPr>
          <w:color w:val="000000"/>
          <w:sz w:val="28"/>
          <w:szCs w:val="28"/>
        </w:rPr>
        <w:t>1.2. Абзац первый пункта 1.5 Порядка изложить в следующей редакции:</w:t>
      </w:r>
    </w:p>
    <w:p w:rsidR="00AE2316" w:rsidRPr="00BA2616" w:rsidRDefault="00AE2316" w:rsidP="00AE2316">
      <w:pPr>
        <w:pStyle w:val="ConsPlusNormal"/>
        <w:ind w:firstLine="709"/>
        <w:jc w:val="both"/>
        <w:rPr>
          <w:sz w:val="28"/>
          <w:szCs w:val="28"/>
        </w:rPr>
      </w:pPr>
      <w:r w:rsidRPr="00BA2616">
        <w:rPr>
          <w:color w:val="000000"/>
          <w:sz w:val="28"/>
          <w:szCs w:val="28"/>
        </w:rPr>
        <w:lastRenderedPageBreak/>
        <w:t>«</w:t>
      </w:r>
      <w:r w:rsidRPr="00BA2616">
        <w:rPr>
          <w:sz w:val="28"/>
          <w:szCs w:val="28"/>
        </w:rPr>
        <w:t xml:space="preserve">Со дня утверждения прогнозного плана (программы) приватизации муниципального имущества и до момента перехода права собственности на приватизируемое имущество к покупателю имущественного комплекса предприятия или до дня государственной регистрации созданного акционерного общества или общества с ограниченной ответственностью унитарное предприятие не вправе без согласия собственника его имущества, полномочия которого от имени </w:t>
      </w:r>
      <w:proofErr w:type="spellStart"/>
      <w:r w:rsidRPr="00BA2616">
        <w:rPr>
          <w:sz w:val="28"/>
          <w:szCs w:val="28"/>
        </w:rPr>
        <w:t>Кушвинского</w:t>
      </w:r>
      <w:proofErr w:type="spellEnd"/>
      <w:r w:rsidRPr="00BA2616">
        <w:rPr>
          <w:sz w:val="28"/>
          <w:szCs w:val="28"/>
        </w:rPr>
        <w:t xml:space="preserve"> городского округа осуществляет Комитет:».</w:t>
      </w:r>
    </w:p>
    <w:p w:rsidR="00AE2316" w:rsidRPr="00BA2616" w:rsidRDefault="00AE2316" w:rsidP="00AE23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616">
        <w:rPr>
          <w:rFonts w:eastAsia="Calibri"/>
          <w:sz w:val="28"/>
          <w:szCs w:val="28"/>
          <w:lang w:eastAsia="en-US"/>
        </w:rPr>
        <w:t>2.</w:t>
      </w:r>
      <w:r w:rsidRPr="00BA2616">
        <w:rPr>
          <w:sz w:val="28"/>
          <w:szCs w:val="28"/>
        </w:rPr>
        <w:t> Настоящее решение вступает в силу с момента его официального опубликования.</w:t>
      </w:r>
    </w:p>
    <w:p w:rsidR="00AE2316" w:rsidRPr="00BA2616" w:rsidRDefault="00AE2316" w:rsidP="00AE2316">
      <w:pPr>
        <w:ind w:firstLine="709"/>
        <w:jc w:val="both"/>
        <w:rPr>
          <w:sz w:val="28"/>
          <w:szCs w:val="28"/>
        </w:rPr>
      </w:pPr>
      <w:r w:rsidRPr="00BA2616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AE2316" w:rsidRPr="00DC2E87" w:rsidRDefault="00AE2316" w:rsidP="00AE2316">
      <w:pPr>
        <w:jc w:val="both"/>
        <w:rPr>
          <w:sz w:val="29"/>
          <w:szCs w:val="29"/>
        </w:rPr>
      </w:pPr>
    </w:p>
    <w:p w:rsidR="00AE2316" w:rsidRDefault="00AE2316" w:rsidP="00AE2316">
      <w:pPr>
        <w:jc w:val="both"/>
        <w:rPr>
          <w:sz w:val="29"/>
          <w:szCs w:val="29"/>
        </w:rPr>
      </w:pPr>
    </w:p>
    <w:p w:rsidR="00AE2316" w:rsidRDefault="00AE2316" w:rsidP="00AE2316">
      <w:pPr>
        <w:jc w:val="both"/>
        <w:rPr>
          <w:sz w:val="29"/>
          <w:szCs w:val="29"/>
        </w:rPr>
      </w:pPr>
    </w:p>
    <w:p w:rsidR="00AE2316" w:rsidRPr="00DC2E87" w:rsidRDefault="00AE2316" w:rsidP="00AE2316">
      <w:pPr>
        <w:jc w:val="both"/>
        <w:rPr>
          <w:sz w:val="29"/>
          <w:szCs w:val="29"/>
        </w:rPr>
      </w:pPr>
    </w:p>
    <w:p w:rsidR="00AE2316" w:rsidRPr="004E1183" w:rsidRDefault="00AE2316" w:rsidP="00AE2316">
      <w:pPr>
        <w:rPr>
          <w:sz w:val="28"/>
          <w:szCs w:val="28"/>
        </w:rPr>
      </w:pPr>
      <w:r w:rsidRPr="004E1183">
        <w:rPr>
          <w:sz w:val="28"/>
          <w:szCs w:val="28"/>
        </w:rPr>
        <w:t xml:space="preserve">Глава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округа,</w:t>
      </w:r>
    </w:p>
    <w:p w:rsidR="00AE2316" w:rsidRPr="004E1183" w:rsidRDefault="00AE2316" w:rsidP="00AE2316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AB261B" w:rsidRDefault="00AE2316" w:rsidP="00AE2316"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Кушвинско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E1183">
        <w:rPr>
          <w:sz w:val="28"/>
          <w:szCs w:val="28"/>
        </w:rPr>
        <w:t>С.Д. Новоселов</w:t>
      </w:r>
    </w:p>
    <w:sectPr w:rsidR="00AB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16"/>
    <w:rsid w:val="00AB261B"/>
    <w:rsid w:val="00A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3AE94-94A8-42ED-B5D5-4EE8434B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E231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E23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E231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E23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AE2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AE231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AE23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308EF5ED5FE2E0552609E40FC3F2D8078B76A735F03BEA73464095FDEB1B6B16EFF688F3F2EFC5ACC6AE71M13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308EF5ED5FE2E0552609E40FC3F2D8078B76A735F03BEA73464095FDEB1B6B16EFF688F3F2EFC5ACC6AE71M138I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2016-07-29T09:26:00Z</dcterms:created>
  <dcterms:modified xsi:type="dcterms:W3CDTF">2016-07-29T09:26:00Z</dcterms:modified>
</cp:coreProperties>
</file>