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4A" w:rsidRPr="00A33F3B" w:rsidRDefault="0017724A" w:rsidP="0017724A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690" r:id="rId5"/>
        </w:object>
      </w:r>
    </w:p>
    <w:p w:rsidR="0017724A" w:rsidRPr="00A33F3B" w:rsidRDefault="0017724A" w:rsidP="0017724A">
      <w:pPr>
        <w:pStyle w:val="a3"/>
      </w:pPr>
    </w:p>
    <w:p w:rsidR="0017724A" w:rsidRPr="00A33F3B" w:rsidRDefault="0017724A" w:rsidP="0017724A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17724A" w:rsidRPr="00A33F3B" w:rsidRDefault="0017724A" w:rsidP="0017724A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17724A" w:rsidRPr="00A33F3B" w:rsidRDefault="0017724A" w:rsidP="0017724A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7724A" w:rsidRPr="00A33F3B" w:rsidRDefault="0017724A" w:rsidP="0017724A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17724A" w:rsidRPr="00A33F3B" w:rsidRDefault="0017724A" w:rsidP="0017724A">
      <w:pPr>
        <w:jc w:val="center"/>
        <w:rPr>
          <w:b/>
          <w:bCs/>
          <w:i/>
          <w:iCs/>
        </w:rPr>
      </w:pPr>
    </w:p>
    <w:p w:rsidR="0017724A" w:rsidRPr="00A33F3B" w:rsidRDefault="0017724A" w:rsidP="0017724A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17724A" w:rsidRPr="00A33F3B" w:rsidRDefault="0017724A" w:rsidP="0017724A">
      <w:pPr>
        <w:jc w:val="center"/>
        <w:rPr>
          <w:b/>
          <w:bCs/>
          <w:sz w:val="32"/>
        </w:rPr>
      </w:pPr>
    </w:p>
    <w:p w:rsidR="0017724A" w:rsidRPr="00A33F3B" w:rsidRDefault="0017724A" w:rsidP="0017724A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458</w:t>
      </w:r>
      <w:bookmarkEnd w:id="0"/>
    </w:p>
    <w:p w:rsidR="0017724A" w:rsidRDefault="0017724A" w:rsidP="0017724A">
      <w:pPr>
        <w:jc w:val="both"/>
        <w:rPr>
          <w:sz w:val="28"/>
          <w:szCs w:val="28"/>
        </w:rPr>
      </w:pPr>
    </w:p>
    <w:p w:rsidR="0017724A" w:rsidRDefault="0017724A" w:rsidP="0017724A">
      <w:pPr>
        <w:jc w:val="both"/>
        <w:rPr>
          <w:sz w:val="28"/>
          <w:szCs w:val="28"/>
        </w:rPr>
      </w:pPr>
    </w:p>
    <w:p w:rsidR="0017724A" w:rsidRPr="00926C02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r w:rsidRPr="00926C02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изменений</w:t>
      </w:r>
      <w:r w:rsidRPr="00926C02">
        <w:rPr>
          <w:sz w:val="28"/>
          <w:szCs w:val="28"/>
        </w:rPr>
        <w:t xml:space="preserve"> в решение</w:t>
      </w:r>
    </w:p>
    <w:p w:rsidR="0017724A" w:rsidRPr="00051AC3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Думы Кушвинского городского округа</w:t>
      </w:r>
    </w:p>
    <w:p w:rsidR="0017724A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proofErr w:type="gramStart"/>
      <w:r w:rsidRPr="00D43906">
        <w:rPr>
          <w:sz w:val="28"/>
          <w:szCs w:val="28"/>
        </w:rPr>
        <w:t>от</w:t>
      </w:r>
      <w:proofErr w:type="gramEnd"/>
      <w:r w:rsidRPr="00D43906">
        <w:rPr>
          <w:sz w:val="28"/>
          <w:szCs w:val="28"/>
        </w:rPr>
        <w:t xml:space="preserve"> 24 ноября 2014 г</w:t>
      </w:r>
      <w:r>
        <w:rPr>
          <w:sz w:val="28"/>
          <w:szCs w:val="28"/>
        </w:rPr>
        <w:t>ода</w:t>
      </w:r>
      <w:r w:rsidRPr="00D43906">
        <w:rPr>
          <w:sz w:val="28"/>
          <w:szCs w:val="28"/>
        </w:rPr>
        <w:t xml:space="preserve"> № 306</w:t>
      </w:r>
    </w:p>
    <w:p w:rsidR="0017724A" w:rsidRPr="00D43906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r w:rsidRPr="00926C02">
        <w:rPr>
          <w:sz w:val="28"/>
          <w:szCs w:val="28"/>
        </w:rPr>
        <w:t>«</w:t>
      </w:r>
      <w:r>
        <w:rPr>
          <w:sz w:val="28"/>
          <w:szCs w:val="28"/>
        </w:rPr>
        <w:t xml:space="preserve">Об </w:t>
      </w:r>
      <w:r w:rsidRPr="00D43906">
        <w:rPr>
          <w:sz w:val="28"/>
          <w:szCs w:val="28"/>
        </w:rPr>
        <w:t>установлении и введении на территории</w:t>
      </w:r>
    </w:p>
    <w:p w:rsidR="0017724A" w:rsidRPr="00D43906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r w:rsidRPr="00D43906">
        <w:rPr>
          <w:sz w:val="28"/>
          <w:szCs w:val="28"/>
        </w:rPr>
        <w:t>Кушвинского городского округа</w:t>
      </w:r>
    </w:p>
    <w:p w:rsidR="0017724A" w:rsidRPr="00D43906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  <w:proofErr w:type="gramStart"/>
      <w:r w:rsidRPr="00D43906">
        <w:rPr>
          <w:sz w:val="28"/>
          <w:szCs w:val="28"/>
        </w:rPr>
        <w:t>земельного</w:t>
      </w:r>
      <w:proofErr w:type="gramEnd"/>
      <w:r w:rsidRPr="00D43906">
        <w:rPr>
          <w:sz w:val="28"/>
          <w:szCs w:val="28"/>
        </w:rPr>
        <w:t xml:space="preserve"> налога с </w:t>
      </w:r>
      <w:r>
        <w:rPr>
          <w:sz w:val="28"/>
          <w:szCs w:val="28"/>
        </w:rPr>
        <w:t>0</w:t>
      </w:r>
      <w:r w:rsidRPr="00D43906">
        <w:rPr>
          <w:sz w:val="28"/>
          <w:szCs w:val="28"/>
        </w:rPr>
        <w:t>1 января 2015 года»</w:t>
      </w:r>
    </w:p>
    <w:p w:rsidR="0017724A" w:rsidRPr="00D43906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</w:p>
    <w:p w:rsidR="0017724A" w:rsidRPr="00D43906" w:rsidRDefault="0017724A" w:rsidP="0017724A">
      <w:pPr>
        <w:pStyle w:val="a5"/>
        <w:spacing w:after="0"/>
        <w:ind w:left="0"/>
        <w:jc w:val="both"/>
        <w:rPr>
          <w:sz w:val="28"/>
          <w:szCs w:val="28"/>
        </w:rPr>
      </w:pPr>
    </w:p>
    <w:p w:rsidR="0017724A" w:rsidRPr="00051AC3" w:rsidRDefault="0017724A" w:rsidP="0017724A">
      <w:pPr>
        <w:ind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В целях приведения нормативных правовых актов Кушвинского городского округа в соответствие с действующим законодательством, руководствуясь Налоговым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17724A" w:rsidRPr="00051AC3" w:rsidRDefault="0017724A" w:rsidP="0017724A">
      <w:pPr>
        <w:ind w:firstLine="709"/>
        <w:jc w:val="both"/>
        <w:rPr>
          <w:sz w:val="28"/>
          <w:szCs w:val="28"/>
        </w:rPr>
      </w:pPr>
    </w:p>
    <w:p w:rsidR="0017724A" w:rsidRPr="00051AC3" w:rsidRDefault="0017724A" w:rsidP="0017724A">
      <w:pPr>
        <w:ind w:firstLine="709"/>
        <w:jc w:val="both"/>
        <w:rPr>
          <w:b/>
          <w:sz w:val="28"/>
          <w:szCs w:val="28"/>
        </w:rPr>
      </w:pPr>
      <w:r w:rsidRPr="00051AC3">
        <w:rPr>
          <w:b/>
          <w:sz w:val="28"/>
          <w:szCs w:val="28"/>
        </w:rPr>
        <w:t>РЕШИЛА:</w:t>
      </w:r>
    </w:p>
    <w:p w:rsidR="0017724A" w:rsidRPr="00051AC3" w:rsidRDefault="0017724A" w:rsidP="0017724A">
      <w:pPr>
        <w:ind w:firstLine="709"/>
        <w:jc w:val="both"/>
        <w:rPr>
          <w:sz w:val="28"/>
          <w:szCs w:val="28"/>
        </w:rPr>
      </w:pP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 xml:space="preserve">1. Внести в решение Думы Кушвинского городского округа от 24 ноября 2014 года № 306 «Об установлении и введении на территории Кушвинского городского округа земельного налога с </w:t>
      </w:r>
      <w:r>
        <w:rPr>
          <w:sz w:val="28"/>
          <w:szCs w:val="28"/>
        </w:rPr>
        <w:t>0</w:t>
      </w:r>
      <w:r w:rsidRPr="00051AC3">
        <w:rPr>
          <w:sz w:val="28"/>
          <w:szCs w:val="28"/>
        </w:rPr>
        <w:t>1 января 2015 года» следующие изменения:</w:t>
      </w:r>
    </w:p>
    <w:p w:rsidR="0017724A" w:rsidRPr="00051AC3" w:rsidRDefault="0017724A" w:rsidP="0017724A">
      <w:pPr>
        <w:pStyle w:val="a5"/>
        <w:tabs>
          <w:tab w:val="left" w:pos="720"/>
        </w:tabs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1.1. В пункте 4 слова «налогоплательщиков – организаций и физических лиц, являющихся индивидуальными предпринимателями,» заменить словами «налогоплательщиков – организаций».</w:t>
      </w: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1.2. Подпункт 7.1 пункта 7 изложить в следующей редакции:</w:t>
      </w: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«7.1. В соответствии с пунктом 1 статьи 397 Налогового кодекса Российской Федерации налогоплательщики – физические лица уплачивают земельный налог в срок не позднее 1 декабря года, следующего за истекшим налоговым периодом.».</w:t>
      </w: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1.3. В подпункте 7.2 пункта 7 слова «Налогоплательщики – организации и физические лица, являющиеся индивидуальными предпринимателями,» заменить словами «Налогоплательщики – организации».</w:t>
      </w: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lastRenderedPageBreak/>
        <w:t>1.4. В подпункте 7.3 пункта 7 слова «налогоплательщики – организации и физические лица, являющиеся индивидуальными предпринимателями,» заменить словами «налогоплательщики – организации».</w:t>
      </w:r>
    </w:p>
    <w:p w:rsidR="0017724A" w:rsidRPr="00051AC3" w:rsidRDefault="0017724A" w:rsidP="00177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C3">
        <w:rPr>
          <w:rFonts w:ascii="Times New Roman" w:hAnsi="Times New Roman" w:cs="Times New Roman"/>
          <w:sz w:val="28"/>
          <w:szCs w:val="28"/>
        </w:rPr>
        <w:t>1.5. Абзац шестой пункта 11 изложить в следующей редакции:</w:t>
      </w:r>
    </w:p>
    <w:p w:rsidR="0017724A" w:rsidRPr="00051AC3" w:rsidRDefault="0017724A" w:rsidP="00177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C3">
        <w:rPr>
          <w:rFonts w:ascii="Times New Roman" w:hAnsi="Times New Roman" w:cs="Times New Roman"/>
          <w:sz w:val="28"/>
          <w:szCs w:val="28"/>
        </w:rPr>
        <w:t xml:space="preserve">«- для организаций и физических лиц, зарегистрированных в установленном </w:t>
      </w:r>
      <w:hyperlink r:id="rId6" w:history="1">
        <w:r w:rsidRPr="00051AC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051AC3">
        <w:rPr>
          <w:rFonts w:ascii="Times New Roman" w:hAnsi="Times New Roman" w:cs="Times New Roman"/>
          <w:sz w:val="28"/>
          <w:szCs w:val="28"/>
        </w:rPr>
        <w:t xml:space="preserve"> и осуществляющих предпринимательскую деятельность без образования юридического лица, осуществляющих сбор, сортировку, использование и безопасное размещение отходов производства и потребления: копии учредительных документов, заверенные надлежащим образом, кадастровая выписка или кадастровый паспорт на земельный участок, подтверждающие разрешенное использование земельного участка, копию свидетельства о государственной регистрации права на земельный участок, заверенную надлежащим образом.».</w:t>
      </w:r>
    </w:p>
    <w:p w:rsidR="0017724A" w:rsidRPr="00051AC3" w:rsidRDefault="0017724A" w:rsidP="00177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C3">
        <w:rPr>
          <w:rFonts w:ascii="Times New Roman" w:hAnsi="Times New Roman" w:cs="Times New Roman"/>
          <w:sz w:val="28"/>
          <w:szCs w:val="28"/>
        </w:rPr>
        <w:t>1.6. Пункт 12 изложить в следующей редакции:</w:t>
      </w:r>
    </w:p>
    <w:p w:rsidR="0017724A" w:rsidRPr="00051AC3" w:rsidRDefault="0017724A" w:rsidP="001772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C3">
        <w:rPr>
          <w:rFonts w:ascii="Times New Roman" w:hAnsi="Times New Roman" w:cs="Times New Roman"/>
          <w:sz w:val="28"/>
          <w:szCs w:val="28"/>
        </w:rPr>
        <w:t xml:space="preserve">«12. Для реализации права на уменьшение налоговой базы в соответствии с пунктом 5 статьи 391 </w:t>
      </w:r>
      <w:hyperlink r:id="rId7" w:history="1">
        <w:r w:rsidRPr="00051AC3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051AC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налогоплательщики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AC3">
        <w:rPr>
          <w:rFonts w:ascii="Times New Roman" w:hAnsi="Times New Roman" w:cs="Times New Roman"/>
          <w:sz w:val="28"/>
          <w:szCs w:val="28"/>
        </w:rPr>
        <w:t xml:space="preserve">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AC3">
        <w:rPr>
          <w:rFonts w:ascii="Times New Roman" w:hAnsi="Times New Roman" w:cs="Times New Roman"/>
          <w:sz w:val="28"/>
          <w:szCs w:val="28"/>
        </w:rPr>
        <w:t>лица представляют в налоговые органы по месту нахождения земельного участка документы, подтверждающие такое право, в срок до 1 февраля года, следующего за истекшим налоговым периодом.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(утраты).».</w:t>
      </w:r>
    </w:p>
    <w:p w:rsidR="0017724A" w:rsidRPr="00051AC3" w:rsidRDefault="0017724A" w:rsidP="0017724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 xml:space="preserve">2. Настоящее решение вступает в силу в срок, установленный </w:t>
      </w:r>
      <w:hyperlink r:id="rId8" w:history="1">
        <w:r w:rsidRPr="00051AC3">
          <w:rPr>
            <w:sz w:val="28"/>
            <w:szCs w:val="28"/>
          </w:rPr>
          <w:t>статьей 5</w:t>
        </w:r>
      </w:hyperlink>
      <w:r w:rsidRPr="00051AC3">
        <w:rPr>
          <w:sz w:val="28"/>
          <w:szCs w:val="28"/>
        </w:rPr>
        <w:t xml:space="preserve"> Налогового кодекса Российской Федерации, и применяется к правоотношениям, возникшим с </w:t>
      </w:r>
      <w:r>
        <w:rPr>
          <w:sz w:val="28"/>
          <w:szCs w:val="28"/>
        </w:rPr>
        <w:t>0</w:t>
      </w:r>
      <w:r w:rsidRPr="00051AC3">
        <w:rPr>
          <w:sz w:val="28"/>
          <w:szCs w:val="28"/>
        </w:rPr>
        <w:t>1 января 2015 года.</w:t>
      </w:r>
    </w:p>
    <w:p w:rsidR="0017724A" w:rsidRPr="00051AC3" w:rsidRDefault="0017724A" w:rsidP="0017724A">
      <w:pPr>
        <w:ind w:firstLine="709"/>
        <w:jc w:val="both"/>
        <w:rPr>
          <w:sz w:val="28"/>
          <w:szCs w:val="28"/>
        </w:rPr>
      </w:pPr>
      <w:r w:rsidRPr="00051AC3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17724A" w:rsidRPr="00DC2E87" w:rsidRDefault="0017724A" w:rsidP="0017724A">
      <w:pPr>
        <w:jc w:val="both"/>
        <w:rPr>
          <w:sz w:val="29"/>
          <w:szCs w:val="29"/>
        </w:rPr>
      </w:pPr>
    </w:p>
    <w:p w:rsidR="0017724A" w:rsidRDefault="0017724A" w:rsidP="0017724A">
      <w:pPr>
        <w:jc w:val="both"/>
        <w:rPr>
          <w:sz w:val="29"/>
          <w:szCs w:val="29"/>
        </w:rPr>
      </w:pPr>
    </w:p>
    <w:p w:rsidR="0017724A" w:rsidRDefault="0017724A" w:rsidP="0017724A">
      <w:pPr>
        <w:jc w:val="both"/>
        <w:rPr>
          <w:sz w:val="29"/>
          <w:szCs w:val="29"/>
        </w:rPr>
      </w:pPr>
    </w:p>
    <w:p w:rsidR="0017724A" w:rsidRPr="00DC2E87" w:rsidRDefault="0017724A" w:rsidP="0017724A">
      <w:pPr>
        <w:jc w:val="both"/>
        <w:rPr>
          <w:sz w:val="29"/>
          <w:szCs w:val="29"/>
        </w:rPr>
      </w:pPr>
    </w:p>
    <w:p w:rsidR="0017724A" w:rsidRPr="004E1183" w:rsidRDefault="0017724A" w:rsidP="0017724A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17724A" w:rsidRPr="004E1183" w:rsidRDefault="0017724A" w:rsidP="0017724A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17724A" w:rsidRPr="004E1183" w:rsidRDefault="0017724A" w:rsidP="0017724A">
      <w:pPr>
        <w:rPr>
          <w:sz w:val="28"/>
          <w:szCs w:val="28"/>
        </w:rPr>
        <w:sectPr w:rsidR="0017724A" w:rsidRPr="004E1183" w:rsidSect="009E755E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17724A" w:rsidP="006F5D0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CE5" w:rsidRDefault="0017724A" w:rsidP="006F5D0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17724A" w:rsidP="006F5D02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4A"/>
    <w:rsid w:val="0017724A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4E345-147E-422F-BAE3-86E056D6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4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772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7724A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7724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7724A"/>
    <w:rPr>
      <w:rFonts w:eastAsia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7724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7724A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772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724A"/>
    <w:rPr>
      <w:rFonts w:eastAsia="Times New Roman"/>
      <w:sz w:val="24"/>
      <w:szCs w:val="24"/>
      <w:lang w:eastAsia="ru-RU"/>
    </w:rPr>
  </w:style>
  <w:style w:type="character" w:styleId="a9">
    <w:name w:val="page number"/>
    <w:rsid w:val="0017724A"/>
  </w:style>
  <w:style w:type="paragraph" w:customStyle="1" w:styleId="ConsPlusNormal">
    <w:name w:val="ConsPlusNormal"/>
    <w:rsid w:val="001772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DFD678218C880A980501386564ADE3FEC78E058D4114FBA05EAFC2341F4BE4028840B26A9D545632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B991B4E45741523FB4E192B322DB9E124322F02BAAAA60B1873CA7118C8E8615AE0C0C57475p8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B09E1F9842560E4E2BB860DDA7FEF593881453B33D0D127B7827C78926FC3A259F4062CE315BDz11CL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2016-06-27T07:11:00Z</dcterms:created>
  <dcterms:modified xsi:type="dcterms:W3CDTF">2016-06-27T07:12:00Z</dcterms:modified>
</cp:coreProperties>
</file>