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D4" w:rsidRDefault="007236D4" w:rsidP="007236D4">
      <w:pPr>
        <w:spacing w:line="259" w:lineRule="auto"/>
        <w:ind w:left="1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8645" cy="6680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6D4" w:rsidRDefault="007236D4" w:rsidP="007236D4">
      <w:pPr>
        <w:spacing w:line="259" w:lineRule="auto"/>
        <w:ind w:firstLine="600"/>
        <w:jc w:val="right"/>
        <w:rPr>
          <w:sz w:val="20"/>
          <w:szCs w:val="20"/>
        </w:rPr>
      </w:pPr>
    </w:p>
    <w:p w:rsidR="007236D4" w:rsidRDefault="007236D4" w:rsidP="007236D4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7236D4" w:rsidRPr="009A3DBB" w:rsidRDefault="007236D4" w:rsidP="007236D4">
      <w:pPr>
        <w:pBdr>
          <w:bottom w:val="double" w:sz="6" w:space="1" w:color="auto"/>
        </w:pBdr>
        <w:spacing w:line="259" w:lineRule="auto"/>
        <w:ind w:firstLine="600"/>
        <w:jc w:val="center"/>
        <w:rPr>
          <w:b/>
          <w:sz w:val="32"/>
          <w:szCs w:val="32"/>
        </w:rPr>
      </w:pPr>
      <w:r w:rsidRPr="009A3DBB">
        <w:rPr>
          <w:b/>
          <w:sz w:val="32"/>
          <w:szCs w:val="32"/>
        </w:rPr>
        <w:t>РАСПОРЯЖЕНИЕ</w:t>
      </w:r>
    </w:p>
    <w:p w:rsidR="007236D4" w:rsidRDefault="007236D4" w:rsidP="007236D4">
      <w:pPr>
        <w:spacing w:line="259" w:lineRule="auto"/>
        <w:ind w:firstLine="600"/>
        <w:rPr>
          <w:sz w:val="28"/>
          <w:szCs w:val="28"/>
        </w:rPr>
      </w:pPr>
    </w:p>
    <w:p w:rsidR="007236D4" w:rsidRPr="006A0799" w:rsidRDefault="007236D4" w:rsidP="007236D4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от ____________ № _____</w:t>
      </w:r>
    </w:p>
    <w:p w:rsidR="007236D4" w:rsidRDefault="007236D4" w:rsidP="007236D4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:rsidR="007236D4" w:rsidRDefault="007236D4" w:rsidP="007236D4">
      <w:pPr>
        <w:spacing w:line="259" w:lineRule="auto"/>
        <w:ind w:firstLine="600"/>
        <w:rPr>
          <w:sz w:val="28"/>
          <w:szCs w:val="28"/>
        </w:rPr>
      </w:pPr>
    </w:p>
    <w:p w:rsidR="007236D4" w:rsidRDefault="007236D4" w:rsidP="007236D4">
      <w:pPr>
        <w:spacing w:line="259" w:lineRule="auto"/>
        <w:ind w:firstLine="600"/>
        <w:rPr>
          <w:sz w:val="28"/>
          <w:szCs w:val="28"/>
        </w:rPr>
      </w:pPr>
    </w:p>
    <w:p w:rsidR="007236D4" w:rsidRPr="0052650B" w:rsidRDefault="007236D4" w:rsidP="007236D4">
      <w:pPr>
        <w:pStyle w:val="ConsPlusTitle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 внесении изменений в распоряжение администрации Кушвинского городского округа от 15.04.2016 г.  № 65 «О принятии решения о заключении в рамках муниципальной программы Кушвинского городского округа «Повышение эффективности управления муниципальной собственностью Кушвинского городского округа до 2020 года» долгосрочного муниципального контракта на разработку проектно-сметной документации на объект капитального строительства: «Система водоснабжения г. Кушва от Половинкинского участка подземных вод» на срок, превышающий срок действия утвержденных лимитов бюджетных обязательств» </w:t>
      </w:r>
    </w:p>
    <w:p w:rsidR="007236D4" w:rsidRDefault="007236D4" w:rsidP="007236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36D4" w:rsidRDefault="007236D4" w:rsidP="007236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36D4" w:rsidRDefault="007236D4" w:rsidP="007236D4">
      <w:pPr>
        <w:pStyle w:val="ConsPlusTitle"/>
        <w:numPr>
          <w:ilvl w:val="0"/>
          <w:numId w:val="1"/>
        </w:numPr>
        <w:ind w:left="142" w:firstLine="218"/>
        <w:jc w:val="both"/>
        <w:rPr>
          <w:b w:val="0"/>
          <w:sz w:val="28"/>
          <w:szCs w:val="28"/>
        </w:rPr>
      </w:pPr>
      <w:r w:rsidRPr="00CB53D5">
        <w:rPr>
          <w:b w:val="0"/>
          <w:sz w:val="28"/>
          <w:szCs w:val="28"/>
        </w:rPr>
        <w:t>Внести изменение в распоряжение администрации Кушвинского городского округа от 15.04.2016 г № 65 «О принятии решения о заключении в рамках муниципальной программы Кушвинского городского округа «Повышение эффективности управления муниципальной собственностью Кушвинского городского округа до 2020 года» долгосрочного муниципального контракта на разработку проектно-сметной документации на объект капитального строительства: «Система водоснабжения г. Кушва от Половинкинского участка подземных вод» на срок, превышающий срок действия утвержденных лимитов бюджетных обязательств», изложив п.п. 2.3. в следующей редакции: «Предельный срок выполнения работ с учетом сроков, необходимых для определения подрядчиков, исполнителей: 01 октября 2017 года.</w:t>
      </w:r>
    </w:p>
    <w:p w:rsidR="007236D4" w:rsidRDefault="007236D4" w:rsidP="007236D4">
      <w:pPr>
        <w:pStyle w:val="ConsPlusTitle"/>
        <w:numPr>
          <w:ilvl w:val="0"/>
          <w:numId w:val="1"/>
        </w:numPr>
        <w:ind w:left="142" w:firstLine="21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Настоящее распоряжение опубликовать в газете «Муниципальный вестник» и разместить на официальном сайте Кушвинского городского округа в сети Интернет.</w:t>
      </w:r>
      <w:r w:rsidRPr="00CB53D5">
        <w:rPr>
          <w:b w:val="0"/>
          <w:sz w:val="28"/>
          <w:szCs w:val="28"/>
        </w:rPr>
        <w:t xml:space="preserve"> </w:t>
      </w:r>
    </w:p>
    <w:p w:rsidR="007236D4" w:rsidRPr="00CB53D5" w:rsidRDefault="007236D4" w:rsidP="007236D4">
      <w:pPr>
        <w:pStyle w:val="ConsPlusTitle"/>
        <w:numPr>
          <w:ilvl w:val="0"/>
          <w:numId w:val="1"/>
        </w:numPr>
        <w:ind w:left="142" w:firstLine="218"/>
        <w:jc w:val="both"/>
        <w:rPr>
          <w:b w:val="0"/>
          <w:sz w:val="28"/>
          <w:szCs w:val="28"/>
        </w:rPr>
      </w:pPr>
      <w:r w:rsidRPr="00CB53D5">
        <w:rPr>
          <w:b w:val="0"/>
          <w:sz w:val="28"/>
          <w:szCs w:val="28"/>
        </w:rPr>
        <w:t>Контроль за исполнением настоящего распоряжения возложить на председателя Комитета по управлению муниципальным имуществом Кушвинского городского округа Н.В. Инкину.</w:t>
      </w:r>
    </w:p>
    <w:p w:rsidR="007236D4" w:rsidRDefault="007236D4" w:rsidP="007236D4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4E06B3" w:rsidRDefault="004E06B3" w:rsidP="007236D4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F1ABF" w:rsidRDefault="007236D4" w:rsidP="004E06B3">
      <w:pPr>
        <w:autoSpaceDE w:val="0"/>
        <w:autoSpaceDN w:val="0"/>
        <w:adjustRightInd w:val="0"/>
      </w:pPr>
      <w:r>
        <w:rPr>
          <w:sz w:val="28"/>
          <w:szCs w:val="28"/>
        </w:rPr>
        <w:t>Глава администрации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М.В. Слепухин</w:t>
      </w:r>
      <w:bookmarkStart w:id="0" w:name="_GoBack"/>
      <w:bookmarkEnd w:id="0"/>
    </w:p>
    <w:sectPr w:rsidR="00FF1ABF" w:rsidSect="004E06B3">
      <w:pgSz w:w="11906" w:h="16838"/>
      <w:pgMar w:top="672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20A" w:rsidRDefault="0064720A" w:rsidP="004E06B3">
      <w:r>
        <w:separator/>
      </w:r>
    </w:p>
  </w:endnote>
  <w:endnote w:type="continuationSeparator" w:id="0">
    <w:p w:rsidR="0064720A" w:rsidRDefault="0064720A" w:rsidP="004E0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20A" w:rsidRDefault="0064720A" w:rsidP="004E06B3">
      <w:r>
        <w:separator/>
      </w:r>
    </w:p>
  </w:footnote>
  <w:footnote w:type="continuationSeparator" w:id="0">
    <w:p w:rsidR="0064720A" w:rsidRDefault="0064720A" w:rsidP="004E06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70DC"/>
    <w:multiLevelType w:val="hybridMultilevel"/>
    <w:tmpl w:val="9684D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55404"/>
    <w:multiLevelType w:val="hybridMultilevel"/>
    <w:tmpl w:val="9684D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2B8"/>
    <w:rsid w:val="001412B8"/>
    <w:rsid w:val="004E06B3"/>
    <w:rsid w:val="0064720A"/>
    <w:rsid w:val="007236D4"/>
    <w:rsid w:val="00E92A1C"/>
    <w:rsid w:val="00FF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36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6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6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E06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0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E06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06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36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6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6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mash</cp:lastModifiedBy>
  <cp:revision>4</cp:revision>
  <dcterms:created xsi:type="dcterms:W3CDTF">2016-05-05T05:40:00Z</dcterms:created>
  <dcterms:modified xsi:type="dcterms:W3CDTF">2016-05-05T11:31:00Z</dcterms:modified>
</cp:coreProperties>
</file>