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A6" w:rsidRPr="004E1183" w:rsidRDefault="005C02A6" w:rsidP="005C02A6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2pt" o:ole="">
            <v:imagedata r:id="rId4" o:title=""/>
          </v:shape>
          <o:OLEObject Type="Embed" ProgID="MSPhotoEd.3" ShapeID="_x0000_i1025" DrawAspect="Content" ObjectID="_1521028526" r:id="rId5"/>
        </w:object>
      </w:r>
    </w:p>
    <w:p w:rsidR="005C02A6" w:rsidRPr="004E1183" w:rsidRDefault="005C02A6" w:rsidP="005C02A6">
      <w:pPr>
        <w:pStyle w:val="a6"/>
      </w:pPr>
    </w:p>
    <w:p w:rsidR="005C02A6" w:rsidRPr="004E1183" w:rsidRDefault="005C02A6" w:rsidP="005C02A6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5C02A6" w:rsidRPr="004E1183" w:rsidRDefault="005C02A6" w:rsidP="005C02A6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5C02A6" w:rsidRPr="004E1183" w:rsidRDefault="005C02A6" w:rsidP="005C02A6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5C02A6" w:rsidRPr="004E1183" w:rsidRDefault="005C02A6" w:rsidP="005C02A6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5C02A6" w:rsidRPr="004E1183" w:rsidRDefault="005C02A6" w:rsidP="005C02A6">
      <w:pPr>
        <w:jc w:val="center"/>
        <w:rPr>
          <w:b/>
          <w:bCs/>
          <w:i/>
          <w:iCs/>
        </w:rPr>
      </w:pPr>
    </w:p>
    <w:p w:rsidR="005C02A6" w:rsidRPr="004E1183" w:rsidRDefault="005C02A6" w:rsidP="005C02A6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5C02A6" w:rsidRPr="004E1183" w:rsidRDefault="005C02A6" w:rsidP="005C02A6">
      <w:pPr>
        <w:jc w:val="center"/>
        <w:rPr>
          <w:b/>
          <w:bCs/>
          <w:sz w:val="32"/>
        </w:rPr>
      </w:pPr>
    </w:p>
    <w:p w:rsidR="005C02A6" w:rsidRPr="004E1183" w:rsidRDefault="005C02A6" w:rsidP="005C02A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 марта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421</w:t>
      </w:r>
      <w:bookmarkEnd w:id="0"/>
    </w:p>
    <w:p w:rsidR="005C02A6" w:rsidRDefault="005C02A6" w:rsidP="005C02A6">
      <w:pPr>
        <w:jc w:val="both"/>
        <w:rPr>
          <w:sz w:val="28"/>
          <w:szCs w:val="28"/>
        </w:rPr>
      </w:pPr>
    </w:p>
    <w:p w:rsidR="005C02A6" w:rsidRPr="004E1183" w:rsidRDefault="005C02A6" w:rsidP="005C02A6">
      <w:pPr>
        <w:jc w:val="both"/>
        <w:rPr>
          <w:sz w:val="28"/>
          <w:szCs w:val="28"/>
        </w:rPr>
      </w:pPr>
    </w:p>
    <w:p w:rsidR="005C02A6" w:rsidRPr="000610E3" w:rsidRDefault="005C02A6" w:rsidP="005C02A6">
      <w:pPr>
        <w:rPr>
          <w:sz w:val="28"/>
          <w:szCs w:val="28"/>
        </w:rPr>
      </w:pPr>
      <w:r w:rsidRPr="000610E3">
        <w:rPr>
          <w:sz w:val="28"/>
          <w:szCs w:val="28"/>
        </w:rPr>
        <w:t xml:space="preserve">О внесении изменений в Положение </w:t>
      </w:r>
    </w:p>
    <w:p w:rsidR="005C02A6" w:rsidRPr="000610E3" w:rsidRDefault="005C02A6" w:rsidP="005C02A6">
      <w:pPr>
        <w:rPr>
          <w:sz w:val="28"/>
          <w:szCs w:val="28"/>
        </w:rPr>
      </w:pPr>
      <w:r w:rsidRPr="000610E3">
        <w:rPr>
          <w:sz w:val="28"/>
          <w:szCs w:val="28"/>
        </w:rPr>
        <w:t xml:space="preserve">«О Финансовом управлении в </w:t>
      </w:r>
    </w:p>
    <w:p w:rsidR="005C02A6" w:rsidRPr="000610E3" w:rsidRDefault="005C02A6" w:rsidP="005C02A6">
      <w:pPr>
        <w:rPr>
          <w:sz w:val="28"/>
          <w:szCs w:val="28"/>
        </w:rPr>
      </w:pPr>
      <w:r w:rsidRPr="000610E3">
        <w:rPr>
          <w:sz w:val="28"/>
          <w:szCs w:val="28"/>
        </w:rPr>
        <w:t>Кушвинском городском округе»</w:t>
      </w:r>
    </w:p>
    <w:p w:rsidR="005C02A6" w:rsidRPr="000610E3" w:rsidRDefault="005C02A6" w:rsidP="005C02A6">
      <w:pPr>
        <w:rPr>
          <w:sz w:val="28"/>
          <w:szCs w:val="28"/>
        </w:rPr>
      </w:pPr>
    </w:p>
    <w:p w:rsidR="005C02A6" w:rsidRPr="000610E3" w:rsidRDefault="005C02A6" w:rsidP="005C02A6">
      <w:pPr>
        <w:rPr>
          <w:sz w:val="28"/>
          <w:szCs w:val="28"/>
        </w:rPr>
      </w:pP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5C02A6" w:rsidRPr="000610E3" w:rsidRDefault="005C02A6" w:rsidP="005C02A6">
      <w:pPr>
        <w:rPr>
          <w:sz w:val="28"/>
          <w:szCs w:val="28"/>
        </w:rPr>
      </w:pPr>
    </w:p>
    <w:p w:rsidR="005C02A6" w:rsidRPr="000610E3" w:rsidRDefault="005C02A6" w:rsidP="005C02A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E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C02A6" w:rsidRPr="000610E3" w:rsidRDefault="005C02A6" w:rsidP="005C02A6">
      <w:pPr>
        <w:rPr>
          <w:sz w:val="28"/>
          <w:szCs w:val="28"/>
        </w:rPr>
      </w:pPr>
      <w:bookmarkStart w:id="1" w:name="sub_3"/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 xml:space="preserve">1. Внести в Положение «О Финансовом управлении в Кушвинском городском округе», утвержденное решением Думы Кушвинского городского округа от 19 августа 2010 года № 437 (в редакции решения Думы Кушвинского городского округа от 21 октября 2010 года № 452, с изменениями, внесенными решениями Думы Кушвинского городского округа от 17 ноября 2011 года № 631, от 01 декабря 2011 года № 644, от 20 декабря 2012 года № 106, от 20 февраля 2014 года № 234, от 29 января 2015 года № 322, от 16 июля 2015 года № 369), (далее </w:t>
      </w:r>
      <w:r>
        <w:rPr>
          <w:sz w:val="28"/>
          <w:szCs w:val="28"/>
        </w:rPr>
        <w:t>–</w:t>
      </w:r>
      <w:r w:rsidRPr="000610E3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)</w:t>
      </w:r>
      <w:r w:rsidRPr="000610E3">
        <w:rPr>
          <w:sz w:val="28"/>
          <w:szCs w:val="28"/>
        </w:rPr>
        <w:t xml:space="preserve"> следующие изменения: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1.1. В пункте 3, подпунктах 7, 13 пункта 8, пункте 9, подпунктах 1, 8 пункта 11, пункте 13 Положения слова «глава администрации Кушвинского городского округа» заменить словами «глава Кушвинского городского округа» в соответствующем падеже.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1.2. В пункте 4 слова «Уставом Кушвинского городского округа, решениями Думы Кушвинского городского округа, постановлениями и распоряжениями главы администрации Кушвинского городского округа, иными правовыми актами» заменить словами «муниципальными правовыми актами Кушвинского городского округа».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lastRenderedPageBreak/>
        <w:tab/>
        <w:t>1.3. Подпункт 1 пункта 6 исключить.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1.4. В подпункте 10 пункта 6 слова «за счет погашения по налоговым и неналоговым платежам» заменить словами «за счет погашения задолженности по налоговым и неналоговым платежам».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1.5. Подпункт 1 пункта 7 изложить в следующей редакции: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«1) участвует в выработке и реализации муниципальной политики и (или) единой государственной политики Российской Федерации в финансово-бюджетной сфере;».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hAnsi="Times New Roman" w:cs="Times New Roman"/>
          <w:sz w:val="28"/>
          <w:szCs w:val="28"/>
        </w:rPr>
        <w:tab/>
      </w:r>
      <w:r w:rsidRPr="000610E3">
        <w:rPr>
          <w:rFonts w:ascii="Times New Roman" w:eastAsia="Times New Roman" w:hAnsi="Times New Roman" w:cs="Times New Roman"/>
          <w:sz w:val="28"/>
          <w:szCs w:val="28"/>
        </w:rPr>
        <w:t xml:space="preserve">1.6. В подпункте 2 пункта 7 слова «лицевых счетов участников бюджетного процесса» заменить словами «лицевых счетов участников и </w:t>
      </w:r>
      <w:proofErr w:type="spellStart"/>
      <w:r w:rsidRPr="000610E3">
        <w:rPr>
          <w:rFonts w:ascii="Times New Roman" w:eastAsia="Times New Roman" w:hAnsi="Times New Roman" w:cs="Times New Roman"/>
          <w:sz w:val="28"/>
          <w:szCs w:val="28"/>
        </w:rPr>
        <w:t>неучастников</w:t>
      </w:r>
      <w:proofErr w:type="spellEnd"/>
      <w:r w:rsidRPr="000610E3">
        <w:rPr>
          <w:rFonts w:ascii="Times New Roman" w:eastAsia="Times New Roman" w:hAnsi="Times New Roman" w:cs="Times New Roman"/>
          <w:sz w:val="28"/>
          <w:szCs w:val="28"/>
        </w:rPr>
        <w:t xml:space="preserve"> бюджетного процесса».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1.7. Подпункт 6 пункта 7 дополнить абзацем девятым следующего содержания: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«- в сфере закупок в соответствии с частями восьмой и девятой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нужд;».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1.8. Подпункт 7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«7) проводит анализ осуществления главными администраторами доходов бюджета городского округа, главными распорядителями средств бюджета городского округа, главными администраторами источников финансирования дефицита бюджета городского округа внутреннего финансового контроля и внутреннего финансового аудита;».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1.9. Подпункт 8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 xml:space="preserve">«8) исполняет судебные акты по искам к </w:t>
      </w:r>
      <w:proofErr w:type="spellStart"/>
      <w:r w:rsidRPr="000610E3">
        <w:rPr>
          <w:rFonts w:ascii="Times New Roman" w:eastAsia="Times New Roman" w:hAnsi="Times New Roman" w:cs="Times New Roman"/>
          <w:sz w:val="28"/>
          <w:szCs w:val="28"/>
        </w:rPr>
        <w:t>Кушвинскому</w:t>
      </w:r>
      <w:proofErr w:type="spellEnd"/>
      <w:r w:rsidRPr="000610E3">
        <w:rPr>
          <w:rFonts w:ascii="Times New Roman" w:eastAsia="Times New Roman" w:hAnsi="Times New Roman" w:cs="Times New Roman"/>
          <w:sz w:val="28"/>
          <w:szCs w:val="28"/>
        </w:rPr>
        <w:t xml:space="preserve"> городскому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органов, и о присуждении компенсации за нарушение права на исполнение судебного акта в разумный срок; организует исполнение судебных актов, предусматривающих обращение взыскания на средства бюджета городского округа по денежным обязательствам муниципальных казенных учреждений, лицевые счета которых открыты в Управлении; организует исполнение судебных актов, предусматривающих обращение взыскания на средства муниципальных бюджетных и автономных учреждений, лицевые счета которых открыты в Управлении;».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1.10. Подпункт 15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«15) обеспечивает защиту государственной тайны и конфиденциальной информации в пределах компетенции Управления;».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1.11. В подпункте 18 пункта 7 слова «бюджетным учреждениям» заменить словами «муниципальным учреждениям Кушвинского городского округа».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1.12. В подпункте 19 пункта 7 слова «главе городского округа, в Думу и контрольный орган» заменить словами «главе Кушвинского городского округа, в администрацию Кушвинского городского округа, Думу Кушвинского городского округа и Управление муниципального контроля Кушвинского городского округа».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1.13. Подпункт 21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 xml:space="preserve">«21) осуществляет функции финансового органа муниципального образования, предусмотренные Бюджетным кодексом Российской Федерации, федеральными </w:t>
      </w:r>
      <w:r w:rsidRPr="000610E3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законами, законами Свердловской области и муниципальными правовыми актами Кушвинского городского округа по бюджетно-финансовым вопросам;».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1.14. В подпункте 29 пункта 7 слова «ставок по налогу на имущество физических лиц» заменить словами «ставок по местным налогам».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1.15. Подпункт 30 пункта 7 изложить в следующей редакции: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«30) обеспечивает организацию работы межведомственной территориальной комиссии по вопросам укрепления финансовой самостоятельности бюджета городского округа, осуществляет контроль за выполнением принятых решений;».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1.16. В подпункте 35 пункта 7 слова «обеспечивает взаимодействие» заменить словами «обеспечивает во взаимодействии».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1.17. Подпункт 51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«51) осуществляет ежегодную разработку топливно-энергетического баланса Кушвинского городского округа;».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1.18. Подпункт 58 пункта 7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«58) проводит антикоррупционную политику в Управлении;».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1.19. Дополнить пункт 7 Положения подпунктами 59-63 следующего содержания: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«59) осуществляет контроль за размещением информации об энергосбережении и о повышении энергетической эффективности организациями с участием Кушвинского городского округа в информационно-телекоммуникационной сети «Интернет» на официальном сайте государственной информационной системы в области энергосбережения и повышения энергетической эффективности (ГИС «</w:t>
      </w:r>
      <w:proofErr w:type="spellStart"/>
      <w:r w:rsidRPr="000610E3">
        <w:rPr>
          <w:rFonts w:ascii="Times New Roman" w:eastAsia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0610E3">
        <w:rPr>
          <w:rFonts w:ascii="Times New Roman" w:eastAsia="Times New Roman" w:hAnsi="Times New Roman" w:cs="Times New Roman"/>
          <w:sz w:val="28"/>
          <w:szCs w:val="28"/>
        </w:rPr>
        <w:t>») http://www.gisee.ru;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60) устанавливает порядок санкционирования расходов муниципальных бюджетных и автономных учреждений Кушвинского городского округа и муниципальных унитарных предприятий Кушвинского городского округа,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Федерации;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61) осуществляет санкционирование расходов муниципальных бюджетных и автономных учреждений Кушвинского городского округа и муниципальных унитарных предприятий Кушвинского городского округа,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Федерации;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62) составляет бюджетную отчетность Кушвинского городского округа;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63) координирует работу по вопросам повышения эффективности инвестиционной политики Кушвинского городского округа, развития инфраструктуры содействия инвестиционной деятельности, оказывает содействие в реализации инвестиционных проектов на территории Кушвинского городского округа, включая оказание организационной помощи субъектам инвестиционной деятельности.».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 xml:space="preserve">1.20. В подпункте 2 пункта 8 слова «лицевые счета участников бюджетного процесса» заменить словами «лицевые счета участников и </w:t>
      </w:r>
      <w:proofErr w:type="spellStart"/>
      <w:r w:rsidRPr="000610E3">
        <w:rPr>
          <w:rFonts w:ascii="Times New Roman" w:eastAsia="Times New Roman" w:hAnsi="Times New Roman" w:cs="Times New Roman"/>
          <w:sz w:val="28"/>
          <w:szCs w:val="28"/>
        </w:rPr>
        <w:t>неучастников</w:t>
      </w:r>
      <w:proofErr w:type="spellEnd"/>
      <w:r w:rsidRPr="000610E3">
        <w:rPr>
          <w:rFonts w:ascii="Times New Roman" w:eastAsia="Times New Roman" w:hAnsi="Times New Roman" w:cs="Times New Roman"/>
          <w:sz w:val="28"/>
          <w:szCs w:val="28"/>
        </w:rPr>
        <w:t xml:space="preserve"> бюджетного процесса».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1.21. В подпункте 6 пункта 8 слова «бюджетных учреждений» заменить словами «муниципальных учреждений Кушвинского городского округа».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1.22. Подпункт 14 пункта 8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«14) проводить плановые и (или) внеплановые проверки, ревизии и обследования в отношении объектов контроля, определенных Бюджетным кодексом Российской Федерации;».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1.23. В подпункте 15 пункта 8 слова «главе городского округа» заменить словами «главе Кушвинского городского округа».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1.24. Подпункт 16 пункта 8 изложить в следующей редакции: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«16) проводить плановые и (или) внеплановые проверки при осуществлении закупок товаров, работ, услуг для обеспечения муниципальных нужд в случаях, предусмотренных законодательством Российской Федерации о контрактной системе в сфере закупок товаров, работ, услуг;».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1.25. В подпункте 26 пункта 8 слова «главой администрации Кушвинского городского округа,» исключить.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1.26. Дополнить пункт 8 Положения подпунктом 28 следующего содержания:</w:t>
      </w:r>
    </w:p>
    <w:p w:rsidR="005C02A6" w:rsidRPr="000610E3" w:rsidRDefault="005C02A6" w:rsidP="005C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«28) осуществлять санкционирование расходов муниципальных бюджетных и автономных учреждений Кушвинского городского округа и муниципальных унитарных предприятий Кушвинского городского округа,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Федерации.».</w:t>
      </w:r>
    </w:p>
    <w:p w:rsidR="005C02A6" w:rsidRPr="000610E3" w:rsidRDefault="005C02A6" w:rsidP="005C02A6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E3">
        <w:rPr>
          <w:rFonts w:ascii="Times New Roman" w:eastAsia="Times New Roman" w:hAnsi="Times New Roman" w:cs="Times New Roman"/>
          <w:sz w:val="28"/>
          <w:szCs w:val="28"/>
        </w:rPr>
        <w:tab/>
        <w:t>1.27. В пункте 21 слова «финансового управления» заменить словом «Управления».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</w:r>
      <w:r w:rsidRPr="000610E3">
        <w:rPr>
          <w:sz w:val="28"/>
          <w:szCs w:val="28"/>
          <w:lang w:eastAsia="en-US"/>
        </w:rPr>
        <w:t>2.</w:t>
      </w:r>
      <w:r w:rsidRPr="000610E3">
        <w:rPr>
          <w:sz w:val="28"/>
          <w:szCs w:val="28"/>
        </w:rPr>
        <w:t> Настоящее решение вступает в силу с момента официального опубликования, за исключением подпунктов 1.1 и 1.25 пункта 1</w:t>
      </w:r>
      <w:r>
        <w:rPr>
          <w:sz w:val="28"/>
          <w:szCs w:val="28"/>
        </w:rPr>
        <w:t xml:space="preserve"> настоящего решения</w:t>
      </w:r>
      <w:r w:rsidRPr="000610E3">
        <w:rPr>
          <w:sz w:val="28"/>
          <w:szCs w:val="28"/>
        </w:rPr>
        <w:t xml:space="preserve">, </w:t>
      </w:r>
      <w:r>
        <w:rPr>
          <w:sz w:val="28"/>
          <w:szCs w:val="28"/>
        </w:rPr>
        <w:t>вступающих</w:t>
      </w:r>
      <w:r w:rsidRPr="000610E3">
        <w:rPr>
          <w:sz w:val="28"/>
          <w:szCs w:val="28"/>
        </w:rPr>
        <w:t xml:space="preserve">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5C02A6" w:rsidRPr="000610E3" w:rsidRDefault="005C02A6" w:rsidP="005C02A6">
      <w:pPr>
        <w:jc w:val="both"/>
        <w:rPr>
          <w:sz w:val="28"/>
          <w:szCs w:val="28"/>
        </w:rPr>
      </w:pPr>
      <w:r w:rsidRPr="000610E3">
        <w:rPr>
          <w:sz w:val="28"/>
          <w:szCs w:val="28"/>
        </w:rPr>
        <w:tab/>
        <w:t>3. О</w:t>
      </w:r>
      <w:hyperlink r:id="rId6" w:history="1">
        <w:r w:rsidRPr="001B48E6">
          <w:rPr>
            <w:rStyle w:val="a8"/>
            <w:b w:val="0"/>
            <w:color w:val="auto"/>
            <w:sz w:val="28"/>
            <w:szCs w:val="28"/>
          </w:rPr>
          <w:t>публиковать</w:t>
        </w:r>
      </w:hyperlink>
      <w:r w:rsidRPr="000610E3">
        <w:rPr>
          <w:sz w:val="28"/>
          <w:szCs w:val="28"/>
        </w:rPr>
        <w:t xml:space="preserve"> настоящее решение в газете «Муниципальный вестник».</w:t>
      </w:r>
    </w:p>
    <w:bookmarkEnd w:id="1"/>
    <w:p w:rsidR="005C02A6" w:rsidRDefault="005C02A6" w:rsidP="005C02A6">
      <w:pPr>
        <w:jc w:val="both"/>
        <w:rPr>
          <w:sz w:val="28"/>
          <w:szCs w:val="28"/>
        </w:rPr>
      </w:pPr>
    </w:p>
    <w:p w:rsidR="005C02A6" w:rsidRDefault="005C02A6" w:rsidP="005C02A6">
      <w:pPr>
        <w:jc w:val="both"/>
        <w:rPr>
          <w:sz w:val="28"/>
          <w:szCs w:val="28"/>
        </w:rPr>
      </w:pPr>
    </w:p>
    <w:p w:rsidR="005C02A6" w:rsidRDefault="005C02A6" w:rsidP="005C02A6">
      <w:pPr>
        <w:jc w:val="both"/>
        <w:rPr>
          <w:sz w:val="28"/>
          <w:szCs w:val="28"/>
        </w:rPr>
      </w:pPr>
    </w:p>
    <w:p w:rsidR="005C02A6" w:rsidRPr="004E1183" w:rsidRDefault="005C02A6" w:rsidP="005C02A6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5C02A6" w:rsidRPr="004E1183" w:rsidRDefault="005C02A6" w:rsidP="005C02A6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5C02A6" w:rsidRPr="004E1183" w:rsidRDefault="005C02A6" w:rsidP="005C02A6">
      <w:pPr>
        <w:rPr>
          <w:sz w:val="28"/>
          <w:szCs w:val="28"/>
        </w:rPr>
        <w:sectPr w:rsidR="005C02A6" w:rsidRPr="004E1183" w:rsidSect="00136D50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5C02A6" w:rsidP="00DF4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EB2" w:rsidRDefault="005C02A6" w:rsidP="00DF40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5C02A6" w:rsidP="00DF40B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A6"/>
    <w:rsid w:val="005C02A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BF488-C262-4719-AC56-09F0B3FD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A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C02A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C02A6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5C02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02A6"/>
    <w:rPr>
      <w:rFonts w:eastAsia="Times New Roman"/>
      <w:sz w:val="24"/>
      <w:szCs w:val="24"/>
      <w:lang w:eastAsia="ru-RU"/>
    </w:rPr>
  </w:style>
  <w:style w:type="character" w:styleId="a5">
    <w:name w:val="page number"/>
    <w:rsid w:val="005C02A6"/>
  </w:style>
  <w:style w:type="paragraph" w:styleId="a6">
    <w:name w:val="Title"/>
    <w:basedOn w:val="a"/>
    <w:link w:val="a7"/>
    <w:qFormat/>
    <w:rsid w:val="005C02A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C02A6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C0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rsid w:val="005C02A6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0928247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2016-04-01T10:09:00Z</dcterms:created>
  <dcterms:modified xsi:type="dcterms:W3CDTF">2016-04-01T10:09:00Z</dcterms:modified>
</cp:coreProperties>
</file>