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C75" w:rsidRPr="00C2382F" w:rsidRDefault="00446C75" w:rsidP="00446C75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88718815" r:id="rId5"/>
        </w:object>
      </w:r>
    </w:p>
    <w:p w:rsidR="00446C75" w:rsidRPr="00C2382F" w:rsidRDefault="00446C75" w:rsidP="00446C75">
      <w:pPr>
        <w:pStyle w:val="a6"/>
      </w:pPr>
    </w:p>
    <w:p w:rsidR="00446C75" w:rsidRPr="00C2382F" w:rsidRDefault="00446C75" w:rsidP="00446C75">
      <w:pPr>
        <w:pStyle w:val="a6"/>
        <w:rPr>
          <w:sz w:val="32"/>
        </w:rPr>
      </w:pPr>
      <w:r w:rsidRPr="00C2382F">
        <w:rPr>
          <w:sz w:val="32"/>
        </w:rPr>
        <w:t>Российская Федерация</w:t>
      </w:r>
    </w:p>
    <w:p w:rsidR="00446C75" w:rsidRPr="00C2382F" w:rsidRDefault="00446C75" w:rsidP="00446C75">
      <w:pPr>
        <w:pStyle w:val="a6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446C75" w:rsidRPr="00C2382F" w:rsidRDefault="00446C75" w:rsidP="00446C75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446C75" w:rsidRPr="00C2382F" w:rsidRDefault="00446C75" w:rsidP="00446C75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446C75" w:rsidRPr="00C2382F" w:rsidRDefault="00446C75" w:rsidP="00446C75">
      <w:pPr>
        <w:jc w:val="center"/>
        <w:rPr>
          <w:b/>
          <w:bCs/>
          <w:i/>
          <w:iCs/>
        </w:rPr>
      </w:pPr>
    </w:p>
    <w:p w:rsidR="00446C75" w:rsidRPr="00C2382F" w:rsidRDefault="00446C75" w:rsidP="00446C75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446C75" w:rsidRPr="00C2382F" w:rsidRDefault="00446C75" w:rsidP="00446C75">
      <w:pPr>
        <w:jc w:val="center"/>
        <w:rPr>
          <w:b/>
          <w:bCs/>
          <w:sz w:val="32"/>
        </w:rPr>
      </w:pPr>
    </w:p>
    <w:p w:rsidR="00446C75" w:rsidRPr="00C2382F" w:rsidRDefault="00446C75" w:rsidP="00446C75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 марта</w:t>
      </w:r>
      <w:r w:rsidRPr="00C2382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5</w:t>
      </w:r>
      <w:r w:rsidRPr="00C2382F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334</w:t>
      </w:r>
      <w:bookmarkEnd w:id="0"/>
    </w:p>
    <w:p w:rsidR="00446C75" w:rsidRDefault="00446C75" w:rsidP="00446C75">
      <w:pPr>
        <w:jc w:val="both"/>
        <w:rPr>
          <w:sz w:val="28"/>
          <w:szCs w:val="28"/>
        </w:rPr>
      </w:pPr>
    </w:p>
    <w:p w:rsidR="00446C75" w:rsidRPr="00C2382F" w:rsidRDefault="00446C75" w:rsidP="00446C75">
      <w:pPr>
        <w:jc w:val="both"/>
        <w:rPr>
          <w:sz w:val="28"/>
          <w:szCs w:val="28"/>
        </w:rPr>
      </w:pPr>
    </w:p>
    <w:p w:rsidR="00446C75" w:rsidRDefault="00446C75" w:rsidP="00446C75">
      <w:pPr>
        <w:pStyle w:val="1"/>
        <w:keepNext w:val="0"/>
        <w:jc w:val="both"/>
        <w:rPr>
          <w:b w:val="0"/>
          <w:sz w:val="28"/>
          <w:szCs w:val="28"/>
        </w:rPr>
      </w:pPr>
      <w:r w:rsidRPr="00CF460C">
        <w:rPr>
          <w:b w:val="0"/>
          <w:sz w:val="28"/>
          <w:szCs w:val="28"/>
        </w:rPr>
        <w:t xml:space="preserve">О </w:t>
      </w:r>
      <w:r w:rsidRPr="00892CBB">
        <w:rPr>
          <w:b w:val="0"/>
          <w:sz w:val="28"/>
          <w:szCs w:val="28"/>
        </w:rPr>
        <w:t xml:space="preserve">внесении изменений и дополнений </w:t>
      </w:r>
    </w:p>
    <w:p w:rsidR="00446C75" w:rsidRDefault="00446C75" w:rsidP="00446C75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892CBB">
        <w:rPr>
          <w:b w:val="0"/>
          <w:sz w:val="28"/>
          <w:szCs w:val="28"/>
        </w:rPr>
        <w:t>в</w:t>
      </w:r>
      <w:proofErr w:type="gramEnd"/>
      <w:r w:rsidRPr="00892CBB">
        <w:rPr>
          <w:b w:val="0"/>
          <w:sz w:val="28"/>
          <w:szCs w:val="28"/>
        </w:rPr>
        <w:t xml:space="preserve"> Прогнозный план приватизации </w:t>
      </w:r>
    </w:p>
    <w:p w:rsidR="00446C75" w:rsidRDefault="00446C75" w:rsidP="00446C75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892CBB">
        <w:rPr>
          <w:b w:val="0"/>
          <w:sz w:val="28"/>
          <w:szCs w:val="28"/>
        </w:rPr>
        <w:t>муниципального</w:t>
      </w:r>
      <w:proofErr w:type="gramEnd"/>
      <w:r w:rsidRPr="00892CBB">
        <w:rPr>
          <w:b w:val="0"/>
          <w:sz w:val="28"/>
          <w:szCs w:val="28"/>
        </w:rPr>
        <w:t xml:space="preserve"> имущества Кушвинского </w:t>
      </w:r>
    </w:p>
    <w:p w:rsidR="00446C75" w:rsidRPr="00892CBB" w:rsidRDefault="00446C75" w:rsidP="00446C75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892CBB">
        <w:rPr>
          <w:b w:val="0"/>
          <w:sz w:val="28"/>
          <w:szCs w:val="28"/>
        </w:rPr>
        <w:t>городского</w:t>
      </w:r>
      <w:proofErr w:type="gramEnd"/>
      <w:r w:rsidRPr="00892CBB">
        <w:rPr>
          <w:b w:val="0"/>
          <w:sz w:val="28"/>
          <w:szCs w:val="28"/>
        </w:rPr>
        <w:t xml:space="preserve"> округа на 2015 – 2017 годы</w:t>
      </w:r>
    </w:p>
    <w:p w:rsidR="00446C75" w:rsidRDefault="00446C75" w:rsidP="0044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6C75" w:rsidRPr="00892CBB" w:rsidRDefault="00446C75" w:rsidP="0044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6C75" w:rsidRPr="00892CBB" w:rsidRDefault="00446C75" w:rsidP="00446C75">
      <w:pPr>
        <w:pStyle w:val="a3"/>
        <w:ind w:firstLine="709"/>
        <w:jc w:val="both"/>
        <w:rPr>
          <w:sz w:val="28"/>
          <w:szCs w:val="28"/>
        </w:rPr>
      </w:pPr>
      <w:r w:rsidRPr="00892CBB">
        <w:rPr>
          <w:sz w:val="28"/>
          <w:szCs w:val="28"/>
        </w:rPr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446C75" w:rsidRPr="00892CBB" w:rsidRDefault="00446C75" w:rsidP="00446C7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6C75" w:rsidRPr="00892CBB" w:rsidRDefault="00446C75" w:rsidP="00446C75">
      <w:pPr>
        <w:pStyle w:val="1"/>
        <w:keepNext w:val="0"/>
        <w:ind w:firstLine="709"/>
        <w:jc w:val="both"/>
        <w:rPr>
          <w:sz w:val="28"/>
          <w:szCs w:val="28"/>
        </w:rPr>
      </w:pPr>
      <w:r w:rsidRPr="00892CBB">
        <w:rPr>
          <w:sz w:val="28"/>
          <w:szCs w:val="28"/>
        </w:rPr>
        <w:t>РЕШИЛА:</w:t>
      </w:r>
    </w:p>
    <w:p w:rsidR="00446C75" w:rsidRPr="00892CBB" w:rsidRDefault="00446C75" w:rsidP="00446C75">
      <w:pPr>
        <w:ind w:firstLine="709"/>
        <w:rPr>
          <w:sz w:val="28"/>
          <w:szCs w:val="28"/>
        </w:rPr>
      </w:pPr>
    </w:p>
    <w:p w:rsidR="00446C75" w:rsidRPr="00E6542C" w:rsidRDefault="00446C75" w:rsidP="0044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Прогнозный план приватизации муниципального имущества Кушвинского городского округа на 2015 – 2017 годы, утвержденный решением Думы Кушвинского городского округа от 25 сентября 2014 года № 285 (с изменениями, внесенными решениями Думы Кушвинского городского округа от 29 января 2015 года № 321, от 19 февраля 2015 года № 330), следующие изменения и дополнения:</w:t>
      </w:r>
    </w:p>
    <w:p w:rsidR="00446C75" w:rsidRDefault="00446C75" w:rsidP="0044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таблицу раздела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2015 год» строками следующего содержания:</w:t>
      </w:r>
    </w:p>
    <w:p w:rsidR="00446C75" w:rsidRPr="000E5B49" w:rsidRDefault="00446C75" w:rsidP="00446C75">
      <w:pPr>
        <w:autoSpaceDE w:val="0"/>
        <w:autoSpaceDN w:val="0"/>
        <w:adjustRightInd w:val="0"/>
        <w:ind w:firstLine="540"/>
        <w:jc w:val="right"/>
      </w:pPr>
      <w:r w:rsidRPr="000E5B49">
        <w:t>(руб.)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5"/>
        <w:gridCol w:w="2126"/>
        <w:gridCol w:w="2268"/>
        <w:gridCol w:w="992"/>
        <w:gridCol w:w="1276"/>
        <w:gridCol w:w="1581"/>
      </w:tblGrid>
      <w:tr w:rsidR="00446C75" w:rsidRPr="00892CBB" w:rsidTr="0069023C">
        <w:tc>
          <w:tcPr>
            <w:tcW w:w="540" w:type="dxa"/>
          </w:tcPr>
          <w:p w:rsidR="00446C75" w:rsidRPr="00892CBB" w:rsidRDefault="00446C75" w:rsidP="0069023C">
            <w:r w:rsidRPr="00892CBB">
              <w:t>14</w:t>
            </w:r>
          </w:p>
        </w:tc>
        <w:tc>
          <w:tcPr>
            <w:tcW w:w="1445" w:type="dxa"/>
          </w:tcPr>
          <w:p w:rsidR="00446C75" w:rsidRPr="00892CBB" w:rsidRDefault="00446C75" w:rsidP="0069023C">
            <w:r w:rsidRPr="00892CBB">
              <w:t>Нежилое помещение</w:t>
            </w:r>
          </w:p>
        </w:tc>
        <w:tc>
          <w:tcPr>
            <w:tcW w:w="2126" w:type="dxa"/>
          </w:tcPr>
          <w:p w:rsidR="00446C75" w:rsidRDefault="00446C75" w:rsidP="0069023C">
            <w:r w:rsidRPr="00892CBB">
              <w:t xml:space="preserve">Свердловская область, </w:t>
            </w:r>
          </w:p>
          <w:p w:rsidR="00446C75" w:rsidRPr="00892CBB" w:rsidRDefault="00446C75" w:rsidP="0069023C">
            <w:r w:rsidRPr="00892CBB">
              <w:t xml:space="preserve">г. Кушва, улица </w:t>
            </w:r>
          </w:p>
          <w:p w:rsidR="00446C75" w:rsidRPr="00892CBB" w:rsidRDefault="00446C75" w:rsidP="0069023C">
            <w:r w:rsidRPr="00892CBB">
              <w:t>Станционная, 82</w:t>
            </w:r>
          </w:p>
        </w:tc>
        <w:tc>
          <w:tcPr>
            <w:tcW w:w="2268" w:type="dxa"/>
          </w:tcPr>
          <w:p w:rsidR="00446C75" w:rsidRPr="00892CBB" w:rsidRDefault="00446C75" w:rsidP="0069023C">
            <w:r w:rsidRPr="00892CBB">
              <w:t xml:space="preserve">Нежилое помещение, реестровый номер: </w:t>
            </w:r>
          </w:p>
          <w:p w:rsidR="00446C75" w:rsidRPr="00892CBB" w:rsidRDefault="00446C75" w:rsidP="0069023C">
            <w:r w:rsidRPr="00892CBB">
              <w:t>1.6.16</w:t>
            </w:r>
          </w:p>
          <w:p w:rsidR="00446C75" w:rsidRPr="00892CBB" w:rsidRDefault="00446C75" w:rsidP="0069023C">
            <w:proofErr w:type="gramStart"/>
            <w:r w:rsidRPr="00892CBB">
              <w:t>общей</w:t>
            </w:r>
            <w:proofErr w:type="gramEnd"/>
            <w:r w:rsidRPr="00892CBB">
              <w:t xml:space="preserve"> площадью – 274,9 кв.</w:t>
            </w:r>
            <w:r>
              <w:t xml:space="preserve"> </w:t>
            </w:r>
            <w:r w:rsidRPr="00892CBB">
              <w:t>м</w:t>
            </w:r>
            <w:r>
              <w:t>.</w:t>
            </w:r>
          </w:p>
        </w:tc>
        <w:tc>
          <w:tcPr>
            <w:tcW w:w="992" w:type="dxa"/>
          </w:tcPr>
          <w:p w:rsidR="00446C75" w:rsidRPr="00892CBB" w:rsidRDefault="00446C75" w:rsidP="0069023C">
            <w:pPr>
              <w:jc w:val="center"/>
            </w:pPr>
            <w:proofErr w:type="gramStart"/>
            <w:r w:rsidRPr="00892CBB">
              <w:t>не</w:t>
            </w:r>
            <w:proofErr w:type="gramEnd"/>
            <w:r w:rsidRPr="00892CBB">
              <w:t xml:space="preserve"> используется</w:t>
            </w:r>
          </w:p>
        </w:tc>
        <w:tc>
          <w:tcPr>
            <w:tcW w:w="1276" w:type="dxa"/>
          </w:tcPr>
          <w:p w:rsidR="00446C75" w:rsidRPr="00892CBB" w:rsidRDefault="00446C75" w:rsidP="0069023C">
            <w:pPr>
              <w:jc w:val="center"/>
            </w:pPr>
            <w:proofErr w:type="gramStart"/>
            <w:r w:rsidRPr="00892CBB">
              <w:t>открытый</w:t>
            </w:r>
            <w:proofErr w:type="gramEnd"/>
            <w:r w:rsidRPr="00892CBB">
              <w:t xml:space="preserve"> аукцион</w:t>
            </w:r>
          </w:p>
          <w:p w:rsidR="00446C75" w:rsidRPr="00892CBB" w:rsidRDefault="00446C75" w:rsidP="0069023C">
            <w:pPr>
              <w:jc w:val="center"/>
            </w:pPr>
          </w:p>
        </w:tc>
        <w:tc>
          <w:tcPr>
            <w:tcW w:w="1581" w:type="dxa"/>
          </w:tcPr>
          <w:p w:rsidR="00446C75" w:rsidRPr="00892CBB" w:rsidRDefault="00446C75" w:rsidP="0069023C">
            <w:r w:rsidRPr="00892CBB">
              <w:t>9 000 000,0</w:t>
            </w:r>
          </w:p>
          <w:p w:rsidR="00446C75" w:rsidRPr="00892CBB" w:rsidRDefault="00446C75" w:rsidP="0069023C"/>
        </w:tc>
      </w:tr>
      <w:tr w:rsidR="00446C75" w:rsidRPr="00892CBB" w:rsidTr="0069023C">
        <w:tc>
          <w:tcPr>
            <w:tcW w:w="540" w:type="dxa"/>
          </w:tcPr>
          <w:p w:rsidR="00446C75" w:rsidRPr="00892CBB" w:rsidRDefault="00446C75" w:rsidP="0069023C">
            <w:r w:rsidRPr="00892CBB">
              <w:t>15</w:t>
            </w:r>
          </w:p>
        </w:tc>
        <w:tc>
          <w:tcPr>
            <w:tcW w:w="1445" w:type="dxa"/>
          </w:tcPr>
          <w:p w:rsidR="00446C75" w:rsidRPr="00892CBB" w:rsidRDefault="00446C75" w:rsidP="0069023C">
            <w:r w:rsidRPr="00892CBB">
              <w:t>Нежилое помещение</w:t>
            </w:r>
          </w:p>
          <w:p w:rsidR="00446C75" w:rsidRPr="00892CBB" w:rsidRDefault="00446C75" w:rsidP="0069023C"/>
        </w:tc>
        <w:tc>
          <w:tcPr>
            <w:tcW w:w="2126" w:type="dxa"/>
          </w:tcPr>
          <w:p w:rsidR="00446C75" w:rsidRDefault="00446C75" w:rsidP="0069023C">
            <w:pPr>
              <w:ind w:right="-108"/>
            </w:pPr>
            <w:r w:rsidRPr="00892CBB">
              <w:t xml:space="preserve">Свердловская область, поселок Баранчинский, улица </w:t>
            </w:r>
          </w:p>
          <w:p w:rsidR="00446C75" w:rsidRDefault="00446C75" w:rsidP="0069023C">
            <w:pPr>
              <w:ind w:right="-108"/>
            </w:pPr>
            <w:r w:rsidRPr="00892CBB">
              <w:lastRenderedPageBreak/>
              <w:t xml:space="preserve">Физкультурников, </w:t>
            </w:r>
          </w:p>
          <w:p w:rsidR="00446C75" w:rsidRPr="00892CBB" w:rsidRDefault="00446C75" w:rsidP="0069023C">
            <w:pPr>
              <w:ind w:right="-108"/>
            </w:pPr>
            <w:r w:rsidRPr="00892CBB">
              <w:t>1</w:t>
            </w:r>
          </w:p>
        </w:tc>
        <w:tc>
          <w:tcPr>
            <w:tcW w:w="2268" w:type="dxa"/>
          </w:tcPr>
          <w:p w:rsidR="00446C75" w:rsidRPr="00892CBB" w:rsidRDefault="00446C75" w:rsidP="0069023C">
            <w:r w:rsidRPr="00892CBB">
              <w:lastRenderedPageBreak/>
              <w:t xml:space="preserve">Нежилое помещение, реестровый номер: </w:t>
            </w:r>
          </w:p>
          <w:p w:rsidR="00446C75" w:rsidRPr="00892CBB" w:rsidRDefault="00446C75" w:rsidP="0069023C">
            <w:r w:rsidRPr="00892CBB">
              <w:t>1.6.87</w:t>
            </w:r>
          </w:p>
          <w:p w:rsidR="00446C75" w:rsidRPr="00892CBB" w:rsidRDefault="00446C75" w:rsidP="0069023C">
            <w:proofErr w:type="gramStart"/>
            <w:r w:rsidRPr="00892CBB">
              <w:lastRenderedPageBreak/>
              <w:t>общей</w:t>
            </w:r>
            <w:proofErr w:type="gramEnd"/>
            <w:r w:rsidRPr="00892CBB">
              <w:t xml:space="preserve"> площадью – 250,3 кв.</w:t>
            </w:r>
            <w:r>
              <w:t xml:space="preserve"> </w:t>
            </w:r>
            <w:r w:rsidRPr="00892CBB">
              <w:t>м</w:t>
            </w:r>
            <w:r>
              <w:t>.</w:t>
            </w:r>
          </w:p>
        </w:tc>
        <w:tc>
          <w:tcPr>
            <w:tcW w:w="992" w:type="dxa"/>
          </w:tcPr>
          <w:p w:rsidR="00446C75" w:rsidRPr="00892CBB" w:rsidRDefault="00446C75" w:rsidP="0069023C">
            <w:pPr>
              <w:jc w:val="center"/>
            </w:pPr>
            <w:proofErr w:type="gramStart"/>
            <w:r w:rsidRPr="00892CBB">
              <w:lastRenderedPageBreak/>
              <w:t>не</w:t>
            </w:r>
            <w:proofErr w:type="gramEnd"/>
            <w:r w:rsidRPr="00892CBB">
              <w:t xml:space="preserve"> используется</w:t>
            </w:r>
          </w:p>
        </w:tc>
        <w:tc>
          <w:tcPr>
            <w:tcW w:w="1276" w:type="dxa"/>
          </w:tcPr>
          <w:p w:rsidR="00446C75" w:rsidRPr="00892CBB" w:rsidRDefault="00446C75" w:rsidP="0069023C">
            <w:pPr>
              <w:jc w:val="center"/>
            </w:pPr>
            <w:proofErr w:type="gramStart"/>
            <w:r w:rsidRPr="00892CBB">
              <w:t>открытый</w:t>
            </w:r>
            <w:proofErr w:type="gramEnd"/>
            <w:r w:rsidRPr="00892CBB">
              <w:t xml:space="preserve"> аукцион</w:t>
            </w:r>
          </w:p>
        </w:tc>
        <w:tc>
          <w:tcPr>
            <w:tcW w:w="1581" w:type="dxa"/>
          </w:tcPr>
          <w:p w:rsidR="00446C75" w:rsidRPr="00892CBB" w:rsidRDefault="00446C75" w:rsidP="0069023C">
            <w:r w:rsidRPr="00892CBB">
              <w:t>8 956 781,74</w:t>
            </w:r>
          </w:p>
          <w:p w:rsidR="00446C75" w:rsidRPr="00892CBB" w:rsidRDefault="00446C75" w:rsidP="0069023C"/>
        </w:tc>
      </w:tr>
      <w:tr w:rsidR="00446C75" w:rsidRPr="00892CBB" w:rsidTr="0069023C">
        <w:tc>
          <w:tcPr>
            <w:tcW w:w="540" w:type="dxa"/>
          </w:tcPr>
          <w:p w:rsidR="00446C75" w:rsidRPr="00892CBB" w:rsidRDefault="00446C75" w:rsidP="0069023C">
            <w:r w:rsidRPr="00892CBB">
              <w:lastRenderedPageBreak/>
              <w:t>16</w:t>
            </w:r>
          </w:p>
        </w:tc>
        <w:tc>
          <w:tcPr>
            <w:tcW w:w="1445" w:type="dxa"/>
          </w:tcPr>
          <w:p w:rsidR="00446C75" w:rsidRPr="00892CBB" w:rsidRDefault="00446C75" w:rsidP="0069023C">
            <w:pPr>
              <w:rPr>
                <w:color w:val="000000"/>
              </w:rPr>
            </w:pPr>
            <w:r w:rsidRPr="00892CBB">
              <w:rPr>
                <w:color w:val="000000"/>
              </w:rPr>
              <w:t xml:space="preserve">Нежилое здание с холодным </w:t>
            </w:r>
            <w:proofErr w:type="spellStart"/>
            <w:r w:rsidRPr="00892CBB">
              <w:rPr>
                <w:color w:val="000000"/>
              </w:rPr>
              <w:t>пристроем</w:t>
            </w:r>
            <w:proofErr w:type="spellEnd"/>
            <w:r w:rsidRPr="00892CBB">
              <w:rPr>
                <w:color w:val="000000"/>
              </w:rPr>
              <w:t xml:space="preserve"> с земельным участком</w:t>
            </w:r>
          </w:p>
        </w:tc>
        <w:tc>
          <w:tcPr>
            <w:tcW w:w="2126" w:type="dxa"/>
          </w:tcPr>
          <w:p w:rsidR="00446C75" w:rsidRPr="00892CBB" w:rsidRDefault="00446C75" w:rsidP="0069023C">
            <w:r w:rsidRPr="00892CBB">
              <w:t xml:space="preserve">Свердловская область, </w:t>
            </w:r>
          </w:p>
          <w:p w:rsidR="00446C75" w:rsidRPr="00892CBB" w:rsidRDefault="00446C75" w:rsidP="0069023C">
            <w:r w:rsidRPr="00892CBB">
              <w:t>г. Кушва, поселок Строителей, 54 Б</w:t>
            </w:r>
          </w:p>
        </w:tc>
        <w:tc>
          <w:tcPr>
            <w:tcW w:w="2268" w:type="dxa"/>
          </w:tcPr>
          <w:p w:rsidR="00446C75" w:rsidRPr="00892CBB" w:rsidRDefault="00446C75" w:rsidP="0069023C">
            <w:r w:rsidRPr="00892CBB">
              <w:t xml:space="preserve">Нежилое здание, реестровый номер: </w:t>
            </w:r>
          </w:p>
          <w:p w:rsidR="00446C75" w:rsidRPr="00892CBB" w:rsidRDefault="00446C75" w:rsidP="0069023C">
            <w:r w:rsidRPr="00892CBB">
              <w:t>1.9.07</w:t>
            </w:r>
          </w:p>
          <w:p w:rsidR="00446C75" w:rsidRPr="00892CBB" w:rsidRDefault="00446C75" w:rsidP="0069023C">
            <w:proofErr w:type="gramStart"/>
            <w:r>
              <w:t>общей</w:t>
            </w:r>
            <w:proofErr w:type="gramEnd"/>
            <w:r>
              <w:t xml:space="preserve"> площадью –</w:t>
            </w:r>
            <w:r w:rsidRPr="00892CBB">
              <w:t xml:space="preserve"> 451,8 кв.</w:t>
            </w:r>
            <w:r>
              <w:t xml:space="preserve"> </w:t>
            </w:r>
            <w:r w:rsidRPr="00892CBB">
              <w:t>м</w:t>
            </w:r>
            <w:r>
              <w:t>.</w:t>
            </w:r>
            <w:r w:rsidRPr="00892CBB">
              <w:t xml:space="preserve">; земельного участка </w:t>
            </w:r>
          </w:p>
          <w:p w:rsidR="00446C75" w:rsidRPr="00892CBB" w:rsidRDefault="00446C75" w:rsidP="0069023C">
            <w:r w:rsidRPr="00892CBB">
              <w:t>– 2 289,0 кв.</w:t>
            </w:r>
            <w:r>
              <w:t xml:space="preserve"> </w:t>
            </w:r>
            <w:r w:rsidRPr="00892CBB">
              <w:t>м</w:t>
            </w:r>
            <w:r>
              <w:t>.</w:t>
            </w:r>
          </w:p>
        </w:tc>
        <w:tc>
          <w:tcPr>
            <w:tcW w:w="992" w:type="dxa"/>
          </w:tcPr>
          <w:p w:rsidR="00446C75" w:rsidRPr="00892CBB" w:rsidRDefault="00446C75" w:rsidP="0069023C">
            <w:pPr>
              <w:jc w:val="center"/>
            </w:pPr>
            <w:proofErr w:type="gramStart"/>
            <w:r w:rsidRPr="00892CBB">
              <w:t>не</w:t>
            </w:r>
            <w:proofErr w:type="gramEnd"/>
            <w:r w:rsidRPr="00892CBB">
              <w:t xml:space="preserve"> используется</w:t>
            </w:r>
          </w:p>
        </w:tc>
        <w:tc>
          <w:tcPr>
            <w:tcW w:w="1276" w:type="dxa"/>
          </w:tcPr>
          <w:p w:rsidR="00446C75" w:rsidRPr="00892CBB" w:rsidRDefault="00446C75" w:rsidP="0069023C">
            <w:pPr>
              <w:jc w:val="center"/>
            </w:pPr>
            <w:proofErr w:type="gramStart"/>
            <w:r w:rsidRPr="00892CBB">
              <w:t>открытый</w:t>
            </w:r>
            <w:proofErr w:type="gramEnd"/>
            <w:r w:rsidRPr="00892CBB">
              <w:t xml:space="preserve"> аукцион</w:t>
            </w:r>
          </w:p>
        </w:tc>
        <w:tc>
          <w:tcPr>
            <w:tcW w:w="1581" w:type="dxa"/>
          </w:tcPr>
          <w:p w:rsidR="00446C75" w:rsidRPr="00892CBB" w:rsidRDefault="00446C75" w:rsidP="0069023C">
            <w:r w:rsidRPr="00892CBB">
              <w:t>500 000,0</w:t>
            </w:r>
          </w:p>
        </w:tc>
      </w:tr>
      <w:tr w:rsidR="00446C75" w:rsidRPr="00892CBB" w:rsidTr="0069023C">
        <w:tc>
          <w:tcPr>
            <w:tcW w:w="540" w:type="dxa"/>
          </w:tcPr>
          <w:p w:rsidR="00446C75" w:rsidRPr="00892CBB" w:rsidRDefault="00446C75" w:rsidP="0069023C"/>
        </w:tc>
        <w:tc>
          <w:tcPr>
            <w:tcW w:w="1445" w:type="dxa"/>
          </w:tcPr>
          <w:p w:rsidR="00446C75" w:rsidRPr="00892CBB" w:rsidRDefault="00446C75" w:rsidP="0069023C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446C75" w:rsidRPr="00892CBB" w:rsidRDefault="00446C75" w:rsidP="0069023C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446C75" w:rsidRPr="00892CBB" w:rsidRDefault="00446C75" w:rsidP="0069023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446C75" w:rsidRPr="00892CBB" w:rsidRDefault="00446C75" w:rsidP="0069023C">
            <w:pPr>
              <w:jc w:val="center"/>
            </w:pPr>
          </w:p>
        </w:tc>
        <w:tc>
          <w:tcPr>
            <w:tcW w:w="1276" w:type="dxa"/>
          </w:tcPr>
          <w:p w:rsidR="00446C75" w:rsidRPr="00892CBB" w:rsidRDefault="00446C75" w:rsidP="0069023C">
            <w:pPr>
              <w:jc w:val="center"/>
            </w:pPr>
            <w:r w:rsidRPr="00892CBB">
              <w:t>ИТОГО за 2015 год</w:t>
            </w:r>
          </w:p>
        </w:tc>
        <w:tc>
          <w:tcPr>
            <w:tcW w:w="1581" w:type="dxa"/>
          </w:tcPr>
          <w:p w:rsidR="00446C75" w:rsidRPr="00892CBB" w:rsidRDefault="00446C75" w:rsidP="0069023C">
            <w:pPr>
              <w:ind w:right="-86"/>
            </w:pPr>
            <w:r w:rsidRPr="00892CBB">
              <w:t>65</w:t>
            </w:r>
            <w:r>
              <w:t> </w:t>
            </w:r>
            <w:r w:rsidRPr="00892CBB">
              <w:t>214</w:t>
            </w:r>
            <w:r>
              <w:t> </w:t>
            </w:r>
            <w:r w:rsidRPr="00892CBB">
              <w:t>781,74</w:t>
            </w:r>
          </w:p>
        </w:tc>
      </w:tr>
    </w:tbl>
    <w:p w:rsidR="00446C75" w:rsidRPr="00DC2F48" w:rsidRDefault="00446C75" w:rsidP="00446C7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6C75" w:rsidRDefault="00446C75" w:rsidP="0044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абзаце первом пункта 1 раздела 3 «Доходы от приватизации муниципального имущества Кушвинского городского округа на 2015-2017 год» число «46 758 000,0» </w:t>
      </w:r>
      <w:r w:rsidRPr="00634355">
        <w:rPr>
          <w:sz w:val="28"/>
          <w:szCs w:val="28"/>
        </w:rPr>
        <w:t>заменить числом «</w:t>
      </w:r>
      <w:r>
        <w:rPr>
          <w:sz w:val="28"/>
          <w:szCs w:val="28"/>
        </w:rPr>
        <w:t>65 214 781,74</w:t>
      </w:r>
      <w:r w:rsidRPr="00634355">
        <w:rPr>
          <w:sz w:val="28"/>
          <w:szCs w:val="28"/>
        </w:rPr>
        <w:t>».</w:t>
      </w:r>
    </w:p>
    <w:p w:rsidR="00446C75" w:rsidRDefault="00446C75" w:rsidP="0044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абзаце третьем пункта 1 раздела 3 «Доходы от приватизации муниципального имущества Кушвинского городского округа на 2015-2017 год» число «44 758 000,0» </w:t>
      </w:r>
      <w:r w:rsidRPr="00634355">
        <w:rPr>
          <w:sz w:val="28"/>
          <w:szCs w:val="28"/>
        </w:rPr>
        <w:t>заменить числом «</w:t>
      </w:r>
      <w:r>
        <w:rPr>
          <w:sz w:val="28"/>
          <w:szCs w:val="28"/>
        </w:rPr>
        <w:t>63 214 781,74»</w:t>
      </w:r>
      <w:r w:rsidRPr="00634355">
        <w:rPr>
          <w:sz w:val="28"/>
          <w:szCs w:val="28"/>
        </w:rPr>
        <w:t>.</w:t>
      </w:r>
    </w:p>
    <w:p w:rsidR="00446C75" w:rsidRPr="00634355" w:rsidRDefault="00446C75" w:rsidP="0044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абзаце первом пункта 1 раздела 4 «Расходы на приватизацию муниципального имущества Кушвинского городского округа на 2015-2017 год» число «150 000,00» </w:t>
      </w:r>
      <w:r w:rsidRPr="00634355">
        <w:rPr>
          <w:sz w:val="28"/>
          <w:szCs w:val="28"/>
        </w:rPr>
        <w:t>заменить числом «</w:t>
      </w:r>
      <w:r>
        <w:rPr>
          <w:sz w:val="28"/>
          <w:szCs w:val="28"/>
        </w:rPr>
        <w:t>350 000,00</w:t>
      </w:r>
      <w:r w:rsidRPr="00634355">
        <w:rPr>
          <w:sz w:val="28"/>
          <w:szCs w:val="28"/>
        </w:rPr>
        <w:t>».</w:t>
      </w:r>
    </w:p>
    <w:p w:rsidR="00446C75" w:rsidRDefault="00446C75" w:rsidP="0044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абзаце втором пункта 1 раздела 4 «Расходы на приватизацию муниципального имущества Кушвинского городского округа на 2015-2017 год» число «115 000,00» </w:t>
      </w:r>
      <w:r w:rsidRPr="00634355">
        <w:rPr>
          <w:sz w:val="28"/>
          <w:szCs w:val="28"/>
        </w:rPr>
        <w:t>заменить числом «</w:t>
      </w:r>
      <w:r>
        <w:rPr>
          <w:sz w:val="28"/>
          <w:szCs w:val="28"/>
        </w:rPr>
        <w:t>315 000,00</w:t>
      </w:r>
      <w:r w:rsidRPr="00634355">
        <w:rPr>
          <w:sz w:val="28"/>
          <w:szCs w:val="28"/>
        </w:rPr>
        <w:t>».</w:t>
      </w:r>
    </w:p>
    <w:p w:rsidR="00446C75" w:rsidRDefault="00446C75" w:rsidP="0044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</w:t>
      </w:r>
      <w:r w:rsidRPr="00C973B2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 момента его</w:t>
      </w:r>
      <w:r w:rsidRPr="00C973B2">
        <w:rPr>
          <w:sz w:val="28"/>
          <w:szCs w:val="28"/>
        </w:rPr>
        <w:t xml:space="preserve"> официального опубликования.</w:t>
      </w:r>
    </w:p>
    <w:p w:rsidR="00446C75" w:rsidRPr="00C973B2" w:rsidRDefault="00446C75" w:rsidP="0044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C973B2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 </w:t>
      </w:r>
      <w:r w:rsidRPr="00C973B2">
        <w:rPr>
          <w:sz w:val="28"/>
          <w:szCs w:val="28"/>
        </w:rPr>
        <w:t>в газете "</w:t>
      </w:r>
      <w:proofErr w:type="spellStart"/>
      <w:r w:rsidRPr="00C973B2">
        <w:rPr>
          <w:sz w:val="28"/>
          <w:szCs w:val="28"/>
        </w:rPr>
        <w:t>Кушв</w:t>
      </w:r>
      <w:r>
        <w:rPr>
          <w:sz w:val="28"/>
          <w:szCs w:val="28"/>
        </w:rPr>
        <w:t>инский</w:t>
      </w:r>
      <w:proofErr w:type="spellEnd"/>
      <w:r>
        <w:rPr>
          <w:sz w:val="28"/>
          <w:szCs w:val="28"/>
        </w:rPr>
        <w:t xml:space="preserve"> рабочий".</w:t>
      </w:r>
    </w:p>
    <w:p w:rsidR="00446C75" w:rsidRDefault="00446C75" w:rsidP="00446C75">
      <w:pPr>
        <w:jc w:val="both"/>
        <w:rPr>
          <w:sz w:val="28"/>
          <w:szCs w:val="28"/>
        </w:rPr>
      </w:pPr>
    </w:p>
    <w:p w:rsidR="00446C75" w:rsidRDefault="00446C75" w:rsidP="00446C75">
      <w:pPr>
        <w:jc w:val="both"/>
        <w:rPr>
          <w:sz w:val="28"/>
          <w:szCs w:val="28"/>
        </w:rPr>
      </w:pPr>
    </w:p>
    <w:p w:rsidR="00446C75" w:rsidRDefault="00446C75" w:rsidP="00446C75">
      <w:pPr>
        <w:jc w:val="both"/>
        <w:rPr>
          <w:sz w:val="28"/>
          <w:szCs w:val="28"/>
        </w:rPr>
      </w:pPr>
    </w:p>
    <w:p w:rsidR="00446C75" w:rsidRDefault="00446C75" w:rsidP="00446C75">
      <w:pPr>
        <w:jc w:val="both"/>
        <w:rPr>
          <w:sz w:val="28"/>
          <w:szCs w:val="28"/>
        </w:rPr>
      </w:pPr>
    </w:p>
    <w:p w:rsidR="00446C75" w:rsidRDefault="00446C75" w:rsidP="00446C75">
      <w:pPr>
        <w:rPr>
          <w:sz w:val="29"/>
          <w:szCs w:val="29"/>
        </w:rPr>
      </w:pPr>
      <w:r>
        <w:rPr>
          <w:sz w:val="29"/>
          <w:szCs w:val="29"/>
        </w:rPr>
        <w:t>Исполняющий полномочия</w:t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>Исполняющий полномочия</w:t>
      </w:r>
    </w:p>
    <w:p w:rsidR="00446C75" w:rsidRDefault="00446C75" w:rsidP="00446C75">
      <w:pPr>
        <w:rPr>
          <w:sz w:val="29"/>
          <w:szCs w:val="29"/>
        </w:rPr>
      </w:pPr>
      <w:proofErr w:type="gramStart"/>
      <w:r>
        <w:rPr>
          <w:sz w:val="29"/>
          <w:szCs w:val="29"/>
        </w:rPr>
        <w:t>главы</w:t>
      </w:r>
      <w:proofErr w:type="gramEnd"/>
      <w:r>
        <w:rPr>
          <w:sz w:val="29"/>
          <w:szCs w:val="29"/>
        </w:rPr>
        <w:t xml:space="preserve"> Кушвинского </w:t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>председателя Думы</w:t>
      </w:r>
    </w:p>
    <w:p w:rsidR="00446C75" w:rsidRDefault="00446C75" w:rsidP="00446C75">
      <w:pPr>
        <w:rPr>
          <w:sz w:val="29"/>
          <w:szCs w:val="29"/>
        </w:rPr>
      </w:pPr>
      <w:proofErr w:type="gramStart"/>
      <w:r>
        <w:rPr>
          <w:sz w:val="29"/>
          <w:szCs w:val="29"/>
        </w:rPr>
        <w:t>городского</w:t>
      </w:r>
      <w:proofErr w:type="gramEnd"/>
      <w:r>
        <w:rPr>
          <w:sz w:val="29"/>
          <w:szCs w:val="29"/>
        </w:rPr>
        <w:t xml:space="preserve"> округа </w:t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 xml:space="preserve">Кушвинского городского округа </w:t>
      </w:r>
    </w:p>
    <w:p w:rsidR="00446C75" w:rsidRDefault="00446C75" w:rsidP="00446C75">
      <w:pPr>
        <w:rPr>
          <w:sz w:val="29"/>
          <w:szCs w:val="29"/>
        </w:rPr>
      </w:pPr>
    </w:p>
    <w:p w:rsidR="00446C75" w:rsidRPr="00C2382F" w:rsidRDefault="00446C75" w:rsidP="00446C75">
      <w:pPr>
        <w:rPr>
          <w:sz w:val="29"/>
          <w:szCs w:val="29"/>
        </w:rPr>
        <w:sectPr w:rsidR="00446C75" w:rsidRPr="00C2382F" w:rsidSect="001C4D4D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>
        <w:rPr>
          <w:sz w:val="29"/>
          <w:szCs w:val="29"/>
        </w:rPr>
        <w:t>___________ М.В. Слепухин</w:t>
      </w:r>
      <w:r w:rsidRPr="00C2382F">
        <w:rPr>
          <w:sz w:val="29"/>
          <w:szCs w:val="29"/>
        </w:rPr>
        <w:t xml:space="preserve"> </w:t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 xml:space="preserve">____________ П.Ю. </w:t>
      </w:r>
      <w:proofErr w:type="spellStart"/>
      <w:r>
        <w:rPr>
          <w:sz w:val="29"/>
          <w:szCs w:val="29"/>
        </w:rPr>
        <w:t>Болтин</w:t>
      </w:r>
      <w:proofErr w:type="spellEnd"/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83" w:rsidRDefault="00446C75" w:rsidP="00BF67E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3183" w:rsidRDefault="00446C75" w:rsidP="00BF67E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83" w:rsidRDefault="00446C75" w:rsidP="00BF67E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75"/>
    <w:rsid w:val="00446C75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217CC-8D49-4B08-B713-0505107B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7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46C7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446C75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446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46C75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446C75"/>
  </w:style>
  <w:style w:type="paragraph" w:styleId="a6">
    <w:name w:val="Title"/>
    <w:basedOn w:val="a"/>
    <w:link w:val="a7"/>
    <w:qFormat/>
    <w:rsid w:val="00446C75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446C75"/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46C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2015-03-24T11:14:00Z</dcterms:created>
  <dcterms:modified xsi:type="dcterms:W3CDTF">2015-03-24T11:14:00Z</dcterms:modified>
</cp:coreProperties>
</file>