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76" w:rsidRPr="00A33F3B" w:rsidRDefault="006C6776" w:rsidP="006C6776">
      <w:pPr>
        <w:jc w:val="center"/>
      </w:pPr>
      <w:r w:rsidRPr="00A33F3B"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9.5pt" o:ole="">
            <v:imagedata r:id="rId4" o:title=""/>
          </v:shape>
          <o:OLEObject Type="Embed" ProgID="MSPhotoEd.3" ShapeID="_x0000_i1025" DrawAspect="Content" ObjectID="_1602333889" r:id="rId5"/>
        </w:object>
      </w:r>
    </w:p>
    <w:p w:rsidR="006C6776" w:rsidRPr="00A33F3B" w:rsidRDefault="006C6776" w:rsidP="006C6776">
      <w:pPr>
        <w:pStyle w:val="a3"/>
      </w:pPr>
    </w:p>
    <w:p w:rsidR="006C6776" w:rsidRPr="00A33F3B" w:rsidRDefault="006C6776" w:rsidP="006C6776">
      <w:pPr>
        <w:pStyle w:val="a3"/>
        <w:rPr>
          <w:sz w:val="32"/>
        </w:rPr>
      </w:pPr>
      <w:r w:rsidRPr="00A33F3B">
        <w:rPr>
          <w:sz w:val="32"/>
        </w:rPr>
        <w:t>Российская Федерация</w:t>
      </w:r>
    </w:p>
    <w:p w:rsidR="006C6776" w:rsidRPr="00A33F3B" w:rsidRDefault="006C6776" w:rsidP="006C6776">
      <w:pPr>
        <w:pStyle w:val="a3"/>
        <w:rPr>
          <w:sz w:val="32"/>
        </w:rPr>
      </w:pPr>
      <w:r w:rsidRPr="00A33F3B">
        <w:rPr>
          <w:sz w:val="32"/>
        </w:rPr>
        <w:t xml:space="preserve">Свердловская область </w:t>
      </w:r>
    </w:p>
    <w:p w:rsidR="006C6776" w:rsidRPr="00A33F3B" w:rsidRDefault="006C6776" w:rsidP="006C6776">
      <w:pPr>
        <w:jc w:val="center"/>
        <w:rPr>
          <w:b/>
          <w:bCs/>
          <w:i/>
          <w:iCs/>
          <w:sz w:val="36"/>
          <w:szCs w:val="36"/>
        </w:rPr>
      </w:pPr>
      <w:r w:rsidRPr="00A33F3B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:rsidR="006C6776" w:rsidRPr="00A33F3B" w:rsidRDefault="006C6776" w:rsidP="006C6776">
      <w:pPr>
        <w:jc w:val="center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>третьего</w:t>
      </w:r>
      <w:r w:rsidRPr="00A33F3B">
        <w:rPr>
          <w:b/>
          <w:bCs/>
          <w:i/>
          <w:iCs/>
          <w:sz w:val="36"/>
          <w:szCs w:val="36"/>
        </w:rPr>
        <w:t xml:space="preserve"> созыва</w:t>
      </w:r>
    </w:p>
    <w:p w:rsidR="006C6776" w:rsidRPr="00A33F3B" w:rsidRDefault="006C6776" w:rsidP="006C6776">
      <w:pPr>
        <w:jc w:val="center"/>
        <w:rPr>
          <w:b/>
          <w:bCs/>
          <w:i/>
          <w:iCs/>
        </w:rPr>
      </w:pPr>
    </w:p>
    <w:p w:rsidR="006C6776" w:rsidRPr="00A33F3B" w:rsidRDefault="006C6776" w:rsidP="006C6776">
      <w:pPr>
        <w:pStyle w:val="1"/>
        <w:rPr>
          <w:sz w:val="36"/>
          <w:szCs w:val="36"/>
        </w:rPr>
      </w:pPr>
      <w:r w:rsidRPr="00A33F3B">
        <w:rPr>
          <w:sz w:val="36"/>
          <w:szCs w:val="36"/>
        </w:rPr>
        <w:t>РЕШЕНИЕ</w:t>
      </w:r>
    </w:p>
    <w:p w:rsidR="006C6776" w:rsidRPr="00A33F3B" w:rsidRDefault="006C6776" w:rsidP="006C6776">
      <w:pPr>
        <w:jc w:val="center"/>
        <w:rPr>
          <w:b/>
          <w:bCs/>
          <w:sz w:val="32"/>
        </w:rPr>
      </w:pPr>
    </w:p>
    <w:p w:rsidR="006C6776" w:rsidRPr="00710B79" w:rsidRDefault="006C6776" w:rsidP="006C6776">
      <w:pPr>
        <w:jc w:val="center"/>
        <w:rPr>
          <w:b/>
          <w:sz w:val="28"/>
          <w:szCs w:val="28"/>
        </w:rPr>
      </w:pPr>
      <w:bookmarkStart w:id="0" w:name="_GoBack"/>
      <w:r w:rsidRPr="00710B79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25 октября</w:t>
      </w:r>
      <w:r w:rsidRPr="00710B79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710B79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166</w:t>
      </w:r>
    </w:p>
    <w:bookmarkEnd w:id="0"/>
    <w:p w:rsidR="006C6776" w:rsidRDefault="006C6776" w:rsidP="006C6776">
      <w:pPr>
        <w:jc w:val="both"/>
        <w:rPr>
          <w:sz w:val="28"/>
          <w:szCs w:val="28"/>
        </w:rPr>
      </w:pPr>
    </w:p>
    <w:p w:rsidR="006C6776" w:rsidRDefault="006C6776" w:rsidP="006C6776">
      <w:pPr>
        <w:jc w:val="both"/>
        <w:rPr>
          <w:sz w:val="28"/>
          <w:szCs w:val="28"/>
        </w:rPr>
      </w:pPr>
    </w:p>
    <w:p w:rsidR="006C6776" w:rsidRPr="005D6F9C" w:rsidRDefault="006C6776" w:rsidP="006C6776">
      <w:pPr>
        <w:pStyle w:val="a6"/>
        <w:spacing w:after="0"/>
        <w:ind w:left="0"/>
        <w:jc w:val="both"/>
        <w:rPr>
          <w:sz w:val="28"/>
          <w:szCs w:val="28"/>
        </w:rPr>
      </w:pPr>
      <w:r w:rsidRPr="005D6F9C">
        <w:rPr>
          <w:sz w:val="28"/>
          <w:szCs w:val="28"/>
        </w:rPr>
        <w:t>О внесении изменений в решение</w:t>
      </w:r>
    </w:p>
    <w:p w:rsidR="006C6776" w:rsidRPr="00313DCC" w:rsidRDefault="006C6776" w:rsidP="006C6776">
      <w:pPr>
        <w:pStyle w:val="a6"/>
        <w:spacing w:after="0"/>
        <w:ind w:left="0"/>
        <w:jc w:val="both"/>
        <w:rPr>
          <w:sz w:val="28"/>
          <w:szCs w:val="28"/>
        </w:rPr>
      </w:pPr>
      <w:r w:rsidRPr="005D6F9C">
        <w:rPr>
          <w:sz w:val="28"/>
          <w:szCs w:val="28"/>
        </w:rPr>
        <w:t>Думы Кушвинского городского округа</w:t>
      </w:r>
    </w:p>
    <w:p w:rsidR="006C6776" w:rsidRPr="005D6F9C" w:rsidRDefault="006C6776" w:rsidP="006C6776">
      <w:pPr>
        <w:pStyle w:val="a6"/>
        <w:spacing w:after="0"/>
        <w:ind w:left="0"/>
        <w:jc w:val="both"/>
        <w:rPr>
          <w:sz w:val="28"/>
          <w:szCs w:val="28"/>
        </w:rPr>
      </w:pPr>
      <w:r w:rsidRPr="005D6F9C">
        <w:rPr>
          <w:sz w:val="28"/>
          <w:szCs w:val="28"/>
        </w:rPr>
        <w:t>от 24 ноября 2014 года № 306</w:t>
      </w:r>
    </w:p>
    <w:p w:rsidR="006C6776" w:rsidRPr="005D6F9C" w:rsidRDefault="006C6776" w:rsidP="006C6776">
      <w:pPr>
        <w:pStyle w:val="ConsPlusTitle"/>
        <w:rPr>
          <w:b w:val="0"/>
          <w:sz w:val="28"/>
          <w:szCs w:val="28"/>
        </w:rPr>
      </w:pPr>
      <w:r w:rsidRPr="005D6F9C">
        <w:rPr>
          <w:b w:val="0"/>
          <w:sz w:val="28"/>
          <w:szCs w:val="28"/>
        </w:rPr>
        <w:t>«Об установлении и введении на территории</w:t>
      </w:r>
    </w:p>
    <w:p w:rsidR="006C6776" w:rsidRPr="005D6F9C" w:rsidRDefault="006C6776" w:rsidP="006C6776">
      <w:pPr>
        <w:pStyle w:val="ConsPlusTitle"/>
        <w:rPr>
          <w:b w:val="0"/>
          <w:sz w:val="28"/>
          <w:szCs w:val="28"/>
        </w:rPr>
      </w:pPr>
      <w:r w:rsidRPr="005D6F9C">
        <w:rPr>
          <w:b w:val="0"/>
          <w:sz w:val="28"/>
          <w:szCs w:val="28"/>
        </w:rPr>
        <w:t>Кушвинского городского округа земельного налога</w:t>
      </w:r>
    </w:p>
    <w:p w:rsidR="006C6776" w:rsidRPr="005D6F9C" w:rsidRDefault="006C6776" w:rsidP="006C6776">
      <w:pPr>
        <w:pStyle w:val="ConsPlusTitle"/>
        <w:rPr>
          <w:b w:val="0"/>
          <w:sz w:val="28"/>
          <w:szCs w:val="28"/>
        </w:rPr>
      </w:pPr>
      <w:r w:rsidRPr="005D6F9C">
        <w:rPr>
          <w:b w:val="0"/>
          <w:sz w:val="28"/>
          <w:szCs w:val="28"/>
        </w:rPr>
        <w:t xml:space="preserve">с 1 января 2015 года» </w:t>
      </w:r>
    </w:p>
    <w:p w:rsidR="006C6776" w:rsidRPr="005D6F9C" w:rsidRDefault="006C6776" w:rsidP="006C6776">
      <w:pPr>
        <w:pStyle w:val="a6"/>
        <w:spacing w:after="0"/>
        <w:ind w:left="0"/>
        <w:jc w:val="both"/>
        <w:rPr>
          <w:sz w:val="28"/>
          <w:szCs w:val="28"/>
        </w:rPr>
      </w:pPr>
    </w:p>
    <w:p w:rsidR="006C6776" w:rsidRPr="005D6F9C" w:rsidRDefault="006C6776" w:rsidP="006C6776">
      <w:pPr>
        <w:pStyle w:val="a6"/>
        <w:spacing w:after="0"/>
        <w:ind w:left="0"/>
        <w:jc w:val="both"/>
        <w:rPr>
          <w:sz w:val="28"/>
          <w:szCs w:val="28"/>
        </w:rPr>
      </w:pPr>
    </w:p>
    <w:p w:rsidR="006C6776" w:rsidRPr="00313DCC" w:rsidRDefault="006C6776" w:rsidP="006C6776">
      <w:pPr>
        <w:ind w:firstLine="709"/>
        <w:jc w:val="both"/>
        <w:rPr>
          <w:sz w:val="28"/>
          <w:szCs w:val="28"/>
        </w:rPr>
      </w:pPr>
      <w:r w:rsidRPr="00313DCC">
        <w:rPr>
          <w:sz w:val="28"/>
          <w:szCs w:val="28"/>
        </w:rPr>
        <w:t>Руководствуясь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Кушвинского городского округа, Дума Кушвинского городского округа</w:t>
      </w:r>
    </w:p>
    <w:p w:rsidR="006C6776" w:rsidRPr="00313DCC" w:rsidRDefault="006C6776" w:rsidP="006C6776">
      <w:pPr>
        <w:ind w:firstLine="709"/>
        <w:jc w:val="both"/>
        <w:rPr>
          <w:sz w:val="28"/>
          <w:szCs w:val="28"/>
        </w:rPr>
      </w:pPr>
    </w:p>
    <w:p w:rsidR="006C6776" w:rsidRPr="00313DCC" w:rsidRDefault="006C6776" w:rsidP="006C6776">
      <w:pPr>
        <w:ind w:firstLine="709"/>
        <w:jc w:val="both"/>
        <w:rPr>
          <w:b/>
          <w:sz w:val="28"/>
          <w:szCs w:val="28"/>
        </w:rPr>
      </w:pPr>
      <w:r w:rsidRPr="00313DCC">
        <w:rPr>
          <w:b/>
          <w:sz w:val="28"/>
          <w:szCs w:val="28"/>
        </w:rPr>
        <w:t>РЕШИЛА:</w:t>
      </w:r>
    </w:p>
    <w:p w:rsidR="006C6776" w:rsidRPr="00313DCC" w:rsidRDefault="006C6776" w:rsidP="006C6776">
      <w:pPr>
        <w:ind w:firstLine="709"/>
        <w:jc w:val="both"/>
        <w:rPr>
          <w:sz w:val="28"/>
          <w:szCs w:val="28"/>
        </w:rPr>
      </w:pPr>
    </w:p>
    <w:p w:rsidR="006C6776" w:rsidRPr="00313DCC" w:rsidRDefault="006C6776" w:rsidP="006C6776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313DCC">
        <w:rPr>
          <w:b w:val="0"/>
          <w:sz w:val="28"/>
          <w:szCs w:val="28"/>
        </w:rPr>
        <w:t>1. Внести в решение Думы Кушвинского городского округа от 24 ноября 2014 года № 306 «Об установлении и введении на территории Кушвинского городского округа земельного налога с 1 января 2015 года» (далее – решение) следующие изменения:</w:t>
      </w:r>
    </w:p>
    <w:p w:rsidR="006C6776" w:rsidRPr="00313DCC" w:rsidRDefault="006C6776" w:rsidP="006C67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313DCC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Pr="00313DCC">
        <w:rPr>
          <w:sz w:val="28"/>
          <w:szCs w:val="28"/>
        </w:rPr>
        <w:t>Изложить пункт 10.2 решения в следующей редакции: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«10.2. Предоставить льготу по уплате земельного налога в размере 50% следующей категории налогоплательщиков: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>лицам, являющимся получателями страховой или накопительной пенсии по старости, по инвалидности, по случаю потери кормильца за земельный участок, налоговая база по которому была уменьшена на основании пункта 5 статьи 391 Налогового кодекса Российской Федерации;</w:t>
      </w:r>
    </w:p>
    <w:p w:rsidR="006C6776" w:rsidRPr="00313DCC" w:rsidRDefault="006C6776" w:rsidP="006C67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>лицам, соответствующим условиям, необходимым для назначения пенсии в соответствии с законодательством Российской Федерации, действовавшим на 31 декабря 2018 года за земельный участок налоговая база по которому была уменьшена на основании пункта 5 статьи 391 Налогового кодекса Российской Федерации;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>организациям и физическим лицам, являющимся индивидуальными предпринимателями, осуществляющим сбор, сортировку, использование и безопасное размещение отходов производства и потребления, при условии размещения на земельном участке объектов, предназначенных для очистки, обезвреживания и переработки отходов потребления, а также владеющим землями, выделенными для строительства таких объектов.».</w:t>
      </w:r>
    </w:p>
    <w:p w:rsidR="006C6776" w:rsidRPr="00313DCC" w:rsidRDefault="006C6776" w:rsidP="006C6776">
      <w:pPr>
        <w:pStyle w:val="a6"/>
        <w:spacing w:after="0"/>
        <w:ind w:left="0" w:firstLine="709"/>
        <w:jc w:val="both"/>
        <w:rPr>
          <w:sz w:val="28"/>
          <w:szCs w:val="28"/>
        </w:rPr>
      </w:pPr>
      <w:r w:rsidRPr="00313DCC">
        <w:rPr>
          <w:sz w:val="28"/>
          <w:szCs w:val="28"/>
        </w:rPr>
        <w:t>1.2. Изложить пункт 11 решения в следующей редакции: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 xml:space="preserve">«11. Льгота по уплате налога, предусмотренная </w:t>
      </w:r>
      <w:hyperlink w:anchor="P36" w:history="1">
        <w:r w:rsidRPr="00313DCC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13DC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13DCC">
        <w:rPr>
          <w:rFonts w:ascii="Times New Roman" w:hAnsi="Times New Roman" w:cs="Times New Roman"/>
          <w:sz w:val="28"/>
          <w:szCs w:val="28"/>
        </w:rPr>
        <w:t xml:space="preserve">ешения, предоставляется на основании: письменного заявления о предоставлении налоговой льготы по земельному налогу и документа, подтверждающего право на такую льготу, предоставляемых в налоговые органы по месту нахождения земельных участков в сроки, определенные </w:t>
      </w:r>
      <w:hyperlink w:anchor="P51" w:history="1">
        <w:r w:rsidRPr="00313DCC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313DCC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13DCC">
        <w:rPr>
          <w:rFonts w:ascii="Times New Roman" w:hAnsi="Times New Roman" w:cs="Times New Roman"/>
          <w:sz w:val="28"/>
          <w:szCs w:val="28"/>
        </w:rPr>
        <w:t>ешения, а именно: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 xml:space="preserve">для почетных граждан Кушвинского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3DCC">
        <w:rPr>
          <w:rFonts w:ascii="Times New Roman" w:hAnsi="Times New Roman" w:cs="Times New Roman"/>
          <w:sz w:val="28"/>
          <w:szCs w:val="28"/>
        </w:rPr>
        <w:t xml:space="preserve">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DCC">
        <w:rPr>
          <w:rFonts w:ascii="Times New Roman" w:hAnsi="Times New Roman" w:cs="Times New Roman"/>
          <w:sz w:val="28"/>
          <w:szCs w:val="28"/>
        </w:rPr>
        <w:t>«Почетный гражданин Кушвинского городского округа»;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 xml:space="preserve">для муниципальных учреждений Кушвинского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13DCC">
        <w:rPr>
          <w:rFonts w:ascii="Times New Roman" w:hAnsi="Times New Roman" w:cs="Times New Roman"/>
          <w:sz w:val="28"/>
          <w:szCs w:val="28"/>
        </w:rPr>
        <w:t xml:space="preserve"> копии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3DCC">
        <w:rPr>
          <w:rFonts w:ascii="Times New Roman" w:hAnsi="Times New Roman" w:cs="Times New Roman"/>
          <w:sz w:val="28"/>
          <w:szCs w:val="28"/>
        </w:rPr>
        <w:t>учредительных документов, заверенные надлежащим образом;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>для участников, инвалидов и ветеранов Великой Отечественной войны: удостоверение участника Великой Отечественной войны, удостоверение ветерана Великой Отечественной войны, удостоверение инвалида Великой Отечественной войны;</w:t>
      </w:r>
    </w:p>
    <w:p w:rsidR="006C6776" w:rsidRPr="00313DCC" w:rsidRDefault="006C6776" w:rsidP="006C67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13DCC">
        <w:rPr>
          <w:rFonts w:ascii="Times New Roman" w:hAnsi="Times New Roman" w:cs="Times New Roman"/>
          <w:sz w:val="28"/>
          <w:szCs w:val="28"/>
        </w:rPr>
        <w:t>для организаций и физических лиц, зарегистрированных в установленном порядке и осуществляющих предпринимательскую деятельность без образования юридического лица, осуществляющих сбор, сортировку, использование и безопасное размещение отходов производства и потребления: копии учредительных документов, заверенные надлежащим образом, кадастровая выписка или кадастровый паспорт на земельный участок, подтверждающие разрешенное использование земельного участка, копию свидетельства о государственной регистрации права на земельный участок, заверенную надлежащим образом.».</w:t>
      </w:r>
    </w:p>
    <w:p w:rsidR="006C6776" w:rsidRPr="00313DCC" w:rsidRDefault="006C6776" w:rsidP="006C67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DCC">
        <w:rPr>
          <w:sz w:val="28"/>
          <w:szCs w:val="28"/>
        </w:rPr>
        <w:t>2. Настоящее решение вступает в силу в срок, установленный статьей 5 Налогового кодекса Российской Федерации, и применяется к правоотношениям, возникшим с 1 января 2018 года.</w:t>
      </w:r>
    </w:p>
    <w:p w:rsidR="006C6776" w:rsidRPr="00313DCC" w:rsidRDefault="006C6776" w:rsidP="006C67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3DCC">
        <w:rPr>
          <w:sz w:val="28"/>
          <w:szCs w:val="28"/>
        </w:rPr>
        <w:t>3. Опубликовать настоящее решение в газете «Муниципальный вестник».</w:t>
      </w:r>
    </w:p>
    <w:p w:rsidR="006C6776" w:rsidRDefault="006C6776" w:rsidP="006C6776">
      <w:pPr>
        <w:jc w:val="both"/>
        <w:rPr>
          <w:sz w:val="29"/>
          <w:szCs w:val="29"/>
        </w:rPr>
      </w:pPr>
    </w:p>
    <w:p w:rsidR="006C6776" w:rsidRDefault="006C6776" w:rsidP="006C6776">
      <w:pPr>
        <w:jc w:val="both"/>
        <w:rPr>
          <w:sz w:val="29"/>
          <w:szCs w:val="29"/>
        </w:rPr>
      </w:pPr>
    </w:p>
    <w:p w:rsidR="006C6776" w:rsidRPr="00DC2E87" w:rsidRDefault="006C6776" w:rsidP="006C6776">
      <w:pPr>
        <w:jc w:val="both"/>
        <w:rPr>
          <w:sz w:val="29"/>
          <w:szCs w:val="29"/>
        </w:rPr>
      </w:pPr>
    </w:p>
    <w:p w:rsidR="006C6776" w:rsidRDefault="006C6776" w:rsidP="006C6776">
      <w:pPr>
        <w:jc w:val="both"/>
        <w:rPr>
          <w:sz w:val="29"/>
          <w:szCs w:val="29"/>
        </w:rPr>
      </w:pPr>
    </w:p>
    <w:p w:rsidR="006C6776" w:rsidRPr="00DB1A49" w:rsidRDefault="006C6776" w:rsidP="006C6776">
      <w:pPr>
        <w:rPr>
          <w:sz w:val="28"/>
          <w:szCs w:val="28"/>
        </w:rPr>
      </w:pPr>
      <w:r w:rsidRPr="00DB1A49">
        <w:rPr>
          <w:sz w:val="28"/>
          <w:szCs w:val="28"/>
        </w:rPr>
        <w:t>Глава Кушвинского</w:t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  <w:t xml:space="preserve">     Председатель Думы </w:t>
      </w:r>
    </w:p>
    <w:p w:rsidR="006C6776" w:rsidRPr="00DB1A49" w:rsidRDefault="006C6776" w:rsidP="006C6776">
      <w:pPr>
        <w:rPr>
          <w:sz w:val="28"/>
          <w:szCs w:val="28"/>
        </w:rPr>
      </w:pPr>
      <w:r w:rsidRPr="00DB1A49">
        <w:rPr>
          <w:sz w:val="28"/>
          <w:szCs w:val="28"/>
        </w:rPr>
        <w:t>городского округа</w:t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  <w:t xml:space="preserve">     Кушвинского городского округа</w:t>
      </w:r>
    </w:p>
    <w:p w:rsidR="006C6776" w:rsidRPr="00DB1A49" w:rsidRDefault="006C6776" w:rsidP="006C6776">
      <w:pPr>
        <w:rPr>
          <w:sz w:val="28"/>
          <w:szCs w:val="28"/>
        </w:rPr>
      </w:pPr>
    </w:p>
    <w:p w:rsidR="006C6776" w:rsidRPr="00DB1A49" w:rsidRDefault="006C6776" w:rsidP="006C6776">
      <w:pPr>
        <w:rPr>
          <w:sz w:val="28"/>
          <w:szCs w:val="28"/>
        </w:rPr>
        <w:sectPr w:rsidR="006C6776" w:rsidRPr="00DB1A49" w:rsidSect="005236D9">
          <w:pgSz w:w="11906" w:h="16838"/>
          <w:pgMar w:top="1134" w:right="567" w:bottom="1134" w:left="1134" w:header="6" w:footer="709" w:gutter="0"/>
          <w:cols w:space="708"/>
          <w:docGrid w:linePitch="360"/>
        </w:sectPr>
      </w:pP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  <w:t>М.В. Слепухин</w:t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</w:r>
      <w:r w:rsidRPr="00DB1A49">
        <w:rPr>
          <w:sz w:val="28"/>
          <w:szCs w:val="28"/>
        </w:rPr>
        <w:tab/>
        <w:t xml:space="preserve">    С.Д. Новоселов </w:t>
      </w:r>
    </w:p>
    <w:p w:rsidR="000771AD" w:rsidRDefault="000771AD"/>
    <w:sectPr w:rsidR="0007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6"/>
    <w:rsid w:val="000771AD"/>
    <w:rsid w:val="006C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7A7C7-3F20-4E06-A415-FDEE4725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7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C677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C6776"/>
    <w:rPr>
      <w:rFonts w:eastAsia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6C6776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uiPriority w:val="10"/>
    <w:rsid w:val="006C6776"/>
    <w:rPr>
      <w:rFonts w:eastAsia="Times New Roman"/>
      <w:b/>
      <w:bCs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semiHidden/>
    <w:locked/>
    <w:rsid w:val="006C6776"/>
    <w:rPr>
      <w:sz w:val="24"/>
      <w:szCs w:val="24"/>
      <w:lang w:eastAsia="ru-RU"/>
    </w:rPr>
  </w:style>
  <w:style w:type="paragraph" w:styleId="a6">
    <w:name w:val="Body Text Indent"/>
    <w:basedOn w:val="a"/>
    <w:link w:val="a5"/>
    <w:semiHidden/>
    <w:rsid w:val="006C6776"/>
    <w:pPr>
      <w:spacing w:after="120"/>
      <w:ind w:left="283"/>
    </w:pPr>
    <w:rPr>
      <w:rFonts w:eastAsiaTheme="minorHAnsi"/>
    </w:rPr>
  </w:style>
  <w:style w:type="character" w:customStyle="1" w:styleId="11">
    <w:name w:val="Основной текст с отступом Знак1"/>
    <w:basedOn w:val="a0"/>
    <w:uiPriority w:val="99"/>
    <w:semiHidden/>
    <w:rsid w:val="006C6776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6C67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6776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MironovMD</dc:creator>
  <cp:keywords/>
  <dc:description/>
  <cp:lastModifiedBy>MironovMD</cp:lastModifiedBy>
  <cp:revision>1</cp:revision>
  <dcterms:created xsi:type="dcterms:W3CDTF">2018-10-29T10:58:00Z</dcterms:created>
  <dcterms:modified xsi:type="dcterms:W3CDTF">2018-10-29T10:58:00Z</dcterms:modified>
</cp:coreProperties>
</file>