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35" w:rsidRPr="00C2382F" w:rsidRDefault="006E7935" w:rsidP="006E7935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75320725" r:id="rId5"/>
        </w:object>
      </w:r>
    </w:p>
    <w:p w:rsidR="006E7935" w:rsidRPr="00C2382F" w:rsidRDefault="006E7935" w:rsidP="006E7935">
      <w:pPr>
        <w:pStyle w:val="a3"/>
      </w:pPr>
    </w:p>
    <w:p w:rsidR="006E7935" w:rsidRPr="00C2382F" w:rsidRDefault="006E7935" w:rsidP="006E7935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6E7935" w:rsidRPr="00C2382F" w:rsidRDefault="006E7935" w:rsidP="006E7935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6E7935" w:rsidRPr="00C2382F" w:rsidRDefault="006E7935" w:rsidP="006E7935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6E7935" w:rsidRPr="00C2382F" w:rsidRDefault="006E7935" w:rsidP="006E793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6E7935" w:rsidRPr="00C2382F" w:rsidRDefault="006E7935" w:rsidP="006E7935">
      <w:pPr>
        <w:jc w:val="center"/>
        <w:rPr>
          <w:b/>
          <w:bCs/>
          <w:i/>
          <w:iCs/>
        </w:rPr>
      </w:pPr>
    </w:p>
    <w:p w:rsidR="006E7935" w:rsidRPr="00C2382F" w:rsidRDefault="006E7935" w:rsidP="006E7935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6E7935" w:rsidRPr="00C2382F" w:rsidRDefault="006E7935" w:rsidP="006E7935">
      <w:pPr>
        <w:jc w:val="center"/>
        <w:rPr>
          <w:b/>
          <w:bCs/>
          <w:sz w:val="32"/>
        </w:rPr>
      </w:pPr>
    </w:p>
    <w:p w:rsidR="006E7935" w:rsidRPr="00C2382F" w:rsidRDefault="006E7935" w:rsidP="006E793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 октября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294</w:t>
      </w:r>
      <w:bookmarkEnd w:id="0"/>
    </w:p>
    <w:p w:rsidR="006E7935" w:rsidRDefault="006E7935" w:rsidP="006E7935">
      <w:pPr>
        <w:jc w:val="both"/>
        <w:rPr>
          <w:sz w:val="28"/>
          <w:szCs w:val="28"/>
        </w:rPr>
      </w:pPr>
    </w:p>
    <w:p w:rsidR="006E7935" w:rsidRDefault="006E7935" w:rsidP="006E7935">
      <w:pPr>
        <w:jc w:val="both"/>
        <w:rPr>
          <w:sz w:val="28"/>
          <w:szCs w:val="28"/>
        </w:rPr>
      </w:pPr>
      <w:r w:rsidRPr="00397B5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Думы </w:t>
      </w:r>
    </w:p>
    <w:p w:rsidR="006E7935" w:rsidRDefault="006E7935" w:rsidP="006E7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 от 12 декабря </w:t>
      </w:r>
    </w:p>
    <w:p w:rsidR="006E7935" w:rsidRDefault="006E7935" w:rsidP="006E7935">
      <w:pPr>
        <w:jc w:val="both"/>
        <w:rPr>
          <w:sz w:val="28"/>
          <w:szCs w:val="28"/>
        </w:rPr>
      </w:pPr>
      <w:r>
        <w:rPr>
          <w:sz w:val="28"/>
          <w:szCs w:val="28"/>
        </w:rPr>
        <w:t>2013 года № 215 «</w:t>
      </w:r>
      <w:r w:rsidRPr="00397B58">
        <w:rPr>
          <w:sz w:val="28"/>
          <w:szCs w:val="28"/>
        </w:rPr>
        <w:t>Об утв</w:t>
      </w:r>
      <w:r>
        <w:rPr>
          <w:sz w:val="28"/>
          <w:szCs w:val="28"/>
        </w:rPr>
        <w:t xml:space="preserve">ерждении Порядка </w:t>
      </w:r>
    </w:p>
    <w:p w:rsidR="006E7935" w:rsidRDefault="006E7935" w:rsidP="006E793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</w:t>
      </w:r>
      <w:r w:rsidRPr="00397B58">
        <w:rPr>
          <w:sz w:val="28"/>
          <w:szCs w:val="28"/>
        </w:rPr>
        <w:t>мер допо</w:t>
      </w:r>
      <w:r>
        <w:rPr>
          <w:sz w:val="28"/>
          <w:szCs w:val="28"/>
        </w:rPr>
        <w:t xml:space="preserve">лнительной социальной </w:t>
      </w:r>
    </w:p>
    <w:p w:rsidR="006E7935" w:rsidRDefault="006E7935" w:rsidP="006E793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поддержки</w:t>
      </w:r>
      <w:proofErr w:type="gramEnd"/>
      <w:r>
        <w:rPr>
          <w:sz w:val="28"/>
          <w:szCs w:val="28"/>
        </w:rPr>
        <w:t xml:space="preserve"> </w:t>
      </w:r>
      <w:r w:rsidRPr="00397B58">
        <w:rPr>
          <w:sz w:val="28"/>
          <w:szCs w:val="28"/>
        </w:rPr>
        <w:t>в виде социальной</w:t>
      </w:r>
      <w:r>
        <w:rPr>
          <w:sz w:val="28"/>
          <w:szCs w:val="28"/>
        </w:rPr>
        <w:t xml:space="preserve"> </w:t>
      </w:r>
      <w:r w:rsidRPr="00397B58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Pr="00397B58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</w:t>
      </w:r>
    </w:p>
    <w:p w:rsidR="006E7935" w:rsidRDefault="006E7935" w:rsidP="006E7935">
      <w:pPr>
        <w:jc w:val="both"/>
        <w:rPr>
          <w:sz w:val="28"/>
          <w:szCs w:val="28"/>
        </w:rPr>
      </w:pPr>
      <w:r w:rsidRPr="00B06611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>, нуждающимся</w:t>
      </w:r>
    </w:p>
    <w:p w:rsidR="006E7935" w:rsidRDefault="006E7935" w:rsidP="006E7935">
      <w:pPr>
        <w:jc w:val="both"/>
        <w:rPr>
          <w:sz w:val="28"/>
          <w:szCs w:val="28"/>
        </w:rPr>
      </w:pPr>
      <w:proofErr w:type="gramStart"/>
      <w:r w:rsidRPr="00397B58">
        <w:rPr>
          <w:sz w:val="28"/>
          <w:szCs w:val="28"/>
        </w:rPr>
        <w:t>в</w:t>
      </w:r>
      <w:proofErr w:type="gramEnd"/>
      <w:r w:rsidRPr="00397B58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охождении медицинской процедуры </w:t>
      </w:r>
      <w:r w:rsidRPr="00397B58">
        <w:rPr>
          <w:sz w:val="28"/>
          <w:szCs w:val="28"/>
        </w:rPr>
        <w:t>гемодиализа,</w:t>
      </w:r>
    </w:p>
    <w:p w:rsidR="006E7935" w:rsidRPr="00397B58" w:rsidRDefault="006E7935" w:rsidP="006E7935">
      <w:pPr>
        <w:jc w:val="both"/>
        <w:rPr>
          <w:sz w:val="28"/>
          <w:szCs w:val="28"/>
        </w:rPr>
      </w:pPr>
      <w:proofErr w:type="gramStart"/>
      <w:r w:rsidRPr="00397B58">
        <w:rPr>
          <w:sz w:val="28"/>
          <w:szCs w:val="28"/>
        </w:rPr>
        <w:t>по</w:t>
      </w:r>
      <w:proofErr w:type="gramEnd"/>
      <w:r w:rsidRPr="00397B58">
        <w:rPr>
          <w:sz w:val="28"/>
          <w:szCs w:val="28"/>
        </w:rPr>
        <w:t xml:space="preserve"> возмещению затрат на проезд</w:t>
      </w:r>
      <w:r>
        <w:rPr>
          <w:sz w:val="28"/>
          <w:szCs w:val="28"/>
        </w:rPr>
        <w:t xml:space="preserve"> </w:t>
      </w:r>
      <w:r w:rsidRPr="00397B58">
        <w:rPr>
          <w:sz w:val="28"/>
          <w:szCs w:val="28"/>
        </w:rPr>
        <w:t>к месту ее проведения»</w:t>
      </w:r>
    </w:p>
    <w:p w:rsidR="006E7935" w:rsidRPr="006B26A8" w:rsidRDefault="006E7935" w:rsidP="006E7935">
      <w:pPr>
        <w:jc w:val="both"/>
        <w:rPr>
          <w:sz w:val="28"/>
          <w:szCs w:val="28"/>
        </w:rPr>
      </w:pPr>
    </w:p>
    <w:p w:rsidR="006E7935" w:rsidRPr="006B26A8" w:rsidRDefault="006E7935" w:rsidP="006E7935">
      <w:pPr>
        <w:jc w:val="both"/>
        <w:rPr>
          <w:sz w:val="28"/>
          <w:szCs w:val="28"/>
        </w:rPr>
      </w:pPr>
      <w:r w:rsidRPr="006B26A8">
        <w:rPr>
          <w:sz w:val="28"/>
          <w:szCs w:val="28"/>
        </w:rPr>
        <w:tab/>
      </w:r>
      <w:r w:rsidRPr="005D79CE"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6E7935" w:rsidRPr="006B26A8" w:rsidRDefault="006E7935" w:rsidP="006E7935">
      <w:pPr>
        <w:jc w:val="both"/>
        <w:rPr>
          <w:sz w:val="28"/>
          <w:szCs w:val="28"/>
        </w:rPr>
      </w:pPr>
    </w:p>
    <w:p w:rsidR="006E7935" w:rsidRPr="006B26A8" w:rsidRDefault="006E7935" w:rsidP="006E7935">
      <w:pPr>
        <w:jc w:val="both"/>
        <w:rPr>
          <w:b/>
          <w:sz w:val="28"/>
          <w:szCs w:val="28"/>
        </w:rPr>
      </w:pPr>
      <w:r w:rsidRPr="006B26A8">
        <w:rPr>
          <w:b/>
          <w:sz w:val="28"/>
          <w:szCs w:val="28"/>
        </w:rPr>
        <w:tab/>
        <w:t>РЕШИЛА:</w:t>
      </w:r>
    </w:p>
    <w:p w:rsidR="006E7935" w:rsidRPr="006B26A8" w:rsidRDefault="006E7935" w:rsidP="006E7935">
      <w:pPr>
        <w:jc w:val="both"/>
        <w:rPr>
          <w:sz w:val="28"/>
          <w:szCs w:val="28"/>
        </w:rPr>
      </w:pPr>
    </w:p>
    <w:p w:rsidR="006E7935" w:rsidRPr="005D79CE" w:rsidRDefault="006E7935" w:rsidP="006E7935">
      <w:pPr>
        <w:jc w:val="both"/>
        <w:rPr>
          <w:sz w:val="28"/>
          <w:szCs w:val="28"/>
        </w:rPr>
      </w:pPr>
      <w:r w:rsidRPr="006B26A8">
        <w:rPr>
          <w:sz w:val="28"/>
          <w:szCs w:val="28"/>
        </w:rPr>
        <w:tab/>
        <w:t>1. </w:t>
      </w:r>
      <w:r w:rsidRPr="005D79C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Думы Кушвинского городского округа от 12 декабря 2013 года № 215 «</w:t>
      </w:r>
      <w:r w:rsidRPr="00397B58">
        <w:rPr>
          <w:sz w:val="28"/>
          <w:szCs w:val="28"/>
        </w:rPr>
        <w:t>Об утверждении Порядка предоставления мер дополнительной социальной поддержки в виде социальной выплаты гражданам</w:t>
      </w:r>
      <w:r w:rsidRPr="00B06611">
        <w:rPr>
          <w:sz w:val="28"/>
          <w:szCs w:val="28"/>
        </w:rPr>
        <w:t xml:space="preserve"> Кушвинского городского округа</w:t>
      </w:r>
      <w:r w:rsidRPr="00397B58">
        <w:rPr>
          <w:sz w:val="28"/>
          <w:szCs w:val="28"/>
        </w:rPr>
        <w:t>, нуждающимся в прохождении медицинской процедуры гемодиализа, по возмещению затрат на проезд</w:t>
      </w:r>
      <w:r w:rsidRPr="00B06611">
        <w:rPr>
          <w:sz w:val="28"/>
          <w:szCs w:val="28"/>
        </w:rPr>
        <w:t xml:space="preserve"> к месту ее проведения</w:t>
      </w:r>
      <w:r>
        <w:rPr>
          <w:sz w:val="28"/>
          <w:szCs w:val="28"/>
        </w:rPr>
        <w:t>»</w:t>
      </w:r>
      <w:r w:rsidRPr="005D79CE">
        <w:rPr>
          <w:sz w:val="28"/>
          <w:szCs w:val="28"/>
        </w:rPr>
        <w:t xml:space="preserve"> изменения, изложив пункт </w:t>
      </w:r>
      <w:r>
        <w:rPr>
          <w:sz w:val="28"/>
          <w:szCs w:val="28"/>
        </w:rPr>
        <w:t>2</w:t>
      </w:r>
      <w:r w:rsidRPr="005D79CE">
        <w:rPr>
          <w:sz w:val="28"/>
          <w:szCs w:val="28"/>
        </w:rPr>
        <w:t xml:space="preserve"> в следующей редакции:</w:t>
      </w:r>
    </w:p>
    <w:p w:rsidR="006E7935" w:rsidRPr="005D79CE" w:rsidRDefault="006E7935" w:rsidP="006E79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D79CE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Pr="005D79CE">
        <w:rPr>
          <w:sz w:val="28"/>
          <w:szCs w:val="28"/>
        </w:rPr>
        <w:t>. </w:t>
      </w:r>
      <w:r w:rsidRPr="00B06611">
        <w:rPr>
          <w:rFonts w:eastAsia="Calibri"/>
          <w:sz w:val="28"/>
          <w:szCs w:val="28"/>
          <w:lang w:eastAsia="en-US"/>
        </w:rPr>
        <w:t xml:space="preserve">Настоящее решение вступает в силу с </w:t>
      </w:r>
      <w:r w:rsidRPr="00B06611">
        <w:rPr>
          <w:sz w:val="28"/>
          <w:szCs w:val="28"/>
        </w:rPr>
        <w:t>01 января 2014 года.</w:t>
      </w:r>
      <w:r w:rsidRPr="005D79CE">
        <w:rPr>
          <w:sz w:val="28"/>
          <w:szCs w:val="28"/>
        </w:rPr>
        <w:t>».</w:t>
      </w:r>
    </w:p>
    <w:p w:rsidR="006E7935" w:rsidRPr="006B26A8" w:rsidRDefault="006E7935" w:rsidP="006E7935">
      <w:pPr>
        <w:jc w:val="both"/>
        <w:rPr>
          <w:sz w:val="28"/>
          <w:szCs w:val="28"/>
        </w:rPr>
      </w:pPr>
      <w:r w:rsidRPr="006B26A8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6B26A8">
        <w:rPr>
          <w:sz w:val="28"/>
          <w:szCs w:val="28"/>
        </w:rPr>
        <w:t xml:space="preserve">. Настоящее решение вступает в силу с момента </w:t>
      </w:r>
      <w:r>
        <w:rPr>
          <w:sz w:val="28"/>
          <w:szCs w:val="28"/>
        </w:rPr>
        <w:t xml:space="preserve">его </w:t>
      </w:r>
      <w:r w:rsidRPr="006B26A8">
        <w:rPr>
          <w:sz w:val="28"/>
          <w:szCs w:val="28"/>
        </w:rPr>
        <w:t>официального опубликования.</w:t>
      </w:r>
    </w:p>
    <w:p w:rsidR="006E7935" w:rsidRPr="006B26A8" w:rsidRDefault="006E7935" w:rsidP="006E7935">
      <w:pPr>
        <w:jc w:val="both"/>
        <w:rPr>
          <w:sz w:val="28"/>
          <w:szCs w:val="28"/>
        </w:rPr>
      </w:pPr>
      <w:r w:rsidRPr="006B26A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6B26A8">
        <w:rPr>
          <w:sz w:val="28"/>
          <w:szCs w:val="28"/>
        </w:rPr>
        <w:t>. Опубликовать настоящее решение в газете «</w:t>
      </w:r>
      <w:proofErr w:type="spellStart"/>
      <w:r w:rsidRPr="006B26A8">
        <w:rPr>
          <w:sz w:val="28"/>
          <w:szCs w:val="28"/>
        </w:rPr>
        <w:t>Кушвинский</w:t>
      </w:r>
      <w:proofErr w:type="spellEnd"/>
      <w:r w:rsidRPr="006B26A8">
        <w:rPr>
          <w:sz w:val="28"/>
          <w:szCs w:val="28"/>
        </w:rPr>
        <w:t xml:space="preserve"> рабочий».</w:t>
      </w:r>
    </w:p>
    <w:p w:rsidR="006E7935" w:rsidRDefault="006E7935" w:rsidP="006E7935">
      <w:pPr>
        <w:jc w:val="both"/>
        <w:rPr>
          <w:sz w:val="28"/>
          <w:szCs w:val="28"/>
        </w:rPr>
      </w:pPr>
    </w:p>
    <w:p w:rsidR="006E7935" w:rsidRDefault="006E7935" w:rsidP="006E7935">
      <w:pPr>
        <w:jc w:val="both"/>
        <w:rPr>
          <w:sz w:val="28"/>
          <w:szCs w:val="28"/>
        </w:rPr>
      </w:pPr>
    </w:p>
    <w:p w:rsidR="006E7935" w:rsidRDefault="006E7935" w:rsidP="006E7935">
      <w:pPr>
        <w:jc w:val="both"/>
        <w:rPr>
          <w:sz w:val="28"/>
          <w:szCs w:val="28"/>
        </w:rPr>
      </w:pPr>
    </w:p>
    <w:p w:rsidR="006E7935" w:rsidRPr="00C2382F" w:rsidRDefault="006E7935" w:rsidP="006E7935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6E7935" w:rsidRPr="00C2382F" w:rsidRDefault="006E7935" w:rsidP="006E7935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6E7935" w:rsidRPr="00C2382F" w:rsidRDefault="006E7935" w:rsidP="006E7935">
      <w:pPr>
        <w:rPr>
          <w:sz w:val="29"/>
          <w:szCs w:val="29"/>
        </w:rPr>
        <w:sectPr w:rsidR="006E7935" w:rsidRPr="00C2382F" w:rsidSect="00E97AA7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6D" w:rsidRDefault="006E7935" w:rsidP="00154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0D6D" w:rsidRDefault="006E7935" w:rsidP="001548C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6D" w:rsidRDefault="006E7935" w:rsidP="001548C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5"/>
    <w:rsid w:val="006E7935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DE497-997F-476C-B9EC-4295A8D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3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E793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E7935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E793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E7935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6E7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7935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6E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2014-10-20T08:32:00Z</dcterms:created>
  <dcterms:modified xsi:type="dcterms:W3CDTF">2014-10-20T08:32:00Z</dcterms:modified>
</cp:coreProperties>
</file>