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0A" w:rsidRDefault="00BA010A" w:rsidP="00C933A9">
      <w:pPr>
        <w:rPr>
          <w:b/>
          <w:sz w:val="28"/>
        </w:rPr>
      </w:pPr>
    </w:p>
    <w:p w:rsidR="00BA010A" w:rsidRPr="00292315" w:rsidRDefault="00BA010A" w:rsidP="00BA010A">
      <w:pPr>
        <w:jc w:val="center"/>
        <w:rPr>
          <w:b/>
        </w:rPr>
      </w:pPr>
      <w:proofErr w:type="gramStart"/>
      <w:r w:rsidRPr="00292315">
        <w:rPr>
          <w:b/>
        </w:rPr>
        <w:t>П</w:t>
      </w:r>
      <w:proofErr w:type="gramEnd"/>
      <w:r w:rsidRPr="00292315">
        <w:rPr>
          <w:b/>
        </w:rPr>
        <w:t xml:space="preserve"> Р О Т О К О Л</w:t>
      </w:r>
      <w:r w:rsidR="00AF7ABC" w:rsidRPr="00292315">
        <w:rPr>
          <w:b/>
        </w:rPr>
        <w:t xml:space="preserve"> </w:t>
      </w:r>
      <w:r w:rsidR="00670539" w:rsidRPr="00292315">
        <w:rPr>
          <w:b/>
        </w:rPr>
        <w:t xml:space="preserve">  </w:t>
      </w:r>
      <w:r w:rsidR="00AF7ABC" w:rsidRPr="00292315">
        <w:rPr>
          <w:b/>
        </w:rPr>
        <w:t>№</w:t>
      </w:r>
      <w:r w:rsidR="00A12C90" w:rsidRPr="00292315">
        <w:rPr>
          <w:b/>
        </w:rPr>
        <w:t xml:space="preserve"> </w:t>
      </w:r>
      <w:r w:rsidR="00720B2D">
        <w:rPr>
          <w:b/>
        </w:rPr>
        <w:t>1</w:t>
      </w:r>
      <w:r w:rsidR="00B92089" w:rsidRPr="00292315">
        <w:rPr>
          <w:b/>
        </w:rPr>
        <w:t>-1</w:t>
      </w:r>
      <w:r w:rsidR="00720B2D">
        <w:rPr>
          <w:b/>
        </w:rPr>
        <w:t>4</w:t>
      </w:r>
    </w:p>
    <w:p w:rsidR="00681481" w:rsidRPr="00137962" w:rsidRDefault="00822653" w:rsidP="00137962">
      <w:pPr>
        <w:spacing w:line="259" w:lineRule="auto"/>
        <w:ind w:firstLine="600"/>
        <w:jc w:val="center"/>
        <w:rPr>
          <w:b/>
          <w:i/>
        </w:rPr>
      </w:pPr>
      <w:r w:rsidRPr="00292315">
        <w:rPr>
          <w:b/>
          <w:i/>
        </w:rPr>
        <w:t xml:space="preserve">заседания </w:t>
      </w:r>
      <w:r w:rsidR="00637967" w:rsidRPr="00292315">
        <w:rPr>
          <w:b/>
          <w:i/>
        </w:rPr>
        <w:t>м</w:t>
      </w:r>
      <w:r w:rsidR="006C1344" w:rsidRPr="00292315">
        <w:rPr>
          <w:b/>
          <w:i/>
        </w:rPr>
        <w:t xml:space="preserve">ежведомственной </w:t>
      </w:r>
      <w:r w:rsidR="00612A8C" w:rsidRPr="00292315">
        <w:rPr>
          <w:b/>
          <w:i/>
        </w:rPr>
        <w:t xml:space="preserve">комиссии </w:t>
      </w:r>
      <w:r w:rsidR="006C1344" w:rsidRPr="00292315">
        <w:rPr>
          <w:b/>
          <w:i/>
        </w:rPr>
        <w:t xml:space="preserve">по обеспечению безопасности дорожного движения </w:t>
      </w:r>
      <w:r w:rsidR="00612A8C" w:rsidRPr="00292315">
        <w:rPr>
          <w:b/>
          <w:i/>
        </w:rPr>
        <w:t xml:space="preserve"> Кушвинского городского округа</w:t>
      </w:r>
    </w:p>
    <w:p w:rsidR="00871B28" w:rsidRPr="00743C2C" w:rsidRDefault="00120CD8" w:rsidP="00871B28">
      <w:r w:rsidRPr="00743C2C">
        <w:t>Большой зал администрации,</w:t>
      </w:r>
    </w:p>
    <w:p w:rsidR="00871B28" w:rsidRPr="00743C2C" w:rsidRDefault="009B3FAA" w:rsidP="00871B28">
      <w:r>
        <w:t>24.03</w:t>
      </w:r>
      <w:r w:rsidR="00683749" w:rsidRPr="00743C2C">
        <w:t>.201</w:t>
      </w:r>
      <w:r>
        <w:t>4</w:t>
      </w:r>
      <w:r w:rsidR="00871B28" w:rsidRPr="00743C2C">
        <w:t>г.</w:t>
      </w:r>
      <w:r w:rsidR="000E5000" w:rsidRPr="00743C2C">
        <w:t>,  1</w:t>
      </w:r>
      <w:r w:rsidR="00720B2D">
        <w:t>1</w:t>
      </w:r>
      <w:r w:rsidR="000E5000" w:rsidRPr="00743C2C">
        <w:t>-</w:t>
      </w:r>
      <w:r w:rsidR="00720B2D">
        <w:t>3</w:t>
      </w:r>
      <w:r w:rsidR="000E5000" w:rsidRPr="00743C2C">
        <w:t>0 час.</w:t>
      </w:r>
    </w:p>
    <w:p w:rsidR="00E06D44" w:rsidRPr="00DE665E" w:rsidRDefault="000E5000" w:rsidP="00DE665E">
      <w:r w:rsidRPr="00743C2C">
        <w:t>Присутствовали:</w:t>
      </w:r>
    </w:p>
    <w:p w:rsidR="00E06D44" w:rsidRPr="007A59AE" w:rsidRDefault="00E06D44" w:rsidP="00E06D44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tbl>
      <w:tblPr>
        <w:tblStyle w:val="a3"/>
        <w:tblW w:w="0" w:type="auto"/>
        <w:tblLook w:val="04A0"/>
      </w:tblPr>
      <w:tblGrid>
        <w:gridCol w:w="2518"/>
        <w:gridCol w:w="7335"/>
      </w:tblGrid>
      <w:tr w:rsidR="00E06D44" w:rsidRPr="00FF1C83" w:rsidTr="00FF1C83">
        <w:tc>
          <w:tcPr>
            <w:tcW w:w="2518" w:type="dxa"/>
          </w:tcPr>
          <w:p w:rsidR="00E06D44" w:rsidRPr="00FF1C83" w:rsidRDefault="00503ADB" w:rsidP="00985214">
            <w:r>
              <w:t>Веремчук В.Н.</w:t>
            </w:r>
          </w:p>
        </w:tc>
        <w:tc>
          <w:tcPr>
            <w:tcW w:w="7335" w:type="dxa"/>
          </w:tcPr>
          <w:p w:rsidR="00E06D44" w:rsidRPr="00FF1C83" w:rsidRDefault="00503ADB" w:rsidP="00503ADB">
            <w:pPr>
              <w:jc w:val="both"/>
            </w:pPr>
            <w:r>
              <w:t xml:space="preserve">заместитель </w:t>
            </w:r>
            <w:r w:rsidR="00110904">
              <w:t>глав</w:t>
            </w:r>
            <w:r>
              <w:t>ы</w:t>
            </w:r>
            <w:r w:rsidR="00E06D44" w:rsidRPr="00FF1C83">
              <w:t xml:space="preserve"> администрации </w:t>
            </w:r>
            <w:r w:rsidR="00110904">
              <w:t>Кушвинского городского округа</w:t>
            </w:r>
            <w:r>
              <w:t xml:space="preserve"> по социальным вопросам</w:t>
            </w:r>
            <w:r w:rsidR="00110904">
              <w:t xml:space="preserve">, </w:t>
            </w:r>
            <w:r w:rsidR="00E06D44" w:rsidRPr="00FF1C83">
              <w:t xml:space="preserve"> </w:t>
            </w:r>
            <w:r>
              <w:t xml:space="preserve">заместитель </w:t>
            </w:r>
            <w:r w:rsidR="00E06D44" w:rsidRPr="00FF1C83">
              <w:t>председател</w:t>
            </w:r>
            <w:r>
              <w:t>я</w:t>
            </w:r>
            <w:r w:rsidR="00E06D44" w:rsidRPr="00FF1C83">
              <w:t xml:space="preserve"> комиссии</w:t>
            </w:r>
          </w:p>
        </w:tc>
      </w:tr>
      <w:tr w:rsidR="00503ADB" w:rsidRPr="00FF1C83" w:rsidTr="00FF1C83">
        <w:tc>
          <w:tcPr>
            <w:tcW w:w="2518" w:type="dxa"/>
          </w:tcPr>
          <w:p w:rsidR="00503ADB" w:rsidRPr="00FF1C83" w:rsidRDefault="00503ADB" w:rsidP="00EE4A81">
            <w:r w:rsidRPr="00FF1C83">
              <w:t>Шурыгин А.А.</w:t>
            </w:r>
          </w:p>
        </w:tc>
        <w:tc>
          <w:tcPr>
            <w:tcW w:w="7335" w:type="dxa"/>
          </w:tcPr>
          <w:p w:rsidR="00503ADB" w:rsidRPr="00FF1C83" w:rsidRDefault="00503ADB" w:rsidP="00EE4A81">
            <w:r w:rsidRPr="00FF1C83">
              <w:t>директор МКУ КГО «Комитет жилищно-коммунальной сферы»</w:t>
            </w:r>
            <w:r>
              <w:t xml:space="preserve">, заместитель </w:t>
            </w:r>
            <w:r w:rsidRPr="00FF1C83">
              <w:t>председател</w:t>
            </w:r>
            <w:r>
              <w:t>я</w:t>
            </w:r>
            <w:r w:rsidRPr="00FF1C83">
              <w:t xml:space="preserve"> комиссии</w:t>
            </w:r>
          </w:p>
        </w:tc>
      </w:tr>
      <w:tr w:rsidR="00503ADB" w:rsidRPr="00FF1C83" w:rsidTr="00FF1C83">
        <w:tc>
          <w:tcPr>
            <w:tcW w:w="2518" w:type="dxa"/>
          </w:tcPr>
          <w:p w:rsidR="00503ADB" w:rsidRPr="00FF1C83" w:rsidRDefault="00503ADB" w:rsidP="00985214">
            <w:r w:rsidRPr="00FF1C83">
              <w:t>Андреева О.В.</w:t>
            </w:r>
          </w:p>
        </w:tc>
        <w:tc>
          <w:tcPr>
            <w:tcW w:w="7335" w:type="dxa"/>
          </w:tcPr>
          <w:p w:rsidR="00503ADB" w:rsidRPr="00FF1C83" w:rsidRDefault="00503ADB" w:rsidP="00985214">
            <w:pPr>
              <w:jc w:val="both"/>
            </w:pPr>
            <w:r w:rsidRPr="00FF1C83">
              <w:t xml:space="preserve">ведущий специалист отдела по развитию потребительского рынка </w:t>
            </w:r>
            <w:proofErr w:type="spellStart"/>
            <w:r w:rsidRPr="00FF1C83">
              <w:t>ПТиЭ</w:t>
            </w:r>
            <w:proofErr w:type="spellEnd"/>
            <w:r w:rsidRPr="00FF1C83">
              <w:t xml:space="preserve"> администрации Кушвинского городского округа, секретарь комиссии</w:t>
            </w:r>
          </w:p>
        </w:tc>
      </w:tr>
      <w:tr w:rsidR="00503ADB" w:rsidRPr="00FF1C83" w:rsidTr="00FF1C83">
        <w:tc>
          <w:tcPr>
            <w:tcW w:w="2518" w:type="dxa"/>
          </w:tcPr>
          <w:p w:rsidR="00503ADB" w:rsidRPr="00FF1C83" w:rsidRDefault="00503ADB" w:rsidP="00985214">
            <w:pPr>
              <w:rPr>
                <w:b/>
              </w:rPr>
            </w:pPr>
            <w:r w:rsidRPr="00FF1C83">
              <w:rPr>
                <w:b/>
              </w:rPr>
              <w:t>Члены комиссии:</w:t>
            </w:r>
          </w:p>
        </w:tc>
        <w:tc>
          <w:tcPr>
            <w:tcW w:w="7335" w:type="dxa"/>
          </w:tcPr>
          <w:p w:rsidR="00503ADB" w:rsidRPr="00FF1C83" w:rsidRDefault="00503ADB" w:rsidP="00985214">
            <w:pPr>
              <w:jc w:val="both"/>
            </w:pPr>
          </w:p>
        </w:tc>
      </w:tr>
      <w:tr w:rsidR="00503ADB" w:rsidRPr="00FF1C83" w:rsidTr="00FF1C83">
        <w:tc>
          <w:tcPr>
            <w:tcW w:w="2518" w:type="dxa"/>
          </w:tcPr>
          <w:p w:rsidR="00503ADB" w:rsidRPr="00FF1C83" w:rsidRDefault="00720B2D" w:rsidP="00985214">
            <w:proofErr w:type="spellStart"/>
            <w:r>
              <w:t>Камзина</w:t>
            </w:r>
            <w:proofErr w:type="spellEnd"/>
            <w:r>
              <w:t xml:space="preserve"> Н.А.</w:t>
            </w:r>
          </w:p>
        </w:tc>
        <w:tc>
          <w:tcPr>
            <w:tcW w:w="7335" w:type="dxa"/>
          </w:tcPr>
          <w:p w:rsidR="00503ADB" w:rsidRPr="00FF1C83" w:rsidRDefault="00720B2D" w:rsidP="00CF2C56">
            <w:pPr>
              <w:jc w:val="both"/>
            </w:pPr>
            <w:r>
              <w:t xml:space="preserve">и.о. </w:t>
            </w:r>
            <w:r w:rsidR="00503ADB" w:rsidRPr="00FF1C83">
              <w:t>начальник</w:t>
            </w:r>
            <w:r>
              <w:t>а</w:t>
            </w:r>
            <w:r w:rsidR="00503ADB" w:rsidRPr="00FF1C83">
              <w:t xml:space="preserve"> отдела по развитию потребительского рынка, </w:t>
            </w:r>
            <w:proofErr w:type="spellStart"/>
            <w:r w:rsidR="00503ADB" w:rsidRPr="00FF1C83">
              <w:t>П</w:t>
            </w:r>
            <w:r w:rsidR="00503ADB">
              <w:t>Т</w:t>
            </w:r>
            <w:r w:rsidR="00503ADB" w:rsidRPr="00FF1C83">
              <w:t>иЭ</w:t>
            </w:r>
            <w:proofErr w:type="spellEnd"/>
            <w:r w:rsidR="00503ADB" w:rsidRPr="00FF1C83">
              <w:t xml:space="preserve"> администрации Кушвинского городского округа</w:t>
            </w:r>
          </w:p>
        </w:tc>
      </w:tr>
      <w:tr w:rsidR="00503ADB" w:rsidRPr="00FF1C83" w:rsidTr="00FF1C83">
        <w:tc>
          <w:tcPr>
            <w:tcW w:w="2518" w:type="dxa"/>
          </w:tcPr>
          <w:p w:rsidR="00503ADB" w:rsidRPr="00FF1C83" w:rsidRDefault="00720B2D" w:rsidP="00985214">
            <w:r>
              <w:t>Иванцов М.Н.</w:t>
            </w:r>
          </w:p>
        </w:tc>
        <w:tc>
          <w:tcPr>
            <w:tcW w:w="7335" w:type="dxa"/>
          </w:tcPr>
          <w:p w:rsidR="00503ADB" w:rsidRPr="00FF1C83" w:rsidRDefault="00AE5723" w:rsidP="00985214">
            <w:pPr>
              <w:jc w:val="both"/>
            </w:pPr>
            <w:r>
              <w:t>начальник</w:t>
            </w:r>
            <w:r w:rsidR="00350E65">
              <w:t xml:space="preserve"> </w:t>
            </w:r>
            <w:r w:rsidR="00503ADB">
              <w:t>ОГИБДД ММО МВД России «Кушвинский»</w:t>
            </w:r>
          </w:p>
        </w:tc>
      </w:tr>
      <w:tr w:rsidR="00AE5723" w:rsidRPr="00FF1C83" w:rsidTr="00FF1C83">
        <w:tc>
          <w:tcPr>
            <w:tcW w:w="2518" w:type="dxa"/>
          </w:tcPr>
          <w:p w:rsidR="00AE5723" w:rsidRDefault="00AE5723" w:rsidP="00985214">
            <w:r>
              <w:t>Комаров А.П.</w:t>
            </w:r>
          </w:p>
        </w:tc>
        <w:tc>
          <w:tcPr>
            <w:tcW w:w="7335" w:type="dxa"/>
          </w:tcPr>
          <w:p w:rsidR="00AE5723" w:rsidRDefault="00AE5723" w:rsidP="00985214">
            <w:pPr>
              <w:jc w:val="both"/>
            </w:pPr>
            <w:r>
              <w:t>государственный инспектор дорожного надзора ОГИБДД ММО МВД России «Кушвинский»</w:t>
            </w:r>
          </w:p>
        </w:tc>
      </w:tr>
      <w:tr w:rsidR="00D34131" w:rsidRPr="00FF1C83" w:rsidTr="00FF1C83">
        <w:tc>
          <w:tcPr>
            <w:tcW w:w="2518" w:type="dxa"/>
          </w:tcPr>
          <w:p w:rsidR="00D34131" w:rsidRDefault="00D34131" w:rsidP="00985214">
            <w:r>
              <w:t>Камчатов А.А.</w:t>
            </w:r>
          </w:p>
        </w:tc>
        <w:tc>
          <w:tcPr>
            <w:tcW w:w="7335" w:type="dxa"/>
          </w:tcPr>
          <w:p w:rsidR="00D34131" w:rsidRDefault="00D34131" w:rsidP="00985214">
            <w:pPr>
              <w:jc w:val="both"/>
            </w:pPr>
            <w:r>
              <w:t>начальник отдела по ГОЧС и взаимодействию с правоохранительными органами</w:t>
            </w:r>
          </w:p>
        </w:tc>
      </w:tr>
      <w:tr w:rsidR="00D34131" w:rsidRPr="00FF1C83" w:rsidTr="00FF1C83">
        <w:tc>
          <w:tcPr>
            <w:tcW w:w="2518" w:type="dxa"/>
          </w:tcPr>
          <w:p w:rsidR="00D34131" w:rsidRDefault="00D34131" w:rsidP="00985214">
            <w:r>
              <w:t>Выприцкая И.Е.</w:t>
            </w:r>
          </w:p>
        </w:tc>
        <w:tc>
          <w:tcPr>
            <w:tcW w:w="7335" w:type="dxa"/>
          </w:tcPr>
          <w:p w:rsidR="00D34131" w:rsidRDefault="00D34131" w:rsidP="00985214">
            <w:pPr>
              <w:jc w:val="both"/>
            </w:pPr>
            <w:r>
              <w:t xml:space="preserve">начальник отдела градостроительства и архитектуры администрации Кушвинского городского округа </w:t>
            </w:r>
          </w:p>
        </w:tc>
      </w:tr>
      <w:tr w:rsidR="00503ADB" w:rsidRPr="00FF1C83" w:rsidTr="00FF1C83">
        <w:tc>
          <w:tcPr>
            <w:tcW w:w="2518" w:type="dxa"/>
          </w:tcPr>
          <w:p w:rsidR="00503ADB" w:rsidRDefault="00CA2F7F" w:rsidP="00985214">
            <w:r>
              <w:t>Петроченко Е.В.</w:t>
            </w:r>
          </w:p>
        </w:tc>
        <w:tc>
          <w:tcPr>
            <w:tcW w:w="7335" w:type="dxa"/>
          </w:tcPr>
          <w:p w:rsidR="00503ADB" w:rsidRPr="005F4D4F" w:rsidRDefault="005F4D4F" w:rsidP="00BB0004">
            <w:pPr>
              <w:jc w:val="both"/>
            </w:pPr>
            <w:r>
              <w:t>н</w:t>
            </w:r>
            <w:r w:rsidRPr="005F4D4F">
              <w:t>ачальник отдела обеспечения функционирования управления образования Кушвинского городского округа</w:t>
            </w:r>
          </w:p>
        </w:tc>
      </w:tr>
      <w:tr w:rsidR="00503ADB" w:rsidRPr="00FF1C83" w:rsidTr="00FF1C83">
        <w:tc>
          <w:tcPr>
            <w:tcW w:w="2518" w:type="dxa"/>
          </w:tcPr>
          <w:p w:rsidR="00503ADB" w:rsidRPr="00F1562A" w:rsidRDefault="00BD0AD2" w:rsidP="00985214">
            <w:r>
              <w:t>Орлова Е.В.</w:t>
            </w:r>
          </w:p>
        </w:tc>
        <w:tc>
          <w:tcPr>
            <w:tcW w:w="7335" w:type="dxa"/>
          </w:tcPr>
          <w:p w:rsidR="00503ADB" w:rsidRPr="00F1562A" w:rsidRDefault="00BD0AD2" w:rsidP="00222714">
            <w:pPr>
              <w:jc w:val="both"/>
            </w:pPr>
            <w:r>
              <w:t xml:space="preserve">старшая медсестра поликлиники  </w:t>
            </w:r>
            <w:r w:rsidR="00503ADB">
              <w:t xml:space="preserve"> ГБУЗ </w:t>
            </w:r>
            <w:proofErr w:type="gramStart"/>
            <w:r w:rsidR="00503ADB">
              <w:t>СО</w:t>
            </w:r>
            <w:proofErr w:type="gramEnd"/>
            <w:r w:rsidR="00503ADB">
              <w:t xml:space="preserve"> «Центральная городская больница г. Кушва» </w:t>
            </w:r>
          </w:p>
        </w:tc>
      </w:tr>
      <w:tr w:rsidR="00103F98" w:rsidRPr="00FF1C83" w:rsidTr="00FF1C83">
        <w:tc>
          <w:tcPr>
            <w:tcW w:w="2518" w:type="dxa"/>
          </w:tcPr>
          <w:p w:rsidR="00103F98" w:rsidRPr="00103F98" w:rsidRDefault="00103F98" w:rsidP="00985214">
            <w:pPr>
              <w:rPr>
                <w:b/>
              </w:rPr>
            </w:pPr>
            <w:r w:rsidRPr="00103F98">
              <w:rPr>
                <w:b/>
              </w:rPr>
              <w:t>Приглашенные:</w:t>
            </w:r>
          </w:p>
        </w:tc>
        <w:tc>
          <w:tcPr>
            <w:tcW w:w="7335" w:type="dxa"/>
          </w:tcPr>
          <w:p w:rsidR="00103F98" w:rsidRDefault="00103F98" w:rsidP="00222714">
            <w:pPr>
              <w:jc w:val="both"/>
            </w:pPr>
          </w:p>
        </w:tc>
      </w:tr>
      <w:tr w:rsidR="00503ADB" w:rsidRPr="00FF1C83" w:rsidTr="00FF1C83">
        <w:tc>
          <w:tcPr>
            <w:tcW w:w="2518" w:type="dxa"/>
          </w:tcPr>
          <w:p w:rsidR="00503ADB" w:rsidRPr="00F1562A" w:rsidRDefault="00103F98" w:rsidP="00487565">
            <w:proofErr w:type="spellStart"/>
            <w:r>
              <w:t>Марамзина</w:t>
            </w:r>
            <w:proofErr w:type="spellEnd"/>
            <w:r>
              <w:t xml:space="preserve"> Е.В.</w:t>
            </w:r>
            <w:r w:rsidR="00503ADB">
              <w:t xml:space="preserve"> </w:t>
            </w:r>
          </w:p>
        </w:tc>
        <w:tc>
          <w:tcPr>
            <w:tcW w:w="7335" w:type="dxa"/>
          </w:tcPr>
          <w:p w:rsidR="00503ADB" w:rsidRPr="00F1562A" w:rsidRDefault="00103F98" w:rsidP="00222714">
            <w:pPr>
              <w:jc w:val="both"/>
            </w:pPr>
            <w:r>
              <w:t>специалист 1 категории</w:t>
            </w:r>
            <w:r w:rsidR="00503ADB">
              <w:t xml:space="preserve"> управления пос. Баранчинский</w:t>
            </w:r>
          </w:p>
        </w:tc>
      </w:tr>
      <w:tr w:rsidR="00503ADB" w:rsidTr="005F1387">
        <w:tc>
          <w:tcPr>
            <w:tcW w:w="2518" w:type="dxa"/>
            <w:hideMark/>
          </w:tcPr>
          <w:p w:rsidR="00503ADB" w:rsidRDefault="00503ADB"/>
        </w:tc>
        <w:tc>
          <w:tcPr>
            <w:tcW w:w="7335" w:type="dxa"/>
            <w:hideMark/>
          </w:tcPr>
          <w:p w:rsidR="00503ADB" w:rsidRDefault="00503ADB">
            <w:pPr>
              <w:jc w:val="both"/>
            </w:pPr>
          </w:p>
        </w:tc>
      </w:tr>
    </w:tbl>
    <w:p w:rsidR="00103F98" w:rsidRPr="009474D6" w:rsidRDefault="00103F98" w:rsidP="00103F98">
      <w:pPr>
        <w:ind w:firstLine="708"/>
        <w:rPr>
          <w:b/>
          <w:i/>
        </w:rPr>
      </w:pPr>
      <w:r w:rsidRPr="009474D6">
        <w:rPr>
          <w:b/>
          <w:i/>
        </w:rPr>
        <w:t>Вопросы заседания комиссии</w:t>
      </w:r>
      <w:r>
        <w:rPr>
          <w:b/>
          <w:i/>
        </w:rPr>
        <w:t>:</w:t>
      </w:r>
    </w:p>
    <w:p w:rsidR="00103F98" w:rsidRPr="009474D6" w:rsidRDefault="00103F98" w:rsidP="00103F98">
      <w:pPr>
        <w:ind w:firstLine="709"/>
        <w:jc w:val="both"/>
      </w:pPr>
      <w:r w:rsidRPr="009474D6">
        <w:t>1.</w:t>
      </w:r>
      <w:r w:rsidRPr="009474D6">
        <w:rPr>
          <w:b/>
        </w:rPr>
        <w:t xml:space="preserve"> </w:t>
      </w:r>
      <w:r w:rsidRPr="009474D6">
        <w:t>Состояние освещенности улично-дорожной сети на территории Кушвинского городского округа</w:t>
      </w:r>
      <w:r>
        <w:t xml:space="preserve">. </w:t>
      </w:r>
    </w:p>
    <w:p w:rsidR="00103F98" w:rsidRDefault="00103F98" w:rsidP="00103F98">
      <w:pPr>
        <w:pStyle w:val="a8"/>
        <w:ind w:left="0" w:firstLine="709"/>
        <w:jc w:val="right"/>
        <w:rPr>
          <w:b/>
        </w:rPr>
      </w:pPr>
      <w:r w:rsidRPr="009474D6">
        <w:rPr>
          <w:b/>
        </w:rPr>
        <w:t xml:space="preserve">                                                                             Докладчик: Шурыгин А.А.</w:t>
      </w:r>
    </w:p>
    <w:p w:rsidR="00103F98" w:rsidRPr="009474D6" w:rsidRDefault="00103F98" w:rsidP="00103F98">
      <w:pPr>
        <w:pStyle w:val="a8"/>
        <w:ind w:left="0" w:firstLine="709"/>
        <w:jc w:val="right"/>
        <w:rPr>
          <w:b/>
        </w:rPr>
      </w:pPr>
    </w:p>
    <w:p w:rsidR="00103F98" w:rsidRPr="009474D6" w:rsidRDefault="00103F98" w:rsidP="00103F98">
      <w:pPr>
        <w:pStyle w:val="a8"/>
        <w:ind w:left="0" w:firstLine="709"/>
        <w:jc w:val="both"/>
      </w:pPr>
      <w:r w:rsidRPr="009474D6">
        <w:t>2.</w:t>
      </w:r>
      <w:r>
        <w:t xml:space="preserve"> </w:t>
      </w:r>
      <w:r w:rsidRPr="009474D6">
        <w:t>Состояние улично-дорожной сети, пешеходных переходов, тротуаров и пешеходных дорожек, их содержани</w:t>
      </w:r>
      <w:r>
        <w:t xml:space="preserve">я. </w:t>
      </w:r>
    </w:p>
    <w:p w:rsidR="00103F98" w:rsidRDefault="00103F98" w:rsidP="00103F98">
      <w:pPr>
        <w:pStyle w:val="a8"/>
        <w:ind w:left="0" w:firstLine="709"/>
        <w:jc w:val="right"/>
        <w:rPr>
          <w:b/>
        </w:rPr>
      </w:pPr>
      <w:r w:rsidRPr="009474D6">
        <w:rPr>
          <w:b/>
        </w:rPr>
        <w:t xml:space="preserve">                       Докладчик: Шурыгин А.А. </w:t>
      </w:r>
    </w:p>
    <w:p w:rsidR="00103F98" w:rsidRPr="009474D6" w:rsidRDefault="00103F98" w:rsidP="00103F98">
      <w:pPr>
        <w:pStyle w:val="a8"/>
        <w:ind w:left="0" w:firstLine="709"/>
        <w:jc w:val="right"/>
        <w:rPr>
          <w:b/>
        </w:rPr>
      </w:pPr>
    </w:p>
    <w:p w:rsidR="00103F98" w:rsidRDefault="00103F98" w:rsidP="00103F98">
      <w:pPr>
        <w:pStyle w:val="a8"/>
        <w:ind w:left="0" w:firstLine="709"/>
        <w:jc w:val="both"/>
      </w:pPr>
      <w:r w:rsidRPr="009474D6">
        <w:t xml:space="preserve">3. </w:t>
      </w:r>
      <w:r>
        <w:t>Содержание и  обслуживание  дорог местного значения Кушвинского городского округа.</w:t>
      </w:r>
    </w:p>
    <w:p w:rsidR="00103F98" w:rsidRDefault="00103F98" w:rsidP="00103F98">
      <w:pPr>
        <w:pStyle w:val="a8"/>
        <w:ind w:left="0" w:firstLine="709"/>
        <w:jc w:val="right"/>
        <w:rPr>
          <w:b/>
        </w:rPr>
      </w:pPr>
      <w:r w:rsidRPr="009474D6">
        <w:rPr>
          <w:b/>
        </w:rPr>
        <w:t xml:space="preserve">Докладчик: Шурыгин А.А. </w:t>
      </w:r>
    </w:p>
    <w:p w:rsidR="00103F98" w:rsidRDefault="00103F98" w:rsidP="00103F98">
      <w:pPr>
        <w:pStyle w:val="a8"/>
        <w:ind w:left="0" w:firstLine="709"/>
        <w:jc w:val="both"/>
      </w:pPr>
    </w:p>
    <w:p w:rsidR="00103F98" w:rsidRPr="009474D6" w:rsidRDefault="00103F98" w:rsidP="00103F98">
      <w:pPr>
        <w:pStyle w:val="a8"/>
        <w:ind w:left="0" w:firstLine="709"/>
        <w:jc w:val="both"/>
      </w:pPr>
      <w:r>
        <w:t xml:space="preserve">5. </w:t>
      </w:r>
      <w:r w:rsidRPr="009474D6">
        <w:t>Организация работы ОУ, направленная на профилактику детского дорожно-транспортного травматизма.</w:t>
      </w:r>
    </w:p>
    <w:p w:rsidR="00103F98" w:rsidRDefault="00103F98" w:rsidP="00103F98">
      <w:pPr>
        <w:pStyle w:val="a8"/>
        <w:ind w:left="0" w:firstLine="709"/>
        <w:jc w:val="right"/>
        <w:rPr>
          <w:b/>
        </w:rPr>
      </w:pPr>
      <w:r w:rsidRPr="009474D6">
        <w:rPr>
          <w:b/>
        </w:rPr>
        <w:t>Докладчик:</w:t>
      </w:r>
      <w:r w:rsidR="00496059">
        <w:rPr>
          <w:b/>
        </w:rPr>
        <w:t xml:space="preserve"> Петроченко Е.В.</w:t>
      </w:r>
      <w:r w:rsidRPr="009474D6">
        <w:rPr>
          <w:b/>
        </w:rPr>
        <w:t xml:space="preserve"> </w:t>
      </w:r>
    </w:p>
    <w:p w:rsidR="00103F98" w:rsidRPr="009474D6" w:rsidRDefault="00103F98" w:rsidP="00103F98">
      <w:pPr>
        <w:pStyle w:val="a8"/>
        <w:ind w:left="0" w:firstLine="709"/>
        <w:jc w:val="right"/>
        <w:rPr>
          <w:b/>
        </w:rPr>
      </w:pPr>
    </w:p>
    <w:p w:rsidR="00103F98" w:rsidRPr="009474D6" w:rsidRDefault="00103F98" w:rsidP="00103F98">
      <w:pPr>
        <w:pStyle w:val="a8"/>
        <w:ind w:left="0" w:firstLine="709"/>
        <w:jc w:val="right"/>
        <w:rPr>
          <w:b/>
        </w:rPr>
      </w:pPr>
    </w:p>
    <w:p w:rsidR="00103F98" w:rsidRDefault="00103F98" w:rsidP="00103F98">
      <w:pPr>
        <w:ind w:firstLine="708"/>
        <w:jc w:val="both"/>
      </w:pPr>
      <w:r>
        <w:lastRenderedPageBreak/>
        <w:t>6. О состоянии аварийности и результатах работы по обеспечению безопасности дорожного движения на территории Кушвинского городского округа за 2013 год.  Выработка мер, направленная на предупреждение дорожно-транспортных происшествий.</w:t>
      </w:r>
    </w:p>
    <w:p w:rsidR="00103F98" w:rsidRDefault="00103F98" w:rsidP="00103F98">
      <w:pPr>
        <w:ind w:firstLine="708"/>
        <w:jc w:val="right"/>
        <w:rPr>
          <w:b/>
        </w:rPr>
      </w:pPr>
      <w:r w:rsidRPr="00051ACD">
        <w:rPr>
          <w:b/>
        </w:rPr>
        <w:t>Докладчик:</w:t>
      </w:r>
      <w:r>
        <w:rPr>
          <w:b/>
        </w:rPr>
        <w:t xml:space="preserve"> Иванцов М.Н.</w:t>
      </w:r>
    </w:p>
    <w:p w:rsidR="00103F98" w:rsidRDefault="00103F98" w:rsidP="00103F98">
      <w:pPr>
        <w:ind w:firstLine="708"/>
        <w:jc w:val="right"/>
        <w:rPr>
          <w:b/>
        </w:rPr>
      </w:pPr>
    </w:p>
    <w:p w:rsidR="00103F98" w:rsidRDefault="00103F98" w:rsidP="00103F98">
      <w:pPr>
        <w:ind w:firstLine="708"/>
        <w:jc w:val="both"/>
      </w:pPr>
      <w:r w:rsidRPr="00AC2897">
        <w:t>7. О включении в муниципальную программу «Повышение безопасности дорожного движения на территории Кушвинского городского округа на 2012 – 2020 годы» мероприятий по профилактике дорожно-транспортных происшествий.</w:t>
      </w:r>
    </w:p>
    <w:p w:rsidR="00103F98" w:rsidRPr="00AC2897" w:rsidRDefault="00103F98" w:rsidP="00103F98">
      <w:pPr>
        <w:ind w:firstLine="708"/>
        <w:jc w:val="right"/>
        <w:rPr>
          <w:b/>
        </w:rPr>
      </w:pPr>
      <w:r w:rsidRPr="00AC2897">
        <w:rPr>
          <w:b/>
        </w:rPr>
        <w:t>Докладчик: Шурыгин А.А.</w:t>
      </w:r>
    </w:p>
    <w:p w:rsidR="00DE665E" w:rsidRDefault="00DE665E" w:rsidP="00DE665E">
      <w:pPr>
        <w:pStyle w:val="a8"/>
        <w:jc w:val="both"/>
        <w:rPr>
          <w:b/>
        </w:rPr>
      </w:pPr>
    </w:p>
    <w:p w:rsidR="006B3BD4" w:rsidRDefault="006B3BD4" w:rsidP="006B3BD4">
      <w:pPr>
        <w:pStyle w:val="a8"/>
        <w:numPr>
          <w:ilvl w:val="0"/>
          <w:numId w:val="6"/>
        </w:numPr>
        <w:jc w:val="both"/>
        <w:rPr>
          <w:b/>
        </w:rPr>
      </w:pPr>
      <w:r w:rsidRPr="00DB0DA1">
        <w:rPr>
          <w:b/>
        </w:rPr>
        <w:t xml:space="preserve">По первому вопросу слушали </w:t>
      </w:r>
      <w:r w:rsidR="000777C8">
        <w:rPr>
          <w:b/>
        </w:rPr>
        <w:t xml:space="preserve"> </w:t>
      </w:r>
      <w:r w:rsidR="005F1387">
        <w:rPr>
          <w:b/>
        </w:rPr>
        <w:t>Шурыгина А.А.</w:t>
      </w:r>
    </w:p>
    <w:p w:rsidR="00236848" w:rsidRDefault="00BF3338" w:rsidP="00236848">
      <w:pPr>
        <w:ind w:firstLine="360"/>
        <w:jc w:val="both"/>
      </w:pPr>
      <w:r>
        <w:t>Между МКУ Кушвинского городского округа «КЖКС» и ОАО «</w:t>
      </w:r>
      <w:proofErr w:type="spellStart"/>
      <w:r>
        <w:t>Свердловэнергосбыт</w:t>
      </w:r>
      <w:proofErr w:type="spellEnd"/>
      <w:r>
        <w:t xml:space="preserve">» </w:t>
      </w:r>
      <w:r w:rsidR="00990922">
        <w:t xml:space="preserve"> заключено 3 договора на потребление электрической энергии на нужды уличного освещения. В соответствии с данными договорами на территории Кушвинского городского округа подключено 658 светильников в </w:t>
      </w:r>
      <w:proofErr w:type="gramStart"/>
      <w:r w:rsidR="00990922">
        <w:t>г</w:t>
      </w:r>
      <w:proofErr w:type="gramEnd"/>
      <w:r w:rsidR="00990922">
        <w:t xml:space="preserve">. Кушва, 232 светильника в пос. Баранчинский, 14 светильников в д. Мостовая, 12 светильников в д. Боровая. </w:t>
      </w:r>
    </w:p>
    <w:p w:rsidR="00990922" w:rsidRDefault="009D2DC1" w:rsidP="00236848">
      <w:pPr>
        <w:ind w:firstLine="360"/>
        <w:jc w:val="both"/>
      </w:pPr>
      <w:r>
        <w:t>Запланированы финансовые средства на восстановление работоспособности светильников уличного освещения</w:t>
      </w:r>
      <w:r w:rsidR="00B16221">
        <w:t xml:space="preserve"> в сумме 116 490 рублей, выделенных денежных средств недостаточно </w:t>
      </w:r>
      <w:r w:rsidR="0099596A">
        <w:t xml:space="preserve">для проведения </w:t>
      </w:r>
      <w:r w:rsidR="00463308">
        <w:t>работ по восстановлению уличного освещения.</w:t>
      </w:r>
    </w:p>
    <w:p w:rsidR="00D8650F" w:rsidRDefault="00D8650F" w:rsidP="00236848">
      <w:pPr>
        <w:ind w:firstLine="360"/>
        <w:jc w:val="both"/>
      </w:pPr>
      <w:r>
        <w:t xml:space="preserve">В местах массового </w:t>
      </w:r>
      <w:r w:rsidR="00524C73">
        <w:t>нахождения</w:t>
      </w:r>
      <w:r>
        <w:t xml:space="preserve"> людей в темное время суток (пл. ДК Горняков, пл. Советов, мемориал Славы, </w:t>
      </w:r>
      <w:proofErr w:type="gramStart"/>
      <w:r>
        <w:t>пл. ж</w:t>
      </w:r>
      <w:proofErr w:type="gramEnd"/>
      <w:r>
        <w:t>/</w:t>
      </w:r>
      <w:proofErr w:type="spellStart"/>
      <w:r>
        <w:t>д</w:t>
      </w:r>
      <w:proofErr w:type="spellEnd"/>
      <w:r>
        <w:t xml:space="preserve"> вокзала</w:t>
      </w:r>
      <w:r w:rsidR="00524C73">
        <w:t>) освещение соответствует нормам.</w:t>
      </w:r>
    </w:p>
    <w:p w:rsidR="00524C73" w:rsidRDefault="00524C73" w:rsidP="00236848">
      <w:pPr>
        <w:ind w:firstLine="360"/>
        <w:jc w:val="both"/>
      </w:pPr>
      <w:proofErr w:type="gramStart"/>
      <w:r>
        <w:t>В настоящее время проводится работа по внесению</w:t>
      </w:r>
      <w:r w:rsidR="005F5ED8">
        <w:t xml:space="preserve"> </w:t>
      </w:r>
      <w:r>
        <w:t xml:space="preserve">в договор </w:t>
      </w:r>
      <w:r w:rsidR="005F5ED8">
        <w:t>на потребление электроэнергии дополнительно 60-ти светильников наружного освещения в соответствии с решением суда по пос. Баранчинский: ул. Калинина, ул. Ленина, ул. Советская, ул. Красноармейская, ул. Победы, ул. Луначарского, ул. Садовая, ул. Свободы, ул. К.Либкнехта, ул. Р.Хутор для обеспечения освещения пешеходных переходов, остановок общественного транспорта, улиц г. Кушва и пос</w:t>
      </w:r>
      <w:proofErr w:type="gramEnd"/>
      <w:r w:rsidR="005F5ED8">
        <w:t>. Баранчинский.</w:t>
      </w:r>
    </w:p>
    <w:p w:rsidR="00B32F85" w:rsidRDefault="000B4944" w:rsidP="00236848">
      <w:pPr>
        <w:ind w:firstLine="360"/>
        <w:jc w:val="both"/>
      </w:pPr>
      <w:r>
        <w:t xml:space="preserve"> </w:t>
      </w:r>
      <w:r w:rsidR="006D02A2" w:rsidRPr="00DB0DA1">
        <w:rPr>
          <w:b/>
        </w:rPr>
        <w:t xml:space="preserve">Решили: </w:t>
      </w:r>
      <w:r w:rsidR="00D0728A">
        <w:t>выйти на заседание Думы</w:t>
      </w:r>
      <w:r w:rsidR="00285DCD">
        <w:t xml:space="preserve"> с предложением  о выделении дополнительн</w:t>
      </w:r>
      <w:r w:rsidR="00426F4B">
        <w:t>ых</w:t>
      </w:r>
      <w:r w:rsidR="00285DCD">
        <w:t xml:space="preserve"> денежных средств на восстановл</w:t>
      </w:r>
      <w:r w:rsidR="00426F4B">
        <w:t>ение уличного освещения.</w:t>
      </w:r>
    </w:p>
    <w:p w:rsidR="00A9486E" w:rsidRDefault="00A9486E" w:rsidP="00A9486E">
      <w:pPr>
        <w:ind w:firstLine="360"/>
        <w:jc w:val="right"/>
      </w:pPr>
      <w:r w:rsidRPr="00A9486E">
        <w:rPr>
          <w:b/>
        </w:rPr>
        <w:t>Ответственный</w:t>
      </w:r>
      <w:r>
        <w:t>: Шурыгин А.А.</w:t>
      </w:r>
    </w:p>
    <w:p w:rsidR="000127B5" w:rsidRPr="00BD19A7" w:rsidRDefault="000127B5" w:rsidP="00A9486E">
      <w:pPr>
        <w:ind w:firstLine="360"/>
        <w:jc w:val="right"/>
      </w:pPr>
      <w:r w:rsidRPr="000127B5">
        <w:rPr>
          <w:b/>
        </w:rPr>
        <w:t>Срок исполнения:</w:t>
      </w:r>
      <w:r>
        <w:rPr>
          <w:b/>
        </w:rPr>
        <w:t xml:space="preserve"> </w:t>
      </w:r>
      <w:r w:rsidR="00426F4B">
        <w:t>апрель 2014г.</w:t>
      </w:r>
      <w:r w:rsidRPr="00BD19A7">
        <w:t xml:space="preserve">  </w:t>
      </w:r>
    </w:p>
    <w:p w:rsidR="00A9486E" w:rsidRDefault="00A9486E" w:rsidP="00B32F85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p w:rsidR="00B32F85" w:rsidRDefault="00B32F85" w:rsidP="00B32F85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3C6DDC">
        <w:rPr>
          <w:b/>
        </w:rPr>
        <w:t xml:space="preserve">По второму </w:t>
      </w:r>
      <w:r w:rsidR="005C651F">
        <w:rPr>
          <w:b/>
        </w:rPr>
        <w:t xml:space="preserve">и третьему </w:t>
      </w:r>
      <w:r w:rsidRPr="003C6DDC">
        <w:rPr>
          <w:b/>
        </w:rPr>
        <w:t xml:space="preserve">вопросу слушали </w:t>
      </w:r>
      <w:r>
        <w:rPr>
          <w:b/>
        </w:rPr>
        <w:t>Шурыгина А.А.</w:t>
      </w:r>
    </w:p>
    <w:p w:rsidR="00930DC2" w:rsidRDefault="004924C4" w:rsidP="0010213E">
      <w:pPr>
        <w:ind w:firstLine="360"/>
        <w:jc w:val="both"/>
      </w:pPr>
      <w:r>
        <w:t>В Кушвинском городско</w:t>
      </w:r>
      <w:r w:rsidR="00EA328C">
        <w:t>м</w:t>
      </w:r>
      <w:r>
        <w:t xml:space="preserve"> округ</w:t>
      </w:r>
      <w:r w:rsidR="00EA328C">
        <w:t>е имеется реестр муниципальной собственности</w:t>
      </w:r>
      <w:r w:rsidR="003C0E23">
        <w:t xml:space="preserve">, который формируется и ведется в целях организации и обеспечения единого учета муниципального имущества, а также </w:t>
      </w:r>
      <w:r w:rsidR="00930DC2">
        <w:t>совершенствования</w:t>
      </w:r>
      <w:r w:rsidR="003C0E23">
        <w:t xml:space="preserve"> механизма управления и распоряжения этим имуществом. Данный реестр содержит перечень автомобильных дорог и прилегающих к ним тротуаров, находящихся на территории округа.</w:t>
      </w:r>
      <w:r>
        <w:t xml:space="preserve"> </w:t>
      </w:r>
    </w:p>
    <w:p w:rsidR="002D6416" w:rsidRPr="00985229" w:rsidRDefault="001934E7" w:rsidP="002D6416">
      <w:pPr>
        <w:ind w:firstLine="708"/>
        <w:jc w:val="both"/>
      </w:pPr>
      <w:r>
        <w:t>В целях поддержания тротуаров в надлежащем состоянии, Комитетом по управлению</w:t>
      </w:r>
      <w:r w:rsidR="000B6A1E">
        <w:t xml:space="preserve"> муниципальным имуществом Кушвинского городского округа данные объекты муниципальной собственности переданы на обслуживание МКУ Кушвинского городского округа «КЖКС»</w:t>
      </w:r>
      <w:r w:rsidR="00FE5F2A">
        <w:t>.</w:t>
      </w:r>
      <w:r w:rsidR="002D6416" w:rsidRPr="002D6416">
        <w:rPr>
          <w:sz w:val="28"/>
          <w:szCs w:val="28"/>
        </w:rPr>
        <w:t xml:space="preserve"> </w:t>
      </w:r>
      <w:r w:rsidR="002D6416" w:rsidRPr="00985229">
        <w:t xml:space="preserve">Сложная ситуация </w:t>
      </w:r>
      <w:r w:rsidR="005C651F">
        <w:t xml:space="preserve">обстоит </w:t>
      </w:r>
      <w:r w:rsidR="002D6416" w:rsidRPr="00985229">
        <w:t>с очисткой тротуаров от снега там, где не возможна механизированная уборка. Чистятся те тротуары, которые переданы в оперативное управление МКУ КГО «КЖКС», их очистка включена в контракт 201</w:t>
      </w:r>
      <w:r w:rsidR="005C651F">
        <w:t>4</w:t>
      </w:r>
      <w:r w:rsidR="002D6416" w:rsidRPr="00985229">
        <w:t xml:space="preserve"> года. </w:t>
      </w:r>
    </w:p>
    <w:p w:rsidR="001934E7" w:rsidRDefault="005545E9" w:rsidP="0010213E">
      <w:pPr>
        <w:ind w:firstLine="360"/>
        <w:jc w:val="both"/>
      </w:pPr>
      <w:proofErr w:type="gramStart"/>
      <w:r>
        <w:t xml:space="preserve">Между МКУ Кушвинского городского округа «КЖКС» и подрядными организациями заключены муниципальные контракты по ремонту и содержанию автомобильных дорог на 2014 год: с ИП </w:t>
      </w:r>
      <w:proofErr w:type="spellStart"/>
      <w:r>
        <w:t>Девятьяровым</w:t>
      </w:r>
      <w:proofErr w:type="spellEnd"/>
      <w:r>
        <w:t xml:space="preserve"> в контракте учтены автомобильные дороги по г. Кушва, пос. азиатский, тротуары по г. Кушва, с ИП </w:t>
      </w:r>
      <w:proofErr w:type="spellStart"/>
      <w:r>
        <w:t>Мисюревым</w:t>
      </w:r>
      <w:proofErr w:type="spellEnd"/>
      <w:r>
        <w:t xml:space="preserve"> в контракте учтены дороги по пос. Баранчинский, д. В. </w:t>
      </w:r>
      <w:proofErr w:type="spellStart"/>
      <w:r>
        <w:t>Баранча</w:t>
      </w:r>
      <w:proofErr w:type="spellEnd"/>
      <w:r>
        <w:t xml:space="preserve">, пос. </w:t>
      </w:r>
      <w:proofErr w:type="spellStart"/>
      <w:r>
        <w:t>Орулиха</w:t>
      </w:r>
      <w:proofErr w:type="spellEnd"/>
      <w:r>
        <w:t xml:space="preserve">, д. Кедровка. </w:t>
      </w:r>
      <w:proofErr w:type="gramEnd"/>
    </w:p>
    <w:p w:rsidR="00770EC1" w:rsidRDefault="00A7525B" w:rsidP="0010213E">
      <w:pPr>
        <w:ind w:firstLine="360"/>
        <w:jc w:val="both"/>
      </w:pPr>
      <w:r>
        <w:t xml:space="preserve">В период с января по март 2014 года подрядным организациям, занимающихся обслуживанием и содержанием дорог в Кушвинском городском округе выдано 20 предписаний на устранение замечаний, выявленных в ходе еженедельных обследований </w:t>
      </w:r>
      <w:r>
        <w:lastRenderedPageBreak/>
        <w:t xml:space="preserve">улиц в </w:t>
      </w:r>
      <w:proofErr w:type="gramStart"/>
      <w:r>
        <w:t>г</w:t>
      </w:r>
      <w:proofErr w:type="gramEnd"/>
      <w:r>
        <w:t xml:space="preserve">. Кушва и пос. </w:t>
      </w:r>
      <w:r w:rsidR="00331372">
        <w:t>Баранчинский</w:t>
      </w:r>
      <w:r>
        <w:t xml:space="preserve">. </w:t>
      </w:r>
      <w:proofErr w:type="gramStart"/>
      <w:r w:rsidR="00A75F28">
        <w:t xml:space="preserve">На 2014 год </w:t>
      </w:r>
      <w:r w:rsidR="00A75F28" w:rsidRPr="00A75F28">
        <w:t xml:space="preserve">запланирован </w:t>
      </w:r>
      <w:r w:rsidR="006917D8" w:rsidRPr="00A75F28">
        <w:rPr>
          <w:color w:val="000000"/>
        </w:rPr>
        <w:t xml:space="preserve"> ремонт автомобильной дороги</w:t>
      </w:r>
      <w:r w:rsidR="00EC1D8F" w:rsidRPr="00EC1D8F">
        <w:t>, ул. Трактовая, ул. Горняков, ул. Тургенева, ул. Шахтеров (участок от ул. Тургенева до ул. Магистральной)</w:t>
      </w:r>
      <w:r w:rsidR="00EC1D8F">
        <w:t>.</w:t>
      </w:r>
      <w:proofErr w:type="gramEnd"/>
    </w:p>
    <w:p w:rsidR="00EC1D8F" w:rsidRDefault="00EC1D8F" w:rsidP="0010213E">
      <w:pPr>
        <w:ind w:firstLine="360"/>
        <w:jc w:val="both"/>
      </w:pPr>
      <w:r>
        <w:t>В 2014 году предусмотрена установка дорожных знаков в количестве 112 шт</w:t>
      </w:r>
      <w:r w:rsidR="00AD35CC">
        <w:t>.</w:t>
      </w:r>
      <w:r>
        <w:t xml:space="preserve"> н</w:t>
      </w:r>
      <w:r w:rsidR="00AD35CC">
        <w:t>а общую сумму 380,5 тыс. рублей, также предусмотрены бюджетные ассигнования  на разметку дорожного полотна на общую сумму 214,7 тыс. рублей.</w:t>
      </w:r>
    </w:p>
    <w:p w:rsidR="00D452F8" w:rsidRDefault="00D452F8" w:rsidP="0010213E">
      <w:pPr>
        <w:ind w:firstLine="360"/>
        <w:jc w:val="both"/>
        <w:rPr>
          <w:b/>
        </w:rPr>
      </w:pPr>
      <w:r w:rsidRPr="00D452F8">
        <w:rPr>
          <w:b/>
        </w:rPr>
        <w:t>Слушали Комарова А.П.</w:t>
      </w:r>
    </w:p>
    <w:p w:rsidR="00D452F8" w:rsidRDefault="008C0610" w:rsidP="0010213E">
      <w:pPr>
        <w:ind w:firstLine="360"/>
        <w:jc w:val="both"/>
      </w:pPr>
      <w:r>
        <w:t xml:space="preserve">В 2014 году вступили в силу новые </w:t>
      </w:r>
      <w:proofErr w:type="spellStart"/>
      <w:r>
        <w:t>ГОСТы</w:t>
      </w:r>
      <w:proofErr w:type="spellEnd"/>
      <w:r>
        <w:t xml:space="preserve"> </w:t>
      </w:r>
      <w:r w:rsidR="00EC399A">
        <w:t>в части организации дорожных знаков.</w:t>
      </w:r>
      <w:r w:rsidR="00EC399A" w:rsidRPr="00EC399A">
        <w:t xml:space="preserve">  </w:t>
      </w:r>
      <w:r w:rsidR="00EC399A">
        <w:t>Дорожны</w:t>
      </w:r>
      <w:r w:rsidR="00570720">
        <w:t>й</w:t>
      </w:r>
      <w:r w:rsidR="00EC399A">
        <w:t xml:space="preserve"> знак</w:t>
      </w:r>
      <w:r w:rsidR="00570720">
        <w:t xml:space="preserve"> 1.25 </w:t>
      </w:r>
      <w:r w:rsidR="00F6091B">
        <w:t xml:space="preserve">«Дорожные работы» должен быть установлен </w:t>
      </w:r>
      <w:r w:rsidR="00EC399A">
        <w:t xml:space="preserve"> </w:t>
      </w:r>
      <w:r w:rsidR="00110E65">
        <w:t xml:space="preserve">на щитах с желтым фоном </w:t>
      </w:r>
      <w:r w:rsidR="00EC399A" w:rsidRPr="00EC399A">
        <w:t>для временной организации дорожного движения в местах проведения дорожных рабо</w:t>
      </w:r>
      <w:r w:rsidR="00110E65">
        <w:t>т.</w:t>
      </w:r>
      <w:r>
        <w:t xml:space="preserve"> </w:t>
      </w:r>
    </w:p>
    <w:p w:rsidR="0027019C" w:rsidRPr="0027019C" w:rsidRDefault="0027019C" w:rsidP="00007815">
      <w:pPr>
        <w:autoSpaceDE w:val="0"/>
        <w:autoSpaceDN w:val="0"/>
        <w:adjustRightInd w:val="0"/>
        <w:ind w:firstLine="540"/>
        <w:jc w:val="both"/>
      </w:pPr>
      <w:r w:rsidRPr="0027019C">
        <w:t xml:space="preserve">Согласно </w:t>
      </w:r>
      <w:r>
        <w:t xml:space="preserve">п.п. 6.2. п.6 </w:t>
      </w:r>
      <w:proofErr w:type="spellStart"/>
      <w:r w:rsidRPr="0027019C">
        <w:t>ГОСТ</w:t>
      </w:r>
      <w:r w:rsidR="00007815">
        <w:t>а</w:t>
      </w:r>
      <w:proofErr w:type="spellEnd"/>
      <w:r w:rsidRPr="0027019C">
        <w:t xml:space="preserve"> 52605-2006 </w:t>
      </w:r>
      <w:r w:rsidR="00007815">
        <w:t xml:space="preserve">искусственные неровности устраивают </w:t>
      </w:r>
      <w:r w:rsidRPr="0027019C">
        <w:t>от 10 до 15 м до наземных нерегулируемых пешеходных переходов у детских и юношеских учебно-воспитательных учреждений, детских площадок, мест массового отдыха, стадионов, вокзалов, крупных магазинов, станций метрополитена</w:t>
      </w:r>
      <w:r w:rsidR="00007815">
        <w:t>.</w:t>
      </w:r>
    </w:p>
    <w:p w:rsidR="008117E3" w:rsidRDefault="002A4159" w:rsidP="0010213E">
      <w:pPr>
        <w:ind w:firstLine="360"/>
        <w:jc w:val="both"/>
        <w:rPr>
          <w:b/>
        </w:rPr>
      </w:pPr>
      <w:r w:rsidRPr="002A4159">
        <w:rPr>
          <w:b/>
        </w:rPr>
        <w:t>Решили:</w:t>
      </w:r>
      <w:r w:rsidR="00AA2A05">
        <w:rPr>
          <w:b/>
        </w:rPr>
        <w:t xml:space="preserve"> </w:t>
      </w:r>
    </w:p>
    <w:p w:rsidR="0003731A" w:rsidRDefault="00AA2A05" w:rsidP="008117E3">
      <w:pPr>
        <w:ind w:firstLine="709"/>
        <w:jc w:val="both"/>
      </w:pPr>
      <w:r w:rsidRPr="00AA2A05">
        <w:t xml:space="preserve">1. </w:t>
      </w:r>
      <w:r w:rsidR="00055C5D">
        <w:t xml:space="preserve">Предусмотреть в условиях муниципального контракта </w:t>
      </w:r>
      <w:r w:rsidR="0003731A">
        <w:t xml:space="preserve"> вывоз </w:t>
      </w:r>
      <w:r w:rsidR="00055C5D" w:rsidRPr="0003731A">
        <w:t>снежны</w:t>
      </w:r>
      <w:r w:rsidR="0003731A">
        <w:t>х валов</w:t>
      </w:r>
      <w:r w:rsidR="00055C5D" w:rsidRPr="0003731A">
        <w:t>, образованны</w:t>
      </w:r>
      <w:r w:rsidR="0003731A">
        <w:t>х</w:t>
      </w:r>
      <w:r w:rsidR="00055C5D" w:rsidRPr="0003731A">
        <w:t xml:space="preserve"> от уборки проезжей части улиц, на автобусных остановках, съездах примыкающих улиц, на пешеходных переходах; тротуарах вбл</w:t>
      </w:r>
      <w:r w:rsidR="0003731A">
        <w:t>изи образовательных учреждений.</w:t>
      </w:r>
    </w:p>
    <w:p w:rsidR="0003731A" w:rsidRDefault="0003731A" w:rsidP="008117E3">
      <w:pPr>
        <w:ind w:firstLine="709"/>
        <w:jc w:val="right"/>
      </w:pPr>
      <w:r w:rsidRPr="008117E3">
        <w:rPr>
          <w:b/>
        </w:rPr>
        <w:t>Ответственный:</w:t>
      </w:r>
      <w:r>
        <w:t xml:space="preserve"> Шурыгин А.А.</w:t>
      </w:r>
    </w:p>
    <w:p w:rsidR="008117E3" w:rsidRDefault="008117E3" w:rsidP="008117E3">
      <w:pPr>
        <w:ind w:firstLine="709"/>
        <w:jc w:val="right"/>
      </w:pPr>
      <w:r w:rsidRPr="008117E3">
        <w:rPr>
          <w:b/>
        </w:rPr>
        <w:t xml:space="preserve">Срок исполнения: </w:t>
      </w:r>
      <w:r>
        <w:rPr>
          <w:b/>
        </w:rPr>
        <w:t xml:space="preserve"> </w:t>
      </w:r>
      <w:r w:rsidRPr="008117E3">
        <w:t>до 1 января 2015 года</w:t>
      </w:r>
    </w:p>
    <w:p w:rsidR="008117E3" w:rsidRPr="008117E3" w:rsidRDefault="008117E3" w:rsidP="008117E3">
      <w:pPr>
        <w:ind w:firstLine="709"/>
        <w:jc w:val="right"/>
        <w:rPr>
          <w:b/>
        </w:rPr>
      </w:pPr>
    </w:p>
    <w:p w:rsidR="00850793" w:rsidRDefault="008117E3" w:rsidP="00850793">
      <w:pPr>
        <w:ind w:firstLine="360"/>
        <w:jc w:val="both"/>
      </w:pPr>
      <w:r>
        <w:t xml:space="preserve">2. </w:t>
      </w:r>
      <w:r w:rsidR="00AA2A05">
        <w:t>При выдаче  ордеров на проведение ремонтных работ</w:t>
      </w:r>
      <w:r w:rsidR="00987BB9">
        <w:t xml:space="preserve"> уведомлять подрядчиков о требованиях </w:t>
      </w:r>
      <w:proofErr w:type="spellStart"/>
      <w:r w:rsidR="00F97B4F">
        <w:t>ГОСТа</w:t>
      </w:r>
      <w:proofErr w:type="spellEnd"/>
      <w:r w:rsidR="00F97B4F">
        <w:t xml:space="preserve"> 52290-2004</w:t>
      </w:r>
      <w:r w:rsidR="00850793" w:rsidRPr="00850793">
        <w:t xml:space="preserve"> </w:t>
      </w:r>
      <w:r w:rsidR="00850793">
        <w:t xml:space="preserve">части </w:t>
      </w:r>
      <w:r w:rsidR="00517F1B">
        <w:t xml:space="preserve">установки </w:t>
      </w:r>
      <w:r w:rsidR="00850793">
        <w:t xml:space="preserve"> дорожных знаков</w:t>
      </w:r>
      <w:r w:rsidR="00517F1B">
        <w:t xml:space="preserve"> на желтом фоне при проведении работ.</w:t>
      </w:r>
    </w:p>
    <w:p w:rsidR="00843C16" w:rsidRDefault="00843C16" w:rsidP="008117E3">
      <w:pPr>
        <w:ind w:firstLine="709"/>
        <w:jc w:val="both"/>
      </w:pPr>
    </w:p>
    <w:p w:rsidR="00F97B4F" w:rsidRPr="00AA2A05" w:rsidRDefault="00F97B4F" w:rsidP="008117E3">
      <w:pPr>
        <w:ind w:firstLine="709"/>
        <w:jc w:val="right"/>
      </w:pPr>
      <w:r w:rsidRPr="00F97B4F">
        <w:rPr>
          <w:b/>
        </w:rPr>
        <w:t>Ответственный:</w:t>
      </w:r>
      <w:r>
        <w:t xml:space="preserve">  Выприцкая И.Е.</w:t>
      </w:r>
    </w:p>
    <w:p w:rsidR="003C22F8" w:rsidRDefault="00F97B4F" w:rsidP="008117E3">
      <w:pPr>
        <w:ind w:firstLine="709"/>
        <w:jc w:val="right"/>
      </w:pPr>
      <w:r w:rsidRPr="00F97B4F">
        <w:rPr>
          <w:b/>
        </w:rPr>
        <w:t xml:space="preserve">               </w:t>
      </w:r>
      <w:r>
        <w:rPr>
          <w:b/>
        </w:rPr>
        <w:t xml:space="preserve">                                                              </w:t>
      </w:r>
      <w:r w:rsidRPr="00F97B4F">
        <w:rPr>
          <w:b/>
        </w:rPr>
        <w:t xml:space="preserve">     Срок исполнения:</w:t>
      </w:r>
      <w:r>
        <w:t xml:space="preserve"> постоянно</w:t>
      </w:r>
    </w:p>
    <w:p w:rsidR="00FA6477" w:rsidRDefault="00FA6477" w:rsidP="008117E3">
      <w:pPr>
        <w:ind w:firstLine="709"/>
        <w:jc w:val="center"/>
      </w:pPr>
    </w:p>
    <w:p w:rsidR="00F97B4F" w:rsidRDefault="008117E3" w:rsidP="008117E3">
      <w:pPr>
        <w:ind w:firstLine="709"/>
        <w:jc w:val="both"/>
      </w:pPr>
      <w:r>
        <w:t xml:space="preserve">3. </w:t>
      </w:r>
      <w:r w:rsidR="0031650E">
        <w:t xml:space="preserve">Определить </w:t>
      </w:r>
      <w:r w:rsidR="001E6F3A">
        <w:t xml:space="preserve">состав комиссии для обследования объектов, </w:t>
      </w:r>
      <w:r w:rsidR="00517F1B">
        <w:t>около</w:t>
      </w:r>
      <w:r w:rsidR="001E6F3A">
        <w:t xml:space="preserve"> которых необходимо </w:t>
      </w:r>
      <w:r w:rsidR="00FA6477">
        <w:t xml:space="preserve">обустроить искусственные неровности </w:t>
      </w:r>
    </w:p>
    <w:p w:rsidR="00FA6477" w:rsidRDefault="00FA6477" w:rsidP="004A6AE6">
      <w:pPr>
        <w:pStyle w:val="a8"/>
        <w:ind w:left="709"/>
        <w:jc w:val="right"/>
      </w:pPr>
      <w:r>
        <w:rPr>
          <w:b/>
        </w:rPr>
        <w:t xml:space="preserve">                                                                    </w:t>
      </w:r>
      <w:r w:rsidR="004A6AE6">
        <w:rPr>
          <w:b/>
        </w:rPr>
        <w:t xml:space="preserve"> </w:t>
      </w:r>
      <w:r w:rsidRPr="00FA6477">
        <w:rPr>
          <w:b/>
        </w:rPr>
        <w:t>Ответственный:</w:t>
      </w:r>
      <w:r>
        <w:t xml:space="preserve"> </w:t>
      </w:r>
      <w:proofErr w:type="spellStart"/>
      <w:r>
        <w:t>Камзина</w:t>
      </w:r>
      <w:proofErr w:type="spellEnd"/>
      <w:r>
        <w:t xml:space="preserve"> Н.А.</w:t>
      </w:r>
    </w:p>
    <w:p w:rsidR="00FA6477" w:rsidRDefault="00FA6477" w:rsidP="00FA6477">
      <w:pPr>
        <w:pStyle w:val="a8"/>
        <w:ind w:left="709"/>
        <w:jc w:val="right"/>
      </w:pPr>
      <w:r w:rsidRPr="00FA6477">
        <w:rPr>
          <w:b/>
        </w:rPr>
        <w:t>Срок исполнения</w:t>
      </w:r>
      <w:r>
        <w:t>: до 1 апреля 2014г.</w:t>
      </w:r>
    </w:p>
    <w:p w:rsidR="004A6AE6" w:rsidRPr="00D452F8" w:rsidRDefault="004A6AE6" w:rsidP="00FA6477">
      <w:pPr>
        <w:pStyle w:val="a8"/>
        <w:ind w:left="709"/>
        <w:jc w:val="right"/>
      </w:pPr>
    </w:p>
    <w:p w:rsidR="00266800" w:rsidRDefault="00F62271" w:rsidP="00A849F8">
      <w:pPr>
        <w:pStyle w:val="a5"/>
        <w:spacing w:before="0" w:beforeAutospacing="0" w:after="0" w:afterAutospacing="0"/>
        <w:ind w:firstLine="709"/>
        <w:rPr>
          <w:b/>
        </w:rPr>
      </w:pPr>
      <w:r>
        <w:rPr>
          <w:b/>
        </w:rPr>
        <w:t xml:space="preserve">По </w:t>
      </w:r>
      <w:r w:rsidR="003F094B">
        <w:rPr>
          <w:b/>
        </w:rPr>
        <w:t xml:space="preserve">четвертому </w:t>
      </w:r>
      <w:r w:rsidR="00A849F8">
        <w:rPr>
          <w:b/>
        </w:rPr>
        <w:t xml:space="preserve">вопросу слушали </w:t>
      </w:r>
      <w:r w:rsidR="003F094B">
        <w:rPr>
          <w:b/>
        </w:rPr>
        <w:t>Петроченко Е.В.</w:t>
      </w:r>
    </w:p>
    <w:p w:rsidR="00FB5EB8" w:rsidRDefault="00FB5EB8" w:rsidP="00A849F8">
      <w:pPr>
        <w:pStyle w:val="a5"/>
        <w:spacing w:before="0" w:beforeAutospacing="0" w:after="0" w:afterAutospacing="0"/>
        <w:ind w:firstLine="709"/>
        <w:jc w:val="both"/>
      </w:pPr>
      <w:r>
        <w:t>Профилактика детского дорожно-транспортного травматизма является одним из приоритетных направлений деятельности по сохранению здоровья и жизни детей в образовательных учреждениях всех типов и видов.</w:t>
      </w:r>
    </w:p>
    <w:p w:rsidR="00896482" w:rsidRDefault="00896482" w:rsidP="00A849F8">
      <w:pPr>
        <w:pStyle w:val="a5"/>
        <w:spacing w:before="0" w:beforeAutospacing="0" w:after="0" w:afterAutospacing="0"/>
        <w:ind w:firstLine="709"/>
        <w:jc w:val="both"/>
      </w:pPr>
      <w:r>
        <w:t>Мероприятия по профилактике детского дорожно-транспортного травматизма в ОУ всех типов и видов проводятся в соответствии с Комплексным планом  мероприятий по профилактике гибели и травматизма несовершеннолетних.</w:t>
      </w:r>
    </w:p>
    <w:p w:rsidR="00F65667" w:rsidRDefault="00F65667" w:rsidP="00A849F8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t xml:space="preserve">Согласно приказу по Управлению образования от 09.12.2013г. №231/1 «О включении образовательных учреждений всех типов и видов в профилактическую операцию «Горка» в период с 09 декабря 2013 года по 01 марта 2014 года в образовательных учреждениях всех типов и видов проведены </w:t>
      </w:r>
      <w:r w:rsidR="009D566D">
        <w:t>профилактические мероприятия в рамках традиционной операции «Горка»</w:t>
      </w:r>
      <w:r w:rsidR="007C24E7">
        <w:t>, направленные</w:t>
      </w:r>
      <w:r w:rsidR="009E1295">
        <w:t xml:space="preserve"> на выявление и ликвидацию опасных горок и наледей, выходящих на</w:t>
      </w:r>
      <w:proofErr w:type="gramEnd"/>
      <w:r w:rsidR="009E1295">
        <w:t xml:space="preserve"> дорогу, </w:t>
      </w:r>
      <w:r w:rsidR="00474CA1">
        <w:t>на продолжение</w:t>
      </w:r>
      <w:r w:rsidR="009E1295">
        <w:t xml:space="preserve"> разъяснительной работы с детьми. Проводятся акции в рамках мероприятия «Рождественские каникулы».</w:t>
      </w:r>
    </w:p>
    <w:p w:rsidR="009F388B" w:rsidRDefault="009F388B" w:rsidP="00A849F8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t xml:space="preserve">В рамках </w:t>
      </w:r>
      <w:r w:rsidR="00F96867">
        <w:t xml:space="preserve"> проведения операции «Горка» и мероприятия «Рождественская горка» в 1 квартале 2014 года </w:t>
      </w:r>
      <w:r w:rsidR="003A3811">
        <w:t xml:space="preserve">педагогическим составом </w:t>
      </w:r>
      <w:r w:rsidR="00F96867">
        <w:t xml:space="preserve">проведено 167 занятий, бесед, инструктажей по БДД в ДОУ </w:t>
      </w:r>
      <w:r w:rsidR="003A3811">
        <w:t xml:space="preserve">, 218 занятий, бесед, инструктажей по БДД в учреждениях общего и </w:t>
      </w:r>
      <w:r w:rsidR="003A3811">
        <w:lastRenderedPageBreak/>
        <w:t xml:space="preserve">дополнительного образования, </w:t>
      </w:r>
      <w:r w:rsidR="00D96DB2">
        <w:t>70 занятий, бесед, инструктажей по БДД с родителями, в т.ч. по применению ремней безопасности и детских удерживающих устройств.</w:t>
      </w:r>
      <w:proofErr w:type="gramEnd"/>
    </w:p>
    <w:p w:rsidR="00553F41" w:rsidRDefault="00487F85" w:rsidP="00A849F8">
      <w:pPr>
        <w:pStyle w:val="a5"/>
        <w:spacing w:before="0" w:beforeAutospacing="0" w:after="0" w:afterAutospacing="0"/>
        <w:ind w:firstLine="709"/>
        <w:jc w:val="both"/>
      </w:pPr>
      <w:r>
        <w:t>В 2013 году в рамках муниципальной программы «Повышение безопасности дорожного движения на территории Кушвинского городского округа на 2012-2020 годы» полностью поставлено оборудование кабинета «Светофор» в среднюю общеобразовательную школу №20 пос. Баранчинского на сумму 150,0 тыс. рублей.</w:t>
      </w:r>
      <w:r w:rsidR="00D96DB2">
        <w:t xml:space="preserve"> В этом кабинете регулярно проводят практические занятия по отработке практических навыков у школьников ПДД (используется макет светофора, электрифицированные стенды по изучению ПДД и магнитная доска для моделирования </w:t>
      </w:r>
      <w:r w:rsidR="00DF2547">
        <w:t xml:space="preserve"> ситуаций на дороге). Составлен план работы кабинета с инспектором ОГИБДД.</w:t>
      </w:r>
    </w:p>
    <w:p w:rsidR="00F04E7D" w:rsidRDefault="00F04E7D" w:rsidP="00A849F8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t xml:space="preserve">Согласно приказу Управления образования от 18.03.2014г. №100 «Об участии образовательных учреждений Кушвинского городского округа в целевом </w:t>
      </w:r>
      <w:r w:rsidR="002B6445">
        <w:t xml:space="preserve"> профилактическом мероприятии «Внимание, каникулы!» в учреждениях общего и дополнительного образования Кушвинского городского округа в период весенних каникул проводятся дополнительные занятия, беседы с детьми по правилам дорожного </w:t>
      </w:r>
      <w:r w:rsidR="00C33BB8">
        <w:t>движения</w:t>
      </w:r>
      <w:r w:rsidR="002B6445">
        <w:t>, обновление уголков по безопасности дорожного движения, родительские собрания с привлечением инспекторов ГИБДД для разъяснения нормативно-правовых актов</w:t>
      </w:r>
      <w:proofErr w:type="gramEnd"/>
      <w:r w:rsidR="002B6445">
        <w:t xml:space="preserve">, регламентирующих административную ответственность </w:t>
      </w:r>
      <w:r w:rsidR="008D2F07">
        <w:t>родителей за нарушение Правил дорожного движения</w:t>
      </w:r>
      <w:r w:rsidR="00A572BA">
        <w:t xml:space="preserve"> несовершеннолетними</w:t>
      </w:r>
      <w:r w:rsidR="00E52606">
        <w:t xml:space="preserve">, выпуск тематических листовок по безопасности дорожного движения для детей и их родителей, рейды отрядов ЮИД </w:t>
      </w:r>
      <w:r w:rsidR="00C33BB8">
        <w:t>вблизи</w:t>
      </w:r>
      <w:r w:rsidR="00E52606">
        <w:t xml:space="preserve"> учебных </w:t>
      </w:r>
      <w:r w:rsidR="00C33BB8">
        <w:t>учреждений</w:t>
      </w:r>
      <w:r w:rsidR="00E52606">
        <w:t xml:space="preserve"> по выявлению нарушений ПДД пешеходами-детьми, выступление агитбригад, конкурсы, викторины для закрепления знаний ПДД.</w:t>
      </w:r>
    </w:p>
    <w:p w:rsidR="0052410F" w:rsidRPr="00FB42DB" w:rsidRDefault="0052410F" w:rsidP="00A849F8">
      <w:pPr>
        <w:pStyle w:val="a5"/>
        <w:spacing w:before="0" w:beforeAutospacing="0" w:after="0" w:afterAutospacing="0"/>
        <w:ind w:firstLine="709"/>
        <w:jc w:val="both"/>
      </w:pPr>
      <w:r w:rsidRPr="00A9486E">
        <w:rPr>
          <w:b/>
        </w:rPr>
        <w:t>Решили:</w:t>
      </w:r>
      <w:r w:rsidR="00A9486E" w:rsidRPr="00A9486E">
        <w:t xml:space="preserve"> </w:t>
      </w:r>
      <w:r w:rsidR="00C33BB8">
        <w:t xml:space="preserve">члены комиссии отметили </w:t>
      </w:r>
      <w:r w:rsidR="001B62C7">
        <w:t>высокий</w:t>
      </w:r>
      <w:r w:rsidR="00E64E58">
        <w:t xml:space="preserve"> уровень работы управления образования</w:t>
      </w:r>
      <w:r w:rsidR="009B5A1C">
        <w:t xml:space="preserve"> по </w:t>
      </w:r>
      <w:r w:rsidR="009B5A1C" w:rsidRPr="009B5A1C">
        <w:t xml:space="preserve"> </w:t>
      </w:r>
      <w:r w:rsidR="009B5A1C">
        <w:t>профилактике гибели и травматизма несовершеннолетних</w:t>
      </w:r>
      <w:r w:rsidR="001B62C7">
        <w:t xml:space="preserve"> и решили </w:t>
      </w:r>
      <w:r w:rsidR="00E64E58">
        <w:t xml:space="preserve"> </w:t>
      </w:r>
      <w:r w:rsidR="00A9486E">
        <w:t>принять к сведению информацию управления образования,</w:t>
      </w:r>
      <w:r w:rsidR="00A9486E" w:rsidRPr="00A9486E">
        <w:t xml:space="preserve"> </w:t>
      </w:r>
      <w:r w:rsidR="00A9486E">
        <w:t>продолж</w:t>
      </w:r>
      <w:r w:rsidR="005D713D">
        <w:t>а</w:t>
      </w:r>
      <w:bookmarkStart w:id="0" w:name="_GoBack"/>
      <w:bookmarkEnd w:id="0"/>
      <w:r w:rsidR="00A9486E">
        <w:t>ть работу, согласно</w:t>
      </w:r>
      <w:r w:rsidR="001B62C7">
        <w:t xml:space="preserve"> Комплексному плану мероприятий.</w:t>
      </w:r>
    </w:p>
    <w:p w:rsidR="0052410F" w:rsidRDefault="00A9486E" w:rsidP="00A9486E">
      <w:pPr>
        <w:pStyle w:val="a5"/>
        <w:spacing w:before="0" w:beforeAutospacing="0" w:after="0" w:afterAutospacing="0"/>
        <w:ind w:firstLine="709"/>
        <w:jc w:val="right"/>
      </w:pPr>
      <w:r>
        <w:rPr>
          <w:b/>
        </w:rPr>
        <w:t xml:space="preserve">Ответственный: </w:t>
      </w:r>
      <w:r w:rsidRPr="00A9486E">
        <w:t>Ларина Л.В.</w:t>
      </w:r>
    </w:p>
    <w:p w:rsidR="0028420B" w:rsidRDefault="0028420B" w:rsidP="00A9486E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 w:rsidRPr="0028420B">
        <w:rPr>
          <w:b/>
        </w:rPr>
        <w:t>Срок исполнения</w:t>
      </w:r>
      <w:r>
        <w:t>: постоянно</w:t>
      </w:r>
    </w:p>
    <w:p w:rsidR="00A9486E" w:rsidRDefault="00A9486E" w:rsidP="0052410F">
      <w:pPr>
        <w:pStyle w:val="a5"/>
        <w:spacing w:before="0" w:beforeAutospacing="0" w:after="0" w:afterAutospacing="0"/>
        <w:ind w:firstLine="709"/>
        <w:rPr>
          <w:b/>
        </w:rPr>
      </w:pPr>
    </w:p>
    <w:p w:rsidR="0052410F" w:rsidRDefault="0052410F" w:rsidP="0052410F">
      <w:pPr>
        <w:pStyle w:val="a5"/>
        <w:spacing w:before="0" w:beforeAutospacing="0" w:after="0" w:afterAutospacing="0"/>
        <w:ind w:firstLine="709"/>
        <w:rPr>
          <w:b/>
        </w:rPr>
      </w:pPr>
      <w:r w:rsidRPr="0052410F">
        <w:rPr>
          <w:b/>
        </w:rPr>
        <w:t xml:space="preserve"> По </w:t>
      </w:r>
      <w:r w:rsidR="000075E9">
        <w:rPr>
          <w:b/>
        </w:rPr>
        <w:t>пятому</w:t>
      </w:r>
      <w:r w:rsidRPr="0052410F">
        <w:rPr>
          <w:b/>
        </w:rPr>
        <w:t xml:space="preserve"> вопросу слушали </w:t>
      </w:r>
      <w:r w:rsidR="00EC7301">
        <w:rPr>
          <w:b/>
        </w:rPr>
        <w:t>Иванцова М.Н.</w:t>
      </w:r>
    </w:p>
    <w:p w:rsidR="003468E6" w:rsidRDefault="003468E6" w:rsidP="005A5C0F">
      <w:pPr>
        <w:jc w:val="both"/>
      </w:pPr>
      <w:r>
        <w:t xml:space="preserve">              За 2013 год на обслуживаемой территории зарегистрировано  797 ДТП</w:t>
      </w:r>
      <w:r w:rsidR="00E02157">
        <w:t xml:space="preserve"> (АППГ – 739)</w:t>
      </w:r>
      <w:r>
        <w:t>, из них  с тяжкими последствиями – 33</w:t>
      </w:r>
      <w:r w:rsidR="00352229">
        <w:t xml:space="preserve"> (АППГ – 46)</w:t>
      </w:r>
      <w:r>
        <w:t>, в которых погибло – 9</w:t>
      </w:r>
      <w:r w:rsidR="00352229">
        <w:t xml:space="preserve"> (АППГ – 15)</w:t>
      </w:r>
      <w:r>
        <w:t xml:space="preserve">, </w:t>
      </w:r>
      <w:r w:rsidR="00352229">
        <w:t xml:space="preserve"> </w:t>
      </w:r>
      <w:r>
        <w:t>ранено – 44</w:t>
      </w:r>
      <w:r w:rsidR="00352229">
        <w:t>(АППГ – 62).</w:t>
      </w:r>
    </w:p>
    <w:p w:rsidR="003468E6" w:rsidRDefault="003468E6" w:rsidP="005A5C0F">
      <w:pPr>
        <w:jc w:val="both"/>
      </w:pPr>
      <w:r>
        <w:t xml:space="preserve"> </w:t>
      </w:r>
      <w:r w:rsidR="00EC7301">
        <w:tab/>
      </w:r>
      <w:r w:rsidR="00B94634">
        <w:t>В 2013 году произошло</w:t>
      </w:r>
      <w:r w:rsidR="00B05C52">
        <w:t xml:space="preserve"> 2 </w:t>
      </w:r>
      <w:r>
        <w:t xml:space="preserve">ДТП с участием детей </w:t>
      </w:r>
      <w:r w:rsidR="00B05C52">
        <w:t>(АППГ – 4)</w:t>
      </w:r>
      <w:r>
        <w:t>, в которых ранено – 2</w:t>
      </w:r>
      <w:r w:rsidR="00B05C52">
        <w:t xml:space="preserve"> (АППГ – 6)</w:t>
      </w:r>
      <w:r>
        <w:t>.</w:t>
      </w:r>
      <w:r w:rsidR="005C2AF3">
        <w:t xml:space="preserve"> </w:t>
      </w:r>
    </w:p>
    <w:p w:rsidR="003468E6" w:rsidRDefault="003468E6" w:rsidP="005A5C0F">
      <w:pPr>
        <w:jc w:val="both"/>
      </w:pPr>
      <w:r>
        <w:t xml:space="preserve"> </w:t>
      </w:r>
      <w:r w:rsidR="00EC7301">
        <w:tab/>
      </w:r>
      <w:r>
        <w:t>Основными причинами ДТП с тяжкими последствиями являются:</w:t>
      </w:r>
    </w:p>
    <w:p w:rsidR="003468E6" w:rsidRDefault="005A5C0F" w:rsidP="005A5C0F">
      <w:pPr>
        <w:jc w:val="both"/>
      </w:pPr>
      <w:r>
        <w:t>- н</w:t>
      </w:r>
      <w:r w:rsidR="003468E6">
        <w:t>есоответствие скоростного режима – 17 ДТП, в которых 4 погибло и 27 ранено.</w:t>
      </w:r>
    </w:p>
    <w:p w:rsidR="003468E6" w:rsidRDefault="005A5C0F" w:rsidP="005A5C0F">
      <w:pPr>
        <w:jc w:val="both"/>
      </w:pPr>
      <w:r>
        <w:t>- н</w:t>
      </w:r>
      <w:r w:rsidR="003468E6">
        <w:t>арушения ПДД пешеходами – 6 ДТП, в которых 2 погибло и 4 ранено.</w:t>
      </w:r>
    </w:p>
    <w:p w:rsidR="003468E6" w:rsidRDefault="005A5C0F" w:rsidP="005A5C0F">
      <w:pPr>
        <w:jc w:val="both"/>
      </w:pPr>
      <w:r>
        <w:t>- н</w:t>
      </w:r>
      <w:r w:rsidR="003468E6">
        <w:t>есоблюдение очередности проезда – 4 ДТП, в которых 4 ранено.</w:t>
      </w:r>
    </w:p>
    <w:p w:rsidR="003468E6" w:rsidRDefault="005A5C0F" w:rsidP="005A5C0F">
      <w:pPr>
        <w:jc w:val="both"/>
      </w:pPr>
      <w:r>
        <w:t>- в</w:t>
      </w:r>
      <w:r w:rsidR="003468E6">
        <w:t>ыезд на полосу встречного движения – 2 ДТП, в которых 3 погибло и 5 ранено.</w:t>
      </w:r>
    </w:p>
    <w:p w:rsidR="003468E6" w:rsidRDefault="005A5C0F" w:rsidP="005A5C0F">
      <w:pPr>
        <w:jc w:val="both"/>
      </w:pPr>
      <w:r>
        <w:t>- н</w:t>
      </w:r>
      <w:r w:rsidR="003468E6">
        <w:t>арушение правил обгона – 1 ДТП, в котором 1 погиб и 2 ранено.</w:t>
      </w:r>
    </w:p>
    <w:p w:rsidR="003468E6" w:rsidRDefault="0037683F" w:rsidP="005A5C0F">
      <w:pPr>
        <w:jc w:val="both"/>
      </w:pPr>
      <w:r>
        <w:t>- с</w:t>
      </w:r>
      <w:r w:rsidR="003468E6">
        <w:t>опутствующие ДТП недостатки дорожных условий в том числе – 25 ДТП, в которых 7 погибло и 25 ранено.</w:t>
      </w:r>
    </w:p>
    <w:p w:rsidR="003468E6" w:rsidRDefault="003468E6" w:rsidP="00146615">
      <w:pPr>
        <w:jc w:val="both"/>
      </w:pPr>
      <w:r>
        <w:t xml:space="preserve">       </w:t>
      </w:r>
      <w:r w:rsidR="00EC7301">
        <w:tab/>
      </w:r>
      <w:r>
        <w:t xml:space="preserve">Должностным и </w:t>
      </w:r>
      <w:proofErr w:type="gramStart"/>
      <w:r>
        <w:t>юридическим лицам</w:t>
      </w:r>
      <w:r w:rsidR="005A5C0F">
        <w:t>,</w:t>
      </w:r>
      <w:r>
        <w:t xml:space="preserve"> отвечающим за состояние дорог выдано</w:t>
      </w:r>
      <w:proofErr w:type="gramEnd"/>
      <w:r>
        <w:t xml:space="preserve"> 350 предписаний. Всего оштрафовано 78 </w:t>
      </w:r>
      <w:proofErr w:type="gramStart"/>
      <w:r>
        <w:t>должностных</w:t>
      </w:r>
      <w:proofErr w:type="gramEnd"/>
      <w:r>
        <w:t xml:space="preserve"> и юридических лица.</w:t>
      </w:r>
    </w:p>
    <w:p w:rsidR="00146615" w:rsidRDefault="00146615" w:rsidP="00146615">
      <w:pPr>
        <w:jc w:val="both"/>
      </w:pPr>
      <w:r>
        <w:t xml:space="preserve">      </w:t>
      </w:r>
      <w:r w:rsidR="00EC7301">
        <w:tab/>
      </w:r>
      <w:proofErr w:type="gramStart"/>
      <w:r>
        <w:t>За отчетный период проведено 76 профилактических рейдов по выявлению водителей, управляющих транспортом в состоянии опьянения, пресечению грубых нарушений ПДД, в ходе которых было выявлено 924 нарушения ПДД, в том числе: 80 –  управление в состоянии опьянения, 38 – управление транспортом, не имея права управления, 191 – нарушение ПДД пешеходами, 268 – не использование ремней безопасности, 87 – превышение скорости, 48 – не использование детского удерживающего устройства</w:t>
      </w:r>
      <w:proofErr w:type="gramEnd"/>
    </w:p>
    <w:p w:rsidR="00146615" w:rsidRDefault="00146615" w:rsidP="00146615">
      <w:pPr>
        <w:jc w:val="both"/>
      </w:pPr>
      <w:r>
        <w:lastRenderedPageBreak/>
        <w:t xml:space="preserve">             За 2013 г. проведено 988 мероприятий по пропаганде безопасности дорожного движения в школах и детских образовательных учреждениях, с целью профилактики детского дорожно-транспортного травматизма и повышения уровня знаний Правил дорожного движения.</w:t>
      </w:r>
    </w:p>
    <w:p w:rsidR="0010745B" w:rsidRDefault="004B0C7D" w:rsidP="00910B29">
      <w:pPr>
        <w:pStyle w:val="a5"/>
        <w:spacing w:before="0" w:beforeAutospacing="0" w:after="0" w:afterAutospacing="0"/>
        <w:ind w:firstLine="709"/>
        <w:jc w:val="both"/>
      </w:pPr>
      <w:r w:rsidRPr="004B0C7D">
        <w:rPr>
          <w:b/>
        </w:rPr>
        <w:t>Решили</w:t>
      </w:r>
      <w:r w:rsidRPr="00456C82">
        <w:t>:</w:t>
      </w:r>
      <w:r w:rsidR="00D05197" w:rsidRPr="00456C82">
        <w:t xml:space="preserve"> </w:t>
      </w:r>
    </w:p>
    <w:p w:rsidR="002A0195" w:rsidRDefault="00456C82" w:rsidP="00910B29">
      <w:pPr>
        <w:pStyle w:val="a5"/>
        <w:spacing w:before="0" w:beforeAutospacing="0" w:after="0" w:afterAutospacing="0"/>
        <w:ind w:firstLine="709"/>
        <w:jc w:val="both"/>
      </w:pPr>
      <w:r w:rsidRPr="00456C82">
        <w:t>1.</w:t>
      </w:r>
      <w:r>
        <w:rPr>
          <w:b/>
        </w:rPr>
        <w:t xml:space="preserve"> </w:t>
      </w:r>
      <w:r w:rsidR="00730155" w:rsidRPr="00730155">
        <w:t>информацию принять  к сведению,</w:t>
      </w:r>
      <w:r w:rsidR="00730155">
        <w:rPr>
          <w:b/>
        </w:rPr>
        <w:t xml:space="preserve"> </w:t>
      </w:r>
      <w:r w:rsidR="00730155" w:rsidRPr="00730155">
        <w:t>продолжить</w:t>
      </w:r>
      <w:r w:rsidR="00730155">
        <w:rPr>
          <w:b/>
        </w:rPr>
        <w:t xml:space="preserve"> </w:t>
      </w:r>
      <w:r w:rsidR="00A9137F" w:rsidRPr="00A9137F">
        <w:t>пров</w:t>
      </w:r>
      <w:r w:rsidR="00730155">
        <w:t>едение</w:t>
      </w:r>
      <w:r w:rsidR="00A9137F" w:rsidRPr="00A9137F">
        <w:t xml:space="preserve"> </w:t>
      </w:r>
      <w:r w:rsidR="00BE363C" w:rsidRPr="00A9137F">
        <w:t>профилактически</w:t>
      </w:r>
      <w:r w:rsidR="00730155">
        <w:t>х</w:t>
      </w:r>
      <w:r w:rsidR="00BE363C" w:rsidRPr="00A9137F">
        <w:t xml:space="preserve"> мероприяти</w:t>
      </w:r>
      <w:r w:rsidR="00730155">
        <w:t>й</w:t>
      </w:r>
      <w:r w:rsidR="00A9137F">
        <w:t>, направленны</w:t>
      </w:r>
      <w:r w:rsidR="00730155">
        <w:t>х</w:t>
      </w:r>
      <w:r w:rsidR="00BE363C" w:rsidRPr="00A9137F">
        <w:t xml:space="preserve"> на предотвращение дорожно-транспортных происшествий с участием пешеходов, </w:t>
      </w:r>
      <w:r w:rsidR="00A9137F">
        <w:t>разъяснительные работы среди населения</w:t>
      </w:r>
      <w:r w:rsidR="00CD3288">
        <w:t xml:space="preserve"> </w:t>
      </w:r>
      <w:r w:rsidR="000E6B95">
        <w:t xml:space="preserve">по </w:t>
      </w:r>
      <w:r w:rsidR="00B911F5" w:rsidRPr="00B911F5">
        <w:t>повышени</w:t>
      </w:r>
      <w:r w:rsidR="000E6B95">
        <w:t>ю</w:t>
      </w:r>
      <w:r w:rsidR="00B911F5" w:rsidRPr="00B911F5">
        <w:t xml:space="preserve"> правовой культуры пешеходов</w:t>
      </w:r>
      <w:r w:rsidR="00B71091">
        <w:t>.</w:t>
      </w:r>
    </w:p>
    <w:p w:rsidR="00241214" w:rsidRDefault="00B71091" w:rsidP="002A1B2A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>
        <w:rPr>
          <w:b/>
        </w:rPr>
        <w:t xml:space="preserve">Ответственный: </w:t>
      </w:r>
      <w:r w:rsidRPr="009A47BB">
        <w:t>Иванцов М.Н.</w:t>
      </w:r>
      <w:r w:rsidR="002A1B2A">
        <w:rPr>
          <w:b/>
        </w:rPr>
        <w:t xml:space="preserve"> </w:t>
      </w:r>
    </w:p>
    <w:p w:rsidR="006149F3" w:rsidRDefault="009A47BB" w:rsidP="009A47BB">
      <w:pPr>
        <w:pStyle w:val="a5"/>
        <w:spacing w:before="0" w:beforeAutospacing="0" w:after="0" w:afterAutospacing="0"/>
        <w:jc w:val="right"/>
      </w:pPr>
      <w:r w:rsidRPr="009A47BB">
        <w:rPr>
          <w:b/>
        </w:rPr>
        <w:t>Срок исполнения</w:t>
      </w:r>
      <w:r>
        <w:t>: постоянно</w:t>
      </w:r>
    </w:p>
    <w:p w:rsidR="00517F1B" w:rsidRDefault="00517F1B" w:rsidP="009A47BB">
      <w:pPr>
        <w:pStyle w:val="a5"/>
        <w:spacing w:before="0" w:beforeAutospacing="0" w:after="0" w:afterAutospacing="0"/>
        <w:jc w:val="right"/>
      </w:pPr>
    </w:p>
    <w:p w:rsidR="00441FD5" w:rsidRDefault="0010745B" w:rsidP="0010745B">
      <w:pPr>
        <w:pStyle w:val="a5"/>
        <w:spacing w:before="0" w:beforeAutospacing="0" w:after="0" w:afterAutospacing="0"/>
        <w:ind w:firstLine="709"/>
        <w:jc w:val="both"/>
      </w:pPr>
      <w:r w:rsidRPr="0010745B">
        <w:t xml:space="preserve">2. </w:t>
      </w:r>
      <w:r>
        <w:t xml:space="preserve">начальнику ОГИБДД ММО МВД России «Кушвинский» Иванцову М.Н. совместно с заместителем главы администрации Кушвинского городского округа </w:t>
      </w:r>
      <w:proofErr w:type="spellStart"/>
      <w:r w:rsidR="004313CA">
        <w:t>Веремчуком</w:t>
      </w:r>
      <w:proofErr w:type="spellEnd"/>
      <w:r w:rsidR="004313CA">
        <w:t xml:space="preserve"> В.Н. </w:t>
      </w:r>
      <w:r>
        <w:t xml:space="preserve">проработать вопрос </w:t>
      </w:r>
      <w:r w:rsidR="0082101E">
        <w:t xml:space="preserve">по </w:t>
      </w:r>
      <w:r w:rsidR="005C0257">
        <w:t xml:space="preserve"> </w:t>
      </w:r>
      <w:r w:rsidR="0082101E">
        <w:t>размещению информации ОГИБДД в СМИ</w:t>
      </w:r>
      <w:r w:rsidR="00441FD5">
        <w:t>.</w:t>
      </w:r>
    </w:p>
    <w:p w:rsidR="000075E9" w:rsidRDefault="00441FD5" w:rsidP="00441FD5">
      <w:pPr>
        <w:pStyle w:val="a5"/>
        <w:spacing w:before="0" w:beforeAutospacing="0" w:after="0" w:afterAutospacing="0"/>
        <w:ind w:firstLine="709"/>
        <w:jc w:val="right"/>
      </w:pPr>
      <w:r w:rsidRPr="00441FD5">
        <w:rPr>
          <w:b/>
        </w:rPr>
        <w:t>Ответственный:</w:t>
      </w:r>
      <w:r>
        <w:t xml:space="preserve"> </w:t>
      </w:r>
      <w:r w:rsidR="0010745B">
        <w:t xml:space="preserve"> </w:t>
      </w:r>
      <w:r>
        <w:t>Иванцов М.Н.</w:t>
      </w:r>
      <w:r w:rsidR="0010745B">
        <w:t xml:space="preserve"> </w:t>
      </w:r>
    </w:p>
    <w:p w:rsidR="00441FD5" w:rsidRPr="0010745B" w:rsidRDefault="00441FD5" w:rsidP="00441FD5">
      <w:pPr>
        <w:pStyle w:val="a5"/>
        <w:spacing w:before="0" w:beforeAutospacing="0" w:after="0" w:afterAutospacing="0"/>
        <w:ind w:firstLine="709"/>
        <w:jc w:val="right"/>
      </w:pPr>
    </w:p>
    <w:p w:rsidR="00B71091" w:rsidRPr="00FC7416" w:rsidRDefault="00B71091" w:rsidP="005D713D">
      <w:pPr>
        <w:pStyle w:val="a5"/>
        <w:spacing w:before="0" w:beforeAutospacing="0" w:after="0" w:afterAutospacing="0"/>
        <w:ind w:firstLine="709"/>
        <w:jc w:val="both"/>
      </w:pPr>
      <w:r w:rsidRPr="00B71091">
        <w:rPr>
          <w:b/>
        </w:rPr>
        <w:t xml:space="preserve">По </w:t>
      </w:r>
      <w:r w:rsidR="000075E9">
        <w:rPr>
          <w:b/>
        </w:rPr>
        <w:t>шестому</w:t>
      </w:r>
      <w:r w:rsidRPr="00B71091">
        <w:rPr>
          <w:b/>
        </w:rPr>
        <w:t xml:space="preserve"> вопросу </w:t>
      </w:r>
      <w:r w:rsidRPr="00FC7416">
        <w:rPr>
          <w:b/>
        </w:rPr>
        <w:t xml:space="preserve">слушали </w:t>
      </w:r>
      <w:r w:rsidR="000075E9" w:rsidRPr="00FC7416">
        <w:rPr>
          <w:b/>
        </w:rPr>
        <w:t>Шурыгина А.А.</w:t>
      </w:r>
    </w:p>
    <w:p w:rsidR="00161835" w:rsidRDefault="00FC7416" w:rsidP="00161835">
      <w:pPr>
        <w:ind w:right="-2" w:firstLine="708"/>
        <w:jc w:val="both"/>
      </w:pPr>
      <w:r w:rsidRPr="00161835">
        <w:t>В</w:t>
      </w:r>
      <w:r w:rsidRPr="00161835">
        <w:rPr>
          <w:b/>
        </w:rPr>
        <w:t xml:space="preserve"> </w:t>
      </w:r>
      <w:r w:rsidRPr="00161835">
        <w:t>рамках мероприятий</w:t>
      </w:r>
      <w:r w:rsidRPr="00161835">
        <w:rPr>
          <w:b/>
        </w:rPr>
        <w:t xml:space="preserve"> </w:t>
      </w:r>
      <w:r w:rsidRPr="00161835">
        <w:t>программы</w:t>
      </w:r>
      <w:r w:rsidR="00161835">
        <w:t xml:space="preserve"> </w:t>
      </w:r>
      <w:r w:rsidR="00161835" w:rsidRPr="00161835">
        <w:t>«Повышение безопасности дорожного движения на территории Кушвинского городского округа на 2012-2020 годы»</w:t>
      </w:r>
      <w:r w:rsidR="00161835">
        <w:t xml:space="preserve"> в 2013 году установлены</w:t>
      </w:r>
      <w:r w:rsidR="003E59CB" w:rsidRPr="003E59CB">
        <w:rPr>
          <w:sz w:val="20"/>
          <w:szCs w:val="20"/>
        </w:rPr>
        <w:t xml:space="preserve"> </w:t>
      </w:r>
      <w:r w:rsidR="003E59CB" w:rsidRPr="003E59CB">
        <w:t>металлическ</w:t>
      </w:r>
      <w:r w:rsidR="003E59CB">
        <w:t>ие</w:t>
      </w:r>
      <w:r w:rsidR="003E59CB" w:rsidRPr="003E59CB">
        <w:t xml:space="preserve"> пешеходн</w:t>
      </w:r>
      <w:r w:rsidR="003E59CB">
        <w:t>ые</w:t>
      </w:r>
      <w:r w:rsidR="003E59CB" w:rsidRPr="003E59CB">
        <w:t xml:space="preserve"> ограждения у МКОУ СОШ № 1 г. Кушва и МКОУ СОШ № 20 п. Баранчинский</w:t>
      </w:r>
      <w:r w:rsidR="003E59CB">
        <w:t>. В настоящее время разработано мероприятие по установке ограничений переходного тротуара ул. Строителей</w:t>
      </w:r>
      <w:r w:rsidR="00AB1042">
        <w:t xml:space="preserve"> </w:t>
      </w:r>
      <w:r w:rsidR="003E59CB">
        <w:t>- ул. Союзов</w:t>
      </w:r>
      <w:r w:rsidR="00AB1042">
        <w:t>, которое будет включено в программу в апреле 2014 года.</w:t>
      </w:r>
    </w:p>
    <w:p w:rsidR="00AB1042" w:rsidRDefault="00AB1042" w:rsidP="00161835">
      <w:pPr>
        <w:ind w:right="-2" w:firstLine="708"/>
        <w:jc w:val="both"/>
      </w:pPr>
      <w:r w:rsidRPr="00AB1042">
        <w:rPr>
          <w:b/>
        </w:rPr>
        <w:t>Решили:</w:t>
      </w:r>
      <w:r>
        <w:rPr>
          <w:b/>
        </w:rPr>
        <w:t xml:space="preserve"> </w:t>
      </w:r>
      <w:r w:rsidR="003E4F4D">
        <w:t xml:space="preserve">проработать вопрос о внесении изменений, дополнений </w:t>
      </w:r>
      <w:r w:rsidR="00E64DFB">
        <w:t xml:space="preserve">в программу </w:t>
      </w:r>
      <w:r w:rsidR="00E64DFB" w:rsidRPr="00161835">
        <w:t>«Повышение безопасности дорожного движения на территории Кушвинского городского округа на 2012-2020 годы</w:t>
      </w:r>
      <w:r w:rsidR="00E64DFB">
        <w:t>» с учетом требований федеральной целевой программы по безопасности дорожного движения</w:t>
      </w:r>
      <w:r w:rsidR="00600C25">
        <w:t xml:space="preserve">, </w:t>
      </w:r>
      <w:r w:rsidR="00E64DFB">
        <w:t xml:space="preserve"> государственной</w:t>
      </w:r>
      <w:r w:rsidR="00600C25">
        <w:t xml:space="preserve"> программы Свердловской области, предложений ОГИБДД ММО МВД России «Кушвинский».</w:t>
      </w:r>
    </w:p>
    <w:p w:rsidR="00600C25" w:rsidRPr="00517F1B" w:rsidRDefault="00600C25" w:rsidP="00600C25">
      <w:pPr>
        <w:ind w:right="-2" w:firstLine="708"/>
        <w:jc w:val="right"/>
      </w:pPr>
      <w:r w:rsidRPr="00CC0241">
        <w:rPr>
          <w:b/>
        </w:rPr>
        <w:t xml:space="preserve">Ответственный: </w:t>
      </w:r>
      <w:r>
        <w:t>Шурыгин А.А.</w:t>
      </w:r>
    </w:p>
    <w:p w:rsidR="000075E9" w:rsidRPr="00FC7416" w:rsidRDefault="00600C25" w:rsidP="00CC0241">
      <w:pPr>
        <w:ind w:firstLine="708"/>
        <w:jc w:val="right"/>
      </w:pPr>
      <w:r w:rsidRPr="00CC0241">
        <w:rPr>
          <w:b/>
        </w:rPr>
        <w:t>Срок исполнения</w:t>
      </w:r>
      <w:r>
        <w:t>: до</w:t>
      </w:r>
      <w:r w:rsidR="00CC0241">
        <w:t xml:space="preserve"> 1 мая 2014 г. </w:t>
      </w:r>
      <w:r>
        <w:t xml:space="preserve"> </w:t>
      </w:r>
    </w:p>
    <w:p w:rsidR="00266800" w:rsidRDefault="00266800" w:rsidP="008477C0">
      <w:pPr>
        <w:pStyle w:val="a5"/>
        <w:spacing w:before="0" w:beforeAutospacing="0" w:after="0" w:afterAutospacing="0"/>
        <w:ind w:firstLine="709"/>
        <w:jc w:val="both"/>
      </w:pPr>
    </w:p>
    <w:p w:rsidR="004B0C7D" w:rsidRDefault="004B0C7D" w:rsidP="008477C0">
      <w:pPr>
        <w:pStyle w:val="a5"/>
        <w:spacing w:before="0" w:beforeAutospacing="0" w:after="0" w:afterAutospacing="0"/>
        <w:ind w:firstLine="709"/>
        <w:jc w:val="both"/>
      </w:pPr>
    </w:p>
    <w:p w:rsidR="0081238C" w:rsidRPr="00AA7E77" w:rsidRDefault="0081238C" w:rsidP="008477C0">
      <w:pPr>
        <w:pStyle w:val="a5"/>
        <w:spacing w:before="0" w:beforeAutospacing="0" w:after="0" w:afterAutospacing="0"/>
        <w:ind w:firstLine="709"/>
        <w:jc w:val="both"/>
      </w:pPr>
    </w:p>
    <w:p w:rsidR="00637967" w:rsidRPr="00DB0DA1" w:rsidRDefault="0081238C" w:rsidP="00637967">
      <w:pPr>
        <w:pStyle w:val="a5"/>
        <w:spacing w:before="0" w:beforeAutospacing="0" w:after="0" w:afterAutospacing="0"/>
      </w:pPr>
      <w:r>
        <w:t>Заместитель</w:t>
      </w:r>
      <w:r w:rsidR="000D090D">
        <w:t xml:space="preserve"> г</w:t>
      </w:r>
      <w:r w:rsidR="00B27D4F" w:rsidRPr="00DB0DA1">
        <w:t>лав</w:t>
      </w:r>
      <w:r w:rsidR="000D090D">
        <w:t xml:space="preserve">ы </w:t>
      </w:r>
      <w:r w:rsidR="00B27D4F" w:rsidRPr="00DB0DA1">
        <w:t xml:space="preserve"> </w:t>
      </w:r>
      <w:r w:rsidR="00637967" w:rsidRPr="00DB0DA1">
        <w:t>администрации</w:t>
      </w:r>
      <w:r w:rsidR="00C873CB">
        <w:t xml:space="preserve"> </w:t>
      </w:r>
      <w:r w:rsidR="00637967" w:rsidRPr="00DB0DA1">
        <w:t xml:space="preserve">Кушвинского городского округа, </w:t>
      </w:r>
    </w:p>
    <w:p w:rsidR="007744B9" w:rsidRPr="00DB0DA1" w:rsidRDefault="000D090D" w:rsidP="007744B9">
      <w:pPr>
        <w:pStyle w:val="a5"/>
        <w:spacing w:before="0" w:beforeAutospacing="0" w:after="0" w:afterAutospacing="0"/>
      </w:pPr>
      <w:r>
        <w:t xml:space="preserve">заместитель </w:t>
      </w:r>
      <w:r w:rsidR="00637967" w:rsidRPr="00DB0DA1">
        <w:t>председател</w:t>
      </w:r>
      <w:r w:rsidR="000462C7">
        <w:t>я</w:t>
      </w:r>
      <w:r w:rsidR="00637967" w:rsidRPr="00DB0DA1">
        <w:t xml:space="preserve"> комиссии      </w:t>
      </w:r>
      <w:r>
        <w:t xml:space="preserve">     </w:t>
      </w:r>
      <w:r w:rsidR="00CC0241">
        <w:t xml:space="preserve">                                              </w:t>
      </w:r>
      <w:r>
        <w:t xml:space="preserve">                В.Н. Веремчук </w:t>
      </w:r>
      <w:r w:rsidR="00637967" w:rsidRPr="00DB0DA1">
        <w:t xml:space="preserve">          </w:t>
      </w:r>
      <w:r w:rsidR="003300A6" w:rsidRPr="00DB0DA1">
        <w:t xml:space="preserve">         </w:t>
      </w:r>
      <w:r w:rsidR="00743C2C">
        <w:t xml:space="preserve">                    </w:t>
      </w:r>
      <w:r w:rsidR="00B27D4F" w:rsidRPr="00DB0DA1">
        <w:t xml:space="preserve"> </w:t>
      </w:r>
      <w:r w:rsidR="003300A6" w:rsidRPr="00DB0DA1">
        <w:t xml:space="preserve">    </w:t>
      </w:r>
      <w:r w:rsidR="00850FD6">
        <w:t xml:space="preserve">                     </w:t>
      </w:r>
      <w:r>
        <w:t xml:space="preserve"> </w:t>
      </w:r>
    </w:p>
    <w:p w:rsidR="00C70005" w:rsidRDefault="00637967" w:rsidP="007744B9">
      <w:pPr>
        <w:pStyle w:val="a5"/>
        <w:spacing w:before="0" w:beforeAutospacing="0" w:after="0" w:afterAutospacing="0"/>
      </w:pPr>
      <w:r w:rsidRPr="00DB0DA1">
        <w:t>                  </w:t>
      </w:r>
    </w:p>
    <w:p w:rsidR="00637967" w:rsidRPr="00DB0DA1" w:rsidRDefault="00637967" w:rsidP="007744B9">
      <w:pPr>
        <w:pStyle w:val="a5"/>
        <w:spacing w:before="0" w:beforeAutospacing="0" w:after="0" w:afterAutospacing="0"/>
      </w:pPr>
      <w:r w:rsidRPr="00DB0DA1">
        <w:t>  </w:t>
      </w:r>
    </w:p>
    <w:p w:rsidR="00637967" w:rsidRPr="00DB0DA1" w:rsidRDefault="00637967" w:rsidP="00637967">
      <w:r w:rsidRPr="00DB0DA1">
        <w:t xml:space="preserve">Протокол вела: ведущий специалист, </w:t>
      </w:r>
    </w:p>
    <w:p w:rsidR="00BE3617" w:rsidRDefault="00637967" w:rsidP="00BE3617">
      <w:r w:rsidRPr="00DB0DA1">
        <w:t xml:space="preserve">секретарь комиссии                                               </w:t>
      </w:r>
      <w:r w:rsidR="003300A6" w:rsidRPr="00DB0DA1">
        <w:t xml:space="preserve">                        </w:t>
      </w:r>
      <w:r w:rsidR="00743C2C">
        <w:t xml:space="preserve">                   </w:t>
      </w:r>
      <w:r w:rsidR="003300A6" w:rsidRPr="00DB0DA1">
        <w:t xml:space="preserve">     </w:t>
      </w:r>
      <w:r w:rsidRPr="00DB0DA1">
        <w:t xml:space="preserve">  </w:t>
      </w:r>
      <w:r w:rsidR="00C873CB">
        <w:t xml:space="preserve">   </w:t>
      </w:r>
      <w:r w:rsidRPr="00DB0DA1">
        <w:t>О.В. Андреева</w:t>
      </w:r>
    </w:p>
    <w:p w:rsidR="003C011F" w:rsidRDefault="003C011F" w:rsidP="00BE3617"/>
    <w:p w:rsidR="003C011F" w:rsidRPr="00DB0DA1" w:rsidRDefault="003C011F" w:rsidP="00BE3617"/>
    <w:sectPr w:rsidR="003C011F" w:rsidRPr="00DB0DA1" w:rsidSect="00A948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5F3"/>
    <w:multiLevelType w:val="hybridMultilevel"/>
    <w:tmpl w:val="7518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2EE9"/>
    <w:multiLevelType w:val="hybridMultilevel"/>
    <w:tmpl w:val="284C588C"/>
    <w:lvl w:ilvl="0" w:tplc="4886C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063F5"/>
    <w:multiLevelType w:val="hybridMultilevel"/>
    <w:tmpl w:val="A24A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37C38"/>
    <w:multiLevelType w:val="hybridMultilevel"/>
    <w:tmpl w:val="8F4CC13C"/>
    <w:lvl w:ilvl="0" w:tplc="8C9E1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D6789"/>
    <w:multiLevelType w:val="hybridMultilevel"/>
    <w:tmpl w:val="A6C8F4B4"/>
    <w:lvl w:ilvl="0" w:tplc="D6CE2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26A4"/>
    <w:multiLevelType w:val="hybridMultilevel"/>
    <w:tmpl w:val="FDB82F4E"/>
    <w:lvl w:ilvl="0" w:tplc="3E021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B5CF4"/>
    <w:multiLevelType w:val="multilevel"/>
    <w:tmpl w:val="687E0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E163561"/>
    <w:multiLevelType w:val="hybridMultilevel"/>
    <w:tmpl w:val="2286D62E"/>
    <w:lvl w:ilvl="0" w:tplc="317CB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A36DE"/>
    <w:multiLevelType w:val="hybridMultilevel"/>
    <w:tmpl w:val="3CBC6860"/>
    <w:lvl w:ilvl="0" w:tplc="2E968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326CC7"/>
    <w:multiLevelType w:val="hybridMultilevel"/>
    <w:tmpl w:val="6714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BA010A"/>
    <w:rsid w:val="00002DFB"/>
    <w:rsid w:val="000045B1"/>
    <w:rsid w:val="000051A1"/>
    <w:rsid w:val="000075E9"/>
    <w:rsid w:val="00007815"/>
    <w:rsid w:val="000127B5"/>
    <w:rsid w:val="00015BA5"/>
    <w:rsid w:val="00016EFC"/>
    <w:rsid w:val="000243EB"/>
    <w:rsid w:val="000258F5"/>
    <w:rsid w:val="00030360"/>
    <w:rsid w:val="000306FF"/>
    <w:rsid w:val="0003387F"/>
    <w:rsid w:val="00034461"/>
    <w:rsid w:val="00034F0D"/>
    <w:rsid w:val="00036138"/>
    <w:rsid w:val="00036682"/>
    <w:rsid w:val="0003731A"/>
    <w:rsid w:val="000462C7"/>
    <w:rsid w:val="0004686F"/>
    <w:rsid w:val="00047155"/>
    <w:rsid w:val="00051D62"/>
    <w:rsid w:val="0005207D"/>
    <w:rsid w:val="000543B9"/>
    <w:rsid w:val="000547E3"/>
    <w:rsid w:val="00055C5D"/>
    <w:rsid w:val="000646DF"/>
    <w:rsid w:val="000654F4"/>
    <w:rsid w:val="00066BAC"/>
    <w:rsid w:val="00070A93"/>
    <w:rsid w:val="000777C8"/>
    <w:rsid w:val="00080C17"/>
    <w:rsid w:val="0008322B"/>
    <w:rsid w:val="00090B30"/>
    <w:rsid w:val="00094E31"/>
    <w:rsid w:val="00096941"/>
    <w:rsid w:val="000A2B4C"/>
    <w:rsid w:val="000A417E"/>
    <w:rsid w:val="000B038D"/>
    <w:rsid w:val="000B4944"/>
    <w:rsid w:val="000B6A1E"/>
    <w:rsid w:val="000C791C"/>
    <w:rsid w:val="000C7F51"/>
    <w:rsid w:val="000D090D"/>
    <w:rsid w:val="000D0E4C"/>
    <w:rsid w:val="000D2B9E"/>
    <w:rsid w:val="000D7720"/>
    <w:rsid w:val="000E20C4"/>
    <w:rsid w:val="000E4F5F"/>
    <w:rsid w:val="000E5000"/>
    <w:rsid w:val="000E6B95"/>
    <w:rsid w:val="000E6CC7"/>
    <w:rsid w:val="000F1BC1"/>
    <w:rsid w:val="0010213E"/>
    <w:rsid w:val="001038A8"/>
    <w:rsid w:val="00103F98"/>
    <w:rsid w:val="0010745B"/>
    <w:rsid w:val="00110904"/>
    <w:rsid w:val="00110E65"/>
    <w:rsid w:val="0011494D"/>
    <w:rsid w:val="00115CC3"/>
    <w:rsid w:val="001177A4"/>
    <w:rsid w:val="00120CD8"/>
    <w:rsid w:val="0012253F"/>
    <w:rsid w:val="00131F8B"/>
    <w:rsid w:val="0013473A"/>
    <w:rsid w:val="001349F8"/>
    <w:rsid w:val="00137962"/>
    <w:rsid w:val="00146615"/>
    <w:rsid w:val="00154FA5"/>
    <w:rsid w:val="001577A9"/>
    <w:rsid w:val="00161835"/>
    <w:rsid w:val="0017397E"/>
    <w:rsid w:val="00177A01"/>
    <w:rsid w:val="001800F3"/>
    <w:rsid w:val="0018086F"/>
    <w:rsid w:val="0018200A"/>
    <w:rsid w:val="00187727"/>
    <w:rsid w:val="00187A02"/>
    <w:rsid w:val="00187CEE"/>
    <w:rsid w:val="00187FB8"/>
    <w:rsid w:val="001934E7"/>
    <w:rsid w:val="00194AC1"/>
    <w:rsid w:val="001A4274"/>
    <w:rsid w:val="001A713C"/>
    <w:rsid w:val="001B24ED"/>
    <w:rsid w:val="001B62C7"/>
    <w:rsid w:val="001C04B0"/>
    <w:rsid w:val="001C4309"/>
    <w:rsid w:val="001D659D"/>
    <w:rsid w:val="001D7E75"/>
    <w:rsid w:val="001E6F3A"/>
    <w:rsid w:val="001E768A"/>
    <w:rsid w:val="001E7C00"/>
    <w:rsid w:val="001F096E"/>
    <w:rsid w:val="001F1D7E"/>
    <w:rsid w:val="001F262B"/>
    <w:rsid w:val="001F7004"/>
    <w:rsid w:val="001F78CE"/>
    <w:rsid w:val="00201E6F"/>
    <w:rsid w:val="0020697A"/>
    <w:rsid w:val="002168FD"/>
    <w:rsid w:val="00222714"/>
    <w:rsid w:val="00222786"/>
    <w:rsid w:val="00223FC4"/>
    <w:rsid w:val="00225C97"/>
    <w:rsid w:val="00226052"/>
    <w:rsid w:val="00226073"/>
    <w:rsid w:val="002343BA"/>
    <w:rsid w:val="00236848"/>
    <w:rsid w:val="002411BC"/>
    <w:rsid w:val="00241214"/>
    <w:rsid w:val="002421E9"/>
    <w:rsid w:val="002435FA"/>
    <w:rsid w:val="00255141"/>
    <w:rsid w:val="002604BF"/>
    <w:rsid w:val="00263CC5"/>
    <w:rsid w:val="00266800"/>
    <w:rsid w:val="00266DB8"/>
    <w:rsid w:val="0027019C"/>
    <w:rsid w:val="00270462"/>
    <w:rsid w:val="00282A3F"/>
    <w:rsid w:val="00283106"/>
    <w:rsid w:val="00283F09"/>
    <w:rsid w:val="0028420B"/>
    <w:rsid w:val="002851C1"/>
    <w:rsid w:val="00285DCD"/>
    <w:rsid w:val="00286E70"/>
    <w:rsid w:val="0029133E"/>
    <w:rsid w:val="00292315"/>
    <w:rsid w:val="00294BEE"/>
    <w:rsid w:val="00294FA9"/>
    <w:rsid w:val="0029675C"/>
    <w:rsid w:val="002A0195"/>
    <w:rsid w:val="002A1B2A"/>
    <w:rsid w:val="002A4159"/>
    <w:rsid w:val="002B0638"/>
    <w:rsid w:val="002B5317"/>
    <w:rsid w:val="002B6445"/>
    <w:rsid w:val="002B7205"/>
    <w:rsid w:val="002C2746"/>
    <w:rsid w:val="002C3281"/>
    <w:rsid w:val="002C48C6"/>
    <w:rsid w:val="002C5B61"/>
    <w:rsid w:val="002C71E3"/>
    <w:rsid w:val="002C7EED"/>
    <w:rsid w:val="002D26AE"/>
    <w:rsid w:val="002D5802"/>
    <w:rsid w:val="002D6333"/>
    <w:rsid w:val="002D6416"/>
    <w:rsid w:val="002D67F2"/>
    <w:rsid w:val="002E372C"/>
    <w:rsid w:val="002E5390"/>
    <w:rsid w:val="002E6A33"/>
    <w:rsid w:val="002F4521"/>
    <w:rsid w:val="002F578F"/>
    <w:rsid w:val="00301A50"/>
    <w:rsid w:val="00307DB9"/>
    <w:rsid w:val="00312AA3"/>
    <w:rsid w:val="00313B96"/>
    <w:rsid w:val="00315F2E"/>
    <w:rsid w:val="0031650E"/>
    <w:rsid w:val="003172E7"/>
    <w:rsid w:val="00321343"/>
    <w:rsid w:val="00322035"/>
    <w:rsid w:val="00325514"/>
    <w:rsid w:val="003278D3"/>
    <w:rsid w:val="003300A6"/>
    <w:rsid w:val="00331372"/>
    <w:rsid w:val="00331EEB"/>
    <w:rsid w:val="003352EC"/>
    <w:rsid w:val="00337CA4"/>
    <w:rsid w:val="00343AD7"/>
    <w:rsid w:val="0034442C"/>
    <w:rsid w:val="003468E6"/>
    <w:rsid w:val="00350E65"/>
    <w:rsid w:val="00352229"/>
    <w:rsid w:val="00356509"/>
    <w:rsid w:val="003626AC"/>
    <w:rsid w:val="003723FD"/>
    <w:rsid w:val="0037306A"/>
    <w:rsid w:val="003765C1"/>
    <w:rsid w:val="0037683F"/>
    <w:rsid w:val="00387255"/>
    <w:rsid w:val="00394EEF"/>
    <w:rsid w:val="00396360"/>
    <w:rsid w:val="003A0DEC"/>
    <w:rsid w:val="003A249B"/>
    <w:rsid w:val="003A3365"/>
    <w:rsid w:val="003A3811"/>
    <w:rsid w:val="003A76BC"/>
    <w:rsid w:val="003B2D3E"/>
    <w:rsid w:val="003C011F"/>
    <w:rsid w:val="003C0B57"/>
    <w:rsid w:val="003C0E23"/>
    <w:rsid w:val="003C0EEB"/>
    <w:rsid w:val="003C22F8"/>
    <w:rsid w:val="003C293D"/>
    <w:rsid w:val="003C4F12"/>
    <w:rsid w:val="003C6DDC"/>
    <w:rsid w:val="003D0C9B"/>
    <w:rsid w:val="003D11DB"/>
    <w:rsid w:val="003D4D46"/>
    <w:rsid w:val="003D5020"/>
    <w:rsid w:val="003D6287"/>
    <w:rsid w:val="003E0168"/>
    <w:rsid w:val="003E34AF"/>
    <w:rsid w:val="003E3B18"/>
    <w:rsid w:val="003E4F4D"/>
    <w:rsid w:val="003E59CB"/>
    <w:rsid w:val="003E7120"/>
    <w:rsid w:val="003F030C"/>
    <w:rsid w:val="003F08F3"/>
    <w:rsid w:val="003F094B"/>
    <w:rsid w:val="003F1218"/>
    <w:rsid w:val="003F531D"/>
    <w:rsid w:val="003F5B1E"/>
    <w:rsid w:val="00401076"/>
    <w:rsid w:val="004026FF"/>
    <w:rsid w:val="0040317E"/>
    <w:rsid w:val="004041D3"/>
    <w:rsid w:val="0040465D"/>
    <w:rsid w:val="00405B26"/>
    <w:rsid w:val="0040656A"/>
    <w:rsid w:val="00411CB6"/>
    <w:rsid w:val="00411E5C"/>
    <w:rsid w:val="004124C9"/>
    <w:rsid w:val="00412D75"/>
    <w:rsid w:val="00413CB3"/>
    <w:rsid w:val="00415CEA"/>
    <w:rsid w:val="00416528"/>
    <w:rsid w:val="00426F4B"/>
    <w:rsid w:val="00427030"/>
    <w:rsid w:val="004313CA"/>
    <w:rsid w:val="0043342A"/>
    <w:rsid w:val="004376A2"/>
    <w:rsid w:val="00441FD5"/>
    <w:rsid w:val="00443AD0"/>
    <w:rsid w:val="004563B2"/>
    <w:rsid w:val="00456C82"/>
    <w:rsid w:val="00457803"/>
    <w:rsid w:val="00463308"/>
    <w:rsid w:val="004648A6"/>
    <w:rsid w:val="00464A96"/>
    <w:rsid w:val="004668AF"/>
    <w:rsid w:val="00474CA1"/>
    <w:rsid w:val="004776BE"/>
    <w:rsid w:val="004828A2"/>
    <w:rsid w:val="00487565"/>
    <w:rsid w:val="00487F85"/>
    <w:rsid w:val="004924C4"/>
    <w:rsid w:val="00493E7A"/>
    <w:rsid w:val="00496059"/>
    <w:rsid w:val="004A1163"/>
    <w:rsid w:val="004A2B7C"/>
    <w:rsid w:val="004A3C0E"/>
    <w:rsid w:val="004A6AE6"/>
    <w:rsid w:val="004A7866"/>
    <w:rsid w:val="004B0594"/>
    <w:rsid w:val="004B0C7D"/>
    <w:rsid w:val="004B50B7"/>
    <w:rsid w:val="004B6A36"/>
    <w:rsid w:val="004C357A"/>
    <w:rsid w:val="004C393F"/>
    <w:rsid w:val="004C3AF8"/>
    <w:rsid w:val="004C44AC"/>
    <w:rsid w:val="004C54FC"/>
    <w:rsid w:val="004D17DC"/>
    <w:rsid w:val="004D2F50"/>
    <w:rsid w:val="004D3E36"/>
    <w:rsid w:val="004D4F99"/>
    <w:rsid w:val="004D542A"/>
    <w:rsid w:val="004D713C"/>
    <w:rsid w:val="004E0FDA"/>
    <w:rsid w:val="004E6A7C"/>
    <w:rsid w:val="004F39B4"/>
    <w:rsid w:val="004F3B77"/>
    <w:rsid w:val="004F4228"/>
    <w:rsid w:val="004F5B6E"/>
    <w:rsid w:val="004F64AC"/>
    <w:rsid w:val="0050041B"/>
    <w:rsid w:val="00500BEF"/>
    <w:rsid w:val="00501203"/>
    <w:rsid w:val="00503ADB"/>
    <w:rsid w:val="005144AB"/>
    <w:rsid w:val="005163CA"/>
    <w:rsid w:val="005171F3"/>
    <w:rsid w:val="00517F1B"/>
    <w:rsid w:val="0052410F"/>
    <w:rsid w:val="00524C73"/>
    <w:rsid w:val="00532742"/>
    <w:rsid w:val="00535B8A"/>
    <w:rsid w:val="00540DC4"/>
    <w:rsid w:val="00542FCA"/>
    <w:rsid w:val="00545791"/>
    <w:rsid w:val="00545838"/>
    <w:rsid w:val="005472FA"/>
    <w:rsid w:val="00553F41"/>
    <w:rsid w:val="005545E9"/>
    <w:rsid w:val="00554CF7"/>
    <w:rsid w:val="0056199D"/>
    <w:rsid w:val="00564891"/>
    <w:rsid w:val="0056537A"/>
    <w:rsid w:val="00570720"/>
    <w:rsid w:val="00570BFD"/>
    <w:rsid w:val="0057185B"/>
    <w:rsid w:val="00573057"/>
    <w:rsid w:val="00575B50"/>
    <w:rsid w:val="00591D42"/>
    <w:rsid w:val="0059698C"/>
    <w:rsid w:val="005A22EB"/>
    <w:rsid w:val="005A246D"/>
    <w:rsid w:val="005A2B3C"/>
    <w:rsid w:val="005A59DA"/>
    <w:rsid w:val="005A5C0F"/>
    <w:rsid w:val="005A63B6"/>
    <w:rsid w:val="005B0F6F"/>
    <w:rsid w:val="005B4C1C"/>
    <w:rsid w:val="005B7F41"/>
    <w:rsid w:val="005C00B9"/>
    <w:rsid w:val="005C0257"/>
    <w:rsid w:val="005C2AF3"/>
    <w:rsid w:val="005C2C32"/>
    <w:rsid w:val="005C3FFF"/>
    <w:rsid w:val="005C651F"/>
    <w:rsid w:val="005D0000"/>
    <w:rsid w:val="005D12F4"/>
    <w:rsid w:val="005D37B5"/>
    <w:rsid w:val="005D713D"/>
    <w:rsid w:val="005E4D4E"/>
    <w:rsid w:val="005E6772"/>
    <w:rsid w:val="005F1387"/>
    <w:rsid w:val="005F31FC"/>
    <w:rsid w:val="005F4D4F"/>
    <w:rsid w:val="005F5ED8"/>
    <w:rsid w:val="00600C25"/>
    <w:rsid w:val="00602C87"/>
    <w:rsid w:val="006050D4"/>
    <w:rsid w:val="00606047"/>
    <w:rsid w:val="00606FC5"/>
    <w:rsid w:val="00611B8F"/>
    <w:rsid w:val="00612A8C"/>
    <w:rsid w:val="006149F3"/>
    <w:rsid w:val="00615C40"/>
    <w:rsid w:val="006228CB"/>
    <w:rsid w:val="006268EA"/>
    <w:rsid w:val="00627871"/>
    <w:rsid w:val="00633AB7"/>
    <w:rsid w:val="00635F4D"/>
    <w:rsid w:val="006363F5"/>
    <w:rsid w:val="0063664D"/>
    <w:rsid w:val="00636D0A"/>
    <w:rsid w:val="006371B2"/>
    <w:rsid w:val="00637461"/>
    <w:rsid w:val="00637967"/>
    <w:rsid w:val="00637F69"/>
    <w:rsid w:val="006401DE"/>
    <w:rsid w:val="0064227E"/>
    <w:rsid w:val="00642582"/>
    <w:rsid w:val="00647BC4"/>
    <w:rsid w:val="00647D35"/>
    <w:rsid w:val="006506E6"/>
    <w:rsid w:val="00651F03"/>
    <w:rsid w:val="00652F46"/>
    <w:rsid w:val="00655131"/>
    <w:rsid w:val="00663014"/>
    <w:rsid w:val="0066452E"/>
    <w:rsid w:val="00667B71"/>
    <w:rsid w:val="00670539"/>
    <w:rsid w:val="00671AD0"/>
    <w:rsid w:val="00676630"/>
    <w:rsid w:val="0067717A"/>
    <w:rsid w:val="00681481"/>
    <w:rsid w:val="00682A78"/>
    <w:rsid w:val="00683749"/>
    <w:rsid w:val="00683FA7"/>
    <w:rsid w:val="006917D8"/>
    <w:rsid w:val="006A4BA5"/>
    <w:rsid w:val="006A4CD5"/>
    <w:rsid w:val="006A673A"/>
    <w:rsid w:val="006B2B7C"/>
    <w:rsid w:val="006B3BD4"/>
    <w:rsid w:val="006B54E9"/>
    <w:rsid w:val="006B580D"/>
    <w:rsid w:val="006C02B5"/>
    <w:rsid w:val="006C0C30"/>
    <w:rsid w:val="006C1344"/>
    <w:rsid w:val="006C13F1"/>
    <w:rsid w:val="006C50DD"/>
    <w:rsid w:val="006D02A2"/>
    <w:rsid w:val="006D1EBC"/>
    <w:rsid w:val="006D314E"/>
    <w:rsid w:val="006D47EB"/>
    <w:rsid w:val="006D5782"/>
    <w:rsid w:val="006D7AC0"/>
    <w:rsid w:val="006E0D13"/>
    <w:rsid w:val="006E2153"/>
    <w:rsid w:val="006F2A9C"/>
    <w:rsid w:val="006F4A06"/>
    <w:rsid w:val="006F64FF"/>
    <w:rsid w:val="00701CA9"/>
    <w:rsid w:val="0070327F"/>
    <w:rsid w:val="0070764F"/>
    <w:rsid w:val="00707F8C"/>
    <w:rsid w:val="0071323A"/>
    <w:rsid w:val="00713727"/>
    <w:rsid w:val="007146FA"/>
    <w:rsid w:val="00715C54"/>
    <w:rsid w:val="00717FDB"/>
    <w:rsid w:val="00720B2D"/>
    <w:rsid w:val="007273F8"/>
    <w:rsid w:val="00730155"/>
    <w:rsid w:val="007315A3"/>
    <w:rsid w:val="0073232C"/>
    <w:rsid w:val="00734AC3"/>
    <w:rsid w:val="00737645"/>
    <w:rsid w:val="00743C2C"/>
    <w:rsid w:val="007471F1"/>
    <w:rsid w:val="00747F3F"/>
    <w:rsid w:val="00750285"/>
    <w:rsid w:val="00750CE3"/>
    <w:rsid w:val="00756069"/>
    <w:rsid w:val="007577C6"/>
    <w:rsid w:val="00765174"/>
    <w:rsid w:val="00767497"/>
    <w:rsid w:val="00770EC1"/>
    <w:rsid w:val="007744B9"/>
    <w:rsid w:val="00774A0F"/>
    <w:rsid w:val="007750C2"/>
    <w:rsid w:val="00776FBA"/>
    <w:rsid w:val="00777547"/>
    <w:rsid w:val="00781961"/>
    <w:rsid w:val="007964F7"/>
    <w:rsid w:val="007A73F0"/>
    <w:rsid w:val="007B025E"/>
    <w:rsid w:val="007B0A99"/>
    <w:rsid w:val="007B4312"/>
    <w:rsid w:val="007B7131"/>
    <w:rsid w:val="007B7291"/>
    <w:rsid w:val="007B72A7"/>
    <w:rsid w:val="007B7404"/>
    <w:rsid w:val="007B7D67"/>
    <w:rsid w:val="007C0487"/>
    <w:rsid w:val="007C0EB2"/>
    <w:rsid w:val="007C1197"/>
    <w:rsid w:val="007C149A"/>
    <w:rsid w:val="007C24E7"/>
    <w:rsid w:val="007C29F7"/>
    <w:rsid w:val="007C317B"/>
    <w:rsid w:val="007C5C3F"/>
    <w:rsid w:val="007D3019"/>
    <w:rsid w:val="007D46D8"/>
    <w:rsid w:val="007E018E"/>
    <w:rsid w:val="007F084D"/>
    <w:rsid w:val="007F5C17"/>
    <w:rsid w:val="00801405"/>
    <w:rsid w:val="0080240D"/>
    <w:rsid w:val="0080384C"/>
    <w:rsid w:val="00810E84"/>
    <w:rsid w:val="008117E3"/>
    <w:rsid w:val="0081238C"/>
    <w:rsid w:val="0081591B"/>
    <w:rsid w:val="00816652"/>
    <w:rsid w:val="00817FC2"/>
    <w:rsid w:val="0082101E"/>
    <w:rsid w:val="008217A7"/>
    <w:rsid w:val="00822653"/>
    <w:rsid w:val="00824563"/>
    <w:rsid w:val="008260E3"/>
    <w:rsid w:val="008270E1"/>
    <w:rsid w:val="008310A9"/>
    <w:rsid w:val="008332E1"/>
    <w:rsid w:val="00834B74"/>
    <w:rsid w:val="00835348"/>
    <w:rsid w:val="00835BF7"/>
    <w:rsid w:val="00843C16"/>
    <w:rsid w:val="008452A4"/>
    <w:rsid w:val="008477C0"/>
    <w:rsid w:val="00850793"/>
    <w:rsid w:val="00850FD6"/>
    <w:rsid w:val="0085349B"/>
    <w:rsid w:val="00853E8C"/>
    <w:rsid w:val="00855FF6"/>
    <w:rsid w:val="00856E71"/>
    <w:rsid w:val="00863E24"/>
    <w:rsid w:val="008641C2"/>
    <w:rsid w:val="00865975"/>
    <w:rsid w:val="00865DE6"/>
    <w:rsid w:val="0086693A"/>
    <w:rsid w:val="00867D42"/>
    <w:rsid w:val="00871356"/>
    <w:rsid w:val="00871B28"/>
    <w:rsid w:val="00871BEA"/>
    <w:rsid w:val="00872860"/>
    <w:rsid w:val="0088081A"/>
    <w:rsid w:val="00880BAA"/>
    <w:rsid w:val="00882712"/>
    <w:rsid w:val="008875A6"/>
    <w:rsid w:val="00890F5A"/>
    <w:rsid w:val="00892C57"/>
    <w:rsid w:val="00892F08"/>
    <w:rsid w:val="00896482"/>
    <w:rsid w:val="008A6660"/>
    <w:rsid w:val="008A73C2"/>
    <w:rsid w:val="008A7FDE"/>
    <w:rsid w:val="008B0B70"/>
    <w:rsid w:val="008B16DC"/>
    <w:rsid w:val="008C0610"/>
    <w:rsid w:val="008C2D0C"/>
    <w:rsid w:val="008C3E58"/>
    <w:rsid w:val="008C6434"/>
    <w:rsid w:val="008D2F07"/>
    <w:rsid w:val="008D47F1"/>
    <w:rsid w:val="008E0632"/>
    <w:rsid w:val="008F7ADC"/>
    <w:rsid w:val="00900C63"/>
    <w:rsid w:val="00904940"/>
    <w:rsid w:val="009053BB"/>
    <w:rsid w:val="00910B29"/>
    <w:rsid w:val="00913C62"/>
    <w:rsid w:val="009208E5"/>
    <w:rsid w:val="00920B8F"/>
    <w:rsid w:val="00921442"/>
    <w:rsid w:val="00922CC8"/>
    <w:rsid w:val="00923691"/>
    <w:rsid w:val="00924E57"/>
    <w:rsid w:val="00930DC2"/>
    <w:rsid w:val="009322F5"/>
    <w:rsid w:val="00936437"/>
    <w:rsid w:val="00936A37"/>
    <w:rsid w:val="00940F49"/>
    <w:rsid w:val="009419DB"/>
    <w:rsid w:val="00962E8D"/>
    <w:rsid w:val="00964682"/>
    <w:rsid w:val="00964A21"/>
    <w:rsid w:val="009749D5"/>
    <w:rsid w:val="009767D5"/>
    <w:rsid w:val="0097688A"/>
    <w:rsid w:val="0098188D"/>
    <w:rsid w:val="00983502"/>
    <w:rsid w:val="00985214"/>
    <w:rsid w:val="00985229"/>
    <w:rsid w:val="00987BB9"/>
    <w:rsid w:val="00990922"/>
    <w:rsid w:val="0099344A"/>
    <w:rsid w:val="0099596A"/>
    <w:rsid w:val="009973B6"/>
    <w:rsid w:val="009A303D"/>
    <w:rsid w:val="009A47BB"/>
    <w:rsid w:val="009B034B"/>
    <w:rsid w:val="009B2B4C"/>
    <w:rsid w:val="009B31EB"/>
    <w:rsid w:val="009B3FAA"/>
    <w:rsid w:val="009B5A1C"/>
    <w:rsid w:val="009C121A"/>
    <w:rsid w:val="009C1458"/>
    <w:rsid w:val="009C5770"/>
    <w:rsid w:val="009D24E9"/>
    <w:rsid w:val="009D2DC1"/>
    <w:rsid w:val="009D368D"/>
    <w:rsid w:val="009D44F0"/>
    <w:rsid w:val="009D4DC5"/>
    <w:rsid w:val="009D4DD4"/>
    <w:rsid w:val="009D5004"/>
    <w:rsid w:val="009D566D"/>
    <w:rsid w:val="009D5BE5"/>
    <w:rsid w:val="009D6709"/>
    <w:rsid w:val="009E1295"/>
    <w:rsid w:val="009E1655"/>
    <w:rsid w:val="009E23C4"/>
    <w:rsid w:val="009E5D63"/>
    <w:rsid w:val="009F347C"/>
    <w:rsid w:val="009F388B"/>
    <w:rsid w:val="009F418D"/>
    <w:rsid w:val="00A03B7C"/>
    <w:rsid w:val="00A044CC"/>
    <w:rsid w:val="00A1222A"/>
    <w:rsid w:val="00A12C90"/>
    <w:rsid w:val="00A17970"/>
    <w:rsid w:val="00A22A5C"/>
    <w:rsid w:val="00A234EB"/>
    <w:rsid w:val="00A23A2A"/>
    <w:rsid w:val="00A30BEF"/>
    <w:rsid w:val="00A313FA"/>
    <w:rsid w:val="00A3189F"/>
    <w:rsid w:val="00A36EAA"/>
    <w:rsid w:val="00A37713"/>
    <w:rsid w:val="00A37D45"/>
    <w:rsid w:val="00A37F6D"/>
    <w:rsid w:val="00A4280C"/>
    <w:rsid w:val="00A43E52"/>
    <w:rsid w:val="00A571E3"/>
    <w:rsid w:val="00A57215"/>
    <w:rsid w:val="00A572BA"/>
    <w:rsid w:val="00A6161A"/>
    <w:rsid w:val="00A67A56"/>
    <w:rsid w:val="00A70DF2"/>
    <w:rsid w:val="00A72777"/>
    <w:rsid w:val="00A731C2"/>
    <w:rsid w:val="00A732FF"/>
    <w:rsid w:val="00A74D48"/>
    <w:rsid w:val="00A7525B"/>
    <w:rsid w:val="00A75F28"/>
    <w:rsid w:val="00A8199D"/>
    <w:rsid w:val="00A81DEB"/>
    <w:rsid w:val="00A849F8"/>
    <w:rsid w:val="00A8561E"/>
    <w:rsid w:val="00A9137F"/>
    <w:rsid w:val="00A91871"/>
    <w:rsid w:val="00A94520"/>
    <w:rsid w:val="00A9486E"/>
    <w:rsid w:val="00AA0874"/>
    <w:rsid w:val="00AA22B9"/>
    <w:rsid w:val="00AA2A05"/>
    <w:rsid w:val="00AA2B40"/>
    <w:rsid w:val="00AA41FE"/>
    <w:rsid w:val="00AA4E0D"/>
    <w:rsid w:val="00AA65C5"/>
    <w:rsid w:val="00AA7E77"/>
    <w:rsid w:val="00AB0714"/>
    <w:rsid w:val="00AB1042"/>
    <w:rsid w:val="00AB2276"/>
    <w:rsid w:val="00AB7099"/>
    <w:rsid w:val="00AC0FA3"/>
    <w:rsid w:val="00AC1886"/>
    <w:rsid w:val="00AC24E0"/>
    <w:rsid w:val="00AD10F2"/>
    <w:rsid w:val="00AD35CC"/>
    <w:rsid w:val="00AD38F8"/>
    <w:rsid w:val="00AD3DA0"/>
    <w:rsid w:val="00AD6AD7"/>
    <w:rsid w:val="00AD7CBA"/>
    <w:rsid w:val="00AE3601"/>
    <w:rsid w:val="00AE4D9A"/>
    <w:rsid w:val="00AE5191"/>
    <w:rsid w:val="00AE5723"/>
    <w:rsid w:val="00AE5A35"/>
    <w:rsid w:val="00AF4FDE"/>
    <w:rsid w:val="00AF7922"/>
    <w:rsid w:val="00AF7ABC"/>
    <w:rsid w:val="00B001B6"/>
    <w:rsid w:val="00B00FE0"/>
    <w:rsid w:val="00B01780"/>
    <w:rsid w:val="00B02A21"/>
    <w:rsid w:val="00B05C52"/>
    <w:rsid w:val="00B113CC"/>
    <w:rsid w:val="00B16221"/>
    <w:rsid w:val="00B16732"/>
    <w:rsid w:val="00B22C6E"/>
    <w:rsid w:val="00B2521F"/>
    <w:rsid w:val="00B25434"/>
    <w:rsid w:val="00B27D4F"/>
    <w:rsid w:val="00B32F85"/>
    <w:rsid w:val="00B35ED7"/>
    <w:rsid w:val="00B46D33"/>
    <w:rsid w:val="00B5058E"/>
    <w:rsid w:val="00B51772"/>
    <w:rsid w:val="00B525D3"/>
    <w:rsid w:val="00B54C7C"/>
    <w:rsid w:val="00B609FE"/>
    <w:rsid w:val="00B66D55"/>
    <w:rsid w:val="00B71091"/>
    <w:rsid w:val="00B7360E"/>
    <w:rsid w:val="00B73748"/>
    <w:rsid w:val="00B73F03"/>
    <w:rsid w:val="00B74499"/>
    <w:rsid w:val="00B75229"/>
    <w:rsid w:val="00B76EC0"/>
    <w:rsid w:val="00B84B49"/>
    <w:rsid w:val="00B8594B"/>
    <w:rsid w:val="00B911F5"/>
    <w:rsid w:val="00B92089"/>
    <w:rsid w:val="00B92CD6"/>
    <w:rsid w:val="00B94634"/>
    <w:rsid w:val="00B9649C"/>
    <w:rsid w:val="00B96714"/>
    <w:rsid w:val="00B977F6"/>
    <w:rsid w:val="00BA010A"/>
    <w:rsid w:val="00BA0CFE"/>
    <w:rsid w:val="00BA11A7"/>
    <w:rsid w:val="00BA543D"/>
    <w:rsid w:val="00BA7941"/>
    <w:rsid w:val="00BA7F63"/>
    <w:rsid w:val="00BB0004"/>
    <w:rsid w:val="00BC057F"/>
    <w:rsid w:val="00BC0642"/>
    <w:rsid w:val="00BC1B00"/>
    <w:rsid w:val="00BD0AD2"/>
    <w:rsid w:val="00BD19A7"/>
    <w:rsid w:val="00BD7153"/>
    <w:rsid w:val="00BE3617"/>
    <w:rsid w:val="00BE363C"/>
    <w:rsid w:val="00BE3B26"/>
    <w:rsid w:val="00BE42A0"/>
    <w:rsid w:val="00BE7AA7"/>
    <w:rsid w:val="00BF1F21"/>
    <w:rsid w:val="00BF3338"/>
    <w:rsid w:val="00C00F2F"/>
    <w:rsid w:val="00C025F3"/>
    <w:rsid w:val="00C03E9D"/>
    <w:rsid w:val="00C056A2"/>
    <w:rsid w:val="00C05C64"/>
    <w:rsid w:val="00C07161"/>
    <w:rsid w:val="00C10851"/>
    <w:rsid w:val="00C14C6F"/>
    <w:rsid w:val="00C14F9F"/>
    <w:rsid w:val="00C168F9"/>
    <w:rsid w:val="00C16ADB"/>
    <w:rsid w:val="00C21736"/>
    <w:rsid w:val="00C21EE7"/>
    <w:rsid w:val="00C30577"/>
    <w:rsid w:val="00C31AAD"/>
    <w:rsid w:val="00C33665"/>
    <w:rsid w:val="00C33BB8"/>
    <w:rsid w:val="00C44139"/>
    <w:rsid w:val="00C51C1F"/>
    <w:rsid w:val="00C55975"/>
    <w:rsid w:val="00C605EB"/>
    <w:rsid w:val="00C61091"/>
    <w:rsid w:val="00C615DC"/>
    <w:rsid w:val="00C62CAF"/>
    <w:rsid w:val="00C66043"/>
    <w:rsid w:val="00C67F24"/>
    <w:rsid w:val="00C70005"/>
    <w:rsid w:val="00C70748"/>
    <w:rsid w:val="00C7074A"/>
    <w:rsid w:val="00C70C4D"/>
    <w:rsid w:val="00C74618"/>
    <w:rsid w:val="00C805AD"/>
    <w:rsid w:val="00C813D4"/>
    <w:rsid w:val="00C873CB"/>
    <w:rsid w:val="00C8741B"/>
    <w:rsid w:val="00C8790C"/>
    <w:rsid w:val="00C91879"/>
    <w:rsid w:val="00C922A6"/>
    <w:rsid w:val="00C933A9"/>
    <w:rsid w:val="00C952B3"/>
    <w:rsid w:val="00C96B53"/>
    <w:rsid w:val="00CA2F7F"/>
    <w:rsid w:val="00CA2F83"/>
    <w:rsid w:val="00CA4827"/>
    <w:rsid w:val="00CA6FDA"/>
    <w:rsid w:val="00CA7B50"/>
    <w:rsid w:val="00CB1E68"/>
    <w:rsid w:val="00CC0241"/>
    <w:rsid w:val="00CC4D65"/>
    <w:rsid w:val="00CC5934"/>
    <w:rsid w:val="00CC621E"/>
    <w:rsid w:val="00CC7B72"/>
    <w:rsid w:val="00CD1582"/>
    <w:rsid w:val="00CD2829"/>
    <w:rsid w:val="00CD3174"/>
    <w:rsid w:val="00CD3288"/>
    <w:rsid w:val="00CE5A98"/>
    <w:rsid w:val="00CF03D4"/>
    <w:rsid w:val="00CF191C"/>
    <w:rsid w:val="00CF2C56"/>
    <w:rsid w:val="00CF55D8"/>
    <w:rsid w:val="00CF5D76"/>
    <w:rsid w:val="00CF72DE"/>
    <w:rsid w:val="00D00906"/>
    <w:rsid w:val="00D012B8"/>
    <w:rsid w:val="00D01A3C"/>
    <w:rsid w:val="00D03D45"/>
    <w:rsid w:val="00D05197"/>
    <w:rsid w:val="00D065E7"/>
    <w:rsid w:val="00D0728A"/>
    <w:rsid w:val="00D12C07"/>
    <w:rsid w:val="00D13B7E"/>
    <w:rsid w:val="00D17EBF"/>
    <w:rsid w:val="00D21635"/>
    <w:rsid w:val="00D27DC8"/>
    <w:rsid w:val="00D31BA7"/>
    <w:rsid w:val="00D34131"/>
    <w:rsid w:val="00D3513C"/>
    <w:rsid w:val="00D35A09"/>
    <w:rsid w:val="00D40B22"/>
    <w:rsid w:val="00D452D2"/>
    <w:rsid w:val="00D452F8"/>
    <w:rsid w:val="00D47BA3"/>
    <w:rsid w:val="00D502A4"/>
    <w:rsid w:val="00D53547"/>
    <w:rsid w:val="00D53E6F"/>
    <w:rsid w:val="00D619CF"/>
    <w:rsid w:val="00D64132"/>
    <w:rsid w:val="00D64412"/>
    <w:rsid w:val="00D6527F"/>
    <w:rsid w:val="00D65AD1"/>
    <w:rsid w:val="00D71F2C"/>
    <w:rsid w:val="00D72821"/>
    <w:rsid w:val="00D74186"/>
    <w:rsid w:val="00D749DD"/>
    <w:rsid w:val="00D75288"/>
    <w:rsid w:val="00D825BA"/>
    <w:rsid w:val="00D835CA"/>
    <w:rsid w:val="00D85E30"/>
    <w:rsid w:val="00D8650F"/>
    <w:rsid w:val="00D91389"/>
    <w:rsid w:val="00D935CB"/>
    <w:rsid w:val="00D93617"/>
    <w:rsid w:val="00D96DB2"/>
    <w:rsid w:val="00DA0744"/>
    <w:rsid w:val="00DA3D74"/>
    <w:rsid w:val="00DA5A94"/>
    <w:rsid w:val="00DB0DA1"/>
    <w:rsid w:val="00DB4D0F"/>
    <w:rsid w:val="00DB7175"/>
    <w:rsid w:val="00DB7CE2"/>
    <w:rsid w:val="00DC5712"/>
    <w:rsid w:val="00DC74C6"/>
    <w:rsid w:val="00DD1A79"/>
    <w:rsid w:val="00DD3AC3"/>
    <w:rsid w:val="00DE49C9"/>
    <w:rsid w:val="00DE507E"/>
    <w:rsid w:val="00DE5B73"/>
    <w:rsid w:val="00DE665E"/>
    <w:rsid w:val="00DF2547"/>
    <w:rsid w:val="00E013AB"/>
    <w:rsid w:val="00E02157"/>
    <w:rsid w:val="00E06D44"/>
    <w:rsid w:val="00E076C0"/>
    <w:rsid w:val="00E12322"/>
    <w:rsid w:val="00E155CF"/>
    <w:rsid w:val="00E16396"/>
    <w:rsid w:val="00E176B1"/>
    <w:rsid w:val="00E20266"/>
    <w:rsid w:val="00E31891"/>
    <w:rsid w:val="00E36134"/>
    <w:rsid w:val="00E52606"/>
    <w:rsid w:val="00E5602F"/>
    <w:rsid w:val="00E60381"/>
    <w:rsid w:val="00E64DFB"/>
    <w:rsid w:val="00E64E58"/>
    <w:rsid w:val="00E726B3"/>
    <w:rsid w:val="00E72B99"/>
    <w:rsid w:val="00E74BB1"/>
    <w:rsid w:val="00E81314"/>
    <w:rsid w:val="00E827A6"/>
    <w:rsid w:val="00E87AAA"/>
    <w:rsid w:val="00E90786"/>
    <w:rsid w:val="00E935A9"/>
    <w:rsid w:val="00E95583"/>
    <w:rsid w:val="00EA328C"/>
    <w:rsid w:val="00EB05B7"/>
    <w:rsid w:val="00EB16A5"/>
    <w:rsid w:val="00EB33B4"/>
    <w:rsid w:val="00EB3900"/>
    <w:rsid w:val="00EC1603"/>
    <w:rsid w:val="00EC1D8F"/>
    <w:rsid w:val="00EC399A"/>
    <w:rsid w:val="00EC4C65"/>
    <w:rsid w:val="00EC4D6A"/>
    <w:rsid w:val="00EC5272"/>
    <w:rsid w:val="00EC7301"/>
    <w:rsid w:val="00ED182A"/>
    <w:rsid w:val="00ED2863"/>
    <w:rsid w:val="00ED3369"/>
    <w:rsid w:val="00ED358A"/>
    <w:rsid w:val="00ED432D"/>
    <w:rsid w:val="00ED5661"/>
    <w:rsid w:val="00EE2B6B"/>
    <w:rsid w:val="00EE7141"/>
    <w:rsid w:val="00EF2A59"/>
    <w:rsid w:val="00EF450C"/>
    <w:rsid w:val="00EF7AEE"/>
    <w:rsid w:val="00F0141F"/>
    <w:rsid w:val="00F04E7D"/>
    <w:rsid w:val="00F1562A"/>
    <w:rsid w:val="00F2092A"/>
    <w:rsid w:val="00F20E53"/>
    <w:rsid w:val="00F24CC6"/>
    <w:rsid w:val="00F27FA5"/>
    <w:rsid w:val="00F27FC5"/>
    <w:rsid w:val="00F300FC"/>
    <w:rsid w:val="00F3166D"/>
    <w:rsid w:val="00F3182E"/>
    <w:rsid w:val="00F4090A"/>
    <w:rsid w:val="00F41A12"/>
    <w:rsid w:val="00F47674"/>
    <w:rsid w:val="00F504CA"/>
    <w:rsid w:val="00F55FEC"/>
    <w:rsid w:val="00F606E2"/>
    <w:rsid w:val="00F6091B"/>
    <w:rsid w:val="00F62271"/>
    <w:rsid w:val="00F65667"/>
    <w:rsid w:val="00F6590D"/>
    <w:rsid w:val="00F65F6C"/>
    <w:rsid w:val="00F7037F"/>
    <w:rsid w:val="00F703C6"/>
    <w:rsid w:val="00F84221"/>
    <w:rsid w:val="00F8504E"/>
    <w:rsid w:val="00F8552D"/>
    <w:rsid w:val="00F86D43"/>
    <w:rsid w:val="00F911E0"/>
    <w:rsid w:val="00F91214"/>
    <w:rsid w:val="00F9512F"/>
    <w:rsid w:val="00F961E7"/>
    <w:rsid w:val="00F96867"/>
    <w:rsid w:val="00F96BD9"/>
    <w:rsid w:val="00F97B4F"/>
    <w:rsid w:val="00FA076D"/>
    <w:rsid w:val="00FA3F5C"/>
    <w:rsid w:val="00FA4854"/>
    <w:rsid w:val="00FA6477"/>
    <w:rsid w:val="00FB0C72"/>
    <w:rsid w:val="00FB1B7C"/>
    <w:rsid w:val="00FB2339"/>
    <w:rsid w:val="00FB3997"/>
    <w:rsid w:val="00FB4179"/>
    <w:rsid w:val="00FB42DB"/>
    <w:rsid w:val="00FB4CA2"/>
    <w:rsid w:val="00FB5EB8"/>
    <w:rsid w:val="00FC2461"/>
    <w:rsid w:val="00FC7416"/>
    <w:rsid w:val="00FD0C86"/>
    <w:rsid w:val="00FD1B52"/>
    <w:rsid w:val="00FE1C9F"/>
    <w:rsid w:val="00FE2BD2"/>
    <w:rsid w:val="00FE34BC"/>
    <w:rsid w:val="00FE5F2A"/>
    <w:rsid w:val="00FF0E6A"/>
    <w:rsid w:val="00FF1C83"/>
    <w:rsid w:val="00FF3027"/>
    <w:rsid w:val="00FF4E71"/>
    <w:rsid w:val="00FF5C41"/>
    <w:rsid w:val="00FF633C"/>
    <w:rsid w:val="00FF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10A"/>
    <w:rPr>
      <w:sz w:val="24"/>
      <w:szCs w:val="24"/>
    </w:rPr>
  </w:style>
  <w:style w:type="paragraph" w:styleId="1">
    <w:name w:val="heading 1"/>
    <w:basedOn w:val="a"/>
    <w:next w:val="a"/>
    <w:qFormat/>
    <w:rsid w:val="0050120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C05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B0C7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74618"/>
    <w:pPr>
      <w:spacing w:before="100" w:beforeAutospacing="1" w:after="100" w:afterAutospacing="1"/>
    </w:pPr>
  </w:style>
  <w:style w:type="character" w:styleId="a6">
    <w:name w:val="Strong"/>
    <w:basedOn w:val="a0"/>
    <w:qFormat/>
    <w:rsid w:val="00A12C90"/>
    <w:rPr>
      <w:b/>
      <w:bCs/>
    </w:rPr>
  </w:style>
  <w:style w:type="character" w:customStyle="1" w:styleId="a7">
    <w:name w:val="Гипертекстовая ссылка"/>
    <w:basedOn w:val="a0"/>
    <w:rsid w:val="00D71F2C"/>
    <w:rPr>
      <w:color w:val="008000"/>
    </w:rPr>
  </w:style>
  <w:style w:type="paragraph" w:customStyle="1" w:styleId="stylet3">
    <w:name w:val="stylet3"/>
    <w:basedOn w:val="a"/>
    <w:rsid w:val="00A1222A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122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"/>
    <w:basedOn w:val="a"/>
    <w:rsid w:val="009C577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C5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5770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747F3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C05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C056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a0"/>
    <w:rsid w:val="00880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612">
          <w:marLeft w:val="579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ED871D-0F4B-4ED9-88CA-56EBAE38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 КУШВИНСКОГО ГОРОДСКОГО ОКРУГА</vt:lpstr>
    </vt:vector>
  </TitlesOfParts>
  <Company>MoBIL GROUP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АДМИНИСТРАЦИЯ КУШВИНСКОГО ГОРОДСКОГО ОКРУГА</dc:title>
  <dc:subject/>
  <dc:creator>Admin</dc:creator>
  <cp:keywords/>
  <dc:description/>
  <cp:lastModifiedBy>Torg2</cp:lastModifiedBy>
  <cp:revision>12</cp:revision>
  <cp:lastPrinted>2014-03-31T04:38:00Z</cp:lastPrinted>
  <dcterms:created xsi:type="dcterms:W3CDTF">2014-03-27T09:05:00Z</dcterms:created>
  <dcterms:modified xsi:type="dcterms:W3CDTF">2014-03-31T04:43:00Z</dcterms:modified>
</cp:coreProperties>
</file>