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5E5" w:rsidRDefault="00CF15E5">
      <w:pPr>
        <w:widowControl w:val="0"/>
        <w:autoSpaceDE w:val="0"/>
        <w:autoSpaceDN w:val="0"/>
        <w:adjustRightInd w:val="0"/>
        <w:spacing w:line="240" w:lineRule="auto"/>
        <w:outlineLvl w:val="0"/>
      </w:pPr>
    </w:p>
    <w:p w:rsidR="00CF15E5" w:rsidRPr="00BA2789" w:rsidRDefault="00CF15E5" w:rsidP="00CF15E5">
      <w:pPr>
        <w:spacing w:line="240" w:lineRule="auto"/>
        <w:jc w:val="center"/>
        <w:rPr>
          <w:b/>
          <w:sz w:val="28"/>
          <w:szCs w:val="28"/>
        </w:rPr>
      </w:pPr>
      <w:r w:rsidRPr="00BA2789"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CF15E5" w:rsidRPr="00BA2789" w:rsidRDefault="00CF15E5" w:rsidP="00CF15E5">
      <w:pPr>
        <w:pBdr>
          <w:bottom w:val="single" w:sz="12" w:space="1" w:color="auto"/>
        </w:pBdr>
        <w:spacing w:line="240" w:lineRule="auto"/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3A4182">
        <w:rPr>
          <w:sz w:val="28"/>
          <w:szCs w:val="28"/>
        </w:rPr>
        <w:t>12.11.2013 г.</w:t>
      </w:r>
      <w:r w:rsidRPr="00BA2789">
        <w:rPr>
          <w:sz w:val="28"/>
          <w:szCs w:val="28"/>
        </w:rPr>
        <w:t xml:space="preserve"> № </w:t>
      </w:r>
      <w:r w:rsidR="003A4182">
        <w:rPr>
          <w:sz w:val="28"/>
          <w:szCs w:val="28"/>
        </w:rPr>
        <w:t>2332</w:t>
      </w: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65159E" w:rsidRDefault="00CF15E5" w:rsidP="0065159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8"/>
          <w:szCs w:val="28"/>
        </w:rPr>
      </w:pPr>
      <w:r w:rsidRPr="00CF15E5">
        <w:rPr>
          <w:b/>
          <w:bCs/>
          <w:i/>
          <w:sz w:val="28"/>
          <w:szCs w:val="28"/>
        </w:rPr>
        <w:t xml:space="preserve">О создании </w:t>
      </w:r>
      <w:r w:rsidRPr="00CF15E5">
        <w:rPr>
          <w:b/>
          <w:i/>
          <w:sz w:val="28"/>
          <w:szCs w:val="28"/>
        </w:rPr>
        <w:t>Муниципального</w:t>
      </w:r>
      <w:r>
        <w:rPr>
          <w:b/>
          <w:i/>
          <w:sz w:val="28"/>
          <w:szCs w:val="28"/>
        </w:rPr>
        <w:t xml:space="preserve"> </w:t>
      </w:r>
      <w:r w:rsidR="003077BC" w:rsidRPr="00CF15E5">
        <w:rPr>
          <w:b/>
          <w:i/>
          <w:sz w:val="28"/>
          <w:szCs w:val="28"/>
        </w:rPr>
        <w:t xml:space="preserve">бюджетного </w:t>
      </w:r>
      <w:r w:rsidRPr="00CF15E5">
        <w:rPr>
          <w:b/>
          <w:i/>
          <w:sz w:val="28"/>
          <w:szCs w:val="28"/>
        </w:rPr>
        <w:t xml:space="preserve">учреждения </w:t>
      </w:r>
      <w:r w:rsidR="00D4645E">
        <w:rPr>
          <w:b/>
          <w:i/>
          <w:sz w:val="28"/>
          <w:szCs w:val="28"/>
        </w:rPr>
        <w:t xml:space="preserve">культуры </w:t>
      </w:r>
      <w:r w:rsidRPr="00CF15E5">
        <w:rPr>
          <w:b/>
          <w:i/>
          <w:sz w:val="28"/>
          <w:szCs w:val="28"/>
        </w:rPr>
        <w:t>Кушвинского</w:t>
      </w:r>
      <w:r w:rsidR="00D4645E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 городского округа </w:t>
      </w:r>
      <w:r w:rsidR="0065159E">
        <w:rPr>
          <w:b/>
          <w:i/>
          <w:sz w:val="28"/>
          <w:szCs w:val="28"/>
        </w:rPr>
        <w:t>«Кушвинский краеведческий музей»</w:t>
      </w:r>
      <w:r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>путем изменения типа</w:t>
      </w:r>
      <w:r>
        <w:rPr>
          <w:b/>
          <w:bCs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 xml:space="preserve">существующего </w:t>
      </w:r>
      <w:r w:rsidRPr="00CF15E5">
        <w:rPr>
          <w:b/>
          <w:i/>
          <w:sz w:val="28"/>
          <w:szCs w:val="28"/>
        </w:rPr>
        <w:t xml:space="preserve">Муниципального </w:t>
      </w:r>
      <w:r w:rsidR="003077BC">
        <w:rPr>
          <w:b/>
          <w:i/>
          <w:sz w:val="28"/>
          <w:szCs w:val="28"/>
        </w:rPr>
        <w:t>казённого</w:t>
      </w:r>
      <w:r w:rsidR="003077BC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учреждения Кушвинского городского округа </w:t>
      </w:r>
      <w:r w:rsidR="0065159E">
        <w:rPr>
          <w:b/>
          <w:i/>
          <w:sz w:val="28"/>
          <w:szCs w:val="28"/>
        </w:rPr>
        <w:t>«Кушвинский краеведческий музей»</w:t>
      </w:r>
    </w:p>
    <w:p w:rsidR="0065159E" w:rsidRDefault="0065159E" w:rsidP="0065159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8"/>
          <w:szCs w:val="28"/>
        </w:rPr>
      </w:pPr>
    </w:p>
    <w:p w:rsidR="0065159E" w:rsidRDefault="0065159E" w:rsidP="0065159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i/>
          <w:sz w:val="28"/>
          <w:szCs w:val="28"/>
        </w:rPr>
      </w:pPr>
    </w:p>
    <w:p w:rsidR="00CF15E5" w:rsidRPr="00993054" w:rsidRDefault="002C37E4" w:rsidP="0065159E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993054">
        <w:rPr>
          <w:sz w:val="28"/>
          <w:szCs w:val="28"/>
        </w:rPr>
        <w:t>а основании</w:t>
      </w:r>
      <w:r w:rsidR="00993054" w:rsidRPr="00993054">
        <w:rPr>
          <w:sz w:val="28"/>
          <w:szCs w:val="28"/>
        </w:rPr>
        <w:t xml:space="preserve"> </w:t>
      </w:r>
      <w:hyperlink r:id="rId6" w:history="1">
        <w:r w:rsidR="006F2B2F" w:rsidRPr="006F2B2F">
          <w:rPr>
            <w:sz w:val="28"/>
            <w:szCs w:val="28"/>
          </w:rPr>
          <w:t>статьи 120</w:t>
        </w:r>
      </w:hyperlink>
      <w:r w:rsidR="006F2B2F" w:rsidRPr="006F2B2F">
        <w:rPr>
          <w:sz w:val="28"/>
          <w:szCs w:val="28"/>
        </w:rPr>
        <w:t xml:space="preserve"> </w:t>
      </w:r>
      <w:r w:rsidR="006F2B2F" w:rsidRPr="0036677A">
        <w:rPr>
          <w:sz w:val="28"/>
          <w:szCs w:val="28"/>
        </w:rPr>
        <w:t xml:space="preserve">Гражданского кодекса Российской Федерации, </w:t>
      </w:r>
      <w:r w:rsidR="00993054" w:rsidRPr="00993054">
        <w:rPr>
          <w:sz w:val="28"/>
          <w:szCs w:val="28"/>
        </w:rPr>
        <w:t>Федеральн</w:t>
      </w:r>
      <w:r w:rsidR="00993054">
        <w:rPr>
          <w:sz w:val="28"/>
          <w:szCs w:val="28"/>
        </w:rPr>
        <w:t>ого</w:t>
      </w:r>
      <w:r w:rsidR="00993054" w:rsidRPr="00993054">
        <w:rPr>
          <w:sz w:val="28"/>
          <w:szCs w:val="28"/>
        </w:rPr>
        <w:t xml:space="preserve"> закон</w:t>
      </w:r>
      <w:r w:rsidR="00993054">
        <w:rPr>
          <w:sz w:val="28"/>
          <w:szCs w:val="28"/>
        </w:rPr>
        <w:t>а</w:t>
      </w:r>
      <w:r w:rsidR="00993054" w:rsidRPr="00993054">
        <w:rPr>
          <w:sz w:val="28"/>
          <w:szCs w:val="28"/>
        </w:rPr>
        <w:t xml:space="preserve"> от 08 мая 2010 года </w:t>
      </w:r>
      <w:hyperlink r:id="rId7" w:history="1">
        <w:r w:rsidR="00993054" w:rsidRPr="00993054">
          <w:rPr>
            <w:sz w:val="28"/>
            <w:szCs w:val="28"/>
          </w:rPr>
          <w:t>№ 83-ФЗ</w:t>
        </w:r>
      </w:hyperlink>
      <w:r w:rsidR="00993054" w:rsidRPr="00993054">
        <w:rPr>
          <w:sz w:val="28"/>
          <w:szCs w:val="28"/>
        </w:rPr>
        <w:t xml:space="preserve"> </w:t>
      </w:r>
      <w:r w:rsidR="00993054">
        <w:rPr>
          <w:sz w:val="28"/>
          <w:szCs w:val="28"/>
        </w:rPr>
        <w:t>«</w:t>
      </w:r>
      <w:r w:rsidR="00993054" w:rsidRPr="00993054">
        <w:rPr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993054">
        <w:rPr>
          <w:sz w:val="28"/>
          <w:szCs w:val="28"/>
        </w:rPr>
        <w:t>»</w:t>
      </w:r>
      <w:r w:rsidR="00993054" w:rsidRPr="00993054">
        <w:rPr>
          <w:sz w:val="28"/>
          <w:szCs w:val="28"/>
        </w:rPr>
        <w:t xml:space="preserve">, </w:t>
      </w:r>
      <w:r w:rsidR="00993054" w:rsidRPr="0036677A">
        <w:rPr>
          <w:sz w:val="28"/>
          <w:szCs w:val="28"/>
        </w:rPr>
        <w:t>постановлени</w:t>
      </w:r>
      <w:r w:rsidR="00993054">
        <w:rPr>
          <w:sz w:val="28"/>
          <w:szCs w:val="28"/>
        </w:rPr>
        <w:t>я</w:t>
      </w:r>
      <w:r w:rsidR="00993054" w:rsidRPr="0036677A">
        <w:rPr>
          <w:sz w:val="28"/>
          <w:szCs w:val="28"/>
        </w:rPr>
        <w:t xml:space="preserve"> администрации Кушвинского городского округа от 25</w:t>
      </w:r>
      <w:r w:rsidR="00993054">
        <w:rPr>
          <w:sz w:val="28"/>
          <w:szCs w:val="28"/>
        </w:rPr>
        <w:t xml:space="preserve"> апреля </w:t>
      </w:r>
      <w:r w:rsidR="00993054" w:rsidRPr="0036677A">
        <w:rPr>
          <w:sz w:val="28"/>
          <w:szCs w:val="28"/>
        </w:rPr>
        <w:t xml:space="preserve">2011 </w:t>
      </w:r>
      <w:r w:rsidR="00993054">
        <w:rPr>
          <w:sz w:val="28"/>
          <w:szCs w:val="28"/>
        </w:rPr>
        <w:t>года №</w:t>
      </w:r>
      <w:r w:rsidR="00993054" w:rsidRPr="0036677A">
        <w:rPr>
          <w:sz w:val="28"/>
          <w:szCs w:val="28"/>
        </w:rPr>
        <w:t xml:space="preserve"> 325 </w:t>
      </w:r>
      <w:r w:rsidR="00993054">
        <w:rPr>
          <w:sz w:val="28"/>
          <w:szCs w:val="28"/>
        </w:rPr>
        <w:t>«</w:t>
      </w:r>
      <w:r w:rsidR="00993054" w:rsidRPr="0036677A">
        <w:rPr>
          <w:sz w:val="28"/>
          <w:szCs w:val="28"/>
        </w:rPr>
        <w:t>Об утверждении Порядка создания, реорганизации, изменения типа и ликвидации муниципальных учреждений Кушвинского городского округа, а</w:t>
      </w:r>
      <w:proofErr w:type="gramEnd"/>
      <w:r w:rsidR="00993054" w:rsidRPr="0036677A">
        <w:rPr>
          <w:sz w:val="28"/>
          <w:szCs w:val="28"/>
        </w:rPr>
        <w:t xml:space="preserve"> также порядка утверждения уставов муниципальных учреждений Кушвинского городского округа и внесения в них изменений</w:t>
      </w:r>
      <w:r w:rsidR="00993054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рассмотрев предложение Управления культуры Кушвинского городского округа </w:t>
      </w:r>
      <w:r w:rsidRPr="004848D6">
        <w:rPr>
          <w:sz w:val="28"/>
          <w:szCs w:val="28"/>
        </w:rPr>
        <w:t>об изменении типа существующего муниципального каз</w:t>
      </w:r>
      <w:r>
        <w:rPr>
          <w:sz w:val="28"/>
          <w:szCs w:val="28"/>
        </w:rPr>
        <w:t>ё</w:t>
      </w:r>
      <w:r w:rsidRPr="004848D6">
        <w:rPr>
          <w:sz w:val="28"/>
          <w:szCs w:val="28"/>
        </w:rPr>
        <w:t xml:space="preserve">нного учреждения культуры Кушвинского городского округа «Кушвинский краеведческий музей» на </w:t>
      </w:r>
      <w:r w:rsidRPr="00993054">
        <w:rPr>
          <w:sz w:val="28"/>
          <w:szCs w:val="28"/>
        </w:rPr>
        <w:t xml:space="preserve">муниципальное бюджетное учреждение культуры Кушвинского городского округа «Кушвинский краеведческий музей», </w:t>
      </w:r>
      <w:r w:rsidR="00CF15E5" w:rsidRPr="00993054">
        <w:rPr>
          <w:sz w:val="28"/>
          <w:szCs w:val="28"/>
        </w:rPr>
        <w:t>руководствуясь Уставом Кушвинского городского округа, администрация Кушвинского городского округа</w:t>
      </w:r>
    </w:p>
    <w:p w:rsidR="00CF15E5" w:rsidRPr="0036677A" w:rsidRDefault="00CF15E5" w:rsidP="00CF15E5">
      <w:pPr>
        <w:spacing w:line="240" w:lineRule="auto"/>
        <w:jc w:val="both"/>
        <w:rPr>
          <w:sz w:val="28"/>
          <w:szCs w:val="28"/>
        </w:rPr>
      </w:pPr>
      <w:r w:rsidRPr="0036677A">
        <w:rPr>
          <w:b/>
          <w:sz w:val="28"/>
          <w:szCs w:val="28"/>
        </w:rPr>
        <w:t>ПОСТАНОВЛЯЕТ:</w:t>
      </w:r>
    </w:p>
    <w:p w:rsidR="00CF15E5" w:rsidRDefault="00CF15E5" w:rsidP="00C21AA1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6F2B2F">
        <w:rPr>
          <w:sz w:val="28"/>
          <w:szCs w:val="28"/>
        </w:rPr>
        <w:t xml:space="preserve">Создать </w:t>
      </w:r>
      <w:r w:rsidR="009641C6">
        <w:rPr>
          <w:sz w:val="28"/>
          <w:szCs w:val="28"/>
        </w:rPr>
        <w:t>с 01 января 201</w:t>
      </w:r>
      <w:r w:rsidR="00AF5A50">
        <w:rPr>
          <w:sz w:val="28"/>
          <w:szCs w:val="28"/>
        </w:rPr>
        <w:t>4</w:t>
      </w:r>
      <w:r w:rsidR="009641C6">
        <w:rPr>
          <w:sz w:val="28"/>
          <w:szCs w:val="28"/>
        </w:rPr>
        <w:t xml:space="preserve"> года </w:t>
      </w:r>
      <w:r w:rsidR="006F2B2F">
        <w:rPr>
          <w:sz w:val="28"/>
          <w:szCs w:val="28"/>
        </w:rPr>
        <w:t>М</w:t>
      </w:r>
      <w:r w:rsidR="006F2B2F" w:rsidRPr="004848D6">
        <w:rPr>
          <w:sz w:val="28"/>
          <w:szCs w:val="28"/>
        </w:rPr>
        <w:t>униципально</w:t>
      </w:r>
      <w:r w:rsidR="006F2B2F">
        <w:rPr>
          <w:sz w:val="28"/>
          <w:szCs w:val="28"/>
        </w:rPr>
        <w:t>е</w:t>
      </w:r>
      <w:r w:rsidR="006F2B2F" w:rsidRPr="004848D6">
        <w:rPr>
          <w:sz w:val="28"/>
          <w:szCs w:val="28"/>
        </w:rPr>
        <w:t xml:space="preserve"> бюджетно</w:t>
      </w:r>
      <w:r w:rsidR="006F2B2F">
        <w:rPr>
          <w:sz w:val="28"/>
          <w:szCs w:val="28"/>
        </w:rPr>
        <w:t>е</w:t>
      </w:r>
      <w:r w:rsidR="006F2B2F" w:rsidRPr="004848D6">
        <w:rPr>
          <w:sz w:val="28"/>
          <w:szCs w:val="28"/>
        </w:rPr>
        <w:t xml:space="preserve"> учреждени</w:t>
      </w:r>
      <w:r w:rsidR="006F2B2F">
        <w:rPr>
          <w:sz w:val="28"/>
          <w:szCs w:val="28"/>
        </w:rPr>
        <w:t>е</w:t>
      </w:r>
      <w:r w:rsidR="006F2B2F" w:rsidRPr="004848D6">
        <w:rPr>
          <w:sz w:val="28"/>
          <w:szCs w:val="28"/>
        </w:rPr>
        <w:t xml:space="preserve"> культуры Кушвинского городского округа «Кушвинский краеведческий музей» путем изменения типа существующего</w:t>
      </w:r>
      <w:r w:rsidR="006F2B2F" w:rsidRPr="006F2B2F">
        <w:rPr>
          <w:sz w:val="28"/>
          <w:szCs w:val="28"/>
        </w:rPr>
        <w:t xml:space="preserve"> </w:t>
      </w:r>
      <w:r w:rsidR="006F2B2F">
        <w:rPr>
          <w:sz w:val="28"/>
          <w:szCs w:val="28"/>
        </w:rPr>
        <w:t>М</w:t>
      </w:r>
      <w:r w:rsidR="006F2B2F" w:rsidRPr="004848D6">
        <w:rPr>
          <w:sz w:val="28"/>
          <w:szCs w:val="28"/>
        </w:rPr>
        <w:t xml:space="preserve">униципального </w:t>
      </w:r>
      <w:r w:rsidR="006F2B2F">
        <w:rPr>
          <w:sz w:val="28"/>
          <w:szCs w:val="28"/>
        </w:rPr>
        <w:t>каз</w:t>
      </w:r>
      <w:r w:rsidR="00CC65D8">
        <w:rPr>
          <w:sz w:val="28"/>
          <w:szCs w:val="28"/>
        </w:rPr>
        <w:t>ё</w:t>
      </w:r>
      <w:r w:rsidR="006F2B2F">
        <w:rPr>
          <w:sz w:val="28"/>
          <w:szCs w:val="28"/>
        </w:rPr>
        <w:t>нного</w:t>
      </w:r>
      <w:r w:rsidR="006F2B2F" w:rsidRPr="004848D6">
        <w:rPr>
          <w:sz w:val="28"/>
          <w:szCs w:val="28"/>
        </w:rPr>
        <w:t xml:space="preserve"> учреждения культуры Кушвинского городского округа «Кушвинский краеведческий музей»</w:t>
      </w:r>
      <w:r w:rsidR="006F2B2F">
        <w:rPr>
          <w:sz w:val="28"/>
          <w:szCs w:val="28"/>
        </w:rPr>
        <w:t>.</w:t>
      </w:r>
    </w:p>
    <w:p w:rsidR="00C21AA1" w:rsidRPr="00C21AA1" w:rsidRDefault="00C21AA1" w:rsidP="00C21AA1">
      <w:pPr>
        <w:pStyle w:val="ConsPlusNormal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1AA1">
        <w:rPr>
          <w:rFonts w:ascii="Times New Roman" w:hAnsi="Times New Roman" w:cs="Times New Roman"/>
          <w:sz w:val="28"/>
          <w:szCs w:val="28"/>
        </w:rPr>
        <w:t>Определить Управление культуры Кушвинского городского округа (Третьякова Т.А.) органом, осуществляющим функции и полномочия учредителя муниципального бюджетного учреждения культуры Кушвинского городского округа «Кушвинский краеведческий музей».</w:t>
      </w:r>
    </w:p>
    <w:p w:rsidR="00EC7105" w:rsidRPr="002742A7" w:rsidRDefault="006F2B2F" w:rsidP="00C21AA1">
      <w:pPr>
        <w:pStyle w:val="a5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C21AA1">
        <w:rPr>
          <w:sz w:val="28"/>
          <w:szCs w:val="28"/>
        </w:rPr>
        <w:t>Управлению культуры</w:t>
      </w:r>
      <w:r w:rsidRPr="002742A7">
        <w:rPr>
          <w:sz w:val="28"/>
          <w:szCs w:val="28"/>
        </w:rPr>
        <w:t xml:space="preserve"> Кушвинского городского округа</w:t>
      </w:r>
      <w:r w:rsidR="00EC7105" w:rsidRPr="002742A7">
        <w:rPr>
          <w:sz w:val="28"/>
          <w:szCs w:val="28"/>
        </w:rPr>
        <w:t>:</w:t>
      </w:r>
    </w:p>
    <w:p w:rsidR="00F26D76" w:rsidRDefault="00EC7105" w:rsidP="00F26D7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О</w:t>
      </w:r>
      <w:r w:rsidR="006F2B2F" w:rsidRPr="00F26D76">
        <w:rPr>
          <w:sz w:val="28"/>
          <w:szCs w:val="28"/>
        </w:rPr>
        <w:t>беспечить</w:t>
      </w:r>
      <w:r w:rsidR="00CF15E5" w:rsidRPr="00F26D76">
        <w:rPr>
          <w:sz w:val="28"/>
          <w:szCs w:val="28"/>
        </w:rPr>
        <w:t xml:space="preserve"> проведение мероприятий по созданию </w:t>
      </w:r>
      <w:r w:rsidR="009641C6" w:rsidRPr="00F26D76">
        <w:rPr>
          <w:sz w:val="28"/>
          <w:szCs w:val="28"/>
        </w:rPr>
        <w:t>с 01 января 201</w:t>
      </w:r>
      <w:r w:rsidR="00AF5A50">
        <w:rPr>
          <w:sz w:val="28"/>
          <w:szCs w:val="28"/>
        </w:rPr>
        <w:t>4</w:t>
      </w:r>
      <w:r w:rsidR="009641C6" w:rsidRPr="00F26D76">
        <w:rPr>
          <w:sz w:val="28"/>
          <w:szCs w:val="28"/>
        </w:rPr>
        <w:t xml:space="preserve"> года Муниципального бюджетного учреждения культуры Кушвинского городского округа «Кушвинский краеведческий музей» путем изменения типа существующего </w:t>
      </w:r>
      <w:r w:rsidR="006F2B2F" w:rsidRPr="00F26D76">
        <w:rPr>
          <w:sz w:val="28"/>
          <w:szCs w:val="28"/>
        </w:rPr>
        <w:t>Муниципального казенного учреждения культуры Кушвинского городского округа «Кушвинский краеведческий музей»</w:t>
      </w:r>
      <w:r w:rsidR="00F26D76" w:rsidRPr="00F26D76">
        <w:rPr>
          <w:sz w:val="28"/>
          <w:szCs w:val="28"/>
        </w:rPr>
        <w:t>.</w:t>
      </w:r>
    </w:p>
    <w:p w:rsidR="00CF15E5" w:rsidRPr="00F26D76" w:rsidRDefault="00F26D76" w:rsidP="00F26D76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F26D76">
        <w:rPr>
          <w:sz w:val="28"/>
          <w:szCs w:val="28"/>
        </w:rPr>
        <w:t>В</w:t>
      </w:r>
      <w:r w:rsidR="002742A7" w:rsidRPr="00F26D76">
        <w:rPr>
          <w:sz w:val="28"/>
          <w:szCs w:val="28"/>
        </w:rPr>
        <w:t>нес</w:t>
      </w:r>
      <w:r w:rsidRPr="00F26D76">
        <w:rPr>
          <w:sz w:val="28"/>
          <w:szCs w:val="28"/>
        </w:rPr>
        <w:t>ти</w:t>
      </w:r>
      <w:r w:rsidR="002742A7" w:rsidRPr="00F26D76">
        <w:rPr>
          <w:sz w:val="28"/>
          <w:szCs w:val="28"/>
        </w:rPr>
        <w:t xml:space="preserve"> </w:t>
      </w:r>
      <w:r w:rsidRPr="00F26D76">
        <w:rPr>
          <w:sz w:val="28"/>
          <w:szCs w:val="28"/>
        </w:rPr>
        <w:t xml:space="preserve">необходимые изменения </w:t>
      </w:r>
      <w:r w:rsidR="002742A7" w:rsidRPr="00F26D76">
        <w:rPr>
          <w:sz w:val="28"/>
          <w:szCs w:val="28"/>
        </w:rPr>
        <w:t>в устав</w:t>
      </w:r>
      <w:r w:rsidR="008D07CA" w:rsidRPr="00F26D76">
        <w:rPr>
          <w:sz w:val="28"/>
          <w:szCs w:val="28"/>
        </w:rPr>
        <w:t xml:space="preserve"> </w:t>
      </w:r>
      <w:r w:rsidRPr="00F26D76">
        <w:rPr>
          <w:sz w:val="28"/>
          <w:szCs w:val="28"/>
        </w:rPr>
        <w:t xml:space="preserve">существующего </w:t>
      </w:r>
      <w:r w:rsidRPr="00F26D76">
        <w:rPr>
          <w:sz w:val="28"/>
          <w:szCs w:val="28"/>
        </w:rPr>
        <w:lastRenderedPageBreak/>
        <w:t xml:space="preserve">Муниципального казённого учреждения культуры Кушвинского городского округа «Кушвинский краеведческий музей», сохранив основные цели деятельности учреждения, предусмотренные действующей редакцией устава Муниципального казенного учреждения культуры Кушвинского городского округа «Кушвинский краеведческий музей», </w:t>
      </w:r>
      <w:r w:rsidR="008D07CA" w:rsidRPr="00F26D7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обеспечить </w:t>
      </w:r>
      <w:r w:rsidR="008D07CA" w:rsidRPr="00F26D76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="008D07CA" w:rsidRPr="00F26D76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</w:t>
      </w:r>
      <w:r w:rsidR="008D07CA" w:rsidRPr="00F26D76">
        <w:rPr>
          <w:sz w:val="28"/>
          <w:szCs w:val="28"/>
        </w:rPr>
        <w:t xml:space="preserve"> вносимых изменений</w:t>
      </w:r>
      <w:r w:rsidR="00CF15E5" w:rsidRPr="00F26D76">
        <w:rPr>
          <w:sz w:val="28"/>
          <w:szCs w:val="28"/>
        </w:rPr>
        <w:t>.</w:t>
      </w:r>
    </w:p>
    <w:p w:rsidR="00FD1502" w:rsidRPr="00FD1502" w:rsidRDefault="00FD1502" w:rsidP="00FD1502">
      <w:pPr>
        <w:pStyle w:val="a5"/>
        <w:widowControl w:val="0"/>
        <w:numPr>
          <w:ilvl w:val="1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</w:t>
      </w:r>
      <w:r w:rsidRPr="00FD1502">
        <w:rPr>
          <w:sz w:val="28"/>
          <w:szCs w:val="28"/>
        </w:rPr>
        <w:t xml:space="preserve"> перечень особо ценного движимого имущества, </w:t>
      </w:r>
      <w:r>
        <w:rPr>
          <w:sz w:val="28"/>
          <w:szCs w:val="28"/>
        </w:rPr>
        <w:t xml:space="preserve">подлежащего </w:t>
      </w:r>
      <w:r w:rsidRPr="00FD1502">
        <w:rPr>
          <w:sz w:val="28"/>
          <w:szCs w:val="28"/>
        </w:rPr>
        <w:t>закрепл</w:t>
      </w:r>
      <w:r>
        <w:rPr>
          <w:sz w:val="28"/>
          <w:szCs w:val="28"/>
        </w:rPr>
        <w:t>ению</w:t>
      </w:r>
      <w:r w:rsidRPr="00FD1502">
        <w:rPr>
          <w:sz w:val="28"/>
          <w:szCs w:val="28"/>
        </w:rPr>
        <w:t xml:space="preserve"> </w:t>
      </w:r>
      <w:r w:rsidR="003A4182" w:rsidRPr="00FD1502">
        <w:rPr>
          <w:sz w:val="28"/>
          <w:szCs w:val="28"/>
        </w:rPr>
        <w:t xml:space="preserve">на праве оперативного управления </w:t>
      </w:r>
      <w:r w:rsidRPr="00FD1502">
        <w:rPr>
          <w:sz w:val="28"/>
          <w:szCs w:val="28"/>
        </w:rPr>
        <w:t>за Муниципальным бюджетным учреждением культуры Кушвинского городского округа «Кушвинский краеведческий музей».</w:t>
      </w:r>
    </w:p>
    <w:p w:rsidR="00AF5B2C" w:rsidRPr="00400C5D" w:rsidRDefault="00400C5D" w:rsidP="00FD1502">
      <w:pPr>
        <w:pStyle w:val="a5"/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EC7105" w:rsidRPr="00AF5B2C">
        <w:rPr>
          <w:sz w:val="28"/>
          <w:szCs w:val="28"/>
        </w:rPr>
        <w:t xml:space="preserve">становить муниципальное задание по предоставлению услуг </w:t>
      </w:r>
      <w:r w:rsidR="00AF5B2C">
        <w:rPr>
          <w:sz w:val="28"/>
          <w:szCs w:val="28"/>
        </w:rPr>
        <w:t xml:space="preserve">и </w:t>
      </w:r>
      <w:r w:rsidR="00AF5B2C" w:rsidRPr="00400C5D">
        <w:rPr>
          <w:sz w:val="28"/>
          <w:szCs w:val="28"/>
        </w:rPr>
        <w:t xml:space="preserve">выполнению работ </w:t>
      </w:r>
      <w:r w:rsidR="00EC7105" w:rsidRPr="00400C5D">
        <w:rPr>
          <w:sz w:val="28"/>
          <w:szCs w:val="28"/>
        </w:rPr>
        <w:t xml:space="preserve">в соответствии с предусмотренной Уставом Муниципального </w:t>
      </w:r>
      <w:r w:rsidR="00AF5B2C" w:rsidRPr="00400C5D">
        <w:rPr>
          <w:sz w:val="28"/>
          <w:szCs w:val="28"/>
        </w:rPr>
        <w:t>бюджет</w:t>
      </w:r>
      <w:r w:rsidR="00EC7105" w:rsidRPr="00400C5D">
        <w:rPr>
          <w:sz w:val="28"/>
          <w:szCs w:val="28"/>
        </w:rPr>
        <w:t xml:space="preserve">ного учреждения культуры Кушвинского городского округа «Кушвинский краеведческий музей» основной деятельностью и довести его до Муниципального </w:t>
      </w:r>
      <w:r w:rsidR="00AF5B2C" w:rsidRPr="00400C5D">
        <w:rPr>
          <w:sz w:val="28"/>
          <w:szCs w:val="28"/>
        </w:rPr>
        <w:t>бюджетного</w:t>
      </w:r>
      <w:r w:rsidR="00EC7105" w:rsidRPr="00400C5D">
        <w:rPr>
          <w:sz w:val="28"/>
          <w:szCs w:val="28"/>
        </w:rPr>
        <w:t xml:space="preserve"> учреждения культуры Кушвинского городского округа «Кушвинский краеведческий музей».</w:t>
      </w:r>
      <w:proofErr w:type="gramEnd"/>
    </w:p>
    <w:p w:rsidR="00FD1502" w:rsidRDefault="00AF5B2C" w:rsidP="00FD1502">
      <w:pPr>
        <w:pStyle w:val="a5"/>
        <w:widowControl w:val="0"/>
        <w:numPr>
          <w:ilvl w:val="1"/>
          <w:numId w:val="2"/>
        </w:numPr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FD1502">
        <w:rPr>
          <w:sz w:val="28"/>
          <w:szCs w:val="28"/>
        </w:rPr>
        <w:t>Предусмотреть бюджетные ассигнования на предоставление субсидий Муниципальному бюджетному учреждению культуры Кушвинского городского округа «Кушвинский краеведческий музей» на финансовое обеспечение выполнения муниципального задания.</w:t>
      </w:r>
    </w:p>
    <w:p w:rsidR="00400C5D" w:rsidRPr="00400C5D" w:rsidRDefault="00400C5D" w:rsidP="00FD1502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400C5D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400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400C5D">
        <w:rPr>
          <w:rFonts w:ascii="Times New Roman" w:hAnsi="Times New Roman" w:cs="Times New Roman"/>
          <w:sz w:val="28"/>
          <w:szCs w:val="28"/>
        </w:rPr>
        <w:t>на официальном сайте Кушвинского городского округа в сети Интернет.</w:t>
      </w:r>
    </w:p>
    <w:p w:rsidR="00400C5D" w:rsidRDefault="00400C5D" w:rsidP="00FD1502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C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00C5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0C5D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00C5D"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Веремчука В.Н.</w:t>
      </w:r>
    </w:p>
    <w:p w:rsidR="00400C5D" w:rsidRDefault="00400C5D" w:rsidP="00FD1502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00C5D" w:rsidRPr="00400C5D" w:rsidRDefault="00400C5D" w:rsidP="00400C5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400C5D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3A418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М.В.Слепухин</w:t>
      </w:r>
    </w:p>
    <w:p w:rsidR="00400C5D" w:rsidRPr="00400C5D" w:rsidRDefault="00400C5D" w:rsidP="00400C5D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F5B2C" w:rsidRPr="00400C5D" w:rsidRDefault="00AF5B2C" w:rsidP="003A4182">
      <w:pPr>
        <w:jc w:val="center"/>
        <w:rPr>
          <w:sz w:val="28"/>
          <w:szCs w:val="28"/>
        </w:rPr>
      </w:pPr>
    </w:p>
    <w:sectPr w:rsidR="00AF5B2C" w:rsidRPr="00400C5D" w:rsidSect="0087564F">
      <w:pgSz w:w="11906" w:h="16838"/>
      <w:pgMar w:top="567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E69"/>
    <w:multiLevelType w:val="multilevel"/>
    <w:tmpl w:val="8EDAD5F4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">
    <w:nsid w:val="50D847FA"/>
    <w:multiLevelType w:val="hybridMultilevel"/>
    <w:tmpl w:val="BA2EFC3C"/>
    <w:lvl w:ilvl="0" w:tplc="3B0480D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3BB28550">
      <w:start w:val="1"/>
      <w:numFmt w:val="decimal"/>
      <w:lvlText w:val="%2)"/>
      <w:lvlJc w:val="left"/>
      <w:pPr>
        <w:ind w:left="2951" w:hanging="13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5C7529"/>
    <w:multiLevelType w:val="hybridMultilevel"/>
    <w:tmpl w:val="7E7491C4"/>
    <w:lvl w:ilvl="0" w:tplc="F676907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C67A6B"/>
    <w:multiLevelType w:val="hybridMultilevel"/>
    <w:tmpl w:val="55DC69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15E5"/>
    <w:rsid w:val="0010119D"/>
    <w:rsid w:val="0012607B"/>
    <w:rsid w:val="00193C73"/>
    <w:rsid w:val="001C6641"/>
    <w:rsid w:val="002257E9"/>
    <w:rsid w:val="002407B9"/>
    <w:rsid w:val="002742A7"/>
    <w:rsid w:val="002C37E4"/>
    <w:rsid w:val="002C51E1"/>
    <w:rsid w:val="003077BC"/>
    <w:rsid w:val="0031185E"/>
    <w:rsid w:val="00321A01"/>
    <w:rsid w:val="0036677A"/>
    <w:rsid w:val="003A4182"/>
    <w:rsid w:val="00400C5D"/>
    <w:rsid w:val="00484B11"/>
    <w:rsid w:val="00592709"/>
    <w:rsid w:val="0065159E"/>
    <w:rsid w:val="00682049"/>
    <w:rsid w:val="006C313C"/>
    <w:rsid w:val="006F2B2F"/>
    <w:rsid w:val="00786657"/>
    <w:rsid w:val="0082465B"/>
    <w:rsid w:val="008D07CA"/>
    <w:rsid w:val="00935903"/>
    <w:rsid w:val="009641C6"/>
    <w:rsid w:val="00993054"/>
    <w:rsid w:val="009B6A20"/>
    <w:rsid w:val="00A11682"/>
    <w:rsid w:val="00AF5A50"/>
    <w:rsid w:val="00AF5B2C"/>
    <w:rsid w:val="00B256A3"/>
    <w:rsid w:val="00C032CE"/>
    <w:rsid w:val="00C21AA1"/>
    <w:rsid w:val="00CC65D8"/>
    <w:rsid w:val="00CF15E5"/>
    <w:rsid w:val="00D26947"/>
    <w:rsid w:val="00D4645E"/>
    <w:rsid w:val="00DA35F5"/>
    <w:rsid w:val="00DC55E0"/>
    <w:rsid w:val="00DD110A"/>
    <w:rsid w:val="00E91C02"/>
    <w:rsid w:val="00EC7105"/>
    <w:rsid w:val="00F26D76"/>
    <w:rsid w:val="00FA4541"/>
    <w:rsid w:val="00FD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2B2F"/>
    <w:pPr>
      <w:ind w:left="720"/>
      <w:contextualSpacing/>
    </w:pPr>
  </w:style>
  <w:style w:type="paragraph" w:customStyle="1" w:styleId="ConsPlusNormal">
    <w:name w:val="ConsPlusNormal"/>
    <w:rsid w:val="00AF5B2C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0C5D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563E3C669D284426F1F499ECBB14753E78432549206ACBA2241F953I4n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563E3C669D284426F1F499ECBB14753E782375A9306ACBA2241F9534E9C51D661624B2AC41E08I1nB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11</cp:revision>
  <cp:lastPrinted>2013-11-08T11:18:00Z</cp:lastPrinted>
  <dcterms:created xsi:type="dcterms:W3CDTF">2013-11-05T06:49:00Z</dcterms:created>
  <dcterms:modified xsi:type="dcterms:W3CDTF">2013-11-21T04:27:00Z</dcterms:modified>
</cp:coreProperties>
</file>