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3C" w:rsidRPr="00A33F3B" w:rsidRDefault="004E7A3C" w:rsidP="004E7A3C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5pt;height:48.85pt" o:ole="">
            <v:imagedata r:id="rId5" o:title=""/>
          </v:shape>
          <o:OLEObject Type="Embed" ProgID="MSPhotoEd.3" ShapeID="_x0000_i1025" DrawAspect="Content" ObjectID="_1441625101" r:id="rId6"/>
        </w:object>
      </w:r>
    </w:p>
    <w:p w:rsidR="004E7A3C" w:rsidRPr="00A33F3B" w:rsidRDefault="004E7A3C" w:rsidP="004E7A3C">
      <w:pPr>
        <w:pStyle w:val="a6"/>
      </w:pPr>
    </w:p>
    <w:p w:rsidR="004E7A3C" w:rsidRPr="00A33F3B" w:rsidRDefault="004E7A3C" w:rsidP="004E7A3C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4E7A3C" w:rsidRPr="00A33F3B" w:rsidRDefault="004E7A3C" w:rsidP="004E7A3C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4E7A3C" w:rsidRPr="00A33F3B" w:rsidRDefault="004E7A3C" w:rsidP="004E7A3C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4E7A3C" w:rsidRPr="00A33F3B" w:rsidRDefault="004E7A3C" w:rsidP="004E7A3C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4E7A3C" w:rsidRPr="00A33F3B" w:rsidRDefault="004E7A3C" w:rsidP="004E7A3C">
      <w:pPr>
        <w:jc w:val="center"/>
        <w:rPr>
          <w:b/>
          <w:bCs/>
          <w:i/>
          <w:iCs/>
        </w:rPr>
      </w:pPr>
    </w:p>
    <w:p w:rsidR="004E7A3C" w:rsidRPr="00A33F3B" w:rsidRDefault="004E7A3C" w:rsidP="004E7A3C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4E7A3C" w:rsidRPr="00A33F3B" w:rsidRDefault="004E7A3C" w:rsidP="004E7A3C">
      <w:pPr>
        <w:jc w:val="center"/>
        <w:rPr>
          <w:b/>
          <w:bCs/>
          <w:sz w:val="32"/>
        </w:rPr>
      </w:pPr>
    </w:p>
    <w:p w:rsidR="004E7A3C" w:rsidRPr="00A33F3B" w:rsidRDefault="004E7A3C" w:rsidP="004E7A3C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19 сентября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202</w:t>
      </w:r>
      <w:bookmarkEnd w:id="0"/>
    </w:p>
    <w:p w:rsidR="004E7A3C" w:rsidRPr="000E6D2E" w:rsidRDefault="004E7A3C" w:rsidP="004E7A3C">
      <w:pPr>
        <w:jc w:val="both"/>
      </w:pPr>
    </w:p>
    <w:p w:rsidR="004E7A3C" w:rsidRDefault="004E7A3C" w:rsidP="004E7A3C">
      <w:pPr>
        <w:pStyle w:val="1"/>
        <w:keepNext w:val="0"/>
        <w:jc w:val="both"/>
        <w:rPr>
          <w:b w:val="0"/>
          <w:bCs w:val="0"/>
          <w:sz w:val="28"/>
          <w:szCs w:val="28"/>
        </w:rPr>
      </w:pPr>
      <w:r w:rsidRPr="00E02662">
        <w:rPr>
          <w:b w:val="0"/>
          <w:bCs w:val="0"/>
          <w:sz w:val="28"/>
          <w:szCs w:val="28"/>
        </w:rPr>
        <w:t xml:space="preserve">О внесении изменений и дополнений </w:t>
      </w:r>
      <w:proofErr w:type="gramStart"/>
      <w:r w:rsidRPr="00E02662">
        <w:rPr>
          <w:b w:val="0"/>
          <w:bCs w:val="0"/>
          <w:sz w:val="28"/>
          <w:szCs w:val="28"/>
        </w:rPr>
        <w:t>в</w:t>
      </w:r>
      <w:proofErr w:type="gramEnd"/>
      <w:r w:rsidRPr="00E02662">
        <w:rPr>
          <w:b w:val="0"/>
          <w:bCs w:val="0"/>
          <w:sz w:val="28"/>
          <w:szCs w:val="28"/>
        </w:rPr>
        <w:t xml:space="preserve"> </w:t>
      </w:r>
    </w:p>
    <w:p w:rsidR="004E7A3C" w:rsidRDefault="004E7A3C" w:rsidP="004E7A3C">
      <w:pPr>
        <w:pStyle w:val="1"/>
        <w:keepNext w:val="0"/>
        <w:jc w:val="both"/>
        <w:rPr>
          <w:b w:val="0"/>
          <w:bCs w:val="0"/>
          <w:sz w:val="28"/>
          <w:szCs w:val="28"/>
        </w:rPr>
      </w:pPr>
      <w:r w:rsidRPr="00E02662">
        <w:rPr>
          <w:b w:val="0"/>
          <w:bCs w:val="0"/>
          <w:sz w:val="28"/>
          <w:szCs w:val="28"/>
        </w:rPr>
        <w:t xml:space="preserve">Прогнозный план приватизации </w:t>
      </w:r>
    </w:p>
    <w:p w:rsidR="004E7A3C" w:rsidRDefault="004E7A3C" w:rsidP="004E7A3C">
      <w:pPr>
        <w:pStyle w:val="1"/>
        <w:keepNext w:val="0"/>
        <w:jc w:val="both"/>
        <w:rPr>
          <w:b w:val="0"/>
          <w:bCs w:val="0"/>
          <w:sz w:val="28"/>
          <w:szCs w:val="28"/>
        </w:rPr>
      </w:pPr>
      <w:r w:rsidRPr="00E02662">
        <w:rPr>
          <w:b w:val="0"/>
          <w:bCs w:val="0"/>
          <w:sz w:val="28"/>
          <w:szCs w:val="28"/>
        </w:rPr>
        <w:t xml:space="preserve">муниципального имущества </w:t>
      </w:r>
      <w:proofErr w:type="spellStart"/>
      <w:r w:rsidRPr="00E02662">
        <w:rPr>
          <w:b w:val="0"/>
          <w:bCs w:val="0"/>
          <w:sz w:val="28"/>
          <w:szCs w:val="28"/>
        </w:rPr>
        <w:t>Кушвинского</w:t>
      </w:r>
      <w:proofErr w:type="spellEnd"/>
      <w:r w:rsidRPr="00E02662">
        <w:rPr>
          <w:b w:val="0"/>
          <w:bCs w:val="0"/>
          <w:sz w:val="28"/>
          <w:szCs w:val="28"/>
        </w:rPr>
        <w:t xml:space="preserve"> </w:t>
      </w:r>
    </w:p>
    <w:p w:rsidR="004E7A3C" w:rsidRPr="00E02662" w:rsidRDefault="004E7A3C" w:rsidP="004E7A3C">
      <w:pPr>
        <w:pStyle w:val="1"/>
        <w:keepNext w:val="0"/>
        <w:jc w:val="both"/>
        <w:rPr>
          <w:b w:val="0"/>
          <w:bCs w:val="0"/>
          <w:sz w:val="28"/>
          <w:szCs w:val="28"/>
        </w:rPr>
      </w:pPr>
      <w:r w:rsidRPr="00E02662">
        <w:rPr>
          <w:b w:val="0"/>
          <w:bCs w:val="0"/>
          <w:sz w:val="28"/>
          <w:szCs w:val="28"/>
        </w:rPr>
        <w:t>городского округа на 2013 – 2015 годы</w:t>
      </w:r>
    </w:p>
    <w:p w:rsidR="004E7A3C" w:rsidRPr="000E6D2E" w:rsidRDefault="004E7A3C" w:rsidP="004E7A3C">
      <w:pPr>
        <w:autoSpaceDE w:val="0"/>
        <w:autoSpaceDN w:val="0"/>
        <w:adjustRightInd w:val="0"/>
        <w:ind w:firstLine="709"/>
        <w:jc w:val="both"/>
      </w:pPr>
    </w:p>
    <w:p w:rsidR="004E7A3C" w:rsidRPr="00E02662" w:rsidRDefault="004E7A3C" w:rsidP="004E7A3C">
      <w:pPr>
        <w:pStyle w:val="a3"/>
        <w:ind w:firstLine="709"/>
        <w:jc w:val="both"/>
        <w:rPr>
          <w:sz w:val="28"/>
          <w:szCs w:val="28"/>
        </w:rPr>
      </w:pPr>
      <w:r w:rsidRPr="00E02662">
        <w:rPr>
          <w:sz w:val="28"/>
          <w:szCs w:val="28"/>
        </w:rPr>
        <w:t xml:space="preserve">Руководствуясь Уставом </w:t>
      </w:r>
      <w:proofErr w:type="spellStart"/>
      <w:r w:rsidRPr="00E02662">
        <w:rPr>
          <w:sz w:val="28"/>
          <w:szCs w:val="28"/>
        </w:rPr>
        <w:t>Кушвинского</w:t>
      </w:r>
      <w:proofErr w:type="spellEnd"/>
      <w:r w:rsidRPr="00E02662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E02662">
        <w:rPr>
          <w:sz w:val="28"/>
          <w:szCs w:val="28"/>
        </w:rPr>
        <w:t>Кушвинского</w:t>
      </w:r>
      <w:proofErr w:type="spellEnd"/>
      <w:r w:rsidRPr="00E02662">
        <w:rPr>
          <w:sz w:val="28"/>
          <w:szCs w:val="28"/>
        </w:rPr>
        <w:t xml:space="preserve"> городского округа, Дума </w:t>
      </w:r>
      <w:proofErr w:type="spellStart"/>
      <w:r w:rsidRPr="00E02662">
        <w:rPr>
          <w:sz w:val="28"/>
          <w:szCs w:val="28"/>
        </w:rPr>
        <w:t>Кушвинского</w:t>
      </w:r>
      <w:proofErr w:type="spellEnd"/>
      <w:r w:rsidRPr="00E02662">
        <w:rPr>
          <w:sz w:val="28"/>
          <w:szCs w:val="28"/>
        </w:rPr>
        <w:t xml:space="preserve"> городского округа </w:t>
      </w:r>
    </w:p>
    <w:p w:rsidR="004E7A3C" w:rsidRPr="000E6D2E" w:rsidRDefault="004E7A3C" w:rsidP="004E7A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7A3C" w:rsidRPr="00FC1DC6" w:rsidRDefault="004E7A3C" w:rsidP="004E7A3C">
      <w:pPr>
        <w:pStyle w:val="1"/>
        <w:keepNext w:val="0"/>
        <w:ind w:firstLine="709"/>
        <w:jc w:val="both"/>
        <w:rPr>
          <w:bCs w:val="0"/>
          <w:sz w:val="28"/>
          <w:szCs w:val="28"/>
        </w:rPr>
      </w:pPr>
      <w:r w:rsidRPr="00FC1DC6">
        <w:rPr>
          <w:bCs w:val="0"/>
          <w:sz w:val="28"/>
          <w:szCs w:val="28"/>
        </w:rPr>
        <w:t>РЕШИЛА:</w:t>
      </w:r>
    </w:p>
    <w:p w:rsidR="004E7A3C" w:rsidRPr="000E6D2E" w:rsidRDefault="004E7A3C" w:rsidP="004E7A3C">
      <w:pPr>
        <w:ind w:firstLine="709"/>
      </w:pPr>
    </w:p>
    <w:p w:rsidR="004E7A3C" w:rsidRPr="00E02662" w:rsidRDefault="004E7A3C" w:rsidP="004E7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662">
        <w:rPr>
          <w:sz w:val="28"/>
          <w:szCs w:val="28"/>
        </w:rPr>
        <w:t xml:space="preserve">1. </w:t>
      </w:r>
      <w:proofErr w:type="gramStart"/>
      <w:r w:rsidRPr="00E02662">
        <w:rPr>
          <w:sz w:val="28"/>
          <w:szCs w:val="28"/>
        </w:rPr>
        <w:t xml:space="preserve">Внести в Прогнозный план приватизации муниципального имущества </w:t>
      </w:r>
      <w:proofErr w:type="spellStart"/>
      <w:r w:rsidRPr="00E02662">
        <w:rPr>
          <w:sz w:val="28"/>
          <w:szCs w:val="28"/>
        </w:rPr>
        <w:t>Кушвинского</w:t>
      </w:r>
      <w:proofErr w:type="spellEnd"/>
      <w:r w:rsidRPr="00E02662">
        <w:rPr>
          <w:sz w:val="28"/>
          <w:szCs w:val="28"/>
        </w:rPr>
        <w:t xml:space="preserve"> городского округа на 2013 – 2015 годы, утвержденный решением Думы </w:t>
      </w:r>
      <w:proofErr w:type="spellStart"/>
      <w:r w:rsidRPr="00E02662">
        <w:rPr>
          <w:sz w:val="28"/>
          <w:szCs w:val="28"/>
        </w:rPr>
        <w:t>Кушвинского</w:t>
      </w:r>
      <w:proofErr w:type="spellEnd"/>
      <w:r w:rsidRPr="00E02662">
        <w:rPr>
          <w:sz w:val="28"/>
          <w:szCs w:val="28"/>
        </w:rPr>
        <w:t xml:space="preserve"> городского округа от 18 октября 2012 года № 85 (с изменениями, внесенными решениями Думы </w:t>
      </w:r>
      <w:proofErr w:type="spellStart"/>
      <w:r w:rsidRPr="00E02662">
        <w:rPr>
          <w:sz w:val="28"/>
          <w:szCs w:val="28"/>
        </w:rPr>
        <w:t>Кушвинского</w:t>
      </w:r>
      <w:proofErr w:type="spellEnd"/>
      <w:r w:rsidRPr="00E02662">
        <w:rPr>
          <w:sz w:val="28"/>
          <w:szCs w:val="28"/>
        </w:rPr>
        <w:t xml:space="preserve"> городского округа от 21 февраля 2013 года № 132; от 18 апреля 2013 года № 154; от 20 июня 2013 </w:t>
      </w:r>
      <w:r>
        <w:rPr>
          <w:sz w:val="28"/>
          <w:szCs w:val="28"/>
        </w:rPr>
        <w:t xml:space="preserve">года </w:t>
      </w:r>
      <w:r w:rsidRPr="00E02662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E02662">
        <w:rPr>
          <w:sz w:val="28"/>
          <w:szCs w:val="28"/>
        </w:rPr>
        <w:t>179;</w:t>
      </w:r>
      <w:proofErr w:type="gramEnd"/>
      <w:r w:rsidRPr="00E02662">
        <w:rPr>
          <w:sz w:val="28"/>
          <w:szCs w:val="28"/>
        </w:rPr>
        <w:t xml:space="preserve"> от 15</w:t>
      </w:r>
      <w:r>
        <w:rPr>
          <w:sz w:val="28"/>
          <w:szCs w:val="28"/>
        </w:rPr>
        <w:t xml:space="preserve"> августа </w:t>
      </w:r>
      <w:r w:rsidRPr="00E02662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E02662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E02662">
        <w:rPr>
          <w:sz w:val="28"/>
          <w:szCs w:val="28"/>
        </w:rPr>
        <w:t xml:space="preserve"> № 194), следующие изменения и дополнения:</w:t>
      </w:r>
    </w:p>
    <w:p w:rsidR="004E7A3C" w:rsidRPr="00FC1DC6" w:rsidRDefault="004E7A3C" w:rsidP="004E7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DC6">
        <w:rPr>
          <w:sz w:val="28"/>
          <w:szCs w:val="28"/>
        </w:rPr>
        <w:t xml:space="preserve">1.1. 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FC1DC6">
        <w:rPr>
          <w:sz w:val="28"/>
          <w:szCs w:val="28"/>
        </w:rPr>
        <w:t>Кушвинского</w:t>
      </w:r>
      <w:proofErr w:type="spellEnd"/>
      <w:r w:rsidRPr="00FC1DC6">
        <w:rPr>
          <w:sz w:val="28"/>
          <w:szCs w:val="28"/>
        </w:rPr>
        <w:t xml:space="preserve"> городского округа на 2013 год» строками, поименованными в приложении к настоящему решению.</w:t>
      </w:r>
    </w:p>
    <w:p w:rsidR="004E7A3C" w:rsidRPr="00FC1DC6" w:rsidRDefault="004E7A3C" w:rsidP="004E7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DC6">
        <w:rPr>
          <w:sz w:val="28"/>
          <w:szCs w:val="28"/>
        </w:rPr>
        <w:t xml:space="preserve">1.2. В абзаце первом пункта 1 раздела 3 «Доходы от приватизации муниципального имущества </w:t>
      </w:r>
      <w:proofErr w:type="spellStart"/>
      <w:r w:rsidRPr="00FC1DC6">
        <w:rPr>
          <w:sz w:val="28"/>
          <w:szCs w:val="28"/>
        </w:rPr>
        <w:t>Кушвинского</w:t>
      </w:r>
      <w:proofErr w:type="spellEnd"/>
      <w:r w:rsidRPr="00FC1DC6">
        <w:rPr>
          <w:sz w:val="28"/>
          <w:szCs w:val="28"/>
        </w:rPr>
        <w:t xml:space="preserve"> городского округа на 2013-2015 год» число «41 670 144,0» заменить числом «75 900 144,0».</w:t>
      </w:r>
    </w:p>
    <w:p w:rsidR="004E7A3C" w:rsidRPr="00FC1DC6" w:rsidRDefault="004E7A3C" w:rsidP="004E7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DC6">
        <w:rPr>
          <w:sz w:val="28"/>
          <w:szCs w:val="28"/>
        </w:rPr>
        <w:t xml:space="preserve">1.3. В абзаце третьем пункта 1 раздела 3 «Доходы от приватизации муниципального имущества </w:t>
      </w:r>
      <w:proofErr w:type="spellStart"/>
      <w:r w:rsidRPr="00FC1DC6">
        <w:rPr>
          <w:sz w:val="28"/>
          <w:szCs w:val="28"/>
        </w:rPr>
        <w:t>Кушвинского</w:t>
      </w:r>
      <w:proofErr w:type="spellEnd"/>
      <w:r w:rsidRPr="00FC1DC6">
        <w:rPr>
          <w:sz w:val="28"/>
          <w:szCs w:val="28"/>
        </w:rPr>
        <w:t xml:space="preserve"> городского округа на 2013-2015 год» число «42 870 144,0» заменить числом «73 100 144,0».</w:t>
      </w:r>
    </w:p>
    <w:p w:rsidR="004E7A3C" w:rsidRPr="00FC1DC6" w:rsidRDefault="004E7A3C" w:rsidP="004E7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DC6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4E7A3C" w:rsidRPr="00FC1DC6" w:rsidRDefault="004E7A3C" w:rsidP="004E7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DC6">
        <w:rPr>
          <w:sz w:val="28"/>
          <w:szCs w:val="28"/>
        </w:rPr>
        <w:t>3. Опубликовать настоящее решение в газете "</w:t>
      </w:r>
      <w:proofErr w:type="spellStart"/>
      <w:r w:rsidRPr="00FC1DC6">
        <w:rPr>
          <w:sz w:val="28"/>
          <w:szCs w:val="28"/>
        </w:rPr>
        <w:t>Кушвинский</w:t>
      </w:r>
      <w:proofErr w:type="spellEnd"/>
      <w:r w:rsidRPr="00FC1DC6">
        <w:rPr>
          <w:sz w:val="28"/>
          <w:szCs w:val="28"/>
        </w:rPr>
        <w:t xml:space="preserve"> рабочий".</w:t>
      </w:r>
    </w:p>
    <w:p w:rsidR="004E7A3C" w:rsidRPr="00DC2E87" w:rsidRDefault="004E7A3C" w:rsidP="004E7A3C">
      <w:pPr>
        <w:jc w:val="both"/>
        <w:rPr>
          <w:sz w:val="29"/>
          <w:szCs w:val="29"/>
        </w:rPr>
      </w:pPr>
    </w:p>
    <w:p w:rsidR="004E7A3C" w:rsidRPr="00DC2E87" w:rsidRDefault="004E7A3C" w:rsidP="004E7A3C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4E7A3C" w:rsidRPr="00DC2E87" w:rsidRDefault="004E7A3C" w:rsidP="004E7A3C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4E7A3C" w:rsidRPr="00DC2E87" w:rsidRDefault="004E7A3C" w:rsidP="004E7A3C">
      <w:pPr>
        <w:rPr>
          <w:sz w:val="29"/>
          <w:szCs w:val="29"/>
        </w:rPr>
        <w:sectPr w:rsidR="004E7A3C" w:rsidRPr="00DC2E87" w:rsidSect="000E6D2E">
          <w:headerReference w:type="even" r:id="rId7"/>
          <w:headerReference w:type="default" r:id="rId8"/>
          <w:pgSz w:w="11906" w:h="16838"/>
          <w:pgMar w:top="1134" w:right="567" w:bottom="426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4E7A3C" w:rsidRDefault="004E7A3C" w:rsidP="004E7A3C">
      <w:pPr>
        <w:autoSpaceDE w:val="0"/>
        <w:autoSpaceDN w:val="0"/>
        <w:adjustRightInd w:val="0"/>
        <w:ind w:firstLine="6379"/>
      </w:pPr>
      <w:r w:rsidRPr="00ED6573">
        <w:lastRenderedPageBreak/>
        <w:t xml:space="preserve">Приложение </w:t>
      </w:r>
    </w:p>
    <w:p w:rsidR="004E7A3C" w:rsidRDefault="004E7A3C" w:rsidP="004E7A3C">
      <w:pPr>
        <w:autoSpaceDE w:val="0"/>
        <w:autoSpaceDN w:val="0"/>
        <w:adjustRightInd w:val="0"/>
        <w:ind w:firstLine="6379"/>
      </w:pPr>
      <w:r w:rsidRPr="00ED6573">
        <w:t>к решению</w:t>
      </w:r>
      <w:r>
        <w:t xml:space="preserve"> </w:t>
      </w:r>
      <w:r w:rsidRPr="00ED6573">
        <w:t xml:space="preserve">Думы </w:t>
      </w:r>
      <w:proofErr w:type="spellStart"/>
      <w:r w:rsidRPr="00ED6573">
        <w:t>Кушвинского</w:t>
      </w:r>
      <w:proofErr w:type="spellEnd"/>
      <w:r w:rsidRPr="00ED6573">
        <w:t xml:space="preserve"> </w:t>
      </w:r>
    </w:p>
    <w:p w:rsidR="004E7A3C" w:rsidRDefault="004E7A3C" w:rsidP="004E7A3C">
      <w:pPr>
        <w:autoSpaceDE w:val="0"/>
        <w:autoSpaceDN w:val="0"/>
        <w:adjustRightInd w:val="0"/>
        <w:ind w:firstLine="6379"/>
      </w:pPr>
      <w:r w:rsidRPr="00ED6573">
        <w:t>городского округа</w:t>
      </w:r>
    </w:p>
    <w:p w:rsidR="004E7A3C" w:rsidRDefault="004E7A3C" w:rsidP="004E7A3C">
      <w:pPr>
        <w:autoSpaceDE w:val="0"/>
        <w:autoSpaceDN w:val="0"/>
        <w:adjustRightInd w:val="0"/>
        <w:ind w:firstLine="6379"/>
      </w:pPr>
      <w:r>
        <w:t>от 19 сентября 2013 г. № 202</w:t>
      </w:r>
    </w:p>
    <w:p w:rsidR="004E7A3C" w:rsidRPr="00ED6573" w:rsidRDefault="004E7A3C" w:rsidP="004E7A3C">
      <w:pPr>
        <w:autoSpaceDE w:val="0"/>
        <w:autoSpaceDN w:val="0"/>
        <w:adjustRightInd w:val="0"/>
        <w:jc w:val="right"/>
      </w:pPr>
    </w:p>
    <w:p w:rsidR="004E7A3C" w:rsidRDefault="004E7A3C" w:rsidP="004E7A3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990"/>
        <w:gridCol w:w="2976"/>
        <w:gridCol w:w="720"/>
        <w:gridCol w:w="1260"/>
        <w:gridCol w:w="1440"/>
      </w:tblGrid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Гаражные боксы</w:t>
            </w:r>
          </w:p>
          <w:p w:rsidR="004E7A3C" w:rsidRPr="001A7F3C" w:rsidRDefault="004E7A3C" w:rsidP="002D74D2">
            <w:r w:rsidRPr="001A7F3C">
              <w:t>Земельный участок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>пос. Строителей, 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Гаражные боксы (литера А</w:t>
            </w:r>
            <w:proofErr w:type="gramStart"/>
            <w:r w:rsidRPr="001A7F3C">
              <w:t>2</w:t>
            </w:r>
            <w:proofErr w:type="gramEnd"/>
            <w:r w:rsidRPr="001A7F3C">
              <w:t>), (№№ 7, 8,</w:t>
            </w:r>
            <w:r>
              <w:t xml:space="preserve"> </w:t>
            </w:r>
            <w:r w:rsidRPr="001A7F3C">
              <w:t>9) реестровые номера – 1.09.13; 1.09.14; 1.09.15, общей площадью – 450,3 кв. м (65,2 кв. м; 180,6 кв. м; 204,5 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не используется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1 500 000,0</w:t>
            </w: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  <w:r w:rsidRPr="001A7F3C">
              <w:t>50 000,0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Гаражный бокс</w:t>
            </w:r>
          </w:p>
          <w:p w:rsidR="004E7A3C" w:rsidRPr="001A7F3C" w:rsidRDefault="004E7A3C" w:rsidP="002D74D2"/>
          <w:p w:rsidR="004E7A3C" w:rsidRPr="001A7F3C" w:rsidRDefault="004E7A3C" w:rsidP="002D74D2">
            <w:r w:rsidRPr="001A7F3C">
              <w:t>Земельный участок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>пос. Строителей, 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Гаражный бокс (№</w:t>
            </w:r>
            <w:r>
              <w:t xml:space="preserve"> </w:t>
            </w:r>
            <w:r w:rsidRPr="001A7F3C">
              <w:t>1,</w:t>
            </w:r>
            <w:r>
              <w:t xml:space="preserve"> </w:t>
            </w:r>
            <w:r w:rsidRPr="001A7F3C">
              <w:t>2,</w:t>
            </w:r>
            <w:r>
              <w:t xml:space="preserve"> </w:t>
            </w:r>
            <w:r w:rsidRPr="001A7F3C">
              <w:t>3); реестровый номер 1.09.10; общей площадью – 132,4 кв.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500 000,0</w:t>
            </w: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  <w:r w:rsidRPr="001A7F3C">
              <w:t>15 000,0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Гаражный бокс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>пос. Строителей, 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Гаражный бокс (№ 4, 5); реестровый номер 1.09.12; общей площадью – 132,2 кв.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не используется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500 000,0</w:t>
            </w: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  <w:r w:rsidRPr="001A7F3C">
              <w:t>15 000,0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Комплекс нежилых зданий</w:t>
            </w:r>
          </w:p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>
            <w:r w:rsidRPr="001A7F3C">
              <w:t>Земельный участок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>улица Осипенко, 22</w:t>
            </w:r>
          </w:p>
          <w:p w:rsidR="004E7A3C" w:rsidRPr="001A7F3C" w:rsidRDefault="004E7A3C" w:rsidP="002D74D2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нежилое здание – склада, реестровый номер 1.2.52; </w:t>
            </w:r>
          </w:p>
          <w:p w:rsidR="004E7A3C" w:rsidRPr="001A7F3C" w:rsidRDefault="004E7A3C" w:rsidP="002D74D2">
            <w:r w:rsidRPr="001A7F3C">
              <w:t>общей площадью – 48,2 кв. м;</w:t>
            </w:r>
          </w:p>
          <w:p w:rsidR="004E7A3C" w:rsidRPr="001A7F3C" w:rsidRDefault="004E7A3C" w:rsidP="002D74D2">
            <w:r w:rsidRPr="001A7F3C">
              <w:t xml:space="preserve">нежилое здание – склада, реестровый номер 1.2.50; </w:t>
            </w:r>
          </w:p>
          <w:p w:rsidR="004E7A3C" w:rsidRPr="001A7F3C" w:rsidRDefault="004E7A3C" w:rsidP="002D74D2">
            <w:r w:rsidRPr="001A7F3C">
              <w:t>общей площадью – 239,0 кв. м</w:t>
            </w:r>
          </w:p>
          <w:p w:rsidR="004E7A3C" w:rsidRPr="001A7F3C" w:rsidRDefault="004E7A3C" w:rsidP="002D74D2">
            <w:r w:rsidRPr="001A7F3C">
              <w:t xml:space="preserve">нежилое здание – сушилка, реестровый номер 1.2.53; </w:t>
            </w:r>
          </w:p>
          <w:p w:rsidR="004E7A3C" w:rsidRPr="001A7F3C" w:rsidRDefault="004E7A3C" w:rsidP="002D74D2">
            <w:r w:rsidRPr="001A7F3C">
              <w:t>общей площадью – 36,3 кв. м;</w:t>
            </w:r>
          </w:p>
          <w:p w:rsidR="004E7A3C" w:rsidRPr="001A7F3C" w:rsidRDefault="004E7A3C" w:rsidP="002D74D2">
            <w:r w:rsidRPr="001A7F3C">
              <w:t>нежилое здание – столярные мастерские, реестровый номер 1.2.49; общей площадью – 517,0 кв. м;</w:t>
            </w:r>
          </w:p>
          <w:p w:rsidR="004E7A3C" w:rsidRPr="001A7F3C" w:rsidRDefault="004E7A3C" w:rsidP="002D74D2">
            <w:r w:rsidRPr="001A7F3C">
              <w:t>нежилое здание – склада, реестровый номер 1.2.51; общей площадью – 112,6 кв. м;</w:t>
            </w:r>
          </w:p>
          <w:p w:rsidR="004E7A3C" w:rsidRPr="001A7F3C" w:rsidRDefault="004E7A3C" w:rsidP="002D74D2">
            <w:r w:rsidRPr="001A7F3C">
              <w:t xml:space="preserve">нежилое здание – склада, реестровый номер 1.2.54; общей </w:t>
            </w:r>
            <w:r w:rsidRPr="00E84FD6">
              <w:t xml:space="preserve">площадью – 40,0 кв. </w:t>
            </w:r>
            <w:r w:rsidRPr="001A7F3C">
              <w:t>м;</w:t>
            </w:r>
          </w:p>
          <w:p w:rsidR="004E7A3C" w:rsidRPr="001A7F3C" w:rsidRDefault="004E7A3C" w:rsidP="002D74D2">
            <w:r w:rsidRPr="001A7F3C">
              <w:t xml:space="preserve">нежилое здание – склада, реестровый номер 1.2.55; общей площадью – 60,0 </w:t>
            </w:r>
            <w:r w:rsidRPr="001A7F3C">
              <w:lastRenderedPageBreak/>
              <w:t>кв. м;</w:t>
            </w:r>
          </w:p>
          <w:p w:rsidR="004E7A3C" w:rsidRPr="001A7F3C" w:rsidRDefault="004E7A3C" w:rsidP="002D74D2">
            <w:r w:rsidRPr="001A7F3C">
              <w:t>нежилое здание, реестровый номер 1.2.56; общей площадью – 200,0 кв. 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lastRenderedPageBreak/>
              <w:t>не используется</w:t>
            </w:r>
          </w:p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  <w:p w:rsidR="004E7A3C" w:rsidRPr="001A7F3C" w:rsidRDefault="004E7A3C" w:rsidP="002D74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ind w:right="-90"/>
              <w:jc w:val="center"/>
            </w:pPr>
            <w:r w:rsidRPr="001A7F3C">
              <w:t>15</w:t>
            </w:r>
            <w:r>
              <w:t xml:space="preserve"> </w:t>
            </w:r>
            <w:r w:rsidRPr="001A7F3C">
              <w:t>200 000,0</w:t>
            </w: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</w:p>
          <w:p w:rsidR="004E7A3C" w:rsidRPr="001A7F3C" w:rsidRDefault="004E7A3C" w:rsidP="002D74D2">
            <w:pPr>
              <w:jc w:val="center"/>
            </w:pPr>
            <w:r w:rsidRPr="001A7F3C">
              <w:t>2 000 050,0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lastRenderedPageBreak/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Нежилые помещения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>улица Фадеевых,</w:t>
            </w:r>
            <w:r>
              <w:t xml:space="preserve"> </w:t>
            </w:r>
            <w:r w:rsidRPr="001A7F3C"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Нежилые помещения (№№ 1-9, 26-32), реестровый номер 1.6.61.; общей площадью 233,6 кв.</w:t>
            </w:r>
            <w:r>
              <w:t xml:space="preserve"> </w:t>
            </w:r>
            <w:r w:rsidRPr="001A7F3C">
              <w:t>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не используется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4 000 000,0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Нежилые помещения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>улица Центральная,</w:t>
            </w:r>
            <w:r>
              <w:t xml:space="preserve"> </w:t>
            </w:r>
            <w:r w:rsidRPr="001A7F3C">
              <w:t>8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Нежилые помещения (№№ 1-3, 6-12), реестровый номер 2.71.72.; общей площадью 59,9 кв.</w:t>
            </w:r>
            <w:r>
              <w:t xml:space="preserve"> </w:t>
            </w:r>
            <w:r w:rsidRPr="001A7F3C">
              <w:t>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не используется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700 000,0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Здание склада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>улица Расковой,</w:t>
            </w:r>
            <w:r>
              <w:t xml:space="preserve"> </w:t>
            </w:r>
            <w:r w:rsidRPr="001A7F3C"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Нежилое помещение, реестровый номер 1.8.47.; общей площадью 491,9 кв.</w:t>
            </w:r>
            <w:r>
              <w:t xml:space="preserve"> </w:t>
            </w:r>
            <w:r w:rsidRPr="001A7F3C">
              <w:t>м</w:t>
            </w:r>
            <w:r>
              <w:t>.</w:t>
            </w:r>
            <w:r w:rsidRPr="001A7F3C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не используется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500 000,0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Нежилые помещения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>п.</w:t>
            </w:r>
            <w:r>
              <w:t xml:space="preserve"> </w:t>
            </w:r>
            <w:r w:rsidRPr="001A7F3C">
              <w:t>Баранчинский</w:t>
            </w:r>
            <w:r>
              <w:t>,</w:t>
            </w:r>
          </w:p>
          <w:p w:rsidR="004E7A3C" w:rsidRPr="001A7F3C" w:rsidRDefault="004E7A3C" w:rsidP="002D74D2">
            <w:pPr>
              <w:ind w:right="-118"/>
            </w:pPr>
            <w:r w:rsidRPr="001A7F3C">
              <w:t>улица Физкультурников,</w:t>
            </w:r>
            <w:r>
              <w:t xml:space="preserve"> </w:t>
            </w:r>
            <w:r w:rsidRPr="001A7F3C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Нежилые помещения, реестровый номер 1.6.87.; общей площадью 255,5 кв.</w:t>
            </w:r>
            <w:r>
              <w:t xml:space="preserve"> </w:t>
            </w:r>
            <w:r w:rsidRPr="001A7F3C">
              <w:t>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Default="004E7A3C" w:rsidP="002D74D2">
            <w:pPr>
              <w:ind w:left="-108" w:right="-97"/>
              <w:jc w:val="center"/>
            </w:pPr>
            <w:proofErr w:type="spellStart"/>
            <w:r w:rsidRPr="001A7F3C">
              <w:t>безвозмезд</w:t>
            </w:r>
            <w:proofErr w:type="spellEnd"/>
          </w:p>
          <w:p w:rsidR="004E7A3C" w:rsidRPr="001A7F3C" w:rsidRDefault="004E7A3C" w:rsidP="002D74D2">
            <w:pPr>
              <w:ind w:left="-108" w:right="-97"/>
              <w:jc w:val="center"/>
            </w:pPr>
            <w:proofErr w:type="spellStart"/>
            <w:r w:rsidRPr="001A7F3C">
              <w:t>ное</w:t>
            </w:r>
            <w:proofErr w:type="spellEnd"/>
            <w:r w:rsidRPr="001A7F3C">
              <w:t xml:space="preserve">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3 500 000,0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Гаражный бокс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 xml:space="preserve">улица </w:t>
            </w:r>
            <w:proofErr w:type="spellStart"/>
            <w:r w:rsidRPr="001A7F3C">
              <w:t>Шляхтина</w:t>
            </w:r>
            <w:proofErr w:type="spellEnd"/>
            <w:r w:rsidRPr="001A7F3C">
              <w:t>,</w:t>
            </w:r>
            <w:r>
              <w:t xml:space="preserve"> </w:t>
            </w:r>
            <w:r w:rsidRPr="001A7F3C"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Нежилое помещение (строение №</w:t>
            </w:r>
            <w:r>
              <w:t xml:space="preserve"> </w:t>
            </w:r>
            <w:r w:rsidRPr="001A7F3C">
              <w:t>1), реестровый номер 1.1.72.; общей площадью 315,0 кв.</w:t>
            </w:r>
            <w:r>
              <w:t xml:space="preserve"> </w:t>
            </w:r>
            <w:r w:rsidRPr="001A7F3C">
              <w:t>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не используется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600 000,0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Гаражный бокс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 xml:space="preserve">улица </w:t>
            </w:r>
            <w:proofErr w:type="spellStart"/>
            <w:r w:rsidRPr="001A7F3C">
              <w:t>Шляхтина</w:t>
            </w:r>
            <w:proofErr w:type="spellEnd"/>
            <w:r w:rsidRPr="001A7F3C">
              <w:t>,</w:t>
            </w:r>
            <w:r>
              <w:t xml:space="preserve"> </w:t>
            </w:r>
            <w:r w:rsidRPr="001A7F3C"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Нежилое помещение, (строение №</w:t>
            </w:r>
            <w:r>
              <w:t xml:space="preserve"> </w:t>
            </w:r>
            <w:r w:rsidRPr="001A7F3C">
              <w:t>2), реестровый номер 1.1.73.; общей площадью 378,0 кв.</w:t>
            </w:r>
            <w:r>
              <w:t xml:space="preserve"> </w:t>
            </w:r>
            <w:r w:rsidRPr="001A7F3C">
              <w:t>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не используется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700 000,0</w:t>
            </w:r>
          </w:p>
        </w:tc>
      </w:tr>
      <w:tr w:rsidR="004E7A3C" w:rsidRPr="001A7F3C" w:rsidTr="002D74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Гаражный бокс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 xml:space="preserve">Свердловская область, </w:t>
            </w:r>
          </w:p>
          <w:p w:rsidR="004E7A3C" w:rsidRPr="001A7F3C" w:rsidRDefault="004E7A3C" w:rsidP="002D74D2">
            <w:r w:rsidRPr="001A7F3C">
              <w:t xml:space="preserve">город Кушва, </w:t>
            </w:r>
          </w:p>
          <w:p w:rsidR="004E7A3C" w:rsidRPr="001A7F3C" w:rsidRDefault="004E7A3C" w:rsidP="002D74D2">
            <w:r w:rsidRPr="001A7F3C">
              <w:t xml:space="preserve">улица </w:t>
            </w:r>
            <w:proofErr w:type="spellStart"/>
            <w:r w:rsidRPr="001A7F3C">
              <w:t>Шляхтина</w:t>
            </w:r>
            <w:proofErr w:type="spellEnd"/>
            <w:r w:rsidRPr="001A7F3C">
              <w:t>,</w:t>
            </w:r>
            <w:r>
              <w:t xml:space="preserve"> </w:t>
            </w:r>
            <w:r w:rsidRPr="001A7F3C"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both"/>
            </w:pPr>
            <w:r w:rsidRPr="001A7F3C">
              <w:t>Нежилое помещение, (строение №</w:t>
            </w:r>
            <w:r>
              <w:t xml:space="preserve"> </w:t>
            </w:r>
            <w:r w:rsidRPr="001A7F3C">
              <w:t>3) реестровый номер 1.1.75.; общей площадью 262,5 кв.</w:t>
            </w:r>
            <w:r>
              <w:t xml:space="preserve"> </w:t>
            </w:r>
            <w:r w:rsidRPr="001A7F3C">
              <w:t>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не используется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pPr>
              <w:jc w:val="center"/>
            </w:pPr>
            <w:r w:rsidRPr="001A7F3C">
              <w:t>открытый аукцион</w:t>
            </w:r>
          </w:p>
          <w:p w:rsidR="004E7A3C" w:rsidRPr="001A7F3C" w:rsidRDefault="004E7A3C" w:rsidP="002D74D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C" w:rsidRPr="001A7F3C" w:rsidRDefault="004E7A3C" w:rsidP="002D74D2">
            <w:r w:rsidRPr="001A7F3C">
              <w:t>400 000,0</w:t>
            </w:r>
          </w:p>
        </w:tc>
      </w:tr>
    </w:tbl>
    <w:p w:rsidR="004E7A3C" w:rsidRPr="00ED6C9F" w:rsidRDefault="004E7A3C" w:rsidP="004E7A3C">
      <w:pPr>
        <w:autoSpaceDE w:val="0"/>
        <w:autoSpaceDN w:val="0"/>
        <w:adjustRightInd w:val="0"/>
        <w:rPr>
          <w:sz w:val="28"/>
          <w:szCs w:val="28"/>
        </w:rPr>
      </w:pPr>
    </w:p>
    <w:p w:rsidR="004E7A3C" w:rsidRDefault="004E7A3C" w:rsidP="004E7A3C">
      <w:pPr>
        <w:jc w:val="center"/>
        <w:sectPr w:rsidR="004E7A3C" w:rsidSect="00937B02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</w:p>
    <w:p w:rsidR="00EC2DA8" w:rsidRDefault="00EC2DA8"/>
    <w:sectPr w:rsidR="00EC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62" w:rsidRDefault="004E7A3C" w:rsidP="00937B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2662" w:rsidRDefault="004E7A3C" w:rsidP="00937B0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62" w:rsidRDefault="004E7A3C" w:rsidP="00937B02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62" w:rsidRDefault="004E7A3C" w:rsidP="00937B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2662" w:rsidRDefault="004E7A3C" w:rsidP="00937B02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62" w:rsidRDefault="004E7A3C" w:rsidP="00937B0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3C"/>
    <w:rsid w:val="004E7A3C"/>
    <w:rsid w:val="00C501A3"/>
    <w:rsid w:val="00CD3BAB"/>
    <w:rsid w:val="00E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E7A3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E7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E7A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7A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7A3C"/>
  </w:style>
  <w:style w:type="paragraph" w:styleId="a6">
    <w:name w:val="Title"/>
    <w:basedOn w:val="a"/>
    <w:link w:val="a7"/>
    <w:qFormat/>
    <w:rsid w:val="004E7A3C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E7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7A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E7A3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E7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E7A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7A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7A3C"/>
  </w:style>
  <w:style w:type="paragraph" w:styleId="a6">
    <w:name w:val="Title"/>
    <w:basedOn w:val="a"/>
    <w:link w:val="a7"/>
    <w:qFormat/>
    <w:rsid w:val="004E7A3C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E7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7A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G-Host</dc:creator>
  <cp:lastModifiedBy>G-Host</cp:lastModifiedBy>
  <cp:revision>1</cp:revision>
  <dcterms:created xsi:type="dcterms:W3CDTF">2013-09-25T08:38:00Z</dcterms:created>
  <dcterms:modified xsi:type="dcterms:W3CDTF">2013-09-25T08:39:00Z</dcterms:modified>
</cp:coreProperties>
</file>