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2F" w:rsidRDefault="004C582F" w:rsidP="004C582F">
      <w:pPr>
        <w:pStyle w:val="a3"/>
      </w:pPr>
      <w: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48.85pt" o:ole="">
            <v:imagedata r:id="rId7" o:title=""/>
          </v:shape>
          <o:OLEObject Type="Embed" ProgID="MSPhotoEd.3" ShapeID="_x0000_i1025" DrawAspect="Content" ObjectID="_1412409006" r:id="rId8"/>
        </w:object>
      </w:r>
    </w:p>
    <w:p w:rsidR="004C582F" w:rsidRPr="007503C1" w:rsidRDefault="007503C1" w:rsidP="004C582F">
      <w:pPr>
        <w:pStyle w:val="a3"/>
        <w:rPr>
          <w:caps/>
          <w:spacing w:val="40"/>
          <w:sz w:val="24"/>
        </w:rPr>
      </w:pPr>
      <w:r w:rsidRPr="007503C1">
        <w:rPr>
          <w:caps/>
          <w:spacing w:val="40"/>
          <w:sz w:val="24"/>
        </w:rPr>
        <w:t xml:space="preserve">администрация </w:t>
      </w:r>
      <w:r w:rsidR="004C582F" w:rsidRPr="007503C1">
        <w:rPr>
          <w:caps/>
          <w:spacing w:val="40"/>
          <w:sz w:val="24"/>
        </w:rPr>
        <w:t>Кушвинского городского округа</w:t>
      </w:r>
    </w:p>
    <w:p w:rsidR="004C582F" w:rsidRPr="00513EEE" w:rsidRDefault="004C582F" w:rsidP="00513EEE">
      <w:pPr>
        <w:pStyle w:val="a3"/>
        <w:pBdr>
          <w:bottom w:val="single" w:sz="12" w:space="1" w:color="auto"/>
        </w:pBdr>
        <w:rPr>
          <w:sz w:val="36"/>
        </w:rPr>
      </w:pPr>
      <w:proofErr w:type="gramStart"/>
      <w:r>
        <w:rPr>
          <w:sz w:val="36"/>
        </w:rPr>
        <w:t>П</w:t>
      </w:r>
      <w:proofErr w:type="gramEnd"/>
      <w:r>
        <w:rPr>
          <w:sz w:val="36"/>
        </w:rPr>
        <w:t xml:space="preserve"> О С Т А Н О В Л Е Н И Е </w:t>
      </w:r>
    </w:p>
    <w:p w:rsidR="004C582F" w:rsidRPr="004C582F" w:rsidRDefault="004C582F" w:rsidP="004C582F">
      <w:pPr>
        <w:rPr>
          <w:sz w:val="28"/>
        </w:rPr>
      </w:pPr>
      <w:r>
        <w:rPr>
          <w:sz w:val="28"/>
        </w:rPr>
        <w:t>От</w:t>
      </w:r>
      <w:r w:rsidR="003A4772">
        <w:rPr>
          <w:sz w:val="28"/>
        </w:rPr>
        <w:t xml:space="preserve"> </w:t>
      </w:r>
      <w:r w:rsidR="0027444E">
        <w:rPr>
          <w:sz w:val="28"/>
        </w:rPr>
        <w:t>_</w:t>
      </w:r>
      <w:r w:rsidR="00442FE1">
        <w:rPr>
          <w:sz w:val="28"/>
          <w:u w:val="single"/>
        </w:rPr>
        <w:t xml:space="preserve">22.10.2012г. </w:t>
      </w:r>
      <w:r w:rsidR="00825F52">
        <w:rPr>
          <w:sz w:val="28"/>
        </w:rPr>
        <w:t xml:space="preserve"> </w:t>
      </w:r>
      <w:r>
        <w:rPr>
          <w:sz w:val="28"/>
        </w:rPr>
        <w:t xml:space="preserve">№ </w:t>
      </w:r>
      <w:r w:rsidR="0027444E">
        <w:rPr>
          <w:sz w:val="28"/>
        </w:rPr>
        <w:t>_</w:t>
      </w:r>
      <w:r w:rsidR="00442FE1">
        <w:rPr>
          <w:sz w:val="28"/>
          <w:u w:val="single"/>
        </w:rPr>
        <w:t>1704</w:t>
      </w:r>
    </w:p>
    <w:p w:rsidR="004C582F" w:rsidRDefault="004C582F" w:rsidP="004C582F">
      <w:r>
        <w:t>г. Кушва</w:t>
      </w:r>
    </w:p>
    <w:p w:rsidR="004C582F" w:rsidRPr="00D61DC1" w:rsidRDefault="004C582F" w:rsidP="004C582F"/>
    <w:p w:rsidR="00513EEE" w:rsidRDefault="00457C99" w:rsidP="004C582F">
      <w:pPr>
        <w:jc w:val="center"/>
        <w:rPr>
          <w:b/>
          <w:bCs/>
          <w:i/>
          <w:sz w:val="28"/>
          <w:szCs w:val="28"/>
        </w:rPr>
      </w:pPr>
      <w:r>
        <w:rPr>
          <w:b/>
          <w:bCs/>
          <w:i/>
          <w:sz w:val="28"/>
          <w:szCs w:val="28"/>
        </w:rPr>
        <w:t xml:space="preserve">О внесении изменений  в постановление администрации Кушвинского городского округа от 03.10.2012года №1594 «О порядке проведения </w:t>
      </w:r>
    </w:p>
    <w:p w:rsidR="00457C99" w:rsidRDefault="00457C99" w:rsidP="004C582F">
      <w:pPr>
        <w:jc w:val="center"/>
        <w:rPr>
          <w:b/>
          <w:bCs/>
          <w:i/>
          <w:sz w:val="28"/>
          <w:szCs w:val="28"/>
        </w:rPr>
      </w:pPr>
      <w:r>
        <w:rPr>
          <w:b/>
          <w:bCs/>
          <w:i/>
          <w:sz w:val="28"/>
          <w:szCs w:val="28"/>
        </w:rPr>
        <w:t xml:space="preserve">открытого конкурса на территории Кушвинского городского </w:t>
      </w:r>
    </w:p>
    <w:p w:rsidR="00457C99" w:rsidRDefault="00457C99" w:rsidP="004C582F">
      <w:pPr>
        <w:jc w:val="center"/>
        <w:rPr>
          <w:b/>
          <w:bCs/>
          <w:i/>
          <w:sz w:val="28"/>
          <w:szCs w:val="28"/>
        </w:rPr>
      </w:pPr>
      <w:r>
        <w:rPr>
          <w:b/>
          <w:bCs/>
          <w:i/>
          <w:sz w:val="28"/>
          <w:szCs w:val="28"/>
        </w:rPr>
        <w:t>округа на право заключения договора на осуществление</w:t>
      </w:r>
    </w:p>
    <w:p w:rsidR="00457C99" w:rsidRDefault="00457C99" w:rsidP="004C582F">
      <w:pPr>
        <w:jc w:val="center"/>
        <w:rPr>
          <w:b/>
          <w:bCs/>
          <w:i/>
          <w:sz w:val="28"/>
          <w:szCs w:val="28"/>
        </w:rPr>
      </w:pPr>
      <w:r>
        <w:rPr>
          <w:b/>
          <w:bCs/>
          <w:i/>
          <w:sz w:val="28"/>
          <w:szCs w:val="28"/>
        </w:rPr>
        <w:t xml:space="preserve"> пассажирских перевозок транспортом общего пользования</w:t>
      </w:r>
    </w:p>
    <w:p w:rsidR="004C582F" w:rsidRDefault="00457C99" w:rsidP="004C582F">
      <w:pPr>
        <w:jc w:val="center"/>
        <w:rPr>
          <w:b/>
          <w:bCs/>
          <w:i/>
          <w:sz w:val="28"/>
          <w:szCs w:val="28"/>
        </w:rPr>
      </w:pPr>
      <w:r>
        <w:rPr>
          <w:b/>
          <w:bCs/>
          <w:i/>
          <w:sz w:val="28"/>
          <w:szCs w:val="28"/>
        </w:rPr>
        <w:t xml:space="preserve"> по регулярным маршрутам Единой маршрутной сети пассажирского общественного транспорта Кушвинского городского округа»</w:t>
      </w:r>
    </w:p>
    <w:p w:rsidR="005D1B6A" w:rsidRDefault="005D1B6A" w:rsidP="005D1B6A">
      <w:pPr>
        <w:tabs>
          <w:tab w:val="left" w:pos="2863"/>
        </w:tabs>
        <w:rPr>
          <w:b/>
          <w:bCs/>
          <w:i/>
          <w:sz w:val="28"/>
          <w:szCs w:val="28"/>
        </w:rPr>
      </w:pPr>
      <w:r>
        <w:rPr>
          <w:b/>
          <w:bCs/>
          <w:i/>
          <w:sz w:val="28"/>
          <w:szCs w:val="28"/>
        </w:rPr>
        <w:tab/>
      </w:r>
    </w:p>
    <w:p w:rsidR="004C582F" w:rsidRDefault="004C582F" w:rsidP="004C582F">
      <w:pPr>
        <w:jc w:val="both"/>
        <w:rPr>
          <w:bCs/>
          <w:sz w:val="28"/>
          <w:szCs w:val="28"/>
        </w:rPr>
      </w:pPr>
      <w:r>
        <w:rPr>
          <w:bCs/>
          <w:sz w:val="28"/>
          <w:szCs w:val="28"/>
        </w:rPr>
        <w:t xml:space="preserve">         </w:t>
      </w:r>
      <w:r w:rsidR="00457C99">
        <w:rPr>
          <w:bCs/>
          <w:sz w:val="28"/>
          <w:szCs w:val="28"/>
        </w:rPr>
        <w:t xml:space="preserve">В соответствие с </w:t>
      </w:r>
      <w:r>
        <w:rPr>
          <w:bCs/>
          <w:sz w:val="28"/>
          <w:szCs w:val="28"/>
        </w:rPr>
        <w:t xml:space="preserve"> Федеральн</w:t>
      </w:r>
      <w:r w:rsidR="00457C99">
        <w:rPr>
          <w:bCs/>
          <w:sz w:val="28"/>
          <w:szCs w:val="28"/>
        </w:rPr>
        <w:t>ым законом</w:t>
      </w:r>
      <w:r>
        <w:rPr>
          <w:bCs/>
          <w:sz w:val="28"/>
          <w:szCs w:val="28"/>
        </w:rPr>
        <w:t xml:space="preserve"> от </w:t>
      </w:r>
      <w:r w:rsidR="00457C99">
        <w:rPr>
          <w:bCs/>
          <w:sz w:val="28"/>
          <w:szCs w:val="28"/>
        </w:rPr>
        <w:t>06.10.2003г</w:t>
      </w:r>
      <w:r>
        <w:rPr>
          <w:bCs/>
          <w:sz w:val="28"/>
          <w:szCs w:val="28"/>
        </w:rPr>
        <w:t>. №1</w:t>
      </w:r>
      <w:r w:rsidR="00457C99">
        <w:rPr>
          <w:bCs/>
          <w:sz w:val="28"/>
          <w:szCs w:val="28"/>
        </w:rPr>
        <w:t>3</w:t>
      </w:r>
      <w:r>
        <w:rPr>
          <w:bCs/>
          <w:sz w:val="28"/>
          <w:szCs w:val="28"/>
        </w:rPr>
        <w:t xml:space="preserve">1-ФЗ «Об </w:t>
      </w:r>
      <w:r w:rsidR="00457C99">
        <w:rPr>
          <w:bCs/>
          <w:sz w:val="28"/>
          <w:szCs w:val="28"/>
        </w:rPr>
        <w:t xml:space="preserve">общих принципах организации местного самоуправления в Российской Федерации», </w:t>
      </w:r>
      <w:r>
        <w:rPr>
          <w:bCs/>
          <w:sz w:val="28"/>
          <w:szCs w:val="28"/>
        </w:rPr>
        <w:t xml:space="preserve"> руководствуясь Уставом Кушвинского городского округа</w:t>
      </w:r>
      <w:r w:rsidR="009B5FC0">
        <w:rPr>
          <w:bCs/>
          <w:sz w:val="28"/>
          <w:szCs w:val="28"/>
        </w:rPr>
        <w:t xml:space="preserve">, администрация Кушвинского городского округа </w:t>
      </w:r>
    </w:p>
    <w:p w:rsidR="004C582F" w:rsidRDefault="004C582F" w:rsidP="003A4772">
      <w:pPr>
        <w:jc w:val="both"/>
        <w:rPr>
          <w:b/>
          <w:bCs/>
          <w:sz w:val="28"/>
          <w:szCs w:val="28"/>
        </w:rPr>
      </w:pPr>
      <w:r>
        <w:rPr>
          <w:b/>
          <w:bCs/>
          <w:sz w:val="28"/>
          <w:szCs w:val="28"/>
        </w:rPr>
        <w:t>ПО</w:t>
      </w:r>
      <w:r w:rsidRPr="00996690">
        <w:rPr>
          <w:b/>
          <w:bCs/>
          <w:sz w:val="28"/>
          <w:szCs w:val="28"/>
        </w:rPr>
        <w:t>СТАНОВЛЯ</w:t>
      </w:r>
      <w:r w:rsidR="003A4772">
        <w:rPr>
          <w:b/>
          <w:bCs/>
          <w:sz w:val="28"/>
          <w:szCs w:val="28"/>
        </w:rPr>
        <w:t>ЕТ</w:t>
      </w:r>
      <w:r w:rsidRPr="00996690">
        <w:rPr>
          <w:b/>
          <w:bCs/>
          <w:sz w:val="28"/>
          <w:szCs w:val="28"/>
        </w:rPr>
        <w:t>:</w:t>
      </w:r>
    </w:p>
    <w:p w:rsidR="003257FC" w:rsidRDefault="00BD7090" w:rsidP="003257FC">
      <w:pPr>
        <w:tabs>
          <w:tab w:val="num" w:pos="0"/>
        </w:tabs>
        <w:jc w:val="both"/>
        <w:rPr>
          <w:bCs/>
          <w:sz w:val="28"/>
          <w:szCs w:val="28"/>
        </w:rPr>
      </w:pPr>
      <w:r>
        <w:rPr>
          <w:bCs/>
          <w:sz w:val="28"/>
          <w:szCs w:val="28"/>
        </w:rPr>
        <w:tab/>
        <w:t xml:space="preserve">1. </w:t>
      </w:r>
      <w:r w:rsidR="00457C99">
        <w:rPr>
          <w:bCs/>
          <w:sz w:val="28"/>
          <w:szCs w:val="28"/>
        </w:rPr>
        <w:t xml:space="preserve">Внести </w:t>
      </w:r>
      <w:r>
        <w:rPr>
          <w:bCs/>
          <w:sz w:val="28"/>
          <w:szCs w:val="28"/>
        </w:rPr>
        <w:t>изменения</w:t>
      </w:r>
      <w:r w:rsidR="00457C99">
        <w:rPr>
          <w:bCs/>
          <w:sz w:val="28"/>
          <w:szCs w:val="28"/>
        </w:rPr>
        <w:t xml:space="preserve"> в конкурсную документацию для проведения конкурса на право осуществления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городского округа, утвержденную постановлением администрации </w:t>
      </w:r>
      <w:r>
        <w:rPr>
          <w:bCs/>
          <w:sz w:val="28"/>
          <w:szCs w:val="28"/>
        </w:rPr>
        <w:t>от 03.10.2012г. №1594 «О порядке проведения открытого конкурса на территории Кушвинского городского округа на право заключения договора на осуществление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городского округа</w:t>
      </w:r>
      <w:r w:rsidR="005D1B6A">
        <w:rPr>
          <w:bCs/>
          <w:sz w:val="28"/>
          <w:szCs w:val="28"/>
        </w:rPr>
        <w:t>»</w:t>
      </w:r>
      <w:r>
        <w:rPr>
          <w:bCs/>
          <w:sz w:val="28"/>
          <w:szCs w:val="28"/>
        </w:rPr>
        <w:t>:</w:t>
      </w:r>
    </w:p>
    <w:p w:rsidR="005D1B6A" w:rsidRDefault="00BD7090" w:rsidP="003257FC">
      <w:pPr>
        <w:tabs>
          <w:tab w:val="num" w:pos="0"/>
        </w:tabs>
        <w:jc w:val="both"/>
        <w:rPr>
          <w:sz w:val="28"/>
          <w:szCs w:val="28"/>
        </w:rPr>
      </w:pPr>
      <w:r>
        <w:rPr>
          <w:sz w:val="28"/>
          <w:szCs w:val="28"/>
        </w:rPr>
        <w:tab/>
        <w:t xml:space="preserve">1.1. Подпункт 5 пункта 3 раздела 7 «Требования к порядку подготовки заявки на участие в конкурсе» изложить в следующей редакции: </w:t>
      </w:r>
    </w:p>
    <w:p w:rsidR="00BD7090" w:rsidRDefault="005D1B6A" w:rsidP="003257FC">
      <w:pPr>
        <w:tabs>
          <w:tab w:val="num" w:pos="0"/>
        </w:tabs>
        <w:jc w:val="both"/>
        <w:rPr>
          <w:sz w:val="28"/>
          <w:szCs w:val="28"/>
        </w:rPr>
      </w:pPr>
      <w:r>
        <w:rPr>
          <w:sz w:val="28"/>
          <w:szCs w:val="28"/>
        </w:rPr>
        <w:tab/>
      </w:r>
      <w:r w:rsidR="00BD7090">
        <w:rPr>
          <w:sz w:val="28"/>
          <w:szCs w:val="28"/>
        </w:rPr>
        <w:t>«Копия лицензии на право осуществления перевозок пассажиров и багажа автомобильным транспортом</w:t>
      </w:r>
      <w:r>
        <w:rPr>
          <w:sz w:val="28"/>
          <w:szCs w:val="28"/>
        </w:rPr>
        <w:t>, копии действующих талонов о прохождении государственного технического осмотра транспортных средств, заверенные печатью участников конкурса».</w:t>
      </w:r>
    </w:p>
    <w:p w:rsidR="005D1B6A" w:rsidRDefault="005D1B6A" w:rsidP="005D1B6A">
      <w:pPr>
        <w:tabs>
          <w:tab w:val="num" w:pos="0"/>
        </w:tabs>
        <w:jc w:val="both"/>
        <w:rPr>
          <w:sz w:val="28"/>
          <w:szCs w:val="28"/>
        </w:rPr>
      </w:pPr>
      <w:r>
        <w:rPr>
          <w:sz w:val="28"/>
          <w:szCs w:val="28"/>
        </w:rPr>
        <w:tab/>
        <w:t xml:space="preserve">1.2. </w:t>
      </w:r>
      <w:r w:rsidR="00BD7090">
        <w:rPr>
          <w:sz w:val="28"/>
          <w:szCs w:val="28"/>
        </w:rPr>
        <w:t>Отменить подпункт 14 пункта 3 раздела 7 «Требования к порядку подготовки заявки на участие в конкурсе».</w:t>
      </w:r>
    </w:p>
    <w:p w:rsidR="005D1B6A" w:rsidRDefault="005D1B6A" w:rsidP="005D1B6A">
      <w:pPr>
        <w:tabs>
          <w:tab w:val="num" w:pos="0"/>
        </w:tabs>
        <w:jc w:val="both"/>
        <w:rPr>
          <w:sz w:val="28"/>
          <w:szCs w:val="28"/>
        </w:rPr>
      </w:pPr>
      <w:r>
        <w:rPr>
          <w:sz w:val="28"/>
          <w:szCs w:val="28"/>
        </w:rPr>
        <w:tab/>
      </w:r>
      <w:r w:rsidR="00BD7090">
        <w:rPr>
          <w:sz w:val="28"/>
          <w:szCs w:val="28"/>
        </w:rPr>
        <w:t xml:space="preserve">2. Настоящее постановление </w:t>
      </w:r>
      <w:r>
        <w:rPr>
          <w:sz w:val="28"/>
          <w:szCs w:val="28"/>
        </w:rPr>
        <w:t>разместить</w:t>
      </w:r>
      <w:r w:rsidR="00BD7090">
        <w:rPr>
          <w:sz w:val="28"/>
          <w:szCs w:val="28"/>
        </w:rPr>
        <w:t xml:space="preserve"> на официальном сайте администрации Кушвинского городского округа. </w:t>
      </w:r>
    </w:p>
    <w:p w:rsidR="003257FC" w:rsidRDefault="005D1B6A" w:rsidP="00513EEE">
      <w:pPr>
        <w:tabs>
          <w:tab w:val="num" w:pos="0"/>
        </w:tabs>
        <w:jc w:val="both"/>
        <w:rPr>
          <w:sz w:val="28"/>
          <w:szCs w:val="28"/>
        </w:rPr>
      </w:pPr>
      <w:r>
        <w:rPr>
          <w:sz w:val="28"/>
          <w:szCs w:val="28"/>
        </w:rPr>
        <w:tab/>
        <w:t>3. Контроль по исп</w:t>
      </w:r>
      <w:r w:rsidR="004C582F" w:rsidRPr="005D1B6A">
        <w:rPr>
          <w:sz w:val="28"/>
          <w:szCs w:val="28"/>
        </w:rPr>
        <w:t>олнени</w:t>
      </w:r>
      <w:r>
        <w:rPr>
          <w:sz w:val="28"/>
          <w:szCs w:val="28"/>
        </w:rPr>
        <w:t>ю</w:t>
      </w:r>
      <w:r w:rsidR="004C582F" w:rsidRPr="005D1B6A">
        <w:rPr>
          <w:sz w:val="28"/>
          <w:szCs w:val="28"/>
        </w:rPr>
        <w:t xml:space="preserve"> настоящего постановления </w:t>
      </w:r>
      <w:r>
        <w:rPr>
          <w:sz w:val="28"/>
          <w:szCs w:val="28"/>
        </w:rPr>
        <w:t xml:space="preserve">оставляю за </w:t>
      </w:r>
      <w:r w:rsidR="00BE759F" w:rsidRPr="005D1B6A">
        <w:rPr>
          <w:sz w:val="28"/>
          <w:szCs w:val="28"/>
        </w:rPr>
        <w:t>собой.</w:t>
      </w:r>
    </w:p>
    <w:p w:rsidR="003257FC" w:rsidRDefault="003257FC" w:rsidP="0027444E">
      <w:pPr>
        <w:rPr>
          <w:sz w:val="28"/>
          <w:szCs w:val="28"/>
        </w:rPr>
      </w:pPr>
    </w:p>
    <w:p w:rsidR="00513EEE" w:rsidRDefault="00513EEE" w:rsidP="0027444E">
      <w:pPr>
        <w:rPr>
          <w:sz w:val="28"/>
          <w:szCs w:val="28"/>
        </w:rPr>
      </w:pPr>
    </w:p>
    <w:p w:rsidR="004C582F" w:rsidRPr="00484756" w:rsidRDefault="004C582F" w:rsidP="00442FE1">
      <w:pPr>
        <w:rPr>
          <w:sz w:val="20"/>
          <w:szCs w:val="20"/>
        </w:rPr>
      </w:pPr>
      <w:r w:rsidRPr="007503C1">
        <w:rPr>
          <w:sz w:val="28"/>
          <w:szCs w:val="28"/>
        </w:rPr>
        <w:t>Глава администрации городского округа</w:t>
      </w:r>
      <w:r w:rsidRPr="007503C1">
        <w:rPr>
          <w:sz w:val="28"/>
          <w:szCs w:val="28"/>
        </w:rPr>
        <w:tab/>
      </w:r>
      <w:r w:rsidRPr="007503C1">
        <w:rPr>
          <w:sz w:val="28"/>
          <w:szCs w:val="28"/>
        </w:rPr>
        <w:tab/>
      </w:r>
      <w:r w:rsidRPr="007503C1">
        <w:rPr>
          <w:sz w:val="28"/>
          <w:szCs w:val="28"/>
        </w:rPr>
        <w:tab/>
      </w:r>
      <w:r w:rsidRPr="007503C1">
        <w:rPr>
          <w:sz w:val="28"/>
          <w:szCs w:val="28"/>
        </w:rPr>
        <w:tab/>
        <w:t xml:space="preserve">  </w:t>
      </w:r>
      <w:r w:rsidR="0027444E">
        <w:rPr>
          <w:sz w:val="28"/>
          <w:szCs w:val="28"/>
        </w:rPr>
        <w:t xml:space="preserve">     </w:t>
      </w:r>
      <w:r w:rsidRPr="007503C1">
        <w:rPr>
          <w:sz w:val="28"/>
          <w:szCs w:val="28"/>
        </w:rPr>
        <w:t xml:space="preserve">     </w:t>
      </w:r>
      <w:r w:rsidR="0027444E">
        <w:rPr>
          <w:sz w:val="28"/>
          <w:szCs w:val="28"/>
        </w:rPr>
        <w:t xml:space="preserve">А.Г. </w:t>
      </w:r>
      <w:r w:rsidR="007503C1" w:rsidRPr="007503C1">
        <w:rPr>
          <w:sz w:val="28"/>
          <w:szCs w:val="28"/>
        </w:rPr>
        <w:t>Трегубов</w:t>
      </w:r>
    </w:p>
    <w:sectPr w:rsidR="004C582F" w:rsidRPr="00484756" w:rsidSect="00513EEE">
      <w:pgSz w:w="11906" w:h="16838"/>
      <w:pgMar w:top="907"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E15" w:rsidRDefault="00925E15" w:rsidP="005D1B6A">
      <w:r>
        <w:separator/>
      </w:r>
    </w:p>
  </w:endnote>
  <w:endnote w:type="continuationSeparator" w:id="0">
    <w:p w:rsidR="00925E15" w:rsidRDefault="00925E15" w:rsidP="005D1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E15" w:rsidRDefault="00925E15" w:rsidP="005D1B6A">
      <w:r>
        <w:separator/>
      </w:r>
    </w:p>
  </w:footnote>
  <w:footnote w:type="continuationSeparator" w:id="0">
    <w:p w:rsidR="00925E15" w:rsidRDefault="00925E15" w:rsidP="005D1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29B"/>
    <w:multiLevelType w:val="hybridMultilevel"/>
    <w:tmpl w:val="BB6A4C56"/>
    <w:lvl w:ilvl="0" w:tplc="E95AC9E0">
      <w:start w:val="1"/>
      <w:numFmt w:val="decimal"/>
      <w:lvlText w:val="%1."/>
      <w:lvlJc w:val="left"/>
      <w:pPr>
        <w:tabs>
          <w:tab w:val="num" w:pos="1140"/>
        </w:tabs>
        <w:ind w:left="1140" w:hanging="360"/>
      </w:pPr>
      <w:rPr>
        <w:rFonts w:hint="default"/>
      </w:rPr>
    </w:lvl>
    <w:lvl w:ilvl="1" w:tplc="0D5CE24C">
      <w:numFmt w:val="none"/>
      <w:lvlText w:val=""/>
      <w:lvlJc w:val="left"/>
      <w:pPr>
        <w:tabs>
          <w:tab w:val="num" w:pos="360"/>
        </w:tabs>
      </w:pPr>
    </w:lvl>
    <w:lvl w:ilvl="2" w:tplc="3C6A1F58">
      <w:numFmt w:val="none"/>
      <w:lvlText w:val=""/>
      <w:lvlJc w:val="left"/>
      <w:pPr>
        <w:tabs>
          <w:tab w:val="num" w:pos="360"/>
        </w:tabs>
      </w:pPr>
    </w:lvl>
    <w:lvl w:ilvl="3" w:tplc="FB989D5E">
      <w:numFmt w:val="none"/>
      <w:lvlText w:val=""/>
      <w:lvlJc w:val="left"/>
      <w:pPr>
        <w:tabs>
          <w:tab w:val="num" w:pos="360"/>
        </w:tabs>
      </w:pPr>
    </w:lvl>
    <w:lvl w:ilvl="4" w:tplc="8F448C1C">
      <w:numFmt w:val="none"/>
      <w:lvlText w:val=""/>
      <w:lvlJc w:val="left"/>
      <w:pPr>
        <w:tabs>
          <w:tab w:val="num" w:pos="360"/>
        </w:tabs>
      </w:pPr>
    </w:lvl>
    <w:lvl w:ilvl="5" w:tplc="A364D5EC">
      <w:numFmt w:val="none"/>
      <w:lvlText w:val=""/>
      <w:lvlJc w:val="left"/>
      <w:pPr>
        <w:tabs>
          <w:tab w:val="num" w:pos="360"/>
        </w:tabs>
      </w:pPr>
    </w:lvl>
    <w:lvl w:ilvl="6" w:tplc="3C20F318">
      <w:numFmt w:val="none"/>
      <w:lvlText w:val=""/>
      <w:lvlJc w:val="left"/>
      <w:pPr>
        <w:tabs>
          <w:tab w:val="num" w:pos="360"/>
        </w:tabs>
      </w:pPr>
    </w:lvl>
    <w:lvl w:ilvl="7" w:tplc="8DE40B2C">
      <w:numFmt w:val="none"/>
      <w:lvlText w:val=""/>
      <w:lvlJc w:val="left"/>
      <w:pPr>
        <w:tabs>
          <w:tab w:val="num" w:pos="360"/>
        </w:tabs>
      </w:pPr>
    </w:lvl>
    <w:lvl w:ilvl="8" w:tplc="0FC086B6">
      <w:numFmt w:val="none"/>
      <w:lvlText w:val=""/>
      <w:lvlJc w:val="left"/>
      <w:pPr>
        <w:tabs>
          <w:tab w:val="num" w:pos="360"/>
        </w:tabs>
      </w:pPr>
    </w:lvl>
  </w:abstractNum>
  <w:abstractNum w:abstractNumId="1">
    <w:nsid w:val="77F67B05"/>
    <w:multiLevelType w:val="hybridMultilevel"/>
    <w:tmpl w:val="E354A416"/>
    <w:lvl w:ilvl="0" w:tplc="0DCA701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08"/>
  <w:characterSpacingControl w:val="doNotCompress"/>
  <w:footnotePr>
    <w:footnote w:id="-1"/>
    <w:footnote w:id="0"/>
  </w:footnotePr>
  <w:endnotePr>
    <w:endnote w:id="-1"/>
    <w:endnote w:id="0"/>
  </w:endnotePr>
  <w:compat/>
  <w:rsids>
    <w:rsidRoot w:val="004C582F"/>
    <w:rsid w:val="00025009"/>
    <w:rsid w:val="00025310"/>
    <w:rsid w:val="00043AAE"/>
    <w:rsid w:val="000D28C5"/>
    <w:rsid w:val="000D378A"/>
    <w:rsid w:val="000D62CF"/>
    <w:rsid w:val="00111AE0"/>
    <w:rsid w:val="001122DC"/>
    <w:rsid w:val="00152A52"/>
    <w:rsid w:val="00163D0E"/>
    <w:rsid w:val="00165CC6"/>
    <w:rsid w:val="001D3AB9"/>
    <w:rsid w:val="001E571A"/>
    <w:rsid w:val="002128FE"/>
    <w:rsid w:val="00236402"/>
    <w:rsid w:val="00273ED5"/>
    <w:rsid w:val="0027444E"/>
    <w:rsid w:val="00296F01"/>
    <w:rsid w:val="002E394B"/>
    <w:rsid w:val="00303155"/>
    <w:rsid w:val="003257FC"/>
    <w:rsid w:val="003553F2"/>
    <w:rsid w:val="003A4772"/>
    <w:rsid w:val="003C64B0"/>
    <w:rsid w:val="003F6ECA"/>
    <w:rsid w:val="004008E6"/>
    <w:rsid w:val="004029F0"/>
    <w:rsid w:val="00436638"/>
    <w:rsid w:val="00442FE1"/>
    <w:rsid w:val="00450059"/>
    <w:rsid w:val="0045452E"/>
    <w:rsid w:val="00457C99"/>
    <w:rsid w:val="00482AD3"/>
    <w:rsid w:val="004C582F"/>
    <w:rsid w:val="004E1F92"/>
    <w:rsid w:val="00505086"/>
    <w:rsid w:val="00511172"/>
    <w:rsid w:val="00513EEE"/>
    <w:rsid w:val="005738FB"/>
    <w:rsid w:val="005830DC"/>
    <w:rsid w:val="005A22D1"/>
    <w:rsid w:val="005A334B"/>
    <w:rsid w:val="005A5478"/>
    <w:rsid w:val="005B2D50"/>
    <w:rsid w:val="005D1B6A"/>
    <w:rsid w:val="005D2B3B"/>
    <w:rsid w:val="00613F60"/>
    <w:rsid w:val="00643EBC"/>
    <w:rsid w:val="00666E34"/>
    <w:rsid w:val="0067456D"/>
    <w:rsid w:val="00691934"/>
    <w:rsid w:val="006B3546"/>
    <w:rsid w:val="006C51DC"/>
    <w:rsid w:val="006D72C0"/>
    <w:rsid w:val="006E0E99"/>
    <w:rsid w:val="006E3CC0"/>
    <w:rsid w:val="006F2B98"/>
    <w:rsid w:val="006F36D8"/>
    <w:rsid w:val="00715199"/>
    <w:rsid w:val="00717F83"/>
    <w:rsid w:val="007503C1"/>
    <w:rsid w:val="00771D90"/>
    <w:rsid w:val="007735EF"/>
    <w:rsid w:val="00773633"/>
    <w:rsid w:val="007D6F66"/>
    <w:rsid w:val="007F7CC3"/>
    <w:rsid w:val="00820286"/>
    <w:rsid w:val="00825F52"/>
    <w:rsid w:val="00831441"/>
    <w:rsid w:val="00856B95"/>
    <w:rsid w:val="008678EF"/>
    <w:rsid w:val="008707D3"/>
    <w:rsid w:val="008863D4"/>
    <w:rsid w:val="008E2BB0"/>
    <w:rsid w:val="008E4ECC"/>
    <w:rsid w:val="008F0795"/>
    <w:rsid w:val="00905B18"/>
    <w:rsid w:val="009066CA"/>
    <w:rsid w:val="0090792A"/>
    <w:rsid w:val="00925E15"/>
    <w:rsid w:val="009413F2"/>
    <w:rsid w:val="00944F7B"/>
    <w:rsid w:val="00945FE2"/>
    <w:rsid w:val="00955155"/>
    <w:rsid w:val="0096416D"/>
    <w:rsid w:val="00971A7B"/>
    <w:rsid w:val="0099793B"/>
    <w:rsid w:val="009B5FC0"/>
    <w:rsid w:val="009D1A97"/>
    <w:rsid w:val="00A0494B"/>
    <w:rsid w:val="00A13461"/>
    <w:rsid w:val="00A55FA4"/>
    <w:rsid w:val="00A637A9"/>
    <w:rsid w:val="00AE3D5D"/>
    <w:rsid w:val="00B601EA"/>
    <w:rsid w:val="00BA2E36"/>
    <w:rsid w:val="00BD5254"/>
    <w:rsid w:val="00BD7090"/>
    <w:rsid w:val="00BE759F"/>
    <w:rsid w:val="00BF2D0D"/>
    <w:rsid w:val="00C016B7"/>
    <w:rsid w:val="00C65FD6"/>
    <w:rsid w:val="00C81B8F"/>
    <w:rsid w:val="00C938DC"/>
    <w:rsid w:val="00D138AD"/>
    <w:rsid w:val="00D236BC"/>
    <w:rsid w:val="00D330FB"/>
    <w:rsid w:val="00D3566A"/>
    <w:rsid w:val="00D4375E"/>
    <w:rsid w:val="00D46AE7"/>
    <w:rsid w:val="00DA6C88"/>
    <w:rsid w:val="00DB100F"/>
    <w:rsid w:val="00DF3492"/>
    <w:rsid w:val="00E17C16"/>
    <w:rsid w:val="00EC1BB7"/>
    <w:rsid w:val="00EC55FE"/>
    <w:rsid w:val="00EE1633"/>
    <w:rsid w:val="00EE1A4D"/>
    <w:rsid w:val="00EE3FB8"/>
    <w:rsid w:val="00EF2B1E"/>
    <w:rsid w:val="00F005F6"/>
    <w:rsid w:val="00F00F46"/>
    <w:rsid w:val="00F02EB1"/>
    <w:rsid w:val="00F14FE2"/>
    <w:rsid w:val="00F41DF3"/>
    <w:rsid w:val="00F44811"/>
    <w:rsid w:val="00F54FDF"/>
    <w:rsid w:val="00F739C8"/>
    <w:rsid w:val="00F94014"/>
    <w:rsid w:val="00F972B1"/>
    <w:rsid w:val="00FD6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8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C582F"/>
    <w:pPr>
      <w:jc w:val="center"/>
    </w:pPr>
    <w:rPr>
      <w:b/>
      <w:bCs/>
      <w:sz w:val="32"/>
    </w:rPr>
  </w:style>
  <w:style w:type="paragraph" w:styleId="a4">
    <w:name w:val="Body Text Indent"/>
    <w:basedOn w:val="a"/>
    <w:rsid w:val="004C582F"/>
    <w:pPr>
      <w:ind w:firstLine="600"/>
      <w:jc w:val="both"/>
    </w:pPr>
    <w:rPr>
      <w:sz w:val="28"/>
    </w:rPr>
  </w:style>
  <w:style w:type="paragraph" w:styleId="a5">
    <w:name w:val="List Paragraph"/>
    <w:basedOn w:val="a"/>
    <w:uiPriority w:val="34"/>
    <w:qFormat/>
    <w:rsid w:val="0027444E"/>
    <w:pPr>
      <w:ind w:left="720"/>
      <w:contextualSpacing/>
    </w:pPr>
  </w:style>
  <w:style w:type="paragraph" w:styleId="a6">
    <w:name w:val="header"/>
    <w:basedOn w:val="a"/>
    <w:link w:val="a7"/>
    <w:rsid w:val="005D1B6A"/>
    <w:pPr>
      <w:tabs>
        <w:tab w:val="center" w:pos="4677"/>
        <w:tab w:val="right" w:pos="9355"/>
      </w:tabs>
    </w:pPr>
  </w:style>
  <w:style w:type="character" w:customStyle="1" w:styleId="a7">
    <w:name w:val="Верхний колонтитул Знак"/>
    <w:basedOn w:val="a0"/>
    <w:link w:val="a6"/>
    <w:rsid w:val="005D1B6A"/>
    <w:rPr>
      <w:sz w:val="24"/>
      <w:szCs w:val="24"/>
    </w:rPr>
  </w:style>
  <w:style w:type="paragraph" w:styleId="a8">
    <w:name w:val="footer"/>
    <w:basedOn w:val="a"/>
    <w:link w:val="a9"/>
    <w:rsid w:val="005D1B6A"/>
    <w:pPr>
      <w:tabs>
        <w:tab w:val="center" w:pos="4677"/>
        <w:tab w:val="right" w:pos="9355"/>
      </w:tabs>
    </w:pPr>
  </w:style>
  <w:style w:type="character" w:customStyle="1" w:styleId="a9">
    <w:name w:val="Нижний колонтитул Знак"/>
    <w:basedOn w:val="a0"/>
    <w:link w:val="a8"/>
    <w:rsid w:val="005D1B6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Torg2</cp:lastModifiedBy>
  <cp:revision>4</cp:revision>
  <cp:lastPrinted>2012-10-22T04:22:00Z</cp:lastPrinted>
  <dcterms:created xsi:type="dcterms:W3CDTF">2012-10-22T05:03:00Z</dcterms:created>
  <dcterms:modified xsi:type="dcterms:W3CDTF">2012-10-22T05:04:00Z</dcterms:modified>
</cp:coreProperties>
</file>