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A8" w:rsidRPr="003B4292" w:rsidRDefault="00ED25A8" w:rsidP="003B4292">
      <w:pPr>
        <w:pStyle w:val="af4"/>
        <w:rPr>
          <w:rFonts w:ascii="Times New Roman" w:hAnsi="Times New Roman"/>
        </w:rPr>
      </w:pPr>
      <w:bookmarkStart w:id="0" w:name="_Toc199650779"/>
      <w:bookmarkStart w:id="1" w:name="_Toc199907594"/>
      <w:bookmarkStart w:id="2" w:name="_Toc217393197"/>
      <w:bookmarkStart w:id="3" w:name="_Toc217891756"/>
      <w:bookmarkStart w:id="4" w:name="_Toc217891894"/>
      <w:bookmarkStart w:id="5" w:name="_Toc217891969"/>
      <w:bookmarkStart w:id="6" w:name="_Toc218138966"/>
      <w:bookmarkStart w:id="7" w:name="_Toc223343405"/>
      <w:bookmarkStart w:id="8" w:name="_Toc198449538"/>
      <w:r>
        <w:rPr>
          <w:rFonts w:ascii="Times New Roman" w:hAnsi="Times New Roman"/>
        </w:rPr>
        <w:t xml:space="preserve"> </w:t>
      </w:r>
      <w:r w:rsidRPr="003B4292">
        <w:rPr>
          <w:rFonts w:ascii="Times New Roman" w:hAnsi="Times New Roman"/>
        </w:rPr>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6.9pt" o:ole="">
            <v:imagedata r:id="rId8" o:title=""/>
          </v:shape>
          <o:OLEObject Type="Embed" ProgID="MSPhotoEd.3" ShapeID="_x0000_i1025" DrawAspect="Content" ObjectID="_1410847224" r:id="rId9"/>
        </w:object>
      </w:r>
    </w:p>
    <w:p w:rsidR="00ED25A8" w:rsidRPr="003B4292" w:rsidRDefault="00ED25A8" w:rsidP="003B4292">
      <w:pPr>
        <w:pStyle w:val="af4"/>
        <w:rPr>
          <w:rFonts w:ascii="Times New Roman" w:hAnsi="Times New Roman"/>
          <w:caps/>
          <w:spacing w:val="40"/>
          <w:sz w:val="24"/>
        </w:rPr>
      </w:pPr>
    </w:p>
    <w:p w:rsidR="00ED25A8" w:rsidRPr="003B4292" w:rsidRDefault="00ED25A8" w:rsidP="003B4292">
      <w:pPr>
        <w:pStyle w:val="af4"/>
        <w:spacing w:before="0" w:after="0"/>
        <w:rPr>
          <w:rFonts w:ascii="Times New Roman" w:hAnsi="Times New Roman"/>
          <w:caps/>
          <w:kern w:val="0"/>
          <w:sz w:val="28"/>
          <w:szCs w:val="28"/>
        </w:rPr>
      </w:pPr>
      <w:r w:rsidRPr="003B4292">
        <w:rPr>
          <w:rFonts w:ascii="Times New Roman" w:hAnsi="Times New Roman"/>
          <w:caps/>
          <w:kern w:val="0"/>
          <w:sz w:val="28"/>
          <w:szCs w:val="28"/>
        </w:rPr>
        <w:t>администрация Кушвинского городского округа</w:t>
      </w:r>
    </w:p>
    <w:p w:rsidR="00ED25A8" w:rsidRPr="003B4292" w:rsidRDefault="00ED25A8" w:rsidP="003B4292">
      <w:pPr>
        <w:pStyle w:val="af4"/>
        <w:pBdr>
          <w:bottom w:val="single" w:sz="12" w:space="1" w:color="auto"/>
        </w:pBdr>
        <w:spacing w:before="0" w:after="0"/>
        <w:rPr>
          <w:rFonts w:ascii="Times New Roman" w:hAnsi="Times New Roman"/>
          <w:kern w:val="0"/>
          <w:sz w:val="28"/>
          <w:szCs w:val="28"/>
        </w:rPr>
      </w:pPr>
      <w:r w:rsidRPr="003B4292">
        <w:rPr>
          <w:rFonts w:ascii="Times New Roman" w:hAnsi="Times New Roman"/>
          <w:kern w:val="0"/>
          <w:sz w:val="28"/>
          <w:szCs w:val="28"/>
        </w:rPr>
        <w:t>ПОСТАНОВЛЕНИЕ</w:t>
      </w:r>
    </w:p>
    <w:p w:rsidR="00ED25A8" w:rsidRPr="003B4292" w:rsidRDefault="00ED25A8" w:rsidP="003B4292">
      <w:pPr>
        <w:pStyle w:val="af4"/>
        <w:rPr>
          <w:rFonts w:ascii="Times New Roman" w:hAnsi="Times New Roman"/>
          <w:sz w:val="28"/>
        </w:rPr>
      </w:pPr>
    </w:p>
    <w:p w:rsidR="00ED25A8" w:rsidRPr="003B4292" w:rsidRDefault="00ED25A8" w:rsidP="003B4292">
      <w:pPr>
        <w:rPr>
          <w:sz w:val="28"/>
        </w:rPr>
      </w:pPr>
      <w:r w:rsidRPr="003B4292">
        <w:rPr>
          <w:sz w:val="28"/>
        </w:rPr>
        <w:t xml:space="preserve">От  </w:t>
      </w:r>
      <w:r w:rsidR="002F6521">
        <w:rPr>
          <w:sz w:val="28"/>
        </w:rPr>
        <w:t>_</w:t>
      </w:r>
      <w:r w:rsidR="005F1B6C">
        <w:rPr>
          <w:sz w:val="28"/>
          <w:u w:val="single"/>
        </w:rPr>
        <w:t>03.10.2012г.</w:t>
      </w:r>
      <w:r w:rsidR="00D81938">
        <w:rPr>
          <w:sz w:val="28"/>
        </w:rPr>
        <w:t>_</w:t>
      </w:r>
      <w:r w:rsidRPr="003B4292">
        <w:rPr>
          <w:sz w:val="28"/>
        </w:rPr>
        <w:t xml:space="preserve"> № </w:t>
      </w:r>
      <w:r w:rsidR="00D550A3">
        <w:rPr>
          <w:sz w:val="28"/>
        </w:rPr>
        <w:t>_</w:t>
      </w:r>
      <w:r w:rsidR="005F1B6C">
        <w:rPr>
          <w:sz w:val="28"/>
          <w:u w:val="single"/>
        </w:rPr>
        <w:t>1594</w:t>
      </w:r>
      <w:r w:rsidRPr="003B4292">
        <w:rPr>
          <w:sz w:val="28"/>
          <w:u w:val="single"/>
        </w:rPr>
        <w:t xml:space="preserve"> </w:t>
      </w:r>
      <w:r w:rsidRPr="003B4292">
        <w:rPr>
          <w:sz w:val="28"/>
        </w:rPr>
        <w:t xml:space="preserve">  </w:t>
      </w:r>
    </w:p>
    <w:p w:rsidR="00ED25A8" w:rsidRPr="003B4292" w:rsidRDefault="00ED25A8" w:rsidP="003B4292">
      <w:r w:rsidRPr="003B4292">
        <w:t>г. Кушва</w:t>
      </w:r>
    </w:p>
    <w:p w:rsidR="00ED25A8" w:rsidRPr="003B4292" w:rsidRDefault="00ED25A8" w:rsidP="004D4733">
      <w:pPr>
        <w:ind w:left="-539"/>
        <w:jc w:val="center"/>
        <w:rPr>
          <w:b/>
          <w:bCs/>
          <w:i/>
          <w:sz w:val="28"/>
          <w:szCs w:val="28"/>
        </w:rPr>
      </w:pPr>
    </w:p>
    <w:p w:rsidR="00AC7493" w:rsidRDefault="00ED25A8" w:rsidP="00AC7493">
      <w:pPr>
        <w:jc w:val="center"/>
        <w:rPr>
          <w:b/>
          <w:bCs/>
          <w:i/>
          <w:sz w:val="26"/>
          <w:szCs w:val="26"/>
        </w:rPr>
      </w:pPr>
      <w:r w:rsidRPr="00AC7493">
        <w:rPr>
          <w:b/>
          <w:bCs/>
          <w:i/>
          <w:sz w:val="26"/>
          <w:szCs w:val="26"/>
        </w:rPr>
        <w:t>О порядке проведения открытого конкурса на территории</w:t>
      </w:r>
      <w:r w:rsidR="00AC7493">
        <w:rPr>
          <w:b/>
          <w:bCs/>
          <w:i/>
          <w:sz w:val="26"/>
          <w:szCs w:val="26"/>
        </w:rPr>
        <w:t xml:space="preserve"> </w:t>
      </w:r>
      <w:r w:rsidRPr="00AC7493">
        <w:rPr>
          <w:b/>
          <w:bCs/>
          <w:i/>
          <w:sz w:val="26"/>
          <w:szCs w:val="26"/>
        </w:rPr>
        <w:t>Кушвинского городского округа на право заключения договора</w:t>
      </w:r>
      <w:r w:rsidR="00AC7493">
        <w:rPr>
          <w:b/>
          <w:bCs/>
          <w:i/>
          <w:sz w:val="26"/>
          <w:szCs w:val="26"/>
        </w:rPr>
        <w:t xml:space="preserve"> </w:t>
      </w:r>
      <w:r w:rsidRPr="00AC7493">
        <w:rPr>
          <w:b/>
          <w:bCs/>
          <w:i/>
          <w:sz w:val="26"/>
          <w:szCs w:val="26"/>
        </w:rPr>
        <w:t>на осуществление пассажирских перевозок транспортом</w:t>
      </w:r>
      <w:r w:rsidR="00AC7493" w:rsidRPr="00AC7493">
        <w:rPr>
          <w:b/>
          <w:bCs/>
          <w:i/>
          <w:sz w:val="26"/>
          <w:szCs w:val="26"/>
        </w:rPr>
        <w:t xml:space="preserve"> </w:t>
      </w:r>
      <w:r w:rsidRPr="00AC7493">
        <w:rPr>
          <w:b/>
          <w:bCs/>
          <w:i/>
          <w:sz w:val="26"/>
          <w:szCs w:val="26"/>
        </w:rPr>
        <w:t>общего</w:t>
      </w:r>
      <w:r w:rsidR="009D0B13" w:rsidRPr="00AC7493">
        <w:rPr>
          <w:b/>
          <w:bCs/>
          <w:i/>
          <w:sz w:val="26"/>
          <w:szCs w:val="26"/>
        </w:rPr>
        <w:t xml:space="preserve"> </w:t>
      </w:r>
      <w:r w:rsidRPr="00AC7493">
        <w:rPr>
          <w:b/>
          <w:bCs/>
          <w:i/>
          <w:sz w:val="26"/>
          <w:szCs w:val="26"/>
        </w:rPr>
        <w:t xml:space="preserve"> пользования</w:t>
      </w:r>
      <w:r w:rsidR="009D0B13" w:rsidRPr="00AC7493">
        <w:rPr>
          <w:b/>
          <w:bCs/>
          <w:i/>
          <w:sz w:val="26"/>
          <w:szCs w:val="26"/>
        </w:rPr>
        <w:t xml:space="preserve"> по регулярн</w:t>
      </w:r>
      <w:r w:rsidR="007A33A8" w:rsidRPr="00AC7493">
        <w:rPr>
          <w:b/>
          <w:bCs/>
          <w:i/>
          <w:sz w:val="26"/>
          <w:szCs w:val="26"/>
        </w:rPr>
        <w:t>ому</w:t>
      </w:r>
      <w:r w:rsidR="00466D36" w:rsidRPr="00AC7493">
        <w:rPr>
          <w:b/>
          <w:bCs/>
          <w:i/>
          <w:sz w:val="26"/>
          <w:szCs w:val="26"/>
        </w:rPr>
        <w:t xml:space="preserve"> </w:t>
      </w:r>
      <w:r w:rsidR="009D0B13" w:rsidRPr="00AC7493">
        <w:rPr>
          <w:b/>
          <w:bCs/>
          <w:i/>
          <w:sz w:val="26"/>
          <w:szCs w:val="26"/>
        </w:rPr>
        <w:t xml:space="preserve"> маршрут</w:t>
      </w:r>
      <w:r w:rsidR="007A33A8" w:rsidRPr="00AC7493">
        <w:rPr>
          <w:b/>
          <w:bCs/>
          <w:i/>
          <w:sz w:val="26"/>
          <w:szCs w:val="26"/>
        </w:rPr>
        <w:t xml:space="preserve">у </w:t>
      </w:r>
    </w:p>
    <w:p w:rsidR="00AC7493" w:rsidRDefault="007A33A8" w:rsidP="00AC7493">
      <w:pPr>
        <w:jc w:val="center"/>
        <w:rPr>
          <w:b/>
          <w:i/>
          <w:sz w:val="26"/>
          <w:szCs w:val="26"/>
        </w:rPr>
      </w:pPr>
      <w:r w:rsidRPr="00AC7493">
        <w:rPr>
          <w:b/>
          <w:bCs/>
          <w:i/>
          <w:sz w:val="26"/>
          <w:szCs w:val="26"/>
        </w:rPr>
        <w:t>№3</w:t>
      </w:r>
      <w:r w:rsidR="00AC7493" w:rsidRPr="00AC7493">
        <w:rPr>
          <w:b/>
          <w:bCs/>
          <w:i/>
          <w:sz w:val="26"/>
          <w:szCs w:val="26"/>
        </w:rPr>
        <w:t xml:space="preserve"> </w:t>
      </w:r>
      <w:r w:rsidRPr="00AC7493">
        <w:rPr>
          <w:b/>
          <w:i/>
          <w:sz w:val="26"/>
          <w:szCs w:val="26"/>
        </w:rPr>
        <w:t xml:space="preserve">«пос. Восток–  Дачный </w:t>
      </w:r>
      <w:r w:rsidR="00AC7493">
        <w:rPr>
          <w:b/>
          <w:i/>
          <w:sz w:val="26"/>
          <w:szCs w:val="26"/>
        </w:rPr>
        <w:t xml:space="preserve"> </w:t>
      </w:r>
      <w:r w:rsidRPr="00AC7493">
        <w:rPr>
          <w:b/>
          <w:i/>
          <w:sz w:val="26"/>
          <w:szCs w:val="26"/>
        </w:rPr>
        <w:t>(через пл. Советов)» и регулярному</w:t>
      </w:r>
      <w:r w:rsidR="00AC7493" w:rsidRPr="00AC7493">
        <w:rPr>
          <w:b/>
          <w:i/>
          <w:sz w:val="26"/>
          <w:szCs w:val="26"/>
        </w:rPr>
        <w:t xml:space="preserve"> </w:t>
      </w:r>
      <w:r w:rsidRPr="00AC7493">
        <w:rPr>
          <w:b/>
          <w:i/>
          <w:sz w:val="26"/>
          <w:szCs w:val="26"/>
        </w:rPr>
        <w:t xml:space="preserve">маршруту </w:t>
      </w:r>
    </w:p>
    <w:p w:rsidR="00ED25A8" w:rsidRPr="00AC7493" w:rsidRDefault="007A33A8" w:rsidP="00AC7493">
      <w:pPr>
        <w:jc w:val="center"/>
        <w:rPr>
          <w:b/>
          <w:bCs/>
          <w:i/>
          <w:sz w:val="26"/>
          <w:szCs w:val="26"/>
        </w:rPr>
      </w:pPr>
      <w:r w:rsidRPr="00AC7493">
        <w:rPr>
          <w:b/>
          <w:i/>
          <w:sz w:val="26"/>
          <w:szCs w:val="26"/>
        </w:rPr>
        <w:t xml:space="preserve">№4 «ж/д Вокзал – больница» </w:t>
      </w:r>
      <w:r w:rsidR="00DD5973">
        <w:rPr>
          <w:b/>
          <w:i/>
          <w:sz w:val="26"/>
          <w:szCs w:val="26"/>
        </w:rPr>
        <w:t>(</w:t>
      </w:r>
      <w:r w:rsidRPr="00AC7493">
        <w:rPr>
          <w:b/>
          <w:i/>
          <w:sz w:val="26"/>
          <w:szCs w:val="26"/>
        </w:rPr>
        <w:t>пос. Баранчинский</w:t>
      </w:r>
      <w:r w:rsidR="00DD5973">
        <w:rPr>
          <w:b/>
          <w:i/>
          <w:sz w:val="26"/>
          <w:szCs w:val="26"/>
        </w:rPr>
        <w:t>)</w:t>
      </w:r>
      <w:r w:rsidR="00AC7493">
        <w:rPr>
          <w:b/>
          <w:i/>
          <w:sz w:val="26"/>
          <w:szCs w:val="26"/>
        </w:rPr>
        <w:t xml:space="preserve"> </w:t>
      </w:r>
      <w:r w:rsidR="009D0B13" w:rsidRPr="00AC7493">
        <w:rPr>
          <w:b/>
          <w:bCs/>
          <w:i/>
          <w:sz w:val="26"/>
          <w:szCs w:val="26"/>
        </w:rPr>
        <w:t>Единой</w:t>
      </w:r>
      <w:r w:rsidRPr="00AC7493">
        <w:rPr>
          <w:b/>
          <w:bCs/>
          <w:i/>
          <w:sz w:val="26"/>
          <w:szCs w:val="26"/>
        </w:rPr>
        <w:t xml:space="preserve"> </w:t>
      </w:r>
      <w:r w:rsidR="00ED25A8" w:rsidRPr="00AC7493">
        <w:rPr>
          <w:b/>
          <w:bCs/>
          <w:i/>
          <w:sz w:val="26"/>
          <w:szCs w:val="26"/>
        </w:rPr>
        <w:t>маршрутной сети</w:t>
      </w:r>
      <w:r w:rsidR="00646958" w:rsidRPr="00AC7493">
        <w:rPr>
          <w:b/>
          <w:bCs/>
          <w:i/>
          <w:sz w:val="26"/>
          <w:szCs w:val="26"/>
        </w:rPr>
        <w:t xml:space="preserve"> пассажирского общественного транспорта</w:t>
      </w:r>
      <w:r w:rsidRPr="00AC7493">
        <w:rPr>
          <w:b/>
          <w:bCs/>
          <w:i/>
          <w:sz w:val="26"/>
          <w:szCs w:val="26"/>
        </w:rPr>
        <w:t xml:space="preserve"> </w:t>
      </w:r>
      <w:r w:rsidR="00AC7493" w:rsidRPr="00AC7493">
        <w:rPr>
          <w:b/>
          <w:bCs/>
          <w:i/>
          <w:sz w:val="26"/>
          <w:szCs w:val="26"/>
        </w:rPr>
        <w:t>Ку</w:t>
      </w:r>
      <w:r w:rsidR="00284EAD" w:rsidRPr="00AC7493">
        <w:rPr>
          <w:b/>
          <w:bCs/>
          <w:i/>
          <w:sz w:val="26"/>
          <w:szCs w:val="26"/>
        </w:rPr>
        <w:t>швинского городского округа</w:t>
      </w:r>
    </w:p>
    <w:p w:rsidR="00ED25A8" w:rsidRPr="003B4292" w:rsidRDefault="00ED25A8" w:rsidP="004D4733">
      <w:pPr>
        <w:jc w:val="both"/>
        <w:rPr>
          <w:i/>
        </w:rPr>
      </w:pPr>
    </w:p>
    <w:p w:rsidR="00ED25A8" w:rsidRPr="00AC7493" w:rsidRDefault="00ED25A8" w:rsidP="004D4733">
      <w:pPr>
        <w:ind w:firstLine="720"/>
        <w:jc w:val="both"/>
        <w:rPr>
          <w:sz w:val="26"/>
          <w:szCs w:val="26"/>
        </w:rPr>
      </w:pPr>
      <w:r w:rsidRPr="00AC7493">
        <w:rPr>
          <w:sz w:val="26"/>
          <w:szCs w:val="26"/>
        </w:rPr>
        <w:t xml:space="preserve">В целях совершенствования системы регулирования и управления перевозками пассажиров и багажа автомобильным транспортом на внутримуниципальных автобусных маршрутах Кушвинского городского округа, обеспечения их безопасности, определения единых требований к перевозчикам, в соответствие с Федеральным законом от 08 ноября 2007 года  № 259-ФЗ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года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06 октября 2003г. №131-ФЗ «Об общих принципах организации местного самоуправления в Российской Федерации» и Уставом Кушвинского городского округа, администрация Кушвинского городского округа </w:t>
      </w:r>
    </w:p>
    <w:p w:rsidR="00ED25A8" w:rsidRPr="00AC7493" w:rsidRDefault="00ED25A8" w:rsidP="00570886">
      <w:pPr>
        <w:autoSpaceDE w:val="0"/>
        <w:autoSpaceDN w:val="0"/>
        <w:adjustRightInd w:val="0"/>
        <w:jc w:val="both"/>
        <w:rPr>
          <w:sz w:val="26"/>
          <w:szCs w:val="26"/>
        </w:rPr>
      </w:pPr>
      <w:r w:rsidRPr="00AC7493">
        <w:rPr>
          <w:b/>
          <w:sz w:val="26"/>
          <w:szCs w:val="26"/>
        </w:rPr>
        <w:t>ПОСТАНОВЛЯЕТ:</w:t>
      </w:r>
      <w:r w:rsidRPr="00AC7493">
        <w:rPr>
          <w:sz w:val="26"/>
          <w:szCs w:val="26"/>
        </w:rPr>
        <w:t xml:space="preserve"> </w:t>
      </w:r>
    </w:p>
    <w:p w:rsidR="00F60D05" w:rsidRPr="00AC7493" w:rsidRDefault="00ED25A8" w:rsidP="00570886">
      <w:pPr>
        <w:ind w:firstLine="709"/>
        <w:jc w:val="both"/>
        <w:rPr>
          <w:bCs/>
          <w:sz w:val="26"/>
          <w:szCs w:val="26"/>
        </w:rPr>
      </w:pPr>
      <w:r w:rsidRPr="00AC7493">
        <w:rPr>
          <w:sz w:val="26"/>
          <w:szCs w:val="26"/>
        </w:rPr>
        <w:t xml:space="preserve">1. Провести открытый конкурс на право осуществления пассажирских перевозок транспортом общего пользования  по </w:t>
      </w:r>
      <w:r w:rsidR="00F60D05" w:rsidRPr="00AC7493">
        <w:rPr>
          <w:sz w:val="26"/>
          <w:szCs w:val="26"/>
        </w:rPr>
        <w:t xml:space="preserve">регулярным </w:t>
      </w:r>
      <w:r w:rsidRPr="00AC7493">
        <w:rPr>
          <w:sz w:val="26"/>
          <w:szCs w:val="26"/>
        </w:rPr>
        <w:t>маршрутам Единой маршрутной сети</w:t>
      </w:r>
      <w:r w:rsidR="00646958" w:rsidRPr="00AC7493">
        <w:rPr>
          <w:sz w:val="26"/>
          <w:szCs w:val="26"/>
        </w:rPr>
        <w:t xml:space="preserve"> пассажирского общественного транспорта</w:t>
      </w:r>
      <w:r w:rsidRPr="00AC7493">
        <w:rPr>
          <w:sz w:val="26"/>
          <w:szCs w:val="26"/>
        </w:rPr>
        <w:t xml:space="preserve"> </w:t>
      </w:r>
      <w:r w:rsidR="00284EAD" w:rsidRPr="00AC7493">
        <w:rPr>
          <w:sz w:val="26"/>
          <w:szCs w:val="26"/>
        </w:rPr>
        <w:t>Кушвинского городского округа</w:t>
      </w:r>
      <w:r w:rsidR="00570886" w:rsidRPr="00AC7493">
        <w:rPr>
          <w:sz w:val="26"/>
          <w:szCs w:val="26"/>
        </w:rPr>
        <w:t>, утвержденной постановлением администрации Кушвинского городского округа от 18.07.2012г. №1128 «</w:t>
      </w:r>
      <w:r w:rsidR="00570886" w:rsidRPr="00AC7493">
        <w:rPr>
          <w:bCs/>
          <w:sz w:val="26"/>
          <w:szCs w:val="26"/>
        </w:rPr>
        <w:t>О порядке проведения открытого конкурса на территории Кушвинского городского округа на право заключения договора на осуществление пассажирских перевозок транспортом общего  пользования по регулярным  маршрутам Единой маршрутной сети пассажирского общественного транспорта Кушвинского городского округа»:</w:t>
      </w:r>
    </w:p>
    <w:p w:rsidR="00ED25A8" w:rsidRPr="00AC7493" w:rsidRDefault="00F60D05" w:rsidP="00570886">
      <w:pPr>
        <w:ind w:firstLine="709"/>
        <w:jc w:val="both"/>
        <w:rPr>
          <w:sz w:val="26"/>
          <w:szCs w:val="26"/>
        </w:rPr>
      </w:pPr>
      <w:r w:rsidRPr="00AC7493">
        <w:rPr>
          <w:sz w:val="26"/>
          <w:szCs w:val="26"/>
        </w:rPr>
        <w:t xml:space="preserve">1.1.  </w:t>
      </w:r>
      <w:r w:rsidR="00570886" w:rsidRPr="00AC7493">
        <w:rPr>
          <w:sz w:val="26"/>
          <w:szCs w:val="26"/>
        </w:rPr>
        <w:t>Маршрут №</w:t>
      </w:r>
      <w:r w:rsidR="00570886" w:rsidRPr="00AC7493">
        <w:rPr>
          <w:b/>
          <w:sz w:val="26"/>
          <w:szCs w:val="26"/>
        </w:rPr>
        <w:t xml:space="preserve"> </w:t>
      </w:r>
      <w:r w:rsidR="00570886" w:rsidRPr="00AC7493">
        <w:rPr>
          <w:sz w:val="26"/>
          <w:szCs w:val="26"/>
        </w:rPr>
        <w:t>3</w:t>
      </w:r>
      <w:r w:rsidR="00570886" w:rsidRPr="00AC7493">
        <w:rPr>
          <w:b/>
          <w:sz w:val="26"/>
          <w:szCs w:val="26"/>
        </w:rPr>
        <w:t xml:space="preserve"> </w:t>
      </w:r>
      <w:r w:rsidR="00570886" w:rsidRPr="00AC7493">
        <w:rPr>
          <w:sz w:val="26"/>
          <w:szCs w:val="26"/>
        </w:rPr>
        <w:t>«пос. Восток–  Дачный (через пл. Советов)»</w:t>
      </w:r>
    </w:p>
    <w:p w:rsidR="00F60D05" w:rsidRPr="00AC7493" w:rsidRDefault="00F60D05" w:rsidP="00570886">
      <w:pPr>
        <w:pStyle w:val="af6"/>
        <w:ind w:firstLine="709"/>
        <w:jc w:val="both"/>
        <w:rPr>
          <w:b/>
          <w:sz w:val="26"/>
          <w:szCs w:val="26"/>
        </w:rPr>
      </w:pPr>
      <w:r w:rsidRPr="00AC7493">
        <w:rPr>
          <w:sz w:val="26"/>
          <w:szCs w:val="26"/>
        </w:rPr>
        <w:t xml:space="preserve">1.2.  </w:t>
      </w:r>
      <w:r w:rsidR="00570886" w:rsidRPr="00AC7493">
        <w:rPr>
          <w:sz w:val="26"/>
          <w:szCs w:val="26"/>
        </w:rPr>
        <w:t>Маршрут №4  «ж/д Вокзал – больница» пос. Баранчинский.</w:t>
      </w:r>
    </w:p>
    <w:p w:rsidR="00ED25A8" w:rsidRPr="00AC7493" w:rsidRDefault="00ED25A8" w:rsidP="00570886">
      <w:pPr>
        <w:ind w:firstLine="709"/>
        <w:jc w:val="both"/>
        <w:rPr>
          <w:sz w:val="26"/>
          <w:szCs w:val="26"/>
        </w:rPr>
      </w:pPr>
      <w:r w:rsidRPr="00AC7493">
        <w:rPr>
          <w:sz w:val="26"/>
          <w:szCs w:val="26"/>
        </w:rPr>
        <w:t xml:space="preserve">2. Утвердить: </w:t>
      </w:r>
    </w:p>
    <w:p w:rsidR="00ED25A8" w:rsidRPr="00AC7493" w:rsidRDefault="00570886" w:rsidP="00570886">
      <w:pPr>
        <w:ind w:firstLine="709"/>
        <w:jc w:val="both"/>
        <w:rPr>
          <w:sz w:val="26"/>
          <w:szCs w:val="26"/>
        </w:rPr>
      </w:pPr>
      <w:r w:rsidRPr="00AC7493">
        <w:rPr>
          <w:sz w:val="26"/>
          <w:szCs w:val="26"/>
        </w:rPr>
        <w:t>2.1</w:t>
      </w:r>
      <w:r w:rsidR="00ED25A8" w:rsidRPr="00AC7493">
        <w:rPr>
          <w:sz w:val="26"/>
          <w:szCs w:val="26"/>
        </w:rPr>
        <w:t>.</w:t>
      </w:r>
      <w:hyperlink r:id="rId10" w:history="1">
        <w:r w:rsidR="00ED25A8" w:rsidRPr="00AC7493">
          <w:rPr>
            <w:sz w:val="26"/>
            <w:szCs w:val="26"/>
          </w:rPr>
          <w:t>Положение</w:t>
        </w:r>
      </w:hyperlink>
      <w:r w:rsidR="00ED25A8" w:rsidRPr="00AC7493">
        <w:rPr>
          <w:sz w:val="26"/>
          <w:szCs w:val="26"/>
        </w:rPr>
        <w:t xml:space="preserve"> о проведении к</w:t>
      </w:r>
      <w:r w:rsidR="00EF3F95" w:rsidRPr="00AC7493">
        <w:rPr>
          <w:sz w:val="26"/>
          <w:szCs w:val="26"/>
        </w:rPr>
        <w:t>онкурсов</w:t>
      </w:r>
      <w:r w:rsidR="00ED25A8" w:rsidRPr="00AC7493">
        <w:rPr>
          <w:sz w:val="26"/>
          <w:szCs w:val="26"/>
        </w:rPr>
        <w:t xml:space="preserve"> на право осуществления пассажирских перевозок транспортом общего пользования по регулярным маршрутам Единой </w:t>
      </w:r>
      <w:r w:rsidR="00ED25A8" w:rsidRPr="00AC7493">
        <w:rPr>
          <w:sz w:val="26"/>
          <w:szCs w:val="26"/>
        </w:rPr>
        <w:lastRenderedPageBreak/>
        <w:t xml:space="preserve">маршрутной сети </w:t>
      </w:r>
      <w:r w:rsidR="00646958" w:rsidRPr="00AC7493">
        <w:rPr>
          <w:sz w:val="26"/>
          <w:szCs w:val="26"/>
        </w:rPr>
        <w:t xml:space="preserve">пассажирского общественного транспорта </w:t>
      </w:r>
      <w:r w:rsidR="00284EAD" w:rsidRPr="00AC7493">
        <w:rPr>
          <w:sz w:val="26"/>
          <w:szCs w:val="26"/>
        </w:rPr>
        <w:t xml:space="preserve">Кушвинского городского округа </w:t>
      </w:r>
      <w:r w:rsidRPr="00AC7493">
        <w:rPr>
          <w:sz w:val="26"/>
          <w:szCs w:val="26"/>
        </w:rPr>
        <w:t xml:space="preserve"> (Приложение №1</w:t>
      </w:r>
      <w:r w:rsidR="00ED25A8" w:rsidRPr="00AC7493">
        <w:rPr>
          <w:sz w:val="26"/>
          <w:szCs w:val="26"/>
        </w:rPr>
        <w:t>).</w:t>
      </w:r>
    </w:p>
    <w:p w:rsidR="00ED25A8" w:rsidRPr="00AC7493" w:rsidRDefault="00ED25A8" w:rsidP="008C60F5">
      <w:pPr>
        <w:ind w:firstLine="720"/>
        <w:jc w:val="both"/>
        <w:rPr>
          <w:sz w:val="26"/>
          <w:szCs w:val="26"/>
        </w:rPr>
      </w:pPr>
      <w:r w:rsidRPr="00AC7493">
        <w:rPr>
          <w:sz w:val="26"/>
          <w:szCs w:val="26"/>
        </w:rPr>
        <w:t>2.</w:t>
      </w:r>
      <w:r w:rsidR="00570886" w:rsidRPr="00AC7493">
        <w:rPr>
          <w:sz w:val="26"/>
          <w:szCs w:val="26"/>
        </w:rPr>
        <w:t>2</w:t>
      </w:r>
      <w:r w:rsidRPr="00AC7493">
        <w:rPr>
          <w:sz w:val="26"/>
          <w:szCs w:val="26"/>
        </w:rPr>
        <w:t xml:space="preserve">. Состав конкурсной комиссии по проведению открытого конкурса  на право осуществления пассажирских перевозок транспортом общего пользования по регулярным маршрутам Единой маршрутной сети </w:t>
      </w:r>
      <w:r w:rsidR="00646958" w:rsidRPr="00AC7493">
        <w:rPr>
          <w:sz w:val="26"/>
          <w:szCs w:val="26"/>
        </w:rPr>
        <w:t xml:space="preserve">пассажирского общественного транспорта </w:t>
      </w:r>
      <w:r w:rsidR="00284EAD" w:rsidRPr="00AC7493">
        <w:rPr>
          <w:sz w:val="26"/>
          <w:szCs w:val="26"/>
        </w:rPr>
        <w:t xml:space="preserve">Кушвинского городского округа </w:t>
      </w:r>
      <w:r w:rsidRPr="00AC7493">
        <w:rPr>
          <w:sz w:val="26"/>
          <w:szCs w:val="26"/>
        </w:rPr>
        <w:t xml:space="preserve"> (приложение № </w:t>
      </w:r>
      <w:r w:rsidR="00570886" w:rsidRPr="00AC7493">
        <w:rPr>
          <w:sz w:val="26"/>
          <w:szCs w:val="26"/>
        </w:rPr>
        <w:t>2</w:t>
      </w:r>
      <w:r w:rsidRPr="00AC7493">
        <w:rPr>
          <w:sz w:val="26"/>
          <w:szCs w:val="26"/>
        </w:rPr>
        <w:t>).</w:t>
      </w:r>
    </w:p>
    <w:p w:rsidR="00ED25A8" w:rsidRPr="00AC7493" w:rsidRDefault="00ED25A8" w:rsidP="008C60F5">
      <w:pPr>
        <w:ind w:firstLine="720"/>
        <w:jc w:val="both"/>
        <w:rPr>
          <w:sz w:val="26"/>
          <w:szCs w:val="26"/>
        </w:rPr>
      </w:pPr>
      <w:r w:rsidRPr="00AC7493">
        <w:rPr>
          <w:sz w:val="26"/>
          <w:szCs w:val="26"/>
        </w:rPr>
        <w:t>2.</w:t>
      </w:r>
      <w:r w:rsidR="00DD5973">
        <w:rPr>
          <w:sz w:val="26"/>
          <w:szCs w:val="26"/>
        </w:rPr>
        <w:t>3</w:t>
      </w:r>
      <w:r w:rsidRPr="00AC7493">
        <w:rPr>
          <w:sz w:val="26"/>
          <w:szCs w:val="26"/>
        </w:rPr>
        <w:t xml:space="preserve">. Конкурсную документацию к открытому конкурсу на право осуществления пассажирских перевозок транспортом общего пользования по регулярным маршрутам Единой маршрутной сети </w:t>
      </w:r>
      <w:r w:rsidR="00646958" w:rsidRPr="00AC7493">
        <w:rPr>
          <w:sz w:val="26"/>
          <w:szCs w:val="26"/>
        </w:rPr>
        <w:t xml:space="preserve">пассажирского общественного транспорта </w:t>
      </w:r>
      <w:r w:rsidR="00284EAD" w:rsidRPr="00AC7493">
        <w:rPr>
          <w:sz w:val="26"/>
          <w:szCs w:val="26"/>
        </w:rPr>
        <w:t xml:space="preserve">Кушвинского городского округа </w:t>
      </w:r>
      <w:r w:rsidRPr="00AC7493">
        <w:rPr>
          <w:sz w:val="26"/>
          <w:szCs w:val="26"/>
        </w:rPr>
        <w:t xml:space="preserve">(приложение № </w:t>
      </w:r>
      <w:r w:rsidR="00570886" w:rsidRPr="00AC7493">
        <w:rPr>
          <w:sz w:val="26"/>
          <w:szCs w:val="26"/>
        </w:rPr>
        <w:t>3</w:t>
      </w:r>
      <w:r w:rsidRPr="00AC7493">
        <w:rPr>
          <w:sz w:val="26"/>
          <w:szCs w:val="26"/>
        </w:rPr>
        <w:t>).</w:t>
      </w:r>
    </w:p>
    <w:p w:rsidR="00ED25A8" w:rsidRPr="00AC7493" w:rsidRDefault="00570886" w:rsidP="008C60F5">
      <w:pPr>
        <w:ind w:firstLine="708"/>
        <w:jc w:val="both"/>
        <w:rPr>
          <w:sz w:val="26"/>
          <w:szCs w:val="26"/>
        </w:rPr>
      </w:pPr>
      <w:r w:rsidRPr="00AC7493">
        <w:rPr>
          <w:sz w:val="26"/>
          <w:szCs w:val="26"/>
        </w:rPr>
        <w:t>3</w:t>
      </w:r>
      <w:r w:rsidR="00ED25A8" w:rsidRPr="00AC7493">
        <w:rPr>
          <w:sz w:val="26"/>
          <w:szCs w:val="26"/>
        </w:rPr>
        <w:t xml:space="preserve">. </w:t>
      </w:r>
      <w:r w:rsidR="000302BC" w:rsidRPr="00AC7493">
        <w:rPr>
          <w:sz w:val="26"/>
          <w:szCs w:val="26"/>
        </w:rPr>
        <w:t xml:space="preserve">Настоящее </w:t>
      </w:r>
      <w:r w:rsidR="00ED25A8" w:rsidRPr="00AC7493">
        <w:rPr>
          <w:sz w:val="26"/>
          <w:szCs w:val="26"/>
        </w:rPr>
        <w:t>постановление</w:t>
      </w:r>
      <w:r w:rsidR="000302BC" w:rsidRPr="00AC7493">
        <w:rPr>
          <w:sz w:val="26"/>
          <w:szCs w:val="26"/>
        </w:rPr>
        <w:t xml:space="preserve"> </w:t>
      </w:r>
      <w:r w:rsidR="00DD5973">
        <w:rPr>
          <w:sz w:val="26"/>
          <w:szCs w:val="26"/>
        </w:rPr>
        <w:t>разместить</w:t>
      </w:r>
      <w:r w:rsidR="00ED25A8" w:rsidRPr="00AC7493">
        <w:rPr>
          <w:sz w:val="26"/>
          <w:szCs w:val="26"/>
        </w:rPr>
        <w:t xml:space="preserve"> на официальном сайте администрации Кушвинского городского округа, информацию о </w:t>
      </w:r>
      <w:r w:rsidR="00284EAD" w:rsidRPr="00AC7493">
        <w:rPr>
          <w:sz w:val="26"/>
          <w:szCs w:val="26"/>
        </w:rPr>
        <w:t>порядке</w:t>
      </w:r>
      <w:r w:rsidR="00ED25A8" w:rsidRPr="00AC7493">
        <w:rPr>
          <w:sz w:val="26"/>
          <w:szCs w:val="26"/>
        </w:rPr>
        <w:t xml:space="preserve"> проведения конкурса опубликовать в газете «Кушвинский рабочий».</w:t>
      </w:r>
    </w:p>
    <w:p w:rsidR="00ED25A8" w:rsidRPr="00AC7493" w:rsidRDefault="00570886" w:rsidP="008C60F5">
      <w:pPr>
        <w:ind w:firstLine="708"/>
        <w:jc w:val="both"/>
        <w:rPr>
          <w:sz w:val="26"/>
          <w:szCs w:val="26"/>
        </w:rPr>
      </w:pPr>
      <w:r w:rsidRPr="00AC7493">
        <w:rPr>
          <w:sz w:val="26"/>
          <w:szCs w:val="26"/>
        </w:rPr>
        <w:t>4</w:t>
      </w:r>
      <w:r w:rsidR="00ED25A8" w:rsidRPr="00AC7493">
        <w:rPr>
          <w:sz w:val="26"/>
          <w:szCs w:val="26"/>
        </w:rPr>
        <w:t>. Контроль по исполнению настоящего постановления оставляю за собой.</w:t>
      </w:r>
    </w:p>
    <w:p w:rsidR="00ED25A8" w:rsidRPr="00AC7493" w:rsidRDefault="00ED25A8" w:rsidP="002653F4">
      <w:pPr>
        <w:ind w:firstLine="708"/>
        <w:jc w:val="both"/>
        <w:rPr>
          <w:sz w:val="26"/>
          <w:szCs w:val="26"/>
        </w:rPr>
      </w:pPr>
    </w:p>
    <w:p w:rsidR="00ED25A8" w:rsidRPr="00AC7493" w:rsidRDefault="00ED25A8" w:rsidP="002653F4">
      <w:pPr>
        <w:ind w:firstLine="708"/>
        <w:jc w:val="both"/>
        <w:rPr>
          <w:sz w:val="26"/>
          <w:szCs w:val="26"/>
        </w:rPr>
      </w:pPr>
    </w:p>
    <w:p w:rsidR="00ED25A8" w:rsidRPr="00AC7493" w:rsidRDefault="00ED25A8" w:rsidP="002653F4">
      <w:pPr>
        <w:ind w:firstLine="708"/>
        <w:jc w:val="both"/>
        <w:rPr>
          <w:sz w:val="26"/>
          <w:szCs w:val="26"/>
        </w:rPr>
      </w:pPr>
    </w:p>
    <w:p w:rsidR="006258FB" w:rsidRPr="00AC7493" w:rsidRDefault="006258FB" w:rsidP="004D4733">
      <w:pPr>
        <w:jc w:val="both"/>
        <w:rPr>
          <w:sz w:val="26"/>
          <w:szCs w:val="26"/>
        </w:rPr>
      </w:pPr>
    </w:p>
    <w:p w:rsidR="00ED25A8" w:rsidRPr="00AC7493" w:rsidRDefault="00ED25A8" w:rsidP="004D4733">
      <w:pPr>
        <w:jc w:val="both"/>
        <w:rPr>
          <w:sz w:val="26"/>
          <w:szCs w:val="26"/>
        </w:rPr>
      </w:pPr>
      <w:r w:rsidRPr="00AC7493">
        <w:rPr>
          <w:sz w:val="26"/>
          <w:szCs w:val="26"/>
        </w:rPr>
        <w:t xml:space="preserve">Глава администрации городского округа </w:t>
      </w:r>
      <w:r w:rsidRPr="00AC7493">
        <w:rPr>
          <w:sz w:val="26"/>
          <w:szCs w:val="26"/>
        </w:rPr>
        <w:tab/>
      </w:r>
      <w:r w:rsidRPr="00AC7493">
        <w:rPr>
          <w:sz w:val="26"/>
          <w:szCs w:val="26"/>
        </w:rPr>
        <w:tab/>
      </w:r>
      <w:r w:rsidRPr="00AC7493">
        <w:rPr>
          <w:sz w:val="26"/>
          <w:szCs w:val="26"/>
        </w:rPr>
        <w:tab/>
      </w:r>
      <w:r w:rsidRPr="00AC7493">
        <w:rPr>
          <w:sz w:val="26"/>
          <w:szCs w:val="26"/>
        </w:rPr>
        <w:tab/>
        <w:t xml:space="preserve">     А.Г. Трегубов</w:t>
      </w:r>
    </w:p>
    <w:p w:rsidR="00ED25A8" w:rsidRPr="00AC7493" w:rsidRDefault="00ED25A8" w:rsidP="004D4733">
      <w:pPr>
        <w:pStyle w:val="af8"/>
        <w:jc w:val="center"/>
        <w:rPr>
          <w:b/>
          <w:bCs/>
          <w:sz w:val="26"/>
          <w:szCs w:val="26"/>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C66FCB" w:rsidRDefault="00C66FCB" w:rsidP="008C60F5">
      <w:pPr>
        <w:pStyle w:val="af8"/>
        <w:ind w:left="0"/>
        <w:rPr>
          <w:b/>
          <w:bCs/>
        </w:rPr>
      </w:pPr>
    </w:p>
    <w:p w:rsidR="00570886" w:rsidRDefault="00570886" w:rsidP="008C60F5">
      <w:pPr>
        <w:pStyle w:val="af8"/>
        <w:ind w:left="0"/>
        <w:rPr>
          <w:b/>
          <w:bCs/>
        </w:rPr>
      </w:pPr>
    </w:p>
    <w:p w:rsidR="00C66FCB" w:rsidRDefault="00ED25A8" w:rsidP="00183643">
      <w:pPr>
        <w:pStyle w:val="29"/>
      </w:pPr>
      <w:r>
        <w:t xml:space="preserve">                        </w:t>
      </w:r>
    </w:p>
    <w:p w:rsidR="00C71676" w:rsidRDefault="00C71676" w:rsidP="00183643">
      <w:pPr>
        <w:pStyle w:val="29"/>
      </w:pPr>
    </w:p>
    <w:p w:rsidR="00C71676" w:rsidRDefault="00C71676" w:rsidP="00183643">
      <w:pPr>
        <w:pStyle w:val="29"/>
      </w:pPr>
    </w:p>
    <w:p w:rsidR="00C71676" w:rsidRDefault="00C71676" w:rsidP="00183643">
      <w:pPr>
        <w:pStyle w:val="29"/>
      </w:pPr>
    </w:p>
    <w:p w:rsidR="00C71676" w:rsidRDefault="00C71676" w:rsidP="00183643">
      <w:pPr>
        <w:pStyle w:val="29"/>
      </w:pPr>
    </w:p>
    <w:p w:rsidR="00C71676" w:rsidRDefault="00C71676" w:rsidP="00183643">
      <w:pPr>
        <w:pStyle w:val="29"/>
      </w:pPr>
    </w:p>
    <w:p w:rsidR="00C71676" w:rsidRDefault="00C71676" w:rsidP="00183643">
      <w:pPr>
        <w:pStyle w:val="29"/>
      </w:pPr>
    </w:p>
    <w:p w:rsidR="00C71676" w:rsidRDefault="00C71676" w:rsidP="00183643">
      <w:pPr>
        <w:pStyle w:val="29"/>
      </w:pPr>
    </w:p>
    <w:p w:rsidR="005274E5" w:rsidRDefault="00ED25A8" w:rsidP="0026455F">
      <w:pPr>
        <w:pStyle w:val="29"/>
        <w:ind w:left="5529"/>
      </w:pPr>
      <w:r>
        <w:t xml:space="preserve">    </w:t>
      </w:r>
    </w:p>
    <w:p w:rsidR="00ED25A8" w:rsidRDefault="00ED25A8" w:rsidP="00570886">
      <w:pPr>
        <w:pStyle w:val="29"/>
        <w:ind w:left="5529"/>
      </w:pPr>
      <w:r>
        <w:t xml:space="preserve">                                                               </w:t>
      </w:r>
    </w:p>
    <w:p w:rsidR="00ED25A8" w:rsidRPr="00A541A7" w:rsidRDefault="00ED25A8" w:rsidP="0009446A">
      <w:pPr>
        <w:pStyle w:val="29"/>
      </w:pPr>
      <w:r>
        <w:lastRenderedPageBreak/>
        <w:t xml:space="preserve">                                                                      </w:t>
      </w:r>
      <w:r w:rsidR="00446C58">
        <w:t xml:space="preserve">                               </w:t>
      </w:r>
      <w:r w:rsidRPr="00A541A7">
        <w:t>Приложение №</w:t>
      </w:r>
      <w:r w:rsidR="00570886">
        <w:t>1</w:t>
      </w:r>
    </w:p>
    <w:p w:rsidR="00ED25A8" w:rsidRPr="00A541A7" w:rsidRDefault="00A0312C" w:rsidP="00446C58">
      <w:pPr>
        <w:pStyle w:val="29"/>
        <w:tabs>
          <w:tab w:val="left" w:pos="6096"/>
        </w:tabs>
        <w:ind w:left="5954"/>
      </w:pPr>
      <w:r>
        <w:t xml:space="preserve"> </w:t>
      </w:r>
      <w:r w:rsidR="00446C58">
        <w:t xml:space="preserve"> </w:t>
      </w:r>
      <w:r w:rsidR="00ED25A8" w:rsidRPr="00A541A7">
        <w:t>УТВЕРЖДЕН</w:t>
      </w:r>
      <w:r w:rsidR="00ED25A8">
        <w:t>О</w:t>
      </w:r>
    </w:p>
    <w:p w:rsidR="00ED25A8" w:rsidRPr="009C478B" w:rsidRDefault="00446C58" w:rsidP="0026455F">
      <w:pPr>
        <w:pStyle w:val="29"/>
        <w:ind w:left="5529"/>
      </w:pPr>
      <w:r>
        <w:t xml:space="preserve">         </w:t>
      </w:r>
      <w:r w:rsidR="00ED25A8" w:rsidRPr="00A541A7">
        <w:t xml:space="preserve">постановлением </w:t>
      </w:r>
      <w:r w:rsidR="00ED25A8" w:rsidRPr="009C478B">
        <w:t>администрации</w:t>
      </w:r>
    </w:p>
    <w:p w:rsidR="00ED25A8" w:rsidRPr="009C478B" w:rsidRDefault="00ED25A8" w:rsidP="0026455F">
      <w:pPr>
        <w:ind w:firstLine="840"/>
        <w:jc w:val="center"/>
      </w:pPr>
      <w:r>
        <w:t xml:space="preserve">                                                </w:t>
      </w:r>
      <w:r w:rsidR="00284EAD">
        <w:t xml:space="preserve">                          </w:t>
      </w:r>
      <w:r>
        <w:t xml:space="preserve"> </w:t>
      </w:r>
      <w:r w:rsidRPr="009C478B">
        <w:t xml:space="preserve">Кушвинского городского округа </w:t>
      </w:r>
    </w:p>
    <w:p w:rsidR="00ED25A8" w:rsidRDefault="00ED25A8" w:rsidP="0026455F">
      <w:pPr>
        <w:ind w:firstLine="840"/>
        <w:jc w:val="center"/>
        <w:rPr>
          <w:sz w:val="28"/>
          <w:szCs w:val="28"/>
        </w:rPr>
      </w:pPr>
      <w:r>
        <w:t xml:space="preserve">                                               </w:t>
      </w:r>
      <w:r w:rsidR="0082238F">
        <w:t xml:space="preserve">                           </w:t>
      </w:r>
      <w:r w:rsidRPr="009C478B">
        <w:t>от _</w:t>
      </w:r>
      <w:r w:rsidR="005F1B6C">
        <w:rPr>
          <w:u w:val="single"/>
        </w:rPr>
        <w:t>03.10.2012</w:t>
      </w:r>
      <w:r w:rsidR="0082238F" w:rsidRPr="0082238F">
        <w:rPr>
          <w:u w:val="single"/>
        </w:rPr>
        <w:t>г</w:t>
      </w:r>
      <w:r w:rsidR="0082238F">
        <w:t>.</w:t>
      </w:r>
      <w:r w:rsidRPr="009C478B">
        <w:t xml:space="preserve"> № _</w:t>
      </w:r>
      <w:r w:rsidR="005F1B6C">
        <w:rPr>
          <w:u w:val="single"/>
        </w:rPr>
        <w:t>1594</w:t>
      </w:r>
      <w:r w:rsidR="005274E5">
        <w:t>__</w:t>
      </w:r>
      <w:r w:rsidRPr="009C478B">
        <w:t>____</w:t>
      </w:r>
    </w:p>
    <w:p w:rsidR="00ED25A8" w:rsidRDefault="00ED25A8" w:rsidP="00ED4FE6"/>
    <w:p w:rsidR="00ED25A8" w:rsidRDefault="00ED25A8" w:rsidP="00DE1EC2">
      <w:pPr>
        <w:ind w:firstLine="840"/>
      </w:pPr>
    </w:p>
    <w:p w:rsidR="00ED25A8" w:rsidRDefault="00ED25A8" w:rsidP="00DE1EC2">
      <w:pPr>
        <w:ind w:firstLine="840"/>
      </w:pPr>
    </w:p>
    <w:p w:rsidR="00ED25A8" w:rsidRPr="00F5574A" w:rsidRDefault="00ED25A8" w:rsidP="00EE2B90">
      <w:pPr>
        <w:pStyle w:val="ConsPlusTitle"/>
        <w:widowControl/>
        <w:jc w:val="center"/>
        <w:rPr>
          <w:rFonts w:ascii="Times New Roman" w:hAnsi="Times New Roman" w:cs="Times New Roman"/>
          <w:sz w:val="24"/>
          <w:szCs w:val="24"/>
        </w:rPr>
      </w:pPr>
      <w:r w:rsidRPr="00F5574A">
        <w:rPr>
          <w:rFonts w:ascii="Times New Roman" w:hAnsi="Times New Roman" w:cs="Times New Roman"/>
          <w:sz w:val="24"/>
          <w:szCs w:val="24"/>
        </w:rPr>
        <w:t xml:space="preserve">Положение </w:t>
      </w:r>
    </w:p>
    <w:p w:rsidR="00ED25A8" w:rsidRDefault="00EF3F95" w:rsidP="00EE2B90">
      <w:pPr>
        <w:autoSpaceDE w:val="0"/>
        <w:autoSpaceDN w:val="0"/>
        <w:adjustRightInd w:val="0"/>
        <w:ind w:firstLine="540"/>
        <w:jc w:val="center"/>
        <w:rPr>
          <w:b/>
        </w:rPr>
      </w:pPr>
      <w:r>
        <w:rPr>
          <w:b/>
        </w:rPr>
        <w:t>о проведении конкуров</w:t>
      </w:r>
      <w:r w:rsidR="00ED25A8" w:rsidRPr="00F5574A">
        <w:rPr>
          <w:b/>
        </w:rPr>
        <w:t xml:space="preserve"> на право осуществления пассажирских перевозок транспортом общего пользования</w:t>
      </w:r>
      <w:r w:rsidR="00ED25A8" w:rsidRPr="0046123A">
        <w:rPr>
          <w:sz w:val="28"/>
          <w:szCs w:val="28"/>
        </w:rPr>
        <w:t xml:space="preserve"> </w:t>
      </w:r>
      <w:r w:rsidR="00ED25A8" w:rsidRPr="0046123A">
        <w:rPr>
          <w:b/>
        </w:rPr>
        <w:t>по регулярным маршрутам Единой</w:t>
      </w:r>
    </w:p>
    <w:p w:rsidR="00ED25A8" w:rsidRPr="00F5574A" w:rsidRDefault="00ED25A8" w:rsidP="00EE2B90">
      <w:pPr>
        <w:autoSpaceDE w:val="0"/>
        <w:autoSpaceDN w:val="0"/>
        <w:adjustRightInd w:val="0"/>
        <w:ind w:firstLine="540"/>
        <w:jc w:val="center"/>
        <w:rPr>
          <w:b/>
        </w:rPr>
      </w:pPr>
      <w:r w:rsidRPr="0046123A">
        <w:rPr>
          <w:b/>
        </w:rPr>
        <w:t xml:space="preserve"> маршрутной сети </w:t>
      </w:r>
      <w:r w:rsidR="00646958" w:rsidRPr="00646958">
        <w:rPr>
          <w:b/>
        </w:rPr>
        <w:t>пассажирского общественного транспорта</w:t>
      </w:r>
      <w:r w:rsidR="00646958">
        <w:rPr>
          <w:sz w:val="28"/>
          <w:szCs w:val="28"/>
        </w:rPr>
        <w:t xml:space="preserve"> </w:t>
      </w:r>
      <w:r w:rsidR="00284EAD">
        <w:rPr>
          <w:b/>
        </w:rPr>
        <w:t xml:space="preserve">Кушвинского городского округа </w:t>
      </w:r>
    </w:p>
    <w:p w:rsidR="00ED25A8" w:rsidRPr="00F5574A" w:rsidRDefault="00ED25A8" w:rsidP="00EE2B90">
      <w:pPr>
        <w:autoSpaceDE w:val="0"/>
        <w:autoSpaceDN w:val="0"/>
        <w:adjustRightInd w:val="0"/>
        <w:ind w:firstLine="540"/>
        <w:jc w:val="both"/>
      </w:pPr>
    </w:p>
    <w:p w:rsidR="00ED25A8" w:rsidRPr="00F5574A" w:rsidRDefault="00ED25A8" w:rsidP="00EE2B90">
      <w:pPr>
        <w:autoSpaceDE w:val="0"/>
        <w:autoSpaceDN w:val="0"/>
        <w:adjustRightInd w:val="0"/>
        <w:jc w:val="center"/>
        <w:outlineLvl w:val="1"/>
        <w:rPr>
          <w:b/>
        </w:rPr>
      </w:pPr>
      <w:r>
        <w:rPr>
          <w:b/>
        </w:rPr>
        <w:t xml:space="preserve">1. </w:t>
      </w:r>
      <w:r w:rsidRPr="00F5574A">
        <w:rPr>
          <w:b/>
        </w:rPr>
        <w:t>Общие положения</w:t>
      </w:r>
    </w:p>
    <w:p w:rsidR="00ED25A8" w:rsidRPr="00F5574A" w:rsidRDefault="00ED25A8" w:rsidP="00EE2B90">
      <w:pPr>
        <w:autoSpaceDE w:val="0"/>
        <w:autoSpaceDN w:val="0"/>
        <w:adjustRightInd w:val="0"/>
        <w:ind w:firstLine="540"/>
        <w:jc w:val="both"/>
      </w:pPr>
    </w:p>
    <w:p w:rsidR="00ED25A8" w:rsidRPr="00AD07B6" w:rsidRDefault="00ED25A8" w:rsidP="00EE2B90">
      <w:pPr>
        <w:autoSpaceDE w:val="0"/>
        <w:autoSpaceDN w:val="0"/>
        <w:adjustRightInd w:val="0"/>
        <w:ind w:firstLine="540"/>
        <w:jc w:val="both"/>
      </w:pPr>
      <w:r w:rsidRPr="00F5574A">
        <w:t xml:space="preserve">1. Положение о проведении конкурсов на право осуществления пассажирских перевозок транспортом общего пользования </w:t>
      </w:r>
      <w:r w:rsidRPr="0046123A">
        <w:t xml:space="preserve">по регулярным маршрутам Единой маршрутной сети </w:t>
      </w:r>
      <w:r w:rsidR="00646958" w:rsidRPr="00646958">
        <w:t>пассажирского общественного транспорта</w:t>
      </w:r>
      <w:r w:rsidR="00646958">
        <w:rPr>
          <w:sz w:val="28"/>
          <w:szCs w:val="28"/>
        </w:rPr>
        <w:t xml:space="preserve"> </w:t>
      </w:r>
      <w:r w:rsidR="00284EAD">
        <w:t xml:space="preserve">Кушвинского городского округа </w:t>
      </w:r>
      <w:r w:rsidRPr="00AD07B6">
        <w:t xml:space="preserve"> (далее - Положение) регулирует отношения, возникающие при организации и проведении конкурсов на право осуществления указанных пассажирских перевозок.</w:t>
      </w:r>
    </w:p>
    <w:p w:rsidR="00ED25A8" w:rsidRDefault="00ED25A8" w:rsidP="00EE2B90">
      <w:pPr>
        <w:autoSpaceDE w:val="0"/>
        <w:autoSpaceDN w:val="0"/>
        <w:adjustRightInd w:val="0"/>
        <w:ind w:firstLine="540"/>
        <w:jc w:val="both"/>
      </w:pPr>
      <w:r w:rsidRPr="00AD07B6">
        <w:t>2. Целями проведения конкурсов на право осуществления пассажирских перевозок транспортом общего пользования</w:t>
      </w:r>
      <w:r w:rsidRPr="00EE2B90">
        <w:t xml:space="preserve"> </w:t>
      </w:r>
      <w:r w:rsidRPr="0046123A">
        <w:t xml:space="preserve">по регулярным маршрутам Единой маршрутной сети </w:t>
      </w:r>
      <w:r w:rsidR="00646958" w:rsidRPr="00646958">
        <w:t>пассажирского общественного транспорта</w:t>
      </w:r>
      <w:r w:rsidRPr="0046123A">
        <w:t xml:space="preserve"> </w:t>
      </w:r>
      <w:r w:rsidR="00284EAD">
        <w:t xml:space="preserve">Кушвинского городского округа </w:t>
      </w:r>
      <w:r w:rsidRPr="00AD07B6">
        <w:t>(далее – Конкурс) являются:</w:t>
      </w:r>
    </w:p>
    <w:p w:rsidR="00ED25A8" w:rsidRPr="00AD07B6" w:rsidRDefault="00ED25A8" w:rsidP="00EE2B90">
      <w:pPr>
        <w:autoSpaceDE w:val="0"/>
        <w:autoSpaceDN w:val="0"/>
        <w:adjustRightInd w:val="0"/>
        <w:ind w:firstLine="540"/>
        <w:jc w:val="both"/>
      </w:pPr>
      <w:r>
        <w:t xml:space="preserve">- реализация </w:t>
      </w:r>
      <w:r w:rsidRPr="00A9072E">
        <w:t>полномочий органов местного самоуправления</w:t>
      </w:r>
      <w:r>
        <w:t xml:space="preserve"> Кушвинского городского округа по организации транспортного обслуживания населения;</w:t>
      </w:r>
    </w:p>
    <w:p w:rsidR="00ED25A8" w:rsidRPr="00AD07B6" w:rsidRDefault="00ED25A8" w:rsidP="00EE2B90">
      <w:pPr>
        <w:autoSpaceDE w:val="0"/>
        <w:autoSpaceDN w:val="0"/>
        <w:adjustRightInd w:val="0"/>
        <w:ind w:firstLine="540"/>
        <w:jc w:val="both"/>
      </w:pPr>
      <w:r w:rsidRPr="00AD07B6">
        <w:t>- осуществление контроля за безопасностью пассажирских перевозок как на маршрутах, включенных в Единую маршрутную сеть</w:t>
      </w:r>
      <w:r w:rsidRPr="0046123A">
        <w:t xml:space="preserve"> </w:t>
      </w:r>
      <w:r w:rsidR="00646958" w:rsidRPr="00646958">
        <w:t>пассажирского общественного транспорта</w:t>
      </w:r>
      <w:r w:rsidR="00284EAD">
        <w:t xml:space="preserve"> Кушвинского городского округа </w:t>
      </w:r>
      <w:r>
        <w:t xml:space="preserve"> (далее – Маршрутная сеть)</w:t>
      </w:r>
      <w:r w:rsidRPr="00AD07B6">
        <w:t>,</w:t>
      </w:r>
      <w:r>
        <w:t xml:space="preserve"> </w:t>
      </w:r>
      <w:r w:rsidRPr="00AD07B6">
        <w:t xml:space="preserve"> так и на вновь открываемых маршрутах;</w:t>
      </w:r>
    </w:p>
    <w:p w:rsidR="00ED25A8" w:rsidRPr="00AD07B6" w:rsidRDefault="00ED25A8" w:rsidP="002C14B0">
      <w:pPr>
        <w:autoSpaceDE w:val="0"/>
        <w:autoSpaceDN w:val="0"/>
        <w:adjustRightInd w:val="0"/>
        <w:ind w:firstLine="540"/>
        <w:jc w:val="both"/>
      </w:pPr>
      <w:r w:rsidRPr="00AD07B6">
        <w:t>- отбор перевозчиков, обеспечивающих наиболее безопасные и качественные условия перевозки пассажиров транспортом общего пользования.</w:t>
      </w:r>
    </w:p>
    <w:p w:rsidR="00ED25A8" w:rsidRPr="00AD07B6" w:rsidRDefault="00ED25A8" w:rsidP="002C14B0">
      <w:pPr>
        <w:autoSpaceDE w:val="0"/>
        <w:autoSpaceDN w:val="0"/>
        <w:adjustRightInd w:val="0"/>
        <w:ind w:firstLine="540"/>
        <w:jc w:val="both"/>
      </w:pPr>
      <w:r>
        <w:t>3</w:t>
      </w:r>
      <w:r w:rsidRPr="00AD07B6">
        <w:t>. Конкурс проводится в виде открытого конкурса с предварительным отбором участников.</w:t>
      </w:r>
    </w:p>
    <w:p w:rsidR="00ED25A8" w:rsidRPr="00AD07B6" w:rsidRDefault="00ED25A8" w:rsidP="002C14B0">
      <w:pPr>
        <w:autoSpaceDE w:val="0"/>
        <w:autoSpaceDN w:val="0"/>
        <w:adjustRightInd w:val="0"/>
        <w:ind w:firstLine="540"/>
        <w:jc w:val="both"/>
      </w:pPr>
      <w:r>
        <w:t xml:space="preserve">4. </w:t>
      </w:r>
      <w:r w:rsidRPr="00AD07B6">
        <w:t>Предметом Конкурса является заключение договоров на право осуществления пассажирских перевозок тр</w:t>
      </w:r>
      <w:r>
        <w:t xml:space="preserve">анспортом общего пользования по регулярным маршрутам Маршрутной сети  </w:t>
      </w:r>
      <w:r w:rsidRPr="00AD07B6">
        <w:t>(далее – договор)</w:t>
      </w:r>
      <w:r w:rsidRPr="00AD07B6">
        <w:rPr>
          <w:rStyle w:val="afff1"/>
        </w:rPr>
        <w:footnoteReference w:id="1"/>
      </w:r>
      <w:r w:rsidRPr="00AD07B6">
        <w:t>.</w:t>
      </w:r>
    </w:p>
    <w:p w:rsidR="00ED25A8" w:rsidRPr="00AD07B6" w:rsidRDefault="00ED25A8" w:rsidP="002C14B0">
      <w:pPr>
        <w:autoSpaceDE w:val="0"/>
        <w:autoSpaceDN w:val="0"/>
        <w:adjustRightInd w:val="0"/>
        <w:ind w:firstLine="540"/>
        <w:jc w:val="both"/>
      </w:pPr>
      <w:r w:rsidRPr="00AD07B6">
        <w:t xml:space="preserve">5. Конкурс проводится по лотам, сформированным на основе маршрутов, включенных в </w:t>
      </w:r>
      <w:r>
        <w:t>Маршрутную сеть</w:t>
      </w:r>
      <w:r w:rsidRPr="00AD07B6">
        <w:t>.</w:t>
      </w:r>
    </w:p>
    <w:p w:rsidR="00ED25A8" w:rsidRPr="00AD07B6" w:rsidRDefault="00ED25A8" w:rsidP="002C14B0">
      <w:pPr>
        <w:autoSpaceDE w:val="0"/>
        <w:autoSpaceDN w:val="0"/>
        <w:adjustRightInd w:val="0"/>
        <w:ind w:firstLine="540"/>
        <w:jc w:val="both"/>
      </w:pPr>
      <w:r w:rsidRPr="00AD07B6">
        <w:t xml:space="preserve">В состав лота могут включаться как один маршрут, так и несколько маршрутов (далее - лот). </w:t>
      </w:r>
    </w:p>
    <w:p w:rsidR="00ED25A8" w:rsidRDefault="00ED25A8" w:rsidP="002C14B0">
      <w:pPr>
        <w:autoSpaceDE w:val="0"/>
        <w:autoSpaceDN w:val="0"/>
        <w:adjustRightInd w:val="0"/>
        <w:ind w:left="540"/>
        <w:jc w:val="both"/>
      </w:pPr>
      <w:r w:rsidRPr="00AD07B6">
        <w:t xml:space="preserve">6. Организатором Конкурса является </w:t>
      </w:r>
      <w:r w:rsidR="003E141B">
        <w:t>а</w:t>
      </w:r>
      <w:r w:rsidRPr="00AD07B6">
        <w:t xml:space="preserve">дминистрация </w:t>
      </w:r>
      <w:r>
        <w:t>Кушвинского городского округа</w:t>
      </w:r>
      <w:r w:rsidRPr="00AD07B6">
        <w:t>.</w:t>
      </w:r>
      <w:r>
        <w:t xml:space="preserve"> </w:t>
      </w:r>
      <w:r w:rsidRPr="005D77AC">
        <w:t xml:space="preserve">7. Конкурс проводится </w:t>
      </w:r>
      <w:r>
        <w:t>в следующих случаях:</w:t>
      </w:r>
    </w:p>
    <w:p w:rsidR="00ED25A8" w:rsidRDefault="00ED25A8" w:rsidP="002C14B0">
      <w:pPr>
        <w:autoSpaceDE w:val="0"/>
        <w:autoSpaceDN w:val="0"/>
        <w:adjustRightInd w:val="0"/>
        <w:jc w:val="both"/>
      </w:pPr>
      <w:r>
        <w:t xml:space="preserve">         7.1. Истечение срока действия договора об обслуживании маршрутов регулярных пассажирских перевозок транспортом общего пользования</w:t>
      </w:r>
      <w:r w:rsidR="00284EAD">
        <w:t xml:space="preserve"> Кушвинского городского округа</w:t>
      </w:r>
      <w:r>
        <w:t>;</w:t>
      </w:r>
    </w:p>
    <w:p w:rsidR="00ED25A8" w:rsidRDefault="00ED25A8" w:rsidP="002C14B0">
      <w:pPr>
        <w:autoSpaceDE w:val="0"/>
        <w:autoSpaceDN w:val="0"/>
        <w:adjustRightInd w:val="0"/>
        <w:jc w:val="both"/>
      </w:pPr>
      <w:r>
        <w:lastRenderedPageBreak/>
        <w:t xml:space="preserve">         7.2. Досрочное расторжение договора об обслуживании маршрутов  регулярных пассажирских перевозок транспортом общего пользования</w:t>
      </w:r>
      <w:r w:rsidR="00284EAD">
        <w:t xml:space="preserve"> Кушвинского городского округа</w:t>
      </w:r>
      <w:r w:rsidR="000302BC">
        <w:t>.</w:t>
      </w:r>
    </w:p>
    <w:p w:rsidR="00ED25A8" w:rsidRDefault="00ED25A8" w:rsidP="002C14B0">
      <w:pPr>
        <w:autoSpaceDE w:val="0"/>
        <w:autoSpaceDN w:val="0"/>
        <w:adjustRightInd w:val="0"/>
        <w:ind w:firstLine="709"/>
        <w:jc w:val="both"/>
      </w:pPr>
    </w:p>
    <w:p w:rsidR="00ED25A8" w:rsidRPr="005D77AC" w:rsidRDefault="00ED25A8" w:rsidP="002C14B0">
      <w:pPr>
        <w:autoSpaceDE w:val="0"/>
        <w:autoSpaceDN w:val="0"/>
        <w:adjustRightInd w:val="0"/>
        <w:ind w:left="540"/>
      </w:pPr>
    </w:p>
    <w:p w:rsidR="00ED25A8" w:rsidRPr="005D77AC" w:rsidRDefault="00ED25A8" w:rsidP="00EE2B90">
      <w:pPr>
        <w:autoSpaceDE w:val="0"/>
        <w:autoSpaceDN w:val="0"/>
        <w:adjustRightInd w:val="0"/>
        <w:ind w:firstLine="540"/>
        <w:jc w:val="both"/>
      </w:pPr>
    </w:p>
    <w:p w:rsidR="00ED25A8" w:rsidRPr="005D77AC" w:rsidRDefault="00ED25A8" w:rsidP="00EE2B90">
      <w:pPr>
        <w:autoSpaceDE w:val="0"/>
        <w:autoSpaceDN w:val="0"/>
        <w:adjustRightInd w:val="0"/>
        <w:jc w:val="center"/>
        <w:rPr>
          <w:b/>
        </w:rPr>
      </w:pPr>
      <w:r>
        <w:rPr>
          <w:b/>
        </w:rPr>
        <w:t xml:space="preserve">2. </w:t>
      </w:r>
      <w:r w:rsidRPr="005D77AC">
        <w:rPr>
          <w:b/>
        </w:rPr>
        <w:t>Права и обязанности Организатора Конкурса (Уполномоченного органа)</w:t>
      </w:r>
      <w:r w:rsidRPr="005D77AC">
        <w:rPr>
          <w:rStyle w:val="afff1"/>
          <w:b/>
        </w:rPr>
        <w:footnoteReference w:id="2"/>
      </w:r>
    </w:p>
    <w:p w:rsidR="00ED25A8" w:rsidRPr="005D77AC" w:rsidRDefault="00ED25A8" w:rsidP="00EE2B90">
      <w:pPr>
        <w:autoSpaceDE w:val="0"/>
        <w:autoSpaceDN w:val="0"/>
        <w:adjustRightInd w:val="0"/>
        <w:jc w:val="center"/>
      </w:pPr>
    </w:p>
    <w:p w:rsidR="00ED25A8" w:rsidRPr="005D77AC" w:rsidRDefault="00ED25A8" w:rsidP="00EE2B90">
      <w:pPr>
        <w:autoSpaceDE w:val="0"/>
        <w:autoSpaceDN w:val="0"/>
        <w:adjustRightInd w:val="0"/>
        <w:ind w:firstLine="540"/>
        <w:jc w:val="both"/>
      </w:pPr>
      <w:r>
        <w:t>8</w:t>
      </w:r>
      <w:r w:rsidRPr="005D77AC">
        <w:t>. Права Организатора Конкурса:</w:t>
      </w:r>
    </w:p>
    <w:p w:rsidR="00ED25A8" w:rsidRPr="005D77AC" w:rsidRDefault="00ED25A8" w:rsidP="00EE2B90">
      <w:pPr>
        <w:autoSpaceDE w:val="0"/>
        <w:autoSpaceDN w:val="0"/>
        <w:adjustRightInd w:val="0"/>
        <w:ind w:firstLine="540"/>
        <w:jc w:val="both"/>
      </w:pPr>
      <w:r>
        <w:t>8</w:t>
      </w:r>
      <w:r w:rsidRPr="005D77AC">
        <w:t xml:space="preserve">.1. Не позднее 15 (пятнадцати) календарных дней до </w:t>
      </w:r>
      <w:r>
        <w:t>даты окончания подачи заявок на участие в конкурсе</w:t>
      </w:r>
      <w:r w:rsidRPr="005D77AC">
        <w:t xml:space="preserve"> вносить изменения в конкурсную документацию путем издания дополнений и изменений, которые в течение</w:t>
      </w:r>
      <w:r>
        <w:t xml:space="preserve"> </w:t>
      </w:r>
      <w:r w:rsidRPr="005D77AC">
        <w:t>рабоч</w:t>
      </w:r>
      <w:r>
        <w:t>его</w:t>
      </w:r>
      <w:r w:rsidRPr="005D77AC">
        <w:t xml:space="preserve"> дн</w:t>
      </w:r>
      <w:r>
        <w:t>я</w:t>
      </w:r>
      <w:r w:rsidRPr="005D77AC">
        <w:t xml:space="preserve"> со дня принятия</w:t>
      </w:r>
      <w:r>
        <w:t xml:space="preserve"> соответствующего решения</w:t>
      </w:r>
      <w:r w:rsidRPr="005D77AC">
        <w:t xml:space="preserve"> размещаются на сайте Администрации </w:t>
      </w:r>
      <w:r>
        <w:t>Кушвинского городского округа</w:t>
      </w:r>
      <w:r w:rsidRPr="005D77AC">
        <w:t>.</w:t>
      </w:r>
    </w:p>
    <w:p w:rsidR="00ED25A8" w:rsidRPr="005D77AC" w:rsidRDefault="00ED25A8" w:rsidP="00FA675F">
      <w:pPr>
        <w:autoSpaceDE w:val="0"/>
        <w:autoSpaceDN w:val="0"/>
        <w:adjustRightInd w:val="0"/>
        <w:ind w:firstLine="540"/>
        <w:jc w:val="both"/>
      </w:pPr>
      <w:r>
        <w:t>8</w:t>
      </w:r>
      <w:r w:rsidRPr="005D77AC">
        <w:t>.2. Не позднее 1</w:t>
      </w:r>
      <w:r>
        <w:t>5 (пятнадцати</w:t>
      </w:r>
      <w:r w:rsidRPr="005D77AC">
        <w:t xml:space="preserve">) календарных дней до </w:t>
      </w:r>
      <w:r>
        <w:t>даты окончания срока подачи заявок на участие в конкурсе</w:t>
      </w:r>
      <w:r w:rsidRPr="005D77AC">
        <w:t xml:space="preserve"> отказаться от проведения</w:t>
      </w:r>
      <w:r>
        <w:t xml:space="preserve"> Конкурса</w:t>
      </w:r>
      <w:r w:rsidRPr="005D77AC">
        <w:t>. Извещение об отказе от проведения Конкурса в течение</w:t>
      </w:r>
      <w:r>
        <w:t xml:space="preserve"> рабочего дня</w:t>
      </w:r>
      <w:r w:rsidRPr="005D77AC">
        <w:t xml:space="preserve"> со дня принятия с</w:t>
      </w:r>
      <w:r w:rsidR="00C86454">
        <w:t>оответствующего решения размещае</w:t>
      </w:r>
      <w:r w:rsidRPr="005D77AC">
        <w:t xml:space="preserve">тся на сайте Администрации </w:t>
      </w:r>
      <w:r>
        <w:t>Кушвинского городского округа</w:t>
      </w:r>
      <w:r w:rsidRPr="005D77AC">
        <w:t>.</w:t>
      </w:r>
    </w:p>
    <w:p w:rsidR="00ED25A8" w:rsidRPr="005D77AC" w:rsidRDefault="00ED25A8" w:rsidP="00EE2B90">
      <w:pPr>
        <w:autoSpaceDE w:val="0"/>
        <w:autoSpaceDN w:val="0"/>
        <w:adjustRightInd w:val="0"/>
        <w:ind w:firstLine="540"/>
        <w:jc w:val="both"/>
      </w:pPr>
      <w:r>
        <w:t>8</w:t>
      </w:r>
      <w:r w:rsidRPr="005D77AC">
        <w:t>.3. Получать от претендентов, участников Конкурса разъяснения относительно сведений, содержащихся в конкурсной заявке.</w:t>
      </w:r>
    </w:p>
    <w:p w:rsidR="00ED25A8" w:rsidRPr="005D77AC" w:rsidRDefault="00ED25A8" w:rsidP="00EE2B90">
      <w:pPr>
        <w:autoSpaceDE w:val="0"/>
        <w:autoSpaceDN w:val="0"/>
        <w:adjustRightInd w:val="0"/>
        <w:ind w:firstLine="540"/>
        <w:jc w:val="both"/>
      </w:pPr>
      <w:r>
        <w:t>9</w:t>
      </w:r>
      <w:r w:rsidRPr="005D77AC">
        <w:t>. Обязанности Организатора Конкурса:</w:t>
      </w:r>
    </w:p>
    <w:p w:rsidR="00ED25A8" w:rsidRPr="005D77AC" w:rsidRDefault="00ED25A8" w:rsidP="00EE2B90">
      <w:pPr>
        <w:autoSpaceDE w:val="0"/>
        <w:autoSpaceDN w:val="0"/>
        <w:adjustRightInd w:val="0"/>
        <w:ind w:firstLine="540"/>
        <w:jc w:val="both"/>
      </w:pPr>
      <w:r>
        <w:t>9</w:t>
      </w:r>
      <w:r w:rsidRPr="005D77AC">
        <w:t xml:space="preserve">.1. Разработать и утвердить конкурсную документацию. </w:t>
      </w:r>
    </w:p>
    <w:p w:rsidR="00ED25A8" w:rsidRPr="005D77AC" w:rsidRDefault="00ED25A8" w:rsidP="00FA675F">
      <w:pPr>
        <w:autoSpaceDE w:val="0"/>
        <w:autoSpaceDN w:val="0"/>
        <w:adjustRightInd w:val="0"/>
        <w:ind w:firstLine="540"/>
        <w:jc w:val="both"/>
      </w:pPr>
      <w:r w:rsidRPr="005D77AC">
        <w:t>Конкурсная документация размеща</w:t>
      </w:r>
      <w:r>
        <w:t>е</w:t>
      </w:r>
      <w:r w:rsidRPr="005D77AC">
        <w:t xml:space="preserve">тся на сайте Администрации </w:t>
      </w:r>
      <w:r w:rsidR="000418E4">
        <w:t>Кушвинского городского округ</w:t>
      </w:r>
      <w:r w:rsidR="00A46FDB">
        <w:t>а</w:t>
      </w:r>
      <w:r w:rsidR="000418E4">
        <w:t xml:space="preserve"> Организатором</w:t>
      </w:r>
      <w:r w:rsidR="00A46FDB">
        <w:t xml:space="preserve"> конкурса</w:t>
      </w:r>
      <w:r w:rsidRPr="005D77AC">
        <w:t>.</w:t>
      </w:r>
    </w:p>
    <w:p w:rsidR="00ED25A8" w:rsidRPr="005D77AC" w:rsidRDefault="00ED25A8" w:rsidP="00EE2B90">
      <w:pPr>
        <w:autoSpaceDE w:val="0"/>
        <w:autoSpaceDN w:val="0"/>
        <w:adjustRightInd w:val="0"/>
        <w:ind w:firstLine="540"/>
        <w:jc w:val="both"/>
      </w:pPr>
      <w:r>
        <w:t>9</w:t>
      </w:r>
      <w:r w:rsidRPr="005D77AC">
        <w:t>.2. Сформировать конкурсную комиссию.</w:t>
      </w:r>
    </w:p>
    <w:p w:rsidR="00ED25A8" w:rsidRPr="005D77AC" w:rsidRDefault="00ED25A8" w:rsidP="00DE2CE8">
      <w:pPr>
        <w:autoSpaceDE w:val="0"/>
        <w:autoSpaceDN w:val="0"/>
        <w:adjustRightInd w:val="0"/>
        <w:ind w:firstLine="540"/>
        <w:jc w:val="both"/>
      </w:pPr>
      <w:r>
        <w:t>9</w:t>
      </w:r>
      <w:r w:rsidRPr="005D77AC">
        <w:t>.3. Принять и зарегистрировать конкурсные заявки претендентов.</w:t>
      </w:r>
    </w:p>
    <w:p w:rsidR="00ED25A8" w:rsidRPr="005D77AC" w:rsidRDefault="00ED25A8" w:rsidP="00EE2B90">
      <w:pPr>
        <w:autoSpaceDE w:val="0"/>
        <w:autoSpaceDN w:val="0"/>
        <w:adjustRightInd w:val="0"/>
        <w:ind w:firstLine="540"/>
        <w:jc w:val="both"/>
      </w:pPr>
      <w:r>
        <w:t>9</w:t>
      </w:r>
      <w:r w:rsidRPr="005D77AC">
        <w:t>.</w:t>
      </w:r>
      <w:r>
        <w:t>4</w:t>
      </w:r>
      <w:r w:rsidRPr="005D77AC">
        <w:t>. Доводить до сведения юридических лиц и индивидуальных предпринимателей, желающих принять участие в Конкурсе, порядок подачи конкурсных заявок, требования, предъявляемые к претендентам,</w:t>
      </w:r>
      <w:r>
        <w:t xml:space="preserve"> участникам, а также</w:t>
      </w:r>
      <w:r w:rsidRPr="005D77AC">
        <w:t xml:space="preserve"> порядок проведения Конкурса</w:t>
      </w:r>
      <w:r>
        <w:t>, заключения договоров</w:t>
      </w:r>
      <w:r w:rsidRPr="005D77AC">
        <w:t>.</w:t>
      </w:r>
    </w:p>
    <w:p w:rsidR="00ED25A8" w:rsidRDefault="00ED25A8" w:rsidP="00EE2B90">
      <w:pPr>
        <w:autoSpaceDE w:val="0"/>
        <w:autoSpaceDN w:val="0"/>
        <w:adjustRightInd w:val="0"/>
        <w:ind w:firstLine="540"/>
        <w:jc w:val="both"/>
      </w:pPr>
      <w:r>
        <w:t xml:space="preserve">9.5. </w:t>
      </w:r>
      <w:r w:rsidRPr="005D77AC">
        <w:t>Любой участник Конкурса вправе обратиться к Организатору конкурса с запросом о разъяснении по</w:t>
      </w:r>
      <w:r>
        <w:t>ложений конкурсной документации.</w:t>
      </w:r>
      <w:r w:rsidRPr="005D77AC">
        <w:t xml:space="preserve"> В течение</w:t>
      </w:r>
      <w:r>
        <w:t xml:space="preserve"> </w:t>
      </w:r>
      <w:r w:rsidRPr="009900B6">
        <w:t>2  (двух)</w:t>
      </w:r>
      <w:r w:rsidRPr="005D77AC">
        <w:t xml:space="preserve">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w:t>
      </w:r>
      <w:r>
        <w:t>.</w:t>
      </w:r>
    </w:p>
    <w:p w:rsidR="00ED25A8" w:rsidRPr="005D77AC" w:rsidRDefault="00ED25A8" w:rsidP="00EE2B90">
      <w:pPr>
        <w:autoSpaceDE w:val="0"/>
        <w:autoSpaceDN w:val="0"/>
        <w:adjustRightInd w:val="0"/>
        <w:ind w:firstLine="540"/>
        <w:jc w:val="both"/>
      </w:pPr>
      <w:r>
        <w:t>9</w:t>
      </w:r>
      <w:r w:rsidRPr="005D77AC">
        <w:t>.</w:t>
      </w:r>
      <w:r>
        <w:t>6</w:t>
      </w:r>
      <w:r w:rsidRPr="005D77AC">
        <w:t>. В</w:t>
      </w:r>
      <w:r>
        <w:t xml:space="preserve"> сроки, установленные конкурсной документацией, обеспечивать изготовление протоколов допуска претендентов к участию в Конкурсе, оценки и сопоставления конкурсных заявок.</w:t>
      </w:r>
    </w:p>
    <w:p w:rsidR="00ED25A8" w:rsidRPr="005D77AC" w:rsidRDefault="00ED25A8" w:rsidP="00EE2B90">
      <w:pPr>
        <w:autoSpaceDE w:val="0"/>
        <w:autoSpaceDN w:val="0"/>
        <w:adjustRightInd w:val="0"/>
        <w:ind w:firstLine="540"/>
        <w:jc w:val="both"/>
      </w:pPr>
      <w:r>
        <w:t>10</w:t>
      </w:r>
      <w:r w:rsidRPr="005D77AC">
        <w:t>. Организатору Конкурса запрещается:</w:t>
      </w:r>
    </w:p>
    <w:p w:rsidR="00ED25A8" w:rsidRPr="005D77AC" w:rsidRDefault="00ED25A8" w:rsidP="00EE2B90">
      <w:pPr>
        <w:autoSpaceDE w:val="0"/>
        <w:autoSpaceDN w:val="0"/>
        <w:adjustRightInd w:val="0"/>
        <w:ind w:firstLine="540"/>
        <w:jc w:val="both"/>
      </w:pPr>
      <w:r w:rsidRPr="005D77AC">
        <w:t>1</w:t>
      </w:r>
      <w:r>
        <w:t>0</w:t>
      </w:r>
      <w:r w:rsidRPr="005D77AC">
        <w:t>.1. Участвовать в Конкурсе в качестве участника.</w:t>
      </w:r>
    </w:p>
    <w:p w:rsidR="00ED25A8" w:rsidRPr="005D77AC" w:rsidRDefault="00ED25A8" w:rsidP="00EE2B90">
      <w:pPr>
        <w:autoSpaceDE w:val="0"/>
        <w:autoSpaceDN w:val="0"/>
        <w:adjustRightInd w:val="0"/>
        <w:ind w:firstLine="540"/>
        <w:jc w:val="both"/>
      </w:pPr>
      <w:r w:rsidRPr="005D77AC">
        <w:t>1</w:t>
      </w:r>
      <w:r>
        <w:t>0</w:t>
      </w:r>
      <w:r w:rsidR="007611F7">
        <w:t xml:space="preserve">.2. </w:t>
      </w:r>
      <w:r w:rsidRPr="005D77AC">
        <w:t>При проведении Конкурса, оценке, сопоставлении конкурсных заявок и определении победителя использовать любые формы дискриминации претендентов, участников конкурса.</w:t>
      </w:r>
    </w:p>
    <w:p w:rsidR="00ED25A8" w:rsidRPr="005D77AC" w:rsidRDefault="00ED25A8" w:rsidP="00EE2B90">
      <w:pPr>
        <w:autoSpaceDE w:val="0"/>
        <w:autoSpaceDN w:val="0"/>
        <w:adjustRightInd w:val="0"/>
        <w:ind w:firstLine="540"/>
        <w:jc w:val="both"/>
      </w:pPr>
      <w:r w:rsidRPr="005D77AC">
        <w:t>1</w:t>
      </w:r>
      <w:r>
        <w:t>0</w:t>
      </w:r>
      <w:r w:rsidRPr="005D77AC">
        <w:t>.3. При проведении Конкурса создавать одному или нескольким претендентам какие-либо преимущества, в том числе путем доступа к конфиденциальной информации</w:t>
      </w:r>
      <w:r>
        <w:t>.</w:t>
      </w:r>
    </w:p>
    <w:p w:rsidR="00ED25A8" w:rsidRPr="005D77AC" w:rsidRDefault="00ED25A8" w:rsidP="00EE2B90">
      <w:pPr>
        <w:autoSpaceDE w:val="0"/>
        <w:autoSpaceDN w:val="0"/>
        <w:adjustRightInd w:val="0"/>
        <w:ind w:firstLine="540"/>
        <w:jc w:val="both"/>
      </w:pPr>
    </w:p>
    <w:p w:rsidR="00ED25A8" w:rsidRPr="005D77AC" w:rsidRDefault="00ED25A8" w:rsidP="00284EAD">
      <w:pPr>
        <w:autoSpaceDE w:val="0"/>
        <w:autoSpaceDN w:val="0"/>
        <w:adjustRightInd w:val="0"/>
        <w:jc w:val="center"/>
        <w:outlineLvl w:val="1"/>
        <w:rPr>
          <w:b/>
        </w:rPr>
      </w:pPr>
      <w:r>
        <w:rPr>
          <w:b/>
        </w:rPr>
        <w:t xml:space="preserve">3. </w:t>
      </w:r>
      <w:r w:rsidRPr="005D77AC">
        <w:rPr>
          <w:b/>
        </w:rPr>
        <w:t>Правовой статус Конкурсной комиссии</w:t>
      </w:r>
    </w:p>
    <w:p w:rsidR="00ED25A8" w:rsidRDefault="00ED25A8" w:rsidP="00FA675F">
      <w:pPr>
        <w:autoSpaceDE w:val="0"/>
        <w:autoSpaceDN w:val="0"/>
        <w:adjustRightInd w:val="0"/>
        <w:ind w:firstLine="540"/>
        <w:jc w:val="both"/>
      </w:pPr>
      <w:r w:rsidRPr="005D77AC">
        <w:t>1</w:t>
      </w:r>
      <w:r>
        <w:t>1</w:t>
      </w:r>
      <w:r w:rsidRPr="005D77AC">
        <w:t xml:space="preserve">. Для проведения Конкурса и определения его победителей создается Конкурсная комиссия, персональный состав которой определяется постановлением  </w:t>
      </w:r>
      <w:r>
        <w:t>администрации Кушвинского городского округа.</w:t>
      </w:r>
    </w:p>
    <w:p w:rsidR="00ED25A8" w:rsidRPr="00BA60F0" w:rsidRDefault="00ED25A8" w:rsidP="00EE2B90">
      <w:pPr>
        <w:autoSpaceDE w:val="0"/>
        <w:autoSpaceDN w:val="0"/>
        <w:adjustRightInd w:val="0"/>
        <w:ind w:firstLine="540"/>
        <w:jc w:val="both"/>
      </w:pPr>
      <w:r>
        <w:lastRenderedPageBreak/>
        <w:t xml:space="preserve">Конкурсная комиссия </w:t>
      </w:r>
      <w:r w:rsidRPr="009B0F93">
        <w:t xml:space="preserve">формируется для проведения конкретного Конкурса. Её полномочия истекают в день заключения договоров на право осуществления пассажирских перевозок транспортом общего пользования </w:t>
      </w:r>
      <w:r>
        <w:t xml:space="preserve">по регулярным маршрутам Маршрутной сети </w:t>
      </w:r>
      <w:r w:rsidRPr="009B0F93">
        <w:t xml:space="preserve"> с лицами, признанными</w:t>
      </w:r>
      <w:r>
        <w:t xml:space="preserve"> победителями Конкурса по всем лотам, указанным в соответствующем извещении о проведении Конкурса. </w:t>
      </w:r>
    </w:p>
    <w:p w:rsidR="001232FB" w:rsidRPr="005C6C0C" w:rsidRDefault="00ED25A8" w:rsidP="001232FB">
      <w:pPr>
        <w:autoSpaceDE w:val="0"/>
        <w:autoSpaceDN w:val="0"/>
        <w:adjustRightInd w:val="0"/>
        <w:ind w:firstLine="540"/>
        <w:jc w:val="both"/>
      </w:pPr>
      <w:r>
        <w:t xml:space="preserve"> </w:t>
      </w:r>
      <w:r w:rsidRPr="005D77AC">
        <w:t>1</w:t>
      </w:r>
      <w:r>
        <w:t>2</w:t>
      </w:r>
      <w:r w:rsidRPr="005D77AC">
        <w:t xml:space="preserve">. В состав Конкурсной комиссии (далее также – Комиссия) включаются представители Администрации </w:t>
      </w:r>
      <w:r>
        <w:t xml:space="preserve">Кушвинского </w:t>
      </w:r>
      <w:r w:rsidRPr="005D77AC">
        <w:t>городского округа</w:t>
      </w:r>
      <w:r>
        <w:t>,</w:t>
      </w:r>
      <w:r w:rsidRPr="005D77AC">
        <w:t xml:space="preserve"> и по согласованию</w:t>
      </w:r>
      <w:r w:rsidR="002C7E1C">
        <w:t xml:space="preserve"> - </w:t>
      </w:r>
      <w:r w:rsidRPr="005D77AC">
        <w:t xml:space="preserve"> представители </w:t>
      </w:r>
      <w:r>
        <w:t>контрольно-надзорных органов, представители муниципального казенного учреждения Кушвинского городского округа «Комитет жилищно-коммунальной сферы»,  представители Государственной инспекции безопасности дорожного движения межмуниципального отдела Министерства вну</w:t>
      </w:r>
      <w:r w:rsidR="002C7E1C">
        <w:t>тренних дел России «Кушвинский»,</w:t>
      </w:r>
      <w:r w:rsidR="001232FB" w:rsidRPr="005D77AC">
        <w:t xml:space="preserve"> представител</w:t>
      </w:r>
      <w:r w:rsidR="001232FB">
        <w:t>и</w:t>
      </w:r>
      <w:r w:rsidR="001232FB" w:rsidRPr="005D77AC">
        <w:t xml:space="preserve"> </w:t>
      </w:r>
      <w:r w:rsidR="001232FB">
        <w:rPr>
          <w:color w:val="000000"/>
        </w:rPr>
        <w:t>профессионального объединения пассажироперевозчиков.</w:t>
      </w:r>
    </w:p>
    <w:p w:rsidR="00ED25A8" w:rsidRPr="005D77AC" w:rsidRDefault="00ED25A8" w:rsidP="00EE2B90">
      <w:pPr>
        <w:autoSpaceDE w:val="0"/>
        <w:autoSpaceDN w:val="0"/>
        <w:adjustRightInd w:val="0"/>
        <w:ind w:firstLine="540"/>
        <w:jc w:val="both"/>
      </w:pPr>
      <w:r>
        <w:t xml:space="preserve">Указанные лица не должны быть </w:t>
      </w:r>
      <w:r w:rsidRPr="005D77AC">
        <w:t>прямо или косвенно заинтересованы в определенных итогах Конкурса. В случае если во время работы Конкурсной комиссии станут известны обстоятельства, свидетельствующие о наличии прямой или косвенной заинтересованности в определенных итогах Конкурса кого-либо из членов Конкурсной комиссии, то такой член Конкурсной комиссии незамедлительно выводится из ее состава.</w:t>
      </w:r>
    </w:p>
    <w:p w:rsidR="00ED25A8" w:rsidRPr="005D77AC" w:rsidRDefault="00ED25A8" w:rsidP="00EE2B90">
      <w:pPr>
        <w:autoSpaceDE w:val="0"/>
        <w:autoSpaceDN w:val="0"/>
        <w:adjustRightInd w:val="0"/>
        <w:ind w:firstLine="540"/>
        <w:jc w:val="both"/>
      </w:pPr>
      <w:r w:rsidRPr="00FA1252">
        <w:t>1</w:t>
      </w:r>
      <w:r>
        <w:t>3</w:t>
      </w:r>
      <w:r w:rsidRPr="00FA1252">
        <w:t>. Работу Комиссии возглавляет ее председатель, а в его отсутствие - заместитель</w:t>
      </w:r>
      <w:r w:rsidRPr="005D77AC">
        <w:t xml:space="preserve"> председателя.</w:t>
      </w:r>
    </w:p>
    <w:p w:rsidR="00ED25A8" w:rsidRPr="005274E5" w:rsidRDefault="00ED25A8" w:rsidP="001232FB">
      <w:pPr>
        <w:autoSpaceDE w:val="0"/>
        <w:autoSpaceDN w:val="0"/>
        <w:adjustRightInd w:val="0"/>
        <w:ind w:firstLine="540"/>
        <w:jc w:val="both"/>
      </w:pPr>
      <w:r w:rsidRPr="005D77AC">
        <w:t>1</w:t>
      </w:r>
      <w:r>
        <w:t>4</w:t>
      </w:r>
      <w:r w:rsidRPr="005D77AC">
        <w:t xml:space="preserve">. Решение Комиссии принимается большинством голосов состава общего числа членов Комиссии, принявших участие в заседании. При равенстве голосов право решающего голоса </w:t>
      </w:r>
      <w:r w:rsidRPr="005274E5">
        <w:t>принадлежит председателю Комиссии. При голосовании каждый член Комиссии имеет один голос</w:t>
      </w:r>
      <w:r w:rsidR="001232FB" w:rsidRPr="005274E5">
        <w:t xml:space="preserve">,  за исключением представителей </w:t>
      </w:r>
      <w:r w:rsidR="001232FB" w:rsidRPr="005274E5">
        <w:rPr>
          <w:color w:val="000000"/>
        </w:rPr>
        <w:t>профессионального объединения пассажироперевозчиков.</w:t>
      </w:r>
    </w:p>
    <w:p w:rsidR="00ED25A8" w:rsidRPr="005D77AC" w:rsidRDefault="00ED25A8" w:rsidP="00EE2B90">
      <w:pPr>
        <w:autoSpaceDE w:val="0"/>
        <w:autoSpaceDN w:val="0"/>
        <w:adjustRightInd w:val="0"/>
        <w:ind w:firstLine="540"/>
        <w:jc w:val="both"/>
      </w:pPr>
      <w:r w:rsidRPr="005274E5">
        <w:t>Комиссия правомочна</w:t>
      </w:r>
      <w:r w:rsidRPr="005D77AC">
        <w:t xml:space="preserve"> решать вопросы, отнесенные к ее компетенции, если на заседании присутствуют не менее 2/3 от </w:t>
      </w:r>
      <w:r>
        <w:t>числа членов, обладающих правом решающего  голоса</w:t>
      </w:r>
      <w:r w:rsidRPr="005D77AC">
        <w:t>.</w:t>
      </w:r>
    </w:p>
    <w:p w:rsidR="00ED25A8" w:rsidRPr="005D77AC" w:rsidRDefault="00ED25A8" w:rsidP="00EE2B90">
      <w:pPr>
        <w:autoSpaceDE w:val="0"/>
        <w:autoSpaceDN w:val="0"/>
        <w:adjustRightInd w:val="0"/>
        <w:ind w:firstLine="539"/>
        <w:jc w:val="both"/>
        <w:outlineLvl w:val="1"/>
      </w:pPr>
      <w:r>
        <w:t>15</w:t>
      </w:r>
      <w:r w:rsidRPr="005D77AC">
        <w:t>. Комисси</w:t>
      </w:r>
      <w:r>
        <w:t>я обеспечивает п</w:t>
      </w:r>
      <w:r w:rsidRPr="005D77AC">
        <w:t xml:space="preserve">роведение </w:t>
      </w:r>
      <w:r>
        <w:t>К</w:t>
      </w:r>
      <w:r w:rsidRPr="005D77AC">
        <w:t>онкурс</w:t>
      </w:r>
      <w:r>
        <w:t>а</w:t>
      </w:r>
      <w:r w:rsidRPr="005D77AC">
        <w:t>, в порядке и на условиях, предусмотренных настоящим Положением и конкурсной документацией.</w:t>
      </w:r>
    </w:p>
    <w:p w:rsidR="00ED25A8" w:rsidRPr="005D77AC" w:rsidRDefault="00ED25A8" w:rsidP="00EE2B90">
      <w:pPr>
        <w:autoSpaceDE w:val="0"/>
        <w:autoSpaceDN w:val="0"/>
        <w:adjustRightInd w:val="0"/>
        <w:ind w:firstLine="539"/>
        <w:jc w:val="both"/>
      </w:pPr>
      <w:r>
        <w:t>16</w:t>
      </w:r>
      <w:r w:rsidRPr="005D77AC">
        <w:t>. Члены Конкурсной комиссии вправе:</w:t>
      </w:r>
    </w:p>
    <w:p w:rsidR="00ED25A8" w:rsidRPr="005D77AC" w:rsidRDefault="00ED25A8" w:rsidP="00EE2B90">
      <w:pPr>
        <w:autoSpaceDE w:val="0"/>
        <w:autoSpaceDN w:val="0"/>
        <w:adjustRightInd w:val="0"/>
        <w:ind w:firstLine="539"/>
        <w:jc w:val="both"/>
      </w:pPr>
      <w:r>
        <w:t>16</w:t>
      </w:r>
      <w:r w:rsidRPr="005D77AC">
        <w:t>.1. Знакомиться с документами, представленными претендентами и участниками Конкурса.</w:t>
      </w:r>
    </w:p>
    <w:p w:rsidR="00ED25A8" w:rsidRPr="005D77AC" w:rsidRDefault="00ED25A8" w:rsidP="00EE2B90">
      <w:pPr>
        <w:autoSpaceDE w:val="0"/>
        <w:autoSpaceDN w:val="0"/>
        <w:adjustRightInd w:val="0"/>
        <w:ind w:firstLine="539"/>
        <w:jc w:val="both"/>
      </w:pPr>
      <w:r>
        <w:t>16</w:t>
      </w:r>
      <w:r w:rsidRPr="005D77AC">
        <w:t>.2. Осуществлять проверку достоверности сведений, предоставленных участниками конкурса, в том числе путем проведения выездных проверок достоверности указанных сведений.</w:t>
      </w:r>
    </w:p>
    <w:p w:rsidR="00ED25A8" w:rsidRPr="005D77AC" w:rsidRDefault="00ED25A8" w:rsidP="00EE2B90">
      <w:pPr>
        <w:autoSpaceDE w:val="0"/>
        <w:autoSpaceDN w:val="0"/>
        <w:adjustRightInd w:val="0"/>
        <w:ind w:firstLine="539"/>
        <w:jc w:val="both"/>
      </w:pPr>
      <w:r>
        <w:t>16</w:t>
      </w:r>
      <w:r w:rsidRPr="005D77AC">
        <w:t xml:space="preserve">.3. При оценке, сопоставлении заявок </w:t>
      </w:r>
      <w:r>
        <w:t>на участие в конкурсе</w:t>
      </w:r>
      <w:r w:rsidRPr="005D77AC">
        <w:t xml:space="preserve"> и подведении итогов Конкурса высказывать и вносить в протокол заседания Кон</w:t>
      </w:r>
      <w:r>
        <w:t>курсной комиссии особое мнение.</w:t>
      </w:r>
    </w:p>
    <w:p w:rsidR="00ED25A8" w:rsidRPr="005D77AC" w:rsidRDefault="00ED25A8" w:rsidP="00EE2B90">
      <w:pPr>
        <w:autoSpaceDE w:val="0"/>
        <w:autoSpaceDN w:val="0"/>
        <w:adjustRightInd w:val="0"/>
        <w:ind w:firstLine="540"/>
        <w:jc w:val="both"/>
      </w:pPr>
      <w:r>
        <w:t>17</w:t>
      </w:r>
      <w:r w:rsidRPr="005D77AC">
        <w:t>. Обязанности членов Конкурсной комиссии:</w:t>
      </w:r>
    </w:p>
    <w:p w:rsidR="00ED25A8" w:rsidRPr="005D77AC" w:rsidRDefault="00ED25A8" w:rsidP="00EE2B90">
      <w:pPr>
        <w:autoSpaceDE w:val="0"/>
        <w:autoSpaceDN w:val="0"/>
        <w:adjustRightInd w:val="0"/>
        <w:ind w:firstLine="540"/>
        <w:jc w:val="both"/>
      </w:pPr>
      <w:r>
        <w:t>17</w:t>
      </w:r>
      <w:r w:rsidRPr="005D77AC">
        <w:t>.1. Принимать решения об определении победителя на основе объективной и всесторонней оценки информации, представленной в составе конкурсных заявок претендентов, участников Конкурса.</w:t>
      </w:r>
    </w:p>
    <w:p w:rsidR="00ED25A8" w:rsidRPr="005D77AC" w:rsidRDefault="00ED25A8" w:rsidP="00EE2B90">
      <w:pPr>
        <w:autoSpaceDE w:val="0"/>
        <w:autoSpaceDN w:val="0"/>
        <w:adjustRightInd w:val="0"/>
        <w:ind w:firstLine="540"/>
        <w:jc w:val="both"/>
      </w:pPr>
      <w:r>
        <w:t>17</w:t>
      </w:r>
      <w:r w:rsidRPr="005D77AC">
        <w:t>.2. При оценке и сопоставлении заявок</w:t>
      </w:r>
      <w:r>
        <w:t xml:space="preserve"> на участие в конкурсе</w:t>
      </w:r>
      <w:r w:rsidRPr="005D77AC">
        <w:t xml:space="preserve">, определении победителя Конкурса руководствоваться только действующим законодательством и интересами населения </w:t>
      </w:r>
      <w:r>
        <w:t>Кушвинского городского округа</w:t>
      </w:r>
      <w:r w:rsidRPr="005D77AC">
        <w:t>.</w:t>
      </w:r>
    </w:p>
    <w:p w:rsidR="00ED25A8" w:rsidRPr="005D77AC" w:rsidRDefault="00ED25A8" w:rsidP="00EE2B90">
      <w:pPr>
        <w:autoSpaceDE w:val="0"/>
        <w:autoSpaceDN w:val="0"/>
        <w:adjustRightInd w:val="0"/>
        <w:ind w:firstLine="540"/>
        <w:jc w:val="both"/>
      </w:pPr>
      <w:r>
        <w:t>18</w:t>
      </w:r>
      <w:r w:rsidRPr="005D77AC">
        <w:t>. Членам Конкурсной комиссии запрещается:</w:t>
      </w:r>
    </w:p>
    <w:p w:rsidR="00ED25A8" w:rsidRPr="005D77AC" w:rsidRDefault="00ED25A8" w:rsidP="00EE2B90">
      <w:pPr>
        <w:autoSpaceDE w:val="0"/>
        <w:autoSpaceDN w:val="0"/>
        <w:adjustRightInd w:val="0"/>
        <w:ind w:firstLine="540"/>
        <w:jc w:val="both"/>
      </w:pPr>
      <w:r>
        <w:t>18</w:t>
      </w:r>
      <w:r w:rsidRPr="005D77AC">
        <w:t>.1. Разглашать сведения, составляющие коммерческую, служебную или иную охраняемую законом тайну, ставшие им известными в процессе проведения Конкурса.</w:t>
      </w:r>
    </w:p>
    <w:p w:rsidR="00ED25A8" w:rsidRPr="005D77AC" w:rsidRDefault="00ED25A8" w:rsidP="00EE2B90">
      <w:pPr>
        <w:autoSpaceDE w:val="0"/>
        <w:autoSpaceDN w:val="0"/>
        <w:adjustRightInd w:val="0"/>
        <w:ind w:firstLine="540"/>
        <w:jc w:val="both"/>
      </w:pPr>
      <w:r>
        <w:t>18</w:t>
      </w:r>
      <w:r w:rsidRPr="005D77AC">
        <w:t>.2. Участвовать в Конкурсе в качестве его участника.</w:t>
      </w:r>
    </w:p>
    <w:p w:rsidR="00ED25A8" w:rsidRPr="005D77AC" w:rsidRDefault="00ED25A8" w:rsidP="00EE2B90">
      <w:pPr>
        <w:autoSpaceDE w:val="0"/>
        <w:autoSpaceDN w:val="0"/>
        <w:adjustRightInd w:val="0"/>
        <w:ind w:firstLine="540"/>
        <w:jc w:val="both"/>
      </w:pPr>
      <w:r>
        <w:t>18</w:t>
      </w:r>
      <w:r w:rsidRPr="005D77AC">
        <w:t>.3. При проведении Конкурса, определении его победителя использовать любые формы дискриминации его участников.</w:t>
      </w:r>
    </w:p>
    <w:p w:rsidR="00ED25A8" w:rsidRPr="005D77AC" w:rsidRDefault="00ED25A8" w:rsidP="00EE2B90">
      <w:pPr>
        <w:autoSpaceDE w:val="0"/>
        <w:autoSpaceDN w:val="0"/>
        <w:adjustRightInd w:val="0"/>
        <w:ind w:firstLine="540"/>
        <w:jc w:val="both"/>
      </w:pPr>
      <w:r>
        <w:lastRenderedPageBreak/>
        <w:t>18</w:t>
      </w:r>
      <w:r w:rsidRPr="005D77AC">
        <w:t>.4. При проведении Конкурса создавать одному или нескольким претендентам какие-либо преимущества, в том числе путем доступа к конфиденциальной информации и материальной базе.</w:t>
      </w:r>
    </w:p>
    <w:p w:rsidR="00ED25A8" w:rsidRPr="00C17EA7" w:rsidRDefault="00ED25A8" w:rsidP="00C17EA7">
      <w:pPr>
        <w:autoSpaceDE w:val="0"/>
        <w:autoSpaceDN w:val="0"/>
        <w:adjustRightInd w:val="0"/>
        <w:ind w:firstLine="540"/>
        <w:jc w:val="both"/>
      </w:pPr>
      <w:r>
        <w:t>19</w:t>
      </w:r>
      <w:r w:rsidRPr="005D77AC">
        <w:t>. Решения Комиссии оформляется протоколом, который подписывается председателем и секретарем Комиссии. Особое мнение членов Комиссии отражается в протоколе и подтверждается подписью лица, высказавшего особое мнение</w:t>
      </w:r>
      <w:r>
        <w:t>.</w:t>
      </w:r>
    </w:p>
    <w:p w:rsidR="00284EAD" w:rsidRDefault="00ED25A8" w:rsidP="00C17EA7">
      <w:pPr>
        <w:tabs>
          <w:tab w:val="left" w:pos="1407"/>
          <w:tab w:val="center" w:pos="4818"/>
        </w:tabs>
        <w:autoSpaceDE w:val="0"/>
        <w:autoSpaceDN w:val="0"/>
        <w:adjustRightInd w:val="0"/>
        <w:outlineLvl w:val="1"/>
        <w:rPr>
          <w:b/>
        </w:rPr>
      </w:pPr>
      <w:r>
        <w:rPr>
          <w:b/>
        </w:rPr>
        <w:tab/>
      </w:r>
    </w:p>
    <w:p w:rsidR="00ED25A8" w:rsidRPr="005D77AC" w:rsidRDefault="001232FB" w:rsidP="00C17EA7">
      <w:pPr>
        <w:tabs>
          <w:tab w:val="left" w:pos="1407"/>
          <w:tab w:val="center" w:pos="4818"/>
        </w:tabs>
        <w:autoSpaceDE w:val="0"/>
        <w:autoSpaceDN w:val="0"/>
        <w:adjustRightInd w:val="0"/>
        <w:outlineLvl w:val="1"/>
        <w:rPr>
          <w:b/>
        </w:rPr>
      </w:pPr>
      <w:r>
        <w:rPr>
          <w:b/>
        </w:rPr>
        <w:t xml:space="preserve">                   </w:t>
      </w:r>
      <w:r w:rsidR="00ED25A8">
        <w:rPr>
          <w:b/>
        </w:rPr>
        <w:t xml:space="preserve">4. </w:t>
      </w:r>
      <w:r w:rsidR="00ED25A8">
        <w:rPr>
          <w:b/>
        </w:rPr>
        <w:tab/>
      </w:r>
      <w:r w:rsidR="00ED25A8" w:rsidRPr="005D77AC">
        <w:rPr>
          <w:b/>
        </w:rPr>
        <w:t>Порядок представления документов для участия в Конкурсе</w:t>
      </w:r>
    </w:p>
    <w:p w:rsidR="00ED25A8" w:rsidRPr="005D77AC" w:rsidRDefault="00ED25A8" w:rsidP="00EE2B90">
      <w:pPr>
        <w:autoSpaceDE w:val="0"/>
        <w:autoSpaceDN w:val="0"/>
        <w:adjustRightInd w:val="0"/>
        <w:ind w:firstLine="540"/>
        <w:jc w:val="both"/>
      </w:pPr>
    </w:p>
    <w:p w:rsidR="00ED25A8" w:rsidRPr="005D77AC" w:rsidRDefault="00ED25A8" w:rsidP="00882E06">
      <w:pPr>
        <w:autoSpaceDE w:val="0"/>
        <w:autoSpaceDN w:val="0"/>
        <w:adjustRightInd w:val="0"/>
        <w:ind w:firstLine="540"/>
        <w:jc w:val="both"/>
      </w:pPr>
      <w:r>
        <w:t>20</w:t>
      </w:r>
      <w:r w:rsidRPr="005D77AC">
        <w:t>. Извещение о проведении Конкурса</w:t>
      </w:r>
      <w:r w:rsidRPr="005965C0">
        <w:rPr>
          <w:b/>
        </w:rPr>
        <w:t xml:space="preserve"> </w:t>
      </w:r>
      <w:r w:rsidRPr="00DE2CE8">
        <w:t xml:space="preserve">публикуется в </w:t>
      </w:r>
      <w:r>
        <w:t>газете «Кушвинский рабочий»</w:t>
      </w:r>
      <w:r w:rsidR="002C7E1C">
        <w:t>, конкурсная документация</w:t>
      </w:r>
      <w:r w:rsidRPr="005D77AC">
        <w:t xml:space="preserve"> размеща</w:t>
      </w:r>
      <w:r>
        <w:t>е</w:t>
      </w:r>
      <w:r w:rsidRPr="005D77AC">
        <w:t xml:space="preserve">тся на сайте Администрации </w:t>
      </w:r>
      <w:r>
        <w:t xml:space="preserve">Кушвинского городского округа </w:t>
      </w:r>
      <w:r w:rsidRPr="005D77AC">
        <w:t xml:space="preserve"> не </w:t>
      </w:r>
      <w:r>
        <w:t>менее,</w:t>
      </w:r>
      <w:r w:rsidRPr="005D77AC">
        <w:t xml:space="preserve"> чем за 30</w:t>
      </w:r>
      <w:r>
        <w:t xml:space="preserve"> (тридцать)</w:t>
      </w:r>
      <w:r w:rsidRPr="005D77AC">
        <w:t xml:space="preserve"> </w:t>
      </w:r>
      <w:r>
        <w:t xml:space="preserve">календарных дней </w:t>
      </w:r>
      <w:r w:rsidRPr="005D77AC">
        <w:t xml:space="preserve"> до дня </w:t>
      </w:r>
      <w:r>
        <w:t>вскрытия конвертов с заявками на участие в конкурсе.</w:t>
      </w:r>
    </w:p>
    <w:p w:rsidR="00ED25A8" w:rsidRPr="002C2A1F" w:rsidRDefault="00ED25A8" w:rsidP="00EE2B90">
      <w:pPr>
        <w:autoSpaceDE w:val="0"/>
        <w:autoSpaceDN w:val="0"/>
        <w:adjustRightInd w:val="0"/>
        <w:ind w:firstLine="540"/>
        <w:jc w:val="both"/>
      </w:pPr>
      <w:r w:rsidRPr="002C2A1F">
        <w:t>2</w:t>
      </w:r>
      <w:r>
        <w:t>1</w:t>
      </w:r>
      <w:r w:rsidRPr="002C2A1F">
        <w:t>. Для участия в Конкурсе претендент подает Организатору конкурса заявку</w:t>
      </w:r>
      <w:r>
        <w:t xml:space="preserve"> на участие в конкурсе</w:t>
      </w:r>
      <w:r w:rsidRPr="002C2A1F">
        <w:t xml:space="preserve">.  Форма заявки и приложения к ней устанавливаются конкурсной документацией. </w:t>
      </w:r>
    </w:p>
    <w:p w:rsidR="00ED25A8" w:rsidRPr="00047321" w:rsidRDefault="00ED25A8" w:rsidP="00EE2B90">
      <w:pPr>
        <w:autoSpaceDE w:val="0"/>
        <w:autoSpaceDN w:val="0"/>
        <w:adjustRightInd w:val="0"/>
        <w:ind w:firstLine="540"/>
        <w:jc w:val="both"/>
      </w:pPr>
      <w:r w:rsidRPr="00047321">
        <w:t>2</w:t>
      </w:r>
      <w:r>
        <w:t>2</w:t>
      </w:r>
      <w:r w:rsidRPr="00047321">
        <w:t xml:space="preserve">. </w:t>
      </w:r>
      <w:r>
        <w:t>З</w:t>
      </w:r>
      <w:r w:rsidRPr="00047321">
        <w:t xml:space="preserve">аявка и документы, установленные конкурсной документацией,                                                                                                                                                                                                                                                                                                                                                                                                                                                                                                                                                                                                                                                                                                                                                                                                                                                                                                                                                                       подаются юридическим лицом (индивидуальным предпринимателем) в срок, указанный в извещении о проведении конкурса. Порядок формирования заявки на участие в конкурсе  определяется в конкурсной документации. </w:t>
      </w:r>
    </w:p>
    <w:p w:rsidR="00ED25A8" w:rsidRPr="00047321" w:rsidRDefault="00ED25A8" w:rsidP="00EE2B90">
      <w:pPr>
        <w:autoSpaceDE w:val="0"/>
        <w:autoSpaceDN w:val="0"/>
        <w:adjustRightInd w:val="0"/>
        <w:ind w:firstLine="540"/>
        <w:jc w:val="both"/>
      </w:pPr>
      <w:r w:rsidRPr="00047321">
        <w:t>2</w:t>
      </w:r>
      <w:r>
        <w:t>3</w:t>
      </w:r>
      <w:r w:rsidRPr="00047321">
        <w:t>. Заявка на конкурс и составляющие её документы должны быть все вместе пронумерованы, прошнурованы, описаны и вложены в конверт, который в запечатанном виде подается уполномоченному сотруднику Организатора Конкурса.</w:t>
      </w:r>
    </w:p>
    <w:p w:rsidR="00ED25A8" w:rsidRPr="00135062" w:rsidRDefault="00ED25A8" w:rsidP="00EE2B90">
      <w:pPr>
        <w:autoSpaceDE w:val="0"/>
        <w:autoSpaceDN w:val="0"/>
        <w:adjustRightInd w:val="0"/>
        <w:ind w:firstLine="540"/>
        <w:jc w:val="both"/>
      </w:pPr>
      <w:r>
        <w:t xml:space="preserve">24. </w:t>
      </w:r>
      <w:r w:rsidRPr="00135062">
        <w:t>В случае</w:t>
      </w:r>
      <w:r w:rsidR="0001214B">
        <w:t>,</w:t>
      </w:r>
      <w:r w:rsidRPr="00135062">
        <w:t xml:space="preserve"> если претендент желает принять участие в Конкурсе на несколько лотов, он представляет по одному  конкурсному  предложению  (конверту) на каждый из соответствующих лотов. На конверте, содержащем конкурсное предложение на лот,  долж</w:t>
      </w:r>
      <w:r>
        <w:t>е</w:t>
      </w:r>
      <w:r w:rsidRPr="00135062">
        <w:t xml:space="preserve">н быть указан номер лота, в конкурсе на который желает принять участие претендент. Конверт (конверты) с конкурсным предложением на лот (лоты) вкладывается в конверт, в который вложена заявка на участие  в конкурсе  и приложенные к ней документы.   </w:t>
      </w:r>
    </w:p>
    <w:p w:rsidR="00ED25A8" w:rsidRPr="005D77AC" w:rsidRDefault="00ED25A8" w:rsidP="00EE2B90">
      <w:pPr>
        <w:autoSpaceDE w:val="0"/>
        <w:autoSpaceDN w:val="0"/>
        <w:adjustRightInd w:val="0"/>
        <w:ind w:firstLine="540"/>
        <w:jc w:val="both"/>
      </w:pPr>
      <w:r>
        <w:t>25</w:t>
      </w:r>
      <w:r w:rsidRPr="005D77AC">
        <w:t>. Конверт с заявкой</w:t>
      </w:r>
      <w:r>
        <w:t xml:space="preserve"> на участие </w:t>
      </w:r>
      <w:r w:rsidR="0001214B">
        <w:t xml:space="preserve">в </w:t>
      </w:r>
      <w:r>
        <w:t>конкурсе</w:t>
      </w:r>
      <w:r w:rsidRPr="005D77AC">
        <w:t xml:space="preserve"> подается уполномоченному сотруднику Организатора Конкурса непосредственно претендентом (лицом, замещающим должность единоличного исполнительного органа</w:t>
      </w:r>
      <w:r>
        <w:t xml:space="preserve"> юридического лица, или </w:t>
      </w:r>
      <w:r w:rsidRPr="005D77AC">
        <w:t>инди</w:t>
      </w:r>
      <w:r>
        <w:t>видуальным предпринимателем) либо</w:t>
      </w:r>
      <w:r w:rsidRPr="005D77AC">
        <w:t xml:space="preserve"> его представителем, уполномоченным на совершение данного действия.</w:t>
      </w:r>
    </w:p>
    <w:p w:rsidR="00ED25A8" w:rsidRPr="005D77AC" w:rsidRDefault="00ED25A8" w:rsidP="00EE2B90">
      <w:pPr>
        <w:autoSpaceDE w:val="0"/>
        <w:autoSpaceDN w:val="0"/>
        <w:adjustRightInd w:val="0"/>
        <w:ind w:firstLine="540"/>
        <w:jc w:val="both"/>
      </w:pPr>
      <w:r>
        <w:t>26</w:t>
      </w:r>
      <w:r w:rsidRPr="005D77AC">
        <w:t xml:space="preserve">. При получении конверта </w:t>
      </w:r>
      <w:r>
        <w:t>сотрудник Организатора Конкурса</w:t>
      </w:r>
      <w:r w:rsidRPr="005D77AC">
        <w:t>:</w:t>
      </w:r>
    </w:p>
    <w:p w:rsidR="00ED25A8" w:rsidRPr="005D77AC" w:rsidRDefault="00ED25A8" w:rsidP="00EE2B90">
      <w:pPr>
        <w:autoSpaceDE w:val="0"/>
        <w:autoSpaceDN w:val="0"/>
        <w:adjustRightInd w:val="0"/>
        <w:ind w:firstLine="540"/>
        <w:jc w:val="both"/>
      </w:pPr>
      <w:r>
        <w:t>26.1.</w:t>
      </w:r>
      <w:r w:rsidRPr="005D77AC">
        <w:t xml:space="preserve"> проверяет целостность конверта с заявкой</w:t>
      </w:r>
      <w:r>
        <w:t xml:space="preserve"> на участие в конкурсе</w:t>
      </w:r>
      <w:r w:rsidRPr="005D77AC">
        <w:t>;</w:t>
      </w:r>
    </w:p>
    <w:p w:rsidR="00ED25A8" w:rsidRPr="005D77AC" w:rsidRDefault="00ED25A8" w:rsidP="00EE2B90">
      <w:pPr>
        <w:autoSpaceDE w:val="0"/>
        <w:autoSpaceDN w:val="0"/>
        <w:adjustRightInd w:val="0"/>
        <w:ind w:firstLine="540"/>
        <w:jc w:val="both"/>
      </w:pPr>
      <w:r>
        <w:t>26.2.</w:t>
      </w:r>
      <w:r w:rsidRPr="005D77AC">
        <w:t xml:space="preserve"> регистрирует конверт с заявкой, проставляет на нем отметку с датой и временем принятия конверта;</w:t>
      </w:r>
    </w:p>
    <w:p w:rsidR="00ED25A8" w:rsidRPr="005D77AC" w:rsidRDefault="00ED25A8" w:rsidP="00EE2B90">
      <w:pPr>
        <w:autoSpaceDE w:val="0"/>
        <w:autoSpaceDN w:val="0"/>
        <w:adjustRightInd w:val="0"/>
        <w:ind w:firstLine="540"/>
        <w:jc w:val="both"/>
      </w:pPr>
      <w:r>
        <w:t>26.3.</w:t>
      </w:r>
      <w:r w:rsidRPr="005D77AC">
        <w:t xml:space="preserve"> выдает лицу, его представившему, расписку в получении</w:t>
      </w:r>
      <w:r>
        <w:t xml:space="preserve"> конверта с конкурсной заявкой</w:t>
      </w:r>
      <w:r w:rsidRPr="005D77AC">
        <w:t>.</w:t>
      </w:r>
    </w:p>
    <w:p w:rsidR="00ED25A8" w:rsidRPr="00DB771D" w:rsidRDefault="00ED25A8" w:rsidP="00EE2B90">
      <w:pPr>
        <w:autoSpaceDE w:val="0"/>
        <w:autoSpaceDN w:val="0"/>
        <w:adjustRightInd w:val="0"/>
        <w:ind w:firstLine="540"/>
        <w:jc w:val="both"/>
      </w:pPr>
      <w:r w:rsidRPr="00DB771D">
        <w:t>27. Порядок внесения изменений, отзыв заявки и/или  конкурсных предложений по лоту (лотам) претендентами устанавливается конкурсной документацией.</w:t>
      </w:r>
    </w:p>
    <w:p w:rsidR="00ED25A8" w:rsidRPr="005D77AC" w:rsidRDefault="00ED25A8" w:rsidP="00EE2B90">
      <w:pPr>
        <w:autoSpaceDE w:val="0"/>
        <w:autoSpaceDN w:val="0"/>
        <w:adjustRightInd w:val="0"/>
        <w:ind w:firstLine="540"/>
        <w:jc w:val="both"/>
      </w:pPr>
      <w:r>
        <w:t>28</w:t>
      </w:r>
      <w:r w:rsidRPr="005D77AC">
        <w:t xml:space="preserve">. Организация, индивидуальный предприниматель, подавшие конверты с </w:t>
      </w:r>
      <w:r>
        <w:t xml:space="preserve">заявкой на участие в конкурсе </w:t>
      </w:r>
      <w:r w:rsidR="0001214B">
        <w:t xml:space="preserve"> и получившие</w:t>
      </w:r>
      <w:r w:rsidRPr="005D77AC">
        <w:t xml:space="preserve"> от уполномоченного сотрудника расписку об их приеме</w:t>
      </w:r>
      <w:r w:rsidR="0001214B">
        <w:t>,</w:t>
      </w:r>
      <w:r w:rsidRPr="005D77AC">
        <w:t xml:space="preserve"> приобретают статус претендента на участие в Конкурсе.  </w:t>
      </w:r>
    </w:p>
    <w:p w:rsidR="00ED25A8" w:rsidRDefault="00ED25A8" w:rsidP="00EE2B90">
      <w:pPr>
        <w:autoSpaceDE w:val="0"/>
        <w:autoSpaceDN w:val="0"/>
        <w:adjustRightInd w:val="0"/>
        <w:ind w:firstLine="540"/>
        <w:jc w:val="both"/>
      </w:pPr>
      <w:r>
        <w:t>29</w:t>
      </w:r>
      <w:r w:rsidRPr="005D77AC">
        <w:t>. До начала вскрытия конвертов с конкурсными заявками участник конкурса вправе отозвать конкурсную заявку путем направления письменного уведомления Организатору Конкурса</w:t>
      </w:r>
      <w:r>
        <w:t>.</w:t>
      </w:r>
    </w:p>
    <w:p w:rsidR="00ED25A8" w:rsidRPr="002C2A1F" w:rsidRDefault="00ED25A8" w:rsidP="00EE2B90">
      <w:pPr>
        <w:autoSpaceDE w:val="0"/>
        <w:autoSpaceDN w:val="0"/>
        <w:adjustRightInd w:val="0"/>
        <w:ind w:firstLine="540"/>
        <w:jc w:val="both"/>
      </w:pPr>
      <w:r w:rsidRPr="002C2A1F">
        <w:t>Порядок рассмотрения заявления об отзыве заявки устанавливается конкурсной документацией.</w:t>
      </w:r>
    </w:p>
    <w:p w:rsidR="00ED25A8" w:rsidRPr="005D77AC" w:rsidRDefault="00ED25A8" w:rsidP="00EE2B90">
      <w:pPr>
        <w:autoSpaceDE w:val="0"/>
        <w:autoSpaceDN w:val="0"/>
        <w:adjustRightInd w:val="0"/>
        <w:ind w:firstLine="540"/>
        <w:jc w:val="both"/>
      </w:pPr>
      <w:r>
        <w:t>30</w:t>
      </w:r>
      <w:r w:rsidRPr="005D77AC">
        <w:t>. Конкурсной комиссией не рассматриваются и отклоняются:</w:t>
      </w:r>
    </w:p>
    <w:p w:rsidR="00ED25A8" w:rsidRDefault="00ED25A8" w:rsidP="00EE2B90">
      <w:pPr>
        <w:autoSpaceDE w:val="0"/>
        <w:autoSpaceDN w:val="0"/>
        <w:adjustRightInd w:val="0"/>
        <w:ind w:firstLine="540"/>
        <w:jc w:val="both"/>
      </w:pPr>
      <w:r w:rsidRPr="005D77AC">
        <w:lastRenderedPageBreak/>
        <w:t>3</w:t>
      </w:r>
      <w:r>
        <w:t>0</w:t>
      </w:r>
      <w:r w:rsidRPr="005D77AC">
        <w:t xml:space="preserve">.1. </w:t>
      </w:r>
      <w:r>
        <w:t>Заявки на участие в конкурсе</w:t>
      </w:r>
      <w:r w:rsidRPr="005D77AC">
        <w:t>, поступившие по истечении срока</w:t>
      </w:r>
      <w:r>
        <w:t>, указанного в конкурсной документации.</w:t>
      </w:r>
    </w:p>
    <w:p w:rsidR="00ED25A8" w:rsidRPr="002C2A1F" w:rsidRDefault="00ED25A8" w:rsidP="00EE2B90">
      <w:pPr>
        <w:autoSpaceDE w:val="0"/>
        <w:autoSpaceDN w:val="0"/>
        <w:adjustRightInd w:val="0"/>
        <w:ind w:firstLine="540"/>
        <w:jc w:val="both"/>
      </w:pPr>
      <w:r w:rsidRPr="005D77AC">
        <w:t>3</w:t>
      </w:r>
      <w:r>
        <w:t>0</w:t>
      </w:r>
      <w:r w:rsidRPr="005D77AC">
        <w:t xml:space="preserve">.2. </w:t>
      </w:r>
      <w:r>
        <w:t>Заявки на участие в конкурсе</w:t>
      </w:r>
      <w:r w:rsidRPr="005D77AC">
        <w:t xml:space="preserve">, предоставленные без одного или нескольких документов, </w:t>
      </w:r>
      <w:r w:rsidRPr="002C2A1F">
        <w:t xml:space="preserve">указанных </w:t>
      </w:r>
      <w:r w:rsidR="0001214B">
        <w:t xml:space="preserve">в </w:t>
      </w:r>
      <w:r w:rsidRPr="002C2A1F">
        <w:t>конкурсной документации.</w:t>
      </w:r>
    </w:p>
    <w:p w:rsidR="00ED25A8" w:rsidRPr="005D77AC" w:rsidRDefault="00ED25A8" w:rsidP="00EE2B90">
      <w:pPr>
        <w:autoSpaceDE w:val="0"/>
        <w:autoSpaceDN w:val="0"/>
        <w:adjustRightInd w:val="0"/>
        <w:ind w:firstLine="540"/>
        <w:jc w:val="both"/>
      </w:pPr>
      <w:r>
        <w:t>30</w:t>
      </w:r>
      <w:r w:rsidRPr="005D77AC">
        <w:t xml:space="preserve">.3. </w:t>
      </w:r>
      <w:r>
        <w:t>Заявки на участие в конкурсе</w:t>
      </w:r>
      <w:r w:rsidRPr="005D77AC">
        <w:t>, поданные неуполномоченными лицами.</w:t>
      </w:r>
    </w:p>
    <w:p w:rsidR="00ED25A8" w:rsidRPr="005D77AC" w:rsidRDefault="00ED25A8" w:rsidP="00EE2B90">
      <w:pPr>
        <w:autoSpaceDE w:val="0"/>
        <w:autoSpaceDN w:val="0"/>
        <w:adjustRightInd w:val="0"/>
        <w:ind w:firstLine="540"/>
        <w:jc w:val="both"/>
      </w:pPr>
      <w:r w:rsidRPr="005D77AC">
        <w:t>3</w:t>
      </w:r>
      <w:r>
        <w:t>0</w:t>
      </w:r>
      <w:r w:rsidRPr="005D77AC">
        <w:t>.4.</w:t>
      </w:r>
      <w:r>
        <w:t>Заявки на участие в конкурсе</w:t>
      </w:r>
      <w:r w:rsidRPr="005D77AC">
        <w:t xml:space="preserve">, поданные от имени нескольких перевозчиков о совместном обслуживании маршрута (маршрутов), выставленных на конкурс в качестве одного лота. </w:t>
      </w:r>
    </w:p>
    <w:p w:rsidR="00ED25A8" w:rsidRPr="005D77AC" w:rsidRDefault="00ED25A8" w:rsidP="00EE2B90">
      <w:pPr>
        <w:autoSpaceDE w:val="0"/>
        <w:autoSpaceDN w:val="0"/>
        <w:adjustRightInd w:val="0"/>
        <w:ind w:firstLine="540"/>
        <w:jc w:val="both"/>
      </w:pPr>
      <w:r>
        <w:t>31</w:t>
      </w:r>
      <w:r w:rsidRPr="005D77AC">
        <w:t>. Претенденты и участники Конкурса несут ответственность за достоверность сведений, представляемые Комиссии. Если в процессе организации и проведения Конкурса будет установлено, что участник Конкурса предоставил недостоверную информацию, то он отстраняется от участия в Конкурсе.</w:t>
      </w:r>
    </w:p>
    <w:p w:rsidR="00ED25A8" w:rsidRPr="005D77AC" w:rsidRDefault="00ED25A8" w:rsidP="00EE2B90">
      <w:pPr>
        <w:autoSpaceDE w:val="0"/>
        <w:autoSpaceDN w:val="0"/>
        <w:adjustRightInd w:val="0"/>
        <w:ind w:firstLine="540"/>
        <w:jc w:val="both"/>
      </w:pPr>
    </w:p>
    <w:p w:rsidR="00ED25A8" w:rsidRPr="005D77AC" w:rsidRDefault="00ED25A8" w:rsidP="00EE2B90">
      <w:pPr>
        <w:autoSpaceDE w:val="0"/>
        <w:autoSpaceDN w:val="0"/>
        <w:adjustRightInd w:val="0"/>
        <w:jc w:val="center"/>
        <w:rPr>
          <w:b/>
        </w:rPr>
      </w:pPr>
      <w:r>
        <w:rPr>
          <w:b/>
        </w:rPr>
        <w:t xml:space="preserve">5. </w:t>
      </w:r>
      <w:r w:rsidRPr="005D77AC">
        <w:rPr>
          <w:b/>
        </w:rPr>
        <w:t>Порядок проведения Конкурса и определения его победителей</w:t>
      </w:r>
    </w:p>
    <w:p w:rsidR="00ED25A8" w:rsidRPr="009B058E" w:rsidRDefault="00ED25A8" w:rsidP="00EE2B90">
      <w:pPr>
        <w:tabs>
          <w:tab w:val="left" w:pos="1140"/>
        </w:tabs>
        <w:autoSpaceDE w:val="0"/>
        <w:autoSpaceDN w:val="0"/>
        <w:adjustRightInd w:val="0"/>
      </w:pPr>
      <w:r>
        <w:rPr>
          <w:b/>
        </w:rPr>
        <w:tab/>
      </w:r>
    </w:p>
    <w:p w:rsidR="00ED25A8" w:rsidRPr="009B058E" w:rsidRDefault="00ED25A8" w:rsidP="00EE2B90">
      <w:pPr>
        <w:autoSpaceDE w:val="0"/>
        <w:autoSpaceDN w:val="0"/>
        <w:adjustRightInd w:val="0"/>
        <w:ind w:firstLine="539"/>
        <w:jc w:val="both"/>
        <w:outlineLvl w:val="1"/>
      </w:pPr>
      <w:r>
        <w:t>32</w:t>
      </w:r>
      <w:r w:rsidRPr="009B058E">
        <w:t>. Порядок проведения Конкурса устанавливается конкурсной документацией.</w:t>
      </w:r>
    </w:p>
    <w:p w:rsidR="00ED25A8" w:rsidRPr="00765DD5" w:rsidRDefault="00ED25A8" w:rsidP="00EE2B90">
      <w:pPr>
        <w:autoSpaceDE w:val="0"/>
        <w:autoSpaceDN w:val="0"/>
        <w:adjustRightInd w:val="0"/>
        <w:ind w:firstLine="539"/>
        <w:jc w:val="both"/>
        <w:outlineLvl w:val="1"/>
      </w:pPr>
      <w:r>
        <w:t>33</w:t>
      </w:r>
      <w:r w:rsidRPr="005D77AC">
        <w:t xml:space="preserve">. Для </w:t>
      </w:r>
      <w:r>
        <w:t xml:space="preserve">установления </w:t>
      </w:r>
      <w:r w:rsidRPr="005D77AC">
        <w:t xml:space="preserve"> достоверности сведений, представленных претендентами в конкурсных заявках, </w:t>
      </w:r>
      <w:r w:rsidRPr="00765DD5">
        <w:t>Конкурсная комиссия проводит осмотры. В ходе них проверяется достоверность сведений, указанных в заявке на участие в конкурсе.</w:t>
      </w:r>
    </w:p>
    <w:p w:rsidR="00ED25A8" w:rsidRPr="00765DD5" w:rsidRDefault="00ED25A8" w:rsidP="00EE2B90">
      <w:pPr>
        <w:autoSpaceDE w:val="0"/>
        <w:autoSpaceDN w:val="0"/>
        <w:adjustRightInd w:val="0"/>
        <w:ind w:firstLine="539"/>
        <w:jc w:val="both"/>
        <w:outlineLvl w:val="1"/>
      </w:pPr>
      <w:r w:rsidRPr="00765DD5">
        <w:t>Указанные осмотры проводятся в отношении всех претендентов, подавших заявки на участие в конкурсе. Результаты осмотров  отражаются в Акте осмотра</w:t>
      </w:r>
      <w:r w:rsidRPr="00765DD5">
        <w:rPr>
          <w:b/>
        </w:rPr>
        <w:t xml:space="preserve">  </w:t>
      </w:r>
      <w:r w:rsidRPr="00765DD5">
        <w:t>претендентов.</w:t>
      </w:r>
    </w:p>
    <w:p w:rsidR="00ED25A8" w:rsidRPr="005D77AC" w:rsidRDefault="00ED25A8" w:rsidP="00EE2B90">
      <w:pPr>
        <w:autoSpaceDE w:val="0"/>
        <w:autoSpaceDN w:val="0"/>
        <w:adjustRightInd w:val="0"/>
        <w:ind w:firstLine="539"/>
        <w:jc w:val="both"/>
        <w:outlineLvl w:val="1"/>
      </w:pPr>
      <w:r>
        <w:t>34</w:t>
      </w:r>
      <w:r w:rsidRPr="005D77AC">
        <w:t>. Конкурсная комиссия принимает решение о допуске претендентов к</w:t>
      </w:r>
      <w:r>
        <w:t>о второму этапу  участия</w:t>
      </w:r>
      <w:r w:rsidRPr="005D77AC">
        <w:t xml:space="preserve"> в</w:t>
      </w:r>
      <w:r>
        <w:t xml:space="preserve"> </w:t>
      </w:r>
      <w:r w:rsidRPr="005D77AC">
        <w:t xml:space="preserve"> Конкурсе на основании документов, содержащихся в </w:t>
      </w:r>
      <w:r>
        <w:t>Заявке на участие в конкурсе</w:t>
      </w:r>
      <w:r w:rsidRPr="005D77AC">
        <w:t xml:space="preserve">, а также по итогам </w:t>
      </w:r>
      <w:r w:rsidRPr="002C2A1F">
        <w:t>проведения осмотров,</w:t>
      </w:r>
      <w:r w:rsidRPr="00EB0E99">
        <w:rPr>
          <w:b/>
        </w:rPr>
        <w:t xml:space="preserve"> </w:t>
      </w:r>
      <w:r w:rsidRPr="002C2A1F">
        <w:t>установления</w:t>
      </w:r>
      <w:r>
        <w:t xml:space="preserve"> </w:t>
      </w:r>
      <w:r w:rsidRPr="005D77AC">
        <w:t xml:space="preserve"> достоверности представленных претендентами сведений.</w:t>
      </w:r>
    </w:p>
    <w:p w:rsidR="00ED25A8" w:rsidRPr="005D77AC" w:rsidRDefault="00ED25A8" w:rsidP="00EE2B90">
      <w:pPr>
        <w:autoSpaceDE w:val="0"/>
        <w:autoSpaceDN w:val="0"/>
        <w:adjustRightInd w:val="0"/>
        <w:ind w:firstLine="539"/>
        <w:jc w:val="both"/>
        <w:outlineLvl w:val="1"/>
      </w:pPr>
      <w:r>
        <w:t>35</w:t>
      </w:r>
      <w:r w:rsidRPr="005D77AC">
        <w:t>. Претенденты, допущенные к участию в</w:t>
      </w:r>
      <w:r>
        <w:t>о втором этапе в</w:t>
      </w:r>
      <w:r w:rsidRPr="005D77AC">
        <w:t xml:space="preserve"> Конкурсе, приобретают статус его участника. Об этом участники Конкурса уведомляются путем</w:t>
      </w:r>
      <w:r>
        <w:t xml:space="preserve"> их</w:t>
      </w:r>
      <w:r w:rsidRPr="005D77AC">
        <w:t xml:space="preserve"> ознакомления с протоколом </w:t>
      </w:r>
      <w:r>
        <w:t>заседания Конкурсной комиссии.</w:t>
      </w:r>
      <w:r w:rsidRPr="005D77AC">
        <w:t xml:space="preserve"> </w:t>
      </w:r>
    </w:p>
    <w:p w:rsidR="00ED25A8" w:rsidRDefault="00ED25A8" w:rsidP="00EE2B90">
      <w:pPr>
        <w:autoSpaceDE w:val="0"/>
        <w:autoSpaceDN w:val="0"/>
        <w:adjustRightInd w:val="0"/>
        <w:ind w:firstLine="539"/>
        <w:jc w:val="both"/>
        <w:outlineLvl w:val="1"/>
      </w:pPr>
      <w:r>
        <w:t>36</w:t>
      </w:r>
      <w:r w:rsidRPr="005D77AC">
        <w:t>. Протокол допуска претендентов к участию в</w:t>
      </w:r>
      <w:r>
        <w:t xml:space="preserve">о втором этапе </w:t>
      </w:r>
      <w:r w:rsidRPr="005D77AC">
        <w:t xml:space="preserve"> Конкурс</w:t>
      </w:r>
      <w:r>
        <w:t>а</w:t>
      </w:r>
      <w:r w:rsidRPr="005D77AC">
        <w:t xml:space="preserve"> долж</w:t>
      </w:r>
      <w:r>
        <w:t>е</w:t>
      </w:r>
      <w:r w:rsidRPr="005D77AC">
        <w:t>н</w:t>
      </w:r>
      <w:r>
        <w:t xml:space="preserve"> быть изготовлен в сроки, установленные конкурсной документацией.</w:t>
      </w:r>
    </w:p>
    <w:p w:rsidR="00ED25A8" w:rsidRPr="005D77AC" w:rsidRDefault="00ED25A8" w:rsidP="00EE2B90">
      <w:pPr>
        <w:autoSpaceDE w:val="0"/>
        <w:autoSpaceDN w:val="0"/>
        <w:adjustRightInd w:val="0"/>
        <w:ind w:firstLine="539"/>
        <w:jc w:val="both"/>
        <w:outlineLvl w:val="1"/>
      </w:pPr>
      <w:r>
        <w:t>37</w:t>
      </w:r>
      <w:r w:rsidRPr="005D77AC">
        <w:t xml:space="preserve">. Не позднее 1 (одного) рабочего дня, следующего за днем ознакомления участников Конкурса с протоколом </w:t>
      </w:r>
      <w:r>
        <w:t>заседания Конкурсной комиссии,  этот протокол</w:t>
      </w:r>
      <w:r w:rsidRPr="005D77AC">
        <w:t xml:space="preserve"> размещается на сайте Администрации </w:t>
      </w:r>
      <w:r>
        <w:t>Кушвинского городского округа</w:t>
      </w:r>
      <w:r w:rsidRPr="005D77AC">
        <w:t xml:space="preserve">.   </w:t>
      </w:r>
    </w:p>
    <w:p w:rsidR="00ED25A8" w:rsidRDefault="00ED25A8" w:rsidP="00EE2B90">
      <w:pPr>
        <w:autoSpaceDE w:val="0"/>
        <w:autoSpaceDN w:val="0"/>
        <w:adjustRightInd w:val="0"/>
        <w:ind w:firstLine="539"/>
        <w:jc w:val="both"/>
        <w:outlineLvl w:val="1"/>
      </w:pPr>
      <w:r>
        <w:t>38</w:t>
      </w:r>
      <w:r w:rsidRPr="005D77AC">
        <w:t>. На этапе допуска претендентов к участию в</w:t>
      </w:r>
      <w:r>
        <w:t>о втором этапе  Конкурса</w:t>
      </w:r>
      <w:r w:rsidRPr="005D77AC">
        <w:t xml:space="preserve"> претендент отстраняется от участия в </w:t>
      </w:r>
      <w:r w:rsidR="0001214B">
        <w:t>нем</w:t>
      </w:r>
      <w:r>
        <w:t xml:space="preserve"> в случае  п</w:t>
      </w:r>
      <w:r w:rsidR="0001214B">
        <w:t>редоставления</w:t>
      </w:r>
      <w:r w:rsidRPr="005D77AC">
        <w:t xml:space="preserve"> </w:t>
      </w:r>
      <w:r>
        <w:t xml:space="preserve">претендентом </w:t>
      </w:r>
      <w:r w:rsidRPr="005D77AC">
        <w:t xml:space="preserve">в документах, предусмотренных </w:t>
      </w:r>
      <w:r>
        <w:t>Конкурсной документацией</w:t>
      </w:r>
      <w:r w:rsidR="0001214B">
        <w:t>,</w:t>
      </w:r>
      <w:r>
        <w:t xml:space="preserve"> </w:t>
      </w:r>
      <w:r w:rsidRPr="005D77AC">
        <w:t xml:space="preserve"> недостоверных сведений</w:t>
      </w:r>
      <w:r>
        <w:t>, что было установлено в ходе осмотра или иной проверки достоверности сведений.</w:t>
      </w:r>
    </w:p>
    <w:p w:rsidR="00ED25A8" w:rsidRPr="005D77AC" w:rsidRDefault="00ED25A8" w:rsidP="00EE2B90">
      <w:pPr>
        <w:autoSpaceDE w:val="0"/>
        <w:autoSpaceDN w:val="0"/>
        <w:adjustRightInd w:val="0"/>
        <w:ind w:firstLine="539"/>
        <w:jc w:val="both"/>
        <w:outlineLvl w:val="1"/>
      </w:pPr>
      <w:r>
        <w:t xml:space="preserve">В течение дня, следующего за днем, когда были установлены указанные обстоятельства, </w:t>
      </w:r>
      <w:r w:rsidRPr="005D77AC">
        <w:t xml:space="preserve">Претенденту, отстраненному от участия в конкурсе направляется соответствующее уведомление за подписью председателя Конкурсной комиссии с указанием оснований отстранения. </w:t>
      </w:r>
    </w:p>
    <w:p w:rsidR="00ED25A8" w:rsidRPr="002C2A1F" w:rsidRDefault="00ED25A8" w:rsidP="00EE2B90">
      <w:pPr>
        <w:autoSpaceDE w:val="0"/>
        <w:autoSpaceDN w:val="0"/>
        <w:adjustRightInd w:val="0"/>
        <w:ind w:firstLine="539"/>
        <w:jc w:val="both"/>
        <w:outlineLvl w:val="1"/>
      </w:pPr>
      <w:r>
        <w:t>39</w:t>
      </w:r>
      <w:r w:rsidRPr="005D77AC">
        <w:t xml:space="preserve">. Оценка и сопоставление конкурсных </w:t>
      </w:r>
      <w:r>
        <w:t>предложений</w:t>
      </w:r>
      <w:r w:rsidRPr="005D77AC">
        <w:t xml:space="preserve"> производится на основании документов, представленных в конверт</w:t>
      </w:r>
      <w:r>
        <w:t>е,</w:t>
      </w:r>
      <w:r w:rsidRPr="005D77AC">
        <w:t xml:space="preserve"> </w:t>
      </w:r>
      <w:r>
        <w:t xml:space="preserve">содержащем заявку на участие в конкурсе, </w:t>
      </w:r>
      <w:r w:rsidRPr="005D77AC">
        <w:t xml:space="preserve">документов, представленных в </w:t>
      </w:r>
      <w:r>
        <w:t>конверте (конвертах), содержащем конкурсное предложение по лоту (лотам)</w:t>
      </w:r>
      <w:r w:rsidR="0001214B">
        <w:t>,</w:t>
      </w:r>
      <w:r>
        <w:t xml:space="preserve"> </w:t>
      </w:r>
      <w:r w:rsidRPr="002C2A1F">
        <w:t>и критериев, предусмотренных в Конкурсной документации.</w:t>
      </w:r>
    </w:p>
    <w:p w:rsidR="00ED25A8" w:rsidRPr="005D77AC" w:rsidRDefault="00ED25A8" w:rsidP="00EE2B90">
      <w:pPr>
        <w:autoSpaceDE w:val="0"/>
        <w:autoSpaceDN w:val="0"/>
        <w:adjustRightInd w:val="0"/>
        <w:ind w:firstLine="539"/>
        <w:jc w:val="both"/>
        <w:outlineLvl w:val="1"/>
      </w:pPr>
      <w:r>
        <w:t>40</w:t>
      </w:r>
      <w:r w:rsidRPr="005D77AC">
        <w:t xml:space="preserve">. Оценка и сопоставление конкурсных </w:t>
      </w:r>
      <w:r>
        <w:t>предложений</w:t>
      </w:r>
      <w:r w:rsidRPr="005D77AC">
        <w:t xml:space="preserve"> осуществляются в день, </w:t>
      </w:r>
      <w:r w:rsidR="001343D9">
        <w:t xml:space="preserve">во </w:t>
      </w:r>
      <w:r w:rsidRPr="005D77AC">
        <w:t>время и в месте, указанных в извещении о проведении Конкурса</w:t>
      </w:r>
      <w:r>
        <w:t>.</w:t>
      </w:r>
      <w:r w:rsidRPr="005D77AC">
        <w:t xml:space="preserve"> </w:t>
      </w:r>
    </w:p>
    <w:p w:rsidR="00F10055" w:rsidRDefault="00ED25A8" w:rsidP="00F10055">
      <w:pPr>
        <w:autoSpaceDE w:val="0"/>
        <w:autoSpaceDN w:val="0"/>
        <w:adjustRightInd w:val="0"/>
        <w:ind w:firstLine="539"/>
        <w:jc w:val="both"/>
        <w:outlineLvl w:val="1"/>
      </w:pPr>
      <w:r>
        <w:t>41.Порядок определения победителей Конкурса  устанавливается конкурсной документацией.</w:t>
      </w:r>
      <w:r w:rsidR="00F10055" w:rsidRPr="00F10055">
        <w:t xml:space="preserve"> </w:t>
      </w:r>
    </w:p>
    <w:p w:rsidR="00ED25A8" w:rsidRDefault="00F10055" w:rsidP="00A46FDB">
      <w:pPr>
        <w:autoSpaceDE w:val="0"/>
        <w:autoSpaceDN w:val="0"/>
        <w:adjustRightInd w:val="0"/>
        <w:ind w:firstLine="539"/>
        <w:jc w:val="both"/>
        <w:outlineLvl w:val="1"/>
      </w:pPr>
      <w:r w:rsidRPr="005D77AC">
        <w:t>Участники Конкурса  вправе присутствовать при оценке, сопоставлении конкурсных заявок и определении победителя Конкурса.</w:t>
      </w:r>
    </w:p>
    <w:p w:rsidR="00ED25A8" w:rsidRPr="005D77AC" w:rsidRDefault="00ED25A8" w:rsidP="00EE2B90">
      <w:pPr>
        <w:autoSpaceDE w:val="0"/>
        <w:autoSpaceDN w:val="0"/>
        <w:adjustRightInd w:val="0"/>
        <w:ind w:firstLine="540"/>
        <w:jc w:val="both"/>
      </w:pPr>
      <w:r>
        <w:lastRenderedPageBreak/>
        <w:t>42</w:t>
      </w:r>
      <w:r w:rsidRPr="005D77AC">
        <w:t>. Результаты оценки и сопоставления заявок</w:t>
      </w:r>
      <w:r>
        <w:t xml:space="preserve"> на участие в конкурсе и конкурсных предложений </w:t>
      </w:r>
      <w:r w:rsidRPr="005D77AC">
        <w:t xml:space="preserve"> по каждому лоту отражаются в протоколе</w:t>
      </w:r>
      <w:r>
        <w:t xml:space="preserve"> заседания Конкурсной комиссии (протоколе </w:t>
      </w:r>
      <w:r w:rsidRPr="005D77AC">
        <w:t>оценки и сопоставления конкурсных заявок</w:t>
      </w:r>
      <w:r>
        <w:t>)</w:t>
      </w:r>
      <w:r w:rsidRPr="005D77AC">
        <w:t>.</w:t>
      </w:r>
    </w:p>
    <w:p w:rsidR="00ED25A8" w:rsidRDefault="00ED25A8" w:rsidP="00EE2B90">
      <w:pPr>
        <w:autoSpaceDE w:val="0"/>
        <w:autoSpaceDN w:val="0"/>
        <w:adjustRightInd w:val="0"/>
        <w:ind w:firstLine="540"/>
        <w:jc w:val="both"/>
      </w:pPr>
      <w:r>
        <w:t>43. Протокол</w:t>
      </w:r>
      <w:r w:rsidRPr="005D77AC">
        <w:t xml:space="preserve"> </w:t>
      </w:r>
      <w:r w:rsidRPr="002C2A1F">
        <w:t>заседания Конкурсной комиссии</w:t>
      </w:r>
      <w:r>
        <w:t xml:space="preserve"> (протокол </w:t>
      </w:r>
      <w:r w:rsidRPr="005D77AC">
        <w:t>оценки и сопоставления заявок</w:t>
      </w:r>
      <w:r w:rsidRPr="00012438">
        <w:t xml:space="preserve"> </w:t>
      </w:r>
      <w:r>
        <w:t xml:space="preserve"> на участие в конкурсе)</w:t>
      </w:r>
      <w:r w:rsidRPr="005D77AC">
        <w:t xml:space="preserve"> долж</w:t>
      </w:r>
      <w:r>
        <w:t>ен быть изготовлен, подписан</w:t>
      </w:r>
      <w:r w:rsidRPr="005D77AC">
        <w:t xml:space="preserve"> чл</w:t>
      </w:r>
      <w:r>
        <w:t>е</w:t>
      </w:r>
      <w:r w:rsidRPr="005D77AC">
        <w:t xml:space="preserve">нами Конкурсной комиссии </w:t>
      </w:r>
      <w:r>
        <w:t>в порядке и сроки, установленные конкурсной документацией.</w:t>
      </w:r>
    </w:p>
    <w:p w:rsidR="00ED25A8" w:rsidRPr="005D77AC" w:rsidRDefault="00ED25A8" w:rsidP="00EE2B90">
      <w:pPr>
        <w:autoSpaceDE w:val="0"/>
        <w:autoSpaceDN w:val="0"/>
        <w:adjustRightInd w:val="0"/>
        <w:ind w:firstLine="539"/>
        <w:jc w:val="both"/>
        <w:outlineLvl w:val="1"/>
      </w:pPr>
      <w:r>
        <w:t>44</w:t>
      </w:r>
      <w:r w:rsidRPr="005D77AC">
        <w:t>. Организатор</w:t>
      </w:r>
      <w:r>
        <w:t xml:space="preserve"> Конкурса</w:t>
      </w:r>
      <w:r w:rsidRPr="005D77AC">
        <w:t xml:space="preserve"> обязан обеспечить ознакомление участников, которым присвоены номера один и два, с протоколом оценки и сопоставления конкурсных заявок в течение 1 (одного) рабочего дня со дня изготовления указанного протокола. </w:t>
      </w:r>
    </w:p>
    <w:p w:rsidR="00ED25A8" w:rsidRPr="005D77AC" w:rsidRDefault="00ED25A8" w:rsidP="00EE2B90">
      <w:pPr>
        <w:autoSpaceDE w:val="0"/>
        <w:autoSpaceDN w:val="0"/>
        <w:adjustRightInd w:val="0"/>
        <w:ind w:firstLine="539"/>
        <w:jc w:val="both"/>
        <w:outlineLvl w:val="1"/>
      </w:pPr>
      <w:r>
        <w:t>45</w:t>
      </w:r>
      <w:r w:rsidRPr="005D77AC">
        <w:t xml:space="preserve">. Не позднее 1 (одного) рабочего дня, следующего за днем ознакомления участников Конкурса </w:t>
      </w:r>
      <w:r>
        <w:t>заседания Конкурсной комиссии (</w:t>
      </w:r>
      <w:r w:rsidRPr="005D77AC">
        <w:t xml:space="preserve">протоколом </w:t>
      </w:r>
      <w:r>
        <w:t xml:space="preserve">оценки и сопоставления </w:t>
      </w:r>
      <w:r w:rsidRPr="005D77AC">
        <w:t>заявок</w:t>
      </w:r>
      <w:r w:rsidRPr="00012438">
        <w:t xml:space="preserve"> </w:t>
      </w:r>
      <w:r>
        <w:t xml:space="preserve"> на участие в конкурсе), выписка из данного протокола с указанием победителей Конкурса</w:t>
      </w:r>
      <w:r w:rsidRPr="005D77AC">
        <w:t xml:space="preserve"> размещается на сайте Администрации</w:t>
      </w:r>
      <w:r>
        <w:t xml:space="preserve"> Кушвинского городского округа</w:t>
      </w:r>
      <w:r w:rsidRPr="005D77AC">
        <w:t>.</w:t>
      </w:r>
    </w:p>
    <w:p w:rsidR="00ED25A8" w:rsidRPr="005D77AC" w:rsidRDefault="00ED25A8" w:rsidP="00EE2B90">
      <w:pPr>
        <w:autoSpaceDE w:val="0"/>
        <w:autoSpaceDN w:val="0"/>
        <w:adjustRightInd w:val="0"/>
        <w:ind w:firstLine="540"/>
        <w:jc w:val="both"/>
      </w:pPr>
      <w:r>
        <w:t>46</w:t>
      </w:r>
      <w:r w:rsidRPr="005D77AC">
        <w:t>. На этапе оценки и сопоставления заявок</w:t>
      </w:r>
      <w:r w:rsidRPr="00012438">
        <w:t xml:space="preserve"> </w:t>
      </w:r>
      <w:r>
        <w:t xml:space="preserve"> на участие в конкурсе</w:t>
      </w:r>
      <w:r w:rsidRPr="005D77AC">
        <w:t xml:space="preserve"> участник отстраняется от участия в Конкурсе в случа</w:t>
      </w:r>
      <w:r>
        <w:t>е, если установлено п</w:t>
      </w:r>
      <w:r w:rsidRPr="005D77AC">
        <w:t xml:space="preserve">редставление участником Конкурса недостоверных сведений в составе </w:t>
      </w:r>
      <w:r>
        <w:t xml:space="preserve"> заявки на участие в конкурсе</w:t>
      </w:r>
      <w:r w:rsidRPr="005D77AC">
        <w:t xml:space="preserve"> (если соответствующие обстоятельства были выявлены на этапе оценки и сопоставлении </w:t>
      </w:r>
      <w:r>
        <w:t xml:space="preserve">сведений, указанных в  </w:t>
      </w:r>
      <w:r w:rsidRPr="005D77AC">
        <w:t>заяв</w:t>
      </w:r>
      <w:r>
        <w:t>ке</w:t>
      </w:r>
      <w:r w:rsidRPr="005D77AC">
        <w:t>);</w:t>
      </w:r>
    </w:p>
    <w:p w:rsidR="00ED25A8" w:rsidRPr="005D77AC" w:rsidRDefault="00ED25A8" w:rsidP="00D168E3">
      <w:pPr>
        <w:ind w:firstLine="540"/>
        <w:jc w:val="both"/>
      </w:pPr>
      <w:r w:rsidRPr="005D77AC">
        <w:t>Претенденту, отстраненному от участия в конкурсе направляется соответствующее уведомление за подписью председателя Конкурсной комиссии с указанием оснований отстранения этого участника.</w:t>
      </w:r>
    </w:p>
    <w:p w:rsidR="00ED25A8" w:rsidRPr="000F4477" w:rsidRDefault="00ED25A8" w:rsidP="00EE2B90">
      <w:pPr>
        <w:autoSpaceDE w:val="0"/>
        <w:autoSpaceDN w:val="0"/>
        <w:adjustRightInd w:val="0"/>
        <w:ind w:firstLine="540"/>
        <w:jc w:val="both"/>
      </w:pPr>
      <w:r w:rsidRPr="000F4477">
        <w:t>47. Конкурс может быть признан несостоявшимся в следующих случаях:</w:t>
      </w:r>
    </w:p>
    <w:p w:rsidR="00ED25A8" w:rsidRPr="000F4477" w:rsidRDefault="00ED25A8" w:rsidP="00EE2B90">
      <w:pPr>
        <w:autoSpaceDE w:val="0"/>
        <w:autoSpaceDN w:val="0"/>
        <w:adjustRightInd w:val="0"/>
        <w:ind w:firstLine="540"/>
        <w:jc w:val="both"/>
      </w:pPr>
      <w:r w:rsidRPr="000F4477">
        <w:t>47.1. Для участия в Конкурсе подана только одна заявка на участие в конкурсе.</w:t>
      </w:r>
    </w:p>
    <w:p w:rsidR="00ED25A8" w:rsidRPr="005D77AC" w:rsidRDefault="00ED25A8" w:rsidP="00EE2B90">
      <w:pPr>
        <w:autoSpaceDE w:val="0"/>
        <w:autoSpaceDN w:val="0"/>
        <w:adjustRightInd w:val="0"/>
        <w:ind w:firstLine="540"/>
        <w:jc w:val="both"/>
      </w:pPr>
      <w:r>
        <w:t>47</w:t>
      </w:r>
      <w:r w:rsidRPr="005D77AC">
        <w:t>.2. Отсутствия заявок</w:t>
      </w:r>
      <w:r w:rsidRPr="00B708B0">
        <w:t xml:space="preserve"> </w:t>
      </w:r>
      <w:r>
        <w:t>на участие в конкурсе</w:t>
      </w:r>
      <w:r w:rsidRPr="005D77AC">
        <w:t>.</w:t>
      </w:r>
    </w:p>
    <w:p w:rsidR="00ED25A8" w:rsidRDefault="00ED25A8" w:rsidP="00EE2B90">
      <w:pPr>
        <w:autoSpaceDE w:val="0"/>
        <w:autoSpaceDN w:val="0"/>
        <w:adjustRightInd w:val="0"/>
        <w:ind w:firstLine="540"/>
        <w:jc w:val="both"/>
      </w:pPr>
      <w:r>
        <w:t>48</w:t>
      </w:r>
      <w:r w:rsidRPr="005D77AC">
        <w:t xml:space="preserve">. В случае признания Конкурса несостоявшимся на основании </w:t>
      </w:r>
      <w:hyperlink r:id="rId11" w:history="1">
        <w:r w:rsidRPr="005D77AC">
          <w:t>п</w:t>
        </w:r>
        <w:r>
          <w:t>. 47</w:t>
        </w:r>
        <w:r w:rsidRPr="005D77AC">
          <w:t>.1</w:t>
        </w:r>
      </w:hyperlink>
      <w:r w:rsidRPr="005D77AC">
        <w:t xml:space="preserve">. настоящего Положения в целях обеспечения транспортного обслуживания населения </w:t>
      </w:r>
      <w:r>
        <w:t xml:space="preserve">Кушвинского городского округа </w:t>
      </w:r>
      <w:r w:rsidRPr="005D77AC">
        <w:t xml:space="preserve"> организатор Конкурса вправе принять решение о заключении договора с единственным у</w:t>
      </w:r>
      <w:r w:rsidR="001343D9">
        <w:t>частником Конкурса</w:t>
      </w:r>
      <w:r w:rsidRPr="001343D9">
        <w:t>.</w:t>
      </w:r>
    </w:p>
    <w:p w:rsidR="00ED25A8" w:rsidRDefault="00ED25A8" w:rsidP="00315FFD">
      <w:pPr>
        <w:autoSpaceDE w:val="0"/>
        <w:autoSpaceDN w:val="0"/>
        <w:adjustRightInd w:val="0"/>
        <w:ind w:firstLine="567"/>
        <w:jc w:val="both"/>
      </w:pPr>
      <w:r>
        <w:t>При этом Конкурсная комиссия принимает во внимание возможность данного  участника  обеспечить транспортное обслуживание маршрута (маршрутов) согласно условиям, предусмотренным в М</w:t>
      </w:r>
      <w:r w:rsidRPr="005D77AC">
        <w:t>аршрутной сети</w:t>
      </w:r>
      <w:r>
        <w:t>.</w:t>
      </w:r>
      <w:r w:rsidRPr="005D77AC">
        <w:t xml:space="preserve"> </w:t>
      </w:r>
      <w:r>
        <w:t xml:space="preserve">В частности, проверяется наличие необходимого количества транспортных средств. При отсутствии у участника Конкурса возможности обеспечить надлежащее обслуживание маршрута (маршрутов) вопрос о его обслуживании решается в порядке, предусмотренном </w:t>
      </w:r>
      <w:r w:rsidRPr="005D77AC">
        <w:t xml:space="preserve">нормативным актом о транспортном обслуживании на территории </w:t>
      </w:r>
      <w:r>
        <w:t>Кушвинского городского округа</w:t>
      </w:r>
      <w:r w:rsidRPr="005D77AC">
        <w:t>.</w:t>
      </w:r>
    </w:p>
    <w:p w:rsidR="00ED25A8" w:rsidRPr="005D77AC" w:rsidRDefault="00ED25A8" w:rsidP="00EE2B90">
      <w:pPr>
        <w:autoSpaceDE w:val="0"/>
        <w:autoSpaceDN w:val="0"/>
        <w:adjustRightInd w:val="0"/>
        <w:ind w:firstLine="567"/>
        <w:jc w:val="both"/>
      </w:pPr>
      <w:r>
        <w:t>49</w:t>
      </w:r>
      <w:r w:rsidRPr="005D77AC">
        <w:t xml:space="preserve">. В случае признания конкурса несостоявшимся на основании </w:t>
      </w:r>
      <w:hyperlink r:id="rId12" w:history="1">
        <w:r w:rsidRPr="005D77AC">
          <w:t>п</w:t>
        </w:r>
        <w:r>
          <w:t>. 47</w:t>
        </w:r>
        <w:r w:rsidRPr="005D77AC">
          <w:t>.2</w:t>
        </w:r>
      </w:hyperlink>
      <w:r w:rsidRPr="005D77AC">
        <w:t xml:space="preserve"> настоящего Положения </w:t>
      </w:r>
      <w:r>
        <w:t>О</w:t>
      </w:r>
      <w:r w:rsidRPr="005D77AC">
        <w:t xml:space="preserve">рганизатор Конкурса вправе принять решение о проведении повторного конкурса, либо принять иные меры, предусмотренные нормативным актом о транспортном обслуживании на территории </w:t>
      </w:r>
      <w:r>
        <w:t>Кушвинского городского округа</w:t>
      </w:r>
      <w:r w:rsidRPr="005D77AC">
        <w:t>.</w:t>
      </w:r>
    </w:p>
    <w:p w:rsidR="00ED25A8" w:rsidRPr="005D77AC" w:rsidRDefault="00ED25A8" w:rsidP="00EE2B90">
      <w:pPr>
        <w:ind w:firstLine="540"/>
        <w:jc w:val="both"/>
      </w:pPr>
      <w:r w:rsidRPr="005D77AC">
        <w:t>5</w:t>
      </w:r>
      <w:r>
        <w:t>0</w:t>
      </w:r>
      <w:r w:rsidRPr="005D77AC">
        <w:t xml:space="preserve">. Итоги Конкурса утверждаются постановлением  </w:t>
      </w:r>
      <w:r>
        <w:t>администрации Кушвинского городского округа</w:t>
      </w:r>
      <w:r w:rsidRPr="005D77AC">
        <w:t>, которое издается в течение 3 (трех) рабочих дней со дня размещения</w:t>
      </w:r>
      <w:r w:rsidRPr="003056A1">
        <w:t xml:space="preserve"> </w:t>
      </w:r>
      <w:r>
        <w:t>протокола заседания Конкурсной комиссии (протокола оценки и сопоставления конкурсных предложений) с указанием победителей Конкурса</w:t>
      </w:r>
      <w:r w:rsidRPr="005D77AC">
        <w:t xml:space="preserve"> на сайте Администрации </w:t>
      </w:r>
      <w:r>
        <w:t>Кушвинского городского округа</w:t>
      </w:r>
      <w:r w:rsidRPr="005D77AC">
        <w:t>.</w:t>
      </w:r>
    </w:p>
    <w:p w:rsidR="00164680" w:rsidRDefault="00ED25A8" w:rsidP="00EE2B90">
      <w:pPr>
        <w:ind w:firstLine="540"/>
        <w:jc w:val="both"/>
      </w:pPr>
      <w:r>
        <w:t>51</w:t>
      </w:r>
      <w:r w:rsidRPr="00493D1C">
        <w:t xml:space="preserve">. </w:t>
      </w:r>
      <w:r w:rsidR="00164680">
        <w:t>Организатор конкурса в течение 5 (пяти) рабочих дней со дня размещения протоколов оценки и сопоставления Конкурсных предложений на сайте Администрации Кушвинского городского округа  передает победителю Конкурса по каждому лоту подписанные со своей стороны экземпляры договоров</w:t>
      </w:r>
      <w:r w:rsidRPr="00493D1C">
        <w:t xml:space="preserve"> на право осуществления пассажирских перевозок транспортом общего пользования по регулярным  маршрутам Единой маршрутной сети </w:t>
      </w:r>
      <w:r w:rsidR="00A605E8" w:rsidRPr="00646958">
        <w:t>пассажирского общественного транспорта</w:t>
      </w:r>
      <w:r w:rsidRPr="00493D1C">
        <w:t xml:space="preserve">  </w:t>
      </w:r>
      <w:r w:rsidR="00284EAD">
        <w:t xml:space="preserve">Кушвинского городского округа </w:t>
      </w:r>
    </w:p>
    <w:p w:rsidR="00ED25A8" w:rsidRPr="00D437BE" w:rsidRDefault="00ED25A8" w:rsidP="00EE2B90">
      <w:pPr>
        <w:ind w:firstLine="540"/>
        <w:jc w:val="both"/>
      </w:pPr>
      <w:r>
        <w:lastRenderedPageBreak/>
        <w:t>52. Победитель Конкурса (</w:t>
      </w:r>
      <w:r w:rsidRPr="00D437BE">
        <w:t>при наступлении условий, предусмотренных п.</w:t>
      </w:r>
      <w:r>
        <w:t>55</w:t>
      </w:r>
      <w:r w:rsidRPr="00D437BE">
        <w:t xml:space="preserve"> настоящего Положения</w:t>
      </w:r>
      <w:r>
        <w:t xml:space="preserve"> </w:t>
      </w:r>
      <w:r w:rsidRPr="00D437BE">
        <w:t>- участник, которому присвоен номер два) обязан вернуть Организатору конкурса подписанный со своей стороны</w:t>
      </w:r>
      <w:r w:rsidR="001232FB">
        <w:t xml:space="preserve"> один</w:t>
      </w:r>
      <w:r w:rsidRPr="00D437BE">
        <w:t xml:space="preserve"> экземпляр договора на право осуществления пассажирских перевозок транспортом общего пользования </w:t>
      </w:r>
      <w:r>
        <w:t xml:space="preserve">по регулярным маршрутам </w:t>
      </w:r>
      <w:r w:rsidRPr="00493D1C">
        <w:t xml:space="preserve">Единой маршрутной сети </w:t>
      </w:r>
      <w:r w:rsidR="00284EAD">
        <w:t xml:space="preserve">Кушвинского городского округа </w:t>
      </w:r>
      <w:r w:rsidRPr="00493D1C">
        <w:t xml:space="preserve"> </w:t>
      </w:r>
      <w:r w:rsidRPr="00D437BE">
        <w:t xml:space="preserve">в течение </w:t>
      </w:r>
      <w:r w:rsidR="00164680">
        <w:t>10</w:t>
      </w:r>
      <w:r w:rsidRPr="00D437BE">
        <w:t xml:space="preserve"> (</w:t>
      </w:r>
      <w:r w:rsidR="00164680">
        <w:t>десяти</w:t>
      </w:r>
      <w:r w:rsidRPr="00D437BE">
        <w:t>) рабочих дней со дня его получения у Организатора Конкурса. Одновременно с указанным договором победитель Конкурса направляет Организатору Конкурса один экземпляр утвержденного паспорта маршрута (маршрутов), являющегося предметом соответствующего договора.</w:t>
      </w:r>
    </w:p>
    <w:p w:rsidR="00ED25A8" w:rsidRPr="00D437BE" w:rsidRDefault="00ED25A8" w:rsidP="00EE2B90">
      <w:pPr>
        <w:ind w:firstLine="540"/>
        <w:jc w:val="both"/>
      </w:pPr>
      <w:r>
        <w:t>53</w:t>
      </w:r>
      <w:r w:rsidRPr="00D437BE">
        <w:t xml:space="preserve">. Победитель Конкурса признается уклоняющимся от заключения договора в следующих случаях: </w:t>
      </w:r>
    </w:p>
    <w:p w:rsidR="00ED25A8" w:rsidRPr="00D437BE" w:rsidRDefault="00ED25A8" w:rsidP="00EE2B90">
      <w:pPr>
        <w:ind w:firstLine="540"/>
        <w:jc w:val="both"/>
      </w:pPr>
      <w:r>
        <w:t>53</w:t>
      </w:r>
      <w:r w:rsidRPr="00D437BE">
        <w:t>.1. Неполучение у Организатора Конкурса договора на право осуществления пассажирских перевозок транспортом общего пользования</w:t>
      </w:r>
      <w:r w:rsidRPr="00AD20CC">
        <w:t xml:space="preserve"> </w:t>
      </w:r>
      <w:r w:rsidRPr="00493D1C">
        <w:t>по регулярным  маршрутам</w:t>
      </w:r>
      <w:r w:rsidRPr="00D437BE">
        <w:t xml:space="preserve"> </w:t>
      </w:r>
      <w:r w:rsidRPr="00493D1C">
        <w:t xml:space="preserve">Единой маршрутной сети </w:t>
      </w:r>
      <w:r>
        <w:t>пассажирского общественного</w:t>
      </w:r>
      <w:r w:rsidRPr="00493D1C">
        <w:t xml:space="preserve"> транспорта</w:t>
      </w:r>
      <w:r w:rsidR="00284EAD">
        <w:t xml:space="preserve"> Кушвинского городского округа </w:t>
      </w:r>
      <w:r w:rsidRPr="00D437BE">
        <w:t xml:space="preserve">  в течение </w:t>
      </w:r>
      <w:r>
        <w:t>5</w:t>
      </w:r>
      <w:r w:rsidRPr="00D437BE">
        <w:t xml:space="preserve"> (</w:t>
      </w:r>
      <w:r>
        <w:t>пят</w:t>
      </w:r>
      <w:r w:rsidRPr="00D437BE">
        <w:t xml:space="preserve">и) </w:t>
      </w:r>
      <w:r w:rsidR="003454D8">
        <w:t>рабочих</w:t>
      </w:r>
      <w:r w:rsidRPr="00D437BE">
        <w:t xml:space="preserve"> дней со дня размещения протоколов оце</w:t>
      </w:r>
      <w:r w:rsidR="003454D8">
        <w:t xml:space="preserve">нки и сопоставления Конкурсных предложений </w:t>
      </w:r>
      <w:r w:rsidRPr="00D437BE">
        <w:t xml:space="preserve">на сайте Администрации </w:t>
      </w:r>
      <w:r>
        <w:t>Кушвинского городского округа</w:t>
      </w:r>
      <w:r w:rsidRPr="00D437BE">
        <w:t>.</w:t>
      </w:r>
    </w:p>
    <w:p w:rsidR="00ED25A8" w:rsidRPr="00D437BE" w:rsidRDefault="00ED25A8" w:rsidP="00EE2B90">
      <w:pPr>
        <w:ind w:firstLine="540"/>
        <w:jc w:val="both"/>
      </w:pPr>
      <w:r>
        <w:t>53</w:t>
      </w:r>
      <w:r w:rsidRPr="00D437BE">
        <w:t xml:space="preserve">.2. Неполучение Организатором Конкурса экземпляра договора на право осуществления пассажирских перевозок транспортом общего пользования </w:t>
      </w:r>
      <w:r w:rsidRPr="00493D1C">
        <w:t>по регулярным  ма</w:t>
      </w:r>
      <w:r w:rsidR="00284EAD">
        <w:t xml:space="preserve">ршрутам Единой маршрутной сети </w:t>
      </w:r>
      <w:r w:rsidR="00A605E8" w:rsidRPr="00646958">
        <w:t>пассажирского общественного транспорта</w:t>
      </w:r>
      <w:r>
        <w:t xml:space="preserve"> </w:t>
      </w:r>
      <w:r w:rsidR="00284EAD">
        <w:t xml:space="preserve">Кушвинского городского округа </w:t>
      </w:r>
      <w:r w:rsidRPr="00D437BE">
        <w:t xml:space="preserve">в течение </w:t>
      </w:r>
      <w:r>
        <w:t>10</w:t>
      </w:r>
      <w:r w:rsidRPr="00D437BE">
        <w:t xml:space="preserve"> (</w:t>
      </w:r>
      <w:r>
        <w:t>десяти</w:t>
      </w:r>
      <w:r w:rsidRPr="00D437BE">
        <w:t>) рабочих дней со дня его получения победителем  у Организатора конкурса;</w:t>
      </w:r>
    </w:p>
    <w:p w:rsidR="00ED25A8" w:rsidRPr="00D437BE" w:rsidRDefault="00ED25A8" w:rsidP="00EE2B90">
      <w:pPr>
        <w:ind w:firstLine="540"/>
        <w:jc w:val="both"/>
      </w:pPr>
      <w:r>
        <w:t>53</w:t>
      </w:r>
      <w:r w:rsidRPr="00D437BE">
        <w:t>.3. Отсутствие у подписанного победителем Конкурса и возвращенного Организатору Конкурса экземпляра договора на право осуществления пассажирских перевозок транспортом общего пользования</w:t>
      </w:r>
      <w:r w:rsidRPr="00AD20CC">
        <w:t xml:space="preserve"> </w:t>
      </w:r>
      <w:r w:rsidRPr="00493D1C">
        <w:t>по регулярным  маршрутам</w:t>
      </w:r>
      <w:r w:rsidRPr="00D437BE">
        <w:t xml:space="preserve"> </w:t>
      </w:r>
      <w:r w:rsidRPr="00493D1C">
        <w:t xml:space="preserve">Единой маршрутной сети </w:t>
      </w:r>
      <w:r w:rsidR="00284EAD">
        <w:t xml:space="preserve">Кушвинского городского округа </w:t>
      </w:r>
      <w:r w:rsidRPr="00D437BE">
        <w:t xml:space="preserve">  надлежащим образом оформленных приложений, предусмотренных формой договора.</w:t>
      </w:r>
    </w:p>
    <w:p w:rsidR="00ED25A8" w:rsidRPr="00D437BE" w:rsidRDefault="00ED25A8" w:rsidP="00EE2B90">
      <w:pPr>
        <w:ind w:firstLine="540"/>
        <w:jc w:val="both"/>
      </w:pPr>
      <w:r>
        <w:t>54</w:t>
      </w:r>
      <w:r w:rsidRPr="00D437BE">
        <w:t>. В случае признания победителем Конкурса, уклоняющимся от заключения договора, он отстраняется от участия в конкурсе. Уклонившемуся участнику Конкурса не позднее дня, сл</w:t>
      </w:r>
      <w:r>
        <w:t xml:space="preserve">едующего за днем признания его </w:t>
      </w:r>
      <w:r w:rsidRPr="00D437BE">
        <w:t>уклонившимся от заключения договора,  направляется соответствующее уведомление за подписью председателя Конкурсной комиссии.</w:t>
      </w:r>
    </w:p>
    <w:p w:rsidR="00ED25A8" w:rsidRPr="00D437BE" w:rsidRDefault="00ED25A8" w:rsidP="00EE2B90">
      <w:pPr>
        <w:ind w:firstLine="540"/>
        <w:jc w:val="both"/>
      </w:pPr>
      <w:r>
        <w:t>55</w:t>
      </w:r>
      <w:r w:rsidRPr="00D437BE">
        <w:t xml:space="preserve">. Договор на право осуществления пассажирских перевозок транспортом общего пользования </w:t>
      </w:r>
      <w:r w:rsidR="00284EAD">
        <w:t xml:space="preserve">на </w:t>
      </w:r>
      <w:r>
        <w:t xml:space="preserve">маршрутах Кушвинского городского округа </w:t>
      </w:r>
      <w:r w:rsidRPr="00D437BE">
        <w:t xml:space="preserve">заключается с участником, которому присвоен второй (или последующий) номер, за исключением случаев, когда у следующего участника недостаточно транспортных средств для обслуживания маршрутов, включенных в соответствующий лот. </w:t>
      </w:r>
    </w:p>
    <w:p w:rsidR="00ED25A8" w:rsidRPr="00D437BE" w:rsidRDefault="00ED25A8" w:rsidP="00EE2B90">
      <w:pPr>
        <w:ind w:firstLine="540"/>
        <w:jc w:val="both"/>
      </w:pPr>
      <w:r>
        <w:t>56</w:t>
      </w:r>
      <w:r w:rsidRPr="00D437BE">
        <w:t xml:space="preserve">. В случае, когда у участника с последующим номером отсутствуют транспортные средства в количестве, необходимом для обслуживания соответствующего маршрута (маршрутов), решение об их обслуживании принимается в порядке, установленном нормативным актом о транспортном обслуживании на территории </w:t>
      </w:r>
      <w:r>
        <w:t>Кушвинского городского округа</w:t>
      </w:r>
      <w:r w:rsidRPr="00D437BE">
        <w:t>.</w:t>
      </w:r>
    </w:p>
    <w:p w:rsidR="00ED25A8" w:rsidRDefault="00ED25A8" w:rsidP="00DE1EC2">
      <w:pPr>
        <w:ind w:firstLine="840"/>
      </w:pPr>
    </w:p>
    <w:p w:rsidR="00ED25A8" w:rsidRDefault="00ED25A8" w:rsidP="00DE1EC2">
      <w:pPr>
        <w:ind w:firstLine="840"/>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A605E8" w:rsidRDefault="00A605E8" w:rsidP="00DE2CE8">
      <w:pPr>
        <w:rPr>
          <w:b/>
          <w:sz w:val="28"/>
          <w:szCs w:val="28"/>
        </w:rPr>
      </w:pPr>
    </w:p>
    <w:p w:rsidR="00ED25A8" w:rsidRDefault="00ED25A8" w:rsidP="00DE2CE8">
      <w:pPr>
        <w:pStyle w:val="29"/>
      </w:pPr>
    </w:p>
    <w:p w:rsidR="00ED25A8" w:rsidRPr="00A541A7" w:rsidRDefault="00ED25A8" w:rsidP="00DE2CE8">
      <w:pPr>
        <w:pStyle w:val="29"/>
      </w:pPr>
      <w:r>
        <w:lastRenderedPageBreak/>
        <w:t xml:space="preserve">                                                                                                      </w:t>
      </w:r>
      <w:r w:rsidRPr="00A541A7">
        <w:t>Приложение №</w:t>
      </w:r>
      <w:r w:rsidR="00570886">
        <w:t>2</w:t>
      </w:r>
    </w:p>
    <w:p w:rsidR="00ED25A8" w:rsidRPr="00A541A7" w:rsidRDefault="00ED25A8" w:rsidP="0026455F">
      <w:pPr>
        <w:pStyle w:val="29"/>
        <w:ind w:left="5529"/>
      </w:pPr>
      <w:r>
        <w:t xml:space="preserve">          </w:t>
      </w:r>
      <w:r w:rsidRPr="00A541A7">
        <w:t>УТВЕРЖДЕН</w:t>
      </w:r>
      <w:r>
        <w:t>О</w:t>
      </w:r>
    </w:p>
    <w:p w:rsidR="00ED25A8" w:rsidRPr="009C478B" w:rsidRDefault="00ED25A8" w:rsidP="0026455F">
      <w:pPr>
        <w:pStyle w:val="29"/>
        <w:ind w:left="5529"/>
      </w:pPr>
      <w:r>
        <w:t xml:space="preserve">         </w:t>
      </w:r>
      <w:r w:rsidR="00284EAD">
        <w:t xml:space="preserve"> </w:t>
      </w:r>
      <w:r w:rsidRPr="00A541A7">
        <w:t xml:space="preserve">постановлением </w:t>
      </w:r>
      <w:r w:rsidRPr="009C478B">
        <w:t>администрации</w:t>
      </w:r>
    </w:p>
    <w:p w:rsidR="00ED25A8" w:rsidRPr="009C478B" w:rsidRDefault="00ED25A8" w:rsidP="0026455F">
      <w:pPr>
        <w:ind w:firstLine="840"/>
        <w:jc w:val="center"/>
      </w:pPr>
      <w:r>
        <w:t xml:space="preserve">                                                    </w:t>
      </w:r>
      <w:r w:rsidR="00A605E8">
        <w:t xml:space="preserve">                       </w:t>
      </w:r>
      <w:r w:rsidRPr="009C478B">
        <w:t xml:space="preserve">Кушвинского городского округа </w:t>
      </w:r>
    </w:p>
    <w:p w:rsidR="00ED25A8" w:rsidRDefault="00ED25A8" w:rsidP="003454D8">
      <w:pPr>
        <w:ind w:firstLine="840"/>
        <w:jc w:val="center"/>
        <w:rPr>
          <w:u w:val="single"/>
        </w:rPr>
      </w:pPr>
      <w:r>
        <w:t xml:space="preserve">                                              </w:t>
      </w:r>
      <w:r w:rsidR="0082238F">
        <w:t xml:space="preserve">                         </w:t>
      </w:r>
      <w:r w:rsidRPr="009C478B">
        <w:t>от _</w:t>
      </w:r>
      <w:r w:rsidR="005F1B6C">
        <w:rPr>
          <w:u w:val="single"/>
        </w:rPr>
        <w:t>03.10.2012</w:t>
      </w:r>
      <w:r w:rsidR="0082238F" w:rsidRPr="0082238F">
        <w:rPr>
          <w:u w:val="single"/>
        </w:rPr>
        <w:t>г.</w:t>
      </w:r>
      <w:r w:rsidRPr="009C478B">
        <w:t xml:space="preserve"> № _</w:t>
      </w:r>
      <w:r w:rsidR="005F1B6C">
        <w:rPr>
          <w:u w:val="single"/>
        </w:rPr>
        <w:t>1594</w:t>
      </w:r>
      <w:r w:rsidR="003454D8">
        <w:rPr>
          <w:u w:val="single"/>
        </w:rPr>
        <w:t>___</w:t>
      </w:r>
    </w:p>
    <w:p w:rsidR="003454D8" w:rsidRDefault="003454D8" w:rsidP="003454D8">
      <w:pPr>
        <w:ind w:firstLine="840"/>
        <w:jc w:val="center"/>
        <w:rPr>
          <w:u w:val="single"/>
        </w:rPr>
      </w:pPr>
    </w:p>
    <w:p w:rsidR="003454D8" w:rsidRDefault="003454D8" w:rsidP="003454D8">
      <w:pPr>
        <w:ind w:firstLine="840"/>
        <w:jc w:val="center"/>
        <w:rPr>
          <w:b/>
          <w:sz w:val="28"/>
          <w:szCs w:val="28"/>
        </w:rPr>
      </w:pPr>
    </w:p>
    <w:p w:rsidR="00ED25A8" w:rsidRDefault="00ED25A8" w:rsidP="004D4733">
      <w:pPr>
        <w:jc w:val="center"/>
        <w:rPr>
          <w:b/>
          <w:sz w:val="28"/>
          <w:szCs w:val="28"/>
        </w:rPr>
      </w:pPr>
      <w:r>
        <w:rPr>
          <w:b/>
          <w:sz w:val="28"/>
          <w:szCs w:val="28"/>
        </w:rPr>
        <w:t>С</w:t>
      </w:r>
      <w:r w:rsidRPr="00BF4DC8">
        <w:rPr>
          <w:b/>
          <w:sz w:val="28"/>
          <w:szCs w:val="28"/>
        </w:rPr>
        <w:t xml:space="preserve">остав комиссии по </w:t>
      </w:r>
      <w:r w:rsidRPr="00CC073F">
        <w:rPr>
          <w:b/>
          <w:sz w:val="28"/>
          <w:szCs w:val="28"/>
        </w:rPr>
        <w:t xml:space="preserve">проведению </w:t>
      </w:r>
      <w:r w:rsidRPr="00646251">
        <w:rPr>
          <w:b/>
          <w:sz w:val="28"/>
          <w:szCs w:val="28"/>
        </w:rPr>
        <w:t>открытого конкурса на право</w:t>
      </w:r>
    </w:p>
    <w:p w:rsidR="00ED25A8" w:rsidRDefault="00ED25A8" w:rsidP="004D4733">
      <w:pPr>
        <w:jc w:val="center"/>
        <w:rPr>
          <w:b/>
          <w:sz w:val="28"/>
          <w:szCs w:val="28"/>
        </w:rPr>
      </w:pPr>
      <w:r w:rsidRPr="00646251">
        <w:rPr>
          <w:b/>
          <w:sz w:val="28"/>
          <w:szCs w:val="28"/>
        </w:rPr>
        <w:t xml:space="preserve"> осуществления пассажирских перевозок транспортом общего </w:t>
      </w:r>
    </w:p>
    <w:p w:rsidR="00ED25A8" w:rsidRPr="005A2391" w:rsidRDefault="00ED25A8" w:rsidP="004D4733">
      <w:pPr>
        <w:jc w:val="center"/>
        <w:rPr>
          <w:b/>
          <w:sz w:val="28"/>
          <w:szCs w:val="28"/>
        </w:rPr>
      </w:pPr>
      <w:r w:rsidRPr="00646251">
        <w:rPr>
          <w:b/>
          <w:sz w:val="28"/>
          <w:szCs w:val="28"/>
        </w:rPr>
        <w:t xml:space="preserve">пользования </w:t>
      </w:r>
      <w:r w:rsidRPr="005A2391">
        <w:rPr>
          <w:b/>
          <w:sz w:val="28"/>
          <w:szCs w:val="28"/>
        </w:rPr>
        <w:t xml:space="preserve">по регулярным маршрутам Единой маршрутной сети </w:t>
      </w:r>
      <w:r w:rsidR="00A605E8" w:rsidRPr="00A605E8">
        <w:rPr>
          <w:b/>
          <w:sz w:val="28"/>
          <w:szCs w:val="28"/>
        </w:rPr>
        <w:t>пассажирского общественного транспорта</w:t>
      </w:r>
      <w:r w:rsidR="00A605E8">
        <w:rPr>
          <w:sz w:val="28"/>
          <w:szCs w:val="28"/>
        </w:rPr>
        <w:t xml:space="preserve"> </w:t>
      </w:r>
      <w:r w:rsidR="00E06C12">
        <w:rPr>
          <w:b/>
          <w:sz w:val="28"/>
          <w:szCs w:val="28"/>
        </w:rPr>
        <w:t xml:space="preserve">Кушвинского городского округа </w:t>
      </w:r>
    </w:p>
    <w:tbl>
      <w:tblPr>
        <w:tblW w:w="10154" w:type="dxa"/>
        <w:tblInd w:w="-132" w:type="dxa"/>
        <w:tblLook w:val="01E0"/>
      </w:tblPr>
      <w:tblGrid>
        <w:gridCol w:w="6194"/>
        <w:gridCol w:w="3960"/>
      </w:tblGrid>
      <w:tr w:rsidR="00ED25A8" w:rsidRPr="00722892" w:rsidTr="00755F37">
        <w:trPr>
          <w:trHeight w:val="619"/>
        </w:trPr>
        <w:tc>
          <w:tcPr>
            <w:tcW w:w="10154" w:type="dxa"/>
            <w:gridSpan w:val="2"/>
          </w:tcPr>
          <w:p w:rsidR="00ED25A8" w:rsidRDefault="00ED25A8" w:rsidP="004D4733">
            <w:pPr>
              <w:rPr>
                <w:b/>
                <w:sz w:val="28"/>
                <w:szCs w:val="28"/>
              </w:rPr>
            </w:pPr>
          </w:p>
          <w:p w:rsidR="003454D8" w:rsidRPr="00722892" w:rsidRDefault="003454D8" w:rsidP="004D4733">
            <w:pPr>
              <w:rPr>
                <w:b/>
                <w:sz w:val="28"/>
                <w:szCs w:val="28"/>
              </w:rPr>
            </w:pPr>
          </w:p>
          <w:p w:rsidR="00ED25A8" w:rsidRPr="00722892" w:rsidRDefault="00ED25A8" w:rsidP="004D4733">
            <w:pPr>
              <w:rPr>
                <w:b/>
                <w:sz w:val="28"/>
                <w:szCs w:val="28"/>
              </w:rPr>
            </w:pPr>
            <w:r w:rsidRPr="00722892">
              <w:rPr>
                <w:b/>
                <w:sz w:val="28"/>
                <w:szCs w:val="28"/>
              </w:rPr>
              <w:t>Председатель комиссии:</w:t>
            </w:r>
          </w:p>
        </w:tc>
      </w:tr>
      <w:tr w:rsidR="00ED25A8" w:rsidRPr="00722892" w:rsidTr="00755F37">
        <w:trPr>
          <w:trHeight w:val="840"/>
        </w:trPr>
        <w:tc>
          <w:tcPr>
            <w:tcW w:w="6194" w:type="dxa"/>
          </w:tcPr>
          <w:p w:rsidR="00ED25A8" w:rsidRPr="00722892" w:rsidRDefault="00ED25A8" w:rsidP="004D4733">
            <w:pPr>
              <w:rPr>
                <w:sz w:val="28"/>
                <w:szCs w:val="28"/>
              </w:rPr>
            </w:pPr>
            <w:r w:rsidRPr="00722892">
              <w:rPr>
                <w:sz w:val="28"/>
                <w:szCs w:val="28"/>
              </w:rPr>
              <w:t>Первый заместитель главы администрации Кушвинского городского округа</w:t>
            </w:r>
            <w:r>
              <w:rPr>
                <w:sz w:val="28"/>
                <w:szCs w:val="28"/>
              </w:rPr>
              <w:t xml:space="preserve">                                        </w:t>
            </w:r>
          </w:p>
        </w:tc>
        <w:tc>
          <w:tcPr>
            <w:tcW w:w="3960" w:type="dxa"/>
          </w:tcPr>
          <w:p w:rsidR="00ED25A8" w:rsidRDefault="00ED25A8" w:rsidP="004D4733">
            <w:pPr>
              <w:jc w:val="center"/>
              <w:rPr>
                <w:sz w:val="28"/>
                <w:szCs w:val="28"/>
              </w:rPr>
            </w:pPr>
          </w:p>
          <w:p w:rsidR="00ED25A8" w:rsidRPr="00722892" w:rsidRDefault="00ED25A8" w:rsidP="00755F37">
            <w:pPr>
              <w:jc w:val="center"/>
              <w:rPr>
                <w:sz w:val="28"/>
                <w:szCs w:val="28"/>
              </w:rPr>
            </w:pPr>
            <w:r>
              <w:rPr>
                <w:sz w:val="28"/>
                <w:szCs w:val="28"/>
              </w:rPr>
              <w:t>М.В. Слепухин</w:t>
            </w:r>
          </w:p>
        </w:tc>
      </w:tr>
      <w:tr w:rsidR="00ED25A8" w:rsidRPr="00722892" w:rsidTr="00755F37">
        <w:tc>
          <w:tcPr>
            <w:tcW w:w="10154" w:type="dxa"/>
            <w:gridSpan w:val="2"/>
          </w:tcPr>
          <w:p w:rsidR="00ED25A8" w:rsidRPr="00722892" w:rsidRDefault="00ED25A8" w:rsidP="004D4733">
            <w:pPr>
              <w:rPr>
                <w:b/>
                <w:sz w:val="28"/>
                <w:szCs w:val="28"/>
              </w:rPr>
            </w:pPr>
            <w:r>
              <w:rPr>
                <w:b/>
                <w:sz w:val="28"/>
                <w:szCs w:val="28"/>
              </w:rPr>
              <w:t>Заместитель</w:t>
            </w:r>
            <w:r w:rsidRPr="00722892">
              <w:rPr>
                <w:b/>
                <w:sz w:val="28"/>
                <w:szCs w:val="28"/>
              </w:rPr>
              <w:t xml:space="preserve"> председателя комиссии:</w:t>
            </w:r>
          </w:p>
        </w:tc>
      </w:tr>
      <w:tr w:rsidR="00ED25A8" w:rsidRPr="00722892" w:rsidTr="00755F37">
        <w:trPr>
          <w:trHeight w:val="870"/>
        </w:trPr>
        <w:tc>
          <w:tcPr>
            <w:tcW w:w="6194" w:type="dxa"/>
          </w:tcPr>
          <w:p w:rsidR="00ED25A8" w:rsidRDefault="00ED25A8" w:rsidP="004D4733">
            <w:pPr>
              <w:rPr>
                <w:sz w:val="28"/>
                <w:szCs w:val="28"/>
              </w:rPr>
            </w:pPr>
          </w:p>
          <w:p w:rsidR="00ED25A8" w:rsidRPr="00722892" w:rsidRDefault="00ED25A8" w:rsidP="004D4733">
            <w:pPr>
              <w:rPr>
                <w:sz w:val="28"/>
                <w:szCs w:val="28"/>
              </w:rPr>
            </w:pPr>
            <w:r w:rsidRPr="00722892">
              <w:rPr>
                <w:sz w:val="28"/>
                <w:szCs w:val="28"/>
              </w:rPr>
              <w:t>Заместитель главы администрации</w:t>
            </w:r>
            <w:r>
              <w:rPr>
                <w:sz w:val="28"/>
                <w:szCs w:val="28"/>
              </w:rPr>
              <w:t xml:space="preserve"> Кушвинского городского округа </w:t>
            </w:r>
            <w:r w:rsidRPr="00722892">
              <w:rPr>
                <w:sz w:val="28"/>
                <w:szCs w:val="28"/>
              </w:rPr>
              <w:t xml:space="preserve"> по социальным вопросам</w:t>
            </w:r>
          </w:p>
        </w:tc>
        <w:tc>
          <w:tcPr>
            <w:tcW w:w="3960" w:type="dxa"/>
          </w:tcPr>
          <w:p w:rsidR="00ED25A8" w:rsidRDefault="00ED25A8" w:rsidP="008E373D">
            <w:pPr>
              <w:rPr>
                <w:sz w:val="28"/>
                <w:szCs w:val="28"/>
              </w:rPr>
            </w:pPr>
          </w:p>
          <w:p w:rsidR="00ED25A8" w:rsidRDefault="00ED25A8" w:rsidP="00755F37">
            <w:pPr>
              <w:rPr>
                <w:sz w:val="28"/>
                <w:szCs w:val="28"/>
              </w:rPr>
            </w:pPr>
            <w:r>
              <w:rPr>
                <w:sz w:val="28"/>
                <w:szCs w:val="28"/>
              </w:rPr>
              <w:t xml:space="preserve">          </w:t>
            </w:r>
          </w:p>
          <w:p w:rsidR="00ED25A8" w:rsidRPr="00722892" w:rsidRDefault="00ED25A8" w:rsidP="0015750E">
            <w:pPr>
              <w:tabs>
                <w:tab w:val="left" w:pos="1078"/>
              </w:tabs>
              <w:jc w:val="center"/>
              <w:rPr>
                <w:sz w:val="28"/>
                <w:szCs w:val="28"/>
              </w:rPr>
            </w:pPr>
            <w:r>
              <w:rPr>
                <w:sz w:val="28"/>
                <w:szCs w:val="28"/>
              </w:rPr>
              <w:t xml:space="preserve">В.Н. </w:t>
            </w:r>
            <w:r w:rsidRPr="00722892">
              <w:rPr>
                <w:sz w:val="28"/>
                <w:szCs w:val="28"/>
              </w:rPr>
              <w:t>Веремчук</w:t>
            </w:r>
          </w:p>
        </w:tc>
      </w:tr>
      <w:tr w:rsidR="00ED25A8" w:rsidRPr="00722892" w:rsidTr="00755F37">
        <w:trPr>
          <w:trHeight w:val="87"/>
        </w:trPr>
        <w:tc>
          <w:tcPr>
            <w:tcW w:w="6194" w:type="dxa"/>
          </w:tcPr>
          <w:p w:rsidR="00ED25A8" w:rsidRPr="00722892" w:rsidRDefault="00ED25A8" w:rsidP="00BF7E7F">
            <w:pPr>
              <w:rPr>
                <w:sz w:val="28"/>
                <w:szCs w:val="28"/>
              </w:rPr>
            </w:pPr>
          </w:p>
        </w:tc>
        <w:tc>
          <w:tcPr>
            <w:tcW w:w="3960" w:type="dxa"/>
          </w:tcPr>
          <w:p w:rsidR="00ED25A8" w:rsidRPr="00722892" w:rsidRDefault="00ED25A8" w:rsidP="004D4733">
            <w:pPr>
              <w:jc w:val="center"/>
              <w:rPr>
                <w:sz w:val="28"/>
                <w:szCs w:val="28"/>
              </w:rPr>
            </w:pPr>
          </w:p>
        </w:tc>
      </w:tr>
      <w:tr w:rsidR="00ED25A8" w:rsidRPr="00722892" w:rsidTr="00755F37">
        <w:trPr>
          <w:trHeight w:val="416"/>
        </w:trPr>
        <w:tc>
          <w:tcPr>
            <w:tcW w:w="10154" w:type="dxa"/>
            <w:gridSpan w:val="2"/>
          </w:tcPr>
          <w:p w:rsidR="00ED25A8" w:rsidRPr="00722892" w:rsidRDefault="00ED25A8" w:rsidP="004D4733">
            <w:pPr>
              <w:rPr>
                <w:sz w:val="28"/>
                <w:szCs w:val="28"/>
              </w:rPr>
            </w:pPr>
            <w:r w:rsidRPr="00722892">
              <w:rPr>
                <w:b/>
                <w:sz w:val="28"/>
                <w:szCs w:val="28"/>
              </w:rPr>
              <w:t>Секретарь комиссии:</w:t>
            </w:r>
          </w:p>
        </w:tc>
      </w:tr>
      <w:tr w:rsidR="00ED25A8" w:rsidRPr="00722892" w:rsidTr="00755F37">
        <w:trPr>
          <w:trHeight w:val="870"/>
        </w:trPr>
        <w:tc>
          <w:tcPr>
            <w:tcW w:w="6194" w:type="dxa"/>
          </w:tcPr>
          <w:p w:rsidR="00ED25A8" w:rsidRPr="00722892" w:rsidRDefault="00ED25A8" w:rsidP="004D4733">
            <w:pPr>
              <w:rPr>
                <w:sz w:val="28"/>
                <w:szCs w:val="28"/>
              </w:rPr>
            </w:pPr>
            <w:r w:rsidRPr="00722892">
              <w:rPr>
                <w:sz w:val="28"/>
                <w:szCs w:val="28"/>
              </w:rPr>
              <w:t xml:space="preserve">Ведущий специалист отдела по развитию потребительского рынка, предпринимательства, транспорта и экологии администрации Кушвинского городского округа </w:t>
            </w:r>
          </w:p>
          <w:p w:rsidR="00ED25A8" w:rsidRPr="00722892" w:rsidRDefault="00ED25A8" w:rsidP="004D4733">
            <w:pPr>
              <w:rPr>
                <w:sz w:val="28"/>
                <w:szCs w:val="28"/>
              </w:rPr>
            </w:pPr>
            <w:r w:rsidRPr="00722892">
              <w:rPr>
                <w:sz w:val="28"/>
                <w:szCs w:val="28"/>
              </w:rPr>
              <w:t xml:space="preserve"> </w:t>
            </w:r>
          </w:p>
        </w:tc>
        <w:tc>
          <w:tcPr>
            <w:tcW w:w="3960" w:type="dxa"/>
          </w:tcPr>
          <w:p w:rsidR="00ED25A8" w:rsidRDefault="00ED25A8" w:rsidP="00BF7E7F">
            <w:pPr>
              <w:jc w:val="center"/>
              <w:rPr>
                <w:sz w:val="28"/>
                <w:szCs w:val="28"/>
              </w:rPr>
            </w:pPr>
          </w:p>
          <w:p w:rsidR="00ED25A8" w:rsidRDefault="00ED25A8" w:rsidP="00BF7E7F">
            <w:pPr>
              <w:jc w:val="center"/>
              <w:rPr>
                <w:sz w:val="28"/>
                <w:szCs w:val="28"/>
              </w:rPr>
            </w:pPr>
          </w:p>
          <w:p w:rsidR="00ED25A8" w:rsidRDefault="00ED25A8" w:rsidP="00BF7E7F">
            <w:pPr>
              <w:jc w:val="center"/>
              <w:rPr>
                <w:sz w:val="28"/>
                <w:szCs w:val="28"/>
              </w:rPr>
            </w:pPr>
          </w:p>
          <w:p w:rsidR="00ED25A8" w:rsidRPr="00722892" w:rsidRDefault="00ED25A8" w:rsidP="00BF7E7F">
            <w:pPr>
              <w:jc w:val="center"/>
              <w:rPr>
                <w:sz w:val="28"/>
                <w:szCs w:val="28"/>
              </w:rPr>
            </w:pPr>
            <w:r>
              <w:rPr>
                <w:sz w:val="28"/>
                <w:szCs w:val="28"/>
              </w:rPr>
              <w:t xml:space="preserve">О.В. </w:t>
            </w:r>
            <w:r w:rsidRPr="00722892">
              <w:rPr>
                <w:sz w:val="28"/>
                <w:szCs w:val="28"/>
              </w:rPr>
              <w:t>Андреева</w:t>
            </w:r>
          </w:p>
        </w:tc>
      </w:tr>
      <w:tr w:rsidR="00ED25A8" w:rsidRPr="00722892" w:rsidTr="00755F37">
        <w:trPr>
          <w:trHeight w:val="389"/>
        </w:trPr>
        <w:tc>
          <w:tcPr>
            <w:tcW w:w="10154" w:type="dxa"/>
            <w:gridSpan w:val="2"/>
          </w:tcPr>
          <w:p w:rsidR="00ED25A8" w:rsidRPr="00722892" w:rsidRDefault="00ED25A8" w:rsidP="004D4733">
            <w:pPr>
              <w:ind w:right="-4548"/>
              <w:rPr>
                <w:b/>
                <w:sz w:val="28"/>
                <w:szCs w:val="28"/>
              </w:rPr>
            </w:pPr>
            <w:r w:rsidRPr="00722892">
              <w:rPr>
                <w:b/>
                <w:sz w:val="28"/>
                <w:szCs w:val="28"/>
              </w:rPr>
              <w:t>Члены комиссии:</w:t>
            </w:r>
          </w:p>
        </w:tc>
      </w:tr>
      <w:tr w:rsidR="00ED25A8" w:rsidRPr="00722892" w:rsidTr="00755F37">
        <w:trPr>
          <w:trHeight w:val="851"/>
        </w:trPr>
        <w:tc>
          <w:tcPr>
            <w:tcW w:w="6194" w:type="dxa"/>
          </w:tcPr>
          <w:p w:rsidR="00ED25A8" w:rsidRDefault="00ED25A8" w:rsidP="004D4733">
            <w:pPr>
              <w:rPr>
                <w:sz w:val="28"/>
                <w:szCs w:val="28"/>
              </w:rPr>
            </w:pPr>
            <w:r w:rsidRPr="00722892">
              <w:rPr>
                <w:sz w:val="28"/>
                <w:szCs w:val="28"/>
              </w:rPr>
              <w:t>Зав. отделом по развитию потребительского рынка, предпринимательства, транспорта и экологии администрации Кушвинского городского округа</w:t>
            </w:r>
          </w:p>
          <w:p w:rsidR="00ED25A8" w:rsidRDefault="00ED25A8" w:rsidP="004D4733">
            <w:pPr>
              <w:rPr>
                <w:sz w:val="28"/>
                <w:szCs w:val="28"/>
              </w:rPr>
            </w:pPr>
          </w:p>
          <w:p w:rsidR="00ED25A8" w:rsidRPr="00722892" w:rsidRDefault="00ED25A8" w:rsidP="004D4733">
            <w:pPr>
              <w:rPr>
                <w:sz w:val="28"/>
                <w:szCs w:val="28"/>
              </w:rPr>
            </w:pPr>
            <w:r>
              <w:rPr>
                <w:sz w:val="28"/>
                <w:szCs w:val="28"/>
              </w:rPr>
              <w:t xml:space="preserve">Начальник отдела градостроительства и архитектуры администрации Кушвинского городского округа                                                                                                     </w:t>
            </w:r>
          </w:p>
          <w:p w:rsidR="00ED25A8" w:rsidRPr="00722892" w:rsidRDefault="00ED25A8" w:rsidP="004D4733">
            <w:pPr>
              <w:rPr>
                <w:sz w:val="28"/>
                <w:szCs w:val="28"/>
              </w:rPr>
            </w:pPr>
          </w:p>
        </w:tc>
        <w:tc>
          <w:tcPr>
            <w:tcW w:w="3960" w:type="dxa"/>
          </w:tcPr>
          <w:p w:rsidR="00ED25A8" w:rsidRDefault="00ED25A8" w:rsidP="0015750E">
            <w:pPr>
              <w:tabs>
                <w:tab w:val="left" w:pos="936"/>
              </w:tabs>
              <w:ind w:right="-4548"/>
              <w:rPr>
                <w:sz w:val="28"/>
                <w:szCs w:val="28"/>
              </w:rPr>
            </w:pPr>
            <w:r w:rsidRPr="00722892">
              <w:rPr>
                <w:sz w:val="28"/>
                <w:szCs w:val="28"/>
              </w:rPr>
              <w:t xml:space="preserve">             </w:t>
            </w:r>
          </w:p>
          <w:p w:rsidR="00ED25A8" w:rsidRDefault="00ED25A8" w:rsidP="0015750E">
            <w:pPr>
              <w:tabs>
                <w:tab w:val="left" w:pos="936"/>
              </w:tabs>
              <w:ind w:right="-4548"/>
              <w:rPr>
                <w:sz w:val="28"/>
                <w:szCs w:val="28"/>
              </w:rPr>
            </w:pPr>
          </w:p>
          <w:p w:rsidR="00ED25A8" w:rsidRDefault="00ED25A8" w:rsidP="0015750E">
            <w:pPr>
              <w:tabs>
                <w:tab w:val="left" w:pos="936"/>
              </w:tabs>
              <w:ind w:right="-4548"/>
              <w:rPr>
                <w:sz w:val="28"/>
                <w:szCs w:val="28"/>
              </w:rPr>
            </w:pPr>
            <w:r>
              <w:rPr>
                <w:sz w:val="28"/>
                <w:szCs w:val="28"/>
              </w:rPr>
              <w:t xml:space="preserve">                Г.М. </w:t>
            </w:r>
            <w:r w:rsidRPr="00722892">
              <w:rPr>
                <w:sz w:val="28"/>
                <w:szCs w:val="28"/>
              </w:rPr>
              <w:t xml:space="preserve">Кручинина </w:t>
            </w:r>
          </w:p>
          <w:p w:rsidR="00ED25A8" w:rsidRDefault="00ED25A8" w:rsidP="004D4733">
            <w:pPr>
              <w:ind w:right="-4548"/>
              <w:rPr>
                <w:sz w:val="28"/>
                <w:szCs w:val="28"/>
              </w:rPr>
            </w:pPr>
          </w:p>
          <w:p w:rsidR="00ED25A8" w:rsidRDefault="00ED25A8" w:rsidP="004D4733">
            <w:pPr>
              <w:ind w:right="-4548"/>
              <w:rPr>
                <w:sz w:val="28"/>
                <w:szCs w:val="28"/>
              </w:rPr>
            </w:pPr>
          </w:p>
          <w:p w:rsidR="00ED25A8" w:rsidRDefault="00ED25A8" w:rsidP="004D4733">
            <w:pPr>
              <w:ind w:right="-4548"/>
              <w:rPr>
                <w:sz w:val="28"/>
                <w:szCs w:val="28"/>
              </w:rPr>
            </w:pPr>
          </w:p>
          <w:p w:rsidR="00ED25A8" w:rsidRPr="00722892" w:rsidRDefault="00ED25A8" w:rsidP="00BF7E7F">
            <w:pPr>
              <w:ind w:right="-4548"/>
              <w:rPr>
                <w:sz w:val="28"/>
                <w:szCs w:val="28"/>
              </w:rPr>
            </w:pPr>
            <w:r>
              <w:rPr>
                <w:sz w:val="28"/>
                <w:szCs w:val="28"/>
              </w:rPr>
              <w:t xml:space="preserve">               И.Е. Выприцкая</w:t>
            </w:r>
          </w:p>
        </w:tc>
      </w:tr>
      <w:tr w:rsidR="00ED25A8" w:rsidRPr="00722892" w:rsidTr="00755F37">
        <w:trPr>
          <w:trHeight w:val="1290"/>
        </w:trPr>
        <w:tc>
          <w:tcPr>
            <w:tcW w:w="6194" w:type="dxa"/>
          </w:tcPr>
          <w:p w:rsidR="00ED25A8" w:rsidRPr="00722892" w:rsidRDefault="00ED25A8" w:rsidP="004D4733">
            <w:pPr>
              <w:rPr>
                <w:sz w:val="28"/>
                <w:szCs w:val="28"/>
                <w:highlight w:val="yellow"/>
              </w:rPr>
            </w:pPr>
            <w:r>
              <w:rPr>
                <w:sz w:val="28"/>
                <w:szCs w:val="28"/>
              </w:rPr>
              <w:t xml:space="preserve">Начальник отдела по </w:t>
            </w:r>
            <w:r w:rsidRPr="00722892">
              <w:rPr>
                <w:sz w:val="28"/>
                <w:szCs w:val="28"/>
              </w:rPr>
              <w:t xml:space="preserve"> ГО ЧС</w:t>
            </w:r>
            <w:r>
              <w:rPr>
                <w:sz w:val="28"/>
                <w:szCs w:val="28"/>
              </w:rPr>
              <w:t>, взаимодействию с правоохранительными органами</w:t>
            </w:r>
            <w:r w:rsidRPr="00722892">
              <w:rPr>
                <w:sz w:val="28"/>
                <w:szCs w:val="28"/>
              </w:rPr>
              <w:t xml:space="preserve"> и мобилизационной работе администрации Кушвинского городского округа</w:t>
            </w:r>
          </w:p>
        </w:tc>
        <w:tc>
          <w:tcPr>
            <w:tcW w:w="3960" w:type="dxa"/>
          </w:tcPr>
          <w:p w:rsidR="00ED25A8" w:rsidRDefault="00ED25A8" w:rsidP="0015750E">
            <w:pPr>
              <w:tabs>
                <w:tab w:val="decimal" w:pos="914"/>
              </w:tabs>
              <w:ind w:right="-4548"/>
              <w:rPr>
                <w:sz w:val="28"/>
                <w:szCs w:val="28"/>
              </w:rPr>
            </w:pPr>
            <w:r w:rsidRPr="00722892">
              <w:rPr>
                <w:sz w:val="28"/>
                <w:szCs w:val="28"/>
              </w:rPr>
              <w:t xml:space="preserve">             </w:t>
            </w:r>
          </w:p>
          <w:p w:rsidR="00ED25A8" w:rsidRDefault="00ED25A8" w:rsidP="0015750E">
            <w:pPr>
              <w:tabs>
                <w:tab w:val="decimal" w:pos="936"/>
              </w:tabs>
              <w:ind w:right="-4548"/>
              <w:rPr>
                <w:sz w:val="28"/>
                <w:szCs w:val="28"/>
              </w:rPr>
            </w:pPr>
            <w:r>
              <w:rPr>
                <w:sz w:val="28"/>
                <w:szCs w:val="28"/>
              </w:rPr>
              <w:t xml:space="preserve">             </w:t>
            </w:r>
          </w:p>
          <w:p w:rsidR="00ED25A8" w:rsidRPr="00722892" w:rsidRDefault="00ED25A8" w:rsidP="002F6521">
            <w:pPr>
              <w:tabs>
                <w:tab w:val="decimal" w:pos="936"/>
              </w:tabs>
              <w:ind w:right="-4548"/>
              <w:rPr>
                <w:sz w:val="28"/>
                <w:szCs w:val="28"/>
                <w:highlight w:val="yellow"/>
              </w:rPr>
            </w:pPr>
            <w:r>
              <w:rPr>
                <w:sz w:val="28"/>
                <w:szCs w:val="28"/>
              </w:rPr>
              <w:t xml:space="preserve">              </w:t>
            </w:r>
            <w:r w:rsidR="002F6521">
              <w:rPr>
                <w:sz w:val="28"/>
                <w:szCs w:val="28"/>
              </w:rPr>
              <w:t>А.А. Камчатов</w:t>
            </w:r>
          </w:p>
        </w:tc>
      </w:tr>
      <w:tr w:rsidR="00ED25A8" w:rsidRPr="00722892" w:rsidTr="00755F37">
        <w:trPr>
          <w:trHeight w:val="1050"/>
        </w:trPr>
        <w:tc>
          <w:tcPr>
            <w:tcW w:w="6194" w:type="dxa"/>
          </w:tcPr>
          <w:p w:rsidR="00ED25A8" w:rsidRDefault="00ED25A8" w:rsidP="004D4733">
            <w:pPr>
              <w:rPr>
                <w:sz w:val="28"/>
                <w:szCs w:val="28"/>
              </w:rPr>
            </w:pPr>
          </w:p>
          <w:p w:rsidR="00ED25A8" w:rsidRPr="00722892" w:rsidRDefault="00ED25A8" w:rsidP="004D4733">
            <w:pPr>
              <w:rPr>
                <w:sz w:val="28"/>
                <w:szCs w:val="28"/>
              </w:rPr>
            </w:pPr>
            <w:r w:rsidRPr="00722892">
              <w:rPr>
                <w:sz w:val="28"/>
                <w:szCs w:val="28"/>
              </w:rPr>
              <w:t>Начальник правового управления администрации Кушвинского городского округ</w:t>
            </w:r>
            <w:r>
              <w:rPr>
                <w:sz w:val="28"/>
                <w:szCs w:val="28"/>
              </w:rPr>
              <w:t>а</w:t>
            </w:r>
          </w:p>
        </w:tc>
        <w:tc>
          <w:tcPr>
            <w:tcW w:w="3960" w:type="dxa"/>
          </w:tcPr>
          <w:p w:rsidR="00ED25A8" w:rsidRDefault="00ED25A8" w:rsidP="004D4733">
            <w:pPr>
              <w:ind w:left="12"/>
              <w:rPr>
                <w:sz w:val="28"/>
                <w:szCs w:val="28"/>
              </w:rPr>
            </w:pPr>
            <w:r w:rsidRPr="00722892">
              <w:rPr>
                <w:sz w:val="28"/>
                <w:szCs w:val="28"/>
              </w:rPr>
              <w:t xml:space="preserve">           </w:t>
            </w:r>
            <w:r>
              <w:rPr>
                <w:sz w:val="28"/>
                <w:szCs w:val="28"/>
              </w:rPr>
              <w:t xml:space="preserve">     </w:t>
            </w:r>
          </w:p>
          <w:p w:rsidR="00ED25A8" w:rsidRDefault="00ED25A8" w:rsidP="004D4733">
            <w:pPr>
              <w:ind w:left="12"/>
              <w:rPr>
                <w:sz w:val="28"/>
                <w:szCs w:val="28"/>
              </w:rPr>
            </w:pPr>
          </w:p>
          <w:p w:rsidR="00ED25A8" w:rsidRPr="00671DA8" w:rsidRDefault="00ED25A8" w:rsidP="00671DA8">
            <w:pPr>
              <w:ind w:left="12"/>
              <w:rPr>
                <w:sz w:val="28"/>
                <w:szCs w:val="28"/>
              </w:rPr>
            </w:pPr>
            <w:r>
              <w:rPr>
                <w:sz w:val="28"/>
                <w:szCs w:val="28"/>
              </w:rPr>
              <w:t xml:space="preserve">               А.В. </w:t>
            </w:r>
            <w:r w:rsidRPr="00722892">
              <w:rPr>
                <w:sz w:val="28"/>
                <w:szCs w:val="28"/>
              </w:rPr>
              <w:t>Божко</w:t>
            </w:r>
          </w:p>
        </w:tc>
      </w:tr>
      <w:tr w:rsidR="00ED25A8" w:rsidRPr="00722892" w:rsidTr="00755F37">
        <w:trPr>
          <w:trHeight w:val="893"/>
        </w:trPr>
        <w:tc>
          <w:tcPr>
            <w:tcW w:w="6194" w:type="dxa"/>
          </w:tcPr>
          <w:p w:rsidR="00ED25A8" w:rsidRPr="00722892" w:rsidRDefault="00ED25A8" w:rsidP="00DE2CE8">
            <w:pPr>
              <w:rPr>
                <w:sz w:val="28"/>
                <w:szCs w:val="28"/>
                <w:highlight w:val="yellow"/>
              </w:rPr>
            </w:pPr>
            <w:r>
              <w:rPr>
                <w:sz w:val="28"/>
                <w:szCs w:val="28"/>
              </w:rPr>
              <w:lastRenderedPageBreak/>
              <w:t xml:space="preserve">Директор муниципального казенного учреждения Кушвинского городского округа </w:t>
            </w:r>
            <w:r w:rsidRPr="00722892">
              <w:rPr>
                <w:sz w:val="28"/>
                <w:szCs w:val="28"/>
              </w:rPr>
              <w:t xml:space="preserve"> «Комитет жилищно-коммунальной сферы»</w:t>
            </w:r>
          </w:p>
        </w:tc>
        <w:tc>
          <w:tcPr>
            <w:tcW w:w="3960" w:type="dxa"/>
          </w:tcPr>
          <w:p w:rsidR="00ED25A8" w:rsidRPr="00722892" w:rsidRDefault="00ED25A8" w:rsidP="00882E06">
            <w:pPr>
              <w:rPr>
                <w:sz w:val="28"/>
                <w:szCs w:val="28"/>
              </w:rPr>
            </w:pPr>
            <w:r>
              <w:rPr>
                <w:sz w:val="28"/>
                <w:szCs w:val="28"/>
              </w:rPr>
              <w:t xml:space="preserve">               А.А. Шурыгин </w:t>
            </w:r>
          </w:p>
          <w:p w:rsidR="00ED25A8" w:rsidRPr="00722892" w:rsidRDefault="00ED25A8" w:rsidP="00DE2CE8">
            <w:pPr>
              <w:jc w:val="center"/>
              <w:rPr>
                <w:sz w:val="28"/>
                <w:szCs w:val="28"/>
                <w:highlight w:val="yellow"/>
              </w:rPr>
            </w:pPr>
          </w:p>
        </w:tc>
      </w:tr>
      <w:tr w:rsidR="00ED25A8" w:rsidRPr="00722892" w:rsidTr="00755F37">
        <w:trPr>
          <w:trHeight w:val="647"/>
        </w:trPr>
        <w:tc>
          <w:tcPr>
            <w:tcW w:w="6194" w:type="dxa"/>
          </w:tcPr>
          <w:p w:rsidR="00ED25A8" w:rsidRDefault="00ED25A8" w:rsidP="004D4733">
            <w:pPr>
              <w:rPr>
                <w:sz w:val="28"/>
                <w:szCs w:val="28"/>
              </w:rPr>
            </w:pPr>
          </w:p>
          <w:p w:rsidR="00ED25A8" w:rsidRPr="00F60F57" w:rsidRDefault="00ED25A8" w:rsidP="004D4733">
            <w:pPr>
              <w:rPr>
                <w:sz w:val="28"/>
                <w:szCs w:val="28"/>
              </w:rPr>
            </w:pPr>
            <w:r w:rsidRPr="00722892">
              <w:rPr>
                <w:sz w:val="28"/>
                <w:szCs w:val="28"/>
              </w:rPr>
              <w:t xml:space="preserve">Начальник отдела </w:t>
            </w:r>
            <w:r>
              <w:rPr>
                <w:sz w:val="28"/>
                <w:szCs w:val="28"/>
              </w:rPr>
              <w:t>территориального управления</w:t>
            </w:r>
            <w:r w:rsidRPr="00722892">
              <w:rPr>
                <w:sz w:val="28"/>
                <w:szCs w:val="28"/>
              </w:rPr>
              <w:t xml:space="preserve"> «Роспотребнадзор»</w:t>
            </w:r>
          </w:p>
        </w:tc>
        <w:tc>
          <w:tcPr>
            <w:tcW w:w="3960" w:type="dxa"/>
          </w:tcPr>
          <w:p w:rsidR="00ED25A8" w:rsidRDefault="00ED25A8" w:rsidP="00882E06">
            <w:pPr>
              <w:rPr>
                <w:sz w:val="28"/>
                <w:szCs w:val="28"/>
              </w:rPr>
            </w:pPr>
            <w:r>
              <w:rPr>
                <w:sz w:val="28"/>
                <w:szCs w:val="28"/>
              </w:rPr>
              <w:t xml:space="preserve">          </w:t>
            </w:r>
          </w:p>
          <w:p w:rsidR="00ED25A8" w:rsidRPr="00722892" w:rsidRDefault="00ED25A8" w:rsidP="00882E06">
            <w:pPr>
              <w:rPr>
                <w:sz w:val="28"/>
                <w:szCs w:val="28"/>
              </w:rPr>
            </w:pPr>
            <w:r>
              <w:rPr>
                <w:sz w:val="28"/>
                <w:szCs w:val="28"/>
              </w:rPr>
              <w:t xml:space="preserve">             С.Г. </w:t>
            </w:r>
            <w:r w:rsidRPr="00722892">
              <w:rPr>
                <w:sz w:val="28"/>
                <w:szCs w:val="28"/>
              </w:rPr>
              <w:t>Василенко</w:t>
            </w:r>
          </w:p>
          <w:p w:rsidR="00ED25A8" w:rsidRPr="00722892" w:rsidRDefault="00ED25A8" w:rsidP="004D4733">
            <w:pPr>
              <w:jc w:val="center"/>
              <w:rPr>
                <w:sz w:val="28"/>
                <w:szCs w:val="28"/>
              </w:rPr>
            </w:pPr>
            <w:r>
              <w:rPr>
                <w:sz w:val="28"/>
                <w:szCs w:val="28"/>
              </w:rPr>
              <w:t xml:space="preserve">  </w:t>
            </w:r>
            <w:r w:rsidRPr="00722892">
              <w:rPr>
                <w:sz w:val="28"/>
                <w:szCs w:val="28"/>
              </w:rPr>
              <w:t>(по согласованию)</w:t>
            </w:r>
          </w:p>
          <w:p w:rsidR="00ED25A8" w:rsidRPr="00722892" w:rsidRDefault="00ED25A8" w:rsidP="004D4733">
            <w:pPr>
              <w:jc w:val="center"/>
              <w:rPr>
                <w:sz w:val="28"/>
                <w:szCs w:val="28"/>
              </w:rPr>
            </w:pPr>
          </w:p>
        </w:tc>
      </w:tr>
      <w:tr w:rsidR="00ED25A8" w:rsidRPr="00722892" w:rsidTr="00755F37">
        <w:trPr>
          <w:trHeight w:val="940"/>
        </w:trPr>
        <w:tc>
          <w:tcPr>
            <w:tcW w:w="6194" w:type="dxa"/>
          </w:tcPr>
          <w:p w:rsidR="00ED25A8" w:rsidRDefault="00ED25A8" w:rsidP="00F60F57">
            <w:pPr>
              <w:rPr>
                <w:sz w:val="28"/>
                <w:szCs w:val="28"/>
              </w:rPr>
            </w:pPr>
            <w:r w:rsidRPr="00722892">
              <w:rPr>
                <w:sz w:val="28"/>
                <w:szCs w:val="28"/>
              </w:rPr>
              <w:t xml:space="preserve">Начальник </w:t>
            </w:r>
            <w:r>
              <w:rPr>
                <w:sz w:val="28"/>
                <w:szCs w:val="28"/>
              </w:rPr>
              <w:t xml:space="preserve">государственной инспекции безопасности дорожного движения </w:t>
            </w:r>
            <w:r w:rsidRPr="00722892">
              <w:rPr>
                <w:sz w:val="28"/>
                <w:szCs w:val="28"/>
              </w:rPr>
              <w:t xml:space="preserve"> </w:t>
            </w:r>
            <w:r>
              <w:rPr>
                <w:sz w:val="28"/>
                <w:szCs w:val="28"/>
              </w:rPr>
              <w:t xml:space="preserve"> межмуниципального отдела  министерства внутренних дел России «Кушвинский»</w:t>
            </w:r>
            <w:r w:rsidRPr="00722892">
              <w:rPr>
                <w:sz w:val="28"/>
                <w:szCs w:val="28"/>
              </w:rPr>
              <w:t xml:space="preserve"> </w:t>
            </w:r>
          </w:p>
          <w:p w:rsidR="00ED25A8" w:rsidRDefault="00ED25A8" w:rsidP="00F60F57">
            <w:pPr>
              <w:rPr>
                <w:sz w:val="28"/>
                <w:szCs w:val="28"/>
              </w:rPr>
            </w:pPr>
          </w:p>
          <w:p w:rsidR="00ED25A8" w:rsidRDefault="00ED25A8" w:rsidP="00F60F57">
            <w:pPr>
              <w:rPr>
                <w:sz w:val="28"/>
                <w:szCs w:val="28"/>
              </w:rPr>
            </w:pPr>
          </w:p>
          <w:p w:rsidR="00F10055" w:rsidRDefault="00ED25A8" w:rsidP="00F10055">
            <w:pPr>
              <w:rPr>
                <w:sz w:val="28"/>
                <w:szCs w:val="28"/>
              </w:rPr>
            </w:pPr>
            <w:r>
              <w:rPr>
                <w:sz w:val="28"/>
                <w:szCs w:val="28"/>
              </w:rPr>
              <w:t xml:space="preserve">Государственный инспектор дорожной инспекции и организации дорожного движения </w:t>
            </w:r>
            <w:r w:rsidR="00F10055">
              <w:rPr>
                <w:sz w:val="28"/>
                <w:szCs w:val="28"/>
              </w:rPr>
              <w:t>межмуниципального отдела  министерства внутренних дел России «Кушвинский»</w:t>
            </w:r>
            <w:r w:rsidR="00F10055" w:rsidRPr="00722892">
              <w:rPr>
                <w:sz w:val="28"/>
                <w:szCs w:val="28"/>
              </w:rPr>
              <w:t xml:space="preserve"> </w:t>
            </w:r>
          </w:p>
          <w:p w:rsidR="00ED25A8" w:rsidRDefault="00ED25A8" w:rsidP="004F3CDF">
            <w:pPr>
              <w:rPr>
                <w:sz w:val="28"/>
                <w:szCs w:val="28"/>
              </w:rPr>
            </w:pPr>
          </w:p>
          <w:p w:rsidR="001232FB" w:rsidRDefault="001232FB" w:rsidP="004F3CDF">
            <w:pPr>
              <w:rPr>
                <w:sz w:val="28"/>
                <w:szCs w:val="28"/>
              </w:rPr>
            </w:pPr>
          </w:p>
          <w:p w:rsidR="001232FB" w:rsidRPr="001232FB" w:rsidRDefault="001232FB" w:rsidP="001232FB">
            <w:pPr>
              <w:rPr>
                <w:sz w:val="28"/>
                <w:szCs w:val="28"/>
              </w:rPr>
            </w:pPr>
            <w:r w:rsidRPr="001232FB">
              <w:rPr>
                <w:sz w:val="28"/>
                <w:szCs w:val="28"/>
              </w:rPr>
              <w:t>Представители объ</w:t>
            </w:r>
            <w:r>
              <w:rPr>
                <w:sz w:val="28"/>
                <w:szCs w:val="28"/>
              </w:rPr>
              <w:t xml:space="preserve">единения пассажироперевозчиков </w:t>
            </w:r>
            <w:r w:rsidRPr="001232FB">
              <w:rPr>
                <w:sz w:val="28"/>
                <w:szCs w:val="28"/>
              </w:rPr>
              <w:t xml:space="preserve"> </w:t>
            </w:r>
            <w:r>
              <w:rPr>
                <w:sz w:val="28"/>
                <w:szCs w:val="28"/>
              </w:rPr>
              <w:t>(по согласованию)</w:t>
            </w:r>
          </w:p>
        </w:tc>
        <w:tc>
          <w:tcPr>
            <w:tcW w:w="3960" w:type="dxa"/>
          </w:tcPr>
          <w:p w:rsidR="00ED25A8" w:rsidRDefault="00ED25A8" w:rsidP="004D4733">
            <w:pPr>
              <w:ind w:right="-4548"/>
              <w:rPr>
                <w:sz w:val="28"/>
                <w:szCs w:val="28"/>
              </w:rPr>
            </w:pPr>
            <w:r>
              <w:rPr>
                <w:sz w:val="28"/>
                <w:szCs w:val="28"/>
              </w:rPr>
              <w:t xml:space="preserve">            </w:t>
            </w:r>
          </w:p>
          <w:p w:rsidR="00ED25A8" w:rsidRPr="00722892" w:rsidRDefault="00ED25A8" w:rsidP="004D4733">
            <w:pPr>
              <w:ind w:right="-4548"/>
              <w:rPr>
                <w:sz w:val="28"/>
                <w:szCs w:val="28"/>
              </w:rPr>
            </w:pPr>
            <w:r>
              <w:rPr>
                <w:sz w:val="28"/>
                <w:szCs w:val="28"/>
              </w:rPr>
              <w:t xml:space="preserve">            </w:t>
            </w:r>
            <w:r w:rsidRPr="00722892">
              <w:rPr>
                <w:sz w:val="28"/>
                <w:szCs w:val="28"/>
              </w:rPr>
              <w:t xml:space="preserve"> </w:t>
            </w:r>
            <w:r>
              <w:rPr>
                <w:sz w:val="28"/>
                <w:szCs w:val="28"/>
              </w:rPr>
              <w:t xml:space="preserve">М.А. </w:t>
            </w:r>
            <w:r w:rsidRPr="00722892">
              <w:rPr>
                <w:sz w:val="28"/>
                <w:szCs w:val="28"/>
              </w:rPr>
              <w:t>Прокопьев</w:t>
            </w:r>
          </w:p>
          <w:p w:rsidR="00ED25A8" w:rsidRDefault="00ED25A8" w:rsidP="004D4733">
            <w:pPr>
              <w:ind w:right="-4548"/>
              <w:rPr>
                <w:sz w:val="28"/>
                <w:szCs w:val="28"/>
              </w:rPr>
            </w:pPr>
            <w:r w:rsidRPr="00722892">
              <w:rPr>
                <w:sz w:val="28"/>
                <w:szCs w:val="28"/>
              </w:rPr>
              <w:t xml:space="preserve">         </w:t>
            </w:r>
            <w:r>
              <w:rPr>
                <w:sz w:val="28"/>
                <w:szCs w:val="28"/>
              </w:rPr>
              <w:t xml:space="preserve">   </w:t>
            </w:r>
            <w:r w:rsidRPr="00722892">
              <w:rPr>
                <w:sz w:val="28"/>
                <w:szCs w:val="28"/>
              </w:rPr>
              <w:t xml:space="preserve"> (по согласованию)</w:t>
            </w:r>
          </w:p>
          <w:p w:rsidR="00ED25A8" w:rsidRDefault="00ED25A8" w:rsidP="004D4733">
            <w:pPr>
              <w:ind w:right="-4548"/>
              <w:rPr>
                <w:sz w:val="28"/>
                <w:szCs w:val="28"/>
              </w:rPr>
            </w:pPr>
          </w:p>
          <w:p w:rsidR="00ED25A8" w:rsidRDefault="00ED25A8" w:rsidP="004D4733">
            <w:pPr>
              <w:ind w:right="-4548"/>
              <w:rPr>
                <w:sz w:val="28"/>
                <w:szCs w:val="28"/>
              </w:rPr>
            </w:pPr>
          </w:p>
          <w:p w:rsidR="00ED25A8" w:rsidRDefault="00ED25A8" w:rsidP="004D4733">
            <w:pPr>
              <w:ind w:right="-4548"/>
              <w:rPr>
                <w:sz w:val="28"/>
                <w:szCs w:val="28"/>
              </w:rPr>
            </w:pPr>
          </w:p>
          <w:p w:rsidR="00F10055" w:rsidRDefault="00ED25A8" w:rsidP="004D4733">
            <w:pPr>
              <w:ind w:right="-4548"/>
              <w:rPr>
                <w:sz w:val="28"/>
                <w:szCs w:val="28"/>
              </w:rPr>
            </w:pPr>
            <w:r>
              <w:rPr>
                <w:sz w:val="28"/>
                <w:szCs w:val="28"/>
              </w:rPr>
              <w:t xml:space="preserve">           </w:t>
            </w:r>
          </w:p>
          <w:p w:rsidR="00F10055" w:rsidRDefault="00F10055" w:rsidP="004D4733">
            <w:pPr>
              <w:ind w:right="-4548"/>
              <w:rPr>
                <w:sz w:val="28"/>
                <w:szCs w:val="28"/>
              </w:rPr>
            </w:pPr>
          </w:p>
          <w:p w:rsidR="00ED25A8" w:rsidRDefault="00F10055" w:rsidP="004D4733">
            <w:pPr>
              <w:ind w:right="-4548"/>
              <w:rPr>
                <w:sz w:val="28"/>
                <w:szCs w:val="28"/>
              </w:rPr>
            </w:pPr>
            <w:r>
              <w:rPr>
                <w:sz w:val="28"/>
                <w:szCs w:val="28"/>
              </w:rPr>
              <w:t xml:space="preserve">            </w:t>
            </w:r>
            <w:r w:rsidR="00ED25A8">
              <w:rPr>
                <w:sz w:val="28"/>
                <w:szCs w:val="28"/>
              </w:rPr>
              <w:t xml:space="preserve">  А.П. Комаров</w:t>
            </w:r>
          </w:p>
          <w:p w:rsidR="00ED25A8" w:rsidRDefault="00ED25A8" w:rsidP="004D4733">
            <w:pPr>
              <w:ind w:right="-4548"/>
              <w:rPr>
                <w:sz w:val="28"/>
                <w:szCs w:val="28"/>
              </w:rPr>
            </w:pPr>
            <w:r>
              <w:rPr>
                <w:sz w:val="28"/>
                <w:szCs w:val="28"/>
              </w:rPr>
              <w:t xml:space="preserve">             (по согласованию)</w:t>
            </w:r>
          </w:p>
          <w:p w:rsidR="001232FB" w:rsidRDefault="001232FB" w:rsidP="004D4733">
            <w:pPr>
              <w:ind w:right="-4548"/>
              <w:rPr>
                <w:sz w:val="28"/>
                <w:szCs w:val="28"/>
              </w:rPr>
            </w:pPr>
          </w:p>
          <w:p w:rsidR="001232FB" w:rsidRDefault="001232FB" w:rsidP="004D4733">
            <w:pPr>
              <w:ind w:right="-4548"/>
              <w:rPr>
                <w:sz w:val="28"/>
                <w:szCs w:val="28"/>
              </w:rPr>
            </w:pPr>
          </w:p>
          <w:p w:rsidR="00ED25A8" w:rsidRDefault="001232FB" w:rsidP="004D4733">
            <w:pPr>
              <w:ind w:right="-4548"/>
              <w:rPr>
                <w:sz w:val="28"/>
                <w:szCs w:val="28"/>
              </w:rPr>
            </w:pPr>
            <w:r>
              <w:rPr>
                <w:sz w:val="28"/>
                <w:szCs w:val="28"/>
              </w:rPr>
              <w:t xml:space="preserve">             </w:t>
            </w:r>
          </w:p>
          <w:p w:rsidR="00ED25A8" w:rsidRPr="00722892" w:rsidRDefault="00ED25A8" w:rsidP="004D4733">
            <w:pPr>
              <w:ind w:right="-4548"/>
              <w:rPr>
                <w:sz w:val="28"/>
                <w:szCs w:val="28"/>
              </w:rPr>
            </w:pPr>
          </w:p>
          <w:p w:rsidR="00ED25A8" w:rsidRPr="00722892" w:rsidRDefault="00ED25A8" w:rsidP="004D4733">
            <w:pPr>
              <w:ind w:right="-4548"/>
              <w:jc w:val="center"/>
              <w:rPr>
                <w:sz w:val="28"/>
                <w:szCs w:val="28"/>
              </w:rPr>
            </w:pPr>
            <w:r>
              <w:rPr>
                <w:sz w:val="28"/>
                <w:szCs w:val="28"/>
              </w:rPr>
              <w:t xml:space="preserve"> </w:t>
            </w: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Default="00ED25A8" w:rsidP="004D4733">
            <w:pPr>
              <w:rPr>
                <w:sz w:val="28"/>
                <w:szCs w:val="28"/>
              </w:rPr>
            </w:pPr>
          </w:p>
          <w:p w:rsidR="00ED25A8" w:rsidRPr="00722892" w:rsidRDefault="00ED25A8" w:rsidP="004D4733">
            <w:pPr>
              <w:rPr>
                <w:sz w:val="28"/>
                <w:szCs w:val="28"/>
                <w:highlight w:val="yellow"/>
              </w:rPr>
            </w:pPr>
          </w:p>
        </w:tc>
      </w:tr>
    </w:tbl>
    <w:p w:rsidR="00ED25A8" w:rsidRDefault="00ED25A8" w:rsidP="00805DA1"/>
    <w:p w:rsidR="00ED25A8" w:rsidRDefault="00ED25A8" w:rsidP="00805DA1"/>
    <w:p w:rsidR="00ED25A8" w:rsidRDefault="00ED25A8" w:rsidP="00805DA1"/>
    <w:p w:rsidR="00ED25A8" w:rsidRDefault="00ED25A8" w:rsidP="00805DA1"/>
    <w:p w:rsidR="00ED25A8" w:rsidRDefault="00ED25A8" w:rsidP="00805DA1"/>
    <w:p w:rsidR="00ED25A8" w:rsidRDefault="00ED25A8" w:rsidP="00805DA1"/>
    <w:p w:rsidR="00671DA8" w:rsidRDefault="00671DA8" w:rsidP="00805DA1"/>
    <w:p w:rsidR="00671DA8" w:rsidRDefault="00671DA8" w:rsidP="00805DA1"/>
    <w:p w:rsidR="00671DA8" w:rsidRDefault="00671DA8" w:rsidP="00805DA1"/>
    <w:p w:rsidR="00671DA8" w:rsidRDefault="00671DA8" w:rsidP="00805DA1"/>
    <w:p w:rsidR="00ED25A8" w:rsidRDefault="00ED25A8" w:rsidP="0026455F">
      <w:pPr>
        <w:pStyle w:val="29"/>
      </w:pPr>
    </w:p>
    <w:p w:rsidR="00A46FDB" w:rsidRDefault="00ED25A8" w:rsidP="0026455F">
      <w:pPr>
        <w:pStyle w:val="29"/>
      </w:pPr>
      <w:r>
        <w:t xml:space="preserve">                                                                                            </w:t>
      </w:r>
    </w:p>
    <w:p w:rsidR="00A46FDB" w:rsidRDefault="00A46FDB" w:rsidP="0026455F">
      <w:pPr>
        <w:pStyle w:val="29"/>
      </w:pPr>
    </w:p>
    <w:p w:rsidR="00ED25A8" w:rsidRPr="00A541A7" w:rsidRDefault="00A46FDB" w:rsidP="0026455F">
      <w:pPr>
        <w:pStyle w:val="29"/>
      </w:pPr>
      <w:r>
        <w:lastRenderedPageBreak/>
        <w:t xml:space="preserve">                                                                                           </w:t>
      </w:r>
      <w:r w:rsidR="00ED25A8">
        <w:t xml:space="preserve">       </w:t>
      </w:r>
      <w:r w:rsidR="00ED25A8" w:rsidRPr="00A541A7">
        <w:t>Приложение №</w:t>
      </w:r>
      <w:r w:rsidR="00570886">
        <w:t>3</w:t>
      </w:r>
    </w:p>
    <w:p w:rsidR="00ED25A8" w:rsidRPr="00A541A7" w:rsidRDefault="00ED25A8" w:rsidP="0026455F">
      <w:pPr>
        <w:pStyle w:val="29"/>
      </w:pPr>
      <w:r>
        <w:t xml:space="preserve">                                                                                                   </w:t>
      </w:r>
      <w:r w:rsidRPr="00A541A7">
        <w:t>УТВЕРЖДЕН</w:t>
      </w:r>
      <w:r>
        <w:t>О</w:t>
      </w:r>
    </w:p>
    <w:p w:rsidR="00ED25A8" w:rsidRPr="009C478B" w:rsidRDefault="00C66FCB" w:rsidP="0026455F">
      <w:pPr>
        <w:pStyle w:val="29"/>
        <w:ind w:left="5529"/>
      </w:pPr>
      <w:r>
        <w:t xml:space="preserve">      </w:t>
      </w:r>
      <w:r w:rsidR="00ED25A8" w:rsidRPr="00A541A7">
        <w:t xml:space="preserve">постановлением </w:t>
      </w:r>
      <w:r w:rsidR="00ED25A8" w:rsidRPr="009C478B">
        <w:t>администрации</w:t>
      </w:r>
    </w:p>
    <w:p w:rsidR="00ED25A8" w:rsidRPr="009C478B" w:rsidRDefault="00ED25A8" w:rsidP="00C66FCB">
      <w:pPr>
        <w:ind w:firstLine="840"/>
        <w:jc w:val="center"/>
      </w:pPr>
      <w:r>
        <w:t xml:space="preserve">                                                                    </w:t>
      </w:r>
      <w:r w:rsidR="00C66FCB">
        <w:t xml:space="preserve"> </w:t>
      </w:r>
      <w:r w:rsidRPr="009C478B">
        <w:t xml:space="preserve">Кушвинского городского округа </w:t>
      </w:r>
    </w:p>
    <w:p w:rsidR="00ED25A8" w:rsidRDefault="00ED25A8" w:rsidP="0026455F">
      <w:pPr>
        <w:ind w:firstLine="840"/>
        <w:jc w:val="center"/>
        <w:rPr>
          <w:sz w:val="28"/>
          <w:szCs w:val="28"/>
        </w:rPr>
      </w:pPr>
      <w:r>
        <w:t xml:space="preserve">                                            </w:t>
      </w:r>
      <w:r w:rsidR="00C66FCB">
        <w:t xml:space="preserve">                        </w:t>
      </w:r>
      <w:r w:rsidR="00E06C12">
        <w:t xml:space="preserve"> </w:t>
      </w:r>
      <w:r w:rsidRPr="009C478B">
        <w:t>от _</w:t>
      </w:r>
      <w:r w:rsidR="005F1B6C">
        <w:rPr>
          <w:u w:val="single"/>
        </w:rPr>
        <w:t xml:space="preserve">03.10.2012г. </w:t>
      </w:r>
      <w:r w:rsidRPr="009C478B">
        <w:t>№ _</w:t>
      </w:r>
      <w:r w:rsidR="005F1B6C">
        <w:rPr>
          <w:u w:val="single"/>
        </w:rPr>
        <w:t>1594</w:t>
      </w:r>
      <w:r w:rsidRPr="009C478B">
        <w:t>_____</w:t>
      </w:r>
    </w:p>
    <w:p w:rsidR="00ED25A8" w:rsidRDefault="00ED25A8" w:rsidP="0026455F">
      <w:pPr>
        <w:ind w:firstLine="840"/>
      </w:pPr>
    </w:p>
    <w:p w:rsidR="00ED25A8" w:rsidRDefault="00ED25A8" w:rsidP="00497440"/>
    <w:p w:rsidR="00ED25A8" w:rsidRDefault="00ED25A8" w:rsidP="00497440"/>
    <w:p w:rsidR="00ED25A8" w:rsidRDefault="00ED25A8" w:rsidP="00497440"/>
    <w:p w:rsidR="00ED25A8" w:rsidRDefault="00ED25A8" w:rsidP="00497440"/>
    <w:p w:rsidR="00ED25A8" w:rsidRPr="007E0567" w:rsidRDefault="00ED25A8" w:rsidP="00EF30D3">
      <w:pPr>
        <w:jc w:val="center"/>
        <w:rPr>
          <w:b/>
          <w:bCs/>
        </w:rPr>
      </w:pPr>
      <w:r w:rsidRPr="007E0567">
        <w:rPr>
          <w:b/>
          <w:bCs/>
        </w:rPr>
        <w:t>КОНКУРСНАЯ ДОКУМЕНТАЦИЯ</w:t>
      </w:r>
    </w:p>
    <w:p w:rsidR="00ED25A8" w:rsidRPr="007E0567" w:rsidRDefault="00ED25A8" w:rsidP="00805DA1">
      <w:pPr>
        <w:jc w:val="center"/>
        <w:rPr>
          <w:b/>
          <w:bCs/>
        </w:rPr>
      </w:pPr>
    </w:p>
    <w:p w:rsidR="00ED25A8" w:rsidRPr="007E0567" w:rsidRDefault="00ED25A8" w:rsidP="00805DA1">
      <w:pPr>
        <w:jc w:val="center"/>
        <w:rPr>
          <w:b/>
        </w:rPr>
      </w:pPr>
    </w:p>
    <w:p w:rsidR="00ED25A8" w:rsidRDefault="00ED25A8" w:rsidP="00805DA1">
      <w:pPr>
        <w:jc w:val="center"/>
        <w:rPr>
          <w:b/>
        </w:rPr>
      </w:pPr>
    </w:p>
    <w:p w:rsidR="00ED25A8" w:rsidRDefault="00ED25A8" w:rsidP="00805DA1">
      <w:pPr>
        <w:jc w:val="center"/>
        <w:rPr>
          <w:b/>
        </w:rPr>
      </w:pPr>
    </w:p>
    <w:p w:rsidR="00ED25A8" w:rsidRPr="007E0567" w:rsidRDefault="00ED25A8" w:rsidP="00805DA1">
      <w:pPr>
        <w:jc w:val="center"/>
        <w:rPr>
          <w:b/>
        </w:rPr>
      </w:pPr>
    </w:p>
    <w:p w:rsidR="00ED25A8" w:rsidRPr="007E0567" w:rsidRDefault="00ED25A8" w:rsidP="00805DA1">
      <w:pPr>
        <w:jc w:val="center"/>
        <w:rPr>
          <w:b/>
        </w:rPr>
      </w:pPr>
    </w:p>
    <w:tbl>
      <w:tblPr>
        <w:tblW w:w="8879" w:type="dxa"/>
        <w:jc w:val="center"/>
        <w:tblInd w:w="2694" w:type="dxa"/>
        <w:tblLook w:val="01E0"/>
      </w:tblPr>
      <w:tblGrid>
        <w:gridCol w:w="2668"/>
        <w:gridCol w:w="6211"/>
      </w:tblGrid>
      <w:tr w:rsidR="00ED25A8" w:rsidRPr="007E0567" w:rsidTr="00EE4A39">
        <w:trPr>
          <w:trHeight w:val="1639"/>
          <w:jc w:val="center"/>
        </w:trPr>
        <w:tc>
          <w:tcPr>
            <w:tcW w:w="2668" w:type="dxa"/>
          </w:tcPr>
          <w:p w:rsidR="00ED25A8" w:rsidRPr="007E0567" w:rsidRDefault="00ED25A8" w:rsidP="00EE4A39">
            <w:pPr>
              <w:ind w:firstLine="192"/>
              <w:jc w:val="center"/>
            </w:pPr>
            <w:r w:rsidRPr="007E0567">
              <w:rPr>
                <w:bCs/>
              </w:rPr>
              <w:t>Наименование предмета конкурса</w:t>
            </w:r>
          </w:p>
        </w:tc>
        <w:tc>
          <w:tcPr>
            <w:tcW w:w="6211" w:type="dxa"/>
          </w:tcPr>
          <w:p w:rsidR="00ED25A8" w:rsidRDefault="00ED25A8" w:rsidP="005A2391">
            <w:pPr>
              <w:pStyle w:val="310"/>
              <w:keepNext w:val="0"/>
            </w:pPr>
            <w:r>
              <w:t>Право  заключения</w:t>
            </w:r>
            <w:r w:rsidRPr="007E0567">
              <w:t xml:space="preserve"> договора на </w:t>
            </w:r>
            <w:r>
              <w:t xml:space="preserve">осуществление пассажирских перевозок транспортом общего пользования по регулярным маршрутам Единой маршрутной сети </w:t>
            </w:r>
            <w:r w:rsidR="00A605E8" w:rsidRPr="00646958">
              <w:t>пассажирского общественного транспорта</w:t>
            </w:r>
            <w:r w:rsidR="00A605E8">
              <w:rPr>
                <w:sz w:val="28"/>
                <w:szCs w:val="28"/>
              </w:rPr>
              <w:t xml:space="preserve"> </w:t>
            </w:r>
            <w:r w:rsidR="00E06C12">
              <w:t>Кушвинского городского округа</w:t>
            </w:r>
            <w:r w:rsidRPr="007E0567">
              <w:t>, заключаемого по результатам проведения конкурса.</w:t>
            </w:r>
          </w:p>
          <w:p w:rsidR="00ED25A8" w:rsidRPr="00965AD2" w:rsidRDefault="00ED25A8" w:rsidP="00965AD2"/>
        </w:tc>
      </w:tr>
      <w:tr w:rsidR="00ED25A8" w:rsidRPr="007E0567" w:rsidTr="00EE4A39">
        <w:trPr>
          <w:trHeight w:val="708"/>
          <w:jc w:val="center"/>
        </w:trPr>
        <w:tc>
          <w:tcPr>
            <w:tcW w:w="2668" w:type="dxa"/>
          </w:tcPr>
          <w:p w:rsidR="00ED25A8" w:rsidRPr="007E0567" w:rsidRDefault="00ED25A8" w:rsidP="00EE4A39">
            <w:pPr>
              <w:ind w:firstLine="215"/>
              <w:jc w:val="center"/>
            </w:pPr>
            <w:r w:rsidRPr="007E0567">
              <w:rPr>
                <w:bCs/>
              </w:rPr>
              <w:t xml:space="preserve">Организатор </w:t>
            </w:r>
            <w:r>
              <w:rPr>
                <w:bCs/>
              </w:rPr>
              <w:t xml:space="preserve">     </w:t>
            </w:r>
            <w:r w:rsidRPr="007E0567">
              <w:rPr>
                <w:bCs/>
              </w:rPr>
              <w:t>конкурса</w:t>
            </w:r>
          </w:p>
        </w:tc>
        <w:tc>
          <w:tcPr>
            <w:tcW w:w="6211" w:type="dxa"/>
          </w:tcPr>
          <w:p w:rsidR="00ED25A8" w:rsidRPr="007E0567" w:rsidRDefault="00ED25A8" w:rsidP="00EE4A39">
            <w:pPr>
              <w:pStyle w:val="310"/>
              <w:keepNext w:val="0"/>
              <w:rPr>
                <w:bCs/>
              </w:rPr>
            </w:pPr>
            <w:r>
              <w:rPr>
                <w:bCs/>
              </w:rPr>
              <w:t>Администрация Кушвинского городского округа</w:t>
            </w:r>
          </w:p>
        </w:tc>
      </w:tr>
    </w:tbl>
    <w:p w:rsidR="00ED25A8" w:rsidRPr="007E0567" w:rsidRDefault="00ED25A8" w:rsidP="00805DA1">
      <w:pPr>
        <w:jc w:val="center"/>
        <w:rPr>
          <w:b/>
          <w:bCs/>
        </w:rPr>
      </w:pPr>
      <w:bookmarkStart w:id="9" w:name="_Toc194217145"/>
      <w:bookmarkStart w:id="10" w:name="_Toc194217257"/>
      <w:bookmarkStart w:id="11" w:name="_Toc194217687"/>
      <w:bookmarkStart w:id="12" w:name="_Toc194218404"/>
      <w:bookmarkStart w:id="13" w:name="_Toc194219015"/>
      <w:bookmarkStart w:id="14" w:name="_Toc194226554"/>
      <w:bookmarkStart w:id="15" w:name="_Toc194226678"/>
      <w:bookmarkStart w:id="16" w:name="_Toc194227157"/>
      <w:bookmarkStart w:id="17" w:name="_Toc194228017"/>
      <w:bookmarkStart w:id="18" w:name="_Toc194228362"/>
      <w:bookmarkStart w:id="19" w:name="_Toc198449537"/>
      <w:bookmarkStart w:id="20" w:name="_Toc198449807"/>
      <w:bookmarkStart w:id="21" w:name="_Toc198449984"/>
      <w:bookmarkStart w:id="22" w:name="_Toc198469524"/>
      <w:bookmarkStart w:id="23" w:name="_Toc199150966"/>
      <w:bookmarkStart w:id="24" w:name="_Toc199232353"/>
    </w:p>
    <w:p w:rsidR="00ED25A8" w:rsidRPr="007E0567" w:rsidRDefault="00ED25A8" w:rsidP="00805DA1">
      <w:pPr>
        <w:rPr>
          <w:b/>
          <w:bCs/>
        </w:rPr>
      </w:pPr>
    </w:p>
    <w:p w:rsidR="00ED25A8" w:rsidRPr="007E0567" w:rsidRDefault="00ED25A8" w:rsidP="00805DA1">
      <w:pPr>
        <w:jc w:val="center"/>
        <w:rPr>
          <w:b/>
          <w:bCs/>
        </w:rPr>
      </w:pPr>
    </w:p>
    <w:p w:rsidR="00ED25A8" w:rsidRPr="007E0567" w:rsidRDefault="00ED25A8" w:rsidP="00805DA1">
      <w:pPr>
        <w:rPr>
          <w:bCs/>
        </w:rPr>
      </w:pPr>
    </w:p>
    <w:p w:rsidR="00ED25A8" w:rsidRPr="007E0567" w:rsidRDefault="00ED25A8" w:rsidP="00805DA1">
      <w:pPr>
        <w:jc w:val="center"/>
        <w:rPr>
          <w:bCs/>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 w:rsidR="00ED25A8" w:rsidRDefault="00ED25A8" w:rsidP="00AE2CD0"/>
    <w:p w:rsidR="00ED25A8" w:rsidRDefault="00ED25A8" w:rsidP="00AE2CD0"/>
    <w:p w:rsidR="00ED25A8" w:rsidRDefault="00ED25A8" w:rsidP="00AE2CD0"/>
    <w:p w:rsidR="00ED25A8" w:rsidRPr="00AE2CD0" w:rsidRDefault="00ED25A8" w:rsidP="00AE2CD0"/>
    <w:p w:rsidR="00ED25A8" w:rsidRPr="00AE2CD0" w:rsidRDefault="00ED25A8" w:rsidP="00AE2CD0"/>
    <w:p w:rsidR="00ED25A8" w:rsidRPr="00ED4FE6" w:rsidRDefault="00ED25A8" w:rsidP="00ED4FE6">
      <w:pPr>
        <w:pStyle w:val="21"/>
      </w:pPr>
      <w:r w:rsidRPr="00ED4FE6">
        <w:t>2012 год</w:t>
      </w:r>
    </w:p>
    <w:p w:rsidR="00ED25A8" w:rsidRDefault="00ED25A8" w:rsidP="0009446A">
      <w:pPr>
        <w:pStyle w:val="21"/>
        <w:jc w:val="left"/>
      </w:pPr>
      <w:bookmarkStart w:id="25" w:name="_Toc194217259"/>
      <w:bookmarkStart w:id="26" w:name="_Toc194217688"/>
      <w:bookmarkStart w:id="27" w:name="_Toc194218406"/>
      <w:bookmarkStart w:id="28" w:name="_Toc194219017"/>
      <w:bookmarkStart w:id="29" w:name="_Toc194226556"/>
      <w:bookmarkStart w:id="30" w:name="_Toc194226680"/>
      <w:bookmarkStart w:id="31" w:name="_Toc194227159"/>
      <w:bookmarkStart w:id="32" w:name="_Toc194228019"/>
      <w:bookmarkEnd w:id="0"/>
      <w:bookmarkEnd w:id="1"/>
      <w:bookmarkEnd w:id="2"/>
      <w:bookmarkEnd w:id="3"/>
      <w:bookmarkEnd w:id="4"/>
      <w:bookmarkEnd w:id="5"/>
      <w:bookmarkEnd w:id="6"/>
      <w:bookmarkEnd w:id="7"/>
      <w:bookmarkEnd w:id="8"/>
    </w:p>
    <w:p w:rsidR="00ED25A8" w:rsidRPr="008A7ECA" w:rsidRDefault="00ED25A8" w:rsidP="00ED4FE6">
      <w:pPr>
        <w:pStyle w:val="21"/>
      </w:pPr>
      <w:r w:rsidRPr="008A7ECA">
        <w:t>СОДЕРЖАНИЕ:</w:t>
      </w:r>
    </w:p>
    <w:p w:rsidR="00ED25A8" w:rsidRPr="008A7ECA" w:rsidRDefault="00ED25A8" w:rsidP="00ED4FE6">
      <w:pPr>
        <w:pStyle w:val="21"/>
      </w:pPr>
    </w:p>
    <w:p w:rsidR="00ED25A8" w:rsidRPr="008A7ECA" w:rsidRDefault="00ED25A8" w:rsidP="00650D0C">
      <w:pPr>
        <w:pStyle w:val="21"/>
        <w:jc w:val="left"/>
      </w:pPr>
      <w:r w:rsidRPr="008A7ECA">
        <w:t>РАЗДЕЛ 1. СВЕДЕНИЯ ОБ ОР</w:t>
      </w:r>
      <w:r>
        <w:t>ГАНИЗАТОРЕ КОНКУРСА …………………………………</w:t>
      </w:r>
      <w:r w:rsidRPr="008A7ECA">
        <w:t xml:space="preserve"> </w:t>
      </w:r>
      <w:r>
        <w:t>.</w:t>
      </w:r>
      <w:r w:rsidRPr="008A7ECA">
        <w:t xml:space="preserve"> </w:t>
      </w:r>
      <w:r>
        <w:t>3</w:t>
      </w:r>
    </w:p>
    <w:p w:rsidR="00ED25A8" w:rsidRPr="008A7ECA" w:rsidRDefault="00ED25A8" w:rsidP="00650D0C">
      <w:pPr>
        <w:pStyle w:val="21"/>
        <w:jc w:val="left"/>
      </w:pPr>
      <w:r w:rsidRPr="008A7ECA">
        <w:t>РАЗДЕЛ 2. СВЕДЕНИЯ О КО</w:t>
      </w:r>
      <w:r>
        <w:t>НКУРСНОЙ КОМИССИИ …………………………………..</w:t>
      </w:r>
      <w:r w:rsidRPr="009C2D9E">
        <w:t>…</w:t>
      </w:r>
      <w:r>
        <w:t>.3</w:t>
      </w:r>
    </w:p>
    <w:p w:rsidR="00ED25A8" w:rsidRPr="008A7ECA" w:rsidRDefault="00ED25A8" w:rsidP="00650D0C">
      <w:pPr>
        <w:pStyle w:val="21"/>
        <w:jc w:val="left"/>
      </w:pPr>
      <w:r w:rsidRPr="008A7ECA">
        <w:t>РАЗДЕЛ 3. СВЕДЕНИЯ О ПРЕДМЕТЕ КОНКУРСА …………………………………</w:t>
      </w:r>
      <w:r>
        <w:t>….</w:t>
      </w:r>
      <w:r w:rsidRPr="008A7ECA">
        <w:t>…</w:t>
      </w:r>
      <w:r>
        <w:t>..</w:t>
      </w:r>
      <w:r w:rsidRPr="008A7ECA">
        <w:t xml:space="preserve">. </w:t>
      </w:r>
      <w:r>
        <w:t>..4</w:t>
      </w:r>
    </w:p>
    <w:p w:rsidR="00ED25A8" w:rsidRDefault="00ED25A8" w:rsidP="00650D0C">
      <w:pPr>
        <w:pStyle w:val="21"/>
        <w:jc w:val="left"/>
      </w:pPr>
      <w:r w:rsidRPr="008A7ECA">
        <w:t>РАЗДЕЛ 4. СВЕДЕНИЯ О ЛОТАХ …………………………………………………………</w:t>
      </w:r>
      <w:r>
        <w:t>….…4</w:t>
      </w:r>
      <w:r w:rsidRPr="008A7ECA">
        <w:t xml:space="preserve"> </w:t>
      </w:r>
      <w:r>
        <w:t xml:space="preserve"> </w:t>
      </w:r>
      <w:r w:rsidRPr="008A7ECA">
        <w:t>РАЗДЕЛ 5. СВЕДЕНИЯ О ПОРЯДКЕ ПРЕДОСТАВЛЕНИЯ КОНКУРСНОЙ</w:t>
      </w:r>
      <w:r>
        <w:t xml:space="preserve"> </w:t>
      </w:r>
      <w:r w:rsidRPr="008A7ECA">
        <w:t>ДОКУМЕНТ</w:t>
      </w:r>
      <w:r>
        <w:t>АЦИИ  ………………………………………………………………………..………6</w:t>
      </w:r>
    </w:p>
    <w:p w:rsidR="00ED25A8" w:rsidRPr="008A7ECA" w:rsidRDefault="00ED25A8" w:rsidP="00650D0C">
      <w:pPr>
        <w:pStyle w:val="21"/>
        <w:jc w:val="left"/>
      </w:pPr>
      <w:r w:rsidRPr="008A7ECA">
        <w:t>РАЗДЕЛ 6. КВАЛИФИКАЦИОННЫЕ ТРЕ</w:t>
      </w:r>
      <w:r>
        <w:t>Б</w:t>
      </w:r>
      <w:r w:rsidRPr="008A7ECA">
        <w:t>ОВАНИЯ К УЧАСТНИКАМ  КОНКУРСА</w:t>
      </w:r>
      <w:r>
        <w:t>……</w:t>
      </w:r>
      <w:r w:rsidRPr="008A7ECA">
        <w:t xml:space="preserve"> …………………………………………………………………………………………………</w:t>
      </w:r>
      <w:r>
        <w:t>.…….7</w:t>
      </w:r>
    </w:p>
    <w:p w:rsidR="00ED25A8" w:rsidRPr="009C32FB" w:rsidRDefault="00ED25A8" w:rsidP="00650D0C">
      <w:pPr>
        <w:pStyle w:val="21"/>
        <w:jc w:val="left"/>
      </w:pPr>
      <w:r w:rsidRPr="008A7ECA">
        <w:t>РАЗДЕЛ 7. ТРЕБОВАНИЯ К ПОРЯДКУ ПОДГОТОВКИ  ЗАЯВКИ НА УЧАСТИЕ В КОНКУРСЕ ……………………………………………………………………………………</w:t>
      </w:r>
      <w:r>
        <w:t>……8</w:t>
      </w:r>
    </w:p>
    <w:p w:rsidR="00ED25A8" w:rsidRPr="008A7ECA" w:rsidRDefault="00ED25A8" w:rsidP="00650D0C">
      <w:pPr>
        <w:pStyle w:val="21"/>
        <w:jc w:val="left"/>
      </w:pPr>
      <w:r w:rsidRPr="008A7ECA">
        <w:t>РАЗДЕЛ 8. СВЕДЕНИЯ О ПОРЯДКЕ ПОДАЧИ ЗАЯВОК НА УЧАСТИЕ В КОНКУРСЕ …………………………………………………………………………………………………</w:t>
      </w:r>
      <w:r>
        <w:t>……12</w:t>
      </w:r>
      <w:r w:rsidRPr="008A7ECA">
        <w:rPr>
          <w:caps/>
        </w:rPr>
        <w:t xml:space="preserve"> </w:t>
      </w:r>
      <w:r w:rsidRPr="008A7ECA">
        <w:t xml:space="preserve"> </w:t>
      </w:r>
    </w:p>
    <w:p w:rsidR="00ED25A8" w:rsidRDefault="00ED25A8" w:rsidP="00650D0C">
      <w:pPr>
        <w:pStyle w:val="21"/>
        <w:jc w:val="left"/>
      </w:pPr>
      <w:r w:rsidRPr="008A7ECA">
        <w:t>РАЗДЕЛ 9. СВЕДЕНИЯ О ВОЗМОЖНОСТИ ИЗМЕНЕНИЯ И ОТЗЫВА ЗАЯВОК НА УЧАСТИЕ  В КОНКУРСЕ …………</w:t>
      </w:r>
      <w:r>
        <w:t>……………………………………………………….…….13</w:t>
      </w:r>
      <w:r w:rsidRPr="008A7ECA">
        <w:rPr>
          <w:caps/>
        </w:rPr>
        <w:t xml:space="preserve"> </w:t>
      </w:r>
      <w:r w:rsidRPr="008A7ECA">
        <w:t xml:space="preserve"> </w:t>
      </w:r>
    </w:p>
    <w:p w:rsidR="00ED25A8" w:rsidRPr="00773281" w:rsidRDefault="00ED25A8" w:rsidP="008C7314">
      <w:pPr>
        <w:pStyle w:val="21"/>
        <w:jc w:val="left"/>
      </w:pPr>
      <w:r w:rsidRPr="008A7ECA">
        <w:t>РАЗДЕЛ 10. СВЕДЕНИЯ О ПРЕДОСТАВЛЕНИИ РАЗЪЯСНЕНИЙ  ПОЛОЖЕНИЙ КОНКУРСНОЙ ДОКУМЕНТАЦИИ , О ВНСЕНИИ ИЗМЕНЕНИЙ В КОНКУРСНУЮ ДОКУМЕНТАЦИЮ . ОБ ОТКАЗЕ ОРГАНИЗАТОРА КОНКУРСА  ОТ ПРОВЕДЕНИЯ  КОНКУРСА ………</w:t>
      </w:r>
      <w:r>
        <w:t>……………………………………………………………………</w:t>
      </w:r>
      <w:r w:rsidRPr="008A7ECA">
        <w:t>……</w:t>
      </w:r>
      <w:r>
        <w:t>…….</w:t>
      </w:r>
      <w:r w:rsidRPr="008A7ECA">
        <w:t>1</w:t>
      </w:r>
      <w:r>
        <w:t>4</w:t>
      </w:r>
    </w:p>
    <w:p w:rsidR="00ED25A8" w:rsidRPr="00ED4FE6" w:rsidRDefault="00ED25A8" w:rsidP="008C7314">
      <w:pPr>
        <w:pStyle w:val="21"/>
        <w:jc w:val="left"/>
        <w:rPr>
          <w:rStyle w:val="a5"/>
          <w:color w:val="auto"/>
          <w:u w:val="none"/>
        </w:rPr>
      </w:pPr>
      <w:r w:rsidRPr="008A7ECA">
        <w:t>РАЗДЕЛ 11. СВЕДЕНИЯ О ПОРЯДКЕ ВСКРЫТИЯ КОНВЕРТОВ С  ЗАЯВКАМИ НА УЧАСТИЕ В КОНКУРСЕ ……………</w:t>
      </w:r>
      <w:r>
        <w:t>…………………………………………………………..</w:t>
      </w:r>
      <w:r w:rsidRPr="008A7ECA">
        <w:t>1</w:t>
      </w:r>
      <w:r>
        <w:t>5</w:t>
      </w:r>
      <w:r w:rsidRPr="008A7ECA">
        <w:rPr>
          <w:caps/>
        </w:rPr>
        <w:t xml:space="preserve"> </w:t>
      </w:r>
      <w:r w:rsidRPr="008A7ECA">
        <w:t xml:space="preserve"> </w:t>
      </w:r>
      <w:r w:rsidR="006767C0" w:rsidRPr="006767C0">
        <w:fldChar w:fldCharType="begin"/>
      </w:r>
      <w:r w:rsidRPr="00ED4FE6">
        <w:instrText xml:space="preserve"> TOC \o "1-3" \h \z \u </w:instrText>
      </w:r>
      <w:r w:rsidR="006767C0" w:rsidRPr="006767C0">
        <w:fldChar w:fldCharType="separate"/>
      </w:r>
    </w:p>
    <w:p w:rsidR="00ED25A8" w:rsidRPr="00ED4FE6" w:rsidRDefault="006767C0" w:rsidP="008C7314">
      <w:pPr>
        <w:pStyle w:val="21"/>
        <w:jc w:val="left"/>
        <w:rPr>
          <w:color w:val="000000"/>
        </w:rPr>
      </w:pPr>
      <w:hyperlink r:id="rId13" w:anchor="_Toc235594584" w:history="1">
        <w:r w:rsidR="00ED25A8" w:rsidRPr="00ED4FE6">
          <w:rPr>
            <w:rStyle w:val="a5"/>
            <w:u w:val="none"/>
          </w:rPr>
          <w:t>РАЗДЕЛ 12. СВЕДЕНИЯ О ПОРЯДКЕ РАССМОТРЕНИЯ ЗАЯВОК НА УЧАСТИЕ В КОНКУРСЕ И ДОПУСКА К ПЕРВОМУ ЭТАПУ КОНКУРСА</w:t>
        </w:r>
      </w:hyperlink>
      <w:r w:rsidR="00ED25A8" w:rsidRPr="00ED4FE6">
        <w:rPr>
          <w:rStyle w:val="a5"/>
          <w:u w:val="none"/>
        </w:rPr>
        <w:t xml:space="preserve"> </w:t>
      </w:r>
      <w:r w:rsidR="00ED25A8" w:rsidRPr="00ED4FE6">
        <w:rPr>
          <w:rStyle w:val="a5"/>
          <w:color w:val="000000"/>
          <w:u w:val="none"/>
        </w:rPr>
        <w:t xml:space="preserve">………………………… </w:t>
      </w:r>
      <w:r w:rsidR="00ED25A8">
        <w:rPr>
          <w:rStyle w:val="a5"/>
          <w:color w:val="000000"/>
          <w:u w:val="none"/>
        </w:rPr>
        <w:t>……</w:t>
      </w:r>
      <w:r w:rsidR="00ED25A8" w:rsidRPr="00ED4FE6">
        <w:rPr>
          <w:rStyle w:val="a5"/>
          <w:color w:val="000000"/>
          <w:u w:val="none"/>
        </w:rPr>
        <w:t>1</w:t>
      </w:r>
      <w:r w:rsidR="00ED25A8">
        <w:rPr>
          <w:rStyle w:val="a5"/>
          <w:color w:val="000000"/>
          <w:u w:val="none"/>
        </w:rPr>
        <w:t>6</w:t>
      </w:r>
    </w:p>
    <w:p w:rsidR="00ED25A8" w:rsidRPr="00ED4FE6" w:rsidRDefault="00ED25A8" w:rsidP="00ED4FE6">
      <w:pPr>
        <w:pStyle w:val="21"/>
        <w:jc w:val="left"/>
      </w:pPr>
      <w:r>
        <w:t xml:space="preserve"> </w:t>
      </w:r>
      <w:hyperlink r:id="rId14" w:anchor="_Toc235594585" w:history="1">
        <w:r w:rsidRPr="00ED4FE6">
          <w:rPr>
            <w:rStyle w:val="a5"/>
            <w:color w:val="000000"/>
            <w:u w:val="none"/>
          </w:rPr>
          <w:t xml:space="preserve">РАЗДЕЛ 13. ПЕРВЫЙ ЭТАП КОНКУРСА – ПРОВЕРКА СВЕДЕНИЙ, ПРЕДОСТАВЛЕННЫХ В ЗАЯВКЕ НА УЧАСТИЕ В КОНКУРСЕ, ДОПУСК </w:t>
        </w:r>
        <w:r w:rsidRPr="008C7314">
          <w:rPr>
            <w:rStyle w:val="a5"/>
            <w:color w:val="000000"/>
            <w:u w:val="none"/>
          </w:rPr>
          <w:t xml:space="preserve"> </w:t>
        </w:r>
        <w:r w:rsidRPr="00ED4FE6">
          <w:rPr>
            <w:rStyle w:val="a5"/>
            <w:color w:val="000000"/>
            <w:u w:val="none"/>
          </w:rPr>
          <w:t>КО ВТОРОМУ ЭТАПУ</w:t>
        </w:r>
        <w:r w:rsidRPr="008C7314">
          <w:rPr>
            <w:rStyle w:val="a5"/>
            <w:color w:val="000000"/>
            <w:u w:val="none"/>
          </w:rPr>
          <w:t xml:space="preserve"> </w:t>
        </w:r>
        <w:r w:rsidRPr="00ED4FE6">
          <w:rPr>
            <w:rStyle w:val="a5"/>
            <w:color w:val="000000"/>
            <w:u w:val="none"/>
          </w:rPr>
          <w:t>КОНКУРСА</w:t>
        </w:r>
      </w:hyperlink>
      <w:r w:rsidRPr="00ED4FE6">
        <w:rPr>
          <w:rStyle w:val="a5"/>
          <w:color w:val="000000"/>
          <w:u w:val="none"/>
        </w:rPr>
        <w:t>…</w:t>
      </w:r>
      <w:r w:rsidRPr="008C7314">
        <w:rPr>
          <w:rStyle w:val="a5"/>
          <w:color w:val="000000"/>
          <w:u w:val="none"/>
        </w:rPr>
        <w:t xml:space="preserve">  </w:t>
      </w:r>
      <w:r w:rsidRPr="00ED4FE6">
        <w:rPr>
          <w:rStyle w:val="a5"/>
          <w:color w:val="000000"/>
          <w:u w:val="none"/>
        </w:rPr>
        <w:t>……………………………………………</w:t>
      </w:r>
      <w:r w:rsidRPr="008C7314">
        <w:rPr>
          <w:rStyle w:val="a5"/>
          <w:color w:val="000000"/>
          <w:u w:val="none"/>
        </w:rPr>
        <w:t>…………</w:t>
      </w:r>
      <w:r w:rsidRPr="00ED4FE6">
        <w:rPr>
          <w:rStyle w:val="a5"/>
          <w:color w:val="000000"/>
          <w:u w:val="none"/>
        </w:rPr>
        <w:t>...</w:t>
      </w:r>
      <w:r>
        <w:rPr>
          <w:rStyle w:val="a5"/>
          <w:color w:val="000000"/>
          <w:u w:val="none"/>
        </w:rPr>
        <w:t>...........................</w:t>
      </w:r>
      <w:r w:rsidRPr="00ED4FE6">
        <w:rPr>
          <w:rStyle w:val="a5"/>
          <w:color w:val="000000"/>
          <w:u w:val="none"/>
        </w:rPr>
        <w:t>1</w:t>
      </w:r>
      <w:r>
        <w:rPr>
          <w:rStyle w:val="a5"/>
          <w:color w:val="000000"/>
          <w:u w:val="none"/>
        </w:rPr>
        <w:t>9</w:t>
      </w:r>
    </w:p>
    <w:p w:rsidR="00ED25A8" w:rsidRPr="00ED4FE6" w:rsidRDefault="006767C0" w:rsidP="008C7314">
      <w:pPr>
        <w:pStyle w:val="21"/>
        <w:jc w:val="left"/>
        <w:rPr>
          <w:rStyle w:val="a5"/>
          <w:color w:val="000000"/>
          <w:u w:val="none"/>
        </w:rPr>
      </w:pPr>
      <w:hyperlink r:id="rId15" w:anchor="_Toc235594586" w:history="1">
        <w:r w:rsidR="00ED25A8" w:rsidRPr="00ED4FE6">
          <w:rPr>
            <w:rStyle w:val="a5"/>
            <w:color w:val="000000"/>
            <w:u w:val="none"/>
          </w:rPr>
          <w:t xml:space="preserve">РАЗДЕЛ 14. ВТОРОЙ ЭТАП КОНКУРСА – ОЦЕНКА И СОПОСТАВЛЕНИЕ </w:t>
        </w:r>
        <w:r w:rsidR="00ED25A8">
          <w:rPr>
            <w:rStyle w:val="a5"/>
            <w:color w:val="000000"/>
            <w:u w:val="none"/>
          </w:rPr>
          <w:t xml:space="preserve">ЗАЯВОК НА </w:t>
        </w:r>
        <w:r w:rsidR="00ED25A8" w:rsidRPr="00ED4FE6">
          <w:rPr>
            <w:rStyle w:val="a5"/>
            <w:color w:val="000000"/>
            <w:u w:val="none"/>
          </w:rPr>
          <w:t>УЧАСТИЕ В КОНКУРСЕ</w:t>
        </w:r>
      </w:hyperlink>
      <w:r w:rsidR="00ED25A8" w:rsidRPr="00ED4FE6">
        <w:rPr>
          <w:rStyle w:val="a5"/>
          <w:color w:val="000000"/>
          <w:u w:val="none"/>
        </w:rPr>
        <w:t xml:space="preserve"> …………………………………………………………………</w:t>
      </w:r>
      <w:r w:rsidR="00ED25A8">
        <w:rPr>
          <w:rStyle w:val="a5"/>
          <w:color w:val="000000"/>
          <w:u w:val="none"/>
        </w:rPr>
        <w:t>……...22</w:t>
      </w:r>
    </w:p>
    <w:p w:rsidR="00ED25A8" w:rsidRPr="008C7314" w:rsidRDefault="006767C0" w:rsidP="008C7314">
      <w:pPr>
        <w:pStyle w:val="21"/>
        <w:jc w:val="left"/>
        <w:rPr>
          <w:rStyle w:val="a5"/>
          <w:color w:val="000000"/>
          <w:u w:val="none"/>
        </w:rPr>
      </w:pPr>
      <w:hyperlink r:id="rId16" w:anchor="_Toc235594587" w:history="1">
        <w:r w:rsidR="00ED25A8" w:rsidRPr="00ED4FE6">
          <w:rPr>
            <w:rStyle w:val="a5"/>
            <w:color w:val="000000"/>
            <w:u w:val="none"/>
          </w:rPr>
          <w:t>РАЗДЕЛ 15. СВЕДЕНИЯ О ПОРЯДКЕ ЗАКЛЮЧЕНИЯ  ДОГОВОРА</w:t>
        </w:r>
      </w:hyperlink>
      <w:r w:rsidR="00ED25A8" w:rsidRPr="00ED4FE6">
        <w:rPr>
          <w:rStyle w:val="a5"/>
          <w:color w:val="000000"/>
          <w:u w:val="none"/>
        </w:rPr>
        <w:t>…………………</w:t>
      </w:r>
      <w:r w:rsidR="00ED25A8">
        <w:rPr>
          <w:rStyle w:val="a5"/>
          <w:color w:val="000000"/>
          <w:u w:val="none"/>
        </w:rPr>
        <w:t>……..</w:t>
      </w:r>
      <w:r w:rsidR="00ED25A8" w:rsidRPr="008C7314">
        <w:rPr>
          <w:rStyle w:val="a5"/>
          <w:color w:val="000000"/>
          <w:u w:val="none"/>
        </w:rPr>
        <w:t>2</w:t>
      </w:r>
      <w:r w:rsidR="00ED25A8">
        <w:rPr>
          <w:rStyle w:val="a5"/>
          <w:color w:val="000000"/>
          <w:u w:val="none"/>
        </w:rPr>
        <w:t>6</w:t>
      </w:r>
    </w:p>
    <w:p w:rsidR="00ED25A8" w:rsidRPr="00ED4FE6" w:rsidRDefault="006767C0" w:rsidP="008C7314">
      <w:pPr>
        <w:pStyle w:val="21"/>
        <w:jc w:val="left"/>
        <w:rPr>
          <w:color w:val="000000"/>
        </w:rPr>
      </w:pPr>
      <w:hyperlink r:id="rId17" w:anchor="_Toc235594587" w:history="1">
        <w:r w:rsidR="00ED25A8" w:rsidRPr="00ED4FE6">
          <w:rPr>
            <w:rStyle w:val="a5"/>
            <w:color w:val="000000"/>
            <w:u w:val="none"/>
          </w:rPr>
          <w:t>РАЗДЕЛ 16. УСЛОВИЯ ИСПОЛНЕНИЯ   ДОГОВОРА</w:t>
        </w:r>
      </w:hyperlink>
      <w:r w:rsidR="00ED25A8" w:rsidRPr="00ED4FE6">
        <w:rPr>
          <w:rStyle w:val="a5"/>
          <w:color w:val="000000"/>
          <w:u w:val="none"/>
        </w:rPr>
        <w:t>…………………………………</w:t>
      </w:r>
      <w:r w:rsidR="00ED25A8">
        <w:rPr>
          <w:rStyle w:val="a5"/>
          <w:color w:val="000000"/>
          <w:u w:val="none"/>
        </w:rPr>
        <w:t>…….</w:t>
      </w:r>
      <w:r w:rsidR="00ED25A8" w:rsidRPr="00ED4FE6">
        <w:rPr>
          <w:rStyle w:val="a5"/>
          <w:color w:val="000000"/>
          <w:u w:val="none"/>
        </w:rPr>
        <w:t>.</w:t>
      </w:r>
      <w:r w:rsidR="00ED25A8" w:rsidRPr="008C7314">
        <w:rPr>
          <w:rStyle w:val="a5"/>
          <w:color w:val="000000"/>
          <w:u w:val="none"/>
        </w:rPr>
        <w:t>2</w:t>
      </w:r>
      <w:r w:rsidR="00ED25A8">
        <w:rPr>
          <w:rStyle w:val="a5"/>
          <w:color w:val="000000"/>
          <w:u w:val="none"/>
        </w:rPr>
        <w:t>7</w:t>
      </w:r>
    </w:p>
    <w:p w:rsidR="00ED25A8" w:rsidRPr="00ED4FE6" w:rsidRDefault="006767C0" w:rsidP="0026455F">
      <w:pPr>
        <w:pStyle w:val="11"/>
        <w:rPr>
          <w:rStyle w:val="a5"/>
          <w:b w:val="0"/>
          <w:color w:val="000000"/>
          <w:u w:val="none"/>
        </w:rPr>
      </w:pPr>
      <w:hyperlink r:id="rId18" w:anchor="_Toc235594588" w:history="1">
        <w:r w:rsidR="00ED25A8" w:rsidRPr="00ED4FE6">
          <w:rPr>
            <w:rStyle w:val="a5"/>
            <w:b w:val="0"/>
            <w:i w:val="0"/>
            <w:color w:val="000000"/>
            <w:u w:val="none"/>
          </w:rPr>
          <w:t>рАЗДЕЛ 17. Критерии оценки и сопоставления заявок на участие в конкурсе и Порядок их оценки</w:t>
        </w:r>
        <w:r w:rsidR="00ED25A8" w:rsidRPr="00ED4FE6">
          <w:rPr>
            <w:rStyle w:val="a5"/>
            <w:b w:val="0"/>
            <w:i w:val="0"/>
            <w:webHidden/>
            <w:color w:val="000000"/>
            <w:u w:val="none"/>
          </w:rPr>
          <w:t>……………………………………………</w:t>
        </w:r>
        <w:r w:rsidR="00ED25A8" w:rsidRPr="008C7314">
          <w:rPr>
            <w:rStyle w:val="a5"/>
            <w:b w:val="0"/>
            <w:i w:val="0"/>
            <w:webHidden/>
            <w:color w:val="000000"/>
            <w:u w:val="none"/>
          </w:rPr>
          <w:t>…</w:t>
        </w:r>
        <w:r w:rsidR="00ED25A8" w:rsidRPr="00ED4FE6">
          <w:rPr>
            <w:rStyle w:val="a5"/>
            <w:b w:val="0"/>
            <w:i w:val="0"/>
            <w:webHidden/>
            <w:color w:val="000000"/>
            <w:u w:val="none"/>
          </w:rPr>
          <w:t>……</w:t>
        </w:r>
        <w:r w:rsidR="00ED25A8">
          <w:rPr>
            <w:rStyle w:val="a5"/>
            <w:b w:val="0"/>
            <w:i w:val="0"/>
            <w:webHidden/>
            <w:color w:val="000000"/>
            <w:u w:val="none"/>
          </w:rPr>
          <w:t>…..</w:t>
        </w:r>
        <w:r w:rsidR="00ED25A8" w:rsidRPr="00ED4FE6">
          <w:rPr>
            <w:rStyle w:val="a5"/>
            <w:b w:val="0"/>
            <w:i w:val="0"/>
            <w:webHidden/>
            <w:color w:val="000000"/>
            <w:u w:val="none"/>
          </w:rPr>
          <w:t>2</w:t>
        </w:r>
      </w:hyperlink>
      <w:r w:rsidR="00ED25A8">
        <w:t>7</w:t>
      </w:r>
    </w:p>
    <w:p w:rsidR="00ED25A8" w:rsidRPr="008C7314" w:rsidRDefault="006767C0" w:rsidP="0026455F">
      <w:pPr>
        <w:pStyle w:val="11"/>
        <w:rPr>
          <w:b w:val="0"/>
        </w:rPr>
      </w:pPr>
      <w:hyperlink r:id="rId19" w:anchor="_Toc235594743" w:history="1">
        <w:r w:rsidR="00ED25A8" w:rsidRPr="00ED4FE6">
          <w:rPr>
            <w:rStyle w:val="a5"/>
            <w:b w:val="0"/>
            <w:i w:val="0"/>
            <w:color w:val="000000"/>
            <w:u w:val="none"/>
          </w:rPr>
          <w:t>Приложение №</w:t>
        </w:r>
        <w:r w:rsidR="00ED25A8" w:rsidRPr="008C7314">
          <w:rPr>
            <w:rStyle w:val="a5"/>
            <w:b w:val="0"/>
            <w:i w:val="0"/>
            <w:color w:val="000000"/>
            <w:u w:val="none"/>
          </w:rPr>
          <w:t>1</w:t>
        </w:r>
      </w:hyperlink>
    </w:p>
    <w:p w:rsidR="00ED25A8" w:rsidRPr="00ED4FE6" w:rsidRDefault="006767C0" w:rsidP="0026455F">
      <w:pPr>
        <w:pStyle w:val="11"/>
        <w:rPr>
          <w:b w:val="0"/>
        </w:rPr>
      </w:pPr>
      <w:hyperlink r:id="rId20" w:anchor="_Toc235594743" w:history="1">
        <w:r w:rsidR="00ED25A8" w:rsidRPr="00ED4FE6">
          <w:rPr>
            <w:rStyle w:val="a5"/>
            <w:b w:val="0"/>
            <w:i w:val="0"/>
            <w:color w:val="000000"/>
            <w:u w:val="none"/>
          </w:rPr>
          <w:t>Приложение № 2</w:t>
        </w:r>
      </w:hyperlink>
    </w:p>
    <w:p w:rsidR="00ED25A8" w:rsidRPr="00ED4FE6" w:rsidRDefault="006767C0" w:rsidP="0026455F">
      <w:pPr>
        <w:pStyle w:val="11"/>
        <w:rPr>
          <w:b w:val="0"/>
        </w:rPr>
      </w:pPr>
      <w:hyperlink r:id="rId21" w:anchor="_Toc235594744" w:history="1">
        <w:r w:rsidR="00ED25A8" w:rsidRPr="00ED4FE6">
          <w:rPr>
            <w:rStyle w:val="a5"/>
            <w:b w:val="0"/>
            <w:i w:val="0"/>
            <w:color w:val="000000"/>
            <w:u w:val="none"/>
          </w:rPr>
          <w:t>Приложение № 3</w:t>
        </w:r>
      </w:hyperlink>
    </w:p>
    <w:p w:rsidR="00ED25A8" w:rsidRPr="00ED4FE6" w:rsidRDefault="006767C0" w:rsidP="0026455F">
      <w:pPr>
        <w:pStyle w:val="11"/>
        <w:rPr>
          <w:b w:val="0"/>
        </w:rPr>
      </w:pPr>
      <w:hyperlink r:id="rId22" w:anchor="_Toc235594745" w:history="1">
        <w:r w:rsidR="00ED25A8" w:rsidRPr="00ED4FE6">
          <w:rPr>
            <w:rStyle w:val="a5"/>
            <w:b w:val="0"/>
            <w:i w:val="0"/>
            <w:color w:val="000000"/>
            <w:u w:val="none"/>
          </w:rPr>
          <w:t>Приложение № 4</w:t>
        </w:r>
      </w:hyperlink>
    </w:p>
    <w:p w:rsidR="00ED25A8" w:rsidRPr="00ED4FE6" w:rsidRDefault="006767C0" w:rsidP="0026455F">
      <w:pPr>
        <w:pStyle w:val="11"/>
        <w:rPr>
          <w:b w:val="0"/>
        </w:rPr>
      </w:pPr>
      <w:hyperlink r:id="rId23" w:anchor="_Toc235594746" w:history="1">
        <w:r w:rsidR="00ED25A8" w:rsidRPr="00ED4FE6">
          <w:rPr>
            <w:rStyle w:val="a5"/>
            <w:b w:val="0"/>
            <w:i w:val="0"/>
            <w:color w:val="000000"/>
            <w:u w:val="none"/>
          </w:rPr>
          <w:t>Приложение № 5</w:t>
        </w:r>
      </w:hyperlink>
    </w:p>
    <w:p w:rsidR="00ED25A8" w:rsidRPr="00ED4FE6" w:rsidRDefault="006767C0" w:rsidP="0026455F">
      <w:pPr>
        <w:pStyle w:val="11"/>
        <w:rPr>
          <w:rStyle w:val="a5"/>
          <w:b w:val="0"/>
          <w:i w:val="0"/>
          <w:color w:val="000000"/>
          <w:u w:val="none"/>
        </w:rPr>
      </w:pPr>
      <w:hyperlink r:id="rId24" w:anchor="_Toc235594747" w:history="1">
        <w:r w:rsidR="00ED25A8" w:rsidRPr="00ED4FE6">
          <w:rPr>
            <w:rStyle w:val="a5"/>
            <w:b w:val="0"/>
            <w:i w:val="0"/>
            <w:color w:val="000000"/>
            <w:u w:val="none"/>
          </w:rPr>
          <w:t>Приложение № 6</w:t>
        </w:r>
      </w:hyperlink>
    </w:p>
    <w:p w:rsidR="00ED25A8" w:rsidRPr="00ED4FE6" w:rsidRDefault="00ED25A8" w:rsidP="007C0405">
      <w:pPr>
        <w:rPr>
          <w:bCs/>
          <w:color w:val="000000"/>
        </w:rPr>
      </w:pPr>
      <w:r w:rsidRPr="00ED4FE6">
        <w:rPr>
          <w:bCs/>
          <w:color w:val="000000"/>
        </w:rPr>
        <w:t xml:space="preserve">ПРИЛОЖЕНИЕ № 7 </w:t>
      </w:r>
    </w:p>
    <w:p w:rsidR="00ED25A8" w:rsidRPr="00ED4FE6" w:rsidRDefault="00ED25A8" w:rsidP="007C0405">
      <w:pPr>
        <w:rPr>
          <w:bCs/>
          <w:color w:val="000000"/>
        </w:rPr>
      </w:pPr>
      <w:r w:rsidRPr="00ED4FE6">
        <w:rPr>
          <w:bCs/>
          <w:color w:val="000000"/>
        </w:rPr>
        <w:t xml:space="preserve">ПРИЛОЖЕНИЕ № 8 </w:t>
      </w:r>
    </w:p>
    <w:p w:rsidR="00ED25A8" w:rsidRPr="00ED4FE6" w:rsidRDefault="00ED25A8" w:rsidP="007C0405">
      <w:pPr>
        <w:rPr>
          <w:bCs/>
          <w:color w:val="000000"/>
        </w:rPr>
      </w:pPr>
      <w:r w:rsidRPr="00ED4FE6">
        <w:rPr>
          <w:bCs/>
          <w:color w:val="000000"/>
        </w:rPr>
        <w:t>ПРИЛОЖЕНИЕ № 9</w:t>
      </w:r>
    </w:p>
    <w:p w:rsidR="00ED25A8" w:rsidRPr="00ED4FE6" w:rsidRDefault="00ED25A8" w:rsidP="007C0405">
      <w:pPr>
        <w:rPr>
          <w:bCs/>
          <w:color w:val="000000"/>
        </w:rPr>
      </w:pPr>
      <w:r w:rsidRPr="00ED4FE6">
        <w:rPr>
          <w:bCs/>
          <w:color w:val="000000"/>
        </w:rPr>
        <w:t>ПРИЛОЖЕНИЕ №10</w:t>
      </w:r>
    </w:p>
    <w:p w:rsidR="00ED25A8" w:rsidRPr="00ED4FE6" w:rsidRDefault="00ED25A8" w:rsidP="007C0405">
      <w:pPr>
        <w:rPr>
          <w:bCs/>
          <w:webHidden/>
          <w:color w:val="000000"/>
        </w:rPr>
      </w:pPr>
      <w:r w:rsidRPr="00ED4FE6">
        <w:rPr>
          <w:bCs/>
          <w:color w:val="000000"/>
        </w:rPr>
        <w:t>ПРИЛОЖЕНИЕ №11</w:t>
      </w:r>
    </w:p>
    <w:p w:rsidR="00ED25A8" w:rsidRPr="008B3FA8" w:rsidRDefault="006767C0" w:rsidP="0026455F">
      <w:pPr>
        <w:pStyle w:val="11"/>
        <w:rPr>
          <w:b w:val="0"/>
        </w:rPr>
      </w:pPr>
      <w:r w:rsidRPr="00ED4FE6">
        <w:fldChar w:fldCharType="end"/>
      </w:r>
      <w:hyperlink r:id="rId25" w:anchor="_Toc235594743" w:history="1">
        <w:r w:rsidR="00ED25A8" w:rsidRPr="00ED4FE6">
          <w:rPr>
            <w:rStyle w:val="a5"/>
            <w:b w:val="0"/>
            <w:i w:val="0"/>
            <w:color w:val="000000"/>
            <w:u w:val="none"/>
          </w:rPr>
          <w:t>Приложение №</w:t>
        </w:r>
        <w:r w:rsidR="00ED25A8" w:rsidRPr="008B3FA8">
          <w:rPr>
            <w:rStyle w:val="a5"/>
            <w:b w:val="0"/>
            <w:i w:val="0"/>
            <w:color w:val="000000"/>
            <w:u w:val="none"/>
          </w:rPr>
          <w:t>1</w:t>
        </w:r>
      </w:hyperlink>
      <w:r w:rsidR="00ED25A8" w:rsidRPr="00ED4FE6">
        <w:rPr>
          <w:b w:val="0"/>
        </w:rPr>
        <w:t>2</w:t>
      </w:r>
    </w:p>
    <w:p w:rsidR="00ED25A8" w:rsidRPr="00ED4FE6" w:rsidRDefault="00ED25A8" w:rsidP="002653F4">
      <w:pPr>
        <w:pStyle w:val="ConsPlusTitle"/>
        <w:widowControl/>
        <w:rPr>
          <w:rFonts w:ascii="Times New Roman" w:hAnsi="Times New Roman"/>
          <w:b w:val="0"/>
          <w:sz w:val="24"/>
          <w:szCs w:val="24"/>
        </w:rPr>
      </w:pPr>
    </w:p>
    <w:p w:rsidR="00ED25A8" w:rsidRPr="00646251" w:rsidRDefault="00ED25A8" w:rsidP="00AE2CD0">
      <w:pPr>
        <w:pStyle w:val="34"/>
        <w:rPr>
          <w:sz w:val="28"/>
          <w:szCs w:val="28"/>
        </w:rPr>
      </w:pPr>
      <w:r w:rsidRPr="003454D8">
        <w:rPr>
          <w:sz w:val="28"/>
          <w:szCs w:val="28"/>
        </w:rPr>
        <w:lastRenderedPageBreak/>
        <w:t>Конкурс</w:t>
      </w:r>
      <w:r w:rsidR="003454D8">
        <w:rPr>
          <w:sz w:val="28"/>
          <w:szCs w:val="28"/>
        </w:rPr>
        <w:t xml:space="preserve"> на право осуществления</w:t>
      </w:r>
      <w:r w:rsidR="003454D8" w:rsidRPr="003454D8">
        <w:rPr>
          <w:sz w:val="28"/>
          <w:szCs w:val="28"/>
        </w:rPr>
        <w:t xml:space="preserve"> пассажирских перевозок транспортом общего пользования по регулярным маршрутам Единой маршрутной сети </w:t>
      </w:r>
      <w:r w:rsidR="00A605E8" w:rsidRPr="00A605E8">
        <w:rPr>
          <w:sz w:val="28"/>
          <w:szCs w:val="28"/>
        </w:rPr>
        <w:t>пассажирского общественного транспорта</w:t>
      </w:r>
      <w:r w:rsidR="00A605E8">
        <w:rPr>
          <w:sz w:val="28"/>
          <w:szCs w:val="28"/>
        </w:rPr>
        <w:t xml:space="preserve"> </w:t>
      </w:r>
      <w:r w:rsidR="003454D8" w:rsidRPr="003454D8">
        <w:rPr>
          <w:sz w:val="28"/>
          <w:szCs w:val="28"/>
        </w:rPr>
        <w:t>Кушвинского городского округа</w:t>
      </w:r>
      <w:r w:rsidR="003454D8" w:rsidRPr="00646251">
        <w:rPr>
          <w:sz w:val="28"/>
          <w:szCs w:val="28"/>
        </w:rPr>
        <w:t xml:space="preserve"> </w:t>
      </w:r>
      <w:r w:rsidRPr="00646251">
        <w:rPr>
          <w:sz w:val="28"/>
          <w:szCs w:val="28"/>
        </w:rPr>
        <w:t>(далее – Конкурс) проводится на основании Положения о проведении конкурса на право осуществления пассажирских перевозок транспортом общего пользования</w:t>
      </w:r>
      <w:r w:rsidRPr="00DE1EC2">
        <w:rPr>
          <w:sz w:val="28"/>
          <w:szCs w:val="28"/>
        </w:rPr>
        <w:t xml:space="preserve"> </w:t>
      </w:r>
      <w:r>
        <w:rPr>
          <w:sz w:val="28"/>
          <w:szCs w:val="28"/>
        </w:rPr>
        <w:t xml:space="preserve">по регулярным маршрутам Единой маршрутной сети </w:t>
      </w:r>
      <w:r w:rsidR="00A605E8" w:rsidRPr="00A605E8">
        <w:rPr>
          <w:sz w:val="28"/>
          <w:szCs w:val="28"/>
        </w:rPr>
        <w:t>пассажирского общественного транспорта</w:t>
      </w:r>
      <w:r w:rsidR="00A605E8">
        <w:rPr>
          <w:sz w:val="28"/>
          <w:szCs w:val="28"/>
        </w:rPr>
        <w:t xml:space="preserve"> </w:t>
      </w:r>
      <w:r w:rsidR="00E06C12">
        <w:rPr>
          <w:sz w:val="28"/>
          <w:szCs w:val="28"/>
        </w:rPr>
        <w:t>Кушвинского городского округа</w:t>
      </w:r>
      <w:r w:rsidRPr="00646251">
        <w:rPr>
          <w:sz w:val="28"/>
          <w:szCs w:val="28"/>
        </w:rPr>
        <w:t xml:space="preserve">, </w:t>
      </w:r>
      <w:r>
        <w:rPr>
          <w:sz w:val="28"/>
          <w:szCs w:val="28"/>
        </w:rPr>
        <w:t xml:space="preserve"> </w:t>
      </w:r>
      <w:r w:rsidRPr="00646251">
        <w:rPr>
          <w:sz w:val="28"/>
          <w:szCs w:val="28"/>
        </w:rPr>
        <w:t xml:space="preserve">утвержденного постановлением </w:t>
      </w:r>
      <w:r>
        <w:rPr>
          <w:sz w:val="28"/>
          <w:szCs w:val="28"/>
        </w:rPr>
        <w:t>а</w:t>
      </w:r>
      <w:r w:rsidRPr="00646251">
        <w:rPr>
          <w:sz w:val="28"/>
          <w:szCs w:val="28"/>
        </w:rPr>
        <w:t>дминистрации Куш</w:t>
      </w:r>
      <w:r w:rsidR="00E06C12">
        <w:rPr>
          <w:sz w:val="28"/>
          <w:szCs w:val="28"/>
        </w:rPr>
        <w:t>в</w:t>
      </w:r>
      <w:r w:rsidR="00C66FCB">
        <w:rPr>
          <w:sz w:val="28"/>
          <w:szCs w:val="28"/>
        </w:rPr>
        <w:t xml:space="preserve">инского городского округа </w:t>
      </w:r>
      <w:r w:rsidR="00C66FCB" w:rsidRPr="002A3A83">
        <w:rPr>
          <w:sz w:val="28"/>
          <w:szCs w:val="28"/>
          <w:u w:val="single"/>
        </w:rPr>
        <w:t xml:space="preserve">от </w:t>
      </w:r>
      <w:r w:rsidR="002F6521">
        <w:rPr>
          <w:sz w:val="28"/>
          <w:szCs w:val="28"/>
          <w:u w:val="single"/>
        </w:rPr>
        <w:t>_</w:t>
      </w:r>
      <w:r w:rsidR="005F1B6C">
        <w:rPr>
          <w:sz w:val="28"/>
          <w:szCs w:val="28"/>
          <w:u w:val="single"/>
        </w:rPr>
        <w:t>03.10.2012г. №1594</w:t>
      </w:r>
      <w:r w:rsidRPr="002A3A83">
        <w:rPr>
          <w:sz w:val="28"/>
          <w:szCs w:val="28"/>
        </w:rPr>
        <w:t>_</w:t>
      </w:r>
      <w:r w:rsidRPr="00646251">
        <w:rPr>
          <w:sz w:val="28"/>
          <w:szCs w:val="28"/>
        </w:rPr>
        <w:t xml:space="preserve"> (далее – Положение), настоящей конкурсной документации, которая состоит из извещения о проведении Конкурса и инст</w:t>
      </w:r>
      <w:r>
        <w:rPr>
          <w:sz w:val="28"/>
          <w:szCs w:val="28"/>
        </w:rPr>
        <w:t>рукции для участников Конкурса.</w:t>
      </w:r>
    </w:p>
    <w:p w:rsidR="00ED25A8" w:rsidRPr="00EF30D3" w:rsidRDefault="00ED25A8" w:rsidP="00EF30D3">
      <w:pPr>
        <w:pStyle w:val="34"/>
        <w:rPr>
          <w:sz w:val="28"/>
          <w:szCs w:val="28"/>
        </w:rPr>
      </w:pPr>
      <w:r w:rsidRPr="00646251">
        <w:rPr>
          <w:sz w:val="28"/>
          <w:szCs w:val="28"/>
        </w:rPr>
        <w:t xml:space="preserve">Настоящая конкурсная документация регулирует отношения, возникающие при проведении Конкурса в части, не урегулированном Положением. </w:t>
      </w:r>
      <w:r>
        <w:rPr>
          <w:sz w:val="28"/>
          <w:szCs w:val="28"/>
        </w:rPr>
        <w:t xml:space="preserve">                                          </w:t>
      </w:r>
      <w:bookmarkStart w:id="33" w:name="_8._ОБЕСПЕЧЕНИЕ_ЗАЩИТЫ_ПРАВ_И_ЗАКОНН"/>
      <w:bookmarkStart w:id="34" w:name="_РАЗДЕЛ_III._ИНФОРМАЦИОННАЯ"/>
      <w:bookmarkStart w:id="35" w:name="_РАЗДЕЛ_III._ИНФОРМАЦИОННАЯ_КАРТА"/>
      <w:bookmarkEnd w:id="25"/>
      <w:bookmarkEnd w:id="26"/>
      <w:bookmarkEnd w:id="27"/>
      <w:bookmarkEnd w:id="28"/>
      <w:bookmarkEnd w:id="29"/>
      <w:bookmarkEnd w:id="30"/>
      <w:bookmarkEnd w:id="31"/>
      <w:bookmarkEnd w:id="32"/>
      <w:bookmarkEnd w:id="33"/>
      <w:bookmarkEnd w:id="34"/>
      <w:bookmarkEnd w:id="35"/>
    </w:p>
    <w:p w:rsidR="00ED25A8" w:rsidRDefault="00ED25A8" w:rsidP="00AE2CD0">
      <w:pPr>
        <w:pStyle w:val="af4"/>
        <w:keepNext/>
        <w:keepLines/>
        <w:widowControl w:val="0"/>
        <w:suppressLineNumbers/>
        <w:tabs>
          <w:tab w:val="right" w:leader="dot" w:pos="9960"/>
        </w:tabs>
        <w:suppressAutoHyphens/>
        <w:spacing w:before="0" w:after="0" w:line="280" w:lineRule="exact"/>
        <w:jc w:val="both"/>
        <w:rPr>
          <w:rFonts w:ascii="Times New Roman" w:hAnsi="Times New Roman"/>
          <w:caps/>
          <w:sz w:val="24"/>
          <w:szCs w:val="24"/>
        </w:rPr>
      </w:pPr>
    </w:p>
    <w:p w:rsidR="00ED25A8" w:rsidRDefault="00ED25A8" w:rsidP="00AE2CD0">
      <w:pPr>
        <w:pStyle w:val="af4"/>
        <w:keepNext/>
        <w:keepLines/>
        <w:widowControl w:val="0"/>
        <w:suppressLineNumbers/>
        <w:tabs>
          <w:tab w:val="right" w:leader="dot" w:pos="9960"/>
        </w:tabs>
        <w:suppressAutoHyphens/>
        <w:spacing w:before="0" w:after="0" w:line="280" w:lineRule="exact"/>
        <w:jc w:val="both"/>
        <w:rPr>
          <w:rFonts w:ascii="Times New Roman" w:hAnsi="Times New Roman"/>
          <w:caps/>
          <w:sz w:val="24"/>
          <w:szCs w:val="24"/>
        </w:rPr>
      </w:pPr>
    </w:p>
    <w:p w:rsidR="00ED25A8" w:rsidRDefault="00ED25A8" w:rsidP="00EF30D3">
      <w:pPr>
        <w:pStyle w:val="af4"/>
        <w:keepNext/>
        <w:keepLines/>
        <w:widowControl w:val="0"/>
        <w:suppressLineNumbers/>
        <w:tabs>
          <w:tab w:val="right" w:leader="dot" w:pos="9960"/>
        </w:tabs>
        <w:suppressAutoHyphens/>
        <w:spacing w:before="0" w:after="0" w:line="280" w:lineRule="exact"/>
        <w:rPr>
          <w:rFonts w:ascii="Times New Roman" w:hAnsi="Times New Roman"/>
          <w:caps/>
          <w:sz w:val="24"/>
          <w:szCs w:val="24"/>
        </w:rPr>
      </w:pPr>
      <w:r>
        <w:rPr>
          <w:rFonts w:ascii="Times New Roman" w:hAnsi="Times New Roman"/>
          <w:caps/>
          <w:sz w:val="24"/>
          <w:szCs w:val="24"/>
        </w:rPr>
        <w:t>Извещение о проведении конкурса</w:t>
      </w:r>
    </w:p>
    <w:p w:rsidR="00ED25A8" w:rsidRPr="002653F4" w:rsidRDefault="00ED25A8" w:rsidP="00AE2CD0">
      <w:pPr>
        <w:ind w:firstLine="567"/>
        <w:jc w:val="both"/>
        <w:rPr>
          <w:sz w:val="28"/>
          <w:szCs w:val="28"/>
        </w:rPr>
      </w:pPr>
      <w:r w:rsidRPr="002653F4">
        <w:rPr>
          <w:sz w:val="28"/>
          <w:szCs w:val="28"/>
        </w:rPr>
        <w:t xml:space="preserve">Администрация Кушвинского городского округа (далее – Организатор Конкурса) извещает о проведении открытого конкурса на право осуществления пассажирских перевозок транспортом общего пользования </w:t>
      </w:r>
      <w:r>
        <w:rPr>
          <w:sz w:val="28"/>
          <w:szCs w:val="28"/>
        </w:rPr>
        <w:t xml:space="preserve">по регулярным маршрутам Единой маршрутной сети </w:t>
      </w:r>
      <w:r w:rsidR="00A605E8" w:rsidRPr="00A605E8">
        <w:rPr>
          <w:sz w:val="28"/>
          <w:szCs w:val="28"/>
        </w:rPr>
        <w:t>пассажирского общественного транспорта</w:t>
      </w:r>
      <w:r w:rsidR="00A605E8">
        <w:rPr>
          <w:sz w:val="28"/>
          <w:szCs w:val="28"/>
        </w:rPr>
        <w:t xml:space="preserve"> </w:t>
      </w:r>
      <w:r w:rsidR="00E06C12">
        <w:rPr>
          <w:sz w:val="28"/>
          <w:szCs w:val="28"/>
        </w:rPr>
        <w:t xml:space="preserve">Кушвинского городского округа </w:t>
      </w:r>
    </w:p>
    <w:p w:rsidR="00ED25A8" w:rsidRDefault="00ED25A8" w:rsidP="00AE2CD0"/>
    <w:tbl>
      <w:tblPr>
        <w:tblW w:w="9939" w:type="dxa"/>
        <w:jc w:val="center"/>
        <w:tblInd w:w="-687" w:type="dxa"/>
        <w:tblLayout w:type="fixed"/>
        <w:tblLook w:val="00A0"/>
      </w:tblPr>
      <w:tblGrid>
        <w:gridCol w:w="1287"/>
        <w:gridCol w:w="2710"/>
        <w:gridCol w:w="5942"/>
      </w:tblGrid>
      <w:tr w:rsidR="00ED25A8" w:rsidTr="00C3424B">
        <w:trPr>
          <w:trHeight w:val="525"/>
          <w:jc w:val="center"/>
        </w:trPr>
        <w:tc>
          <w:tcPr>
            <w:tcW w:w="9939" w:type="dxa"/>
            <w:gridSpan w:val="3"/>
            <w:tcBorders>
              <w:top w:val="nil"/>
              <w:bottom w:val="single" w:sz="4" w:space="0" w:color="auto"/>
            </w:tcBorders>
            <w:vAlign w:val="center"/>
          </w:tcPr>
          <w:p w:rsidR="00ED25A8" w:rsidRDefault="00ED25A8" w:rsidP="00DF6726">
            <w:pPr>
              <w:suppressAutoHyphens/>
              <w:spacing w:line="200" w:lineRule="exact"/>
              <w:rPr>
                <w:b/>
              </w:rPr>
            </w:pPr>
          </w:p>
          <w:p w:rsidR="00ED25A8" w:rsidRDefault="00ED25A8" w:rsidP="002653F4">
            <w:pPr>
              <w:suppressAutoHyphens/>
              <w:spacing w:line="200" w:lineRule="exact"/>
              <w:jc w:val="center"/>
              <w:rPr>
                <w:b/>
              </w:rPr>
            </w:pPr>
            <w:r>
              <w:rPr>
                <w:b/>
              </w:rPr>
              <w:t>РАЗДЕЛ 1. СВЕДЕНИЯ ОБ ОРГАНИЗАТОРЕ КОНКУРСА (заказчик по договору)</w:t>
            </w:r>
          </w:p>
          <w:p w:rsidR="00ED25A8" w:rsidRDefault="00ED25A8" w:rsidP="00DF6726">
            <w:pPr>
              <w:suppressAutoHyphens/>
              <w:spacing w:line="200" w:lineRule="exact"/>
              <w:rPr>
                <w:b/>
              </w:rPr>
            </w:pPr>
          </w:p>
        </w:tc>
      </w:tr>
      <w:tr w:rsidR="00ED25A8" w:rsidTr="00C3424B">
        <w:trPr>
          <w:trHeight w:val="77"/>
          <w:jc w:val="center"/>
        </w:trPr>
        <w:tc>
          <w:tcPr>
            <w:tcW w:w="9939" w:type="dxa"/>
            <w:gridSpan w:val="3"/>
            <w:tcBorders>
              <w:top w:val="single" w:sz="4" w:space="0" w:color="auto"/>
              <w:left w:val="single" w:sz="4" w:space="0" w:color="auto"/>
              <w:bottom w:val="nil"/>
              <w:right w:val="single" w:sz="4" w:space="0" w:color="auto"/>
            </w:tcBorders>
            <w:vAlign w:val="center"/>
          </w:tcPr>
          <w:p w:rsidR="00ED25A8" w:rsidRDefault="00ED25A8" w:rsidP="00DF6726">
            <w:pPr>
              <w:suppressAutoHyphens/>
              <w:spacing w:line="200" w:lineRule="exact"/>
              <w:rPr>
                <w:b/>
              </w:rPr>
            </w:pPr>
          </w:p>
        </w:tc>
      </w:tr>
      <w:tr w:rsidR="00ED25A8" w:rsidTr="00C3424B">
        <w:trPr>
          <w:trHeight w:val="398"/>
          <w:jc w:val="center"/>
        </w:trPr>
        <w:tc>
          <w:tcPr>
            <w:tcW w:w="1287" w:type="dxa"/>
            <w:tcBorders>
              <w:top w:val="nil"/>
              <w:left w:val="single" w:sz="4" w:space="0" w:color="auto"/>
              <w:bottom w:val="single" w:sz="4" w:space="0" w:color="auto"/>
              <w:right w:val="single" w:sz="4" w:space="0" w:color="auto"/>
            </w:tcBorders>
            <w:vAlign w:val="center"/>
          </w:tcPr>
          <w:p w:rsidR="00ED25A8" w:rsidRDefault="00ED25A8" w:rsidP="00DF6726">
            <w:pPr>
              <w:numPr>
                <w:ilvl w:val="0"/>
                <w:numId w:val="7"/>
              </w:numPr>
              <w:suppressAutoHyphens/>
              <w:spacing w:line="200" w:lineRule="exact"/>
              <w:ind w:left="0" w:firstLine="10"/>
              <w:rPr>
                <w:bCs/>
              </w:rPr>
            </w:pPr>
          </w:p>
        </w:tc>
        <w:tc>
          <w:tcPr>
            <w:tcW w:w="2710" w:type="dxa"/>
            <w:tcBorders>
              <w:top w:val="nil"/>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Наименование</w:t>
            </w:r>
          </w:p>
        </w:tc>
        <w:tc>
          <w:tcPr>
            <w:tcW w:w="5942" w:type="dxa"/>
            <w:tcBorders>
              <w:top w:val="nil"/>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Администрация Кушвинского городского округа</w:t>
            </w:r>
          </w:p>
        </w:tc>
      </w:tr>
      <w:tr w:rsidR="00ED25A8" w:rsidTr="00C3424B">
        <w:trPr>
          <w:trHeight w:val="27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Место нахождения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 xml:space="preserve"> г. Кушва, ул. Красноармейская, 16</w:t>
            </w:r>
          </w:p>
        </w:tc>
      </w:tr>
      <w:tr w:rsidR="00ED25A8" w:rsidTr="00C3424B">
        <w:trPr>
          <w:trHeight w:val="284"/>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Почтовый адрес</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624300 Свердловская обл. г. Кушва, ул. Красноармейская, 16</w:t>
            </w:r>
          </w:p>
        </w:tc>
      </w:tr>
      <w:tr w:rsidR="00ED25A8" w:rsidTr="00C3424B">
        <w:trPr>
          <w:trHeight w:val="25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Контактное лицо</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954CB0">
            <w:pPr>
              <w:suppressAutoHyphens/>
              <w:spacing w:line="200" w:lineRule="exact"/>
            </w:pPr>
            <w:r>
              <w:t xml:space="preserve">Отдел по развитию потребительского рынка, предпринимательства, транспорта и экологии администрации Кушвинского городского округа </w:t>
            </w:r>
          </w:p>
          <w:p w:rsidR="00ED25A8" w:rsidRDefault="00ED25A8" w:rsidP="00954CB0">
            <w:pPr>
              <w:suppressAutoHyphens/>
              <w:spacing w:line="200" w:lineRule="exact"/>
            </w:pPr>
            <w:r>
              <w:t>Кручинина Г.М., Андреева О.В.</w:t>
            </w:r>
          </w:p>
        </w:tc>
      </w:tr>
      <w:tr w:rsidR="00ED25A8" w:rsidTr="00C3424B">
        <w:trPr>
          <w:trHeight w:val="278"/>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Телефон</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tabs>
                <w:tab w:val="left" w:pos="5967"/>
              </w:tabs>
              <w:suppressAutoHyphens/>
              <w:spacing w:line="200" w:lineRule="exact"/>
            </w:pPr>
            <w:r w:rsidRPr="00954CB0">
              <w:t>(34344) 2-57-21, 2-40-05</w:t>
            </w:r>
          </w:p>
        </w:tc>
      </w:tr>
      <w:tr w:rsidR="00ED25A8" w:rsidTr="00C3424B">
        <w:trPr>
          <w:trHeight w:val="423"/>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Адрес электронной почты</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0841CA" w:rsidRDefault="00ED25A8" w:rsidP="00DF6726">
            <w:pPr>
              <w:suppressAutoHyphens/>
              <w:spacing w:line="200" w:lineRule="exact"/>
              <w:rPr>
                <w:color w:val="000000"/>
              </w:rPr>
            </w:pPr>
            <w:r w:rsidRPr="00954CB0">
              <w:rPr>
                <w:sz w:val="22"/>
                <w:szCs w:val="22"/>
              </w:rPr>
              <w:t>Kushtorg@rambler.ru</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lang w:val="en-US"/>
              </w:rPr>
            </w:pPr>
          </w:p>
          <w:p w:rsidR="00ED25A8" w:rsidRPr="00E60463" w:rsidRDefault="00ED25A8" w:rsidP="00F40971">
            <w:pPr>
              <w:suppressAutoHyphens/>
              <w:spacing w:line="200" w:lineRule="exact"/>
              <w:jc w:val="center"/>
              <w:rPr>
                <w:b/>
              </w:rPr>
            </w:pPr>
            <w:r>
              <w:rPr>
                <w:b/>
              </w:rPr>
              <w:t>РАЗДЕЛ 2. СВЕДЕНИЯ О КОНКУРСНОЙ КОМИССИИ</w:t>
            </w:r>
          </w:p>
          <w:p w:rsidR="00ED25A8" w:rsidRDefault="00ED25A8" w:rsidP="00DF6726"/>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Pr="00824A35" w:rsidRDefault="00ED25A8" w:rsidP="00DF6726">
            <w:pPr>
              <w:suppressAutoHyphens/>
              <w:spacing w:line="200" w:lineRule="exact"/>
              <w:rPr>
                <w:bCs/>
                <w:color w:val="000000"/>
              </w:rPr>
            </w:pPr>
            <w:r w:rsidRPr="00824A35">
              <w:rPr>
                <w:bCs/>
                <w:color w:val="000000"/>
              </w:rPr>
              <w:t>Наименование</w:t>
            </w:r>
          </w:p>
        </w:tc>
        <w:tc>
          <w:tcPr>
            <w:tcW w:w="5942" w:type="dxa"/>
            <w:tcBorders>
              <w:top w:val="single" w:sz="4" w:space="0" w:color="auto"/>
              <w:left w:val="single" w:sz="4" w:space="0" w:color="auto"/>
              <w:bottom w:val="single" w:sz="4" w:space="0" w:color="auto"/>
              <w:right w:val="single" w:sz="4" w:space="0" w:color="auto"/>
            </w:tcBorders>
          </w:tcPr>
          <w:p w:rsidR="00ED25A8" w:rsidRPr="007E718C" w:rsidRDefault="00ED25A8" w:rsidP="007B367B">
            <w:r>
              <w:t>К</w:t>
            </w:r>
            <w:r w:rsidRPr="007E718C">
              <w:t>омисси</w:t>
            </w:r>
            <w:r>
              <w:t>я</w:t>
            </w:r>
            <w:r w:rsidRPr="007E718C">
              <w:t xml:space="preserve"> по проведению открытого конкурса  на право осуществления пассажирских перевозок транспортом общего пользования по регулярным маршрутам Единой маршрутной сети   </w:t>
            </w:r>
            <w:r w:rsidR="00A605E8" w:rsidRPr="00646958">
              <w:t>пассажирского общественного транспорта</w:t>
            </w:r>
            <w:r w:rsidRPr="007E718C">
              <w:t xml:space="preserve">  </w:t>
            </w:r>
            <w:r w:rsidR="00E06C12">
              <w:t xml:space="preserve">Кушвинского городского округа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Место нахождения</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7E718C">
            <w:r>
              <w:t xml:space="preserve">Администрация Кушвинского городского округа </w:t>
            </w:r>
          </w:p>
        </w:tc>
      </w:tr>
      <w:tr w:rsidR="00ED25A8" w:rsidTr="00C3424B">
        <w:trPr>
          <w:trHeight w:val="39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Почтовый адрес</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EE4A39">
            <w:r>
              <w:t>624300 Свердловская обл. г. Кушва, ул. Красноармейская, 16</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Телефон</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EE4A39">
            <w:r>
              <w:t>(34344) 2-57-21, 2-40-05</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lastRenderedPageBreak/>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Факс</w:t>
            </w:r>
          </w:p>
        </w:tc>
        <w:tc>
          <w:tcPr>
            <w:tcW w:w="5942" w:type="dxa"/>
            <w:tcBorders>
              <w:top w:val="single" w:sz="4" w:space="0" w:color="auto"/>
              <w:left w:val="single" w:sz="4" w:space="0" w:color="auto"/>
              <w:bottom w:val="single" w:sz="4" w:space="0" w:color="auto"/>
              <w:right w:val="single" w:sz="4" w:space="0" w:color="auto"/>
            </w:tcBorders>
          </w:tcPr>
          <w:p w:rsidR="00ED25A8" w:rsidRPr="009E1D6A" w:rsidRDefault="00ED25A8" w:rsidP="00EE4A39">
            <w:pPr>
              <w:rPr>
                <w:lang w:val="en-US"/>
              </w:rPr>
            </w:pPr>
            <w:r w:rsidRPr="0053574D">
              <w:t>(34</w:t>
            </w:r>
            <w:r>
              <w:rPr>
                <w:lang w:val="en-US"/>
              </w:rPr>
              <w:t>344) 2-55-73</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Состав и порядок работы комиссии</w:t>
            </w:r>
          </w:p>
          <w:p w:rsidR="00ED25A8" w:rsidRDefault="00ED25A8" w:rsidP="00DF6726">
            <w:pPr>
              <w:suppressAutoHyphens/>
              <w:spacing w:line="200" w:lineRule="exact"/>
            </w:pPr>
          </w:p>
        </w:tc>
        <w:tc>
          <w:tcPr>
            <w:tcW w:w="5942" w:type="dxa"/>
            <w:tcBorders>
              <w:top w:val="single" w:sz="4" w:space="0" w:color="auto"/>
              <w:left w:val="single" w:sz="4" w:space="0" w:color="auto"/>
              <w:bottom w:val="single" w:sz="4" w:space="0" w:color="auto"/>
              <w:right w:val="single" w:sz="4" w:space="0" w:color="auto"/>
            </w:tcBorders>
          </w:tcPr>
          <w:p w:rsidR="00ED25A8" w:rsidRPr="009E1D6A" w:rsidRDefault="00ED25A8" w:rsidP="007E718C">
            <w:pPr>
              <w:jc w:val="both"/>
            </w:pPr>
            <w:r>
              <w:t>П</w:t>
            </w:r>
            <w:r w:rsidRPr="007E0567">
              <w:t>ост</w:t>
            </w:r>
            <w:r>
              <w:t xml:space="preserve">ановление </w:t>
            </w:r>
            <w:r w:rsidRPr="009E1D6A">
              <w:t>администрации Кушвинского городского округа</w:t>
            </w:r>
            <w: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F40971">
            <w:pPr>
              <w:suppressAutoHyphens/>
              <w:spacing w:line="200" w:lineRule="exact"/>
              <w:jc w:val="center"/>
              <w:rPr>
                <w:b/>
              </w:rPr>
            </w:pPr>
          </w:p>
          <w:p w:rsidR="00ED25A8" w:rsidRDefault="00ED25A8" w:rsidP="00F40971">
            <w:pPr>
              <w:suppressAutoHyphens/>
              <w:spacing w:line="200" w:lineRule="exact"/>
              <w:jc w:val="center"/>
              <w:rPr>
                <w:b/>
              </w:rPr>
            </w:pPr>
            <w:r>
              <w:rPr>
                <w:b/>
              </w:rPr>
              <w:t>РАЗДЕЛ 3. СВЕДЕНИЯ О ПРЕДМЕТЕ КОНКУРСА</w:t>
            </w:r>
          </w:p>
          <w:p w:rsidR="00ED25A8" w:rsidRDefault="00ED25A8" w:rsidP="00DF6726">
            <w:pPr>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 xml:space="preserve">Форма конкурса </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Открытый конкурс с предварительным отбором участников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Вид товаров (работ, услуг)</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 xml:space="preserve">Услуги по перевозке пассажиров городским пассажирским транспортом общего пользования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Наименование предмета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7B367B">
            <w:r w:rsidRPr="00320923">
              <w:t>Право осуществления пассажирских перевозок</w:t>
            </w:r>
            <w:r>
              <w:t xml:space="preserve"> транспортом общего </w:t>
            </w:r>
            <w:r w:rsidRPr="005A2391">
              <w:t xml:space="preserve">пользования по регулярным маршрутам Единой маршрутной сети </w:t>
            </w:r>
            <w:r w:rsidR="00A605E8" w:rsidRPr="00646958">
              <w:t>пассажирского общественного транспорта</w:t>
            </w:r>
            <w:r w:rsidR="00A605E8">
              <w:rPr>
                <w:sz w:val="28"/>
                <w:szCs w:val="28"/>
              </w:rPr>
              <w:t xml:space="preserve"> </w:t>
            </w:r>
            <w:r w:rsidR="00C66FCB">
              <w:t>Кушвинского городского округа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Срок действия договора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5 лет</w:t>
            </w:r>
          </w:p>
        </w:tc>
      </w:tr>
      <w:tr w:rsidR="00ED25A8" w:rsidTr="00C3424B">
        <w:trPr>
          <w:trHeight w:val="1150"/>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Срок начала обслуживания маршрутов, распределенных по результатам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F40971">
            <w:r>
              <w:t xml:space="preserve">С  момента подписания договора на </w:t>
            </w:r>
            <w:r w:rsidRPr="00320923">
              <w:t xml:space="preserve"> осуществлени</w:t>
            </w:r>
            <w:r>
              <w:t>е</w:t>
            </w:r>
            <w:r w:rsidRPr="00320923">
              <w:t xml:space="preserve"> пассажирских перевозок</w:t>
            </w:r>
            <w:r>
              <w:t xml:space="preserve"> транспортом общего пользования </w:t>
            </w:r>
            <w:r w:rsidRPr="005A2391">
              <w:t xml:space="preserve">по регулярным маршрутам Единой маршрутной сети </w:t>
            </w:r>
            <w:r w:rsidR="00C66FCB">
              <w:t>пассажирского общественного транспорта Кушвинского городского округа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Условия предоставления услуг по осуществлению пассажирских перевозок транспортом общего пользования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84512A" w:rsidRDefault="00ED25A8" w:rsidP="0084512A">
            <w:pPr>
              <w:pStyle w:val="34"/>
              <w:ind w:firstLine="50"/>
              <w:jc w:val="left"/>
              <w:rPr>
                <w:szCs w:val="24"/>
              </w:rPr>
            </w:pPr>
            <w:r w:rsidRPr="003E74E2">
              <w:t>Пассажирские перевозки осуществляются на условиях, предусмотренных</w:t>
            </w:r>
            <w:r w:rsidRPr="00AE0AE7">
              <w:rPr>
                <w:sz w:val="22"/>
                <w:szCs w:val="22"/>
              </w:rPr>
              <w:t xml:space="preserve"> </w:t>
            </w:r>
            <w:r>
              <w:t>договором на п</w:t>
            </w:r>
            <w:r w:rsidRPr="00320923">
              <w:rPr>
                <w:szCs w:val="24"/>
              </w:rPr>
              <w:t>раво осуществления пассажирских перевозок</w:t>
            </w:r>
            <w:r>
              <w:rPr>
                <w:szCs w:val="24"/>
              </w:rPr>
              <w:t xml:space="preserve"> транспортом общего пользования </w:t>
            </w:r>
            <w:r w:rsidRPr="005A2391">
              <w:rPr>
                <w:szCs w:val="24"/>
              </w:rPr>
              <w:t xml:space="preserve">по регулярным маршрутам Единой маршрутной сети </w:t>
            </w:r>
            <w:r w:rsidR="00A605E8" w:rsidRPr="00646958">
              <w:rPr>
                <w:szCs w:val="24"/>
              </w:rPr>
              <w:t>пассажирского общественного транспорта</w:t>
            </w:r>
            <w:r w:rsidR="00A605E8">
              <w:rPr>
                <w:sz w:val="28"/>
                <w:szCs w:val="28"/>
              </w:rPr>
              <w:t xml:space="preserve"> </w:t>
            </w:r>
            <w:r w:rsidR="00C66FCB">
              <w:rPr>
                <w:szCs w:val="24"/>
              </w:rPr>
              <w:t>Кушвинского городского округа</w:t>
            </w:r>
            <w:r>
              <w:t xml:space="preserve"> </w:t>
            </w:r>
            <w:r w:rsidRPr="002C0773">
              <w:t xml:space="preserve">(Приложение № </w:t>
            </w:r>
            <w:r>
              <w:t>10</w:t>
            </w:r>
            <w:r w:rsidRPr="002C0773">
              <w:t>) с учетом условий, предложенных участником в конкурсном предложении</w:t>
            </w:r>
            <w:r>
              <w:t>.</w:t>
            </w:r>
            <w:r w:rsidRPr="002C0773">
              <w:t xml:space="preserve"> </w:t>
            </w:r>
          </w:p>
          <w:p w:rsidR="00ED25A8" w:rsidRDefault="00ED25A8" w:rsidP="00DF6726">
            <w:pPr>
              <w:ind w:firstLine="567"/>
              <w:jc w:val="both"/>
            </w:pPr>
          </w:p>
        </w:tc>
      </w:tr>
      <w:tr w:rsidR="00ED25A8" w:rsidTr="00C3424B">
        <w:trPr>
          <w:trHeight w:val="843"/>
          <w:jc w:val="center"/>
        </w:trPr>
        <w:tc>
          <w:tcPr>
            <w:tcW w:w="9939" w:type="dxa"/>
            <w:gridSpan w:val="3"/>
            <w:tcBorders>
              <w:top w:val="single" w:sz="4" w:space="0" w:color="auto"/>
              <w:left w:val="single" w:sz="4" w:space="0" w:color="auto"/>
              <w:right w:val="single" w:sz="4" w:space="0" w:color="auto"/>
            </w:tcBorders>
          </w:tcPr>
          <w:p w:rsidR="00ED25A8" w:rsidRDefault="00ED25A8" w:rsidP="00DF6726">
            <w:pPr>
              <w:pStyle w:val="af6"/>
              <w:rPr>
                <w:b/>
              </w:rPr>
            </w:pPr>
          </w:p>
          <w:p w:rsidR="00ED25A8" w:rsidRDefault="00ED25A8" w:rsidP="0084512A">
            <w:pPr>
              <w:suppressAutoHyphens/>
              <w:spacing w:line="200" w:lineRule="exact"/>
              <w:jc w:val="center"/>
              <w:rPr>
                <w:b/>
              </w:rPr>
            </w:pPr>
            <w:r>
              <w:rPr>
                <w:b/>
              </w:rPr>
              <w:t>РАЗДЕЛ 4. СВЕДЕНИЯ О ЛОТАХ КОНКУРСА.</w:t>
            </w:r>
          </w:p>
          <w:p w:rsidR="00ED25A8" w:rsidRDefault="00ED25A8" w:rsidP="00DF6726">
            <w:pPr>
              <w:pStyle w:val="af6"/>
              <w:rPr>
                <w:b/>
              </w:rPr>
            </w:pPr>
          </w:p>
          <w:p w:rsidR="00ED25A8" w:rsidRDefault="00ED25A8" w:rsidP="00DF6726">
            <w:pPr>
              <w:pStyle w:val="af6"/>
              <w:rPr>
                <w:b/>
              </w:rPr>
            </w:pPr>
          </w:p>
          <w:p w:rsidR="00ED25A8" w:rsidRPr="00E36634" w:rsidRDefault="00ED25A8" w:rsidP="00DF6726">
            <w:pPr>
              <w:pStyle w:val="af6"/>
              <w:rPr>
                <w:b/>
              </w:rPr>
            </w:pPr>
            <w:r>
              <w:rPr>
                <w:b/>
              </w:rPr>
              <w:t>1.Сведения о лотах</w:t>
            </w:r>
          </w:p>
          <w:p w:rsidR="00ED25A8" w:rsidRDefault="00ED25A8" w:rsidP="00DF6726">
            <w:pPr>
              <w:pStyle w:val="af6"/>
              <w:rPr>
                <w:b/>
              </w:rPr>
            </w:pPr>
            <w:r w:rsidRPr="00E36634">
              <w:rPr>
                <w:b/>
              </w:rPr>
              <w:t xml:space="preserve">конкурса на </w:t>
            </w:r>
            <w:r>
              <w:rPr>
                <w:b/>
              </w:rPr>
              <w:t>п</w:t>
            </w:r>
            <w:r w:rsidRPr="00876AF9">
              <w:rPr>
                <w:b/>
              </w:rPr>
              <w:t xml:space="preserve">раво осуществления пассажирских перевозок транспортом общего пользования </w:t>
            </w:r>
            <w:r w:rsidR="007B367B">
              <w:rPr>
                <w:b/>
              </w:rPr>
              <w:t>по регулярным маршрутам Единой маршрутной сети</w:t>
            </w:r>
            <w:r>
              <w:rPr>
                <w:b/>
              </w:rPr>
              <w:t xml:space="preserve"> </w:t>
            </w:r>
            <w:r w:rsidR="00A605E8" w:rsidRPr="00A605E8">
              <w:rPr>
                <w:b/>
                <w:szCs w:val="28"/>
              </w:rPr>
              <w:t>пассажирского общественного транспорта</w:t>
            </w:r>
            <w:r w:rsidR="00A605E8">
              <w:rPr>
                <w:szCs w:val="28"/>
              </w:rPr>
              <w:t xml:space="preserve"> </w:t>
            </w:r>
            <w:r>
              <w:rPr>
                <w:b/>
              </w:rPr>
              <w:t xml:space="preserve">Кушвинского городского округа </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1558"/>
              <w:gridCol w:w="2308"/>
              <w:gridCol w:w="1238"/>
              <w:gridCol w:w="1172"/>
              <w:gridCol w:w="992"/>
              <w:gridCol w:w="850"/>
              <w:gridCol w:w="993"/>
            </w:tblGrid>
            <w:tr w:rsidR="00ED25A8" w:rsidTr="00570886">
              <w:trPr>
                <w:cantSplit/>
                <w:trHeight w:val="221"/>
                <w:jc w:val="center"/>
              </w:trPr>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ED25A8" w:rsidRPr="00C823D0" w:rsidRDefault="00ED25A8" w:rsidP="00FF6634">
                  <w:pPr>
                    <w:pStyle w:val="af6"/>
                    <w:ind w:left="113" w:right="113"/>
                    <w:rPr>
                      <w:color w:val="000000"/>
                      <w:sz w:val="16"/>
                    </w:rPr>
                  </w:pPr>
                  <w:r w:rsidRPr="00C823D0">
                    <w:rPr>
                      <w:color w:val="000000"/>
                      <w:sz w:val="16"/>
                    </w:rPr>
                    <w:t>№ лота</w:t>
                  </w:r>
                </w:p>
              </w:tc>
              <w:tc>
                <w:tcPr>
                  <w:tcW w:w="1558" w:type="dxa"/>
                  <w:vMerge w:val="restart"/>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Номер и наименование маршрута</w:t>
                  </w:r>
                </w:p>
              </w:tc>
              <w:tc>
                <w:tcPr>
                  <w:tcW w:w="2308" w:type="dxa"/>
                  <w:vMerge w:val="restart"/>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Схема движения по улицам города</w:t>
                  </w:r>
                </w:p>
              </w:tc>
              <w:tc>
                <w:tcPr>
                  <w:tcW w:w="1238" w:type="dxa"/>
                  <w:vMerge w:val="restart"/>
                  <w:tcBorders>
                    <w:top w:val="single" w:sz="4" w:space="0" w:color="auto"/>
                    <w:left w:val="single" w:sz="4" w:space="0" w:color="auto"/>
                    <w:bottom w:val="single" w:sz="4" w:space="0" w:color="auto"/>
                    <w:right w:val="single" w:sz="4" w:space="0" w:color="auto"/>
                  </w:tcBorders>
                  <w:textDirection w:val="btLr"/>
                </w:tcPr>
                <w:p w:rsidR="00ED25A8" w:rsidRPr="00755F37" w:rsidRDefault="00ED25A8" w:rsidP="00755F37">
                  <w:pPr>
                    <w:pStyle w:val="af6"/>
                    <w:ind w:left="113" w:right="113"/>
                    <w:jc w:val="left"/>
                    <w:rPr>
                      <w:color w:val="000000"/>
                      <w:sz w:val="12"/>
                      <w:szCs w:val="12"/>
                    </w:rPr>
                  </w:pPr>
                  <w:r w:rsidRPr="00755F37">
                    <w:rPr>
                      <w:color w:val="000000"/>
                      <w:sz w:val="16"/>
                      <w:szCs w:val="16"/>
                    </w:rPr>
                    <w:t>Протяженность маршрута в прямом</w:t>
                  </w:r>
                  <w:r>
                    <w:rPr>
                      <w:color w:val="000000"/>
                      <w:sz w:val="16"/>
                      <w:szCs w:val="16"/>
                    </w:rPr>
                    <w:t xml:space="preserve"> </w:t>
                  </w:r>
                  <w:r w:rsidRPr="00755F37">
                    <w:rPr>
                      <w:color w:val="000000"/>
                      <w:sz w:val="16"/>
                      <w:szCs w:val="16"/>
                    </w:rPr>
                    <w:t>/</w:t>
                  </w:r>
                  <w:r>
                    <w:rPr>
                      <w:color w:val="000000"/>
                      <w:sz w:val="16"/>
                      <w:szCs w:val="16"/>
                    </w:rPr>
                    <w:t xml:space="preserve"> </w:t>
                  </w:r>
                  <w:r w:rsidRPr="00755F37">
                    <w:rPr>
                      <w:color w:val="000000"/>
                      <w:sz w:val="16"/>
                      <w:szCs w:val="16"/>
                    </w:rPr>
                    <w:t>обратном направлении</w:t>
                  </w:r>
                </w:p>
              </w:tc>
              <w:tc>
                <w:tcPr>
                  <w:tcW w:w="1172" w:type="dxa"/>
                  <w:vMerge w:val="restart"/>
                  <w:tcBorders>
                    <w:top w:val="single" w:sz="4" w:space="0" w:color="auto"/>
                    <w:left w:val="single" w:sz="4" w:space="0" w:color="auto"/>
                    <w:bottom w:val="single" w:sz="4" w:space="0" w:color="auto"/>
                    <w:right w:val="single" w:sz="4" w:space="0" w:color="auto"/>
                  </w:tcBorders>
                </w:tcPr>
                <w:p w:rsidR="00ED25A8" w:rsidRPr="00755F37" w:rsidRDefault="00ED25A8" w:rsidP="00FF6634">
                  <w:pPr>
                    <w:shd w:val="clear" w:color="auto" w:fill="FFFFFF"/>
                    <w:ind w:left="50"/>
                    <w:jc w:val="center"/>
                    <w:rPr>
                      <w:color w:val="000000"/>
                      <w:sz w:val="16"/>
                      <w:szCs w:val="16"/>
                    </w:rPr>
                  </w:pPr>
                  <w:r w:rsidRPr="00755F37">
                    <w:rPr>
                      <w:color w:val="000000"/>
                      <w:spacing w:val="-1"/>
                      <w:sz w:val="16"/>
                      <w:szCs w:val="16"/>
                    </w:rPr>
                    <w:t>Кол-во</w:t>
                  </w:r>
                </w:p>
                <w:p w:rsidR="00ED25A8" w:rsidRPr="00755F37" w:rsidRDefault="00ED25A8" w:rsidP="00FF6634">
                  <w:pPr>
                    <w:shd w:val="clear" w:color="auto" w:fill="FFFFFF"/>
                    <w:ind w:left="50"/>
                    <w:jc w:val="center"/>
                    <w:rPr>
                      <w:color w:val="000000"/>
                      <w:sz w:val="16"/>
                      <w:szCs w:val="16"/>
                    </w:rPr>
                  </w:pPr>
                  <w:r w:rsidRPr="00755F37">
                    <w:rPr>
                      <w:color w:val="000000"/>
                      <w:spacing w:val="-1"/>
                      <w:sz w:val="16"/>
                      <w:szCs w:val="16"/>
                    </w:rPr>
                    <w:t>единиц и тип</w:t>
                  </w:r>
                </w:p>
                <w:p w:rsidR="00ED25A8" w:rsidRPr="00755F37" w:rsidRDefault="00ED25A8" w:rsidP="00FF6634">
                  <w:pPr>
                    <w:shd w:val="clear" w:color="auto" w:fill="FFFFFF"/>
                    <w:ind w:left="50"/>
                    <w:jc w:val="center"/>
                    <w:rPr>
                      <w:color w:val="000000"/>
                      <w:sz w:val="16"/>
                      <w:szCs w:val="16"/>
                    </w:rPr>
                  </w:pPr>
                  <w:r w:rsidRPr="00755F37">
                    <w:rPr>
                      <w:color w:val="000000"/>
                      <w:sz w:val="16"/>
                      <w:szCs w:val="16"/>
                    </w:rPr>
                    <w:t>подвижного</w:t>
                  </w:r>
                </w:p>
                <w:p w:rsidR="00ED25A8" w:rsidRPr="00755F37" w:rsidRDefault="00ED25A8" w:rsidP="00FF6634">
                  <w:pPr>
                    <w:pStyle w:val="af6"/>
                    <w:rPr>
                      <w:color w:val="000000"/>
                      <w:sz w:val="16"/>
                      <w:szCs w:val="16"/>
                    </w:rPr>
                  </w:pPr>
                  <w:r w:rsidRPr="00755F37">
                    <w:rPr>
                      <w:color w:val="000000"/>
                      <w:sz w:val="16"/>
                      <w:szCs w:val="16"/>
                    </w:rPr>
                    <w:t>состава</w:t>
                  </w:r>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ED25A8" w:rsidRPr="00C823D0" w:rsidRDefault="00ED25A8" w:rsidP="00FF6634">
                  <w:pPr>
                    <w:pStyle w:val="af6"/>
                    <w:ind w:left="113" w:right="113"/>
                    <w:rPr>
                      <w:color w:val="000000"/>
                      <w:sz w:val="16"/>
                    </w:rPr>
                  </w:pPr>
                  <w:r w:rsidRPr="00C823D0">
                    <w:rPr>
                      <w:color w:val="000000"/>
                      <w:sz w:val="16"/>
                    </w:rPr>
                    <w:t>Интервал движения, мин.</w:t>
                  </w:r>
                </w:p>
              </w:tc>
              <w:tc>
                <w:tcPr>
                  <w:tcW w:w="1843" w:type="dxa"/>
                  <w:gridSpan w:val="2"/>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Время работы </w:t>
                  </w:r>
                </w:p>
              </w:tc>
            </w:tr>
            <w:tr w:rsidR="00ED25A8" w:rsidTr="00570886">
              <w:trPr>
                <w:cantSplit/>
                <w:trHeight w:val="950"/>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23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850"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Начало </w:t>
                  </w:r>
                </w:p>
                <w:p w:rsidR="00ED25A8" w:rsidRPr="00C823D0" w:rsidRDefault="00ED25A8" w:rsidP="00FF6634">
                  <w:pPr>
                    <w:pStyle w:val="af6"/>
                    <w:rPr>
                      <w:color w:val="000000"/>
                      <w:sz w:val="16"/>
                    </w:rPr>
                  </w:pPr>
                  <w:r w:rsidRPr="00C823D0">
                    <w:rPr>
                      <w:color w:val="000000"/>
                      <w:sz w:val="16"/>
                    </w:rPr>
                    <w:t>работы</w:t>
                  </w:r>
                </w:p>
                <w:p w:rsidR="00ED25A8" w:rsidRPr="00C823D0" w:rsidRDefault="00ED25A8" w:rsidP="00FF6634">
                  <w:pPr>
                    <w:pStyle w:val="af6"/>
                    <w:rPr>
                      <w:color w:val="000000"/>
                      <w:sz w:val="16"/>
                    </w:rPr>
                  </w:pPr>
                  <w:r w:rsidRPr="00C823D0">
                    <w:rPr>
                      <w:color w:val="000000"/>
                      <w:sz w:val="16"/>
                    </w:rPr>
                    <w:t>ч.мин.</w:t>
                  </w:r>
                </w:p>
              </w:tc>
              <w:tc>
                <w:tcPr>
                  <w:tcW w:w="993"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Окончание </w:t>
                  </w:r>
                </w:p>
                <w:p w:rsidR="00ED25A8" w:rsidRPr="00C823D0" w:rsidRDefault="00ED25A8" w:rsidP="00FF6634">
                  <w:pPr>
                    <w:pStyle w:val="af6"/>
                    <w:rPr>
                      <w:color w:val="000000"/>
                      <w:sz w:val="16"/>
                    </w:rPr>
                  </w:pPr>
                  <w:r w:rsidRPr="00C823D0">
                    <w:rPr>
                      <w:color w:val="000000"/>
                      <w:sz w:val="16"/>
                    </w:rPr>
                    <w:t>работы</w:t>
                  </w:r>
                </w:p>
                <w:p w:rsidR="00ED25A8" w:rsidRPr="00C823D0" w:rsidRDefault="00ED25A8" w:rsidP="00FF6634">
                  <w:pPr>
                    <w:pStyle w:val="af6"/>
                    <w:rPr>
                      <w:color w:val="000000"/>
                      <w:sz w:val="16"/>
                    </w:rPr>
                  </w:pPr>
                  <w:r w:rsidRPr="00C823D0">
                    <w:rPr>
                      <w:color w:val="000000"/>
                      <w:sz w:val="16"/>
                    </w:rPr>
                    <w:t>ч. мин.</w:t>
                  </w:r>
                </w:p>
              </w:tc>
            </w:tr>
            <w:tr w:rsidR="00ED25A8" w:rsidTr="00570886">
              <w:trPr>
                <w:jc w:val="center"/>
              </w:trPr>
              <w:tc>
                <w:tcPr>
                  <w:tcW w:w="425"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1</w:t>
                  </w:r>
                </w:p>
              </w:tc>
              <w:tc>
                <w:tcPr>
                  <w:tcW w:w="155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2</w:t>
                  </w:r>
                </w:p>
              </w:tc>
              <w:tc>
                <w:tcPr>
                  <w:tcW w:w="230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3</w:t>
                  </w:r>
                </w:p>
              </w:tc>
              <w:tc>
                <w:tcPr>
                  <w:tcW w:w="123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4</w:t>
                  </w:r>
                </w:p>
              </w:tc>
              <w:tc>
                <w:tcPr>
                  <w:tcW w:w="1172"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5</w:t>
                  </w:r>
                </w:p>
              </w:tc>
              <w:tc>
                <w:tcPr>
                  <w:tcW w:w="992"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6</w:t>
                  </w:r>
                </w:p>
              </w:tc>
              <w:tc>
                <w:tcPr>
                  <w:tcW w:w="850"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7</w:t>
                  </w:r>
                </w:p>
              </w:tc>
              <w:tc>
                <w:tcPr>
                  <w:tcW w:w="993"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8</w:t>
                  </w:r>
                </w:p>
              </w:tc>
            </w:tr>
            <w:tr w:rsidR="00570886" w:rsidTr="00570886">
              <w:trPr>
                <w:jc w:val="center"/>
              </w:trPr>
              <w:tc>
                <w:tcPr>
                  <w:tcW w:w="425" w:type="dxa"/>
                  <w:vMerge w:val="restart"/>
                  <w:tcBorders>
                    <w:top w:val="single" w:sz="4" w:space="0" w:color="auto"/>
                    <w:left w:val="single" w:sz="4" w:space="0" w:color="auto"/>
                    <w:right w:val="single" w:sz="4" w:space="0" w:color="auto"/>
                  </w:tcBorders>
                  <w:vAlign w:val="center"/>
                </w:tcPr>
                <w:p w:rsidR="00570886" w:rsidRDefault="00570886" w:rsidP="00570886">
                  <w:pPr>
                    <w:pStyle w:val="af6"/>
                    <w:rPr>
                      <w:color w:val="000000"/>
                      <w:sz w:val="20"/>
                      <w:szCs w:val="20"/>
                    </w:rPr>
                  </w:pPr>
                </w:p>
                <w:p w:rsidR="00570886" w:rsidRDefault="00570886" w:rsidP="00570886">
                  <w:pPr>
                    <w:pStyle w:val="af6"/>
                    <w:rPr>
                      <w:color w:val="000000"/>
                      <w:sz w:val="20"/>
                      <w:szCs w:val="20"/>
                    </w:rPr>
                  </w:pPr>
                </w:p>
                <w:p w:rsidR="00570886" w:rsidRDefault="00570886" w:rsidP="00570886">
                  <w:pPr>
                    <w:pStyle w:val="af6"/>
                    <w:rPr>
                      <w:color w:val="000000"/>
                      <w:sz w:val="20"/>
                      <w:szCs w:val="20"/>
                    </w:rPr>
                  </w:pPr>
                </w:p>
                <w:p w:rsidR="00570886" w:rsidRDefault="00570886" w:rsidP="00570886">
                  <w:pPr>
                    <w:pStyle w:val="af6"/>
                    <w:rPr>
                      <w:color w:val="000000"/>
                      <w:sz w:val="20"/>
                      <w:szCs w:val="20"/>
                    </w:rPr>
                  </w:pPr>
                </w:p>
                <w:p w:rsidR="00570886" w:rsidRDefault="00570886" w:rsidP="00570886">
                  <w:pPr>
                    <w:pStyle w:val="af6"/>
                    <w:rPr>
                      <w:color w:val="000000"/>
                      <w:sz w:val="20"/>
                      <w:szCs w:val="20"/>
                    </w:rPr>
                  </w:pPr>
                </w:p>
                <w:p w:rsidR="00570886" w:rsidRDefault="00570886" w:rsidP="00570886">
                  <w:pPr>
                    <w:pStyle w:val="af6"/>
                    <w:rPr>
                      <w:color w:val="000000"/>
                      <w:sz w:val="20"/>
                      <w:szCs w:val="20"/>
                    </w:rPr>
                  </w:pPr>
                </w:p>
                <w:p w:rsidR="00570886" w:rsidRPr="00835B50" w:rsidRDefault="00570886" w:rsidP="00570886">
                  <w:pPr>
                    <w:pStyle w:val="af6"/>
                    <w:rPr>
                      <w:b/>
                      <w:color w:val="000000"/>
                      <w:sz w:val="20"/>
                      <w:szCs w:val="20"/>
                    </w:rPr>
                  </w:pPr>
                  <w:r>
                    <w:rPr>
                      <w:b/>
                      <w:color w:val="000000"/>
                      <w:sz w:val="20"/>
                      <w:szCs w:val="20"/>
                    </w:rPr>
                    <w:t>1</w:t>
                  </w:r>
                </w:p>
                <w:p w:rsidR="00570886" w:rsidRPr="00570886" w:rsidRDefault="00570886" w:rsidP="00570886">
                  <w:pPr>
                    <w:pStyle w:val="af6"/>
                    <w:rPr>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570886" w:rsidRPr="00BE20A7" w:rsidRDefault="00570886" w:rsidP="00605DBE">
                  <w:pPr>
                    <w:pStyle w:val="af6"/>
                    <w:rPr>
                      <w:b/>
                      <w:sz w:val="20"/>
                      <w:szCs w:val="20"/>
                    </w:rPr>
                  </w:pPr>
                  <w:r w:rsidRPr="00BE20A7">
                    <w:rPr>
                      <w:b/>
                      <w:sz w:val="20"/>
                      <w:szCs w:val="20"/>
                    </w:rPr>
                    <w:t>Маршрут №3</w:t>
                  </w:r>
                </w:p>
                <w:p w:rsidR="00570886" w:rsidRPr="00BE20A7" w:rsidRDefault="00570886" w:rsidP="00605DBE">
                  <w:pPr>
                    <w:pStyle w:val="af6"/>
                    <w:rPr>
                      <w:sz w:val="20"/>
                      <w:szCs w:val="20"/>
                    </w:rPr>
                  </w:pPr>
                  <w:r w:rsidRPr="00BE20A7">
                    <w:rPr>
                      <w:sz w:val="20"/>
                      <w:szCs w:val="20"/>
                    </w:rPr>
                    <w:t>«пос. Восток– Дачный (через пл. Советов)»</w:t>
                  </w:r>
                </w:p>
              </w:tc>
              <w:tc>
                <w:tcPr>
                  <w:tcW w:w="2308" w:type="dxa"/>
                  <w:tcBorders>
                    <w:top w:val="single" w:sz="4" w:space="0" w:color="auto"/>
                    <w:left w:val="single" w:sz="4" w:space="0" w:color="auto"/>
                    <w:bottom w:val="single" w:sz="4" w:space="0" w:color="auto"/>
                    <w:right w:val="single" w:sz="4" w:space="0" w:color="auto"/>
                  </w:tcBorders>
                </w:tcPr>
                <w:p w:rsidR="00570886" w:rsidRPr="00BE20A7" w:rsidRDefault="00570886" w:rsidP="00605DBE">
                  <w:pPr>
                    <w:shd w:val="clear" w:color="auto" w:fill="FFFFFF"/>
                    <w:spacing w:line="238" w:lineRule="exact"/>
                    <w:rPr>
                      <w:sz w:val="20"/>
                      <w:szCs w:val="20"/>
                    </w:rPr>
                  </w:pPr>
                  <w:r w:rsidRPr="00BE20A7">
                    <w:rPr>
                      <w:sz w:val="20"/>
                      <w:szCs w:val="20"/>
                    </w:rPr>
                    <w:t xml:space="preserve">ОВП пос. Восток – шк. №11 – Декабристов - - ул. Путейцев – Серебрянский переезд – Привокзальная - ул. Станционная – ул. Кооперативная – К. Маркса - ул. Ленина – </w:t>
                  </w:r>
                  <w:r w:rsidRPr="00BE20A7">
                    <w:rPr>
                      <w:sz w:val="20"/>
                      <w:szCs w:val="20"/>
                    </w:rPr>
                    <w:lastRenderedPageBreak/>
                    <w:t>пер. Молодежный – ул. Первомайская –пер. Свердлова – ул. Луначарского  - ул. Строителей – ул. Луначарского – ул. 40 лет Октября – к/с «Дачный</w:t>
                  </w:r>
                </w:p>
              </w:tc>
              <w:tc>
                <w:tcPr>
                  <w:tcW w:w="1238" w:type="dxa"/>
                  <w:tcBorders>
                    <w:top w:val="single" w:sz="4" w:space="0" w:color="auto"/>
                    <w:left w:val="single" w:sz="4" w:space="0" w:color="auto"/>
                    <w:bottom w:val="single" w:sz="4" w:space="0" w:color="auto"/>
                    <w:right w:val="single" w:sz="4" w:space="0" w:color="auto"/>
                  </w:tcBorders>
                </w:tcPr>
                <w:p w:rsidR="00570886" w:rsidRPr="00BE20A7" w:rsidRDefault="00570886" w:rsidP="00605DBE">
                  <w:pPr>
                    <w:pStyle w:val="af6"/>
                    <w:rPr>
                      <w:sz w:val="20"/>
                      <w:szCs w:val="20"/>
                    </w:rPr>
                  </w:pPr>
                  <w:r>
                    <w:rPr>
                      <w:sz w:val="20"/>
                      <w:szCs w:val="20"/>
                    </w:rPr>
                    <w:lastRenderedPageBreak/>
                    <w:t>16,2 / 16.2</w:t>
                  </w:r>
                </w:p>
              </w:tc>
              <w:tc>
                <w:tcPr>
                  <w:tcW w:w="1172" w:type="dxa"/>
                  <w:tcBorders>
                    <w:top w:val="single" w:sz="4" w:space="0" w:color="auto"/>
                    <w:left w:val="single" w:sz="4" w:space="0" w:color="auto"/>
                    <w:bottom w:val="single" w:sz="4" w:space="0" w:color="auto"/>
                    <w:right w:val="single" w:sz="4" w:space="0" w:color="auto"/>
                  </w:tcBorders>
                </w:tcPr>
                <w:p w:rsidR="00570886" w:rsidRPr="00BE20A7" w:rsidRDefault="00570886" w:rsidP="00605DBE">
                  <w:pPr>
                    <w:shd w:val="clear" w:color="auto" w:fill="FFFFFF"/>
                    <w:ind w:left="108" w:right="43" w:firstLine="7"/>
                    <w:jc w:val="center"/>
                    <w:rPr>
                      <w:sz w:val="20"/>
                      <w:szCs w:val="20"/>
                    </w:rPr>
                  </w:pPr>
                  <w:r w:rsidRPr="00BE20A7">
                    <w:rPr>
                      <w:sz w:val="20"/>
                      <w:szCs w:val="20"/>
                    </w:rPr>
                    <w:t xml:space="preserve">1 СВ  </w:t>
                  </w:r>
                </w:p>
                <w:p w:rsidR="00570886" w:rsidRPr="00BE20A7" w:rsidRDefault="00570886" w:rsidP="00605DBE">
                  <w:pPr>
                    <w:shd w:val="clear" w:color="auto" w:fill="FFFFFF"/>
                    <w:ind w:left="108" w:right="43" w:firstLine="7"/>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70886" w:rsidRPr="00BE20A7" w:rsidRDefault="00570886" w:rsidP="00605DBE">
                  <w:pPr>
                    <w:pStyle w:val="af6"/>
                    <w:rPr>
                      <w:sz w:val="20"/>
                      <w:szCs w:val="20"/>
                      <w:highlight w:val="yellow"/>
                    </w:rPr>
                  </w:pPr>
                  <w:r w:rsidRPr="00BE20A7">
                    <w:rPr>
                      <w:sz w:val="20"/>
                      <w:szCs w:val="20"/>
                    </w:rPr>
                    <w:t>расписание 5 рейсов</w:t>
                  </w:r>
                  <w:r>
                    <w:rPr>
                      <w:sz w:val="20"/>
                      <w:szCs w:val="20"/>
                    </w:rPr>
                    <w:t xml:space="preserve"> в день (летнее и зимнее время)</w:t>
                  </w:r>
                </w:p>
              </w:tc>
              <w:tc>
                <w:tcPr>
                  <w:tcW w:w="850" w:type="dxa"/>
                  <w:tcBorders>
                    <w:top w:val="single" w:sz="4" w:space="0" w:color="auto"/>
                    <w:left w:val="single" w:sz="4" w:space="0" w:color="auto"/>
                    <w:bottom w:val="single" w:sz="4" w:space="0" w:color="auto"/>
                    <w:right w:val="single" w:sz="4" w:space="0" w:color="auto"/>
                  </w:tcBorders>
                </w:tcPr>
                <w:p w:rsidR="00570886" w:rsidRPr="00BE20A7" w:rsidRDefault="00570886" w:rsidP="00605DBE">
                  <w:pPr>
                    <w:pStyle w:val="af6"/>
                    <w:rPr>
                      <w:sz w:val="20"/>
                      <w:szCs w:val="20"/>
                    </w:rPr>
                  </w:pPr>
                  <w:r>
                    <w:rPr>
                      <w:sz w:val="20"/>
                      <w:szCs w:val="20"/>
                    </w:rPr>
                    <w:t>6.35</w:t>
                  </w:r>
                </w:p>
              </w:tc>
              <w:tc>
                <w:tcPr>
                  <w:tcW w:w="993" w:type="dxa"/>
                  <w:tcBorders>
                    <w:top w:val="single" w:sz="4" w:space="0" w:color="auto"/>
                    <w:left w:val="single" w:sz="4" w:space="0" w:color="auto"/>
                    <w:bottom w:val="single" w:sz="4" w:space="0" w:color="auto"/>
                    <w:right w:val="single" w:sz="4" w:space="0" w:color="auto"/>
                  </w:tcBorders>
                </w:tcPr>
                <w:p w:rsidR="00570886" w:rsidRPr="00BE20A7" w:rsidRDefault="00570886" w:rsidP="00605DBE">
                  <w:pPr>
                    <w:pStyle w:val="af6"/>
                    <w:jc w:val="left"/>
                    <w:rPr>
                      <w:sz w:val="20"/>
                      <w:szCs w:val="20"/>
                    </w:rPr>
                  </w:pPr>
                  <w:r w:rsidRPr="00BE20A7">
                    <w:rPr>
                      <w:sz w:val="20"/>
                      <w:szCs w:val="20"/>
                    </w:rPr>
                    <w:t>21.55</w:t>
                  </w:r>
                </w:p>
              </w:tc>
            </w:tr>
            <w:tr w:rsidR="00570886" w:rsidTr="00570886">
              <w:trPr>
                <w:trHeight w:val="567"/>
                <w:jc w:val="center"/>
              </w:trPr>
              <w:tc>
                <w:tcPr>
                  <w:tcW w:w="425" w:type="dxa"/>
                  <w:vMerge/>
                  <w:tcBorders>
                    <w:left w:val="single" w:sz="4" w:space="0" w:color="auto"/>
                    <w:right w:val="single" w:sz="4" w:space="0" w:color="auto"/>
                  </w:tcBorders>
                  <w:vAlign w:val="center"/>
                </w:tcPr>
                <w:p w:rsidR="00570886" w:rsidRPr="00835B50" w:rsidRDefault="00570886" w:rsidP="0009446A">
                  <w:pPr>
                    <w:pStyle w:val="af6"/>
                    <w:jc w:val="left"/>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570886" w:rsidRPr="00BE20A7" w:rsidRDefault="00570886" w:rsidP="00BF7E7F">
                  <w:pPr>
                    <w:rPr>
                      <w:b/>
                      <w:sz w:val="20"/>
                      <w:szCs w:val="20"/>
                    </w:rPr>
                  </w:pPr>
                  <w:r w:rsidRPr="00BE20A7">
                    <w:rPr>
                      <w:b/>
                      <w:sz w:val="20"/>
                      <w:szCs w:val="20"/>
                    </w:rPr>
                    <w:t>Маршрут №4</w:t>
                  </w:r>
                </w:p>
                <w:p w:rsidR="00570886" w:rsidRPr="00BE20A7" w:rsidRDefault="00570886" w:rsidP="00BF7E7F">
                  <w:pPr>
                    <w:rPr>
                      <w:sz w:val="20"/>
                      <w:szCs w:val="20"/>
                    </w:rPr>
                  </w:pPr>
                  <w:r w:rsidRPr="00BE20A7">
                    <w:rPr>
                      <w:sz w:val="20"/>
                      <w:szCs w:val="20"/>
                    </w:rPr>
                    <w:t>«ж/д Вокзал – больница»</w:t>
                  </w:r>
                </w:p>
                <w:p w:rsidR="00570886" w:rsidRPr="00BE20A7" w:rsidRDefault="00570886" w:rsidP="00BF7E7F">
                  <w:pPr>
                    <w:rPr>
                      <w:b/>
                      <w:sz w:val="20"/>
                      <w:szCs w:val="20"/>
                    </w:rPr>
                  </w:pPr>
                  <w:r w:rsidRPr="00BE20A7">
                    <w:rPr>
                      <w:sz w:val="20"/>
                      <w:szCs w:val="20"/>
                    </w:rPr>
                    <w:t>пос. Баранчинский</w:t>
                  </w:r>
                </w:p>
              </w:tc>
              <w:tc>
                <w:tcPr>
                  <w:tcW w:w="2308" w:type="dxa"/>
                  <w:tcBorders>
                    <w:top w:val="single" w:sz="4" w:space="0" w:color="auto"/>
                    <w:left w:val="single" w:sz="4" w:space="0" w:color="auto"/>
                    <w:bottom w:val="single" w:sz="4" w:space="0" w:color="auto"/>
                    <w:right w:val="single" w:sz="4" w:space="0" w:color="auto"/>
                  </w:tcBorders>
                </w:tcPr>
                <w:p w:rsidR="00570886" w:rsidRPr="00BE20A7" w:rsidRDefault="00570886" w:rsidP="00BF7E7F">
                  <w:pPr>
                    <w:shd w:val="clear" w:color="auto" w:fill="FFFFFF"/>
                    <w:spacing w:line="238" w:lineRule="exact"/>
                    <w:rPr>
                      <w:sz w:val="20"/>
                      <w:szCs w:val="20"/>
                    </w:rPr>
                  </w:pPr>
                  <w:r w:rsidRPr="00BE20A7">
                    <w:rPr>
                      <w:sz w:val="20"/>
                      <w:szCs w:val="20"/>
                    </w:rPr>
                    <w:t>ул. Коммуны – ул. Октябрьская – Синегорский проезд - ул. Калинина – ул. Советская</w:t>
                  </w:r>
                </w:p>
              </w:tc>
              <w:tc>
                <w:tcPr>
                  <w:tcW w:w="1238" w:type="dxa"/>
                  <w:tcBorders>
                    <w:top w:val="single" w:sz="4" w:space="0" w:color="auto"/>
                    <w:left w:val="single" w:sz="4" w:space="0" w:color="auto"/>
                    <w:bottom w:val="single" w:sz="4" w:space="0" w:color="auto"/>
                    <w:right w:val="single" w:sz="4" w:space="0" w:color="auto"/>
                  </w:tcBorders>
                </w:tcPr>
                <w:p w:rsidR="00570886" w:rsidRPr="00BE20A7" w:rsidRDefault="00570886" w:rsidP="00F86A54">
                  <w:pPr>
                    <w:jc w:val="center"/>
                    <w:rPr>
                      <w:sz w:val="20"/>
                      <w:szCs w:val="20"/>
                    </w:rPr>
                  </w:pPr>
                  <w:r w:rsidRPr="00BE20A7">
                    <w:rPr>
                      <w:sz w:val="20"/>
                      <w:szCs w:val="20"/>
                    </w:rPr>
                    <w:t>5,5</w:t>
                  </w:r>
                  <w:r>
                    <w:rPr>
                      <w:sz w:val="20"/>
                      <w:szCs w:val="20"/>
                    </w:rPr>
                    <w:t xml:space="preserve"> / 5,5</w:t>
                  </w:r>
                </w:p>
              </w:tc>
              <w:tc>
                <w:tcPr>
                  <w:tcW w:w="1172" w:type="dxa"/>
                  <w:tcBorders>
                    <w:top w:val="single" w:sz="4" w:space="0" w:color="auto"/>
                    <w:left w:val="single" w:sz="4" w:space="0" w:color="auto"/>
                    <w:bottom w:val="single" w:sz="4" w:space="0" w:color="auto"/>
                    <w:right w:val="single" w:sz="4" w:space="0" w:color="auto"/>
                  </w:tcBorders>
                </w:tcPr>
                <w:p w:rsidR="00570886" w:rsidRPr="00BE20A7" w:rsidRDefault="00570886" w:rsidP="00BF7E7F">
                  <w:pPr>
                    <w:shd w:val="clear" w:color="auto" w:fill="FFFFFF"/>
                    <w:ind w:left="108" w:right="43" w:firstLine="7"/>
                    <w:jc w:val="center"/>
                    <w:rPr>
                      <w:sz w:val="20"/>
                      <w:szCs w:val="20"/>
                    </w:rPr>
                  </w:pPr>
                  <w:r w:rsidRPr="00BE20A7">
                    <w:rPr>
                      <w:sz w:val="20"/>
                      <w:szCs w:val="20"/>
                    </w:rPr>
                    <w:t>1 СВ</w:t>
                  </w:r>
                </w:p>
              </w:tc>
              <w:tc>
                <w:tcPr>
                  <w:tcW w:w="992" w:type="dxa"/>
                  <w:tcBorders>
                    <w:top w:val="single" w:sz="4" w:space="0" w:color="auto"/>
                    <w:left w:val="single" w:sz="4" w:space="0" w:color="auto"/>
                    <w:bottom w:val="single" w:sz="4" w:space="0" w:color="auto"/>
                    <w:right w:val="single" w:sz="4" w:space="0" w:color="auto"/>
                  </w:tcBorders>
                </w:tcPr>
                <w:p w:rsidR="00570886" w:rsidRPr="00BE20A7" w:rsidRDefault="00570886" w:rsidP="00BF7E7F">
                  <w:pPr>
                    <w:pStyle w:val="af6"/>
                    <w:rPr>
                      <w:sz w:val="20"/>
                      <w:szCs w:val="20"/>
                    </w:rPr>
                  </w:pPr>
                  <w:r w:rsidRPr="00BE20A7">
                    <w:rPr>
                      <w:sz w:val="20"/>
                      <w:szCs w:val="20"/>
                    </w:rPr>
                    <w:t>30-60</w:t>
                  </w:r>
                </w:p>
              </w:tc>
              <w:tc>
                <w:tcPr>
                  <w:tcW w:w="850" w:type="dxa"/>
                  <w:tcBorders>
                    <w:top w:val="single" w:sz="4" w:space="0" w:color="auto"/>
                    <w:left w:val="single" w:sz="4" w:space="0" w:color="auto"/>
                    <w:bottom w:val="single" w:sz="4" w:space="0" w:color="auto"/>
                    <w:right w:val="single" w:sz="4" w:space="0" w:color="auto"/>
                  </w:tcBorders>
                </w:tcPr>
                <w:p w:rsidR="00570886" w:rsidRPr="00BE20A7" w:rsidRDefault="00570886" w:rsidP="00DA3F0F">
                  <w:pPr>
                    <w:pStyle w:val="af6"/>
                    <w:rPr>
                      <w:sz w:val="20"/>
                      <w:szCs w:val="20"/>
                    </w:rPr>
                  </w:pPr>
                  <w:r w:rsidRPr="00BE20A7">
                    <w:rPr>
                      <w:sz w:val="20"/>
                      <w:szCs w:val="20"/>
                    </w:rPr>
                    <w:t>06.</w:t>
                  </w:r>
                  <w:r>
                    <w:rPr>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570886" w:rsidRPr="00BE20A7" w:rsidRDefault="00570886" w:rsidP="00DA3F0F">
                  <w:pPr>
                    <w:pStyle w:val="af6"/>
                    <w:jc w:val="left"/>
                    <w:rPr>
                      <w:sz w:val="20"/>
                      <w:szCs w:val="20"/>
                    </w:rPr>
                  </w:pPr>
                  <w:r>
                    <w:rPr>
                      <w:sz w:val="20"/>
                      <w:szCs w:val="20"/>
                    </w:rPr>
                    <w:t>20.45</w:t>
                  </w:r>
                </w:p>
              </w:tc>
            </w:tr>
          </w:tbl>
          <w:p w:rsidR="00ED25A8" w:rsidRDefault="00ED25A8" w:rsidP="003A043E">
            <w:pPr>
              <w:pStyle w:val="af6"/>
              <w:jc w:val="left"/>
              <w:rPr>
                <w:b/>
              </w:rPr>
            </w:pPr>
          </w:p>
          <w:p w:rsidR="00ED25A8" w:rsidRPr="00C66BF9" w:rsidRDefault="00ED25A8" w:rsidP="00CC79C1">
            <w:pPr>
              <w:pStyle w:val="af6"/>
              <w:numPr>
                <w:ilvl w:val="0"/>
                <w:numId w:val="7"/>
              </w:numPr>
              <w:jc w:val="left"/>
              <w:rPr>
                <w:b/>
                <w:sz w:val="24"/>
              </w:rPr>
            </w:pPr>
            <w:r w:rsidRPr="00C66BF9">
              <w:rPr>
                <w:b/>
                <w:sz w:val="24"/>
              </w:rPr>
              <w:t>Критерии вместимости</w:t>
            </w:r>
            <w:r>
              <w:rPr>
                <w:b/>
                <w:sz w:val="24"/>
              </w:rPr>
              <w:t>:</w:t>
            </w:r>
          </w:p>
          <w:p w:rsidR="00ED25A8" w:rsidRDefault="00ED25A8" w:rsidP="00DF6726">
            <w:pPr>
              <w:rPr>
                <w:snapToGrid w:val="0"/>
              </w:rPr>
            </w:pPr>
            <w:r>
              <w:rPr>
                <w:snapToGrid w:val="0"/>
              </w:rPr>
              <w:t xml:space="preserve">            </w:t>
            </w:r>
            <w:r w:rsidRPr="003071DA">
              <w:rPr>
                <w:snapToGrid w:val="0"/>
              </w:rPr>
              <w:t>Автобус особо большой вместимости</w:t>
            </w:r>
            <w:r>
              <w:rPr>
                <w:snapToGrid w:val="0"/>
              </w:rPr>
              <w:t xml:space="preserve"> </w:t>
            </w:r>
            <w:r w:rsidRPr="00EB770B">
              <w:rPr>
                <w:snapToGrid w:val="0"/>
                <w:color w:val="000000"/>
                <w:sz w:val="28"/>
              </w:rPr>
              <w:t xml:space="preserve"> </w:t>
            </w:r>
            <w:r>
              <w:rPr>
                <w:snapToGrid w:val="0"/>
                <w:color w:val="000000"/>
                <w:sz w:val="28"/>
              </w:rPr>
              <w:t xml:space="preserve">     </w:t>
            </w:r>
            <w:r>
              <w:t xml:space="preserve">ОБВ - </w:t>
            </w:r>
            <w:r w:rsidRPr="003071DA">
              <w:rPr>
                <w:snapToGrid w:val="0"/>
              </w:rPr>
              <w:t>от 7</w:t>
            </w:r>
            <w:r w:rsidR="00FF7D93">
              <w:rPr>
                <w:snapToGrid w:val="0"/>
              </w:rPr>
              <w:t>1</w:t>
            </w:r>
            <w:r w:rsidRPr="003071DA">
              <w:rPr>
                <w:snapToGrid w:val="0"/>
              </w:rPr>
              <w:t xml:space="preserve"> до 1</w:t>
            </w:r>
            <w:r w:rsidR="00FF7D93">
              <w:rPr>
                <w:snapToGrid w:val="0"/>
              </w:rPr>
              <w:t>5</w:t>
            </w:r>
            <w:r w:rsidRPr="003071DA">
              <w:rPr>
                <w:snapToGrid w:val="0"/>
              </w:rPr>
              <w:t>0</w:t>
            </w:r>
            <w:r>
              <w:rPr>
                <w:snapToGrid w:val="0"/>
              </w:rPr>
              <w:t xml:space="preserve"> человек</w:t>
            </w:r>
          </w:p>
          <w:p w:rsidR="00ED25A8" w:rsidRDefault="00ED25A8" w:rsidP="00DF6726">
            <w:pPr>
              <w:rPr>
                <w:snapToGrid w:val="0"/>
              </w:rPr>
            </w:pPr>
            <w:r>
              <w:rPr>
                <w:snapToGrid w:val="0"/>
              </w:rPr>
              <w:t xml:space="preserve">            </w:t>
            </w:r>
            <w:r w:rsidRPr="003071DA">
              <w:rPr>
                <w:snapToGrid w:val="0"/>
              </w:rPr>
              <w:t>Автобус большой вместимости</w:t>
            </w:r>
            <w:r>
              <w:rPr>
                <w:snapToGrid w:val="0"/>
              </w:rPr>
              <w:t xml:space="preserve"> </w:t>
            </w:r>
            <w:r>
              <w:t xml:space="preserve">                  БВ -   </w:t>
            </w:r>
            <w:r>
              <w:rPr>
                <w:snapToGrid w:val="0"/>
              </w:rPr>
              <w:t>от 4</w:t>
            </w:r>
            <w:r w:rsidR="00FF7D93">
              <w:rPr>
                <w:snapToGrid w:val="0"/>
              </w:rPr>
              <w:t>1</w:t>
            </w:r>
            <w:r w:rsidRPr="003071DA">
              <w:rPr>
                <w:snapToGrid w:val="0"/>
              </w:rPr>
              <w:t xml:space="preserve"> до 7</w:t>
            </w:r>
            <w:r w:rsidR="00FF7D93">
              <w:rPr>
                <w:snapToGrid w:val="0"/>
              </w:rPr>
              <w:t>0</w:t>
            </w:r>
            <w:r w:rsidRPr="00EB770B">
              <w:rPr>
                <w:snapToGrid w:val="0"/>
                <w:color w:val="000000"/>
                <w:sz w:val="28"/>
              </w:rPr>
              <w:t xml:space="preserve"> </w:t>
            </w:r>
            <w:r>
              <w:t xml:space="preserve"> </w:t>
            </w:r>
            <w:r w:rsidRPr="005C1655">
              <w:t>человек</w:t>
            </w:r>
          </w:p>
          <w:p w:rsidR="00ED25A8" w:rsidRDefault="00ED25A8" w:rsidP="00DF6726">
            <w:pPr>
              <w:rPr>
                <w:snapToGrid w:val="0"/>
              </w:rPr>
            </w:pPr>
            <w:r>
              <w:rPr>
                <w:snapToGrid w:val="0"/>
              </w:rPr>
              <w:t xml:space="preserve">            </w:t>
            </w:r>
            <w:r w:rsidRPr="003071DA">
              <w:rPr>
                <w:snapToGrid w:val="0"/>
              </w:rPr>
              <w:t>Автобус средней вместимости</w:t>
            </w:r>
            <w:r>
              <w:rPr>
                <w:snapToGrid w:val="0"/>
              </w:rPr>
              <w:t xml:space="preserve">                 </w:t>
            </w:r>
            <w:r w:rsidR="000F7FE2">
              <w:rPr>
                <w:snapToGrid w:val="0"/>
              </w:rPr>
              <w:t xml:space="preserve"> </w:t>
            </w:r>
            <w:r w:rsidR="00FF7D93">
              <w:rPr>
                <w:snapToGrid w:val="0"/>
              </w:rPr>
              <w:t xml:space="preserve">  СВ - от 18</w:t>
            </w:r>
            <w:r w:rsidRPr="003071DA">
              <w:rPr>
                <w:snapToGrid w:val="0"/>
              </w:rPr>
              <w:t xml:space="preserve"> до 4</w:t>
            </w:r>
            <w:r w:rsidR="00FF7D93">
              <w:rPr>
                <w:snapToGrid w:val="0"/>
              </w:rPr>
              <w:t>0</w:t>
            </w:r>
            <w:r>
              <w:rPr>
                <w:snapToGrid w:val="0"/>
              </w:rPr>
              <w:t xml:space="preserve">   человек</w:t>
            </w:r>
          </w:p>
          <w:p w:rsidR="00ED25A8" w:rsidRDefault="00ED25A8" w:rsidP="00DF6726">
            <w:pPr>
              <w:rPr>
                <w:snapToGrid w:val="0"/>
              </w:rPr>
            </w:pPr>
            <w:r>
              <w:t xml:space="preserve">            </w:t>
            </w:r>
            <w:r w:rsidRPr="003071DA">
              <w:t xml:space="preserve">Автобус малой вместимости  </w:t>
            </w:r>
            <w:r>
              <w:t xml:space="preserve">                   </w:t>
            </w:r>
            <w:r w:rsidR="000F7FE2">
              <w:t xml:space="preserve"> </w:t>
            </w:r>
            <w:r>
              <w:t xml:space="preserve"> </w:t>
            </w:r>
            <w:r w:rsidRPr="003071DA">
              <w:t xml:space="preserve">МВ - от 8 до </w:t>
            </w:r>
            <w:r w:rsidR="00FF7D93">
              <w:t>17</w:t>
            </w:r>
            <w:r w:rsidRPr="003071DA">
              <w:t xml:space="preserve"> человек</w:t>
            </w:r>
          </w:p>
          <w:p w:rsidR="00ED25A8" w:rsidRDefault="00ED25A8" w:rsidP="00DF6726">
            <w:pPr>
              <w:rPr>
                <w:snapToGrid w:val="0"/>
              </w:rPr>
            </w:pPr>
          </w:p>
          <w:p w:rsidR="00ED25A8" w:rsidRPr="005D1442" w:rsidRDefault="00ED25A8" w:rsidP="00CC79C1">
            <w:pPr>
              <w:pStyle w:val="aff4"/>
              <w:numPr>
                <w:ilvl w:val="0"/>
                <w:numId w:val="7"/>
              </w:numPr>
              <w:suppressAutoHyphens/>
              <w:ind w:left="345" w:firstLine="0"/>
              <w:rPr>
                <w:b/>
              </w:rPr>
            </w:pPr>
            <w:r w:rsidRPr="005D1442">
              <w:rPr>
                <w:b/>
              </w:rPr>
              <w:t>Критерии замены</w:t>
            </w:r>
            <w:r>
              <w:rPr>
                <w:b/>
              </w:rPr>
              <w:t>:</w:t>
            </w:r>
          </w:p>
          <w:p w:rsidR="00ED25A8" w:rsidRDefault="00ED25A8" w:rsidP="005D1442">
            <w:pPr>
              <w:pStyle w:val="aff4"/>
              <w:numPr>
                <w:ilvl w:val="0"/>
                <w:numId w:val="34"/>
              </w:numPr>
              <w:suppressAutoHyphens/>
            </w:pPr>
            <w:r w:rsidRPr="00CC79C1">
              <w:t xml:space="preserve">При оформлении </w:t>
            </w:r>
            <w:r>
              <w:t>конкурсного предложения на лот, на котором предусмотрено обслуживание подвижным составом «большой вместимости», допускается произвести замену только одной единицы подвижного состава «большой вместимости» на две единицы подвижного состава «средней вместимости»</w:t>
            </w:r>
          </w:p>
          <w:p w:rsidR="00ED25A8" w:rsidRDefault="00ED25A8" w:rsidP="005D1442">
            <w:pPr>
              <w:pStyle w:val="aff4"/>
              <w:numPr>
                <w:ilvl w:val="0"/>
                <w:numId w:val="34"/>
              </w:numPr>
              <w:suppressAutoHyphens/>
            </w:pPr>
            <w:r w:rsidRPr="00CC79C1">
              <w:t xml:space="preserve">При оформлении </w:t>
            </w:r>
            <w:r>
              <w:t xml:space="preserve">конкурсного предложения на лот, на котором предусмотрено обслуживание подвижным составом «большой вместимости», перевозчик в праве произвести замену подвижного состава «большой вместимости» на подвижной состав «особо большой вместимости» в количестве, определенном в лоте. </w:t>
            </w:r>
          </w:p>
          <w:p w:rsidR="00ED25A8" w:rsidRPr="00CC79C1" w:rsidRDefault="00ED25A8" w:rsidP="005D1442">
            <w:pPr>
              <w:pStyle w:val="aff4"/>
              <w:suppressAutoHyphens/>
              <w:ind w:left="1065"/>
            </w:pPr>
          </w:p>
          <w:p w:rsidR="00ED25A8" w:rsidRPr="000A5E47" w:rsidRDefault="00ED25A8" w:rsidP="00DF6726">
            <w:pPr>
              <w:rPr>
                <w:snapToGrid w:val="0"/>
              </w:rPr>
            </w:pP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Pr="00773281" w:rsidRDefault="00ED25A8" w:rsidP="0046532E">
            <w:pPr>
              <w:suppressAutoHyphens/>
              <w:rPr>
                <w:b/>
              </w:rPr>
            </w:pPr>
          </w:p>
          <w:p w:rsidR="00ED25A8" w:rsidRDefault="00ED25A8" w:rsidP="003B7280">
            <w:pPr>
              <w:suppressAutoHyphens/>
              <w:jc w:val="center"/>
              <w:rPr>
                <w:b/>
              </w:rPr>
            </w:pPr>
            <w:r>
              <w:rPr>
                <w:b/>
              </w:rPr>
              <w:t>РАЗДЕЛ 5. СВЕДЕНИЯ О  ПОРЯДКЕ ПРЕДОСТАВЛЕНИЯ КОНКУРСНОЙ      ДОКУМЕНТАЦИИ</w:t>
            </w:r>
          </w:p>
          <w:p w:rsidR="00ED25A8" w:rsidRDefault="00ED25A8" w:rsidP="00DF6726">
            <w:pPr>
              <w:keepLines/>
              <w:widowControl w:val="0"/>
              <w:suppressLineNumbers/>
              <w:suppressAutoHyphens/>
              <w:spacing w:before="40"/>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Место и порядок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B84E1B">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Конкурсная документация размещается на сайте  Администрации Кушвинского городского округа в сети Интернет, получается заинтересованными лицами по адресу: 624300, г.Кушва, ул.Красноармейская, 16  (каб. 21,22).</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Адрес сайта, на котором размещена конкурсная документация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0425C0" w:rsidRDefault="00ED25A8" w:rsidP="00DF6726">
            <w:pPr>
              <w:keepLines/>
              <w:widowControl w:val="0"/>
              <w:suppressLineNumbers/>
              <w:suppressAutoHyphens/>
              <w:spacing w:before="40"/>
            </w:pPr>
            <w:r>
              <w:t xml:space="preserve">Сайт администрации Кушвинского городского округа </w:t>
            </w:r>
          </w:p>
          <w:p w:rsidR="00ED25A8" w:rsidRDefault="00ED25A8" w:rsidP="00DF6726">
            <w:pPr>
              <w:keepLines/>
              <w:widowControl w:val="0"/>
              <w:suppressLineNumbers/>
              <w:suppressAutoHyphens/>
              <w:spacing w:before="40"/>
            </w:pPr>
            <w:r w:rsidRPr="0053574D">
              <w:rPr>
                <w:b/>
                <w:i/>
              </w:rPr>
              <w:t>http</w:t>
            </w:r>
            <w:r w:rsidRPr="0053574D">
              <w:rPr>
                <w:b/>
              </w:rPr>
              <w:t>://</w:t>
            </w:r>
            <w:r w:rsidRPr="0053574D">
              <w:t>www.</w:t>
            </w:r>
            <w:r w:rsidRPr="0052575C">
              <w:t>kushva.midural.ru</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Дата начала и окончания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spacing w:before="40"/>
            </w:pPr>
            <w:r>
              <w:t>Со дня размещения  официального опубликования конкурсной документации по «_</w:t>
            </w:r>
            <w:r w:rsidR="007B5FF1">
              <w:rPr>
                <w:u w:val="single"/>
              </w:rPr>
              <w:t>6</w:t>
            </w:r>
            <w:r w:rsidR="0049155D">
              <w:t>_</w:t>
            </w:r>
            <w:r>
              <w:t xml:space="preserve">» </w:t>
            </w:r>
            <w:r w:rsidR="00FF7D93">
              <w:rPr>
                <w:u w:val="single"/>
              </w:rPr>
              <w:t>_</w:t>
            </w:r>
            <w:r w:rsidR="007B5FF1">
              <w:rPr>
                <w:u w:val="single"/>
              </w:rPr>
              <w:t>ноября</w:t>
            </w:r>
            <w:r>
              <w:t xml:space="preserve"> 2012 года.</w:t>
            </w:r>
          </w:p>
          <w:p w:rsidR="00ED25A8" w:rsidRDefault="00ED25A8" w:rsidP="007E1CAA">
            <w:pPr>
              <w:keepLines/>
              <w:widowControl w:val="0"/>
              <w:suppressLineNumbers/>
              <w:suppressAutoHyphens/>
              <w:spacing w:before="40"/>
            </w:pPr>
            <w:r>
              <w:t xml:space="preserve">Пн.-Чт.: с 09.00 часов до 17.00 часов. </w:t>
            </w:r>
          </w:p>
          <w:p w:rsidR="00ED25A8" w:rsidRDefault="00ED25A8" w:rsidP="007E1CAA">
            <w:pPr>
              <w:keepLines/>
              <w:widowControl w:val="0"/>
              <w:suppressLineNumbers/>
              <w:suppressAutoHyphens/>
              <w:spacing w:before="40"/>
            </w:pPr>
            <w:r>
              <w:t>Пт. С 9.00 часов до 16.00 часов</w:t>
            </w:r>
          </w:p>
          <w:p w:rsidR="00ED25A8" w:rsidRDefault="00ED25A8" w:rsidP="00BC313C">
            <w:pPr>
              <w:keepLines/>
              <w:widowControl w:val="0"/>
              <w:suppressLineNumbers/>
              <w:suppressAutoHyphens/>
              <w:spacing w:before="40"/>
            </w:pPr>
            <w:r>
              <w:t>Обед с 13.00 часов до 13.48 часов.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Форма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spacing w:before="40"/>
            </w:pPr>
            <w:r>
              <w:t xml:space="preserve">Конкурсная документация предоставляется заинтересованному лицу   в форме документа на бумажном носителе под роспись  или направляется по электронному адресу, указанному в заявлении на </w:t>
            </w:r>
            <w:r>
              <w:lastRenderedPageBreak/>
              <w:t>получение конкурсной документации. Плата за предоставление конкурсной документации не устанавливается.</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lastRenderedPageBreak/>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Заключение договора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7B5FF1">
            <w:pPr>
              <w:autoSpaceDE w:val="0"/>
              <w:autoSpaceDN w:val="0"/>
              <w:adjustRightInd w:val="0"/>
              <w:jc w:val="both"/>
            </w:pPr>
            <w:r>
              <w:t xml:space="preserve">Заключение договора </w:t>
            </w:r>
            <w:r w:rsidRPr="00B9072C">
              <w:t xml:space="preserve">на право осуществления пассажирских перевозок транспортом общего пользования </w:t>
            </w:r>
            <w:r w:rsidR="00186C39">
              <w:t xml:space="preserve">по регулярным маршрутам Единой маршрутной сети </w:t>
            </w:r>
            <w:r w:rsidR="00A605E8" w:rsidRPr="00646958">
              <w:t>пассажирского общественного транспорта</w:t>
            </w:r>
            <w:r>
              <w:t xml:space="preserve"> Кушвинского городского округа </w:t>
            </w:r>
            <w:r w:rsidRPr="00B9072C">
              <w:t xml:space="preserve"> </w:t>
            </w:r>
            <w:r>
              <w:t>осуществляется с «_</w:t>
            </w:r>
            <w:r w:rsidR="007B5FF1">
              <w:rPr>
                <w:u w:val="single"/>
              </w:rPr>
              <w:t>23</w:t>
            </w:r>
            <w:r w:rsidRPr="009F122F">
              <w:t xml:space="preserve">_» </w:t>
            </w:r>
            <w:r w:rsidR="00FF7D93">
              <w:t>_</w:t>
            </w:r>
            <w:r w:rsidR="00A85D40">
              <w:rPr>
                <w:u w:val="single"/>
              </w:rPr>
              <w:t>ноября</w:t>
            </w:r>
            <w:r w:rsidR="00330E98">
              <w:t xml:space="preserve"> </w:t>
            </w:r>
            <w:r w:rsidRPr="00330E98">
              <w:t>2012</w:t>
            </w:r>
            <w:r w:rsidRPr="009F122F">
              <w:t xml:space="preserve"> года по «_</w:t>
            </w:r>
            <w:r w:rsidR="007B5FF1">
              <w:rPr>
                <w:u w:val="single"/>
              </w:rPr>
              <w:t>11</w:t>
            </w:r>
            <w:r w:rsidRPr="009F122F">
              <w:t>_»</w:t>
            </w:r>
            <w:r w:rsidR="00FF7D93">
              <w:t>_</w:t>
            </w:r>
            <w:r w:rsidR="007B5FF1" w:rsidRPr="007B5FF1">
              <w:rPr>
                <w:u w:val="single"/>
              </w:rPr>
              <w:t>декабря</w:t>
            </w:r>
            <w:r w:rsidR="004315C2">
              <w:t>_2012</w:t>
            </w:r>
            <w:r w:rsidRPr="009F122F">
              <w:t>года</w:t>
            </w:r>
            <w:r>
              <w:t xml:space="preserve"> (последний день возвращения Организатору Конкурса подписанных победителями Конкурса экземпляров договоров).</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bookmarkStart w:id="36" w:name="_5._требования_к_участникам_размещен"/>
            <w:bookmarkEnd w:id="36"/>
          </w:p>
          <w:p w:rsidR="00ED25A8" w:rsidRPr="00E800E1"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r>
              <w:rPr>
                <w:b/>
              </w:rPr>
              <w:t>ИНСТРУКЦИЯ УЧАСТНИКАМ КОНКУРСА</w:t>
            </w:r>
          </w:p>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rPr>
            </w:pPr>
            <w:r>
              <w:rPr>
                <w:b/>
              </w:rPr>
              <w:t>РАЗДЕЛ 6. КВАЛИФИКАЦИОННЫЕ ТРЕБОВАНИЯ К УЧАСТНИКАМ КОНКУРСА</w:t>
            </w:r>
          </w:p>
          <w:p w:rsidR="00ED25A8" w:rsidRDefault="00ED25A8" w:rsidP="00DF6726">
            <w:pPr>
              <w:widowControl w:val="0"/>
              <w:spacing w:after="60"/>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Pr="00964AFD" w:rsidRDefault="00ED25A8" w:rsidP="00DF6726">
            <w:pPr>
              <w:keepLines/>
              <w:widowControl w:val="0"/>
              <w:suppressLineNumbers/>
              <w:suppressAutoHyphens/>
              <w:rPr>
                <w:color w:val="000000"/>
              </w:rPr>
            </w:pPr>
            <w:r w:rsidRPr="00964AFD">
              <w:rPr>
                <w:color w:val="000000"/>
              </w:rPr>
              <w:t>Участники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964AFD" w:rsidRDefault="00ED25A8" w:rsidP="006A2E21">
            <w:pPr>
              <w:widowControl w:val="0"/>
              <w:spacing w:after="60"/>
              <w:rPr>
                <w:b/>
                <w:i/>
                <w:color w:val="000000"/>
              </w:rPr>
            </w:pPr>
            <w:r w:rsidRPr="00964AFD">
              <w:rPr>
                <w:color w:val="000000"/>
              </w:rPr>
              <w:t>Юридическое лицо независимо от организационно-правовой формы, формы собственности, места нахождения, или индивидуальный предприниматель, а равно их объединения, союзы, простые товарищества.</w:t>
            </w:r>
          </w:p>
        </w:tc>
      </w:tr>
      <w:tr w:rsidR="00ED25A8" w:rsidTr="00C3424B">
        <w:trPr>
          <w:trHeight w:val="4668"/>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Требования к участникам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Наличие действующей лицензии, выданной уполномоченным органом Российской Федерации,  на осуществление деятельности по перевозке пассажиров автомобильным транспортом, оборудованным для перевозки более 8 человек.</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Обеспечение ко дню начала проведения конкурса наличия подвижного состава, отвечающего требованиям, установленным конкурсной документации.</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Не проведение ликвидации участника конкурса – юридического лица и отсутствие решения арбитражного суда о признании участника конкурса – юридического лица, индивидуального предпринимателя банкротом и об открытии конкурсного производства.</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Не 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подачи заявки на участие в конкурсе.</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Участник конкурса считается соответствующим установленному требованию в случае, если он обжалует наличие указанной </w:t>
            </w:r>
            <w:r w:rsidRPr="00D5496D">
              <w:rPr>
                <w:rFonts w:ascii="Times New Roman" w:hAnsi="Times New Roman"/>
                <w:szCs w:val="24"/>
                <w:lang w:eastAsia="en-US"/>
              </w:rPr>
              <w:lastRenderedPageBreak/>
              <w:t xml:space="preserve">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 </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szCs w:val="24"/>
                <w:lang w:eastAsia="en-US"/>
              </w:rPr>
              <w:t xml:space="preserve">Участник конкурса не может заявлять на выполнение перевозок по лоту (лотам) автобусы, привлеченные для обслуживания межмуниципальных маршрутов (междугороднего и пригородного сообщения) и договорам </w:t>
            </w:r>
            <w:r w:rsidRPr="00D5496D">
              <w:rPr>
                <w:rFonts w:ascii="Times New Roman" w:hAnsi="Times New Roman"/>
                <w:color w:val="000000"/>
                <w:szCs w:val="24"/>
                <w:lang w:eastAsia="en-US"/>
              </w:rPr>
              <w:t xml:space="preserve">фрахтования.  </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color w:val="000000"/>
                <w:szCs w:val="24"/>
                <w:lang w:eastAsia="en-US"/>
              </w:rPr>
              <w:t>Участник конкурса должен обеспечить хранение автобусов, на охраняемых, огражденных площадях для хранения автобусов, с учетом общего суммарного требуемого количества автобусов для обеспечения исполнения перевозок по всем маршрутам (лотам), на которые подается заявка. Хранение автобусов может осуществляться Участником как на собственных площадях для хранения автобусов, так и на площадях, принадлежащих ему на правах аренды, либо по договору о предоставлении услуг по хранению автобусов со специализированной организацией или ином законном основании.</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color w:val="000000"/>
                <w:szCs w:val="24"/>
                <w:lang w:eastAsia="en-US"/>
              </w:rPr>
              <w:t>Участник конкурса должен обеспечить проведение предрейсовых и послерейсовых медицинских осмотров водителей, своевременное техническое обслуживание, мойку, ремонт автобусов, а также проведение ежедневных проверок технического состояния автобусов в собственных и/или арендуемых, находящихся на правах хозяйственного ведения, безвозмездного пользования или используемых на ином законном основании помещениях, либо на основании договоров со специализированными организациями (с получением соответствующих услуг).</w:t>
            </w:r>
          </w:p>
          <w:p w:rsidR="00ED25A8" w:rsidRPr="00D5496D" w:rsidRDefault="00ED25A8" w:rsidP="00773281">
            <w:pPr>
              <w:pStyle w:val="36"/>
              <w:numPr>
                <w:ilvl w:val="0"/>
                <w:numId w:val="8"/>
              </w:numPr>
              <w:tabs>
                <w:tab w:val="num" w:pos="233"/>
              </w:tabs>
              <w:ind w:left="0" w:hanging="7"/>
              <w:jc w:val="left"/>
              <w:rPr>
                <w:color w:val="000000"/>
                <w:szCs w:val="24"/>
                <w:lang w:eastAsia="en-US"/>
              </w:rPr>
            </w:pPr>
            <w:r w:rsidRPr="00D5496D">
              <w:rPr>
                <w:rFonts w:ascii="Times New Roman" w:hAnsi="Times New Roman"/>
                <w:color w:val="000000"/>
                <w:szCs w:val="24"/>
                <w:lang w:eastAsia="en-US"/>
              </w:rPr>
              <w:t>Участник конкурса должен подтвердить возможность выполнения требований, перечисленных в пунктах 7. и 8. настоящего раздела, с предоставлением копий соответствующих документов и подробным описанием характеристик объектов производственно-технической базы.</w:t>
            </w:r>
          </w:p>
          <w:p w:rsidR="00ED25A8" w:rsidRPr="00D5496D" w:rsidRDefault="00ED25A8" w:rsidP="00DF16B2">
            <w:pPr>
              <w:pStyle w:val="36"/>
              <w:numPr>
                <w:ilvl w:val="0"/>
                <w:numId w:val="8"/>
              </w:numPr>
              <w:tabs>
                <w:tab w:val="num" w:pos="233"/>
              </w:tabs>
              <w:ind w:left="0" w:hanging="7"/>
              <w:jc w:val="left"/>
              <w:rPr>
                <w:color w:val="000000"/>
                <w:szCs w:val="24"/>
                <w:lang w:eastAsia="en-US"/>
              </w:rPr>
            </w:pPr>
            <w:r w:rsidRPr="00D5496D">
              <w:rPr>
                <w:rFonts w:ascii="Times New Roman" w:hAnsi="Times New Roman"/>
                <w:color w:val="000000"/>
                <w:szCs w:val="24"/>
                <w:lang w:eastAsia="en-US"/>
              </w:rPr>
              <w:t>Участник предоставляет сведения о формах владения  транспортными средствами и материально-технической базы в порядке, предусмотренном разделом 7. Владение в форме собственности включает в себя приобретение транспортных средств на дату проведения конкурса по лизингу и автокредитованию.</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
              </w:rPr>
            </w:pPr>
          </w:p>
          <w:p w:rsidR="00ED25A8" w:rsidRPr="00E800E1" w:rsidRDefault="00ED25A8" w:rsidP="00DF6726">
            <w:pPr>
              <w:suppressAutoHyphens/>
              <w:spacing w:line="200" w:lineRule="exact"/>
              <w:rPr>
                <w:b/>
              </w:rPr>
            </w:pPr>
          </w:p>
          <w:p w:rsidR="00ED25A8" w:rsidRDefault="00ED25A8" w:rsidP="0046532E">
            <w:pPr>
              <w:suppressAutoHyphens/>
              <w:spacing w:line="200" w:lineRule="exact"/>
              <w:jc w:val="center"/>
              <w:rPr>
                <w:b/>
              </w:rPr>
            </w:pPr>
            <w:r>
              <w:rPr>
                <w:b/>
              </w:rPr>
              <w:t>РАЗДЕЛ 7. ТРЕБОВАНИЯ К ПОРЯДКУ ПОДГОТОВКИ ЗАЯВКИ НА УЧАСТИЕ В КОНКУРСЕ</w:t>
            </w:r>
          </w:p>
          <w:p w:rsidR="00ED25A8" w:rsidRDefault="00ED25A8" w:rsidP="00DF6726">
            <w:pPr>
              <w:pStyle w:val="ConsNormal"/>
              <w:ind w:right="0" w:firstLine="0"/>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Требования к форме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0B6DD4">
            <w:pPr>
              <w:pStyle w:val="ConsNormal"/>
              <w:ind w:right="0" w:firstLine="0"/>
              <w:rPr>
                <w:rFonts w:ascii="Times New Roman" w:hAnsi="Times New Roman" w:cs="Times New Roman"/>
                <w:sz w:val="24"/>
                <w:szCs w:val="24"/>
              </w:rPr>
            </w:pPr>
            <w:r>
              <w:rPr>
                <w:rFonts w:ascii="Times New Roman" w:hAnsi="Times New Roman" w:cs="Times New Roman"/>
                <w:sz w:val="24"/>
                <w:szCs w:val="24"/>
              </w:rPr>
              <w:t xml:space="preserve">Заявка на участие в конкурсе должна быть оформлена в соответствии с требованиями пунктов 2 -  4  Раздела 7.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Требования к составу и содержанию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DF6726">
            <w:pPr>
              <w:pStyle w:val="25"/>
              <w:widowControl w:val="0"/>
              <w:spacing w:line="240" w:lineRule="auto"/>
              <w:ind w:firstLine="0"/>
              <w:jc w:val="left"/>
              <w:rPr>
                <w:rFonts w:ascii="Times New Roman" w:hAnsi="Times New Roman"/>
                <w:sz w:val="24"/>
                <w:szCs w:val="24"/>
                <w:lang w:eastAsia="en-US"/>
              </w:rPr>
            </w:pPr>
            <w:r w:rsidRPr="00D5496D">
              <w:rPr>
                <w:rFonts w:ascii="Times New Roman" w:hAnsi="Times New Roman"/>
                <w:sz w:val="24"/>
                <w:szCs w:val="24"/>
                <w:lang w:eastAsia="en-US"/>
              </w:rPr>
              <w:t xml:space="preserve">Заявка на участие в конкурсе состоит из двух частей. Первая часть заявки: заполненный бланк заявки (Приложение №1 к конкурсной документации) и приложения к заявке, указанные в пункте 3 раздела 7. Первая часть заявки является совокупностью сведений об участнике конкурса и в дальнейшем именуется «Заявка на участие в конкурсе» (том сведений об участнике конкурса). Вторая часть заявки: Конкурсные предложения (заявки на участие в конкурсе по лоту), оформленные на каждый лот. </w:t>
            </w:r>
          </w:p>
          <w:p w:rsidR="00ED25A8" w:rsidRPr="00D5496D" w:rsidRDefault="00ED25A8" w:rsidP="00DF6726">
            <w:pPr>
              <w:pStyle w:val="25"/>
              <w:widowControl w:val="0"/>
              <w:spacing w:line="240" w:lineRule="auto"/>
              <w:ind w:firstLine="0"/>
              <w:jc w:val="left"/>
              <w:rPr>
                <w:rFonts w:ascii="Times New Roman" w:hAnsi="Times New Roman"/>
                <w:sz w:val="24"/>
                <w:szCs w:val="24"/>
                <w:lang w:eastAsia="en-US"/>
              </w:rPr>
            </w:pPr>
            <w:r w:rsidRPr="00D5496D">
              <w:rPr>
                <w:rFonts w:ascii="Times New Roman" w:hAnsi="Times New Roman"/>
                <w:sz w:val="24"/>
                <w:szCs w:val="24"/>
                <w:lang w:eastAsia="en-US"/>
              </w:rPr>
              <w:t>Заявка на участие в конкурсе должна содержать:</w:t>
            </w:r>
          </w:p>
          <w:p w:rsidR="00ED25A8" w:rsidRDefault="00ED25A8" w:rsidP="00DF6726">
            <w:pPr>
              <w:pStyle w:val="ConsNormal"/>
              <w:widowControl/>
              <w:ind w:right="0" w:firstLine="0"/>
              <w:rPr>
                <w:rFonts w:ascii="Times New Roman" w:hAnsi="Times New Roman" w:cs="Times New Roman"/>
                <w:sz w:val="24"/>
                <w:szCs w:val="24"/>
              </w:rPr>
            </w:pPr>
            <w:r>
              <w:rPr>
                <w:rFonts w:ascii="Times New Roman" w:hAnsi="Times New Roman" w:cs="Times New Roman"/>
                <w:sz w:val="24"/>
                <w:szCs w:val="24"/>
              </w:rPr>
              <w:t>фирменное наименование, сведения об организационно-правовой форме, о  месте регистрации и нахождения, почтовый адрес, номер контактного телефона, номер факса, адрес электронной почты (для юридических лиц), фамилия, имя, отчество, паспортные данные, сведения о месте жительства, номер контактного телефона, номер факса, адрес электронной почты (для индивидуальных предпринимателей).</w:t>
            </w:r>
          </w:p>
          <w:p w:rsidR="00ED25A8" w:rsidRDefault="00ED25A8" w:rsidP="00373985">
            <w:pPr>
              <w:pStyle w:val="ConsNormal"/>
              <w:widowControl/>
              <w:ind w:right="0" w:firstLine="0"/>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Приложение к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Копии учредительных документов (устав, учредительный договор, приказ о назначении руководителя) участника конкурса (для юридических лиц), заверенные нотариально.</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Копия свидетельства о государственной регистрации в качестве юридического лица или индивидуального предпринимателя, заверенную нотариально.</w:t>
            </w:r>
          </w:p>
          <w:p w:rsidR="00ED25A8" w:rsidRDefault="00ED25A8" w:rsidP="00373985">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Юридические лица предоставляют  нотариально заверенные копии свидетельства о постановке на учет в налоговом органе по месту нахождения.</w:t>
            </w:r>
          </w:p>
          <w:p w:rsidR="00ED25A8" w:rsidRPr="00440404" w:rsidRDefault="00ED25A8" w:rsidP="00373985">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один месяц до дня размещения на сайте конкурсной документации;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Копия лицензии на право осуществления перевозок пассажиров и багажа автомобильным транспортом, копии действующих лицензионных карточек и действующих талонов о прохождении государственного технического осмотра транспортных средств, заверенные печатью участника конкурса.</w:t>
            </w:r>
          </w:p>
          <w:p w:rsidR="00ED25A8" w:rsidRDefault="00ED25A8" w:rsidP="00D20CF3">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Конкурсное предложение (Приложение № 2 к конкурсной документации).</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Заполнение  Конкурсного предложения:</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Заполнение пункта 2.1. проводится с учетом инструкции по заполнению  Справка о наличии, </w:t>
            </w:r>
            <w:r>
              <w:rPr>
                <w:rFonts w:ascii="Times New Roman" w:hAnsi="Times New Roman" w:cs="Times New Roman"/>
                <w:sz w:val="24"/>
                <w:szCs w:val="24"/>
              </w:rPr>
              <w:lastRenderedPageBreak/>
              <w:t>техническом состоянии и возможности  использования транспортных средств для осуществления пассажирских перевозок.</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Пункты 2.2. и 2.3. заполняются  в свободной форме.</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Количество конкурсных предложений должно соответствовать  количеству лотов, в торгах по которым претендент намерен участвовать.</w:t>
            </w:r>
          </w:p>
          <w:p w:rsidR="00ED25A8" w:rsidRDefault="00ED25A8" w:rsidP="006023D2">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 xml:space="preserve">Справка о наличии, техническом состоянии и возможности  использования транспортных средств для осуществления пассажирских </w:t>
            </w:r>
            <w:r w:rsidRPr="007E1CAA">
              <w:rPr>
                <w:rFonts w:ascii="Times New Roman" w:hAnsi="Times New Roman" w:cs="Times New Roman"/>
                <w:sz w:val="24"/>
                <w:szCs w:val="24"/>
              </w:rPr>
              <w:t>перевозок (Приложение №3</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r>
              <w:rPr>
                <w:rFonts w:ascii="Times New Roman" w:hAnsi="Times New Roman" w:cs="Times New Roman"/>
                <w:sz w:val="24"/>
                <w:szCs w:val="24"/>
              </w:rPr>
              <w:t xml:space="preserve"> Заполнение  справки: </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4 «Тип автобуса» заполняется следующим образом:  автобусы  особо большой вместимости, затем автобусы большой, средней и малой вместимости последовательно.</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5 «Пассажировместимость» заполняются следующим образом: в типе «особо большие автобусы» вначале указываются автобусы наибольшей вместимости и далее по убывающей вместимости, аналогично в других типах автобусов.</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7 «Срок эксплуатации» заполняются следующим образом: при равных данных по столбцам 5 и 7 вначале указываются данные с наименьшим сроком эксплуатации и далее по возрастающей.</w:t>
            </w:r>
          </w:p>
          <w:p w:rsidR="00ED25A8" w:rsidRPr="006023D2"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8 «Основания владения» заполняются следующим образом: при наличии равных данных по столбцу 7 вначале указываются автобусы принадлежащие участнику конкурса на праве собственности.</w:t>
            </w:r>
          </w:p>
          <w:p w:rsidR="00ED25A8" w:rsidRPr="007E1CAA"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sidRPr="007E1CAA">
              <w:rPr>
                <w:rFonts w:ascii="Times New Roman" w:hAnsi="Times New Roman" w:cs="Times New Roman"/>
                <w:sz w:val="24"/>
                <w:szCs w:val="24"/>
              </w:rPr>
              <w:t>Справка о наличии резерва транспортных средств (Приложение №4</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 xml:space="preserve">Сведения о численности, квалификации и стаже работы водителей  на пассажирских транспортных средствах по водительской категории «Д» </w:t>
            </w:r>
            <w:r w:rsidRPr="007E1CAA">
              <w:rPr>
                <w:rFonts w:ascii="Times New Roman" w:hAnsi="Times New Roman" w:cs="Times New Roman"/>
                <w:sz w:val="24"/>
                <w:szCs w:val="24"/>
              </w:rPr>
              <w:t>(Приложение № 5</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Default="00ED25A8" w:rsidP="00DF6726">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10.   Сведения о наличие  и количество имеющихся на предприятии ИТР, обслуживающего персонала </w:t>
            </w:r>
            <w:r w:rsidRPr="007E1CAA">
              <w:rPr>
                <w:rFonts w:ascii="Times New Roman" w:hAnsi="Times New Roman" w:cs="Times New Roman"/>
                <w:sz w:val="24"/>
                <w:szCs w:val="24"/>
              </w:rPr>
              <w:t>(Приложение №6</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r>
              <w:rPr>
                <w:rFonts w:ascii="Times New Roman" w:hAnsi="Times New Roman" w:cs="Times New Roman"/>
                <w:sz w:val="24"/>
                <w:szCs w:val="24"/>
              </w:rPr>
              <w:t xml:space="preserve"> </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11</w:t>
            </w:r>
            <w:r w:rsidRPr="00B645FB">
              <w:rPr>
                <w:rFonts w:ascii="Times New Roman" w:hAnsi="Times New Roman" w:cs="Times New Roman"/>
                <w:sz w:val="24"/>
                <w:szCs w:val="24"/>
              </w:rPr>
              <w:t xml:space="preserve">. </w:t>
            </w:r>
            <w:r w:rsidRPr="00AB70F9">
              <w:rPr>
                <w:rFonts w:ascii="Times New Roman" w:hAnsi="Times New Roman" w:cs="Times New Roman"/>
                <w:sz w:val="24"/>
                <w:szCs w:val="24"/>
              </w:rPr>
              <w:t xml:space="preserve">Справка </w:t>
            </w:r>
            <w:r>
              <w:rPr>
                <w:rFonts w:ascii="Times New Roman" w:hAnsi="Times New Roman" w:cs="Times New Roman"/>
                <w:sz w:val="24"/>
                <w:szCs w:val="24"/>
              </w:rPr>
              <w:t xml:space="preserve">о  </w:t>
            </w:r>
            <w:r w:rsidRPr="00AB70F9">
              <w:rPr>
                <w:rFonts w:ascii="Times New Roman" w:hAnsi="Times New Roman" w:cs="Times New Roman"/>
                <w:sz w:val="24"/>
                <w:szCs w:val="24"/>
              </w:rPr>
              <w:t xml:space="preserve">дорожно-транспортных происшествиях, допущенных </w:t>
            </w:r>
            <w:r>
              <w:rPr>
                <w:rFonts w:ascii="Times New Roman" w:hAnsi="Times New Roman" w:cs="Times New Roman"/>
                <w:sz w:val="24"/>
                <w:szCs w:val="24"/>
              </w:rPr>
              <w:t xml:space="preserve">по вине водителей  </w:t>
            </w:r>
            <w:r w:rsidRPr="00AB70F9">
              <w:rPr>
                <w:rFonts w:ascii="Times New Roman" w:hAnsi="Times New Roman" w:cs="Times New Roman"/>
                <w:sz w:val="24"/>
                <w:szCs w:val="24"/>
              </w:rPr>
              <w:t>претендент</w:t>
            </w:r>
            <w:r>
              <w:rPr>
                <w:rFonts w:ascii="Times New Roman" w:hAnsi="Times New Roman" w:cs="Times New Roman"/>
                <w:sz w:val="24"/>
                <w:szCs w:val="24"/>
              </w:rPr>
              <w:t>а</w:t>
            </w:r>
            <w:r w:rsidRPr="00AB70F9">
              <w:rPr>
                <w:rFonts w:ascii="Times New Roman" w:hAnsi="Times New Roman" w:cs="Times New Roman"/>
                <w:sz w:val="24"/>
                <w:szCs w:val="24"/>
              </w:rPr>
              <w:t xml:space="preserve"> за последн</w:t>
            </w:r>
            <w:r>
              <w:rPr>
                <w:rFonts w:ascii="Times New Roman" w:hAnsi="Times New Roman" w:cs="Times New Roman"/>
                <w:sz w:val="24"/>
                <w:szCs w:val="24"/>
              </w:rPr>
              <w:t xml:space="preserve">ий год, предшествующий конкурсу, согласованная </w:t>
            </w:r>
            <w:r w:rsidRPr="00AB70F9">
              <w:rPr>
                <w:rFonts w:ascii="Times New Roman" w:hAnsi="Times New Roman" w:cs="Times New Roman"/>
                <w:sz w:val="24"/>
                <w:szCs w:val="24"/>
              </w:rPr>
              <w:t>Государственной инспекции безопасности дорожного движения Свердловской области</w:t>
            </w:r>
            <w:r>
              <w:rPr>
                <w:rFonts w:ascii="Times New Roman" w:hAnsi="Times New Roman" w:cs="Times New Roman"/>
                <w:sz w:val="24"/>
                <w:szCs w:val="24"/>
              </w:rPr>
              <w:t xml:space="preserve">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sz w:val="24"/>
                <w:szCs w:val="24"/>
              </w:rPr>
              <w:t xml:space="preserve"> </w:t>
            </w:r>
            <w:r w:rsidRPr="007E1CAA">
              <w:rPr>
                <w:rFonts w:ascii="Times New Roman" w:hAnsi="Times New Roman" w:cs="Times New Roman"/>
                <w:sz w:val="24"/>
                <w:szCs w:val="24"/>
              </w:rPr>
              <w:t>(Приложение №7</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Pr="007E1CAA" w:rsidRDefault="00ED25A8" w:rsidP="00294E62">
            <w:pPr>
              <w:pStyle w:val="ConsNormal"/>
              <w:widowControl/>
              <w:numPr>
                <w:ilvl w:val="0"/>
                <w:numId w:val="29"/>
              </w:numPr>
              <w:tabs>
                <w:tab w:val="num" w:pos="720"/>
              </w:tabs>
              <w:ind w:left="0" w:right="0" w:firstLine="49"/>
              <w:jc w:val="both"/>
              <w:rPr>
                <w:rFonts w:ascii="Times New Roman" w:hAnsi="Times New Roman" w:cs="Times New Roman"/>
                <w:sz w:val="24"/>
                <w:szCs w:val="24"/>
              </w:rPr>
            </w:pPr>
            <w:r>
              <w:rPr>
                <w:rFonts w:ascii="Times New Roman" w:hAnsi="Times New Roman" w:cs="Times New Roman"/>
                <w:sz w:val="24"/>
                <w:szCs w:val="24"/>
              </w:rPr>
              <w:t xml:space="preserve">Сведения о подвижном составе, привлеченном для обслуживания межмуниципальных маршрутов (междугороднего и пригородного сообщения) и договорам </w:t>
            </w:r>
            <w:r w:rsidRPr="007E1CAA">
              <w:rPr>
                <w:rFonts w:ascii="Times New Roman" w:hAnsi="Times New Roman" w:cs="Times New Roman"/>
                <w:sz w:val="24"/>
                <w:szCs w:val="24"/>
              </w:rPr>
              <w:t>фрахтования (Приложение №8</w:t>
            </w:r>
            <w:r>
              <w:rPr>
                <w:rFonts w:ascii="Times New Roman" w:hAnsi="Times New Roman" w:cs="Times New Roman"/>
                <w:sz w:val="24"/>
                <w:szCs w:val="24"/>
              </w:rPr>
              <w:t xml:space="preserve"> к </w:t>
            </w:r>
            <w:r>
              <w:rPr>
                <w:rFonts w:ascii="Times New Roman" w:hAnsi="Times New Roman" w:cs="Times New Roman"/>
                <w:sz w:val="24"/>
                <w:szCs w:val="24"/>
              </w:rPr>
              <w:lastRenderedPageBreak/>
              <w:t>конкурсной документации</w:t>
            </w:r>
            <w:r w:rsidRPr="007E1CAA">
              <w:rPr>
                <w:rFonts w:ascii="Times New Roman" w:hAnsi="Times New Roman" w:cs="Times New Roman"/>
                <w:sz w:val="24"/>
                <w:szCs w:val="24"/>
              </w:rPr>
              <w:t xml:space="preserve">). </w:t>
            </w:r>
          </w:p>
          <w:p w:rsidR="00ED25A8" w:rsidRPr="00AB70F9"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13.    Справка Управления государственного автодорожного надзора о соблюдении условий лицензионной деятельности в течение года, предшествующего проведению Конкурса (по форме, установленной  указанным государственным органом). </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14.    Выписка из реестра лицензий Уральского управления государственного автодорожного надзора о наличии лицензионных карточек на подвижной состав, включенного в конкурсное предложение.</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15.    Заверенные копии документов, подтверждающих наличие материально- технической базы: производственных мощностей для обслуживания транспортных средств, оборудованной теплой стоянки транспортных средств, автоматической мойки, а также подтверждающих место нахождения ремонтной базы, стоянки относительно местонахождения медицинского кабинета и техника, выпускающего транспортные средства на линию.</w:t>
            </w:r>
          </w:p>
          <w:p w:rsidR="00ED25A8" w:rsidRDefault="00ED25A8" w:rsidP="00440404">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16.   </w:t>
            </w:r>
            <w:r w:rsidRPr="00095F80">
              <w:rPr>
                <w:rFonts w:ascii="Times New Roman" w:hAnsi="Times New Roman" w:cs="Times New Roman"/>
                <w:sz w:val="24"/>
                <w:szCs w:val="24"/>
              </w:rPr>
              <w:t>Справк</w:t>
            </w:r>
            <w:r>
              <w:rPr>
                <w:rFonts w:ascii="Times New Roman" w:hAnsi="Times New Roman" w:cs="Times New Roman"/>
                <w:sz w:val="24"/>
                <w:szCs w:val="24"/>
              </w:rPr>
              <w:t>а</w:t>
            </w:r>
            <w:r w:rsidRPr="00095F80">
              <w:rPr>
                <w:rFonts w:ascii="Times New Roman" w:hAnsi="Times New Roman" w:cs="Times New Roman"/>
                <w:sz w:val="24"/>
                <w:szCs w:val="24"/>
              </w:rPr>
              <w:t xml:space="preserve"> из налоговой инспекции об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ED25A8" w:rsidRPr="00095F80" w:rsidRDefault="00ED25A8" w:rsidP="00440404">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17.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w:t>
            </w:r>
          </w:p>
          <w:p w:rsidR="00ED25A8" w:rsidRDefault="00ED25A8" w:rsidP="00CD5EB3">
            <w:pPr>
              <w:pStyle w:val="ConsNormal"/>
              <w:widowControl/>
              <w:tabs>
                <w:tab w:val="num" w:pos="-235"/>
                <w:tab w:val="num" w:pos="49"/>
              </w:tabs>
              <w:ind w:right="0" w:firstLine="49"/>
              <w:jc w:val="both"/>
            </w:pPr>
            <w:r>
              <w:rPr>
                <w:rFonts w:ascii="Times New Roman" w:hAnsi="Times New Roman" w:cs="Times New Roman"/>
                <w:sz w:val="24"/>
                <w:szCs w:val="24"/>
              </w:rPr>
              <w:t xml:space="preserve">18.         </w:t>
            </w:r>
            <w:r w:rsidRPr="00095F80">
              <w:rPr>
                <w:rFonts w:ascii="Times New Roman" w:hAnsi="Times New Roman" w:cs="Times New Roman"/>
                <w:sz w:val="24"/>
                <w:szCs w:val="24"/>
              </w:rPr>
              <w:t>Опись документов</w:t>
            </w:r>
            <w:r>
              <w:rPr>
                <w:rFonts w:ascii="Times New Roman" w:hAnsi="Times New Roman" w:cs="Times New Roman"/>
                <w:sz w:val="24"/>
                <w:szCs w:val="24"/>
              </w:rPr>
              <w:t>, прилагаемых к Заявке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6037E">
            <w:pPr>
              <w:keepLines/>
              <w:widowControl w:val="0"/>
              <w:suppressLineNumbers/>
              <w:suppressAutoHyphens/>
            </w:pPr>
            <w:r>
              <w:t>Требования к оформлению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 Все документы, входящие в состав Заявки должны быть составлены на русском языке. </w:t>
            </w:r>
          </w:p>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2. Заявка на участие в конкурсе и приложения к ней представляют собой единый том, страницы которого должны быть прошиты и  пронумерованы (нумерация страниц сквозная). На сшивном листе  должна быть поставлена печать юридического лица и подпись его руководителя  или подпись индивидуального предпринимателя. Подпись и печать должны захватывать  как сшивной листок,  так и оборотную </w:t>
            </w:r>
            <w:r>
              <w:rPr>
                <w:rFonts w:ascii="Times New Roman" w:hAnsi="Times New Roman" w:cs="Times New Roman"/>
                <w:sz w:val="24"/>
                <w:szCs w:val="24"/>
              </w:rPr>
              <w:lastRenderedPageBreak/>
              <w:t xml:space="preserve">страницу  последнего листа конкурсной  заявки. </w:t>
            </w:r>
          </w:p>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3.В случае предоставления   не прошитой Заявки и прилагаемых документов комиссия не несет ответственности за сохранность представленных документов. </w:t>
            </w:r>
          </w:p>
          <w:p w:rsidR="00ED25A8" w:rsidRDefault="00ED25A8" w:rsidP="00CD5EB3">
            <w:pPr>
              <w:pStyle w:val="ConsNormal"/>
              <w:widowControl/>
              <w:tabs>
                <w:tab w:val="num" w:pos="-235"/>
                <w:tab w:val="num" w:pos="49"/>
              </w:tabs>
              <w:ind w:right="0" w:firstLine="0"/>
              <w:jc w:val="both"/>
              <w:rPr>
                <w:rFonts w:ascii="Times New Roman" w:hAnsi="Times New Roman" w:cs="Times New Roman"/>
                <w:sz w:val="24"/>
                <w:szCs w:val="24"/>
              </w:rPr>
            </w:pPr>
            <w:r>
              <w:rPr>
                <w:rFonts w:ascii="Times New Roman" w:hAnsi="Times New Roman" w:cs="Times New Roman"/>
                <w:sz w:val="24"/>
                <w:szCs w:val="24"/>
              </w:rPr>
              <w:t>4.Все исправления в Заявке, включая документы, приложенные к заявке, заверяются  участником с проставлением пометки «исправленному верить», с  указанием должности, ф.и.о. лица, внесшего исправления, и дату внесения исправления, скреплены печатью участника.</w:t>
            </w:r>
          </w:p>
          <w:p w:rsidR="00ED25A8" w:rsidRDefault="00ED25A8" w:rsidP="00D20CF3">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5. Конкурсные предложения по каждому лоту  вкладываются в отдельные конверты, на которых указывается наименование участника и номер лота. Отсутствие конверта с конкурсным предложением лишает претендента права вносить изменения в конкурсные предложения по данному лоту и участвовать в торгах по данному лоту.  Конкурсные предложения вносятся в опись конкурсных предложений с указанием лотов.</w:t>
            </w:r>
          </w:p>
          <w:p w:rsidR="00ED25A8" w:rsidRDefault="00ED25A8" w:rsidP="00D20CF3">
            <w:pPr>
              <w:pStyle w:val="ConsNormal"/>
              <w:widowControl/>
              <w:tabs>
                <w:tab w:val="num" w:pos="-235"/>
                <w:tab w:val="num" w:pos="49"/>
              </w:tabs>
              <w:ind w:right="0" w:firstLine="0"/>
              <w:jc w:val="both"/>
              <w:rPr>
                <w:rFonts w:ascii="Times New Roman" w:hAnsi="Times New Roman" w:cs="Times New Roman"/>
                <w:sz w:val="24"/>
                <w:szCs w:val="24"/>
              </w:rPr>
            </w:pPr>
            <w:r>
              <w:rPr>
                <w:rFonts w:ascii="Times New Roman" w:hAnsi="Times New Roman" w:cs="Times New Roman"/>
                <w:sz w:val="24"/>
                <w:szCs w:val="24"/>
              </w:rPr>
              <w:t xml:space="preserve">6. Запечатанные конверты с конкурсными предложениями по лотам и опись конкурсных  предложений кладется в конверт с единым томом заявки. </w:t>
            </w:r>
            <w:r w:rsidRPr="00F77DE4">
              <w:rPr>
                <w:rFonts w:ascii="Times New Roman" w:hAnsi="Times New Roman" w:cs="Times New Roman"/>
                <w:sz w:val="24"/>
                <w:szCs w:val="24"/>
              </w:rPr>
              <w:t xml:space="preserve">Оформление конверта </w:t>
            </w:r>
            <w:r>
              <w:rPr>
                <w:rFonts w:ascii="Times New Roman" w:hAnsi="Times New Roman" w:cs="Times New Roman"/>
                <w:sz w:val="24"/>
                <w:szCs w:val="24"/>
              </w:rPr>
              <w:t xml:space="preserve">с заявкой на участие в конкурсе </w:t>
            </w:r>
            <w:r w:rsidRPr="00F77DE4">
              <w:rPr>
                <w:rFonts w:ascii="Times New Roman" w:hAnsi="Times New Roman" w:cs="Times New Roman"/>
                <w:sz w:val="24"/>
                <w:szCs w:val="24"/>
              </w:rPr>
              <w:t>определено в пункте 4 Раздела 8.</w:t>
            </w:r>
            <w:r>
              <w:rPr>
                <w:rFonts w:ascii="Times New Roman" w:hAnsi="Times New Roman" w:cs="Times New Roman"/>
                <w:sz w:val="24"/>
                <w:szCs w:val="24"/>
              </w:rP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
              </w:rPr>
            </w:pPr>
          </w:p>
          <w:p w:rsidR="00ED25A8" w:rsidRDefault="00ED25A8" w:rsidP="00DF6726">
            <w:pPr>
              <w:suppressAutoHyphens/>
              <w:spacing w:line="200" w:lineRule="exact"/>
              <w:rPr>
                <w:b/>
              </w:rPr>
            </w:pPr>
            <w:r>
              <w:rPr>
                <w:b/>
              </w:rPr>
              <w:t>РАЗДЕЛ 8. СВЕДЕНИЯ О ПОРЯДКЕ ПОДАЧИ ЗАЯВОК НА УЧАСТИЕ В КОНКУРСЕ</w:t>
            </w:r>
          </w:p>
          <w:p w:rsidR="00ED25A8" w:rsidRDefault="00ED25A8" w:rsidP="00DF6726"/>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начала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7B5FF1">
            <w:pPr>
              <w:jc w:val="both"/>
            </w:pPr>
            <w:r>
              <w:t>«_</w:t>
            </w:r>
            <w:r w:rsidR="007B5FF1">
              <w:rPr>
                <w:u w:val="single"/>
              </w:rPr>
              <w:t>4</w:t>
            </w:r>
            <w:r w:rsidR="00A85D40">
              <w:t>_»</w:t>
            </w:r>
            <w:r w:rsidR="00FF7D93">
              <w:rPr>
                <w:u w:val="single"/>
              </w:rPr>
              <w:t>_</w:t>
            </w:r>
            <w:r w:rsidR="007B5FF1">
              <w:rPr>
                <w:u w:val="single"/>
              </w:rPr>
              <w:t>октября</w:t>
            </w:r>
            <w:r>
              <w:t>_ 2012г. (не позднее, чем за 30 календарных дней до дня вскрытия конвертов)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tcPr>
          <w:p w:rsidR="00ED25A8" w:rsidRPr="00C9038A" w:rsidRDefault="00ED25A8" w:rsidP="00DF6726">
            <w:pPr>
              <w:keepLines/>
              <w:widowControl w:val="0"/>
              <w:suppressLineNumbers/>
              <w:suppressAutoHyphens/>
            </w:pPr>
            <w:r w:rsidRPr="00C9038A">
              <w:t>Дата и время окончания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44826">
            <w:pPr>
              <w:keepLines/>
              <w:widowControl w:val="0"/>
              <w:suppressLineNumbers/>
              <w:suppressAutoHyphens/>
              <w:spacing w:before="40"/>
              <w:jc w:val="both"/>
              <w:rPr>
                <w:color w:val="000000"/>
              </w:rPr>
            </w:pPr>
            <w:r>
              <w:rPr>
                <w:color w:val="000000"/>
              </w:rPr>
              <w:t>«_</w:t>
            </w:r>
            <w:r w:rsidR="00F44826">
              <w:rPr>
                <w:color w:val="000000"/>
                <w:u w:val="single"/>
              </w:rPr>
              <w:t xml:space="preserve">6 </w:t>
            </w:r>
            <w:r>
              <w:rPr>
                <w:color w:val="000000"/>
              </w:rPr>
              <w:t>» _</w:t>
            </w:r>
            <w:r w:rsidR="00F44826">
              <w:rPr>
                <w:color w:val="000000"/>
                <w:u w:val="single"/>
              </w:rPr>
              <w:t>ноября</w:t>
            </w:r>
            <w:r>
              <w:rPr>
                <w:color w:val="000000"/>
              </w:rPr>
              <w:t xml:space="preserve">_ 2012г. </w:t>
            </w:r>
            <w:r w:rsidRPr="00D41E1F">
              <w:rPr>
                <w:color w:val="000000"/>
              </w:rPr>
              <w:t>_</w:t>
            </w:r>
            <w:r w:rsidR="00A85D40" w:rsidRPr="00A85D40">
              <w:rPr>
                <w:color w:val="000000"/>
                <w:u w:val="single"/>
              </w:rPr>
              <w:t>11-00</w:t>
            </w:r>
            <w:r w:rsidRPr="00D41E1F">
              <w:rPr>
                <w:color w:val="000000"/>
              </w:rPr>
              <w:t>_</w:t>
            </w:r>
            <w:r>
              <w:rPr>
                <w:color w:val="000000"/>
              </w:rPr>
              <w:t xml:space="preserve"> часов.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3.</w:t>
            </w:r>
          </w:p>
        </w:tc>
        <w:tc>
          <w:tcPr>
            <w:tcW w:w="2710" w:type="dxa"/>
            <w:tcBorders>
              <w:top w:val="single" w:sz="4" w:space="0" w:color="auto"/>
              <w:left w:val="single" w:sz="4" w:space="0" w:color="auto"/>
              <w:bottom w:val="single" w:sz="4" w:space="0" w:color="auto"/>
              <w:right w:val="single" w:sz="4" w:space="0" w:color="auto"/>
            </w:tcBorders>
          </w:tcPr>
          <w:p w:rsidR="00ED25A8" w:rsidRPr="00E56400" w:rsidRDefault="00ED25A8" w:rsidP="00DF6726">
            <w:pPr>
              <w:pStyle w:val="aff7"/>
              <w:jc w:val="left"/>
              <w:rPr>
                <w:rFonts w:ascii="Times New Roman" w:hAnsi="Times New Roman"/>
                <w:sz w:val="24"/>
                <w:szCs w:val="24"/>
              </w:rPr>
            </w:pPr>
            <w:r w:rsidRPr="00E56400">
              <w:rPr>
                <w:rFonts w:ascii="Times New Roman" w:hAnsi="Times New Roman"/>
                <w:sz w:val="24"/>
                <w:szCs w:val="24"/>
              </w:rPr>
              <w:t>Место и время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D1658">
            <w:r>
              <w:t xml:space="preserve"> </w:t>
            </w:r>
            <w:r w:rsidRPr="007E0567">
              <w:t>6</w:t>
            </w:r>
            <w:r>
              <w:t>24300</w:t>
            </w:r>
            <w:r w:rsidRPr="007E0567">
              <w:t xml:space="preserve">, </w:t>
            </w:r>
            <w:r>
              <w:t>Свердловская обл.</w:t>
            </w:r>
            <w:r w:rsidRPr="007E0567">
              <w:t>, г</w:t>
            </w:r>
            <w:r>
              <w:t>. Кушва</w:t>
            </w:r>
            <w:r w:rsidRPr="007E0567">
              <w:t xml:space="preserve"> </w:t>
            </w:r>
            <w:r>
              <w:t xml:space="preserve">ул. Красноармейская, 16, кабинеты №21,22 </w:t>
            </w:r>
          </w:p>
          <w:p w:rsidR="00ED25A8" w:rsidRDefault="00ED25A8" w:rsidP="003D1658"/>
          <w:p w:rsidR="00ED25A8" w:rsidRDefault="00ED25A8" w:rsidP="003D1658">
            <w:r>
              <w:t>Понедельник – четверг:</w:t>
            </w:r>
          </w:p>
          <w:p w:rsidR="00ED25A8" w:rsidRDefault="00ED25A8" w:rsidP="003D1658">
            <w:r>
              <w:t xml:space="preserve">с «09.00» до «17.00» </w:t>
            </w:r>
          </w:p>
          <w:p w:rsidR="00ED25A8" w:rsidRDefault="00ED25A8" w:rsidP="003D1658">
            <w:r>
              <w:t>Пятница:</w:t>
            </w:r>
          </w:p>
          <w:p w:rsidR="00ED25A8" w:rsidRDefault="00ED25A8" w:rsidP="003D1658">
            <w:r>
              <w:t xml:space="preserve">с «09.00» до «16.00» </w:t>
            </w:r>
          </w:p>
          <w:p w:rsidR="00ED25A8" w:rsidRDefault="00ED25A8" w:rsidP="003D1658">
            <w:r>
              <w:t>Обед с «13.00» до «13.48».</w:t>
            </w:r>
          </w:p>
          <w:p w:rsidR="00ED25A8" w:rsidRDefault="00ED25A8" w:rsidP="003D1658">
            <w:r>
              <w:t>Тел.: (34344) 2-57-21, 2-40-05</w:t>
            </w:r>
          </w:p>
          <w:p w:rsidR="00ED25A8" w:rsidRDefault="00ED25A8" w:rsidP="003D1658">
            <w:r>
              <w:t>Контактные лица: Кручинина Галина Михайловна</w:t>
            </w:r>
          </w:p>
          <w:p w:rsidR="00ED25A8" w:rsidRPr="00673DAA" w:rsidRDefault="00ED25A8" w:rsidP="00DF6726">
            <w:r>
              <w:t xml:space="preserve">                                Андреева Олеся Викторовна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Порядок подачи заявок и регистрации Заявок</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1.Участник конкурса вправе подать одну Заявку на участие в конкурсе  и по одному  Конкурсному  предложению  в отношении каждого  лота конкурса.</w:t>
            </w:r>
          </w:p>
          <w:p w:rsidR="00ED25A8" w:rsidRPr="00D5496D" w:rsidRDefault="00ED25A8" w:rsidP="00DF6726">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 xml:space="preserve">2. Заявка на участие в конкурсе может быть подана лично участником конкурса, </w:t>
            </w:r>
            <w:r w:rsidR="00D32D7B">
              <w:rPr>
                <w:rFonts w:ascii="Times New Roman" w:hAnsi="Times New Roman"/>
                <w:szCs w:val="24"/>
                <w:lang w:eastAsia="en-US"/>
              </w:rPr>
              <w:t xml:space="preserve">либо его представителем, уполномоченным на свершение данного действия, </w:t>
            </w:r>
            <w:r w:rsidR="00922A44">
              <w:rPr>
                <w:rFonts w:ascii="Times New Roman" w:hAnsi="Times New Roman"/>
                <w:szCs w:val="24"/>
                <w:lang w:eastAsia="en-US"/>
              </w:rPr>
              <w:t xml:space="preserve"> </w:t>
            </w:r>
            <w:r w:rsidRPr="00D5496D">
              <w:rPr>
                <w:rFonts w:ascii="Times New Roman" w:hAnsi="Times New Roman"/>
                <w:szCs w:val="24"/>
                <w:lang w:eastAsia="en-US"/>
              </w:rPr>
              <w:t>либо по почте.</w:t>
            </w:r>
          </w:p>
          <w:p w:rsidR="00ED25A8" w:rsidRDefault="00ED25A8" w:rsidP="00F43E61">
            <w:pPr>
              <w:jc w:val="both"/>
            </w:pPr>
            <w:r>
              <w:t xml:space="preserve">     Участник конкурса при отправке Заявки по почте несет риск того, что его заявка будет доставлена по неправильному адресу или несвоевременно и признана </w:t>
            </w:r>
            <w:r>
              <w:lastRenderedPageBreak/>
              <w:t>опоздавшей.</w:t>
            </w:r>
          </w:p>
          <w:p w:rsidR="00ED25A8" w:rsidRPr="00F43E61" w:rsidRDefault="00ED25A8" w:rsidP="00F43E61">
            <w:pPr>
              <w:jc w:val="both"/>
            </w:pPr>
            <w:r>
              <w:t>3.Участник конкурса подает  З</w:t>
            </w:r>
            <w:r w:rsidRPr="003B7280">
              <w:t>аявку на участие в конкурсе</w:t>
            </w:r>
            <w:r>
              <w:t xml:space="preserve"> </w:t>
            </w:r>
            <w:r w:rsidRPr="003B7280">
              <w:t xml:space="preserve"> </w:t>
            </w:r>
            <w:r>
              <w:t>в запечатанном конверте.</w:t>
            </w:r>
          </w:p>
          <w:p w:rsidR="00ED25A8" w:rsidRDefault="00ED25A8" w:rsidP="00F43E61">
            <w:pPr>
              <w:autoSpaceDE w:val="0"/>
              <w:autoSpaceDN w:val="0"/>
              <w:adjustRightInd w:val="0"/>
              <w:jc w:val="both"/>
              <w:rPr>
                <w:b/>
              </w:rPr>
            </w:pPr>
            <w:r>
              <w:t>4.Участник конкурса указывает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ED25A8" w:rsidRPr="00254720" w:rsidRDefault="00ED25A8" w:rsidP="00F43E61">
            <w:pPr>
              <w:autoSpaceDE w:val="0"/>
              <w:autoSpaceDN w:val="0"/>
              <w:adjustRightInd w:val="0"/>
              <w:jc w:val="both"/>
              <w:rPr>
                <w:b/>
              </w:rPr>
            </w:pPr>
            <w:r>
              <w:t>5.Каждый конверт с Заявкой</w:t>
            </w:r>
            <w:r w:rsidRPr="003B7280">
              <w:t xml:space="preserve"> на участие в конкурсе</w:t>
            </w:r>
            <w:r>
              <w:t xml:space="preserve">  регистрируется уполномоченным лицом Организатора конкурса в Журнале регистрации заявок на участие в конкурсе в порядке поступления Заявок на участие в конкурсе.</w:t>
            </w:r>
          </w:p>
          <w:p w:rsidR="00ED25A8" w:rsidRDefault="00ED25A8" w:rsidP="00DF6726">
            <w:pPr>
              <w:jc w:val="both"/>
            </w:pPr>
            <w:r>
              <w:t xml:space="preserve">    Конверты с заявками на участие в конкурсе маркируются путем нанесения на конверт регистрационного номера.</w:t>
            </w:r>
          </w:p>
          <w:p w:rsidR="00ED25A8" w:rsidRDefault="00ED25A8" w:rsidP="00DF6726">
            <w:pPr>
              <w:jc w:val="both"/>
            </w:pPr>
            <w:r w:rsidRPr="008F16CB">
              <w:t>6. По требованию лица, подавшего конверт с заявкой на участие в конкурсе, конкурсным предложением</w:t>
            </w:r>
            <w:r w:rsidRPr="00D47987">
              <w:rPr>
                <w:sz w:val="22"/>
                <w:szCs w:val="22"/>
              </w:rPr>
              <w:t xml:space="preserve"> </w:t>
            </w:r>
            <w:r>
              <w:t>Организатором конкурса выдается расписка на каждый поданный конверт  с указанием даты и времени получения Заявки и регистрационного номера, указанного в Журнале регистрации Заявок и нанесенного на конверт.</w:t>
            </w:r>
          </w:p>
          <w:p w:rsidR="00ED25A8" w:rsidRDefault="00ED25A8" w:rsidP="00DF6726">
            <w:pPr>
              <w:jc w:val="both"/>
            </w:pPr>
            <w:r>
              <w:t xml:space="preserve">7.Заявки, полученные Организатором конкурса после даты и времени окончания срока подачи заявок на участие в конкурсе, признаются опоздавшими и к рассмотрению Конкурсной комиссией не принимаются.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bookmarkStart w:id="37" w:name="_7._ТРЕБОВАНИЯ_К_порядку_подготовки_"/>
            <w:bookmarkStart w:id="38" w:name="_РАЗДЕЛ_7._ТРЕБОВАНИЯ"/>
            <w:bookmarkEnd w:id="37"/>
            <w:bookmarkEnd w:id="38"/>
          </w:p>
          <w:p w:rsidR="00ED25A8"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p>
          <w:p w:rsidR="00ED25A8" w:rsidRPr="00E800E1"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r>
              <w:rPr>
                <w:b/>
              </w:rPr>
              <w:t>РАЗДЕЛ 9. СВЕДЕНИЯ О ВОЗМОЖНОСТИ ИЗМЕНЕНИЯ И ОТЗЫВА ЗАЯВОК НА УЧАСТИЕ В КОНКУРСЕ</w:t>
            </w:r>
          </w:p>
          <w:p w:rsidR="00ED25A8" w:rsidRDefault="00ED25A8" w:rsidP="00DF6726">
            <w:pPr>
              <w:jc w:val="both"/>
              <w:rPr>
                <w:bCs/>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6C28E2">
            <w:pPr>
              <w:pStyle w:val="aff7"/>
              <w:jc w:val="left"/>
              <w:rPr>
                <w:rFonts w:ascii="Times New Roman" w:hAnsi="Times New Roman"/>
                <w:sz w:val="24"/>
                <w:szCs w:val="24"/>
              </w:rPr>
            </w:pPr>
            <w:r>
              <w:rPr>
                <w:rFonts w:ascii="Times New Roman" w:hAnsi="Times New Roman"/>
                <w:sz w:val="24"/>
                <w:szCs w:val="24"/>
              </w:rPr>
              <w:t>Порядок изменения Заявок</w:t>
            </w:r>
          </w:p>
        </w:tc>
        <w:tc>
          <w:tcPr>
            <w:tcW w:w="5942" w:type="dxa"/>
            <w:tcBorders>
              <w:top w:val="single" w:sz="4" w:space="0" w:color="auto"/>
              <w:left w:val="single" w:sz="4" w:space="0" w:color="auto"/>
              <w:bottom w:val="single" w:sz="4" w:space="0" w:color="auto"/>
              <w:right w:val="single" w:sz="4" w:space="0" w:color="auto"/>
            </w:tcBorders>
          </w:tcPr>
          <w:p w:rsidR="00ED25A8" w:rsidRPr="008F16CB" w:rsidRDefault="00ED25A8" w:rsidP="00FE5E09">
            <w:pPr>
              <w:jc w:val="both"/>
              <w:rPr>
                <w:color w:val="000000"/>
              </w:rPr>
            </w:pPr>
            <w:r>
              <w:rPr>
                <w:color w:val="000000"/>
              </w:rPr>
              <w:t xml:space="preserve">Претендент  </w:t>
            </w:r>
            <w:r w:rsidRPr="005A2BAC">
              <w:rPr>
                <w:color w:val="000000"/>
              </w:rPr>
              <w:t>вправе вносить изменения, дополнения,</w:t>
            </w:r>
            <w:r w:rsidRPr="0023580F">
              <w:rPr>
                <w:b/>
                <w:color w:val="000000"/>
              </w:rPr>
              <w:t xml:space="preserve"> </w:t>
            </w:r>
            <w:r w:rsidRPr="005A2BAC">
              <w:rPr>
                <w:color w:val="000000"/>
              </w:rPr>
              <w:t>уточнения</w:t>
            </w:r>
            <w:r>
              <w:rPr>
                <w:color w:val="000000"/>
              </w:rPr>
              <w:t xml:space="preserve"> в Заявку на участие в конкурсе, конкурсные предложения  в срок не позднее </w:t>
            </w:r>
            <w:r w:rsidRPr="005A2BAC">
              <w:rPr>
                <w:color w:val="000000"/>
              </w:rPr>
              <w:t>5 (пяти) рабочих дней д</w:t>
            </w:r>
            <w:r w:rsidRPr="005A2BAC">
              <w:t>о даты</w:t>
            </w:r>
            <w:r w:rsidRPr="0023580F">
              <w:rPr>
                <w:b/>
              </w:rPr>
              <w:t xml:space="preserve"> </w:t>
            </w:r>
            <w:r>
              <w:t>окончания подачи З</w:t>
            </w:r>
            <w:r w:rsidRPr="005A2BAC">
              <w:t>аявок</w:t>
            </w:r>
            <w:r>
              <w:t xml:space="preserve"> на </w:t>
            </w:r>
            <w:r w:rsidRPr="008F16CB">
              <w:t xml:space="preserve"> участие в </w:t>
            </w:r>
            <w:r w:rsidRPr="008F16CB">
              <w:rPr>
                <w:color w:val="000000"/>
              </w:rPr>
              <w:t xml:space="preserve"> Конкурсе</w:t>
            </w:r>
            <w:r>
              <w:rPr>
                <w:color w:val="000000"/>
              </w:rPr>
              <w:t>. Внесение изменений в Конкурсные предложения (заявки на участие в конкурсе по лотам) в период проведения второго этапа проводится путем подачи Уведомления в соответствии с Приложением №9 к конкурсной документации.</w:t>
            </w:r>
          </w:p>
          <w:p w:rsidR="00ED25A8" w:rsidRPr="006D4371" w:rsidRDefault="00ED25A8" w:rsidP="008F16CB">
            <w:pPr>
              <w:jc w:val="both"/>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Порядок отзыва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jc w:val="both"/>
            </w:pPr>
            <w:r>
              <w:t xml:space="preserve">1. Участник конкурса, подавший Заявку на участие в конкурсе, вправе отозвать Заявку на участие в конкурсе в любое время до момента </w:t>
            </w:r>
            <w:r>
              <w:rPr>
                <w:bCs/>
              </w:rPr>
              <w:t xml:space="preserve">окончания подачи </w:t>
            </w:r>
            <w:r>
              <w:t>Заявок на участие в конкурсе. Отзыв Заявки на участие в конкурсе одновременно является отзывом всех Конкурсных предложений по всем поданным  лотам.</w:t>
            </w:r>
          </w:p>
          <w:p w:rsidR="00ED25A8" w:rsidRDefault="00ED25A8" w:rsidP="00DF6726">
            <w:pPr>
              <w:jc w:val="both"/>
              <w:rPr>
                <w:bCs/>
              </w:rPr>
            </w:pPr>
            <w:r>
              <w:t>2.Уведомление об отзыве Заявки  подается в письменной форме по месту подачи Заявок на участие в конкурсе</w:t>
            </w:r>
            <w:r>
              <w:rPr>
                <w:bCs/>
              </w:rPr>
              <w:t xml:space="preserve">. В уведомлении также указывается время и </w:t>
            </w:r>
            <w:r>
              <w:rPr>
                <w:bCs/>
              </w:rPr>
              <w:lastRenderedPageBreak/>
              <w:t>дата подачи конверта с заявкой на участие в конкурсе, регистрационный номер заявки.</w:t>
            </w:r>
          </w:p>
          <w:p w:rsidR="00ED25A8" w:rsidRDefault="00ED25A8" w:rsidP="00DF6726">
            <w:pPr>
              <w:jc w:val="both"/>
            </w:pPr>
            <w:r>
              <w:t xml:space="preserve"> 3. Каждое уведомление об отзыве Заявки на участие в конкурсе или Конкурсного предложения регистрируется в Журнале регистрации заявок на участие в конкурсе.</w:t>
            </w:r>
          </w:p>
          <w:p w:rsidR="00ED25A8" w:rsidRDefault="00ED25A8" w:rsidP="00DF6726">
            <w:pPr>
              <w:pStyle w:val="3"/>
              <w:keepNext w:val="0"/>
              <w:spacing w:before="60" w:line="240" w:lineRule="auto"/>
              <w:jc w:val="both"/>
              <w:rPr>
                <w:b w:val="0"/>
                <w:bCs w:val="0"/>
                <w:i w:val="0"/>
                <w:szCs w:val="24"/>
              </w:rPr>
            </w:pPr>
            <w:bookmarkStart w:id="39" w:name="_Toc217889059"/>
            <w:bookmarkStart w:id="40" w:name="_Toc217889208"/>
            <w:bookmarkStart w:id="41" w:name="_Toc217891769"/>
            <w:bookmarkStart w:id="42" w:name="_Toc217891846"/>
            <w:bookmarkStart w:id="43" w:name="_Toc217891907"/>
            <w:bookmarkStart w:id="44" w:name="_Toc217891982"/>
            <w:bookmarkStart w:id="45" w:name="_Toc218138979"/>
            <w:bookmarkStart w:id="46" w:name="_Toc223343418"/>
            <w:bookmarkStart w:id="47" w:name="_Toc234944919"/>
            <w:bookmarkStart w:id="48" w:name="_Toc234961894"/>
            <w:bookmarkStart w:id="49" w:name="_Toc235291441"/>
            <w:bookmarkStart w:id="50" w:name="_Toc235592639"/>
            <w:bookmarkStart w:id="51" w:name="_Toc235592893"/>
            <w:bookmarkStart w:id="52" w:name="_Toc235594579"/>
            <w:bookmarkStart w:id="53" w:name="_Toc216494916"/>
            <w:bookmarkStart w:id="54" w:name="_Toc216495355"/>
            <w:bookmarkStart w:id="55" w:name="_Toc216591965"/>
            <w:bookmarkStart w:id="56" w:name="_Toc216592206"/>
            <w:bookmarkStart w:id="57" w:name="_Toc216598401"/>
            <w:bookmarkStart w:id="58" w:name="_Toc216694528"/>
            <w:bookmarkStart w:id="59" w:name="_Toc217393210"/>
            <w:bookmarkStart w:id="60" w:name="_Toc217792415"/>
            <w:bookmarkStart w:id="61" w:name="_Toc217792546"/>
            <w:bookmarkStart w:id="62" w:name="_Toc199645870"/>
            <w:bookmarkStart w:id="63" w:name="_Toc199650784"/>
            <w:bookmarkStart w:id="64" w:name="_Toc199907609"/>
            <w:bookmarkStart w:id="65" w:name="_Toc211850309"/>
            <w:bookmarkStart w:id="66" w:name="_Toc212006627"/>
            <w:bookmarkStart w:id="67" w:name="_Toc212007006"/>
            <w:bookmarkStart w:id="68" w:name="_Toc212008835"/>
            <w:bookmarkStart w:id="69" w:name="_Toc212015619"/>
            <w:bookmarkStart w:id="70" w:name="_Toc212015793"/>
            <w:bookmarkStart w:id="71" w:name="_Toc213733947"/>
            <w:bookmarkStart w:id="72" w:name="_Toc213734026"/>
            <w:bookmarkStart w:id="73" w:name="_Toc215650035"/>
            <w:bookmarkStart w:id="74" w:name="_Toc215651595"/>
            <w:bookmarkStart w:id="75" w:name="_Toc215651675"/>
            <w:bookmarkStart w:id="76" w:name="_Toc215896828"/>
            <w:bookmarkStart w:id="77" w:name="_Toc215897416"/>
            <w:bookmarkStart w:id="78" w:name="_Toc216232065"/>
            <w:r>
              <w:rPr>
                <w:b w:val="0"/>
                <w:bCs w:val="0"/>
                <w:i w:val="0"/>
                <w:szCs w:val="24"/>
              </w:rPr>
              <w:t xml:space="preserve">    После получения и регистрации уведомления об отзыве заявки на участие в конкурсе Организатор конкурса сравнивают индивидуальный </w:t>
            </w:r>
            <w:r>
              <w:rPr>
                <w:b w:val="0"/>
                <w:i w:val="0"/>
                <w:szCs w:val="24"/>
              </w:rPr>
              <w:t xml:space="preserve">регистрационный номер </w:t>
            </w:r>
            <w:r>
              <w:rPr>
                <w:b w:val="0"/>
                <w:bCs w:val="0"/>
                <w:i w:val="0"/>
                <w:szCs w:val="24"/>
              </w:rPr>
              <w:t xml:space="preserve">заявки, дату и время ее подачи (по Журналу регистрации заявок на участие в конкурсе) и индивидуальный </w:t>
            </w:r>
            <w:r>
              <w:rPr>
                <w:b w:val="0"/>
                <w:i w:val="0"/>
                <w:szCs w:val="24"/>
              </w:rPr>
              <w:t>регистрационный номер, дату и время подачи заявки</w:t>
            </w:r>
            <w:r>
              <w:rPr>
                <w:b w:val="0"/>
                <w:bCs w:val="0"/>
                <w:i w:val="0"/>
                <w:szCs w:val="24"/>
              </w:rPr>
              <w:t>, указанные в уведомлении об отзыве заявки.</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ED25A8" w:rsidRDefault="00ED25A8" w:rsidP="00DF6726">
            <w:pPr>
              <w:pStyle w:val="3"/>
              <w:keepNext w:val="0"/>
              <w:spacing w:before="60" w:line="240" w:lineRule="auto"/>
              <w:jc w:val="both"/>
              <w:rPr>
                <w:b w:val="0"/>
                <w:bCs w:val="0"/>
                <w:i w:val="0"/>
                <w:szCs w:val="24"/>
              </w:rPr>
            </w:pPr>
            <w:bookmarkStart w:id="79" w:name="_Toc217889060"/>
            <w:bookmarkStart w:id="80" w:name="_Toc217889209"/>
            <w:bookmarkStart w:id="81" w:name="_Toc217891770"/>
            <w:bookmarkStart w:id="82" w:name="_Toc217891847"/>
            <w:bookmarkStart w:id="83" w:name="_Toc217891908"/>
            <w:bookmarkStart w:id="84" w:name="_Toc217891983"/>
            <w:bookmarkStart w:id="85" w:name="_Toc218138980"/>
            <w:bookmarkStart w:id="86" w:name="_Toc223343419"/>
            <w:bookmarkStart w:id="87" w:name="_Toc234944920"/>
            <w:bookmarkStart w:id="88" w:name="_Toc234961895"/>
            <w:bookmarkStart w:id="89" w:name="_Toc235291442"/>
            <w:bookmarkStart w:id="90" w:name="_Toc235592640"/>
            <w:bookmarkStart w:id="91" w:name="_Toc235592894"/>
            <w:bookmarkStart w:id="92" w:name="_Toc235594580"/>
            <w:r>
              <w:rPr>
                <w:b w:val="0"/>
                <w:bCs w:val="0"/>
                <w:i w:val="0"/>
                <w:szCs w:val="24"/>
              </w:rPr>
              <w:t xml:space="preserve">    В случае совпадения всех данных заявки на участие в конкурсе, с данными, указанных в уведомлении об отзыве заявки, такая заявка на участие в конкурсе считается не поданной и Конкурсной комиссией не рассматривается.</w:t>
            </w:r>
            <w:bookmarkEnd w:id="53"/>
            <w:bookmarkEnd w:id="54"/>
            <w:bookmarkEnd w:id="55"/>
            <w:bookmarkEnd w:id="56"/>
            <w:bookmarkEnd w:id="57"/>
            <w:bookmarkEnd w:id="58"/>
            <w:bookmarkEnd w:id="59"/>
            <w:bookmarkEnd w:id="60"/>
            <w:bookmarkEnd w:id="61"/>
            <w:bookmarkEnd w:id="79"/>
            <w:bookmarkEnd w:id="80"/>
            <w:bookmarkEnd w:id="81"/>
            <w:bookmarkEnd w:id="82"/>
            <w:bookmarkEnd w:id="83"/>
            <w:bookmarkEnd w:id="84"/>
            <w:bookmarkEnd w:id="85"/>
            <w:bookmarkEnd w:id="86"/>
            <w:bookmarkEnd w:id="87"/>
            <w:bookmarkEnd w:id="88"/>
            <w:bookmarkEnd w:id="89"/>
            <w:bookmarkEnd w:id="90"/>
            <w:bookmarkEnd w:id="91"/>
            <w:bookmarkEnd w:id="92"/>
            <w:r>
              <w:rPr>
                <w:b w:val="0"/>
                <w:bCs w:val="0"/>
                <w:i w:val="0"/>
                <w:szCs w:val="24"/>
              </w:rPr>
              <w:t xml:space="preserve"> </w:t>
            </w:r>
          </w:p>
          <w:p w:rsidR="00ED25A8" w:rsidRDefault="00ED25A8" w:rsidP="00E85BB0">
            <w:pPr>
              <w:pStyle w:val="3"/>
              <w:keepNext w:val="0"/>
              <w:spacing w:before="60" w:line="240" w:lineRule="auto"/>
              <w:jc w:val="both"/>
              <w:rPr>
                <w:b w:val="0"/>
                <w:bCs w:val="0"/>
                <w:i w:val="0"/>
                <w:szCs w:val="24"/>
              </w:rPr>
            </w:pPr>
            <w:bookmarkStart w:id="93" w:name="_Toc216494917"/>
            <w:bookmarkStart w:id="94" w:name="_Toc216495356"/>
            <w:bookmarkStart w:id="95" w:name="_Toc216591966"/>
            <w:bookmarkStart w:id="96" w:name="_Toc216592207"/>
            <w:bookmarkStart w:id="97" w:name="_Toc216598402"/>
            <w:bookmarkStart w:id="98" w:name="_Toc216694529"/>
            <w:bookmarkStart w:id="99" w:name="_Toc217393211"/>
            <w:bookmarkStart w:id="100" w:name="_Toc217792416"/>
            <w:bookmarkStart w:id="101" w:name="_Toc217792547"/>
            <w:bookmarkStart w:id="102" w:name="_Toc217889061"/>
            <w:bookmarkStart w:id="103" w:name="_Toc217889210"/>
            <w:bookmarkStart w:id="104" w:name="_Toc217891771"/>
            <w:bookmarkStart w:id="105" w:name="_Toc217891848"/>
            <w:bookmarkStart w:id="106" w:name="_Toc217891909"/>
            <w:bookmarkStart w:id="107" w:name="_Toc217891984"/>
            <w:bookmarkStart w:id="108" w:name="_Toc218138981"/>
            <w:bookmarkStart w:id="109" w:name="_Toc223343420"/>
            <w:bookmarkStart w:id="110" w:name="_Toc234944921"/>
            <w:bookmarkStart w:id="111" w:name="_Toc234961896"/>
            <w:bookmarkStart w:id="112" w:name="_Toc235291443"/>
            <w:bookmarkStart w:id="113" w:name="_Toc235592641"/>
            <w:bookmarkStart w:id="114" w:name="_Toc235592895"/>
            <w:bookmarkStart w:id="115" w:name="_Toc235594581"/>
            <w:r>
              <w:rPr>
                <w:b w:val="0"/>
                <w:bCs w:val="0"/>
                <w:i w:val="0"/>
                <w:szCs w:val="24"/>
              </w:rPr>
              <w:t xml:space="preserve">   Заявка возвращается участнику конкурса по адресу, указанному в уведомлении об отзыве заявки на участие в конкурсе или по адресу, указанному в заявке.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B4056A">
            <w:pPr>
              <w:suppressAutoHyphens/>
              <w:spacing w:line="200" w:lineRule="exact"/>
              <w:rPr>
                <w:b/>
              </w:rPr>
            </w:pPr>
            <w:bookmarkStart w:id="116" w:name="_8._требования_к_ОБЕСПЕЧЕНИю_ЗАЯВКИ_"/>
            <w:bookmarkEnd w:id="116"/>
          </w:p>
          <w:p w:rsidR="00ED25A8" w:rsidRDefault="00ED25A8" w:rsidP="00AE2CD0">
            <w:pPr>
              <w:suppressAutoHyphens/>
              <w:spacing w:before="240" w:line="276" w:lineRule="auto"/>
              <w:jc w:val="center"/>
              <w:rPr>
                <w:b/>
              </w:rPr>
            </w:pPr>
            <w:r>
              <w:rPr>
                <w:b/>
              </w:rPr>
              <w:t>РАЗДЕЛ 10. СВЕДЕНИЯ О ПРЕДСТАВЛЕНИИ РАЗЪЯСНЕНИЙ ПОЛОЖЕНИЙ КОНКУРСНОЙ ДОКУМЕНТАЦИИ, О ВНЕСЕНИИ ИЗМЕНЕНИЙ В КОНКУРСНУЮ ДОКУМЕНТАЦИЮ, ОБ ОТКАЗЕ ОРГАНИЗАТОРА КОНКУРСА ОТ ПРОВЕДЕНИЯ КОНКУРСА</w:t>
            </w:r>
          </w:p>
          <w:p w:rsidR="00ED25A8" w:rsidRDefault="00ED25A8" w:rsidP="00AE2CD0">
            <w:pPr>
              <w:spacing w:before="240"/>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начала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44826">
            <w:pPr>
              <w:jc w:val="both"/>
            </w:pPr>
            <w:r>
              <w:t>«_</w:t>
            </w:r>
            <w:r w:rsidR="00F44826">
              <w:rPr>
                <w:u w:val="single"/>
              </w:rPr>
              <w:t>4</w:t>
            </w:r>
            <w:r>
              <w:t xml:space="preserve">_» </w:t>
            </w:r>
            <w:r w:rsidR="00FF7D93">
              <w:rPr>
                <w:u w:val="single"/>
              </w:rPr>
              <w:t>_</w:t>
            </w:r>
            <w:r w:rsidR="00F44826">
              <w:rPr>
                <w:u w:val="single"/>
              </w:rPr>
              <w:t>октября</w:t>
            </w:r>
            <w:r w:rsidRPr="00BC313C">
              <w:rPr>
                <w:u w:val="single"/>
              </w:rPr>
              <w:t>_</w:t>
            </w:r>
            <w:r>
              <w:t xml:space="preserve"> 2012г.</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окончания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ind w:firstLine="9"/>
              <w:jc w:val="both"/>
            </w:pPr>
            <w:r>
              <w:t>«_</w:t>
            </w:r>
            <w:r w:rsidR="00F44826" w:rsidRPr="00F44826">
              <w:rPr>
                <w:u w:val="single"/>
              </w:rPr>
              <w:t>26</w:t>
            </w:r>
            <w:r>
              <w:rPr>
                <w:u w:val="single"/>
              </w:rPr>
              <w:t xml:space="preserve"> </w:t>
            </w:r>
            <w:r>
              <w:t>»</w:t>
            </w:r>
            <w:r w:rsidRPr="00BC313C">
              <w:rPr>
                <w:u w:val="single"/>
              </w:rPr>
              <w:t xml:space="preserve"> </w:t>
            </w:r>
            <w:r>
              <w:rPr>
                <w:u w:val="single"/>
              </w:rPr>
              <w:t xml:space="preserve">  </w:t>
            </w:r>
            <w:r w:rsidR="00A85D40">
              <w:rPr>
                <w:u w:val="single"/>
              </w:rPr>
              <w:t>октября</w:t>
            </w:r>
            <w:r>
              <w:t>_ 2012г.</w:t>
            </w:r>
          </w:p>
          <w:p w:rsidR="00ED25A8" w:rsidRPr="00B4654F" w:rsidRDefault="00ED25A8" w:rsidP="00DF6726">
            <w:pPr>
              <w:ind w:firstLine="9"/>
              <w:jc w:val="both"/>
            </w:pPr>
            <w:r w:rsidRPr="00B4654F">
              <w:t>Разъяснения по запросам, поступившим позднее, чем за 5 (пять) рабочих дней до даты окончания подачи заявок на участие в конкурсе, не предоставляются.</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Запрос о разъяснении положений конкурсной документации должен направляется по адресу Организатора конкурса в письменной форме (Приложение №11 к конкурсной документации).</w:t>
            </w:r>
          </w:p>
          <w:p w:rsidR="00ED25A8" w:rsidRPr="00AE2CD0" w:rsidRDefault="00ED25A8" w:rsidP="00DF6726">
            <w:pPr>
              <w:autoSpaceDE w:val="0"/>
              <w:autoSpaceDN w:val="0"/>
              <w:adjustRightInd w:val="0"/>
              <w:jc w:val="both"/>
            </w:pPr>
            <w:r w:rsidRPr="00AE2CD0">
              <w:t xml:space="preserve">    Разъяснения направляются участнику конкурса в письменной форме в течение 2 (двух) рабочих дней со дня поступления запроса.</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Разъяснение положений конкурсной документации не должно изменять ее суть.</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В случае подачи запроса о разъяснении положений конкурсной документации после установленного срока или в форме электронного письма по электронной почте такому участнику конкурса будет направлено уведомление об отказе в выдаче разъяснений </w:t>
            </w:r>
            <w:r w:rsidRPr="00D5496D">
              <w:rPr>
                <w:rFonts w:ascii="Times New Roman" w:hAnsi="Times New Roman"/>
                <w:szCs w:val="24"/>
                <w:lang w:eastAsia="en-US"/>
              </w:rPr>
              <w:lastRenderedPageBreak/>
              <w:t>положений конкурсной документации с указанием причин в той же форме, в которой поступил запрос.</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Срок изменения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3637E5">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Не позднее, чем </w:t>
            </w:r>
            <w:r w:rsidRPr="00D5496D">
              <w:rPr>
                <w:rFonts w:ascii="Times New Roman" w:hAnsi="Times New Roman"/>
                <w:color w:val="000000"/>
                <w:szCs w:val="24"/>
                <w:lang w:eastAsia="en-US"/>
              </w:rPr>
              <w:t xml:space="preserve">за 15 (пятнадцать) </w:t>
            </w:r>
            <w:r w:rsidR="003637E5">
              <w:rPr>
                <w:rFonts w:ascii="Times New Roman" w:hAnsi="Times New Roman"/>
                <w:color w:val="000000"/>
                <w:szCs w:val="24"/>
                <w:lang w:eastAsia="en-US"/>
              </w:rPr>
              <w:t>календарных</w:t>
            </w:r>
            <w:r w:rsidRPr="00D5496D">
              <w:rPr>
                <w:rFonts w:ascii="Times New Roman" w:hAnsi="Times New Roman"/>
                <w:color w:val="000000"/>
                <w:szCs w:val="24"/>
                <w:lang w:eastAsia="en-US"/>
              </w:rPr>
              <w:t xml:space="preserve"> дней д</w:t>
            </w:r>
            <w:r w:rsidRPr="00D5496D">
              <w:rPr>
                <w:rFonts w:ascii="Times New Roman" w:hAnsi="Times New Roman"/>
                <w:szCs w:val="24"/>
                <w:lang w:eastAsia="en-US"/>
              </w:rPr>
              <w:t>о даты окончания подачи заявок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изменения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В течение рабочего дня со дня принятия решения о внесении изменений в конкурсную документацию такие изменения размещаются на сайте администрации Кушвинского городского округа.</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При этом срок подачи заявки на участие в конкурсе продлевается так, чтобы со дня размещения на сайте внесенных изменений в конкурсную документацию до даты окончания подачи заявок на участие в конкурсе такой срок составлял не менее чем 20 (двадцать) календарных дней.</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6.</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отказа Организатора конкурса от проведения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autoSpaceDE w:val="0"/>
              <w:autoSpaceDN w:val="0"/>
              <w:adjustRightInd w:val="0"/>
              <w:jc w:val="both"/>
            </w:pPr>
            <w:r>
              <w:rPr>
                <w:bCs/>
              </w:rPr>
              <w:t>Организатор конкурса вправе отказаться от его проведения не позднее чем за 15 (пятнадцать) календарных дней до даты окончания срока подачи заявок на участие в конкурсе. Решение об отказе от проведения конкурса размещается Организатором конкурса на сайте в течение рабочего дня со дня принятия решения об отказе от проведения конкурса. В течение двух рабочих дней со дня принятия указанного решения Организатором конкурса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участника конкурса) конверты с заявками на участие в конкурсе и направляются соответствующие уведомления всем участникам конкурса, подавшим заявки на участие в конкурсе.</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rPr>
            </w:pPr>
          </w:p>
          <w:p w:rsidR="00ED25A8" w:rsidRDefault="00ED25A8" w:rsidP="00DF6726">
            <w:pPr>
              <w:suppressAutoHyphens/>
              <w:spacing w:line="200" w:lineRule="exact"/>
              <w:jc w:val="center"/>
              <w:rPr>
                <w:b/>
              </w:rPr>
            </w:pPr>
            <w:r>
              <w:rPr>
                <w:b/>
              </w:rPr>
              <w:t>РАЗДЕЛ 11. СВЕДЕНИЯ О ПОРЯДКЕ ВСКРЫТИЯ КОНВЕРТОВ С ЗАЯВКАМИ НА УЧАСТИЕ В КОНКУРСЕ</w:t>
            </w:r>
          </w:p>
          <w:p w:rsidR="00ED25A8" w:rsidRDefault="00ED25A8" w:rsidP="00DF6726">
            <w:pPr>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6050F1">
            <w:pPr>
              <w:pStyle w:val="aff7"/>
              <w:jc w:val="left"/>
              <w:rPr>
                <w:rFonts w:ascii="Times New Roman" w:hAnsi="Times New Roman"/>
                <w:sz w:val="24"/>
                <w:szCs w:val="24"/>
              </w:rPr>
            </w:pPr>
            <w:r>
              <w:rPr>
                <w:rFonts w:ascii="Times New Roman" w:hAnsi="Times New Roman"/>
                <w:sz w:val="24"/>
                <w:szCs w:val="24"/>
              </w:rPr>
              <w:t>Дата и время вскрытия конвертов с заявками на участие в конкурсе (том сведений об участнике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44826">
            <w:pPr>
              <w:jc w:val="both"/>
            </w:pPr>
            <w:r>
              <w:t>«_</w:t>
            </w:r>
            <w:r w:rsidR="00F44826">
              <w:rPr>
                <w:u w:val="single"/>
              </w:rPr>
              <w:t>6</w:t>
            </w:r>
            <w:r w:rsidRPr="009F122F">
              <w:rPr>
                <w:u w:val="single"/>
              </w:rPr>
              <w:t>_</w:t>
            </w:r>
            <w:r>
              <w:t>_» _</w:t>
            </w:r>
            <w:r w:rsidR="00F44826">
              <w:rPr>
                <w:u w:val="single"/>
              </w:rPr>
              <w:t>ноября</w:t>
            </w:r>
            <w:r>
              <w:t xml:space="preserve">__2012г. </w:t>
            </w:r>
            <w:r w:rsidRPr="00D41E1F">
              <w:rPr>
                <w:color w:val="000000"/>
              </w:rPr>
              <w:t>_</w:t>
            </w:r>
            <w:r w:rsidRPr="00D41E1F">
              <w:rPr>
                <w:color w:val="000000"/>
                <w:u w:val="single"/>
              </w:rPr>
              <w:t>1</w:t>
            </w:r>
            <w:r>
              <w:rPr>
                <w:color w:val="000000"/>
                <w:u w:val="single"/>
              </w:rPr>
              <w:t>1</w:t>
            </w:r>
            <w:r w:rsidRPr="00D41E1F">
              <w:rPr>
                <w:color w:val="000000"/>
                <w:u w:val="single"/>
              </w:rPr>
              <w:t>-00</w:t>
            </w:r>
            <w:r w:rsidRPr="009F122F">
              <w:rPr>
                <w:color w:val="000000"/>
                <w:u w:val="single"/>
              </w:rPr>
              <w:t>_</w:t>
            </w:r>
            <w:r>
              <w:rPr>
                <w:color w:val="000000"/>
              </w:rPr>
              <w:t xml:space="preserve"> часов (</w:t>
            </w:r>
            <w:r>
              <w:t>дата и время окончания подачи заявок</w:t>
            </w:r>
            <w:r>
              <w:rPr>
                <w:color w:val="000000"/>
              </w:rPr>
              <w:t>).</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Место вскрытия конвертов с заявками на участие в конкурсе (том сведений об участнике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A24AEA">
            <w:pPr>
              <w:jc w:val="both"/>
            </w:pPr>
            <w:r>
              <w:t>624300, г. Кушва, ул. Красноармейская, 16, большой зал администрации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 xml:space="preserve">Порядок вскрытия конвертов с Заявками на участие в конкурсе </w:t>
            </w:r>
            <w:r>
              <w:rPr>
                <w:rFonts w:ascii="Times New Roman" w:hAnsi="Times New Roman"/>
                <w:sz w:val="24"/>
                <w:szCs w:val="24"/>
              </w:rPr>
              <w:lastRenderedPageBreak/>
              <w:t>(том сведений об участнике конкурса) и Конкурсных предложений (заявок на участие в конкурсе по лоту).</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85BB0">
              <w:rPr>
                <w:rFonts w:ascii="Times New Roman" w:hAnsi="Times New Roman" w:cs="Times New Roman"/>
                <w:sz w:val="24"/>
                <w:szCs w:val="24"/>
              </w:rPr>
              <w:t>Конкурсная комиссия осуществляет вскрытие конвертов с заявками на участие в конкурсе</w:t>
            </w:r>
            <w:r>
              <w:rPr>
                <w:rFonts w:ascii="Times New Roman" w:hAnsi="Times New Roman" w:cs="Times New Roman"/>
                <w:sz w:val="24"/>
                <w:szCs w:val="24"/>
              </w:rPr>
              <w:t xml:space="preserve"> (том сведений об участнике конкурса)</w:t>
            </w:r>
            <w:r w:rsidRPr="00E85BB0">
              <w:rPr>
                <w:rFonts w:ascii="Times New Roman" w:hAnsi="Times New Roman" w:cs="Times New Roman"/>
                <w:sz w:val="24"/>
                <w:szCs w:val="24"/>
              </w:rPr>
              <w:t xml:space="preserve"> в порядке их </w:t>
            </w:r>
            <w:r w:rsidRPr="00E85BB0">
              <w:rPr>
                <w:rFonts w:ascii="Times New Roman" w:hAnsi="Times New Roman" w:cs="Times New Roman"/>
                <w:sz w:val="24"/>
                <w:szCs w:val="24"/>
              </w:rPr>
              <w:lastRenderedPageBreak/>
              <w:t>поступления по Журналу регистрации заявок на участие в конкурсе</w:t>
            </w:r>
            <w:r>
              <w:rPr>
                <w:rFonts w:ascii="Times New Roman" w:hAnsi="Times New Roman" w:cs="Times New Roman"/>
                <w:sz w:val="24"/>
                <w:szCs w:val="24"/>
              </w:rPr>
              <w:t xml:space="preserve"> и указанного регистрационного номера на конверте</w:t>
            </w:r>
            <w:r w:rsidRPr="00E85BB0">
              <w:rPr>
                <w:rFonts w:ascii="Times New Roman" w:hAnsi="Times New Roman" w:cs="Times New Roman"/>
                <w:sz w:val="24"/>
                <w:szCs w:val="24"/>
              </w:rPr>
              <w:t>.</w:t>
            </w:r>
            <w:r>
              <w:rPr>
                <w:rFonts w:ascii="Times New Roman" w:hAnsi="Times New Roman" w:cs="Times New Roman"/>
                <w:sz w:val="24"/>
                <w:szCs w:val="24"/>
              </w:rPr>
              <w:t xml:space="preserve"> Заявки на участие в конкурсе, полученные после момента окончания подачи Заявок на участие в конкурсе, не вскрываются,  и в тот же день возвращаются участнику конкурса.</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если установлен факт подачи одним участником конкурса двух и более Заявок на участие в конкурсе, двух и более Конкурсных предложений    в отношении одного и того же лота,  при условии, что поданные ранее Заявки на участие в конкурсе и/или поданные ранее Конкурсные предложения по лотам,  таким участником не отозваны, указанные Заявки Конкурсной комиссией не рассматриваются и возвращаются участнику конкурса путем направления по почте заказным письмом с уведомлением о вручении по адресу, указанному в заявке на участие в конкурсе.</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При вскрытии конвертов с Заявками Конкурсной комиссией оглашаются: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(для юридического лица), фамилия, имя, отчество (для индивидуального предпринимателя), почтовый адрес участника конкурса, </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-конкурсные предложения по лотам, в торгах на которые претендент  намерен  участвовать;</w:t>
            </w:r>
          </w:p>
          <w:p w:rsidR="00ED25A8" w:rsidRDefault="00ED25A8" w:rsidP="00DF6726">
            <w:pPr>
              <w:pStyle w:val="ConsPlusNormal"/>
              <w:widowControl/>
              <w:ind w:firstLine="492"/>
              <w:jc w:val="both"/>
              <w:rPr>
                <w:rFonts w:ascii="Times New Roman" w:hAnsi="Times New Roman" w:cs="Times New Roman"/>
                <w:sz w:val="24"/>
                <w:szCs w:val="24"/>
              </w:rPr>
            </w:pPr>
            <w:r>
              <w:rPr>
                <w:rFonts w:ascii="Times New Roman" w:hAnsi="Times New Roman" w:cs="Times New Roman"/>
                <w:sz w:val="24"/>
                <w:szCs w:val="24"/>
              </w:rPr>
              <w:t>- наличие сведений и документов, предусмотренных конкурсной документацией.</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p>
          <w:p w:rsidR="00ED25A8" w:rsidRPr="00AE2CD0" w:rsidRDefault="00ED25A8" w:rsidP="005152BE">
            <w:pPr>
              <w:suppressAutoHyphens/>
              <w:jc w:val="center"/>
              <w:rPr>
                <w:b/>
              </w:rPr>
            </w:pPr>
          </w:p>
          <w:p w:rsidR="00ED25A8" w:rsidRDefault="00ED25A8" w:rsidP="005152BE">
            <w:pPr>
              <w:suppressAutoHyphens/>
              <w:jc w:val="center"/>
              <w:rPr>
                <w:b/>
              </w:rPr>
            </w:pPr>
            <w:r>
              <w:rPr>
                <w:b/>
              </w:rPr>
              <w:t>РАЗДЕЛ 12. СВЕДЕНИЯ О ПОРЯДКЕ РАССМОТРЕНИЯ ЗАЯВОК НА УЧАСТИЕ В КОНКУРСЕ И ДОПУСКА К ПЕРВОМУ ЭТАПУ КОНКУРСА</w:t>
            </w:r>
          </w:p>
          <w:p w:rsidR="00ED25A8" w:rsidRDefault="00ED25A8" w:rsidP="005152BE">
            <w:pPr>
              <w:suppressAutoHyphens/>
              <w:jc w:val="center"/>
              <w:rPr>
                <w:b/>
              </w:rPr>
            </w:pPr>
          </w:p>
          <w:p w:rsidR="00ED25A8" w:rsidRDefault="00ED25A8" w:rsidP="00DF6726">
            <w:pPr>
              <w:suppressAutoHyphens/>
              <w:spacing w:line="200" w:lineRule="exact"/>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92AF0">
            <w:pPr>
              <w:pStyle w:val="a7"/>
            </w:pPr>
            <w:r>
              <w:t>Срок начала рассмотрения Заявок .</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44826">
            <w:pPr>
              <w:pStyle w:val="a7"/>
            </w:pPr>
            <w:r>
              <w:t>«_</w:t>
            </w:r>
            <w:r w:rsidR="00F44826">
              <w:rPr>
                <w:u w:val="single"/>
              </w:rPr>
              <w:t>6</w:t>
            </w:r>
            <w:r>
              <w:t>_» _</w:t>
            </w:r>
            <w:r w:rsidR="00F44826">
              <w:rPr>
                <w:u w:val="single"/>
              </w:rPr>
              <w:t>ноября</w:t>
            </w:r>
            <w:r>
              <w:t xml:space="preserve"> 2012г. -  день вскрытия конвертов с заявками на участие в конкурсе (том сведений об участнике конкурса).</w:t>
            </w:r>
          </w:p>
        </w:tc>
      </w:tr>
      <w:tr w:rsidR="00ED25A8" w:rsidTr="003637E5">
        <w:trPr>
          <w:trHeight w:val="558"/>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92AF0">
            <w:pPr>
              <w:pStyle w:val="a7"/>
            </w:pPr>
            <w:r>
              <w:t>Порядок рассмотрения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Конкурсная комиссия рассматривает Заявки на участие в конкурсе (том сведений об участнике конкурса) на соответствие требованиям, установленным в разделе 7 Конкурсной документации, и соответствие участников конкурса требованиям, установленным в разделе 6 Конкурсной документации.</w:t>
            </w:r>
          </w:p>
          <w:p w:rsidR="00ED25A8" w:rsidRDefault="00ED25A8" w:rsidP="00DF6726">
            <w:pPr>
              <w:pStyle w:val="a7"/>
              <w:spacing w:before="0" w:beforeAutospacing="0" w:after="0" w:afterAutospacing="0"/>
              <w:jc w:val="both"/>
            </w:pPr>
            <w:bookmarkStart w:id="117" w:name="_Toc199645871"/>
            <w:bookmarkStart w:id="118" w:name="_Toc199650785"/>
            <w:bookmarkStart w:id="119" w:name="_Toc199907611"/>
            <w:bookmarkStart w:id="120" w:name="_Toc211850311"/>
            <w:bookmarkStart w:id="121" w:name="_Toc212007008"/>
            <w:bookmarkStart w:id="122" w:name="_Toc212008837"/>
            <w:bookmarkStart w:id="123" w:name="_Toc212015621"/>
            <w:bookmarkStart w:id="124" w:name="_Toc212015795"/>
            <w:bookmarkStart w:id="125" w:name="_Toc213733949"/>
            <w:bookmarkStart w:id="126" w:name="_Toc213734028"/>
            <w:bookmarkStart w:id="127" w:name="_Toc215650038"/>
            <w:bookmarkStart w:id="128" w:name="_Toc215651598"/>
            <w:bookmarkStart w:id="129" w:name="_Toc215651678"/>
            <w:bookmarkStart w:id="130" w:name="_Toc215896831"/>
            <w:bookmarkStart w:id="131" w:name="_Toc215897419"/>
            <w:bookmarkStart w:id="132" w:name="_Toc216232068"/>
            <w:bookmarkStart w:id="133" w:name="_Toc21649492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 xml:space="preserve">   На основании результатов рассмотрения Заявок на участие в конкурсе (том сведений об участнике конкурса) и установления наличия Конкурсных  предложений (заявок на участие в конкурсе на лот) Конкурсная комиссия принимает  следующие решения:</w:t>
            </w:r>
          </w:p>
          <w:p w:rsidR="00ED25A8" w:rsidRDefault="00ED25A8" w:rsidP="00DF6726">
            <w:pPr>
              <w:jc w:val="both"/>
            </w:pPr>
            <w:r>
              <w:t>1. о допуске участника конкурса к участию в первом этапе конкурса;</w:t>
            </w:r>
          </w:p>
          <w:p w:rsidR="00ED25A8" w:rsidRDefault="00ED25A8" w:rsidP="00DF6726">
            <w:pPr>
              <w:jc w:val="both"/>
            </w:pPr>
            <w:r>
              <w:t>2. об отказе в допуске участника конкурса к участию в первом этапе конкурса;</w:t>
            </w:r>
          </w:p>
          <w:p w:rsidR="00ED25A8" w:rsidRDefault="00ED25A8" w:rsidP="00DF6726">
            <w:pPr>
              <w:jc w:val="both"/>
            </w:pPr>
            <w:r>
              <w:lastRenderedPageBreak/>
              <w:t>3. о признании конкурса несостоявшимся,  в связи со следующим:</w:t>
            </w:r>
          </w:p>
          <w:p w:rsidR="00ED25A8" w:rsidRDefault="00ED25A8" w:rsidP="00DF6726">
            <w:pPr>
              <w:jc w:val="both"/>
            </w:pPr>
            <w:r>
              <w:t>- на участие в конкурсе по всем лотам не подано ни одной заявки;</w:t>
            </w:r>
          </w:p>
          <w:p w:rsidR="00ED25A8" w:rsidRDefault="00ED25A8" w:rsidP="00C046C1">
            <w:pPr>
              <w:pStyle w:val="a7"/>
              <w:spacing w:before="0" w:beforeAutospacing="0" w:after="0" w:afterAutospacing="0"/>
              <w:jc w:val="both"/>
            </w:pPr>
            <w:r>
              <w:t>- по всем  лотам подано только одно конкурсное предложение;</w:t>
            </w:r>
          </w:p>
          <w:p w:rsidR="00ED25A8" w:rsidRDefault="00ED25A8" w:rsidP="00DF6726">
            <w:pPr>
              <w:jc w:val="both"/>
            </w:pPr>
            <w:r>
              <w:t>- все претенденты, подавшие заявки на участие в конкурсе, не допущены к первому этапу конкурса;</w:t>
            </w:r>
          </w:p>
          <w:p w:rsidR="00ED25A8" w:rsidRDefault="00ED25A8" w:rsidP="008E2182">
            <w:pPr>
              <w:jc w:val="both"/>
            </w:pPr>
            <w:r>
              <w:t>- к первому этапу конкурса допущен только один участник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lastRenderedPageBreak/>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Основания для отказа в допуске к участию в первом этапе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numPr>
                <w:ilvl w:val="0"/>
                <w:numId w:val="10"/>
              </w:numPr>
              <w:tabs>
                <w:tab w:val="clear" w:pos="360"/>
                <w:tab w:val="num" w:pos="123"/>
                <w:tab w:val="left" w:pos="406"/>
              </w:tabs>
              <w:spacing w:before="0" w:beforeAutospacing="0" w:after="0" w:afterAutospacing="0"/>
              <w:ind w:left="123" w:firstLine="0"/>
              <w:jc w:val="both"/>
            </w:pPr>
            <w:r>
              <w:t>Участник конкурса не представил документы, предусмотренные пунктами 2, 3 раздела 7 Конкурсной документации.</w:t>
            </w:r>
          </w:p>
          <w:p w:rsidR="00ED25A8" w:rsidRDefault="00ED25A8" w:rsidP="00DF6726">
            <w:pPr>
              <w:pStyle w:val="a7"/>
              <w:numPr>
                <w:ilvl w:val="0"/>
                <w:numId w:val="11"/>
              </w:numPr>
              <w:tabs>
                <w:tab w:val="num" w:pos="123"/>
                <w:tab w:val="left" w:pos="406"/>
              </w:tabs>
              <w:spacing w:before="0" w:beforeAutospacing="0" w:after="0" w:afterAutospacing="0"/>
              <w:ind w:left="123" w:firstLine="0"/>
              <w:jc w:val="both"/>
            </w:pPr>
            <w:r>
              <w:t>Установлена недостоверность сведений об участнике конкурса, содержащихся в представленных им документах, или иных сведений, представленных в заявке.</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Участник конкурса не соответствует требованиям, установленным в разделе 6 Конкурсной документации.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Заявка на участие в конкурсе не соответствует требованиям раздела 7 Конкурсной документации.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Заявки на участие в конкурсе, поданы неуполномоченными лицами.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Заявки на участие в конкурсе, поданы от имени нескольких перевозчиков о совместном обслуживании маршрута (маршрутов), выставленных на конкурс в качестве одного лота.</w:t>
            </w:r>
          </w:p>
          <w:p w:rsidR="00ED25A8" w:rsidRDefault="00ED25A8" w:rsidP="00DF6726">
            <w:pPr>
              <w:pStyle w:val="a7"/>
              <w:spacing w:before="0" w:beforeAutospacing="0" w:after="0" w:afterAutospacing="0"/>
              <w:jc w:val="both"/>
            </w:pPr>
            <w:r>
              <w:t xml:space="preserve">      Конкурсная комиссия обязана отстранить участника конкурса от участия в конкурсе на любом этапе его проведения вплоть до заключения договора в случае установления факта: </w:t>
            </w:r>
          </w:p>
          <w:p w:rsidR="00ED25A8" w:rsidRDefault="00ED25A8" w:rsidP="00DF6726">
            <w:pPr>
              <w:pStyle w:val="a7"/>
              <w:numPr>
                <w:ilvl w:val="0"/>
                <w:numId w:val="13"/>
              </w:numPr>
              <w:tabs>
                <w:tab w:val="num" w:pos="0"/>
              </w:tabs>
              <w:spacing w:before="0" w:beforeAutospacing="0" w:after="0" w:afterAutospacing="0"/>
              <w:ind w:left="0" w:firstLine="406"/>
              <w:jc w:val="both"/>
            </w:pPr>
            <w:r>
              <w:t>предоставления заведомо ложных сведений, содержащихся в документах, представленных участником конкурса в составе заявки на участие в конкурсе;</w:t>
            </w:r>
          </w:p>
          <w:p w:rsidR="00ED25A8" w:rsidRDefault="00ED25A8" w:rsidP="00DF6726">
            <w:pPr>
              <w:pStyle w:val="a7"/>
              <w:numPr>
                <w:ilvl w:val="0"/>
                <w:numId w:val="13"/>
              </w:numPr>
              <w:tabs>
                <w:tab w:val="num" w:pos="0"/>
              </w:tabs>
              <w:spacing w:before="0" w:beforeAutospacing="0" w:after="0" w:afterAutospacing="0"/>
              <w:ind w:left="0" w:firstLine="406"/>
              <w:jc w:val="both"/>
            </w:pPr>
            <w:r>
              <w:t>проведения ликвидации юридического лица или принятия арбитражным судом решения о признании участника конкурса (юридического лица или индивидуального предпринимателя) банкротом и об открытии конкурсного производства;</w:t>
            </w:r>
          </w:p>
          <w:p w:rsidR="00ED25A8" w:rsidRDefault="00ED25A8" w:rsidP="00DF6726">
            <w:pPr>
              <w:pStyle w:val="a7"/>
              <w:numPr>
                <w:ilvl w:val="0"/>
                <w:numId w:val="13"/>
              </w:numPr>
              <w:tabs>
                <w:tab w:val="num" w:pos="0"/>
              </w:tabs>
              <w:spacing w:before="0" w:beforeAutospacing="0" w:after="0" w:afterAutospacing="0"/>
              <w:ind w:left="0" w:firstLine="406"/>
              <w:jc w:val="both"/>
            </w:pPr>
            <w:r>
              <w:t>приостановления деятельности участника конкурса в порядке, предусмотренном Кодексом Российской Федерации об административных правонарушениях;</w:t>
            </w:r>
          </w:p>
          <w:p w:rsidR="00ED25A8" w:rsidRDefault="00ED25A8" w:rsidP="00DF6726">
            <w:pPr>
              <w:pStyle w:val="a7"/>
              <w:numPr>
                <w:ilvl w:val="0"/>
                <w:numId w:val="13"/>
              </w:numPr>
              <w:tabs>
                <w:tab w:val="num" w:pos="0"/>
              </w:tabs>
              <w:spacing w:before="0" w:beforeAutospacing="0" w:after="0" w:afterAutospacing="0"/>
              <w:ind w:left="0" w:firstLine="406"/>
              <w:jc w:val="both"/>
            </w:pPr>
            <w:r>
              <w:t xml:space="preserve">наличие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при условии, что участник конкурса не обжалует наличие указанной задолженности в соответствии с законодательством Российской </w:t>
            </w:r>
            <w:r>
              <w:lastRenderedPageBreak/>
              <w:t>Федерации.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Принятие решения о порядке проверки сведений, представленных в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После принятия решения о допуске (отказе в допуске) к участию в первом этапе конкурса Конкурсная комиссия принимает решение о порядке проверки сведений, представленных в заявке на участие в конкурсе (том сведений об участнике конкурса):</w:t>
            </w:r>
          </w:p>
          <w:p w:rsidR="00ED25A8" w:rsidRDefault="00ED25A8" w:rsidP="00DF6726">
            <w:pPr>
              <w:pStyle w:val="a7"/>
              <w:spacing w:before="0" w:beforeAutospacing="0" w:after="0" w:afterAutospacing="0"/>
              <w:jc w:val="both"/>
            </w:pPr>
            <w:r>
              <w:t>- определяет формы проверки (осмотры заявленных участником конкурса транспортных средств, заявленного участником конкурса места проведения медицинского осмотра водителей, заявленного места ежедневного технического осмотра, заявленного места технического обслуживания и ремонта транспортных средств, запрос информации у уполномоченных государственных органов);</w:t>
            </w:r>
          </w:p>
          <w:p w:rsidR="00ED25A8" w:rsidRDefault="00ED25A8" w:rsidP="00DF6726">
            <w:pPr>
              <w:pStyle w:val="a7"/>
              <w:spacing w:before="0" w:beforeAutospacing="0" w:after="0" w:afterAutospacing="0"/>
              <w:jc w:val="both"/>
            </w:pPr>
            <w:r>
              <w:t>- утверждает график проведения осмотров по каждому участнику конкурса, включающий:</w:t>
            </w:r>
          </w:p>
          <w:p w:rsidR="00ED25A8" w:rsidRDefault="00ED25A8" w:rsidP="00DF6726">
            <w:pPr>
              <w:pStyle w:val="a7"/>
              <w:numPr>
                <w:ilvl w:val="0"/>
                <w:numId w:val="14"/>
              </w:numPr>
              <w:spacing w:before="0" w:beforeAutospacing="0" w:after="0" w:afterAutospacing="0"/>
              <w:jc w:val="both"/>
            </w:pPr>
            <w:r>
              <w:t>фамилии, имени, отчества, должности членов Конкурсной комиссии, участвующих в осмотре, привлекаемых экспертов и специалистов;</w:t>
            </w:r>
          </w:p>
          <w:p w:rsidR="00ED25A8" w:rsidRDefault="00ED25A8" w:rsidP="00DF6726">
            <w:pPr>
              <w:pStyle w:val="a7"/>
              <w:numPr>
                <w:ilvl w:val="0"/>
                <w:numId w:val="14"/>
              </w:numPr>
              <w:spacing w:before="0" w:beforeAutospacing="0" w:after="0" w:afterAutospacing="0"/>
              <w:jc w:val="both"/>
            </w:pPr>
            <w:r>
              <w:t>наименование юридического лица или фамилия, имя, отчество индивидуального предпринимателя, у которого  проводится осмотр;</w:t>
            </w:r>
          </w:p>
          <w:p w:rsidR="00ED25A8" w:rsidRDefault="00ED25A8" w:rsidP="00DF6726">
            <w:pPr>
              <w:pStyle w:val="a7"/>
              <w:numPr>
                <w:ilvl w:val="0"/>
                <w:numId w:val="14"/>
              </w:numPr>
              <w:spacing w:before="0" w:beforeAutospacing="0" w:after="0" w:afterAutospacing="0"/>
              <w:jc w:val="both"/>
            </w:pPr>
            <w:r>
              <w:t>предмета осмотра;</w:t>
            </w:r>
          </w:p>
          <w:p w:rsidR="00ED25A8" w:rsidRDefault="00ED25A8" w:rsidP="00DF6726">
            <w:pPr>
              <w:pStyle w:val="a7"/>
              <w:numPr>
                <w:ilvl w:val="0"/>
                <w:numId w:val="14"/>
              </w:numPr>
              <w:spacing w:before="0" w:beforeAutospacing="0" w:after="0" w:afterAutospacing="0"/>
              <w:jc w:val="both"/>
            </w:pPr>
            <w:r>
              <w:t>место проведения каждого осмотра;</w:t>
            </w:r>
          </w:p>
          <w:p w:rsidR="00ED25A8" w:rsidRDefault="00ED25A8" w:rsidP="00853526">
            <w:pPr>
              <w:pStyle w:val="a7"/>
              <w:numPr>
                <w:ilvl w:val="0"/>
                <w:numId w:val="14"/>
              </w:numPr>
              <w:spacing w:before="0" w:beforeAutospacing="0" w:after="0" w:afterAutospacing="0"/>
              <w:jc w:val="both"/>
            </w:pPr>
            <w:r>
              <w:t>дата и время проведения каждого осмотра;</w:t>
            </w:r>
          </w:p>
          <w:p w:rsidR="00ED25A8" w:rsidRDefault="00ED25A8" w:rsidP="00853526">
            <w:pPr>
              <w:pStyle w:val="a7"/>
              <w:spacing w:before="0" w:beforeAutospacing="0" w:after="0" w:afterAutospacing="0"/>
              <w:jc w:val="both"/>
            </w:pPr>
            <w:r>
              <w:t>-      при осмотре участвуют не менее двух членов комиссии;</w:t>
            </w:r>
          </w:p>
          <w:p w:rsidR="00ED25A8" w:rsidRDefault="00ED25A8" w:rsidP="00DF6726">
            <w:pPr>
              <w:pStyle w:val="a7"/>
              <w:spacing w:before="0" w:beforeAutospacing="0" w:after="0" w:afterAutospacing="0"/>
              <w:jc w:val="both"/>
            </w:pPr>
            <w:r>
              <w:t>- принимает решение о направлении запросов к уполномоченным государственным органам, органам местного самоуправления.</w:t>
            </w:r>
          </w:p>
          <w:p w:rsidR="00ED25A8" w:rsidRDefault="00ED25A8" w:rsidP="00DF6726">
            <w:pPr>
              <w:pStyle w:val="a7"/>
              <w:spacing w:before="0" w:beforeAutospacing="0" w:after="0" w:afterAutospacing="0"/>
              <w:jc w:val="both"/>
            </w:pPr>
            <w:r>
              <w:t xml:space="preserve">     В этот же день Конкурсная комиссия уведомляет участников конкурса о дне и времени проведения каждого осмотра путем направления по почте заказного письма с уведомлением о вручении, уведомления по электронному адресу, факсу, указанным в заявке на участие в конкурсе, путем вручения уведомления представителю участника конкурса под роспись.</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Протокол рассмотрения заявок на участие в конкурсе и допуска к первому этапу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12"/>
              <w:jc w:val="both"/>
              <w:rPr>
                <w:rFonts w:ascii="Times New Roman" w:hAnsi="Times New Roman" w:cs="Times New Roman"/>
                <w:sz w:val="24"/>
                <w:szCs w:val="24"/>
              </w:rPr>
            </w:pPr>
            <w:r>
              <w:rPr>
                <w:rFonts w:ascii="Times New Roman" w:hAnsi="Times New Roman" w:cs="Times New Roman"/>
                <w:sz w:val="24"/>
                <w:szCs w:val="24"/>
              </w:rPr>
              <w:t>В протоколе заседания Конкурсной комиссии указывается: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место, дата, время заседания Конкурсной комиссии;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члены Конкурсной комиссии, присутствующие на заседании;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время начала вскрытия конвертов с заявками на участие в конкурсе (том сведений об участнике конкурса);</w:t>
            </w:r>
          </w:p>
          <w:p w:rsidR="00ED25A8" w:rsidRPr="00745C4E" w:rsidRDefault="00ED25A8" w:rsidP="00DF6726">
            <w:pPr>
              <w:pStyle w:val="ConsPlusNormal"/>
              <w:widowControl/>
              <w:ind w:firstLine="540"/>
              <w:jc w:val="both"/>
              <w:rPr>
                <w:rFonts w:ascii="Times New Roman" w:hAnsi="Times New Roman" w:cs="Times New Roman"/>
                <w:sz w:val="24"/>
                <w:szCs w:val="24"/>
              </w:rPr>
            </w:pPr>
            <w:r w:rsidRPr="005D62CE">
              <w:rPr>
                <w:rFonts w:ascii="Times New Roman" w:hAnsi="Times New Roman" w:cs="Times New Roman"/>
                <w:b/>
                <w:sz w:val="24"/>
                <w:szCs w:val="24"/>
              </w:rPr>
              <w:t xml:space="preserve">- </w:t>
            </w:r>
            <w:r w:rsidRPr="00745C4E">
              <w:rPr>
                <w:rFonts w:ascii="Times New Roman" w:hAnsi="Times New Roman" w:cs="Times New Roman"/>
                <w:sz w:val="24"/>
                <w:szCs w:val="24"/>
              </w:rPr>
              <w:t xml:space="preserve">количество заявок </w:t>
            </w:r>
            <w:r>
              <w:rPr>
                <w:rFonts w:ascii="Times New Roman" w:hAnsi="Times New Roman" w:cs="Times New Roman"/>
                <w:sz w:val="24"/>
                <w:szCs w:val="24"/>
              </w:rPr>
              <w:t xml:space="preserve">(том сведений об участнике конкурса) </w:t>
            </w:r>
            <w:r w:rsidRPr="00745C4E">
              <w:rPr>
                <w:rFonts w:ascii="Times New Roman" w:hAnsi="Times New Roman" w:cs="Times New Roman"/>
                <w:sz w:val="24"/>
                <w:szCs w:val="24"/>
              </w:rPr>
              <w:t>и конкурсных предложений</w:t>
            </w:r>
            <w:r>
              <w:rPr>
                <w:rFonts w:ascii="Times New Roman" w:hAnsi="Times New Roman" w:cs="Times New Roman"/>
                <w:sz w:val="24"/>
                <w:szCs w:val="24"/>
              </w:rPr>
              <w:t xml:space="preserve"> (заявок на участие в конкурсе на лот)</w:t>
            </w:r>
            <w:r w:rsidRPr="00745C4E">
              <w:rPr>
                <w:rFonts w:ascii="Times New Roman" w:hAnsi="Times New Roman" w:cs="Times New Roman"/>
                <w:sz w:val="24"/>
                <w:szCs w:val="24"/>
              </w:rPr>
              <w:t>, поданных по каждому лоту</w:t>
            </w:r>
            <w:r>
              <w:rPr>
                <w:rFonts w:ascii="Times New Roman" w:hAnsi="Times New Roman" w:cs="Times New Roman"/>
                <w:sz w:val="24"/>
                <w:szCs w:val="24"/>
              </w:rPr>
              <w:t>,</w:t>
            </w:r>
            <w:r w:rsidRPr="00745C4E">
              <w:rPr>
                <w:rFonts w:ascii="Times New Roman" w:hAnsi="Times New Roman" w:cs="Times New Roman"/>
                <w:sz w:val="24"/>
                <w:szCs w:val="24"/>
              </w:rPr>
              <w:t xml:space="preserve"> ко времени начала вскрытия конвертов с  </w:t>
            </w:r>
            <w:r w:rsidRPr="00745C4E">
              <w:rPr>
                <w:rFonts w:ascii="Times New Roman" w:hAnsi="Times New Roman" w:cs="Times New Roman"/>
                <w:sz w:val="24"/>
                <w:szCs w:val="24"/>
              </w:rPr>
              <w:lastRenderedPageBreak/>
              <w:t>заявками</w:t>
            </w:r>
            <w:r>
              <w:rPr>
                <w:rFonts w:ascii="Times New Roman" w:hAnsi="Times New Roman" w:cs="Times New Roman"/>
                <w:sz w:val="24"/>
                <w:szCs w:val="24"/>
              </w:rPr>
              <w:t xml:space="preserve"> (том сведений об участнике конкурса)</w:t>
            </w:r>
            <w:r w:rsidRPr="00745C4E">
              <w:rPr>
                <w:rFonts w:ascii="Times New Roman" w:hAnsi="Times New Roman" w:cs="Times New Roman"/>
                <w:sz w:val="24"/>
                <w:szCs w:val="24"/>
              </w:rPr>
              <w:t>;</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(для юридического лица), фамилия, имя, отчество (для индивидуального предпринимателя), почтовый адрес участника конкурса, конверт с заявкой на участие, в конкурсе которого вскрывается;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наличие сведений и документов, предусмотренных Конкурсной документацией;</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допуске (об отказе в допуске) каждого претендента  к первому этапу участия в конкурсе с обоснованием такого решения;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сведения о решении каждого члена комиссии, присутствующего на заседании;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график проведения осмотров;</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направлении запросов в уполномоченные органы;</w:t>
            </w:r>
          </w:p>
          <w:p w:rsidR="00ED25A8" w:rsidRPr="00673DAA" w:rsidRDefault="00ED25A8" w:rsidP="00673DA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признании конкурса несостоявшимся, при наличии оснований, предусмотренных конкурсной документацией.</w:t>
            </w:r>
          </w:p>
          <w:p w:rsidR="00ED25A8" w:rsidRDefault="00ED25A8" w:rsidP="00DF6726">
            <w:pPr>
              <w:pStyle w:val="a7"/>
              <w:spacing w:before="0" w:beforeAutospacing="0" w:after="0" w:afterAutospacing="0"/>
              <w:jc w:val="both"/>
            </w:pPr>
            <w:r>
              <w:t>Протокол заседания Конкурсной комиссии составляется в одном экземпляре, подписывается всеми присутствующими на заседании членами конкурсной комиссии не позднее рабочего дня, следующего за днем проведения заседания конкурсной комиссии.</w:t>
            </w:r>
          </w:p>
          <w:p w:rsidR="00ED25A8" w:rsidRDefault="00ED25A8" w:rsidP="00DF6726">
            <w:pPr>
              <w:pStyle w:val="a7"/>
              <w:spacing w:before="0" w:beforeAutospacing="0" w:after="0" w:afterAutospacing="0"/>
              <w:jc w:val="both"/>
            </w:pPr>
            <w:r>
              <w:t xml:space="preserve">Участникам, не допущенным до первого этапа конкурса, направляются уведомления, и производится возврат документов.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673DAA">
            <w:pPr>
              <w:suppressAutoHyphens/>
              <w:jc w:val="center"/>
              <w:rPr>
                <w:b/>
              </w:rPr>
            </w:pPr>
            <w:r>
              <w:rPr>
                <w:b/>
              </w:rPr>
              <w:lastRenderedPageBreak/>
              <w:t>РАЗДЕЛ 13. ПЕРВЫЙ ЭТАП КОНКУРСА – ПРОВЕРКА СВЕДЕНИЙ, ПРЕДСТАВЛЕННЫХ В ЗАЯВКЕ НА УЧАСТИЕ В КОНКУРСЕ, ОПРЕДЕЛЕНИЕ БАЛЛОВ ПО КРИТЕРИЯМ ОЦЕНКИ БЕЗОПАСНОСТИ ПАССАЖИРСКИХ ПЕРЕВОЗОК</w:t>
            </w:r>
          </w:p>
          <w:p w:rsidR="00673DAA" w:rsidRPr="00673DAA" w:rsidRDefault="00ED25A8" w:rsidP="00673DAA">
            <w:pPr>
              <w:suppressAutoHyphens/>
              <w:jc w:val="center"/>
              <w:rPr>
                <w:b/>
              </w:rPr>
            </w:pPr>
            <w:r>
              <w:rPr>
                <w:b/>
              </w:rPr>
              <w:t xml:space="preserve">И </w:t>
            </w:r>
            <w:r>
              <w:t xml:space="preserve"> </w:t>
            </w:r>
            <w:r>
              <w:rPr>
                <w:b/>
              </w:rPr>
              <w:t>ДОПУСК КО ВТОРОМУ ЭТАПУ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проведения первого этапа конкурса</w:t>
            </w:r>
            <w:r w:rsidR="00673DAA">
              <w:t>.</w:t>
            </w:r>
          </w:p>
          <w:p w:rsidR="00ED25A8" w:rsidRDefault="00ED25A8" w:rsidP="00DF6726">
            <w:r>
              <w:t>Срок проверки сведений, представленных в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673DAA" w:rsidRDefault="00ED25A8" w:rsidP="00673DAA">
            <w:pPr>
              <w:suppressAutoHyphens/>
            </w:pPr>
            <w:r>
              <w:t>Первый этап конкурса состоит из проверки сведений, представленных в заявке на участие в конкурсе, и определения баллов каждого участника конкурса по Критериям оценки обеспечения безопасности пассажирских перевозок.</w:t>
            </w:r>
            <w:r w:rsidRPr="00FF6634">
              <w:t xml:space="preserve"> </w:t>
            </w:r>
          </w:p>
          <w:p w:rsidR="00ED25A8" w:rsidRDefault="00673DAA" w:rsidP="00673DAA">
            <w:pPr>
              <w:suppressAutoHyphens/>
            </w:pPr>
            <w:r>
              <w:t xml:space="preserve">Не более 30 </w:t>
            </w:r>
            <w:r w:rsidR="00ED25A8">
              <w:t>(тридцати) календарных дней со дня вскрытия конвертов с заявками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проведения осмотров</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 xml:space="preserve">    Участник конкурса обязан обеспечить Конкурсной комиссии возможность проведения осмотров в сроки, указанные в графике проведения осмотров.</w:t>
            </w:r>
          </w:p>
          <w:p w:rsidR="00ED25A8" w:rsidRDefault="00ED25A8" w:rsidP="00DF6726">
            <w:pPr>
              <w:pStyle w:val="a7"/>
              <w:spacing w:before="0" w:beforeAutospacing="0" w:after="0" w:afterAutospacing="0"/>
              <w:jc w:val="both"/>
            </w:pPr>
            <w:r>
              <w:t xml:space="preserve">  </w:t>
            </w:r>
            <w:r w:rsidR="00A0312C">
              <w:t xml:space="preserve">Осмотры заявленных участником конкурса транспортных средств, мест проведения медицинского осмотра водителей, ежедневного технического осмотра, технического обслуживания и ремонта транспортных средств </w:t>
            </w:r>
            <w:r>
              <w:t>осуществляется в присутствии уполномоченного представителя юридического лица, и</w:t>
            </w:r>
            <w:r w:rsidR="00673DAA">
              <w:t xml:space="preserve">ндивидуального предпринимателя </w:t>
            </w:r>
            <w:r>
              <w:t>(уполномоченного представителя индивидуального предпринимателя).</w:t>
            </w:r>
          </w:p>
          <w:p w:rsidR="00ED25A8" w:rsidRDefault="00ED25A8" w:rsidP="00DF6726">
            <w:pPr>
              <w:pStyle w:val="a7"/>
              <w:spacing w:before="0" w:beforeAutospacing="0" w:after="0" w:afterAutospacing="0"/>
              <w:jc w:val="both"/>
            </w:pPr>
            <w:r>
              <w:t xml:space="preserve">Выездные осмотры могут проводиться утром (до </w:t>
            </w:r>
            <w:r>
              <w:lastRenderedPageBreak/>
              <w:t>начала выхода транспортных средств на маршрут) и вечером (во время возвращения транспортных средств с маршрута).</w:t>
            </w:r>
          </w:p>
          <w:p w:rsidR="00ED25A8" w:rsidRDefault="00ED25A8" w:rsidP="00DF6726">
            <w:pPr>
              <w:pStyle w:val="a7"/>
              <w:spacing w:before="0" w:beforeAutospacing="0" w:after="0" w:afterAutospacing="0"/>
              <w:jc w:val="both"/>
            </w:pPr>
            <w:r>
              <w:t xml:space="preserve">    По результатам осмотра членами комиссии составляется акт, в котором указывается:</w:t>
            </w:r>
          </w:p>
          <w:p w:rsidR="00ED25A8" w:rsidRDefault="00ED25A8" w:rsidP="00DF6726">
            <w:pPr>
              <w:pStyle w:val="a7"/>
              <w:spacing w:before="0" w:beforeAutospacing="0" w:after="0" w:afterAutospacing="0"/>
              <w:jc w:val="both"/>
            </w:pPr>
            <w:r>
              <w:t>- дата, время и место проведения осмотра;</w:t>
            </w:r>
          </w:p>
          <w:p w:rsidR="00ED25A8" w:rsidRDefault="00ED25A8" w:rsidP="00DF6726">
            <w:pPr>
              <w:pStyle w:val="a7"/>
              <w:spacing w:before="0" w:beforeAutospacing="0" w:after="0" w:afterAutospacing="0"/>
              <w:jc w:val="both"/>
            </w:pPr>
            <w:r>
              <w:t>- фамилии, имена, отчества членов Конкурсной комиссии, экспертов и специалистов, проводивших осмотр;</w:t>
            </w:r>
          </w:p>
          <w:p w:rsidR="00ED25A8" w:rsidRDefault="00ED25A8" w:rsidP="00DF6726">
            <w:pPr>
              <w:pStyle w:val="a7"/>
              <w:spacing w:before="0" w:beforeAutospacing="0" w:after="0" w:afterAutospacing="0"/>
              <w:jc w:val="both"/>
            </w:pPr>
            <w:r>
              <w:t>- наименование проверяемого юридического лица или фамилия, имя и отчество индивидуального предпринимателя, а также фамилия, имя, отчество уполномоченного представителя юридического лица, уполномоченного представителя индивидуального предпринимателя, присутствовавших при проведении осмотра;</w:t>
            </w:r>
          </w:p>
          <w:p w:rsidR="00ED25A8" w:rsidRDefault="00ED25A8" w:rsidP="00DF6726">
            <w:pPr>
              <w:pStyle w:val="a7"/>
              <w:spacing w:before="0" w:beforeAutospacing="0" w:after="0" w:afterAutospacing="0"/>
              <w:jc w:val="both"/>
            </w:pPr>
            <w:r>
              <w:t>- сведения о результатах осмотра;</w:t>
            </w:r>
          </w:p>
          <w:p w:rsidR="00ED25A8" w:rsidRDefault="00ED25A8" w:rsidP="00DF6726">
            <w:pPr>
              <w:pStyle w:val="a7"/>
              <w:spacing w:before="0" w:beforeAutospacing="0" w:after="0" w:afterAutospacing="0"/>
              <w:jc w:val="both"/>
            </w:pPr>
            <w:r>
              <w:t>- предмет осмотра;</w:t>
            </w:r>
          </w:p>
          <w:p w:rsidR="00ED25A8" w:rsidRDefault="00ED25A8" w:rsidP="00DF6726">
            <w:pPr>
              <w:pStyle w:val="a7"/>
              <w:spacing w:before="0" w:beforeAutospacing="0" w:after="0" w:afterAutospacing="0"/>
              <w:jc w:val="both"/>
            </w:pPr>
            <w:r>
              <w:t>- сведения об ознакомлении или отказе от ознакомления с актом уполномоченного представителя юридического лица, индивидуального предпринимателя (уполномоченного представителя индивидуального предпринимателя);</w:t>
            </w:r>
          </w:p>
          <w:p w:rsidR="00ED25A8" w:rsidRDefault="00ED25A8" w:rsidP="00DF6726">
            <w:pPr>
              <w:pStyle w:val="a7"/>
              <w:spacing w:before="0" w:beforeAutospacing="0" w:after="0" w:afterAutospacing="0"/>
              <w:jc w:val="both"/>
            </w:pPr>
            <w:r>
              <w:t>- подписи членов Конкурсной комиссии, а также привлекаемых к проведению проверки экспертов и специалистов.</w:t>
            </w:r>
          </w:p>
          <w:p w:rsidR="00ED25A8" w:rsidRDefault="00ED25A8" w:rsidP="00DF6726">
            <w:pPr>
              <w:pStyle w:val="a7"/>
              <w:spacing w:before="0" w:beforeAutospacing="0" w:after="0" w:afterAutospacing="0"/>
              <w:jc w:val="both"/>
            </w:pPr>
            <w:r>
              <w:t xml:space="preserve">    Акт осмотра составляется в двух экземплярах, один из которых вручается уполномоченному представителю юридического лица, индивидуальному предпринимателю (уполномоченному представителю индивидуального предпринимателя) под расписку об ознакомлении с актом. В случае отсутствия уполномоченного представителя юридического лица, индивидуального предпринимателя (уполномоченного представителя индивидуального предпринимателя) при проведении осмотра, а также в случае их отказа дать расписку об ознакомлении с актом осмотра, в акте осмотра делается соответствующая отметка, и акт направляется участнику конкурса заказным письмом с уведомлением о вручении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 xml:space="preserve">3.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Срок рассмотрения результатов проверки сведений, представленных в заявке на участие в конкурсе и подведение итогов первого этапа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C3237">
            <w:pPr>
              <w:pStyle w:val="a7"/>
              <w:jc w:val="both"/>
            </w:pPr>
            <w:r>
              <w:t>3 (три) рабочих дня со дня составления последнего акта осмотра.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 xml:space="preserve">4.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FE1728">
            <w:r>
              <w:t xml:space="preserve">Подведение итогов проверки сведений, представленных в заявке на участие в </w:t>
            </w:r>
            <w:r>
              <w:lastRenderedPageBreak/>
              <w:t>конкурсе.</w:t>
            </w:r>
          </w:p>
          <w:p w:rsidR="00ED25A8" w:rsidRDefault="00ED25A8" w:rsidP="00FE1728"/>
          <w:p w:rsidR="00ED25A8" w:rsidRDefault="00ED25A8" w:rsidP="00FE1728"/>
          <w:p w:rsidR="00ED25A8" w:rsidRDefault="00ED25A8" w:rsidP="00FE1728"/>
          <w:p w:rsidR="00ED25A8" w:rsidRDefault="00ED25A8" w:rsidP="00FE1728"/>
          <w:p w:rsidR="00ED25A8" w:rsidRDefault="00ED25A8" w:rsidP="00FE1728"/>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lastRenderedPageBreak/>
              <w:t xml:space="preserve">По результатам проведения осмотров, анализа ответов, поступивших на запросы Конкурсной комиссии, Конкурсная комиссия подводит итоги проверки сведений, представленных в заявке на участие в </w:t>
            </w:r>
            <w:r>
              <w:lastRenderedPageBreak/>
              <w:t xml:space="preserve">конкурсе (том об участнике конкурса), устанавливает достоверность (недостоверность) сведений, представленных в заявке на участие в конкурсе, и принимает решение о допуске участника конкурса (отказе в допуске) к участию во втором этапе Конкурса. </w:t>
            </w:r>
          </w:p>
          <w:p w:rsidR="00ED25A8" w:rsidRDefault="00ED25A8" w:rsidP="00BF4B7D">
            <w:pPr>
              <w:pStyle w:val="a7"/>
              <w:jc w:val="both"/>
            </w:pPr>
            <w:r>
              <w:t>Персональный состав участников второго этапа Конкурса вносится в протокол. Состав участников, которым отказано в допуске к участию во втором этапе Конкурса, вносится в протокол.</w:t>
            </w:r>
          </w:p>
          <w:p w:rsidR="00ED25A8" w:rsidRDefault="00ED25A8" w:rsidP="00BF4B7D">
            <w:pPr>
              <w:pStyle w:val="a7"/>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lastRenderedPageBreak/>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pPr>
              <w:suppressAutoHyphens/>
            </w:pPr>
            <w:r>
              <w:t>Основания для отказа в допуске к участию во втором этапе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2414D">
            <w:pPr>
              <w:pStyle w:val="a7"/>
              <w:jc w:val="both"/>
            </w:pPr>
            <w:r>
              <w:t>Установлена недостоверность сведений об участнике конкурса, содержащихся в представленных им документах, или иных сведений, представленных в заявке (том об участнике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t>6.</w:t>
            </w:r>
          </w:p>
        </w:tc>
        <w:tc>
          <w:tcPr>
            <w:tcW w:w="2710" w:type="dxa"/>
            <w:tcBorders>
              <w:top w:val="single" w:sz="4" w:space="0" w:color="auto"/>
              <w:left w:val="single" w:sz="4" w:space="0" w:color="auto"/>
              <w:bottom w:val="single" w:sz="4" w:space="0" w:color="auto"/>
              <w:right w:val="single" w:sz="4" w:space="0" w:color="auto"/>
            </w:tcBorders>
          </w:tcPr>
          <w:p w:rsidR="00ED25A8" w:rsidRPr="00FF6634" w:rsidRDefault="00ED25A8" w:rsidP="00BF4B7D">
            <w:pPr>
              <w:suppressAutoHyphens/>
            </w:pPr>
            <w:r>
              <w:t xml:space="preserve"> Порядок оценки заявок участников по «Критериям оценки обеспечения безопасности пассажирских перевозок».</w:t>
            </w:r>
            <w:r w:rsidRPr="00FF6634">
              <w:t xml:space="preserve"> </w:t>
            </w:r>
          </w:p>
          <w:p w:rsidR="00ED25A8" w:rsidRDefault="00ED25A8" w:rsidP="00FF6634"/>
        </w:tc>
        <w:tc>
          <w:tcPr>
            <w:tcW w:w="5942" w:type="dxa"/>
            <w:tcBorders>
              <w:top w:val="single" w:sz="4" w:space="0" w:color="auto"/>
              <w:left w:val="single" w:sz="4" w:space="0" w:color="auto"/>
              <w:bottom w:val="single" w:sz="4" w:space="0" w:color="auto"/>
              <w:right w:val="single" w:sz="4" w:space="0" w:color="auto"/>
            </w:tcBorders>
          </w:tcPr>
          <w:p w:rsidR="00ED25A8" w:rsidRDefault="00ED25A8" w:rsidP="00250365">
            <w:pPr>
              <w:pStyle w:val="a7"/>
              <w:jc w:val="both"/>
            </w:pPr>
            <w:r>
              <w:t xml:space="preserve">В отношении участников, допущенных до участия во  втором этапе  Конкурса,  проводится оценка сведений, содержащихся в конкурсных предложениях (заявках на участие в конкурсе на лот). </w:t>
            </w:r>
          </w:p>
          <w:p w:rsidR="00ED25A8" w:rsidRDefault="00ED25A8" w:rsidP="00F2414D">
            <w:pPr>
              <w:pStyle w:val="a7"/>
              <w:jc w:val="both"/>
            </w:pPr>
            <w:r>
              <w:t>Заявки, участников конкурса, допущенных на второй этап  конкурса, рассматриваются в порядке очередности присвоения номеров конкурсным предложениям  (заявкам на участие в конкурсе на лот) в   Журнале регистрации заявок на участие в конкурсе, согласно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t>7.</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r>
              <w:t xml:space="preserve">Перечень показателей для оценки сведений, содержащихся в </w:t>
            </w:r>
          </w:p>
          <w:p w:rsidR="00ED25A8" w:rsidRDefault="00ED25A8" w:rsidP="00BF4B7D">
            <w:r>
              <w:t>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t xml:space="preserve">Показатели указаны в Разделе 17 «Критерии оценки и сопоставления заявок на участие в конкурсе и порядок их оценки» в пункте 2. «Критерии оценки обеспечения безопасности пассажирских перевозок». </w:t>
            </w:r>
          </w:p>
          <w:p w:rsidR="00ED25A8" w:rsidRDefault="00ED25A8" w:rsidP="00FE1728">
            <w:pPr>
              <w:pStyle w:val="a7"/>
              <w:ind w:left="720"/>
              <w:jc w:val="both"/>
            </w:pP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 xml:space="preserve">8.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определения оценки  участников конкурса по Разделу 17  пункту 2. «Критерии оценки обеспечения безопасности пассажирских перевозок»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t>Комиссия производит совокупный расчет количества баллов, полученных участниками конк</w:t>
            </w:r>
            <w:r w:rsidR="003637E5">
              <w:t>урса по подпунктам 7,8,9,10</w:t>
            </w:r>
            <w:r>
              <w:t xml:space="preserve"> пункта 2. «Критерии оценки обеспечения безопасности пассажирских перевозок» на основании: </w:t>
            </w:r>
          </w:p>
          <w:p w:rsidR="00ED25A8" w:rsidRDefault="00ED25A8" w:rsidP="00BF4B7D">
            <w:pPr>
              <w:pStyle w:val="a7"/>
              <w:numPr>
                <w:ilvl w:val="0"/>
                <w:numId w:val="30"/>
              </w:numPr>
              <w:jc w:val="both"/>
            </w:pPr>
            <w:r>
              <w:t>приложений №6,7,</w:t>
            </w:r>
          </w:p>
          <w:p w:rsidR="00ED25A8" w:rsidRDefault="00ED25A8" w:rsidP="00BF4B7D">
            <w:pPr>
              <w:pStyle w:val="a7"/>
              <w:numPr>
                <w:ilvl w:val="0"/>
                <w:numId w:val="30"/>
              </w:numPr>
              <w:jc w:val="both"/>
            </w:pPr>
            <w:r>
              <w:t>справки Управления государственного автодорожного надзора о соблюдении условий лицензирования;</w:t>
            </w:r>
          </w:p>
          <w:p w:rsidR="00ED25A8" w:rsidRDefault="00ED25A8" w:rsidP="00BF4B7D">
            <w:pPr>
              <w:pStyle w:val="a7"/>
              <w:numPr>
                <w:ilvl w:val="0"/>
                <w:numId w:val="30"/>
              </w:numPr>
              <w:jc w:val="both"/>
            </w:pPr>
            <w:r>
              <w:t>протоколов осмотра транспортных средств и материально-технической базы.</w:t>
            </w:r>
          </w:p>
          <w:p w:rsidR="00ED25A8" w:rsidRDefault="00ED25A8" w:rsidP="000E0F15">
            <w:pPr>
              <w:pStyle w:val="a7"/>
              <w:jc w:val="both"/>
            </w:pPr>
            <w:r>
              <w:t xml:space="preserve">На втором этапе конкурса рассчитанный совокупный бал прибавляется к результатам оценки конкурсного предложения  в отношении каждого участника по каждому лоту.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9.</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rsidRPr="00824A35">
              <w:rPr>
                <w:color w:val="000000"/>
              </w:rPr>
              <w:t xml:space="preserve">Протокол подведения </w:t>
            </w:r>
            <w:r w:rsidRPr="00824A35">
              <w:rPr>
                <w:color w:val="000000"/>
              </w:rPr>
              <w:lastRenderedPageBreak/>
              <w:t>итогов проверки сведений, представленных в заявке на участие в конкурсе, допуска ко второму этапу участия в конкурсе</w:t>
            </w:r>
            <w:r>
              <w:rPr>
                <w:color w:val="000000"/>
              </w:rPr>
              <w:t xml:space="preserve"> и оценке </w:t>
            </w:r>
            <w:r>
              <w:t xml:space="preserve">сведений, содержащих- ся в заявках (том участника конкурса) и приложениях к ним. </w:t>
            </w:r>
          </w:p>
          <w:p w:rsidR="00ED25A8" w:rsidRPr="00824A35" w:rsidRDefault="00ED25A8" w:rsidP="00DF6726">
            <w:pPr>
              <w:rPr>
                <w:color w:val="000000"/>
              </w:rPr>
            </w:pP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12"/>
              <w:jc w:val="both"/>
              <w:rPr>
                <w:rFonts w:ascii="Times New Roman" w:hAnsi="Times New Roman" w:cs="Times New Roman"/>
                <w:sz w:val="24"/>
                <w:szCs w:val="24"/>
              </w:rPr>
            </w:pPr>
            <w:r w:rsidRPr="00FE1728">
              <w:rPr>
                <w:rFonts w:ascii="Times New Roman" w:hAnsi="Times New Roman" w:cs="Times New Roman"/>
                <w:sz w:val="24"/>
                <w:szCs w:val="24"/>
              </w:rPr>
              <w:lastRenderedPageBreak/>
              <w:t xml:space="preserve">По результатам первого этапа конкурса оформляется </w:t>
            </w:r>
            <w:r w:rsidRPr="00FE1728">
              <w:rPr>
                <w:rFonts w:ascii="Times New Roman" w:hAnsi="Times New Roman" w:cs="Times New Roman"/>
                <w:sz w:val="24"/>
                <w:szCs w:val="24"/>
              </w:rPr>
              <w:lastRenderedPageBreak/>
              <w:t xml:space="preserve">протокол,  который должен быть изготовлен </w:t>
            </w:r>
            <w:r>
              <w:rPr>
                <w:rFonts w:ascii="Times New Roman" w:hAnsi="Times New Roman" w:cs="Times New Roman"/>
                <w:sz w:val="24"/>
                <w:szCs w:val="24"/>
              </w:rPr>
              <w:t>в день окончания</w:t>
            </w:r>
            <w:r w:rsidRPr="00FE1728">
              <w:rPr>
                <w:rFonts w:ascii="Times New Roman" w:hAnsi="Times New Roman" w:cs="Times New Roman"/>
                <w:sz w:val="24"/>
                <w:szCs w:val="24"/>
              </w:rPr>
              <w:t xml:space="preserve"> подведен</w:t>
            </w:r>
            <w:r>
              <w:rPr>
                <w:rFonts w:ascii="Times New Roman" w:hAnsi="Times New Roman" w:cs="Times New Roman"/>
                <w:sz w:val="24"/>
                <w:szCs w:val="24"/>
              </w:rPr>
              <w:t>ия итогов первого этапа К</w:t>
            </w:r>
            <w:r w:rsidRPr="00FE1728">
              <w:rPr>
                <w:rFonts w:ascii="Times New Roman" w:hAnsi="Times New Roman" w:cs="Times New Roman"/>
                <w:sz w:val="24"/>
                <w:szCs w:val="24"/>
              </w:rPr>
              <w:t>онкурса</w:t>
            </w:r>
            <w:r>
              <w:rPr>
                <w:rFonts w:ascii="Times New Roman" w:hAnsi="Times New Roman" w:cs="Times New Roman"/>
                <w:sz w:val="24"/>
                <w:szCs w:val="24"/>
              </w:rPr>
              <w:t>.</w:t>
            </w:r>
          </w:p>
          <w:p w:rsidR="00ED25A8" w:rsidRPr="00824A35" w:rsidRDefault="00ED25A8" w:rsidP="00DF6726">
            <w:pPr>
              <w:pStyle w:val="ConsPlusNormal"/>
              <w:widowControl/>
              <w:ind w:firstLine="12"/>
              <w:jc w:val="both"/>
              <w:rPr>
                <w:rFonts w:ascii="Times New Roman" w:hAnsi="Times New Roman" w:cs="Times New Roman"/>
                <w:color w:val="000000"/>
                <w:sz w:val="24"/>
                <w:szCs w:val="24"/>
              </w:rPr>
            </w:pPr>
            <w:r>
              <w:t xml:space="preserve">     </w:t>
            </w:r>
            <w:r w:rsidRPr="00824A35">
              <w:rPr>
                <w:rFonts w:ascii="Times New Roman" w:hAnsi="Times New Roman" w:cs="Times New Roman"/>
                <w:color w:val="000000"/>
                <w:sz w:val="24"/>
                <w:szCs w:val="24"/>
              </w:rPr>
              <w:t>В протоколе заседания Конкурсной комиссии указывается:</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место, дата, время заседания Конкурсной комиссии;</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члены комиссии, присутствующие на заседании;</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решение о допуске (об отказе в допуске) каждого участника конкурса ко второму этапу участия в конкурсе с обоснованием такого решения;</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сведения о решении каждого члена комиссии, присутствующего на заседании.</w:t>
            </w:r>
          </w:p>
          <w:p w:rsidR="00ED25A8" w:rsidRPr="000E0F15" w:rsidRDefault="00ED25A8" w:rsidP="00BF4B7D">
            <w:pPr>
              <w:pStyle w:val="a7"/>
              <w:jc w:val="both"/>
            </w:pPr>
            <w:r w:rsidRPr="00824A35">
              <w:rPr>
                <w:color w:val="000000"/>
              </w:rPr>
              <w:t xml:space="preserve">    </w:t>
            </w:r>
            <w:r>
              <w:rPr>
                <w:color w:val="000000"/>
              </w:rPr>
              <w:t xml:space="preserve">В отношении каждого участника, допущенного к участию во втором этапе конкурса, указывается оценка </w:t>
            </w:r>
            <w:r>
              <w:t xml:space="preserve">сведений, содержащихся в его Заявке и приложениях к ней (том участника конкурса), с расчетом по каждой позиции в соответствие с пунктом 2 раздела 17. «Критерии оценки обеспечения безопасности пассажирских перевозок» и рассчитанным </w:t>
            </w:r>
            <w:r w:rsidRPr="000E0F15">
              <w:t>совокупным баллом.</w:t>
            </w:r>
          </w:p>
          <w:p w:rsidR="00ED25A8" w:rsidRDefault="00ED25A8" w:rsidP="0047232C">
            <w:pPr>
              <w:pStyle w:val="a7"/>
              <w:jc w:val="both"/>
            </w:pPr>
            <w:r>
              <w:t xml:space="preserve">В протоколе указывается первый день торгов второго этапа конкурса. </w:t>
            </w:r>
          </w:p>
          <w:p w:rsidR="00ED25A8" w:rsidRPr="00824A35" w:rsidRDefault="00ED25A8" w:rsidP="0047232C">
            <w:pPr>
              <w:pStyle w:val="a7"/>
              <w:jc w:val="both"/>
              <w:rPr>
                <w:color w:val="000000"/>
              </w:rPr>
            </w:pPr>
            <w:r w:rsidRPr="00824A35">
              <w:rPr>
                <w:color w:val="000000"/>
              </w:rPr>
              <w:t xml:space="preserve">Протокол заседания Конкурсной комиссии составляется в </w:t>
            </w:r>
            <w:r>
              <w:rPr>
                <w:color w:val="000000"/>
              </w:rPr>
              <w:t xml:space="preserve">двух </w:t>
            </w:r>
            <w:r w:rsidRPr="00824A35">
              <w:rPr>
                <w:color w:val="000000"/>
              </w:rPr>
              <w:t xml:space="preserve"> экземпляр</w:t>
            </w:r>
            <w:r>
              <w:rPr>
                <w:color w:val="000000"/>
              </w:rPr>
              <w:t>ах</w:t>
            </w:r>
            <w:r w:rsidRPr="00824A35">
              <w:rPr>
                <w:color w:val="000000"/>
              </w:rPr>
              <w:t>, подписывается всеми присутствующими на заседании членами комиссии</w:t>
            </w:r>
            <w:r>
              <w:rPr>
                <w:color w:val="000000"/>
              </w:rPr>
              <w:t>.</w:t>
            </w:r>
            <w:r w:rsidRPr="00824A35">
              <w:rPr>
                <w:color w:val="000000"/>
              </w:rPr>
              <w:t xml:space="preserve"> </w:t>
            </w:r>
          </w:p>
          <w:p w:rsidR="00ED25A8" w:rsidRPr="00824A35" w:rsidRDefault="00ED25A8" w:rsidP="00DF6726">
            <w:pPr>
              <w:pStyle w:val="a7"/>
              <w:spacing w:before="0" w:beforeAutospacing="0" w:after="0" w:afterAutospacing="0"/>
              <w:jc w:val="both"/>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10.</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1E0B39">
            <w:pPr>
              <w:pStyle w:val="a7"/>
              <w:jc w:val="both"/>
              <w:rPr>
                <w:color w:val="000000"/>
              </w:rPr>
            </w:pPr>
            <w:r w:rsidRPr="00824A35">
              <w:rPr>
                <w:color w:val="000000"/>
              </w:rPr>
              <w:t>Опубликование протокола допуска претендентов к участию во втором этапе</w:t>
            </w:r>
            <w:r>
              <w:rPr>
                <w:color w:val="000000"/>
              </w:rPr>
              <w:t xml:space="preserve"> и оценке </w:t>
            </w:r>
            <w:r>
              <w:t xml:space="preserve">сведений, содержащихся в заявках и приложениях к ним. </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47232C">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w:t>
            </w:r>
            <w:r w:rsidRPr="00824A35">
              <w:rPr>
                <w:rFonts w:ascii="Times New Roman" w:hAnsi="Times New Roman" w:cs="Times New Roman"/>
                <w:color w:val="000000"/>
                <w:sz w:val="24"/>
                <w:szCs w:val="24"/>
              </w:rPr>
              <w:t xml:space="preserve"> 1 (одного) рабочего дня, следующего за днем </w:t>
            </w:r>
            <w:r>
              <w:rPr>
                <w:rFonts w:ascii="Times New Roman" w:hAnsi="Times New Roman" w:cs="Times New Roman"/>
                <w:color w:val="000000"/>
                <w:sz w:val="24"/>
                <w:szCs w:val="24"/>
              </w:rPr>
              <w:t xml:space="preserve">изготовления </w:t>
            </w:r>
            <w:r w:rsidRPr="00824A35">
              <w:rPr>
                <w:rFonts w:ascii="Times New Roman" w:hAnsi="Times New Roman" w:cs="Times New Roman"/>
                <w:color w:val="000000"/>
                <w:sz w:val="24"/>
                <w:szCs w:val="24"/>
              </w:rPr>
              <w:t xml:space="preserve"> протокол</w:t>
            </w:r>
            <w:r>
              <w:rPr>
                <w:rFonts w:ascii="Times New Roman" w:hAnsi="Times New Roman" w:cs="Times New Roman"/>
                <w:color w:val="000000"/>
                <w:sz w:val="24"/>
                <w:szCs w:val="24"/>
              </w:rPr>
              <w:t>а</w:t>
            </w:r>
            <w:r w:rsidRPr="00824A35">
              <w:rPr>
                <w:rFonts w:ascii="Times New Roman" w:hAnsi="Times New Roman" w:cs="Times New Roman"/>
                <w:color w:val="000000"/>
                <w:sz w:val="24"/>
                <w:szCs w:val="24"/>
              </w:rPr>
              <w:t xml:space="preserve"> заседания Конкурсной комиссии, этот протокол размещается на сайте Администрации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color w:val="000000"/>
                <w:sz w:val="24"/>
                <w:szCs w:val="24"/>
              </w:rPr>
              <w:t>.</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11.</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DF6726">
            <w:pPr>
              <w:rPr>
                <w:color w:val="000000"/>
              </w:rPr>
            </w:pPr>
            <w:r w:rsidRPr="00824A35">
              <w:rPr>
                <w:color w:val="000000"/>
              </w:rPr>
              <w:t>Уведомление об отстранение участников</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47232C">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В течение дня, следующего за днем, </w:t>
            </w:r>
            <w:r>
              <w:rPr>
                <w:rFonts w:ascii="Times New Roman" w:hAnsi="Times New Roman" w:cs="Times New Roman"/>
                <w:color w:val="000000"/>
                <w:sz w:val="24"/>
                <w:szCs w:val="24"/>
              </w:rPr>
              <w:t>составления протокола,</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участнику конкурса</w:t>
            </w:r>
            <w:r w:rsidRPr="00824A35">
              <w:rPr>
                <w:rFonts w:ascii="Times New Roman" w:hAnsi="Times New Roman" w:cs="Times New Roman"/>
                <w:color w:val="000000"/>
                <w:sz w:val="24"/>
                <w:szCs w:val="24"/>
              </w:rPr>
              <w:t>, отстраненному от участия в</w:t>
            </w:r>
            <w:r>
              <w:rPr>
                <w:rFonts w:ascii="Times New Roman" w:hAnsi="Times New Roman" w:cs="Times New Roman"/>
                <w:color w:val="000000"/>
                <w:sz w:val="24"/>
                <w:szCs w:val="24"/>
              </w:rPr>
              <w:t xml:space="preserve">о втором этапе </w:t>
            </w:r>
            <w:r w:rsidRPr="00824A35">
              <w:rPr>
                <w:rFonts w:ascii="Times New Roman" w:hAnsi="Times New Roman" w:cs="Times New Roman"/>
                <w:color w:val="000000"/>
                <w:sz w:val="24"/>
                <w:szCs w:val="24"/>
              </w:rPr>
              <w:t xml:space="preserve"> конкурс</w:t>
            </w:r>
            <w:r>
              <w:rPr>
                <w:rFonts w:ascii="Times New Roman" w:hAnsi="Times New Roman" w:cs="Times New Roman"/>
                <w:color w:val="000000"/>
                <w:sz w:val="24"/>
                <w:szCs w:val="24"/>
              </w:rPr>
              <w:t>а,</w:t>
            </w:r>
            <w:r w:rsidRPr="00824A35">
              <w:rPr>
                <w:rFonts w:ascii="Times New Roman" w:hAnsi="Times New Roman" w:cs="Times New Roman"/>
                <w:color w:val="000000"/>
                <w:sz w:val="24"/>
                <w:szCs w:val="24"/>
              </w:rPr>
              <w:t xml:space="preserve"> направляется соответствующее уведомление за подписью председателя Конкурсной комиссии с указанием оснований отстранения.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7A2092">
            <w:pPr>
              <w:suppressAutoHyphens/>
              <w:rPr>
                <w:b/>
              </w:rPr>
            </w:pPr>
          </w:p>
          <w:p w:rsidR="00ED25A8" w:rsidRDefault="00ED25A8" w:rsidP="000A5E47">
            <w:pPr>
              <w:suppressAutoHyphens/>
              <w:jc w:val="center"/>
              <w:rPr>
                <w:b/>
              </w:rPr>
            </w:pPr>
            <w:r>
              <w:rPr>
                <w:b/>
              </w:rPr>
              <w:t>РАЗДЕЛ 14. ВТОРОЙ ЭТАП КОНКУРСА.  ОЦЕНКА И СОПОСТАВЛЕНИЕ ЗАЯВОК НА УЧАСТИЕ В КОНКУРСЕ.</w:t>
            </w:r>
          </w:p>
          <w:p w:rsidR="00ED25A8" w:rsidRDefault="00ED25A8" w:rsidP="000A5E47">
            <w:pPr>
              <w:suppressAutoHyphens/>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76E1D">
            <w:r>
              <w:t xml:space="preserve">Срок проведения второго этапа конкурса, организация торгов и </w:t>
            </w:r>
            <w:r>
              <w:lastRenderedPageBreak/>
              <w:t>сопоставления конкурсных предложений (заявок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E95D4B">
            <w:pPr>
              <w:pStyle w:val="a7"/>
              <w:jc w:val="both"/>
            </w:pPr>
            <w:r>
              <w:lastRenderedPageBreak/>
              <w:t xml:space="preserve">Второй этап Конкурса проводится не позднее трех рабочих дней от даты оформления протокола первого этапа конкурса путем организации проведения торгов </w:t>
            </w:r>
            <w:r>
              <w:lastRenderedPageBreak/>
              <w:t>по лотам. На первый  день торгов выставляются  лоты в следующем порядке:</w:t>
            </w:r>
          </w:p>
          <w:p w:rsidR="00ED25A8" w:rsidRDefault="00ED25A8" w:rsidP="00E95D4B">
            <w:pPr>
              <w:pStyle w:val="a7"/>
              <w:jc w:val="both"/>
            </w:pPr>
            <w:r>
              <w:t xml:space="preserve">1-ый день торгов: </w:t>
            </w:r>
            <w:r w:rsidR="00C06AAB">
              <w:t>лот №1</w:t>
            </w:r>
          </w:p>
          <w:p w:rsidR="00ED25A8" w:rsidRDefault="00ED25A8" w:rsidP="005B594A">
            <w:pPr>
              <w:pStyle w:val="a7"/>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76E1D">
            <w:bookmarkStart w:id="134" w:name="_Toc217889067"/>
            <w:bookmarkStart w:id="135" w:name="_Toc217889216"/>
            <w:bookmarkStart w:id="136" w:name="_Toc217891777"/>
            <w:bookmarkStart w:id="137" w:name="_Toc217891854"/>
            <w:bookmarkStart w:id="138" w:name="_Toc217891916"/>
            <w:bookmarkStart w:id="139" w:name="_Toc217891991"/>
            <w:bookmarkStart w:id="140" w:name="_Toc218138988"/>
            <w:bookmarkStart w:id="141" w:name="_Toc223343427"/>
            <w:bookmarkStart w:id="142" w:name="_Toc211850313"/>
            <w:bookmarkStart w:id="143" w:name="_Toc212007010"/>
            <w:bookmarkStart w:id="144" w:name="_Toc212008839"/>
            <w:bookmarkStart w:id="145" w:name="_Toc212015623"/>
            <w:bookmarkStart w:id="146" w:name="_Toc212015797"/>
            <w:bookmarkStart w:id="147" w:name="_Toc213733951"/>
            <w:bookmarkStart w:id="148" w:name="_Toc213734030"/>
            <w:bookmarkStart w:id="149" w:name="_Toc215650041"/>
            <w:bookmarkStart w:id="150" w:name="_Toc215651601"/>
            <w:bookmarkStart w:id="151" w:name="_Toc215651681"/>
            <w:bookmarkStart w:id="152" w:name="_Toc215896834"/>
            <w:bookmarkStart w:id="153" w:name="_Toc215897422"/>
            <w:bookmarkStart w:id="154" w:name="_Toc216232072"/>
            <w:bookmarkStart w:id="155" w:name="_Toc216494924"/>
            <w:bookmarkStart w:id="156" w:name="_Toc216495362"/>
            <w:bookmarkStart w:id="157" w:name="_Toc216591972"/>
            <w:bookmarkStart w:id="158" w:name="_Toc216592213"/>
            <w:bookmarkStart w:id="159" w:name="_Toc216598408"/>
            <w:bookmarkStart w:id="160" w:name="_Toc216694535"/>
            <w:bookmarkStart w:id="161" w:name="_Toc217393215"/>
            <w:bookmarkStart w:id="162" w:name="_Toc217792420"/>
            <w:bookmarkStart w:id="163" w:name="_Toc21779255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Перечень показателей для оценки конкурсных предложений  (заявок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776E1D">
            <w:pPr>
              <w:pStyle w:val="ConsPlusCell"/>
              <w:widowControl/>
            </w:pPr>
            <w:r w:rsidRPr="00F120C7">
              <w:rPr>
                <w:rFonts w:ascii="Times New Roman" w:hAnsi="Times New Roman" w:cs="Times New Roman"/>
                <w:sz w:val="24"/>
                <w:szCs w:val="24"/>
              </w:rPr>
              <w:t>Показатели оценки Конкурсных предложений</w:t>
            </w:r>
            <w:r>
              <w:rPr>
                <w:rFonts w:ascii="Times New Roman" w:hAnsi="Times New Roman" w:cs="Times New Roman"/>
                <w:sz w:val="24"/>
                <w:szCs w:val="24"/>
              </w:rPr>
              <w:t xml:space="preserve"> </w:t>
            </w:r>
            <w:r w:rsidRPr="00776E1D">
              <w:rPr>
                <w:rFonts w:ascii="Times New Roman" w:hAnsi="Times New Roman" w:cs="Times New Roman"/>
                <w:sz w:val="24"/>
                <w:szCs w:val="24"/>
              </w:rPr>
              <w:t xml:space="preserve"> (заявок на участие в конкурсе по лотам)</w:t>
            </w:r>
            <w:r>
              <w:t xml:space="preserve"> </w:t>
            </w:r>
            <w:r w:rsidRPr="00F120C7">
              <w:rPr>
                <w:rFonts w:ascii="Times New Roman" w:hAnsi="Times New Roman" w:cs="Times New Roman"/>
                <w:sz w:val="24"/>
                <w:szCs w:val="24"/>
              </w:rPr>
              <w:t xml:space="preserve"> указаны в пункте 1</w:t>
            </w:r>
            <w:r>
              <w:rPr>
                <w:rFonts w:ascii="Times New Roman" w:hAnsi="Times New Roman" w:cs="Times New Roman"/>
                <w:sz w:val="24"/>
                <w:szCs w:val="24"/>
              </w:rPr>
              <w:t>.</w:t>
            </w:r>
            <w:r>
              <w:t xml:space="preserve"> «</w:t>
            </w:r>
            <w:r w:rsidRPr="00F120C7">
              <w:rPr>
                <w:rFonts w:ascii="Times New Roman" w:hAnsi="Times New Roman" w:cs="Times New Roman"/>
                <w:sz w:val="24"/>
                <w:szCs w:val="24"/>
              </w:rPr>
              <w:t>Критерии оценки транспортных средств</w:t>
            </w:r>
            <w:r>
              <w:rPr>
                <w:rFonts w:ascii="Times New Roman" w:hAnsi="Times New Roman" w:cs="Times New Roman"/>
                <w:sz w:val="24"/>
                <w:szCs w:val="24"/>
              </w:rPr>
              <w:t xml:space="preserve">» </w:t>
            </w:r>
            <w:r w:rsidRPr="00F120C7">
              <w:rPr>
                <w:rFonts w:ascii="Times New Roman" w:hAnsi="Times New Roman" w:cs="Times New Roman"/>
                <w:sz w:val="24"/>
                <w:szCs w:val="24"/>
              </w:rPr>
              <w:t>Раздела 17 «Критерии оценки и сопоставления заявок на участие в конкурсе и порядок их оценки».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860271">
            <w:r>
              <w:t>Порядок очередности рассмотрения  лотов и конкурсных предложений (заявок на участие в конкурсе по лотам).</w:t>
            </w:r>
          </w:p>
          <w:p w:rsidR="00ED25A8" w:rsidRDefault="00ED25A8" w:rsidP="005B594A"/>
        </w:tc>
        <w:tc>
          <w:tcPr>
            <w:tcW w:w="5942" w:type="dxa"/>
            <w:tcBorders>
              <w:top w:val="single" w:sz="4" w:space="0" w:color="auto"/>
              <w:left w:val="single" w:sz="4" w:space="0" w:color="auto"/>
              <w:bottom w:val="single" w:sz="4" w:space="0" w:color="auto"/>
              <w:right w:val="single" w:sz="4" w:space="0" w:color="auto"/>
            </w:tcBorders>
          </w:tcPr>
          <w:p w:rsidR="00ED25A8" w:rsidRDefault="00ED25A8" w:rsidP="000E0F15">
            <w:pPr>
              <w:pStyle w:val="a7"/>
              <w:jc w:val="both"/>
            </w:pPr>
            <w:r>
              <w:t>В день торгов лоты рассматриваются в порядке очередности, указанном в пункте 1 Раздела14. Конкурсные предложения участников конкурса, допущенных на второй этап  конкурса, рассматриваются  по лотам в порядке очередности присвоения номеров в   Журнале регистрации заявок на участие в конкурсе, согласно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967BEE">
            <w:r>
              <w:t xml:space="preserve">Порядок оценки   конкурсных предложений (заявок на участие в конкурсе по лотам). </w:t>
            </w:r>
          </w:p>
          <w:p w:rsidR="00ED25A8" w:rsidRDefault="00ED25A8" w:rsidP="00A10938"/>
        </w:tc>
        <w:tc>
          <w:tcPr>
            <w:tcW w:w="5942" w:type="dxa"/>
            <w:tcBorders>
              <w:top w:val="single" w:sz="4" w:space="0" w:color="auto"/>
              <w:left w:val="single" w:sz="4" w:space="0" w:color="auto"/>
              <w:bottom w:val="single" w:sz="4" w:space="0" w:color="auto"/>
              <w:right w:val="single" w:sz="4" w:space="0" w:color="auto"/>
            </w:tcBorders>
          </w:tcPr>
          <w:p w:rsidR="00ED25A8" w:rsidRDefault="00ED25A8" w:rsidP="00967BEE">
            <w:pPr>
              <w:pStyle w:val="a7"/>
              <w:jc w:val="both"/>
            </w:pPr>
            <w:r>
              <w:t>Оценка Конкурсного предложения участника проводится по пунктам 2.1 приложени</w:t>
            </w:r>
            <w:r w:rsidR="000418E4">
              <w:t>я №2 к конкурсной документации</w:t>
            </w:r>
            <w:r>
              <w:t>.</w:t>
            </w:r>
          </w:p>
          <w:p w:rsidR="00ED25A8" w:rsidRDefault="00ED25A8" w:rsidP="00967BEE">
            <w:pPr>
              <w:pStyle w:val="a7"/>
              <w:jc w:val="both"/>
            </w:pPr>
            <w:r>
              <w:t xml:space="preserve">Пункты 2.2, 2.3  Конкурсного предложения </w:t>
            </w:r>
            <w:r w:rsidR="009E579B">
              <w:t>П</w:t>
            </w:r>
            <w:r>
              <w:t>риложени</w:t>
            </w:r>
            <w:r w:rsidR="000418E4">
              <w:t>я</w:t>
            </w:r>
            <w:r>
              <w:t xml:space="preserve"> №2 к конкурсной </w:t>
            </w:r>
            <w:r w:rsidR="000418E4">
              <w:t>документации</w:t>
            </w:r>
            <w:r>
              <w:t xml:space="preserve"> являются информационными.</w:t>
            </w:r>
          </w:p>
          <w:p w:rsidR="00ED25A8" w:rsidRDefault="00ED25A8" w:rsidP="00967BEE">
            <w:pPr>
              <w:pStyle w:val="a7"/>
              <w:jc w:val="both"/>
            </w:pPr>
            <w:r>
              <w:t>По пункту 2.1 Конкурсного предложения  проводится сверка представленных данных с требованием пункта 5 «Раздела 4 «Сведения о лотах конкурса» о количестве и типе подвижного состава, а затем  со Справкой о наличии, техническом состоянии транспортных средств (Приложение №3 к конкурсной документации) и Справкой о наличии резерва  (Приложение №4 к конкурсной документации).</w:t>
            </w:r>
          </w:p>
          <w:p w:rsidR="00ED25A8" w:rsidRDefault="00ED25A8" w:rsidP="00776E1D">
            <w:r>
              <w:t>В протоколе отражается в отношении каждого участника соответствие  Конкурсного предложения  (заявки на участие в конкурсе по лотам) требованиям «Раздела 4 «Сведения о лотах конкурса». В случае если Конкурсное предложение участника не соответствует требованиям «Раздела 4 «Сведения о лотах конкурса», то данное Конкурсное предложение признается не соответствующим требованиям конкурсной документации.</w:t>
            </w:r>
          </w:p>
          <w:p w:rsidR="00ED25A8" w:rsidRDefault="00ED25A8" w:rsidP="000E0F15">
            <w:r>
              <w:t xml:space="preserve">Оценка Конкурсного предложения  по п.2.1. производится Комиссией как  совокупный расчет количества баллов на основании пунктов 1,2,3.4,5,6 пункта  1. «Критерии оценки транспортных средств» Раздела 17.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860271">
            <w:r>
              <w:t>5.</w:t>
            </w:r>
          </w:p>
          <w:p w:rsidR="00ED25A8" w:rsidRDefault="00ED25A8" w:rsidP="00860271"/>
        </w:tc>
        <w:tc>
          <w:tcPr>
            <w:tcW w:w="2710" w:type="dxa"/>
            <w:tcBorders>
              <w:top w:val="single" w:sz="4" w:space="0" w:color="auto"/>
              <w:left w:val="single" w:sz="4" w:space="0" w:color="auto"/>
              <w:bottom w:val="single" w:sz="4" w:space="0" w:color="auto"/>
              <w:right w:val="single" w:sz="4" w:space="0" w:color="auto"/>
            </w:tcBorders>
          </w:tcPr>
          <w:p w:rsidR="00ED25A8" w:rsidRDefault="00ED25A8" w:rsidP="00967BEE">
            <w:r>
              <w:t>Порядок определения победителя по лоту</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967BEE">
            <w:pPr>
              <w:pStyle w:val="a7"/>
              <w:jc w:val="both"/>
            </w:pPr>
            <w:r>
              <w:t xml:space="preserve">Победителем конкурса по лоту признается  участник, чье Конкурсное предложение получило наибольший  </w:t>
            </w:r>
            <w:r>
              <w:lastRenderedPageBreak/>
              <w:t xml:space="preserve">итоговый   бал. </w:t>
            </w:r>
          </w:p>
          <w:p w:rsidR="00ED25A8" w:rsidRDefault="00ED25A8" w:rsidP="00967BEE">
            <w:pPr>
              <w:pStyle w:val="a7"/>
              <w:jc w:val="both"/>
            </w:pPr>
            <w:r>
              <w:t xml:space="preserve">Итоговой бал является результатом  сложения совокупного балла, полученного при  оценке предложения по  пункту 2.1. Конкурсного предложения в соответствие с пунктом 1. «Критерии оценки транспортных средств», и совокупного балла, полученного участником в первом этапе конкурса, указанного в протоколе первого этапа конкурса в соответствие с пунктом 2. «Критерии оценки обеспечения безопасности пассажирских перевозок». </w:t>
            </w:r>
          </w:p>
          <w:p w:rsidR="00ED25A8" w:rsidRPr="00EC4846" w:rsidRDefault="00ED25A8" w:rsidP="00967BEE">
            <w:pPr>
              <w:pStyle w:val="a7"/>
              <w:jc w:val="both"/>
            </w:pPr>
            <w:r>
              <w:t xml:space="preserve">Конкурсному  предложению победителя </w:t>
            </w:r>
            <w:r w:rsidRPr="00EC4846">
              <w:t xml:space="preserve"> Ко</w:t>
            </w:r>
            <w:r>
              <w:t xml:space="preserve">нкурсная комиссия присваивает </w:t>
            </w:r>
            <w:r w:rsidRPr="00EC4846">
              <w:t xml:space="preserve"> порядковый номер</w:t>
            </w:r>
            <w:r>
              <w:t xml:space="preserve"> один</w:t>
            </w:r>
            <w:r w:rsidRPr="00EC4846">
              <w:t>.</w:t>
            </w:r>
            <w:r>
              <w:t xml:space="preserve">  В</w:t>
            </w:r>
            <w:r w:rsidRPr="00EC4846">
              <w:t xml:space="preserve">торой </w:t>
            </w:r>
            <w:r>
              <w:t xml:space="preserve">номер </w:t>
            </w:r>
            <w:r w:rsidRPr="00EC4846">
              <w:t>и последующие порядковы</w:t>
            </w:r>
            <w:r>
              <w:t>е</w:t>
            </w:r>
            <w:r w:rsidRPr="00EC4846">
              <w:t xml:space="preserve"> номера присваиваются по мере уменьшения итогов</w:t>
            </w:r>
            <w:r>
              <w:t xml:space="preserve">ых баллов, полученных при оценке </w:t>
            </w:r>
            <w:r w:rsidRPr="00EC4846">
              <w:t xml:space="preserve"> </w:t>
            </w:r>
            <w:r>
              <w:t>Конкурсных предложений участников</w:t>
            </w:r>
            <w:r w:rsidRPr="00EC4846">
              <w:t>.</w:t>
            </w:r>
          </w:p>
          <w:p w:rsidR="00ED25A8" w:rsidRDefault="00ED25A8" w:rsidP="00967BEE">
            <w:pPr>
              <w:pStyle w:val="a7"/>
              <w:jc w:val="both"/>
              <w:rPr>
                <w:lang w:eastAsia="en-US"/>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6.</w:t>
            </w:r>
          </w:p>
          <w:p w:rsidR="00ED25A8" w:rsidRDefault="00ED25A8" w:rsidP="00DF6726"/>
          <w:p w:rsidR="00ED25A8" w:rsidRDefault="00ED25A8" w:rsidP="00DF6726"/>
        </w:tc>
        <w:tc>
          <w:tcPr>
            <w:tcW w:w="2710" w:type="dxa"/>
            <w:tcBorders>
              <w:top w:val="single" w:sz="4" w:space="0" w:color="auto"/>
              <w:left w:val="single" w:sz="4" w:space="0" w:color="auto"/>
              <w:bottom w:val="single" w:sz="4" w:space="0" w:color="auto"/>
              <w:right w:val="single" w:sz="4" w:space="0" w:color="auto"/>
            </w:tcBorders>
          </w:tcPr>
          <w:p w:rsidR="00ED25A8" w:rsidRDefault="00ED25A8" w:rsidP="00A10938">
            <w:r>
              <w:t>Порядок определения победителя по лоту при равенстве баллов</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2F6810">
            <w:pPr>
              <w:jc w:val="both"/>
            </w:pPr>
            <w:r>
              <w:t>В случае если несколько Конкурсных предложений  на участие в конкурсе по лоту набрали одинаковый итоговый балл, меньший порядковый номер присваивается Конкурсному предложению, которое поступило ранее других и в отношении которого не производилась  замена (уточнение).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7.</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62231">
            <w:r>
              <w:t>Порядок исключения из «Справки о наличии, техническом состоянии и возможности  использования транспортных средств для осуществления пассажирских перевозок»  победителя по лоту   транспортных средств, указанных в его конкурсном предложении (заявке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733331">
            <w:pPr>
              <w:jc w:val="both"/>
            </w:pPr>
            <w:r>
              <w:t>После установления победителя по лоту из представленной им «Справки о наличии, техническом состоянии и возможности  использования транспортных средств для осуществления пассажирских перевозок» Конкурная комиссия  исключает  транспортные средства, указанные победителем конкурса по лоту в его Конкурсном предложении,  путем  проставления в Справке отметки об использовании транспортных средств по лоту с указанием номера лота. Отметка   в Справке подтверждается подписью председателя Конкурсной комиссии.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8.</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86165">
            <w:pPr>
              <w:rPr>
                <w:color w:val="000000"/>
              </w:rPr>
            </w:pPr>
            <w:r w:rsidRPr="00824A35">
              <w:rPr>
                <w:color w:val="000000"/>
              </w:rPr>
              <w:t xml:space="preserve">Протокол </w:t>
            </w:r>
            <w:r>
              <w:rPr>
                <w:color w:val="000000"/>
              </w:rPr>
              <w:t xml:space="preserve">первого дня торгов </w:t>
            </w:r>
            <w:r w:rsidRPr="00824A35">
              <w:rPr>
                <w:color w:val="000000"/>
              </w:rPr>
              <w:t>второго этапа конкурса</w:t>
            </w:r>
            <w:r>
              <w:rPr>
                <w:color w:val="000000"/>
              </w:rPr>
              <w:t>.</w:t>
            </w:r>
          </w:p>
          <w:p w:rsidR="00ED25A8" w:rsidRDefault="00ED25A8" w:rsidP="009D63C4"/>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DD7686">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В протоколе </w:t>
            </w:r>
            <w:r>
              <w:rPr>
                <w:rFonts w:ascii="Times New Roman" w:hAnsi="Times New Roman" w:cs="Times New Roman"/>
                <w:color w:val="000000"/>
                <w:sz w:val="24"/>
                <w:szCs w:val="24"/>
              </w:rPr>
              <w:t>первого дня торгов второго этапа конкурса</w:t>
            </w:r>
            <w:r w:rsidRPr="00824A35">
              <w:rPr>
                <w:rFonts w:ascii="Times New Roman" w:hAnsi="Times New Roman" w:cs="Times New Roman"/>
                <w:color w:val="000000"/>
                <w:sz w:val="24"/>
                <w:szCs w:val="24"/>
              </w:rPr>
              <w:t>:</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указывается </w:t>
            </w:r>
            <w:r w:rsidRPr="00824A35">
              <w:rPr>
                <w:rFonts w:ascii="Times New Roman" w:hAnsi="Times New Roman" w:cs="Times New Roman"/>
                <w:color w:val="000000"/>
                <w:sz w:val="24"/>
                <w:szCs w:val="24"/>
              </w:rPr>
              <w:t xml:space="preserve">место, дата, время </w:t>
            </w:r>
            <w:r>
              <w:rPr>
                <w:rFonts w:ascii="Times New Roman" w:hAnsi="Times New Roman" w:cs="Times New Roman"/>
                <w:color w:val="000000"/>
                <w:sz w:val="24"/>
                <w:szCs w:val="24"/>
              </w:rPr>
              <w:t>проведения торгов;</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дается список членов</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Конкурсной </w:t>
            </w:r>
            <w:r w:rsidRPr="00824A35">
              <w:rPr>
                <w:rFonts w:ascii="Times New Roman" w:hAnsi="Times New Roman" w:cs="Times New Roman"/>
                <w:color w:val="000000"/>
                <w:sz w:val="24"/>
                <w:szCs w:val="24"/>
              </w:rPr>
              <w:t>комис</w:t>
            </w:r>
            <w:r>
              <w:rPr>
                <w:rFonts w:ascii="Times New Roman" w:hAnsi="Times New Roman" w:cs="Times New Roman"/>
                <w:color w:val="000000"/>
                <w:sz w:val="24"/>
                <w:szCs w:val="24"/>
              </w:rPr>
              <w:t>сии, присутствующих на торгах</w:t>
            </w:r>
            <w:r w:rsidRPr="00824A35">
              <w:rPr>
                <w:rFonts w:ascii="Times New Roman" w:hAnsi="Times New Roman" w:cs="Times New Roman"/>
                <w:color w:val="000000"/>
                <w:sz w:val="24"/>
                <w:szCs w:val="24"/>
              </w:rPr>
              <w:t>;</w:t>
            </w:r>
          </w:p>
          <w:p w:rsidR="00ED25A8" w:rsidRPr="00824A35" w:rsidRDefault="00ED25A8" w:rsidP="00427CF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отношении каждого лота указываются </w:t>
            </w:r>
            <w:r w:rsidRPr="00824A35">
              <w:rPr>
                <w:rFonts w:ascii="Times New Roman" w:hAnsi="Times New Roman" w:cs="Times New Roman"/>
                <w:color w:val="000000"/>
                <w:sz w:val="24"/>
                <w:szCs w:val="24"/>
              </w:rPr>
              <w:t xml:space="preserve">сведения об участниках </w:t>
            </w:r>
            <w:r>
              <w:rPr>
                <w:rFonts w:ascii="Times New Roman" w:hAnsi="Times New Roman" w:cs="Times New Roman"/>
                <w:color w:val="000000"/>
                <w:sz w:val="24"/>
                <w:szCs w:val="24"/>
              </w:rPr>
              <w:t>торгов</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Конкурсные предложения </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которых были оценены</w:t>
            </w:r>
            <w:r>
              <w:rPr>
                <w:rFonts w:ascii="Times New Roman" w:hAnsi="Times New Roman" w:cs="Times New Roman"/>
                <w:color w:val="000000"/>
                <w:sz w:val="24"/>
                <w:szCs w:val="24"/>
              </w:rPr>
              <w:t xml:space="preserve"> по лотам</w:t>
            </w:r>
            <w:r w:rsidRPr="00824A35">
              <w:rPr>
                <w:rFonts w:ascii="Times New Roman" w:hAnsi="Times New Roman" w:cs="Times New Roman"/>
                <w:color w:val="000000"/>
                <w:sz w:val="24"/>
                <w:szCs w:val="24"/>
              </w:rPr>
              <w:t>;</w:t>
            </w:r>
          </w:p>
          <w:p w:rsidR="00ED25A8" w:rsidRPr="008D0875" w:rsidRDefault="00ED25A8" w:rsidP="00DD76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отношении каждого лота указываются сведения обо всех Конкурсных предложениях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и </w:t>
            </w:r>
            <w:r>
              <w:rPr>
                <w:rFonts w:ascii="Times New Roman" w:hAnsi="Times New Roman" w:cs="Times New Roman"/>
                <w:sz w:val="24"/>
                <w:szCs w:val="24"/>
              </w:rPr>
              <w:t xml:space="preserve"> </w:t>
            </w:r>
            <w:r>
              <w:rPr>
                <w:rFonts w:ascii="Times New Roman" w:hAnsi="Times New Roman" w:cs="Times New Roman"/>
                <w:sz w:val="24"/>
                <w:szCs w:val="24"/>
              </w:rPr>
              <w:lastRenderedPageBreak/>
              <w:t>соответствие</w:t>
            </w:r>
            <w:r w:rsidRPr="008D0875">
              <w:rPr>
                <w:rFonts w:ascii="Times New Roman" w:hAnsi="Times New Roman" w:cs="Times New Roman"/>
                <w:sz w:val="24"/>
                <w:szCs w:val="24"/>
              </w:rPr>
              <w:t xml:space="preserve"> </w:t>
            </w:r>
            <w:r>
              <w:rPr>
                <w:rFonts w:ascii="Times New Roman" w:hAnsi="Times New Roman" w:cs="Times New Roman"/>
                <w:sz w:val="24"/>
                <w:szCs w:val="24"/>
              </w:rPr>
              <w:t xml:space="preserve">каждого </w:t>
            </w:r>
            <w:r w:rsidRPr="008D0875">
              <w:rPr>
                <w:rFonts w:ascii="Times New Roman" w:hAnsi="Times New Roman" w:cs="Times New Roman"/>
                <w:sz w:val="24"/>
                <w:szCs w:val="24"/>
              </w:rPr>
              <w:t>Конку</w:t>
            </w:r>
            <w:r>
              <w:rPr>
                <w:rFonts w:ascii="Times New Roman" w:hAnsi="Times New Roman" w:cs="Times New Roman"/>
                <w:sz w:val="24"/>
                <w:szCs w:val="24"/>
              </w:rPr>
              <w:t>рсного предложения</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sz w:val="24"/>
                <w:szCs w:val="24"/>
              </w:rPr>
              <w:t xml:space="preserve">требованиям </w:t>
            </w:r>
            <w:r w:rsidRPr="008D0875">
              <w:rPr>
                <w:rFonts w:ascii="Times New Roman" w:hAnsi="Times New Roman" w:cs="Times New Roman"/>
                <w:sz w:val="24"/>
                <w:szCs w:val="24"/>
              </w:rPr>
              <w:t xml:space="preserve">Раздела </w:t>
            </w:r>
            <w:r>
              <w:rPr>
                <w:rFonts w:ascii="Times New Roman" w:hAnsi="Times New Roman" w:cs="Times New Roman"/>
                <w:sz w:val="24"/>
                <w:szCs w:val="24"/>
              </w:rPr>
              <w:t>4 «Сведения о лотах конкурса»;</w:t>
            </w:r>
            <w:r w:rsidRPr="008D0875">
              <w:rPr>
                <w:rFonts w:ascii="Times New Roman" w:hAnsi="Times New Roman" w:cs="Times New Roman"/>
                <w:sz w:val="24"/>
                <w:szCs w:val="24"/>
              </w:rPr>
              <w:t xml:space="preserve"> </w:t>
            </w:r>
          </w:p>
          <w:p w:rsidR="00ED25A8" w:rsidRDefault="00ED25A8" w:rsidP="00733331">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отношении каждого лота определяются   итоговые баллы по каждому Конкурсному предложению</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расчетный балл по пункту  1. «Критерий оценки транспортных средств» суммируется  с расчетным баллом по  пункту 2 «Критерий оценки обеспечения безопасности пассажирских перевозок»;</w:t>
            </w:r>
          </w:p>
          <w:p w:rsidR="00ED25A8" w:rsidRPr="00824A35" w:rsidRDefault="00ED25A8" w:rsidP="00427CF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отношении каждого лота </w:t>
            </w:r>
            <w:r w:rsidRPr="00824A35">
              <w:rPr>
                <w:rFonts w:ascii="Times New Roman" w:hAnsi="Times New Roman" w:cs="Times New Roman"/>
                <w:color w:val="000000"/>
                <w:sz w:val="24"/>
                <w:szCs w:val="24"/>
              </w:rPr>
              <w:t>сопоставл</w:t>
            </w:r>
            <w:r>
              <w:rPr>
                <w:rFonts w:ascii="Times New Roman" w:hAnsi="Times New Roman" w:cs="Times New Roman"/>
                <w:color w:val="000000"/>
                <w:sz w:val="24"/>
                <w:szCs w:val="24"/>
              </w:rPr>
              <w:t xml:space="preserve">яются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итоговые баллы Конкурных предложений: </w:t>
            </w:r>
          </w:p>
          <w:p w:rsidR="00ED25A8" w:rsidRDefault="00ED25A8" w:rsidP="00DD7686">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по каждому лоту принимается решение о признании победителя, присвоение его Конкурсному предложению</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номера один (№1) и присвоение последующих номеров участникам конкурса с указанием полученных ими итоговых баллов; </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указываются </w:t>
            </w:r>
            <w:r w:rsidRPr="00824A35">
              <w:rPr>
                <w:rFonts w:ascii="Times New Roman" w:hAnsi="Times New Roman" w:cs="Times New Roman"/>
                <w:color w:val="000000"/>
                <w:sz w:val="24"/>
                <w:szCs w:val="24"/>
              </w:rPr>
              <w:t>наименование (для юридических лиц), фамилии, имена, отчества (для индивидуальных предпринимателей) и почтовые адреса участников конкурса</w:t>
            </w:r>
            <w:r>
              <w:rPr>
                <w:rFonts w:ascii="Times New Roman" w:hAnsi="Times New Roman" w:cs="Times New Roman"/>
                <w:color w:val="000000"/>
                <w:sz w:val="24"/>
                <w:szCs w:val="24"/>
              </w:rPr>
              <w:t xml:space="preserve">, Конкурсным предложениям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которых </w:t>
            </w:r>
            <w:r w:rsidRPr="00824A35">
              <w:rPr>
                <w:rFonts w:ascii="Times New Roman" w:hAnsi="Times New Roman" w:cs="Times New Roman"/>
                <w:color w:val="000000"/>
                <w:sz w:val="24"/>
                <w:szCs w:val="24"/>
              </w:rPr>
              <w:t xml:space="preserve"> присвоен первый и второй номера</w:t>
            </w:r>
            <w:r>
              <w:rPr>
                <w:rFonts w:ascii="Times New Roman" w:hAnsi="Times New Roman" w:cs="Times New Roman"/>
                <w:color w:val="000000"/>
                <w:sz w:val="24"/>
                <w:szCs w:val="24"/>
              </w:rPr>
              <w:t xml:space="preserve"> по каждому лоту.</w:t>
            </w:r>
          </w:p>
          <w:p w:rsidR="00ED25A8"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Протокол заседания Конкурсной комиссии составляется в двух экземпляра</w:t>
            </w:r>
            <w:r>
              <w:rPr>
                <w:rFonts w:ascii="Times New Roman" w:hAnsi="Times New Roman" w:cs="Times New Roman"/>
                <w:color w:val="000000"/>
                <w:sz w:val="24"/>
                <w:szCs w:val="24"/>
              </w:rPr>
              <w:t>х, подписывается всеми членами К</w:t>
            </w:r>
            <w:r w:rsidRPr="00824A35">
              <w:rPr>
                <w:rFonts w:ascii="Times New Roman" w:hAnsi="Times New Roman" w:cs="Times New Roman"/>
                <w:color w:val="000000"/>
                <w:sz w:val="24"/>
                <w:szCs w:val="24"/>
              </w:rPr>
              <w:t xml:space="preserve">омиссии, принявшими участие в </w:t>
            </w:r>
            <w:r>
              <w:rPr>
                <w:rFonts w:ascii="Times New Roman" w:hAnsi="Times New Roman" w:cs="Times New Roman"/>
                <w:color w:val="000000"/>
                <w:sz w:val="24"/>
                <w:szCs w:val="24"/>
              </w:rPr>
              <w:t>проведении торгов.</w:t>
            </w:r>
          </w:p>
          <w:p w:rsidR="00ED25A8" w:rsidRDefault="00ED25A8" w:rsidP="00427CF2">
            <w:pPr>
              <w:jc w:val="both"/>
            </w:pPr>
            <w:r>
              <w:t xml:space="preserve">         Протокол составляется в день проведения торгов.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9.</w:t>
            </w:r>
          </w:p>
          <w:p w:rsidR="00ED25A8" w:rsidRDefault="00ED25A8" w:rsidP="00DF6726"/>
          <w:p w:rsidR="00ED25A8" w:rsidRDefault="00ED25A8" w:rsidP="00DF6726"/>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D86165">
            <w:pPr>
              <w:rPr>
                <w:color w:val="000000"/>
              </w:rPr>
            </w:pPr>
            <w:r w:rsidRPr="00824A35">
              <w:rPr>
                <w:color w:val="000000"/>
              </w:rPr>
              <w:t>Порядок опубликования</w:t>
            </w:r>
            <w:r>
              <w:rPr>
                <w:color w:val="000000"/>
              </w:rPr>
              <w:t xml:space="preserve"> и ознакомления с протоколом участников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427CF2">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Не позднее 1 (одного) рабочего дня, следующего за днем </w:t>
            </w:r>
            <w:r>
              <w:rPr>
                <w:rFonts w:ascii="Times New Roman" w:hAnsi="Times New Roman" w:cs="Times New Roman"/>
                <w:color w:val="000000"/>
                <w:sz w:val="24"/>
                <w:szCs w:val="24"/>
              </w:rPr>
              <w:t xml:space="preserve">проведения торгов, </w:t>
            </w:r>
            <w:r w:rsidRPr="00824A35">
              <w:rPr>
                <w:rFonts w:ascii="Times New Roman" w:hAnsi="Times New Roman" w:cs="Times New Roman"/>
                <w:color w:val="000000"/>
                <w:sz w:val="24"/>
                <w:szCs w:val="24"/>
              </w:rPr>
              <w:t xml:space="preserve"> Конкурсн</w:t>
            </w:r>
            <w:r>
              <w:rPr>
                <w:rFonts w:ascii="Times New Roman" w:hAnsi="Times New Roman" w:cs="Times New Roman"/>
                <w:color w:val="000000"/>
                <w:sz w:val="24"/>
                <w:szCs w:val="24"/>
              </w:rPr>
              <w:t>ая  комиссия размещает  протокол</w:t>
            </w:r>
            <w:r w:rsidRPr="00824A35">
              <w:rPr>
                <w:rFonts w:ascii="Times New Roman" w:hAnsi="Times New Roman" w:cs="Times New Roman"/>
                <w:color w:val="000000"/>
                <w:sz w:val="24"/>
                <w:szCs w:val="24"/>
              </w:rPr>
              <w:t xml:space="preserve"> оценки и </w:t>
            </w:r>
            <w:r>
              <w:rPr>
                <w:rFonts w:ascii="Times New Roman" w:hAnsi="Times New Roman" w:cs="Times New Roman"/>
                <w:color w:val="000000"/>
                <w:sz w:val="24"/>
                <w:szCs w:val="24"/>
              </w:rPr>
              <w:t xml:space="preserve">сопоставления Конкурсных предложений  </w:t>
            </w:r>
            <w:r w:rsidRPr="00824A35">
              <w:rPr>
                <w:rFonts w:ascii="Times New Roman" w:hAnsi="Times New Roman" w:cs="Times New Roman"/>
                <w:color w:val="000000"/>
                <w:sz w:val="24"/>
                <w:szCs w:val="24"/>
              </w:rPr>
              <w:t xml:space="preserve"> с указанием победителей Конкурса </w:t>
            </w:r>
            <w:r>
              <w:rPr>
                <w:rFonts w:ascii="Times New Roman" w:hAnsi="Times New Roman" w:cs="Times New Roman"/>
                <w:color w:val="000000"/>
                <w:sz w:val="24"/>
                <w:szCs w:val="24"/>
              </w:rPr>
              <w:t xml:space="preserve">по каждому лоту </w:t>
            </w:r>
            <w:r w:rsidRPr="00824A35">
              <w:rPr>
                <w:rFonts w:ascii="Times New Roman" w:hAnsi="Times New Roman" w:cs="Times New Roman"/>
                <w:color w:val="000000"/>
                <w:sz w:val="24"/>
                <w:szCs w:val="24"/>
              </w:rPr>
              <w:t xml:space="preserve">на сайте Администрации </w:t>
            </w:r>
            <w:r w:rsidRPr="00A24AEA">
              <w:rPr>
                <w:rFonts w:ascii="Times New Roman" w:hAnsi="Times New Roman" w:cs="Times New Roman"/>
                <w:color w:val="000000"/>
                <w:sz w:val="24"/>
                <w:szCs w:val="24"/>
              </w:rPr>
              <w:t>Кушвинского городского округа</w:t>
            </w:r>
            <w:r w:rsidRPr="00824A35">
              <w:rPr>
                <w:rFonts w:ascii="Times New Roman" w:hAnsi="Times New Roman" w:cs="Times New Roman"/>
                <w:color w:val="000000"/>
                <w:sz w:val="24"/>
                <w:szCs w:val="24"/>
              </w:rPr>
              <w:t>.</w:t>
            </w:r>
          </w:p>
          <w:p w:rsidR="00ED25A8" w:rsidRPr="00427CF2" w:rsidRDefault="00ED25A8" w:rsidP="00C27379">
            <w:pPr>
              <w:pStyle w:val="ConsPlusNormal"/>
              <w:widowControl/>
              <w:ind w:firstLine="540"/>
              <w:jc w:val="both"/>
              <w:rPr>
                <w:rFonts w:ascii="Times New Roman" w:hAnsi="Times New Roman" w:cs="Times New Roman"/>
                <w:color w:val="000000"/>
                <w:sz w:val="24"/>
                <w:szCs w:val="24"/>
              </w:rPr>
            </w:pPr>
            <w:r w:rsidRPr="00C27379">
              <w:rPr>
                <w:rFonts w:ascii="Times New Roman" w:hAnsi="Times New Roman" w:cs="Times New Roman"/>
                <w:color w:val="000000"/>
                <w:sz w:val="24"/>
                <w:szCs w:val="24"/>
              </w:rPr>
              <w:t xml:space="preserve">      Участники конкурса вправе ознакомиться с протоколом оценки и сопоставления Конкурсных </w:t>
            </w:r>
            <w:r>
              <w:rPr>
                <w:rFonts w:ascii="Times New Roman" w:hAnsi="Times New Roman" w:cs="Times New Roman"/>
                <w:color w:val="000000"/>
                <w:sz w:val="24"/>
                <w:szCs w:val="24"/>
              </w:rPr>
              <w:t>предложений</w:t>
            </w:r>
            <w:r w:rsidRPr="00C273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sidRPr="00C27379">
              <w:rPr>
                <w:rFonts w:ascii="Times New Roman" w:hAnsi="Times New Roman" w:cs="Times New Roman"/>
                <w:color w:val="000000"/>
                <w:sz w:val="24"/>
                <w:szCs w:val="24"/>
              </w:rPr>
              <w:t>первого дня торгов в Конкурсной комиссии в течени</w:t>
            </w:r>
            <w:r>
              <w:rPr>
                <w:rFonts w:ascii="Times New Roman" w:hAnsi="Times New Roman" w:cs="Times New Roman"/>
                <w:color w:val="000000"/>
                <w:sz w:val="24"/>
                <w:szCs w:val="24"/>
              </w:rPr>
              <w:t>е</w:t>
            </w:r>
            <w:r w:rsidRPr="00C27379">
              <w:rPr>
                <w:rFonts w:ascii="Times New Roman" w:hAnsi="Times New Roman" w:cs="Times New Roman"/>
                <w:color w:val="000000"/>
                <w:sz w:val="24"/>
                <w:szCs w:val="24"/>
              </w:rPr>
              <w:t xml:space="preserve"> 2-х рабочих дней с даты размещения </w:t>
            </w:r>
            <w:r>
              <w:rPr>
                <w:rFonts w:ascii="Times New Roman" w:hAnsi="Times New Roman" w:cs="Times New Roman"/>
                <w:color w:val="000000"/>
                <w:sz w:val="24"/>
                <w:szCs w:val="24"/>
              </w:rPr>
              <w:t xml:space="preserve">протокола на </w:t>
            </w:r>
            <w:r w:rsidRPr="00C27379">
              <w:rPr>
                <w:rFonts w:ascii="Times New Roman" w:hAnsi="Times New Roman" w:cs="Times New Roman"/>
                <w:color w:val="000000"/>
                <w:sz w:val="24"/>
                <w:szCs w:val="24"/>
              </w:rPr>
              <w:t>сайте Администрации путем подачи письменного заявления.</w:t>
            </w:r>
            <w:r w:rsidRPr="00DD7686">
              <w:rPr>
                <w:color w:val="000000"/>
              </w:rPr>
              <w:t xml:space="preserve">  </w:t>
            </w:r>
            <w:r w:rsidRPr="00427CF2">
              <w:rPr>
                <w:rFonts w:ascii="Times New Roman" w:hAnsi="Times New Roman" w:cs="Times New Roman"/>
                <w:color w:val="000000"/>
                <w:sz w:val="24"/>
                <w:szCs w:val="24"/>
              </w:rPr>
              <w:t xml:space="preserve">По просьбе победителя конкурса </w:t>
            </w:r>
            <w:r>
              <w:rPr>
                <w:rFonts w:ascii="Times New Roman" w:hAnsi="Times New Roman" w:cs="Times New Roman"/>
                <w:color w:val="000000"/>
                <w:sz w:val="24"/>
                <w:szCs w:val="24"/>
              </w:rPr>
              <w:t xml:space="preserve">ему </w:t>
            </w:r>
            <w:r w:rsidRPr="00427CF2">
              <w:rPr>
                <w:rFonts w:ascii="Times New Roman" w:hAnsi="Times New Roman" w:cs="Times New Roman"/>
                <w:color w:val="000000"/>
                <w:sz w:val="24"/>
                <w:szCs w:val="24"/>
              </w:rPr>
              <w:t>под роспись</w:t>
            </w:r>
            <w:r>
              <w:rPr>
                <w:rFonts w:ascii="Times New Roman" w:hAnsi="Times New Roman" w:cs="Times New Roman"/>
                <w:color w:val="000000"/>
                <w:sz w:val="24"/>
                <w:szCs w:val="24"/>
              </w:rPr>
              <w:t xml:space="preserve"> вручается копия </w:t>
            </w:r>
            <w:r w:rsidRPr="00427CF2">
              <w:rPr>
                <w:rFonts w:ascii="Times New Roman" w:hAnsi="Times New Roman" w:cs="Times New Roman"/>
                <w:color w:val="000000"/>
                <w:sz w:val="24"/>
                <w:szCs w:val="24"/>
              </w:rPr>
              <w:t>протокол</w:t>
            </w:r>
            <w:r>
              <w:rPr>
                <w:rFonts w:ascii="Times New Roman" w:hAnsi="Times New Roman" w:cs="Times New Roman"/>
                <w:color w:val="000000"/>
                <w:sz w:val="24"/>
                <w:szCs w:val="24"/>
              </w:rPr>
              <w:t>а</w:t>
            </w:r>
            <w:r w:rsidRPr="00427CF2">
              <w:rPr>
                <w:rFonts w:ascii="Times New Roman" w:hAnsi="Times New Roman" w:cs="Times New Roman"/>
                <w:color w:val="000000"/>
                <w:sz w:val="24"/>
                <w:szCs w:val="24"/>
              </w:rPr>
              <w:t xml:space="preserve"> заседания Конкурсной комиссии</w:t>
            </w:r>
            <w:r>
              <w:rPr>
                <w:rFonts w:ascii="Times New Roman" w:hAnsi="Times New Roman" w:cs="Times New Roman"/>
                <w:color w:val="000000"/>
                <w:sz w:val="24"/>
                <w:szCs w:val="24"/>
              </w:rPr>
              <w:t>, удостоверенная председателем Конкурсной комиссии</w:t>
            </w:r>
            <w:r w:rsidRPr="00427CF2">
              <w:rPr>
                <w:rFonts w:ascii="Times New Roman" w:hAnsi="Times New Roman" w:cs="Times New Roman"/>
                <w:color w:val="000000"/>
                <w:sz w:val="24"/>
                <w:szCs w:val="24"/>
              </w:rPr>
              <w:t>.</w:t>
            </w:r>
          </w:p>
          <w:p w:rsidR="00ED25A8" w:rsidRPr="00824A35" w:rsidRDefault="00ED25A8" w:rsidP="008F7B4E">
            <w:pPr>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142E86">
            <w:r>
              <w:t>10.</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294D5B">
            <w:pPr>
              <w:rPr>
                <w:color w:val="000000"/>
              </w:rPr>
            </w:pPr>
            <w:r>
              <w:rPr>
                <w:color w:val="000000"/>
              </w:rPr>
              <w:t xml:space="preserve">Требования к оформле- нию и подачи изменений (допол- нений, уточнений) Конкурсных предложений (заявок </w:t>
            </w:r>
            <w:r w:rsidRPr="00762231">
              <w:t>на участие</w:t>
            </w:r>
            <w:r>
              <w:t xml:space="preserve"> </w:t>
            </w:r>
            <w:r w:rsidRPr="00762231">
              <w:t>в конкурсе</w:t>
            </w:r>
            <w:r>
              <w:rPr>
                <w:color w:val="000000"/>
              </w:rPr>
              <w:t xml:space="preserve">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63787">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Изменения (дополнения, уточнения) в Конкурсные предложения должны содержать отзыв ранее поданного Конкурсного предложения и быть оформлены  в соответствие с Приложением № 9 к конкурсной документации. </w:t>
            </w:r>
          </w:p>
          <w:p w:rsidR="00ED25A8" w:rsidRPr="00824A35" w:rsidRDefault="00ED25A8" w:rsidP="00C905B2">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подачи изменений Конкурсного предложения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определен в пункте 4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Pr="00B27559" w:rsidRDefault="00ED25A8" w:rsidP="00142E86"/>
          <w:p w:rsidR="00ED25A8" w:rsidRPr="00B27559" w:rsidRDefault="00ED25A8" w:rsidP="00142E86"/>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F777FC">
            <w:pPr>
              <w:rPr>
                <w:color w:val="000000"/>
              </w:rPr>
            </w:pPr>
            <w:r w:rsidRPr="00824A35">
              <w:rPr>
                <w:color w:val="000000"/>
              </w:rPr>
              <w:t>Утверждение итогов Конкурса</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C3424B">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Итоги Конкурса</w:t>
            </w:r>
            <w:r>
              <w:rPr>
                <w:rFonts w:ascii="Times New Roman" w:hAnsi="Times New Roman" w:cs="Times New Roman"/>
                <w:color w:val="000000"/>
                <w:sz w:val="24"/>
                <w:szCs w:val="24"/>
              </w:rPr>
              <w:t xml:space="preserve"> (протоколы всех состоявшихся  торгов в период проведения второго этапа Конкурса) </w:t>
            </w:r>
            <w:r w:rsidRPr="00824A35">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lastRenderedPageBreak/>
              <w:t xml:space="preserve">утверждаются постановлением </w:t>
            </w:r>
            <w:r>
              <w:rPr>
                <w:rFonts w:ascii="Times New Roman" w:hAnsi="Times New Roman" w:cs="Times New Roman"/>
                <w:color w:val="000000"/>
                <w:sz w:val="24"/>
                <w:szCs w:val="24"/>
              </w:rPr>
              <w:t xml:space="preserve">администрации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color w:val="000000"/>
                <w:sz w:val="24"/>
                <w:szCs w:val="24"/>
              </w:rPr>
              <w:t>. Постановление</w:t>
            </w:r>
            <w:r w:rsidRPr="00824A35">
              <w:rPr>
                <w:rFonts w:ascii="Times New Roman" w:hAnsi="Times New Roman" w:cs="Times New Roman"/>
                <w:color w:val="000000"/>
                <w:sz w:val="24"/>
                <w:szCs w:val="24"/>
              </w:rPr>
              <w:t xml:space="preserve"> издается в течение 3 (трех) рабочих дней со дня размещения </w:t>
            </w:r>
            <w:r>
              <w:rPr>
                <w:rFonts w:ascii="Times New Roman" w:hAnsi="Times New Roman" w:cs="Times New Roman"/>
                <w:color w:val="000000"/>
                <w:sz w:val="24"/>
                <w:szCs w:val="24"/>
              </w:rPr>
              <w:t xml:space="preserve">протокола </w:t>
            </w:r>
            <w:r w:rsidRPr="00824A35">
              <w:rPr>
                <w:rFonts w:ascii="Times New Roman" w:hAnsi="Times New Roman" w:cs="Times New Roman"/>
                <w:color w:val="000000"/>
                <w:sz w:val="24"/>
                <w:szCs w:val="24"/>
              </w:rPr>
              <w:t xml:space="preserve">оценки и </w:t>
            </w:r>
            <w:r>
              <w:rPr>
                <w:rFonts w:ascii="Times New Roman" w:hAnsi="Times New Roman" w:cs="Times New Roman"/>
                <w:color w:val="000000"/>
                <w:sz w:val="24"/>
                <w:szCs w:val="24"/>
              </w:rPr>
              <w:t xml:space="preserve">сопоставления Конкурсных предложений последнего дня   торгов </w:t>
            </w:r>
            <w:r w:rsidRPr="00824A35">
              <w:rPr>
                <w:rFonts w:ascii="Times New Roman" w:hAnsi="Times New Roman" w:cs="Times New Roman"/>
                <w:color w:val="000000"/>
                <w:sz w:val="24"/>
                <w:szCs w:val="24"/>
              </w:rPr>
              <w:t xml:space="preserve">с указанием победителей Конкурса на сайте Администрации </w:t>
            </w:r>
            <w:r w:rsidRPr="00A24AEA">
              <w:rPr>
                <w:rFonts w:ascii="Times New Roman" w:hAnsi="Times New Roman" w:cs="Times New Roman"/>
                <w:color w:val="000000"/>
                <w:sz w:val="24"/>
                <w:szCs w:val="24"/>
              </w:rPr>
              <w:t>Кушвинского городского округа</w:t>
            </w:r>
            <w:r w:rsidRPr="00824A35">
              <w:rPr>
                <w:rFonts w:ascii="Times New Roman" w:hAnsi="Times New Roman" w:cs="Times New Roman"/>
                <w:color w:val="000000"/>
                <w:sz w:val="24"/>
                <w:szCs w:val="24"/>
              </w:rPr>
              <w:t>.</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Pr="00E800E1" w:rsidRDefault="00ED25A8" w:rsidP="00DF6726">
            <w:pPr>
              <w:suppressAutoHyphens/>
              <w:spacing w:line="200" w:lineRule="exact"/>
              <w:jc w:val="both"/>
              <w:rPr>
                <w:b/>
              </w:rPr>
            </w:pPr>
          </w:p>
          <w:p w:rsidR="00ED25A8" w:rsidRDefault="00ED25A8" w:rsidP="00DF6726">
            <w:pPr>
              <w:suppressAutoHyphens/>
              <w:spacing w:line="200" w:lineRule="exact"/>
              <w:jc w:val="both"/>
              <w:rPr>
                <w:b/>
              </w:rPr>
            </w:pPr>
            <w:r>
              <w:rPr>
                <w:b/>
              </w:rPr>
              <w:t>РАЗДЕЛ 15. СВЕДЕНИЯ О ПОРЯДКЕ ЗАКЛЮЧЕНИЯ ДОГОВОРА</w:t>
            </w:r>
          </w:p>
          <w:p w:rsidR="00ED25A8" w:rsidRDefault="00ED25A8" w:rsidP="00DF6726">
            <w:pPr>
              <w:keepLines/>
              <w:widowControl w:val="0"/>
              <w:suppressLineNumbers/>
              <w:suppressAutoHyphens/>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rPr>
                <w:bCs/>
              </w:rPr>
              <w:t>Срок подписания договора</w:t>
            </w:r>
          </w:p>
        </w:tc>
        <w:tc>
          <w:tcPr>
            <w:tcW w:w="5942" w:type="dxa"/>
            <w:tcBorders>
              <w:top w:val="single" w:sz="4" w:space="0" w:color="auto"/>
              <w:left w:val="single" w:sz="4" w:space="0" w:color="auto"/>
              <w:bottom w:val="single" w:sz="4" w:space="0" w:color="auto"/>
              <w:right w:val="single" w:sz="4" w:space="0" w:color="auto"/>
            </w:tcBorders>
          </w:tcPr>
          <w:p w:rsidR="00ED25A8" w:rsidRPr="00163454" w:rsidRDefault="00ED25A8" w:rsidP="00B47527">
            <w:pPr>
              <w:tabs>
                <w:tab w:val="left" w:pos="-1194"/>
              </w:tabs>
              <w:jc w:val="both"/>
              <w:rPr>
                <w:color w:val="000000"/>
              </w:rPr>
            </w:pPr>
            <w:r>
              <w:rPr>
                <w:color w:val="000000"/>
              </w:rPr>
              <w:t>В</w:t>
            </w:r>
            <w:r w:rsidRPr="00163454">
              <w:rPr>
                <w:color w:val="000000"/>
              </w:rPr>
              <w:t xml:space="preserve"> течение 5 (пяти) рабочих дней со дня размещения про</w:t>
            </w:r>
            <w:r>
              <w:rPr>
                <w:color w:val="000000"/>
              </w:rPr>
              <w:t>токол</w:t>
            </w:r>
            <w:r w:rsidR="0016486D">
              <w:rPr>
                <w:color w:val="000000"/>
              </w:rPr>
              <w:t>а</w:t>
            </w:r>
            <w:r>
              <w:rPr>
                <w:color w:val="000000"/>
              </w:rPr>
              <w:t xml:space="preserve"> оценки и сопоставления К</w:t>
            </w:r>
            <w:r w:rsidRPr="00163454">
              <w:rPr>
                <w:color w:val="000000"/>
              </w:rPr>
              <w:t xml:space="preserve">онкурсных </w:t>
            </w:r>
            <w:r>
              <w:rPr>
                <w:color w:val="000000"/>
              </w:rPr>
              <w:t xml:space="preserve">предложений </w:t>
            </w:r>
            <w:r w:rsidRPr="00163454">
              <w:rPr>
                <w:color w:val="000000"/>
              </w:rPr>
              <w:t xml:space="preserve">на сайте Администрации </w:t>
            </w:r>
            <w:r w:rsidRPr="00A24AEA">
              <w:rPr>
                <w:color w:val="000000"/>
              </w:rPr>
              <w:t xml:space="preserve">Кушвинского городского округа </w:t>
            </w:r>
            <w:r w:rsidRPr="00163454">
              <w:rPr>
                <w:color w:val="000000"/>
              </w:rPr>
              <w:t>Организатор Конкурса передает победителю конкурса по каждому лоту подписанные со своей стороны экземпляры договоров на право осуществления пассажирских перевозок транспортом общего пользования по регулярным  маршрутам Единой маршру</w:t>
            </w:r>
            <w:r>
              <w:rPr>
                <w:color w:val="000000"/>
              </w:rPr>
              <w:t xml:space="preserve">тной сети </w:t>
            </w:r>
            <w:r w:rsidRPr="00163454">
              <w:rPr>
                <w:color w:val="000000"/>
              </w:rPr>
              <w:t xml:space="preserve">(по форме, установленной Приложением № </w:t>
            </w:r>
            <w:r>
              <w:rPr>
                <w:color w:val="000000"/>
              </w:rPr>
              <w:t>10 к конкурсной документации</w:t>
            </w:r>
            <w:r w:rsidRPr="00163454">
              <w:rPr>
                <w:color w:val="000000"/>
              </w:rPr>
              <w:t xml:space="preserve">). </w:t>
            </w:r>
          </w:p>
          <w:p w:rsidR="00ED25A8" w:rsidRPr="00163454" w:rsidRDefault="00ED25A8" w:rsidP="00DF6726">
            <w:pPr>
              <w:pStyle w:val="34"/>
              <w:tabs>
                <w:tab w:val="left" w:pos="-1194"/>
              </w:tabs>
              <w:spacing w:line="240" w:lineRule="auto"/>
              <w:ind w:firstLine="68"/>
              <w:rPr>
                <w:color w:val="000000"/>
                <w:szCs w:val="24"/>
              </w:rPr>
            </w:pPr>
            <w:r w:rsidRPr="00163454">
              <w:rPr>
                <w:color w:val="000000"/>
                <w:szCs w:val="24"/>
              </w:rPr>
              <w:t xml:space="preserve">В течение </w:t>
            </w:r>
            <w:r>
              <w:rPr>
                <w:color w:val="000000"/>
                <w:szCs w:val="24"/>
              </w:rPr>
              <w:t>10 (десяти)</w:t>
            </w:r>
            <w:r w:rsidRPr="00163454">
              <w:rPr>
                <w:color w:val="000000"/>
                <w:szCs w:val="24"/>
              </w:rPr>
              <w:t xml:space="preserve"> </w:t>
            </w:r>
            <w:r>
              <w:rPr>
                <w:color w:val="000000"/>
                <w:szCs w:val="24"/>
              </w:rPr>
              <w:t xml:space="preserve">рабочих </w:t>
            </w:r>
            <w:r w:rsidRPr="00163454">
              <w:rPr>
                <w:color w:val="000000"/>
                <w:szCs w:val="24"/>
              </w:rPr>
              <w:t xml:space="preserve">дней со дня получения договора победитель обязан вернуть Организатору Конкурса подписанный со своей стороны один экземпляр договора. </w:t>
            </w:r>
          </w:p>
          <w:p w:rsidR="00ED25A8" w:rsidRPr="00163454" w:rsidRDefault="00ED25A8" w:rsidP="00DF6726">
            <w:pPr>
              <w:pStyle w:val="34"/>
              <w:tabs>
                <w:tab w:val="left" w:pos="-1194"/>
              </w:tabs>
              <w:spacing w:line="240" w:lineRule="auto"/>
              <w:ind w:firstLine="68"/>
              <w:rPr>
                <w:color w:val="000000"/>
                <w:szCs w:val="24"/>
              </w:rPr>
            </w:pPr>
            <w:r w:rsidRPr="00163454">
              <w:rPr>
                <w:color w:val="000000"/>
                <w:szCs w:val="24"/>
              </w:rPr>
              <w:t>К договору прикладывается надлежащим образом сформир</w:t>
            </w:r>
            <w:r>
              <w:rPr>
                <w:color w:val="000000"/>
                <w:szCs w:val="24"/>
              </w:rPr>
              <w:t xml:space="preserve">ованные Приложения № 1,2,3,4 к договору, которые </w:t>
            </w:r>
            <w:r w:rsidRPr="00163454">
              <w:rPr>
                <w:color w:val="000000"/>
                <w:szCs w:val="24"/>
              </w:rPr>
              <w:t>не должн</w:t>
            </w:r>
            <w:r>
              <w:rPr>
                <w:color w:val="000000"/>
                <w:szCs w:val="24"/>
              </w:rPr>
              <w:t>ы</w:t>
            </w:r>
            <w:r w:rsidRPr="00163454">
              <w:rPr>
                <w:color w:val="000000"/>
                <w:szCs w:val="24"/>
              </w:rPr>
              <w:t xml:space="preserve"> противоречить конкурсному предложению участника. </w:t>
            </w:r>
          </w:p>
          <w:p w:rsidR="00ED25A8" w:rsidRPr="00163454" w:rsidRDefault="00ED25A8" w:rsidP="00DF6726">
            <w:pPr>
              <w:tabs>
                <w:tab w:val="left" w:pos="-1194"/>
              </w:tabs>
              <w:ind w:firstLine="68"/>
              <w:jc w:val="both"/>
              <w:rPr>
                <w:color w:val="000000"/>
              </w:rPr>
            </w:pPr>
            <w:r w:rsidRPr="00163454">
              <w:rPr>
                <w:color w:val="000000"/>
              </w:rPr>
              <w:t xml:space="preserve">Победитель Конкурса не вправе вносить какие-либо изменения в договор, направленный ему для подписания Организатором Конкурса. </w:t>
            </w:r>
          </w:p>
          <w:p w:rsidR="00ED25A8" w:rsidRDefault="00ED25A8" w:rsidP="00DF6726">
            <w:pPr>
              <w:keepLines/>
              <w:widowControl w:val="0"/>
              <w:suppressLineNumbers/>
              <w:suppressAutoHyphens/>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 xml:space="preserve">2.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Порядок подписания договора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jc w:val="both"/>
            </w:pPr>
            <w:r>
              <w:t xml:space="preserve">    Для получения договора победитель конкурса (другой участник конкурса, если победитель конкурса отказался от заключения договора, не подписал договор в установленный срок) обязан, явится в место нахождения Организатора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 xml:space="preserve">Порядок подписания договора в случае </w:t>
            </w:r>
            <w:r>
              <w:t>отказа победителя конкурса от заключения договора, не подписания договора в установленный срок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письменного отказа победителя или не подписания им договора в установленный срок, право на заключение договора переходит к другому участнику конкурса, в порядке, установленном Положением.</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ED25A8" w:rsidRDefault="00ED25A8" w:rsidP="00DF672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rPr>
                <w:rFonts w:ascii="Times New Roman" w:hAnsi="Times New Roman" w:cs="Times New Roman"/>
                <w:sz w:val="24"/>
                <w:szCs w:val="24"/>
              </w:rPr>
            </w:pPr>
          </w:p>
          <w:p w:rsidR="00ED25A8" w:rsidRPr="00773281" w:rsidRDefault="00ED25A8" w:rsidP="00DF6726">
            <w:pPr>
              <w:pStyle w:val="ConsPlusNormal"/>
              <w:widowControl/>
              <w:ind w:firstLine="0"/>
              <w:rPr>
                <w:rFonts w:ascii="Times New Roman" w:hAnsi="Times New Roman" w:cs="Times New Roman"/>
                <w:b/>
                <w:sz w:val="24"/>
                <w:szCs w:val="24"/>
              </w:rPr>
            </w:pPr>
          </w:p>
          <w:p w:rsidR="00ED25A8" w:rsidRDefault="00ED25A8" w:rsidP="00DF6726">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РАЗДЕЛ 16. УСЛОВИЯ ИСПОЛНЕНИЯ ДОГОВОРА</w:t>
            </w:r>
          </w:p>
          <w:p w:rsidR="00ED25A8" w:rsidRDefault="00ED25A8" w:rsidP="00DF6726">
            <w:pPr>
              <w:pStyle w:val="ConsPlusNormal"/>
              <w:widowControl/>
              <w:ind w:firstLine="0"/>
              <w:jc w:val="center"/>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Условия изменения маршрута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период действия договора в связи с изменением пассажиропотока, внесением изменений в муниципальную маршрутную сеть протяженность маршрута может увеличиваться, уменьшаться, но не </w:t>
            </w:r>
            <w:r>
              <w:rPr>
                <w:rFonts w:ascii="Times New Roman" w:hAnsi="Times New Roman" w:cs="Times New Roman"/>
                <w:sz w:val="24"/>
                <w:szCs w:val="24"/>
              </w:rPr>
              <w:lastRenderedPageBreak/>
              <w:t>более чем на 25% от протяженности маршрута.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Условия изменения расписания</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период действия договора в связи с изменением пассажиропотока, по требованию пассажиров в график движения транспортных средств (расписание) могут быть внесены изменения, но не более 25% от объема расписания. </w:t>
            </w:r>
          </w:p>
        </w:tc>
      </w:tr>
    </w:tbl>
    <w:p w:rsidR="00ED25A8" w:rsidRPr="00AE2CD0" w:rsidRDefault="00ED25A8" w:rsidP="00AE2CD0">
      <w:pPr>
        <w:rPr>
          <w:b/>
        </w:rPr>
      </w:pPr>
    </w:p>
    <w:p w:rsidR="00ED25A8" w:rsidRDefault="00ED25A8" w:rsidP="005152BE"/>
    <w:p w:rsidR="00ED25A8" w:rsidRDefault="00ED25A8" w:rsidP="00AE2CD0">
      <w:pPr>
        <w:pStyle w:val="1"/>
        <w:tabs>
          <w:tab w:val="clear" w:pos="1440"/>
          <w:tab w:val="left" w:pos="708"/>
        </w:tabs>
        <w:rPr>
          <w:b/>
          <w:caps/>
          <w:sz w:val="24"/>
          <w:szCs w:val="24"/>
        </w:rPr>
      </w:pPr>
      <w:r>
        <w:rPr>
          <w:b/>
          <w:sz w:val="24"/>
          <w:szCs w:val="24"/>
        </w:rPr>
        <w:t xml:space="preserve">РАЗДЕЛ 17. </w:t>
      </w:r>
      <w:r>
        <w:rPr>
          <w:b/>
          <w:caps/>
          <w:sz w:val="24"/>
          <w:szCs w:val="24"/>
        </w:rPr>
        <w:t>Критерии оценки и сопоставления заявок на участие в конкурсе и Порядок их оценки</w:t>
      </w:r>
    </w:p>
    <w:p w:rsidR="00ED25A8" w:rsidRDefault="00ED25A8" w:rsidP="00AE2CD0"/>
    <w:p w:rsidR="00ED25A8" w:rsidRDefault="00ED25A8" w:rsidP="00AE2CD0">
      <w:pPr>
        <w:ind w:firstLine="567"/>
        <w:jc w:val="both"/>
      </w:pPr>
      <w:r>
        <w:t>Для определения лучших условий, предложенных в заявках на участие в конкурсе, Конкурсная комиссия оценивает и сопоставляет заявки на участие в конкурсе по следующим критериям:</w:t>
      </w:r>
    </w:p>
    <w:p w:rsidR="00ED25A8" w:rsidRDefault="00ED25A8" w:rsidP="00AE2CD0">
      <w:pPr>
        <w:ind w:firstLine="567"/>
        <w:jc w:val="both"/>
      </w:pPr>
    </w:p>
    <w:tbl>
      <w:tblPr>
        <w:tblW w:w="9709" w:type="dxa"/>
        <w:tblLayout w:type="fixed"/>
        <w:tblCellMar>
          <w:left w:w="70" w:type="dxa"/>
          <w:right w:w="70" w:type="dxa"/>
        </w:tblCellMar>
        <w:tblLook w:val="00A0"/>
      </w:tblPr>
      <w:tblGrid>
        <w:gridCol w:w="496"/>
        <w:gridCol w:w="44"/>
        <w:gridCol w:w="8154"/>
        <w:gridCol w:w="1015"/>
      </w:tblGrid>
      <w:tr w:rsidR="00ED25A8" w:rsidRPr="00EC3171" w:rsidTr="00C3424B">
        <w:trPr>
          <w:cantSplit/>
          <w:trHeight w:val="360"/>
        </w:trPr>
        <w:tc>
          <w:tcPr>
            <w:tcW w:w="540" w:type="dxa"/>
            <w:gridSpan w:val="2"/>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w:t>
            </w:r>
          </w:p>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п/п</w:t>
            </w:r>
          </w:p>
        </w:tc>
        <w:tc>
          <w:tcPr>
            <w:tcW w:w="8154"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Наименование показателя (критерия)</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Количество баллов</w:t>
            </w:r>
          </w:p>
        </w:tc>
      </w:tr>
      <w:tr w:rsidR="00ED25A8" w:rsidRPr="00EC3171" w:rsidTr="00C3424B">
        <w:trPr>
          <w:cantSplit/>
          <w:trHeight w:val="360"/>
        </w:trPr>
        <w:tc>
          <w:tcPr>
            <w:tcW w:w="9709" w:type="dxa"/>
            <w:gridSpan w:val="4"/>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b/>
                <w:sz w:val="24"/>
                <w:szCs w:val="24"/>
              </w:rPr>
            </w:pPr>
          </w:p>
          <w:p w:rsidR="00ED25A8" w:rsidRPr="00EC3171" w:rsidRDefault="00ED25A8" w:rsidP="00BB3FA0">
            <w:pPr>
              <w:pStyle w:val="ConsPlusCell"/>
              <w:widowControl/>
              <w:numPr>
                <w:ilvl w:val="1"/>
                <w:numId w:val="13"/>
              </w:numPr>
              <w:jc w:val="center"/>
              <w:rPr>
                <w:rFonts w:ascii="Times New Roman" w:hAnsi="Times New Roman" w:cs="Times New Roman"/>
                <w:b/>
                <w:sz w:val="24"/>
                <w:szCs w:val="24"/>
              </w:rPr>
            </w:pPr>
            <w:r w:rsidRPr="00EC3171">
              <w:rPr>
                <w:rFonts w:ascii="Times New Roman" w:hAnsi="Times New Roman" w:cs="Times New Roman"/>
                <w:b/>
                <w:sz w:val="24"/>
                <w:szCs w:val="24"/>
              </w:rPr>
              <w:t>Критерии оценки транспортных средств</w:t>
            </w:r>
            <w:r>
              <w:rPr>
                <w:rFonts w:ascii="Times New Roman" w:hAnsi="Times New Roman" w:cs="Times New Roman"/>
                <w:b/>
                <w:sz w:val="24"/>
                <w:szCs w:val="24"/>
              </w:rPr>
              <w:t>.</w:t>
            </w:r>
          </w:p>
          <w:p w:rsidR="00ED25A8" w:rsidRPr="00EC3171" w:rsidRDefault="00ED25A8" w:rsidP="00DF6726">
            <w:pPr>
              <w:pStyle w:val="ConsPlusCell"/>
              <w:widowControl/>
              <w:jc w:val="center"/>
              <w:rPr>
                <w:rFonts w:ascii="Times New Roman" w:hAnsi="Times New Roman" w:cs="Times New Roman"/>
                <w:b/>
                <w:sz w:val="24"/>
                <w:szCs w:val="24"/>
              </w:rPr>
            </w:pPr>
          </w:p>
        </w:tc>
      </w:tr>
      <w:tr w:rsidR="00ED25A8" w:rsidRPr="00EC3171" w:rsidTr="00C3424B">
        <w:trPr>
          <w:cantSplit/>
          <w:trHeight w:val="360"/>
        </w:trPr>
        <w:tc>
          <w:tcPr>
            <w:tcW w:w="540" w:type="dxa"/>
            <w:gridSpan w:val="2"/>
            <w:vMerge w:val="restart"/>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1.</w:t>
            </w:r>
          </w:p>
        </w:tc>
        <w:tc>
          <w:tcPr>
            <w:tcW w:w="9169" w:type="dxa"/>
            <w:gridSpan w:val="2"/>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b/>
                <w:sz w:val="24"/>
                <w:szCs w:val="24"/>
              </w:rPr>
            </w:pPr>
          </w:p>
          <w:p w:rsidR="00ED25A8" w:rsidRDefault="005F1B6C" w:rsidP="00DF6726">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С</w:t>
            </w:r>
            <w:r w:rsidR="00ED25A8" w:rsidRPr="00EC3171">
              <w:rPr>
                <w:rFonts w:ascii="Times New Roman" w:hAnsi="Times New Roman" w:cs="Times New Roman"/>
                <w:b/>
                <w:sz w:val="24"/>
                <w:szCs w:val="24"/>
              </w:rPr>
              <w:t>рок эксплуатации транспортных средств</w:t>
            </w:r>
          </w:p>
          <w:p w:rsidR="00ED25A8" w:rsidRPr="005F1B6C" w:rsidRDefault="005F1B6C" w:rsidP="005F1B6C">
            <w:pPr>
              <w:pStyle w:val="ConsPlusCell"/>
              <w:widowControl/>
              <w:jc w:val="center"/>
              <w:rPr>
                <w:rFonts w:ascii="Times New Roman" w:hAnsi="Times New Roman" w:cs="Times New Roman"/>
                <w:b/>
                <w:sz w:val="24"/>
                <w:szCs w:val="24"/>
              </w:rPr>
            </w:pPr>
            <w:r w:rsidRPr="005F1B6C">
              <w:rPr>
                <w:rFonts w:ascii="Times New Roman" w:hAnsi="Times New Roman" w:cs="Times New Roman"/>
                <w:b/>
                <w:sz w:val="24"/>
                <w:szCs w:val="24"/>
              </w:rPr>
              <w:t>(балл за каждое транспортное средство)</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5"/>
              </w:numPr>
              <w:ind w:left="0"/>
              <w:jc w:val="both"/>
            </w:pPr>
            <w:r w:rsidRPr="00EC3171">
              <w:t xml:space="preserve">до 3 лет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15</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 xml:space="preserve">от 3-х до </w:t>
            </w:r>
            <w:r w:rsidRPr="00EC3171">
              <w:rPr>
                <w:lang w:val="en-US"/>
              </w:rPr>
              <w:t>7</w:t>
            </w:r>
            <w:r w:rsidRPr="00EC3171">
              <w:t xml:space="preserve">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10</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от 7 до 10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5</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от 10 до 15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-3</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 xml:space="preserve">свыше 15 лет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-5</w:t>
            </w:r>
          </w:p>
        </w:tc>
      </w:tr>
      <w:tr w:rsidR="00ED25A8" w:rsidRPr="00EC3171" w:rsidTr="00C3424B">
        <w:trPr>
          <w:cantSplit/>
          <w:trHeight w:val="360"/>
        </w:trPr>
        <w:tc>
          <w:tcPr>
            <w:tcW w:w="540" w:type="dxa"/>
            <w:gridSpan w:val="2"/>
            <w:vMerge w:val="restart"/>
            <w:tcBorders>
              <w:top w:val="single" w:sz="6" w:space="0" w:color="auto"/>
              <w:left w:val="single" w:sz="6" w:space="0" w:color="auto"/>
              <w:right w:val="single" w:sz="6" w:space="0" w:color="auto"/>
            </w:tcBorders>
            <w:vAlign w:val="center"/>
          </w:tcPr>
          <w:p w:rsidR="00ED25A8" w:rsidRPr="0017654E" w:rsidRDefault="00ED25A8" w:rsidP="00DF6726">
            <w:pPr>
              <w:rPr>
                <w:lang w:val="en-US"/>
              </w:rPr>
            </w:pPr>
            <w:r>
              <w:rPr>
                <w:lang w:val="en-US"/>
              </w:rPr>
              <w:t>2</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250365">
            <w:pPr>
              <w:jc w:val="center"/>
              <w:rPr>
                <w:b/>
              </w:rPr>
            </w:pPr>
            <w:r w:rsidRPr="00EC3171">
              <w:rPr>
                <w:b/>
              </w:rPr>
              <w:t>Категория подвижного состава,</w:t>
            </w:r>
            <w:r w:rsidRPr="00EC3171">
              <w:t xml:space="preserve"> </w:t>
            </w:r>
            <w:r w:rsidRPr="00EC3171">
              <w:rPr>
                <w:b/>
              </w:rPr>
              <w:t>технически исправного и пригодного для осуществления пассажирских перевозок, предназначенных для обслуживания маршрута</w:t>
            </w:r>
            <w:r>
              <w:rPr>
                <w:b/>
              </w:rPr>
              <w:t xml:space="preserve"> </w:t>
            </w:r>
          </w:p>
          <w:p w:rsidR="00ED25A8" w:rsidRPr="00EC3171" w:rsidRDefault="00ED25A8" w:rsidP="00250365">
            <w:pPr>
              <w:jc w:val="center"/>
              <w:rPr>
                <w:b/>
              </w:rPr>
            </w:pPr>
            <w:r>
              <w:rPr>
                <w:b/>
              </w:rPr>
              <w:t>(балл за каждое транспортное средство)</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250365">
            <w:pPr>
              <w:jc w:val="cente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особо большой вместимости  ОБВ </w:t>
            </w:r>
          </w:p>
          <w:p w:rsidR="00ED25A8" w:rsidRPr="00EC3171" w:rsidRDefault="00ED25A8" w:rsidP="00250365">
            <w:pPr>
              <w:jc w:val="both"/>
            </w:pPr>
            <w:r w:rsidRPr="00EC3171">
              <w:rPr>
                <w:snapToGrid w:val="0"/>
              </w:rPr>
              <w:t>(пассажировместимостью</w:t>
            </w:r>
            <w:r w:rsidRPr="00EC3171">
              <w:t xml:space="preserve"> </w:t>
            </w:r>
            <w:r w:rsidRPr="00EC3171">
              <w:rPr>
                <w:snapToGrid w:val="0"/>
              </w:rPr>
              <w:t>от 71 до 150 человек)</w:t>
            </w:r>
            <w:r w:rsidRPr="00EC3171">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35</w:t>
            </w: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 большой вместимости  БВ</w:t>
            </w:r>
            <w:r w:rsidRPr="00EC3171">
              <w:rPr>
                <w:rFonts w:ascii="Times New Roman" w:hAnsi="Times New Roman" w:cs="Times New Roman"/>
                <w:sz w:val="24"/>
                <w:szCs w:val="24"/>
              </w:rPr>
              <w:t xml:space="preserve">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 </w:t>
            </w: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 xml:space="preserve">от </w:t>
            </w:r>
            <w:r>
              <w:rPr>
                <w:rFonts w:ascii="Times New Roman" w:hAnsi="Times New Roman" w:cs="Times New Roman"/>
                <w:sz w:val="24"/>
                <w:szCs w:val="24"/>
              </w:rPr>
              <w:t xml:space="preserve">    41-70</w:t>
            </w:r>
            <w:r w:rsidRPr="00EC3171">
              <w:rPr>
                <w:rFonts w:ascii="Times New Roman" w:hAnsi="Times New Roman" w:cs="Times New Roman"/>
                <w:sz w:val="24"/>
                <w:szCs w:val="24"/>
              </w:rPr>
              <w:t xml:space="preserve"> человек)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lang w:val="en-US"/>
              </w:rPr>
              <w:t>20</w:t>
            </w: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 средней вместимости  СВ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от</w:t>
            </w:r>
            <w:r>
              <w:rPr>
                <w:rFonts w:ascii="Times New Roman" w:hAnsi="Times New Roman" w:cs="Times New Roman"/>
                <w:sz w:val="24"/>
                <w:szCs w:val="24"/>
              </w:rPr>
              <w:t xml:space="preserve">   18</w:t>
            </w:r>
            <w:r w:rsidRPr="00EC3171">
              <w:rPr>
                <w:rFonts w:ascii="Times New Roman" w:hAnsi="Times New Roman" w:cs="Times New Roman"/>
                <w:sz w:val="24"/>
                <w:szCs w:val="24"/>
              </w:rPr>
              <w:t xml:space="preserve">-40 человек)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83185B" w:rsidRDefault="00ED25A8" w:rsidP="00C3424B">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малой вместимости МВ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от</w:t>
            </w:r>
            <w:r>
              <w:rPr>
                <w:rFonts w:ascii="Times New Roman" w:hAnsi="Times New Roman" w:cs="Times New Roman"/>
                <w:sz w:val="24"/>
                <w:szCs w:val="24"/>
              </w:rPr>
              <w:t xml:space="preserve">   8 до 17</w:t>
            </w:r>
            <w:r w:rsidRPr="00EC3171">
              <w:rPr>
                <w:rFonts w:ascii="Times New Roman" w:hAnsi="Times New Roman" w:cs="Times New Roman"/>
                <w:sz w:val="24"/>
                <w:szCs w:val="24"/>
              </w:rPr>
              <w:t xml:space="preserve"> человек)</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83185B" w:rsidRDefault="00ED25A8" w:rsidP="00C3424B">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ED25A8" w:rsidRPr="00EC3171" w:rsidTr="00C3424B">
        <w:trPr>
          <w:cantSplit/>
          <w:trHeight w:val="759"/>
        </w:trPr>
        <w:tc>
          <w:tcPr>
            <w:tcW w:w="540" w:type="dxa"/>
            <w:gridSpan w:val="2"/>
            <w:vMerge w:val="restart"/>
            <w:tcBorders>
              <w:top w:val="nil"/>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r w:rsidRPr="00EC3171">
              <w:rPr>
                <w:rFonts w:ascii="Times New Roman" w:hAnsi="Times New Roman" w:cs="Times New Roman"/>
                <w:sz w:val="24"/>
                <w:szCs w:val="24"/>
                <w:lang w:val="en-US"/>
              </w:rPr>
              <w:t>.</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D86165">
            <w:pPr>
              <w:jc w:val="center"/>
              <w:rPr>
                <w:b/>
              </w:rPr>
            </w:pPr>
            <w:r>
              <w:rPr>
                <w:b/>
              </w:rPr>
              <w:t>Оборудование</w:t>
            </w:r>
            <w:r w:rsidRPr="00EC3171">
              <w:rPr>
                <w:b/>
              </w:rPr>
              <w:t xml:space="preserve"> транспортных средств </w:t>
            </w:r>
            <w:r>
              <w:rPr>
                <w:b/>
              </w:rPr>
              <w:t>устройствами, обеспечивающими перевозку</w:t>
            </w:r>
            <w:r w:rsidRPr="00EC3171">
              <w:rPr>
                <w:b/>
              </w:rPr>
              <w:t xml:space="preserve"> пассажиров с ограниченными способностями</w:t>
            </w:r>
          </w:p>
          <w:p w:rsidR="00ED25A8" w:rsidRPr="00EC3171" w:rsidRDefault="00ED25A8" w:rsidP="006759AA">
            <w:pPr>
              <w:jc w:val="center"/>
              <w:rPr>
                <w:b/>
              </w:rPr>
            </w:pPr>
            <w:r>
              <w:rPr>
                <w:b/>
              </w:rPr>
              <w:t>(балл за  все транспортные средства, заявленные на лот)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373D44" w:rsidRDefault="00ED25A8" w:rsidP="00D86165"/>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не оборудовано ни одного транспортного средства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rsidRPr="00EC3171">
              <w:t>0</w:t>
            </w:r>
          </w:p>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xml:space="preserve">      - до 10% от общего количества по лоту</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8</w:t>
            </w:r>
          </w:p>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xml:space="preserve">      - от 10% и более от количества по лоту</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10</w:t>
            </w:r>
          </w:p>
        </w:tc>
      </w:tr>
      <w:tr w:rsidR="00ED25A8" w:rsidRPr="00EC3171" w:rsidTr="00C3424B">
        <w:trPr>
          <w:cantSplit/>
          <w:trHeight w:val="360"/>
        </w:trPr>
        <w:tc>
          <w:tcPr>
            <w:tcW w:w="540" w:type="dxa"/>
            <w:gridSpan w:val="2"/>
            <w:vMerge w:val="restart"/>
            <w:tcBorders>
              <w:top w:val="nil"/>
              <w:left w:val="single" w:sz="6" w:space="0" w:color="auto"/>
              <w:right w:val="single" w:sz="6" w:space="0" w:color="auto"/>
            </w:tcBorders>
            <w:vAlign w:val="center"/>
          </w:tcPr>
          <w:p w:rsidR="00ED25A8" w:rsidRPr="00EC3171" w:rsidRDefault="00ED25A8" w:rsidP="00DF6726">
            <w:r>
              <w:lastRenderedPageBreak/>
              <w:t xml:space="preserve"> 4</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sz w:val="24"/>
                <w:szCs w:val="24"/>
              </w:rPr>
            </w:pPr>
          </w:p>
          <w:p w:rsidR="00ED25A8" w:rsidRPr="00774E52" w:rsidRDefault="00ED25A8" w:rsidP="006759AA">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Оборудование транспортных средств приборами системы ГЛОНАСС</w:t>
            </w:r>
            <w:r>
              <w:rPr>
                <w:rFonts w:ascii="Times New Roman" w:hAnsi="Times New Roman" w:cs="Times New Roman"/>
                <w:b/>
                <w:sz w:val="24"/>
                <w:szCs w:val="24"/>
              </w:rPr>
              <w:t xml:space="preserve"> (балл за все транспортные средства, заявленные на лот)</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оборудовано 100 % транспортных средств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оборудовано</w:t>
            </w:r>
            <w:r>
              <w:rPr>
                <w:rFonts w:ascii="Times New Roman" w:hAnsi="Times New Roman" w:cs="Times New Roman"/>
                <w:sz w:val="24"/>
                <w:szCs w:val="24"/>
              </w:rPr>
              <w:t xml:space="preserve"> менее</w:t>
            </w:r>
            <w:r w:rsidRPr="00EC3171">
              <w:rPr>
                <w:rFonts w:ascii="Times New Roman" w:hAnsi="Times New Roman" w:cs="Times New Roman"/>
                <w:sz w:val="24"/>
                <w:szCs w:val="24"/>
              </w:rPr>
              <w:t xml:space="preserve">  </w:t>
            </w:r>
            <w:r>
              <w:rPr>
                <w:rFonts w:ascii="Times New Roman" w:hAnsi="Times New Roman" w:cs="Times New Roman"/>
                <w:sz w:val="24"/>
                <w:szCs w:val="24"/>
              </w:rPr>
              <w:t>100</w:t>
            </w:r>
            <w:r w:rsidRPr="00EC3171">
              <w:rPr>
                <w:rFonts w:ascii="Times New Roman" w:hAnsi="Times New Roman" w:cs="Times New Roman"/>
                <w:sz w:val="24"/>
                <w:szCs w:val="24"/>
              </w:rPr>
              <w:t xml:space="preserve">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540" w:type="dxa"/>
            <w:gridSpan w:val="2"/>
            <w:vMerge w:val="restart"/>
            <w:tcBorders>
              <w:top w:val="nil"/>
              <w:left w:val="single" w:sz="6" w:space="0" w:color="auto"/>
              <w:right w:val="single" w:sz="6" w:space="0" w:color="auto"/>
            </w:tcBorders>
            <w:vAlign w:val="center"/>
          </w:tcPr>
          <w:p w:rsidR="00ED25A8" w:rsidRPr="00EC3171" w:rsidRDefault="00ED25A8" w:rsidP="00DF6726">
            <w:r>
              <w:t xml:space="preserve"> 5 </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sz w:val="24"/>
                <w:szCs w:val="24"/>
              </w:rPr>
            </w:pPr>
          </w:p>
          <w:p w:rsidR="00ED25A8" w:rsidRDefault="00ED25A8" w:rsidP="00BB3FA0">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 xml:space="preserve">Оборудование транспортных средств </w:t>
            </w:r>
            <w:r>
              <w:rPr>
                <w:rFonts w:ascii="Times New Roman" w:hAnsi="Times New Roman" w:cs="Times New Roman"/>
                <w:b/>
                <w:sz w:val="24"/>
                <w:szCs w:val="24"/>
              </w:rPr>
              <w:t>тахографами</w:t>
            </w:r>
          </w:p>
          <w:p w:rsidR="00ED25A8" w:rsidRPr="00774E52" w:rsidRDefault="00ED25A8" w:rsidP="00482D84">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 xml:space="preserve">(балл за все транспортные средства, заявленные на лот)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Pr>
                <w:rFonts w:ascii="Times New Roman" w:hAnsi="Times New Roman" w:cs="Times New Roman"/>
                <w:sz w:val="24"/>
                <w:szCs w:val="24"/>
              </w:rPr>
              <w:t>- оборудовано 100 %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оборудовано  </w:t>
            </w:r>
            <w:r>
              <w:rPr>
                <w:rFonts w:ascii="Times New Roman" w:hAnsi="Times New Roman" w:cs="Times New Roman"/>
                <w:sz w:val="24"/>
                <w:szCs w:val="24"/>
              </w:rPr>
              <w:t>менее 100</w:t>
            </w:r>
            <w:r w:rsidRPr="00EC3171">
              <w:rPr>
                <w:rFonts w:ascii="Times New Roman" w:hAnsi="Times New Roman" w:cs="Times New Roman"/>
                <w:sz w:val="24"/>
                <w:szCs w:val="24"/>
              </w:rPr>
              <w:t xml:space="preserve">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540" w:type="dxa"/>
            <w:gridSpan w:val="2"/>
            <w:vMerge w:val="restart"/>
            <w:tcBorders>
              <w:left w:val="single" w:sz="6" w:space="0" w:color="auto"/>
              <w:right w:val="single" w:sz="6" w:space="0" w:color="auto"/>
            </w:tcBorders>
            <w:vAlign w:val="center"/>
          </w:tcPr>
          <w:p w:rsidR="00ED25A8" w:rsidRPr="00EC3171" w:rsidRDefault="00ED25A8" w:rsidP="00DF6726">
            <w:r>
              <w:t xml:space="preserve"> 6</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Критерии владения транспортными средствами</w:t>
            </w:r>
          </w:p>
          <w:p w:rsidR="00ED25A8" w:rsidRPr="0083185B" w:rsidRDefault="00ED25A8" w:rsidP="002F3A4F">
            <w:pPr>
              <w:pStyle w:val="ConsPlusCell"/>
              <w:widowControl/>
              <w:jc w:val="center"/>
              <w:rPr>
                <w:rFonts w:ascii="Times New Roman" w:hAnsi="Times New Roman" w:cs="Times New Roman"/>
                <w:color w:val="000000"/>
                <w:sz w:val="24"/>
                <w:szCs w:val="24"/>
              </w:rPr>
            </w:pPr>
            <w:r>
              <w:rPr>
                <w:rFonts w:ascii="Times New Roman" w:hAnsi="Times New Roman" w:cs="Times New Roman"/>
                <w:b/>
                <w:sz w:val="24"/>
                <w:szCs w:val="24"/>
              </w:rPr>
              <w:t>(балл за каждое транспортное средство, заявленное на лот)</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F3A4F">
            <w:pPr>
              <w:jc w:val="both"/>
              <w:rPr>
                <w:snapToGrid w:val="0"/>
              </w:rPr>
            </w:pPr>
            <w:r>
              <w:rPr>
                <w:snapToGrid w:val="0"/>
              </w:rPr>
              <w:t xml:space="preserve">- автобусы, находящиеся в собственности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F3A4F">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w:t>
            </w:r>
            <w:r>
              <w:rPr>
                <w:rFonts w:ascii="Times New Roman" w:hAnsi="Times New Roman" w:cs="Times New Roman"/>
                <w:sz w:val="24"/>
                <w:szCs w:val="24"/>
              </w:rPr>
              <w:t xml:space="preserve"> </w:t>
            </w:r>
            <w:r>
              <w:rPr>
                <w:snapToGrid w:val="0"/>
              </w:rPr>
              <w:t>автобусы, находящиеся в аренде</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9709" w:type="dxa"/>
            <w:gridSpan w:val="4"/>
            <w:tcBorders>
              <w:top w:val="nil"/>
              <w:left w:val="single" w:sz="6" w:space="0" w:color="auto"/>
              <w:bottom w:val="single" w:sz="6" w:space="0" w:color="auto"/>
              <w:right w:val="single" w:sz="6" w:space="0" w:color="auto"/>
            </w:tcBorders>
            <w:vAlign w:val="center"/>
          </w:tcPr>
          <w:p w:rsidR="00ED25A8" w:rsidRDefault="00ED25A8" w:rsidP="00DF6726">
            <w:pPr>
              <w:pStyle w:val="ConsPlusCell"/>
              <w:widowControl/>
              <w:jc w:val="center"/>
              <w:rPr>
                <w:rFonts w:ascii="Times New Roman" w:hAnsi="Times New Roman" w:cs="Times New Roman"/>
                <w:b/>
                <w:sz w:val="24"/>
                <w:szCs w:val="24"/>
                <w:lang w:val="en-US"/>
              </w:rPr>
            </w:pPr>
          </w:p>
          <w:p w:rsidR="00ED25A8" w:rsidRDefault="00ED25A8" w:rsidP="00C23014">
            <w:pPr>
              <w:pStyle w:val="ConsPlusCell"/>
              <w:widowControl/>
              <w:rPr>
                <w:rFonts w:ascii="Times New Roman" w:hAnsi="Times New Roman" w:cs="Times New Roman"/>
                <w:b/>
                <w:sz w:val="24"/>
                <w:szCs w:val="24"/>
              </w:rPr>
            </w:pPr>
          </w:p>
          <w:p w:rsidR="00ED25A8" w:rsidRPr="00EC3171" w:rsidRDefault="00ED25A8" w:rsidP="00C23014">
            <w:pPr>
              <w:pStyle w:val="ConsPlusCell"/>
              <w:widowControl/>
              <w:numPr>
                <w:ilvl w:val="1"/>
                <w:numId w:val="13"/>
              </w:numPr>
              <w:rPr>
                <w:rFonts w:ascii="Times New Roman" w:hAnsi="Times New Roman" w:cs="Times New Roman"/>
                <w:b/>
                <w:sz w:val="24"/>
                <w:szCs w:val="24"/>
              </w:rPr>
            </w:pPr>
            <w:r w:rsidRPr="00EC3171">
              <w:rPr>
                <w:rFonts w:ascii="Times New Roman" w:hAnsi="Times New Roman" w:cs="Times New Roman"/>
                <w:b/>
                <w:sz w:val="24"/>
                <w:szCs w:val="24"/>
              </w:rPr>
              <w:t xml:space="preserve">Критерии оценки </w:t>
            </w:r>
            <w:r>
              <w:rPr>
                <w:rFonts w:ascii="Times New Roman" w:hAnsi="Times New Roman" w:cs="Times New Roman"/>
                <w:b/>
                <w:sz w:val="24"/>
                <w:szCs w:val="24"/>
              </w:rPr>
              <w:t xml:space="preserve">обеспечения </w:t>
            </w:r>
            <w:r w:rsidRPr="00EC3171">
              <w:rPr>
                <w:rFonts w:ascii="Times New Roman" w:hAnsi="Times New Roman" w:cs="Times New Roman"/>
                <w:b/>
                <w:sz w:val="24"/>
                <w:szCs w:val="24"/>
              </w:rPr>
              <w:t>безопасности пассажирских перевозок</w:t>
            </w:r>
            <w:r>
              <w:rPr>
                <w:rFonts w:ascii="Times New Roman" w:hAnsi="Times New Roman" w:cs="Times New Roman"/>
                <w:b/>
                <w:sz w:val="24"/>
                <w:szCs w:val="24"/>
              </w:rPr>
              <w:t>.</w:t>
            </w:r>
          </w:p>
          <w:p w:rsidR="00ED25A8" w:rsidRPr="00EC3171" w:rsidRDefault="00ED25A8" w:rsidP="00DF6726">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496" w:type="dxa"/>
            <w:vMerge w:val="restart"/>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pPr>
              <w:jc w:val="center"/>
            </w:pPr>
            <w:r>
              <w:t>7</w:t>
            </w:r>
            <w:r w:rsidRPr="00EC3171">
              <w:t>.</w:t>
            </w:r>
          </w:p>
        </w:tc>
        <w:tc>
          <w:tcPr>
            <w:tcW w:w="9213" w:type="dxa"/>
            <w:gridSpan w:val="3"/>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b/>
                <w:sz w:val="24"/>
                <w:szCs w:val="24"/>
              </w:rPr>
            </w:pPr>
          </w:p>
          <w:p w:rsidR="00ED25A8" w:rsidRPr="00EC3171" w:rsidRDefault="00ED25A8" w:rsidP="00DF6726">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Нарушение условий лицензирования в течение года, предшествующего проведению конкурса (по данным Управления государственного автодорожного надзора)</w:t>
            </w:r>
            <w:r w:rsidRPr="00EC3171">
              <w:rPr>
                <w:rFonts w:ascii="Times New Roman" w:hAnsi="Times New Roman" w:cs="Times New Roman"/>
                <w:b/>
                <w:sz w:val="24"/>
                <w:szCs w:val="24"/>
              </w:rPr>
              <w:br/>
            </w:r>
          </w:p>
        </w:tc>
      </w:tr>
      <w:tr w:rsidR="00ED25A8" w:rsidRPr="00EC3171" w:rsidTr="00C3424B">
        <w:trPr>
          <w:cantSplit/>
          <w:trHeight w:val="6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отсутствие нарушений, за которые перевозчик был привлечен к административной ответственности</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5</w:t>
            </w:r>
          </w:p>
        </w:tc>
      </w:tr>
      <w:tr w:rsidR="00ED25A8" w:rsidRPr="00EC3171" w:rsidTr="00C3424B">
        <w:trPr>
          <w:cantSplit/>
          <w:trHeight w:val="3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имеются нарушения, за которые перевозчик был привлечен к административной ответственности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для вновь созданных предприятий и индивидуальных предпринимателей</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0</w:t>
            </w:r>
          </w:p>
        </w:tc>
      </w:tr>
      <w:tr w:rsidR="00ED25A8" w:rsidRPr="00EC3171" w:rsidTr="00C3424B">
        <w:trPr>
          <w:cantSplit/>
          <w:trHeight w:val="795"/>
        </w:trPr>
        <w:tc>
          <w:tcPr>
            <w:tcW w:w="496" w:type="dxa"/>
            <w:vMerge w:val="restart"/>
            <w:tcBorders>
              <w:top w:val="single" w:sz="4" w:space="0" w:color="auto"/>
              <w:left w:val="single" w:sz="6" w:space="0" w:color="auto"/>
              <w:right w:val="single" w:sz="6" w:space="0" w:color="auto"/>
            </w:tcBorders>
          </w:tcPr>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lang w:val="en-US"/>
              </w:rPr>
            </w:pPr>
            <w:r>
              <w:rPr>
                <w:rFonts w:ascii="Times New Roman" w:hAnsi="Times New Roman" w:cs="Times New Roman"/>
                <w:sz w:val="24"/>
                <w:szCs w:val="24"/>
              </w:rPr>
              <w:t>8</w:t>
            </w:r>
            <w:r w:rsidRPr="00EC3171">
              <w:rPr>
                <w:rFonts w:ascii="Times New Roman" w:hAnsi="Times New Roman" w:cs="Times New Roman"/>
                <w:sz w:val="24"/>
                <w:szCs w:val="24"/>
                <w:lang w:val="en-US"/>
              </w:rPr>
              <w:t>.</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A72913" w:rsidRDefault="00ED25A8" w:rsidP="00DF6726">
            <w:pPr>
              <w:pStyle w:val="1"/>
              <w:tabs>
                <w:tab w:val="clear" w:pos="1440"/>
              </w:tabs>
              <w:rPr>
                <w:b/>
                <w:sz w:val="24"/>
                <w:szCs w:val="24"/>
              </w:rPr>
            </w:pPr>
            <w:r w:rsidRPr="00A72913">
              <w:rPr>
                <w:b/>
                <w:sz w:val="24"/>
                <w:szCs w:val="24"/>
              </w:rPr>
              <w:t>Дорожно-транспортные происшествия, совершенные претендентом</w:t>
            </w:r>
          </w:p>
          <w:p w:rsidR="00ED25A8" w:rsidRPr="00EC3171" w:rsidRDefault="00ED25A8" w:rsidP="00DF6726">
            <w:pPr>
              <w:tabs>
                <w:tab w:val="num" w:pos="372"/>
              </w:tabs>
              <w:jc w:val="center"/>
              <w:rPr>
                <w:b/>
              </w:rPr>
            </w:pPr>
            <w:r w:rsidRPr="00774E52">
              <w:rPr>
                <w:b/>
              </w:rPr>
              <w:t>в течение года предшествующего проведению конкурса  (по</w:t>
            </w:r>
            <w:r w:rsidRPr="00EC3171">
              <w:rPr>
                <w:b/>
              </w:rPr>
              <w:t xml:space="preserve"> данным ГИБДД)</w:t>
            </w:r>
            <w:r w:rsidRPr="00EC3171">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373D44"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440"/>
        </w:trPr>
        <w:tc>
          <w:tcPr>
            <w:tcW w:w="496" w:type="dxa"/>
            <w:vMerge/>
            <w:tcBorders>
              <w:left w:val="single" w:sz="6"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отсутствие дорожно-транспортных происшествий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5</w:t>
            </w: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Pr="00EC3171" w:rsidRDefault="00ED25A8" w:rsidP="00DF6726">
            <w:pPr>
              <w:rPr>
                <w:lang w:val="en-US"/>
              </w:rPr>
            </w:pP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наличие дорожно-транспортных происшествий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240"/>
        </w:trPr>
        <w:tc>
          <w:tcPr>
            <w:tcW w:w="496" w:type="dxa"/>
            <w:vMerge/>
            <w:tcBorders>
              <w:left w:val="single" w:sz="6" w:space="0" w:color="auto"/>
              <w:bottom w:val="single" w:sz="6" w:space="0" w:color="auto"/>
              <w:right w:val="single" w:sz="6" w:space="0" w:color="auto"/>
            </w:tcBorders>
            <w:vAlign w:val="center"/>
          </w:tcPr>
          <w:p w:rsidR="00ED25A8" w:rsidRPr="00EC3171" w:rsidRDefault="00ED25A8" w:rsidP="00DF6726">
            <w:pPr>
              <w:rPr>
                <w:lang w:val="en-US"/>
              </w:rPr>
            </w:pP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для вновь созданных предприятий и индивидуальных предпринимателей</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0</w:t>
            </w:r>
          </w:p>
        </w:tc>
      </w:tr>
      <w:tr w:rsidR="00ED25A8" w:rsidRPr="00EC3171" w:rsidTr="00C3424B">
        <w:trPr>
          <w:cantSplit/>
          <w:trHeight w:val="240"/>
        </w:trPr>
        <w:tc>
          <w:tcPr>
            <w:tcW w:w="496" w:type="dxa"/>
            <w:vMerge w:val="restart"/>
            <w:tcBorders>
              <w:left w:val="single" w:sz="6" w:space="0" w:color="auto"/>
              <w:right w:val="single" w:sz="6" w:space="0" w:color="auto"/>
            </w:tcBorders>
            <w:vAlign w:val="center"/>
          </w:tcPr>
          <w:p w:rsidR="00ED25A8" w:rsidRPr="00B95348" w:rsidRDefault="00ED25A8" w:rsidP="00DF6726">
            <w:r>
              <w:t>9.</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rPr>
                <w:b/>
              </w:rPr>
            </w:pPr>
          </w:p>
          <w:p w:rsidR="00ED25A8" w:rsidRDefault="00ED25A8" w:rsidP="00C046C1">
            <w:pPr>
              <w:jc w:val="center"/>
              <w:rPr>
                <w:b/>
              </w:rPr>
            </w:pPr>
            <w:r w:rsidRPr="00EC3171">
              <w:rPr>
                <w:b/>
              </w:rPr>
              <w:t>Наличие резерва транспортных средств</w:t>
            </w:r>
          </w:p>
          <w:p w:rsidR="00ED25A8" w:rsidRPr="00EC3171" w:rsidRDefault="00ED25A8" w:rsidP="00C046C1">
            <w:pPr>
              <w:jc w:val="center"/>
              <w:rPr>
                <w:b/>
              </w:rPr>
            </w:pP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rPr>
                <w:b/>
              </w:rPr>
            </w:pPr>
            <w:r w:rsidRPr="00EC3171">
              <w:t>- без резерва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rsidRPr="00EC3171">
              <w:t>0</w:t>
            </w: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pPr>
            <w:r w:rsidRPr="00EC3171">
              <w:t>- резерв от 10% от численности ТС</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8</w:t>
            </w:r>
          </w:p>
        </w:tc>
      </w:tr>
      <w:tr w:rsidR="00ED25A8" w:rsidRPr="00EC3171" w:rsidTr="00C3424B">
        <w:trPr>
          <w:cantSplit/>
          <w:trHeight w:val="240"/>
        </w:trPr>
        <w:tc>
          <w:tcPr>
            <w:tcW w:w="496" w:type="dxa"/>
            <w:vMerge/>
            <w:tcBorders>
              <w:left w:val="single" w:sz="6" w:space="0" w:color="auto"/>
              <w:bottom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pPr>
            <w:r w:rsidRPr="00EC3171">
              <w:t>- резерв от 20% от численности ТС</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15</w:t>
            </w:r>
          </w:p>
        </w:tc>
      </w:tr>
      <w:tr w:rsidR="00ED25A8" w:rsidRPr="00EC3171" w:rsidTr="00C3424B">
        <w:trPr>
          <w:cantSplit/>
          <w:trHeight w:val="1405"/>
        </w:trPr>
        <w:tc>
          <w:tcPr>
            <w:tcW w:w="496" w:type="dxa"/>
            <w:tcBorders>
              <w:top w:val="nil"/>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CB53E2">
            <w:pPr>
              <w:pStyle w:val="ConsPlusCell"/>
              <w:widowControl/>
              <w:jc w:val="center"/>
              <w:rPr>
                <w:rFonts w:ascii="Times New Roman" w:hAnsi="Times New Roman" w:cs="Times New Roman"/>
                <w:sz w:val="24"/>
                <w:szCs w:val="24"/>
                <w:lang w:val="en-US"/>
              </w:rPr>
            </w:pPr>
            <w:r>
              <w:rPr>
                <w:rFonts w:ascii="Times New Roman" w:hAnsi="Times New Roman" w:cs="Times New Roman"/>
                <w:sz w:val="24"/>
                <w:szCs w:val="24"/>
              </w:rPr>
              <w:t>10</w:t>
            </w:r>
            <w:r w:rsidRPr="00EC3171">
              <w:rPr>
                <w:rFonts w:ascii="Times New Roman" w:hAnsi="Times New Roman" w:cs="Times New Roman"/>
                <w:sz w:val="24"/>
                <w:szCs w:val="24"/>
                <w:lang w:val="en-US"/>
              </w:rPr>
              <w:t>.</w:t>
            </w:r>
          </w:p>
        </w:tc>
        <w:tc>
          <w:tcPr>
            <w:tcW w:w="9213" w:type="dxa"/>
            <w:gridSpan w:val="3"/>
            <w:tcBorders>
              <w:top w:val="single" w:sz="6" w:space="0" w:color="auto"/>
              <w:left w:val="single" w:sz="6" w:space="0" w:color="auto"/>
              <w:right w:val="single" w:sz="6" w:space="0" w:color="auto"/>
            </w:tcBorders>
          </w:tcPr>
          <w:p w:rsidR="00ED25A8" w:rsidRPr="00EC3171" w:rsidRDefault="00ED25A8" w:rsidP="00AC501E">
            <w:pPr>
              <w:pStyle w:val="ConsPlusCell"/>
              <w:widowControl/>
              <w:jc w:val="center"/>
              <w:rPr>
                <w:rFonts w:ascii="Times New Roman" w:hAnsi="Times New Roman" w:cs="Times New Roman"/>
                <w:b/>
                <w:sz w:val="24"/>
                <w:szCs w:val="24"/>
              </w:rPr>
            </w:pPr>
          </w:p>
          <w:p w:rsidR="00ED25A8" w:rsidRDefault="00ED25A8" w:rsidP="00AC501E">
            <w:pPr>
              <w:pStyle w:val="ConsPlusCell"/>
              <w:widowControl/>
              <w:jc w:val="center"/>
              <w:rPr>
                <w:rFonts w:ascii="Times New Roman" w:hAnsi="Times New Roman" w:cs="Times New Roman"/>
                <w:b/>
                <w:sz w:val="24"/>
                <w:szCs w:val="24"/>
              </w:rPr>
            </w:pPr>
          </w:p>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b/>
                <w:sz w:val="24"/>
                <w:szCs w:val="24"/>
              </w:rPr>
              <w:t>Обеспечение требований, предъявляемых к безопасности пассажирских перевозок в части поддержания исправного технического состояния транспортных средств</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А</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rPr>
                <w:rFonts w:ascii="Times New Roman" w:hAnsi="Times New Roman" w:cs="Times New Roman"/>
                <w:sz w:val="24"/>
                <w:szCs w:val="24"/>
              </w:rPr>
            </w:pPr>
            <w:r w:rsidRPr="00EC3171">
              <w:rPr>
                <w:rFonts w:ascii="Times New Roman" w:hAnsi="Times New Roman" w:cs="Times New Roman"/>
                <w:sz w:val="24"/>
                <w:szCs w:val="24"/>
              </w:rPr>
              <w:t xml:space="preserve">  - наличие производственных помещений для ремонта и технического обслуживания транспортных средств </w:t>
            </w:r>
            <w:r>
              <w:rPr>
                <w:rFonts w:ascii="Times New Roman" w:hAnsi="Times New Roman" w:cs="Times New Roman"/>
                <w:sz w:val="24"/>
                <w:szCs w:val="24"/>
              </w:rPr>
              <w:t xml:space="preserve">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 xml:space="preserve">наличие  договора аренды </w:t>
            </w:r>
            <w:r w:rsidRPr="00EC3171">
              <w:rPr>
                <w:rFonts w:ascii="Times New Roman" w:hAnsi="Times New Roman" w:cs="Times New Roman"/>
                <w:sz w:val="24"/>
                <w:szCs w:val="24"/>
              </w:rPr>
              <w:t>производственных помещений для ремонта и технического обслуживания транспортных средств</w:t>
            </w:r>
            <w:r>
              <w:rPr>
                <w:rFonts w:ascii="Times New Roman" w:hAnsi="Times New Roman" w:cs="Times New Roman"/>
                <w:sz w:val="24"/>
                <w:szCs w:val="24"/>
              </w:rPr>
              <w:t xml:space="preserve">, договора на услуги по  </w:t>
            </w:r>
            <w:r w:rsidRPr="00EC3171">
              <w:rPr>
                <w:rFonts w:ascii="Times New Roman" w:hAnsi="Times New Roman" w:cs="Times New Roman"/>
                <w:sz w:val="24"/>
                <w:szCs w:val="24"/>
              </w:rPr>
              <w:t xml:space="preserve"> ремонт</w:t>
            </w:r>
            <w:r>
              <w:rPr>
                <w:rFonts w:ascii="Times New Roman" w:hAnsi="Times New Roman" w:cs="Times New Roman"/>
                <w:sz w:val="24"/>
                <w:szCs w:val="24"/>
              </w:rPr>
              <w:t>у</w:t>
            </w:r>
            <w:r w:rsidRPr="00EC3171">
              <w:rPr>
                <w:rFonts w:ascii="Times New Roman" w:hAnsi="Times New Roman" w:cs="Times New Roman"/>
                <w:sz w:val="24"/>
                <w:szCs w:val="24"/>
              </w:rPr>
              <w:t xml:space="preserve"> и техническо</w:t>
            </w:r>
            <w:r>
              <w:rPr>
                <w:rFonts w:ascii="Times New Roman" w:hAnsi="Times New Roman" w:cs="Times New Roman"/>
                <w:sz w:val="24"/>
                <w:szCs w:val="24"/>
              </w:rPr>
              <w:t xml:space="preserve">му </w:t>
            </w:r>
            <w:r w:rsidRPr="00EC3171">
              <w:rPr>
                <w:rFonts w:ascii="Times New Roman" w:hAnsi="Times New Roman" w:cs="Times New Roman"/>
                <w:sz w:val="24"/>
                <w:szCs w:val="24"/>
              </w:rPr>
              <w:t xml:space="preserve"> обслуживания транспортных средств</w:t>
            </w:r>
            <w:r>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Б</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наличие оборудованной</w:t>
            </w:r>
            <w:r>
              <w:rPr>
                <w:rFonts w:ascii="Times New Roman" w:hAnsi="Times New Roman" w:cs="Times New Roman"/>
                <w:sz w:val="24"/>
                <w:szCs w:val="24"/>
              </w:rPr>
              <w:t>,</w:t>
            </w:r>
            <w:r w:rsidRPr="00EC3171">
              <w:rPr>
                <w:rFonts w:ascii="Times New Roman" w:hAnsi="Times New Roman" w:cs="Times New Roman"/>
                <w:sz w:val="24"/>
                <w:szCs w:val="24"/>
              </w:rPr>
              <w:t xml:space="preserve"> теплой</w:t>
            </w:r>
            <w:r>
              <w:rPr>
                <w:rFonts w:ascii="Times New Roman" w:hAnsi="Times New Roman" w:cs="Times New Roman"/>
                <w:sz w:val="24"/>
                <w:szCs w:val="24"/>
              </w:rPr>
              <w:t>,</w:t>
            </w:r>
            <w:r w:rsidRPr="00EC3171">
              <w:rPr>
                <w:rFonts w:ascii="Times New Roman" w:hAnsi="Times New Roman" w:cs="Times New Roman"/>
                <w:sz w:val="24"/>
                <w:szCs w:val="24"/>
              </w:rPr>
              <w:t xml:space="preserve"> охраняемой стоянки транспортных средств </w:t>
            </w:r>
            <w:r>
              <w:rPr>
                <w:rFonts w:ascii="Times New Roman" w:hAnsi="Times New Roman" w:cs="Times New Roman"/>
                <w:sz w:val="24"/>
                <w:szCs w:val="24"/>
              </w:rPr>
              <w:t xml:space="preserve">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rPr>
                <w:rFonts w:ascii="Times New Roman" w:hAnsi="Times New Roman" w:cs="Times New Roman"/>
                <w:sz w:val="24"/>
                <w:szCs w:val="24"/>
              </w:rPr>
            </w:pPr>
            <w:r w:rsidRPr="00EC3171">
              <w:rPr>
                <w:rFonts w:ascii="Times New Roman" w:hAnsi="Times New Roman" w:cs="Times New Roman"/>
                <w:sz w:val="24"/>
                <w:szCs w:val="24"/>
              </w:rPr>
              <w:t>-</w:t>
            </w:r>
            <w:r>
              <w:rPr>
                <w:rFonts w:ascii="Times New Roman" w:hAnsi="Times New Roman" w:cs="Times New Roman"/>
                <w:sz w:val="24"/>
                <w:szCs w:val="24"/>
              </w:rPr>
              <w:t>наличие договора</w:t>
            </w:r>
            <w:r w:rsidRPr="00EC3171">
              <w:rPr>
                <w:rFonts w:ascii="Times New Roman" w:hAnsi="Times New Roman" w:cs="Times New Roman"/>
                <w:sz w:val="24"/>
                <w:szCs w:val="24"/>
              </w:rPr>
              <w:t xml:space="preserve"> </w:t>
            </w:r>
            <w:r>
              <w:rPr>
                <w:rFonts w:ascii="Times New Roman" w:hAnsi="Times New Roman" w:cs="Times New Roman"/>
                <w:sz w:val="24"/>
                <w:szCs w:val="24"/>
              </w:rPr>
              <w:t xml:space="preserve">аренды </w:t>
            </w:r>
            <w:r w:rsidRPr="00EC3171">
              <w:rPr>
                <w:rFonts w:ascii="Times New Roman" w:hAnsi="Times New Roman" w:cs="Times New Roman"/>
                <w:sz w:val="24"/>
                <w:szCs w:val="24"/>
              </w:rPr>
              <w:t>оборудованной</w:t>
            </w:r>
            <w:r>
              <w:rPr>
                <w:rFonts w:ascii="Times New Roman" w:hAnsi="Times New Roman" w:cs="Times New Roman"/>
                <w:sz w:val="24"/>
                <w:szCs w:val="24"/>
              </w:rPr>
              <w:t>,</w:t>
            </w:r>
            <w:r w:rsidRPr="00EC3171">
              <w:rPr>
                <w:rFonts w:ascii="Times New Roman" w:hAnsi="Times New Roman" w:cs="Times New Roman"/>
                <w:sz w:val="24"/>
                <w:szCs w:val="24"/>
              </w:rPr>
              <w:t xml:space="preserve"> теплой</w:t>
            </w:r>
            <w:r>
              <w:rPr>
                <w:rFonts w:ascii="Times New Roman" w:hAnsi="Times New Roman" w:cs="Times New Roman"/>
                <w:sz w:val="24"/>
                <w:szCs w:val="24"/>
              </w:rPr>
              <w:t>,</w:t>
            </w:r>
            <w:r w:rsidRPr="00EC3171">
              <w:rPr>
                <w:rFonts w:ascii="Times New Roman" w:hAnsi="Times New Roman" w:cs="Times New Roman"/>
                <w:sz w:val="24"/>
                <w:szCs w:val="24"/>
              </w:rPr>
              <w:t xml:space="preserve"> охраняемой стоянки транспортных средств</w:t>
            </w:r>
            <w:r>
              <w:rPr>
                <w:rFonts w:ascii="Times New Roman" w:hAnsi="Times New Roman" w:cs="Times New Roman"/>
                <w:sz w:val="24"/>
                <w:szCs w:val="24"/>
              </w:rPr>
              <w:t xml:space="preserve">, договора </w:t>
            </w:r>
            <w:r w:rsidRPr="00EC3171">
              <w:rPr>
                <w:rFonts w:ascii="Times New Roman" w:hAnsi="Times New Roman" w:cs="Times New Roman"/>
                <w:sz w:val="24"/>
                <w:szCs w:val="24"/>
              </w:rPr>
              <w:t>хранения</w:t>
            </w:r>
            <w:r>
              <w:rPr>
                <w:rFonts w:ascii="Times New Roman" w:hAnsi="Times New Roman" w:cs="Times New Roman"/>
                <w:sz w:val="24"/>
                <w:szCs w:val="24"/>
              </w:rPr>
              <w:t xml:space="preserve"> </w:t>
            </w:r>
            <w:r w:rsidRPr="00EC3171">
              <w:rPr>
                <w:rFonts w:ascii="Times New Roman" w:hAnsi="Times New Roman" w:cs="Times New Roman"/>
                <w:sz w:val="24"/>
                <w:szCs w:val="24"/>
              </w:rPr>
              <w:t xml:space="preserve">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В</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ind w:firstLine="99"/>
              <w:rPr>
                <w:rFonts w:ascii="Times New Roman" w:hAnsi="Times New Roman" w:cs="Times New Roman"/>
                <w:sz w:val="24"/>
                <w:szCs w:val="24"/>
              </w:rPr>
            </w:pPr>
            <w:r>
              <w:rPr>
                <w:rFonts w:ascii="Times New Roman" w:hAnsi="Times New Roman" w:cs="Times New Roman"/>
                <w:sz w:val="24"/>
                <w:szCs w:val="24"/>
              </w:rPr>
              <w:t>-  наличие автоматической</w:t>
            </w:r>
            <w:r w:rsidRPr="00EC3171">
              <w:rPr>
                <w:rFonts w:ascii="Times New Roman" w:hAnsi="Times New Roman" w:cs="Times New Roman"/>
                <w:sz w:val="24"/>
                <w:szCs w:val="24"/>
              </w:rPr>
              <w:t xml:space="preserve"> мойки  </w:t>
            </w:r>
            <w:r>
              <w:rPr>
                <w:rFonts w:ascii="Times New Roman" w:hAnsi="Times New Roman" w:cs="Times New Roman"/>
                <w:sz w:val="24"/>
                <w:szCs w:val="24"/>
              </w:rPr>
              <w:t xml:space="preserve">транспортных средств на территории 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наличие договора</w:t>
            </w:r>
            <w:r w:rsidRPr="00EC3171">
              <w:rPr>
                <w:rFonts w:ascii="Times New Roman" w:hAnsi="Times New Roman" w:cs="Times New Roman"/>
                <w:sz w:val="24"/>
                <w:szCs w:val="24"/>
              </w:rPr>
              <w:t xml:space="preserve"> </w:t>
            </w:r>
            <w:r>
              <w:rPr>
                <w:rFonts w:ascii="Times New Roman" w:hAnsi="Times New Roman" w:cs="Times New Roman"/>
                <w:sz w:val="24"/>
                <w:szCs w:val="24"/>
              </w:rPr>
              <w:t>аренды автоматической</w:t>
            </w:r>
            <w:r w:rsidRPr="00EC3171">
              <w:rPr>
                <w:rFonts w:ascii="Times New Roman" w:hAnsi="Times New Roman" w:cs="Times New Roman"/>
                <w:sz w:val="24"/>
                <w:szCs w:val="24"/>
              </w:rPr>
              <w:t xml:space="preserve"> мойки  </w:t>
            </w:r>
            <w:r>
              <w:rPr>
                <w:rFonts w:ascii="Times New Roman" w:hAnsi="Times New Roman" w:cs="Times New Roman"/>
                <w:sz w:val="24"/>
                <w:szCs w:val="24"/>
              </w:rPr>
              <w:t xml:space="preserve">транспортных средств, договора на  услуги  мойки </w:t>
            </w:r>
            <w:r w:rsidRPr="00EC3171">
              <w:rPr>
                <w:rFonts w:ascii="Times New Roman" w:hAnsi="Times New Roman" w:cs="Times New Roman"/>
                <w:sz w:val="24"/>
                <w:szCs w:val="24"/>
              </w:rPr>
              <w:t xml:space="preserve"> транспортных средств</w:t>
            </w:r>
            <w:r>
              <w:rPr>
                <w:rFonts w:ascii="Times New Roman" w:hAnsi="Times New Roman" w:cs="Times New Roman"/>
                <w:sz w:val="24"/>
                <w:szCs w:val="24"/>
              </w:rPr>
              <w:t xml:space="preserve"> или наличие  не автоматической мойка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Г</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9C32FB">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местонахождение медицинского   кабинета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804A8D">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наличие договора на оказание</w:t>
            </w:r>
            <w:r w:rsidRPr="00EC3171">
              <w:rPr>
                <w:rFonts w:ascii="Times New Roman" w:hAnsi="Times New Roman" w:cs="Times New Roman"/>
                <w:sz w:val="24"/>
                <w:szCs w:val="24"/>
              </w:rPr>
              <w:t xml:space="preserve"> услуг по медицинскому осмотру водителей</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Д</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C23014">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наличие диспетчерской службы</w:t>
            </w:r>
            <w:r w:rsidRPr="00EC3171">
              <w:rPr>
                <w:rFonts w:ascii="Times New Roman" w:hAnsi="Times New Roman" w:cs="Times New Roman"/>
                <w:sz w:val="24"/>
                <w:szCs w:val="24"/>
              </w:rPr>
              <w:t xml:space="preserve">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244A4C" w:rsidRDefault="00ED25A8" w:rsidP="00AC501E">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C23014">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отсутствие диспетчерской службы</w:t>
            </w:r>
            <w:r w:rsidRPr="00EC3171">
              <w:rPr>
                <w:rFonts w:ascii="Times New Roman" w:hAnsi="Times New Roman" w:cs="Times New Roman"/>
                <w:sz w:val="24"/>
                <w:szCs w:val="24"/>
              </w:rPr>
              <w:t xml:space="preserve">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0</w:t>
            </w:r>
          </w:p>
        </w:tc>
      </w:tr>
      <w:tr w:rsidR="00ED25A8" w:rsidRPr="00EC3171" w:rsidTr="00C3424B">
        <w:trPr>
          <w:cantSplit/>
          <w:trHeight w:val="538"/>
        </w:trPr>
        <w:tc>
          <w:tcPr>
            <w:tcW w:w="496" w:type="dxa"/>
            <w:vMerge w:val="restart"/>
            <w:tcBorders>
              <w:left w:val="single" w:sz="6" w:space="0" w:color="auto"/>
              <w:right w:val="single" w:sz="6" w:space="0" w:color="auto"/>
            </w:tcBorders>
            <w:vAlign w:val="center"/>
          </w:tcPr>
          <w:p w:rsidR="00ED25A8" w:rsidRPr="00EC3171" w:rsidRDefault="00ED25A8" w:rsidP="00DF6726">
            <w:r>
              <w:t>Е</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2F3A4F">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наличие технического поста для контроля  автобусов перед выездом на линию и при возвращении</w:t>
            </w:r>
            <w:r w:rsidRPr="00EC3171">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2F3A4F">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отсутствие технического поста для контроля  автобусов перед выездом на линию и при возвращении</w:t>
            </w:r>
            <w:r w:rsidRPr="00EC3171">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0</w:t>
            </w:r>
          </w:p>
        </w:tc>
      </w:tr>
    </w:tbl>
    <w:p w:rsidR="00ED25A8" w:rsidRDefault="00ED25A8" w:rsidP="00C5482B">
      <w:pPr>
        <w:rPr>
          <w:b/>
          <w:lang w:val="en-US"/>
        </w:rPr>
      </w:pPr>
    </w:p>
    <w:p w:rsidR="00ED25A8" w:rsidRDefault="00ED25A8" w:rsidP="004526F9">
      <w:pPr>
        <w:autoSpaceDE w:val="0"/>
        <w:autoSpaceDN w:val="0"/>
        <w:adjustRightInd w:val="0"/>
        <w:outlineLvl w:val="1"/>
        <w:sectPr w:rsidR="00ED25A8" w:rsidSect="00570886">
          <w:headerReference w:type="default" r:id="rId26"/>
          <w:pgSz w:w="11906" w:h="16838"/>
          <w:pgMar w:top="1134" w:right="851" w:bottom="1134" w:left="1418" w:header="284" w:footer="284" w:gutter="0"/>
          <w:pgNumType w:start="1"/>
          <w:cols w:space="708"/>
          <w:titlePg/>
          <w:docGrid w:linePitch="360"/>
        </w:sectPr>
      </w:pPr>
    </w:p>
    <w:p w:rsidR="00ED25A8" w:rsidRPr="003B4B55" w:rsidRDefault="00ED25A8" w:rsidP="00621BC1">
      <w:pPr>
        <w:ind w:firstLine="720"/>
        <w:rPr>
          <w:sz w:val="20"/>
          <w:szCs w:val="20"/>
        </w:rPr>
      </w:pPr>
      <w:r>
        <w:rPr>
          <w:sz w:val="20"/>
          <w:szCs w:val="20"/>
        </w:rPr>
        <w:lastRenderedPageBreak/>
        <w:t xml:space="preserve">                                                                                </w:t>
      </w:r>
      <w:r w:rsidRPr="003B4B55">
        <w:rPr>
          <w:sz w:val="20"/>
          <w:szCs w:val="20"/>
        </w:rPr>
        <w:t xml:space="preserve">Приложение №1 </w:t>
      </w:r>
    </w:p>
    <w:p w:rsidR="00ED25A8" w:rsidRDefault="00ED25A8" w:rsidP="00621BC1">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621BC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r w:rsidRPr="003B4B55">
        <w:rPr>
          <w:sz w:val="20"/>
          <w:szCs w:val="20"/>
        </w:rPr>
        <w:t>перевозок</w:t>
      </w:r>
    </w:p>
    <w:p w:rsidR="00ED25A8" w:rsidRDefault="00ED25A8" w:rsidP="00621BC1">
      <w:pPr>
        <w:ind w:firstLine="720"/>
        <w:jc w:val="center"/>
        <w:rPr>
          <w:sz w:val="20"/>
          <w:szCs w:val="20"/>
        </w:rPr>
      </w:pPr>
      <w:r>
        <w:rPr>
          <w:sz w:val="20"/>
          <w:szCs w:val="20"/>
        </w:rPr>
        <w:t xml:space="preserve">                                                              </w:t>
      </w:r>
      <w:r w:rsidRPr="003B4B55">
        <w:rPr>
          <w:sz w:val="20"/>
          <w:szCs w:val="20"/>
        </w:rPr>
        <w:t xml:space="preserve"> </w:t>
      </w:r>
      <w:r>
        <w:rPr>
          <w:sz w:val="20"/>
          <w:szCs w:val="20"/>
        </w:rPr>
        <w:t xml:space="preserve">   </w:t>
      </w:r>
      <w:r w:rsidRPr="003B4B55">
        <w:rPr>
          <w:sz w:val="20"/>
          <w:szCs w:val="20"/>
        </w:rPr>
        <w:t xml:space="preserve">транспортом общего пользования по регулярным </w:t>
      </w:r>
    </w:p>
    <w:p w:rsidR="00ED25A8" w:rsidRDefault="00ED25A8" w:rsidP="00621BC1">
      <w:pPr>
        <w:ind w:firstLine="720"/>
        <w:jc w:val="center"/>
        <w:rPr>
          <w:sz w:val="20"/>
          <w:szCs w:val="20"/>
        </w:rPr>
      </w:pPr>
      <w:r>
        <w:rPr>
          <w:sz w:val="20"/>
          <w:szCs w:val="20"/>
        </w:rPr>
        <w:t xml:space="preserve">                                            </w:t>
      </w:r>
      <w:r w:rsidRPr="003B4B55">
        <w:rPr>
          <w:sz w:val="20"/>
          <w:szCs w:val="20"/>
        </w:rPr>
        <w:t xml:space="preserve">маршрутам Единой маршрутной сети </w:t>
      </w:r>
    </w:p>
    <w:p w:rsidR="001A2895" w:rsidRDefault="00ED25A8" w:rsidP="008B7760">
      <w:pPr>
        <w:ind w:firstLine="720"/>
        <w:jc w:val="center"/>
        <w:rPr>
          <w:sz w:val="20"/>
          <w:szCs w:val="20"/>
        </w:rPr>
      </w:pPr>
      <w:r>
        <w:rPr>
          <w:sz w:val="20"/>
          <w:szCs w:val="20"/>
        </w:rPr>
        <w:t xml:space="preserve">                                       </w:t>
      </w:r>
      <w:r w:rsidR="001A2895">
        <w:rPr>
          <w:sz w:val="20"/>
          <w:szCs w:val="20"/>
        </w:rPr>
        <w:t xml:space="preserve">             </w:t>
      </w:r>
      <w:r w:rsidR="00C66FCB">
        <w:rPr>
          <w:sz w:val="20"/>
          <w:szCs w:val="20"/>
        </w:rPr>
        <w:t xml:space="preserve">пассажирского общественного транспорта </w:t>
      </w:r>
    </w:p>
    <w:p w:rsidR="00ED25A8" w:rsidRPr="003B4B55" w:rsidRDefault="001A2895" w:rsidP="008B7760">
      <w:pPr>
        <w:ind w:firstLine="720"/>
        <w:jc w:val="center"/>
        <w:rPr>
          <w:sz w:val="20"/>
          <w:szCs w:val="20"/>
        </w:rPr>
      </w:pPr>
      <w:r>
        <w:rPr>
          <w:sz w:val="20"/>
          <w:szCs w:val="20"/>
        </w:rPr>
        <w:t xml:space="preserve">                                    </w:t>
      </w:r>
      <w:r w:rsidR="00C66FCB">
        <w:rPr>
          <w:sz w:val="20"/>
          <w:szCs w:val="20"/>
        </w:rPr>
        <w:t>Кушвинског</w:t>
      </w:r>
      <w:r>
        <w:rPr>
          <w:sz w:val="20"/>
          <w:szCs w:val="20"/>
        </w:rPr>
        <w:t>о</w:t>
      </w:r>
      <w:r w:rsidR="00C66FCB">
        <w:rPr>
          <w:sz w:val="20"/>
          <w:szCs w:val="20"/>
        </w:rPr>
        <w:t xml:space="preserve">  городского округа</w:t>
      </w:r>
    </w:p>
    <w:p w:rsidR="00ED25A8" w:rsidRDefault="00ED25A8" w:rsidP="006F5A9C">
      <w:pPr>
        <w:autoSpaceDE w:val="0"/>
        <w:autoSpaceDN w:val="0"/>
        <w:adjustRightInd w:val="0"/>
        <w:ind w:left="4536"/>
        <w:outlineLvl w:val="1"/>
      </w:pPr>
    </w:p>
    <w:p w:rsidR="00ED25A8" w:rsidRPr="00B076FB" w:rsidRDefault="00ED25A8" w:rsidP="006F5A9C">
      <w:pPr>
        <w:jc w:val="center"/>
        <w:rPr>
          <w:b/>
          <w:color w:val="000000"/>
        </w:rPr>
      </w:pPr>
      <w:r>
        <w:rPr>
          <w:b/>
          <w:color w:val="000000"/>
        </w:rPr>
        <w:t xml:space="preserve">Заявка на участие в конкурсе на право </w:t>
      </w:r>
      <w:r w:rsidRPr="006118D3">
        <w:rPr>
          <w:b/>
          <w:color w:val="000000"/>
        </w:rPr>
        <w:t xml:space="preserve">осуществления пассажирских перевозок транспортом общего пользования </w:t>
      </w:r>
      <w:r>
        <w:rPr>
          <w:b/>
          <w:color w:val="000000"/>
        </w:rPr>
        <w:t xml:space="preserve"> по регулярным маршрутам Единой маршрутной сети </w:t>
      </w:r>
      <w:r w:rsidR="00C66FCB">
        <w:rPr>
          <w:b/>
          <w:color w:val="000000"/>
        </w:rPr>
        <w:t>пассажирского общественного транспорта Кушвинского городского округа</w:t>
      </w:r>
    </w:p>
    <w:p w:rsidR="00ED25A8" w:rsidRDefault="00ED25A8" w:rsidP="006F5A9C">
      <w:pPr>
        <w:pStyle w:val="af6"/>
        <w:jc w:val="both"/>
        <w:rPr>
          <w:color w:val="000000"/>
          <w:sz w:val="24"/>
        </w:rPr>
      </w:pPr>
      <w:r w:rsidRPr="00B076FB">
        <w:rPr>
          <w:color w:val="000000"/>
          <w:sz w:val="24"/>
        </w:rPr>
        <w:t xml:space="preserve">1.1. </w:t>
      </w:r>
      <w:r>
        <w:rPr>
          <w:color w:val="000000"/>
          <w:sz w:val="24"/>
        </w:rPr>
        <w:t>Для юридических лиц:</w:t>
      </w:r>
    </w:p>
    <w:p w:rsidR="00ED25A8" w:rsidRDefault="00ED25A8" w:rsidP="006F5A9C">
      <w:pPr>
        <w:pStyle w:val="af6"/>
        <w:jc w:val="both"/>
        <w:rPr>
          <w:color w:val="000000"/>
          <w:sz w:val="24"/>
        </w:rPr>
      </w:pPr>
      <w:r>
        <w:rPr>
          <w:color w:val="000000"/>
          <w:sz w:val="24"/>
        </w:rPr>
        <w:t>1.1.1. Организационно правовая форма______________________________________________</w:t>
      </w:r>
    </w:p>
    <w:p w:rsidR="00ED25A8" w:rsidRDefault="00ED25A8" w:rsidP="006F5A9C">
      <w:pPr>
        <w:pStyle w:val="af6"/>
        <w:jc w:val="both"/>
        <w:rPr>
          <w:color w:val="000000"/>
          <w:sz w:val="24"/>
        </w:rPr>
      </w:pPr>
      <w:r>
        <w:rPr>
          <w:color w:val="000000"/>
          <w:sz w:val="24"/>
        </w:rPr>
        <w:t xml:space="preserve">1.1.2. </w:t>
      </w:r>
      <w:r w:rsidRPr="00B076FB">
        <w:rPr>
          <w:color w:val="000000"/>
          <w:sz w:val="24"/>
        </w:rPr>
        <w:t>Полное наименование  ________________</w:t>
      </w:r>
      <w:r>
        <w:rPr>
          <w:color w:val="000000"/>
          <w:sz w:val="24"/>
        </w:rPr>
        <w:t>_______________________________________</w:t>
      </w:r>
    </w:p>
    <w:p w:rsidR="00ED25A8" w:rsidRDefault="00ED25A8" w:rsidP="006F5A9C">
      <w:pPr>
        <w:pStyle w:val="af6"/>
        <w:jc w:val="both"/>
        <w:rPr>
          <w:color w:val="000000"/>
          <w:sz w:val="24"/>
        </w:rPr>
      </w:pPr>
      <w:r>
        <w:rPr>
          <w:color w:val="000000"/>
          <w:sz w:val="24"/>
        </w:rPr>
        <w:t xml:space="preserve">1.1.3. </w:t>
      </w:r>
      <w:r w:rsidRPr="00B076FB">
        <w:rPr>
          <w:color w:val="000000"/>
          <w:sz w:val="24"/>
        </w:rPr>
        <w:t>Сокращенное наименование  ____________________________</w:t>
      </w:r>
      <w:r>
        <w:rPr>
          <w:color w:val="000000"/>
          <w:sz w:val="24"/>
        </w:rPr>
        <w:t>______________________</w:t>
      </w:r>
    </w:p>
    <w:p w:rsidR="00ED25A8" w:rsidRDefault="00ED25A8" w:rsidP="006F5A9C">
      <w:pPr>
        <w:pStyle w:val="af6"/>
        <w:jc w:val="both"/>
        <w:rPr>
          <w:color w:val="000000"/>
          <w:sz w:val="24"/>
        </w:rPr>
      </w:pPr>
      <w:r>
        <w:rPr>
          <w:color w:val="000000"/>
          <w:sz w:val="24"/>
        </w:rPr>
        <w:t>1.1.4. Руководитель_______________________________________________________________</w:t>
      </w:r>
    </w:p>
    <w:p w:rsidR="00ED25A8" w:rsidRDefault="00ED25A8" w:rsidP="006F5A9C">
      <w:pPr>
        <w:pStyle w:val="af6"/>
        <w:jc w:val="both"/>
        <w:rPr>
          <w:color w:val="000000"/>
          <w:sz w:val="24"/>
        </w:rPr>
      </w:pPr>
      <w:r>
        <w:rPr>
          <w:color w:val="000000"/>
          <w:sz w:val="24"/>
        </w:rPr>
        <w:t>1.2. Для индивидуальных предпринимателей:</w:t>
      </w:r>
    </w:p>
    <w:p w:rsidR="00ED25A8" w:rsidRDefault="00ED25A8" w:rsidP="006F5A9C">
      <w:pPr>
        <w:pStyle w:val="af6"/>
        <w:jc w:val="both"/>
        <w:rPr>
          <w:color w:val="000000"/>
          <w:sz w:val="24"/>
        </w:rPr>
      </w:pPr>
      <w:r>
        <w:rPr>
          <w:color w:val="000000"/>
          <w:sz w:val="24"/>
        </w:rPr>
        <w:t>1.2.1. ФИО (полностью)___________________________________________________________</w:t>
      </w:r>
    </w:p>
    <w:p w:rsidR="00ED25A8" w:rsidRDefault="00ED25A8" w:rsidP="006F5A9C">
      <w:pPr>
        <w:pStyle w:val="af6"/>
        <w:jc w:val="both"/>
        <w:rPr>
          <w:color w:val="000000"/>
          <w:sz w:val="24"/>
        </w:rPr>
      </w:pPr>
      <w:r>
        <w:rPr>
          <w:color w:val="000000"/>
          <w:sz w:val="24"/>
        </w:rPr>
        <w:t>1.2.2.Паспорт (номер\серия)________________\_______________________________________</w:t>
      </w:r>
    </w:p>
    <w:p w:rsidR="00ED25A8" w:rsidRDefault="00ED25A8" w:rsidP="006F5A9C">
      <w:pPr>
        <w:pStyle w:val="af6"/>
        <w:jc w:val="both"/>
        <w:rPr>
          <w:color w:val="000000"/>
          <w:sz w:val="24"/>
        </w:rPr>
      </w:pPr>
      <w:r>
        <w:rPr>
          <w:color w:val="000000"/>
          <w:sz w:val="24"/>
        </w:rPr>
        <w:t>1.2.3.Кем выдан__________________________________________________________________</w:t>
      </w:r>
    </w:p>
    <w:p w:rsidR="00ED25A8" w:rsidRDefault="00ED25A8" w:rsidP="006F5A9C">
      <w:pPr>
        <w:pStyle w:val="af6"/>
        <w:jc w:val="both"/>
        <w:rPr>
          <w:color w:val="000000"/>
          <w:sz w:val="24"/>
        </w:rPr>
      </w:pPr>
      <w:r>
        <w:rPr>
          <w:color w:val="000000"/>
          <w:sz w:val="24"/>
        </w:rPr>
        <w:t>1.2.4.Дата выдачи_________________________________________________________________</w:t>
      </w:r>
    </w:p>
    <w:p w:rsidR="00ED25A8" w:rsidRPr="00B076FB" w:rsidRDefault="00ED25A8" w:rsidP="006F5A9C">
      <w:pPr>
        <w:pStyle w:val="af6"/>
        <w:jc w:val="both"/>
        <w:rPr>
          <w:color w:val="000000"/>
          <w:sz w:val="24"/>
        </w:rPr>
      </w:pPr>
      <w:r>
        <w:rPr>
          <w:color w:val="000000"/>
          <w:sz w:val="24"/>
        </w:rPr>
        <w:t>1.2.5.Прописан___________________________________________________________________</w:t>
      </w:r>
    </w:p>
    <w:p w:rsidR="00ED25A8" w:rsidRPr="00B076FB" w:rsidRDefault="00ED25A8" w:rsidP="006F5A9C">
      <w:pPr>
        <w:pStyle w:val="af6"/>
        <w:jc w:val="both"/>
        <w:rPr>
          <w:color w:val="000000"/>
          <w:sz w:val="24"/>
        </w:rPr>
      </w:pPr>
      <w:r w:rsidRPr="00B076FB">
        <w:rPr>
          <w:color w:val="000000"/>
          <w:sz w:val="24"/>
        </w:rPr>
        <w:t>1.3. Юридический адрес: ___________________________________</w:t>
      </w:r>
      <w:r>
        <w:rPr>
          <w:color w:val="000000"/>
          <w:sz w:val="24"/>
        </w:rPr>
        <w:t>_______________________</w:t>
      </w:r>
    </w:p>
    <w:p w:rsidR="00ED25A8" w:rsidRPr="00B076FB" w:rsidRDefault="00ED25A8" w:rsidP="006F5A9C">
      <w:pPr>
        <w:pStyle w:val="af6"/>
        <w:rPr>
          <w:color w:val="000000"/>
          <w:sz w:val="24"/>
        </w:rPr>
      </w:pPr>
      <w:r w:rsidRPr="00B076FB">
        <w:rPr>
          <w:color w:val="000000"/>
          <w:sz w:val="24"/>
        </w:rPr>
        <w:t>1.4. Местонахождение офиса: ____________________</w:t>
      </w:r>
      <w:r>
        <w:rPr>
          <w:color w:val="000000"/>
          <w:sz w:val="24"/>
        </w:rPr>
        <w:t>___________________________</w:t>
      </w:r>
      <w:r w:rsidRPr="00B076FB">
        <w:rPr>
          <w:color w:val="000000"/>
          <w:sz w:val="24"/>
        </w:rPr>
        <w:t>____</w:t>
      </w:r>
      <w:r>
        <w:rPr>
          <w:color w:val="000000"/>
          <w:sz w:val="24"/>
        </w:rPr>
        <w:t>___</w:t>
      </w:r>
    </w:p>
    <w:p w:rsidR="00ED25A8" w:rsidRPr="00B076FB" w:rsidRDefault="00ED25A8" w:rsidP="006F5A9C">
      <w:pPr>
        <w:pStyle w:val="af6"/>
        <w:jc w:val="both"/>
        <w:rPr>
          <w:color w:val="000000"/>
          <w:sz w:val="24"/>
        </w:rPr>
      </w:pPr>
      <w:r w:rsidRPr="00B076FB">
        <w:rPr>
          <w:color w:val="000000"/>
          <w:sz w:val="24"/>
        </w:rPr>
        <w:t>(почтовый индекс, страна, область, город, улица, дом, офис)</w:t>
      </w:r>
    </w:p>
    <w:p w:rsidR="00ED25A8" w:rsidRPr="00B076FB" w:rsidRDefault="00ED25A8" w:rsidP="006F5A9C">
      <w:pPr>
        <w:pStyle w:val="af6"/>
        <w:jc w:val="both"/>
        <w:rPr>
          <w:color w:val="000000"/>
          <w:sz w:val="24"/>
        </w:rPr>
      </w:pPr>
      <w:r w:rsidRPr="00B076FB">
        <w:rPr>
          <w:color w:val="000000"/>
          <w:sz w:val="24"/>
        </w:rPr>
        <w:t>1.5. Телефон: ___________________________________________________</w:t>
      </w:r>
      <w:r>
        <w:rPr>
          <w:color w:val="000000"/>
          <w:sz w:val="24"/>
        </w:rPr>
        <w:t>_________________</w:t>
      </w:r>
    </w:p>
    <w:p w:rsidR="00ED25A8" w:rsidRPr="00B076FB" w:rsidRDefault="00ED25A8" w:rsidP="006F5A9C">
      <w:pPr>
        <w:pStyle w:val="af6"/>
        <w:jc w:val="both"/>
        <w:rPr>
          <w:color w:val="000000"/>
          <w:sz w:val="24"/>
        </w:rPr>
      </w:pPr>
      <w:r w:rsidRPr="00B076FB">
        <w:rPr>
          <w:color w:val="000000"/>
          <w:sz w:val="24"/>
        </w:rPr>
        <w:t>1.6. Телефакс __________________________________________________</w:t>
      </w:r>
      <w:r>
        <w:rPr>
          <w:color w:val="000000"/>
          <w:sz w:val="24"/>
        </w:rPr>
        <w:t>__________________</w:t>
      </w:r>
    </w:p>
    <w:p w:rsidR="00ED25A8" w:rsidRPr="00B076FB" w:rsidRDefault="00ED25A8" w:rsidP="006F5A9C">
      <w:pPr>
        <w:pStyle w:val="af6"/>
        <w:jc w:val="both"/>
        <w:rPr>
          <w:color w:val="000000"/>
          <w:sz w:val="24"/>
        </w:rPr>
      </w:pPr>
      <w:r w:rsidRPr="00B076FB">
        <w:rPr>
          <w:color w:val="000000"/>
          <w:sz w:val="24"/>
        </w:rPr>
        <w:t>1.7. Адрес электронной почты _____________________________________</w:t>
      </w:r>
      <w:r>
        <w:rPr>
          <w:color w:val="000000"/>
          <w:sz w:val="24"/>
        </w:rPr>
        <w:t>________________</w:t>
      </w:r>
    </w:p>
    <w:p w:rsidR="00ED25A8" w:rsidRPr="00B076FB" w:rsidRDefault="00ED25A8" w:rsidP="006F5A9C">
      <w:pPr>
        <w:jc w:val="both"/>
        <w:rPr>
          <w:color w:val="000000"/>
        </w:rPr>
      </w:pPr>
      <w:r w:rsidRPr="00B076FB">
        <w:rPr>
          <w:color w:val="000000"/>
        </w:rPr>
        <w:t xml:space="preserve">1.8. Сведения о государственной регистрации: </w:t>
      </w:r>
    </w:p>
    <w:p w:rsidR="00ED25A8" w:rsidRPr="00B076FB" w:rsidRDefault="00ED25A8" w:rsidP="006F5A9C">
      <w:pPr>
        <w:jc w:val="both"/>
        <w:rPr>
          <w:color w:val="000000"/>
        </w:rPr>
      </w:pPr>
      <w:r w:rsidRPr="00B076FB">
        <w:rPr>
          <w:color w:val="000000"/>
        </w:rPr>
        <w:t>Регистрирующий орган _________</w:t>
      </w:r>
      <w:r>
        <w:rPr>
          <w:color w:val="000000"/>
        </w:rPr>
        <w:t>_________________________</w:t>
      </w:r>
      <w:r w:rsidRPr="00B076FB">
        <w:rPr>
          <w:color w:val="000000"/>
        </w:rPr>
        <w:t>_________ Регистрационный номер __________________________</w:t>
      </w:r>
      <w:r>
        <w:rPr>
          <w:color w:val="000000"/>
        </w:rPr>
        <w:t>_</w:t>
      </w:r>
      <w:r w:rsidRPr="00B076FB">
        <w:rPr>
          <w:color w:val="000000"/>
        </w:rPr>
        <w:t xml:space="preserve"> Дата регистрации _</w:t>
      </w:r>
      <w:r>
        <w:rPr>
          <w:color w:val="000000"/>
        </w:rPr>
        <w:t>____________</w:t>
      </w:r>
      <w:r w:rsidRPr="00B076FB">
        <w:rPr>
          <w:color w:val="000000"/>
        </w:rPr>
        <w:t>_________________.</w:t>
      </w:r>
    </w:p>
    <w:p w:rsidR="00ED25A8" w:rsidRPr="00B076FB" w:rsidRDefault="00ED25A8" w:rsidP="006F5A9C">
      <w:pPr>
        <w:pStyle w:val="af6"/>
        <w:jc w:val="both"/>
        <w:rPr>
          <w:color w:val="000000"/>
          <w:sz w:val="24"/>
        </w:rPr>
      </w:pPr>
      <w:r w:rsidRPr="00B076FB">
        <w:rPr>
          <w:color w:val="000000"/>
          <w:sz w:val="24"/>
        </w:rPr>
        <w:t>1.9. Идентификационный номер налогоплательщика ._</w:t>
      </w:r>
      <w:r>
        <w:rPr>
          <w:color w:val="000000"/>
          <w:sz w:val="24"/>
        </w:rPr>
        <w:t>_</w:t>
      </w:r>
      <w:r w:rsidRPr="00B076FB">
        <w:rPr>
          <w:color w:val="000000"/>
          <w:sz w:val="24"/>
        </w:rPr>
        <w:t>_.</w:t>
      </w:r>
      <w:r>
        <w:rPr>
          <w:color w:val="000000"/>
          <w:sz w:val="24"/>
        </w:rPr>
        <w:t>_</w:t>
      </w:r>
      <w:r w:rsidRPr="00B076FB">
        <w:rPr>
          <w:color w:val="000000"/>
          <w:sz w:val="24"/>
        </w:rPr>
        <w:t>__.</w:t>
      </w:r>
      <w:r>
        <w:rPr>
          <w:color w:val="000000"/>
          <w:sz w:val="24"/>
        </w:rPr>
        <w:t>_</w:t>
      </w:r>
      <w:r w:rsidRPr="00B076FB">
        <w:rPr>
          <w:color w:val="000000"/>
          <w:sz w:val="24"/>
        </w:rPr>
        <w:t>__.</w:t>
      </w:r>
      <w:r>
        <w:rPr>
          <w:color w:val="000000"/>
          <w:sz w:val="24"/>
        </w:rPr>
        <w:t>___</w:t>
      </w:r>
      <w:r w:rsidRPr="00B076FB">
        <w:rPr>
          <w:color w:val="000000"/>
          <w:sz w:val="24"/>
        </w:rPr>
        <w:t>_.</w:t>
      </w:r>
      <w:r>
        <w:rPr>
          <w:color w:val="000000"/>
          <w:sz w:val="24"/>
        </w:rPr>
        <w:t>_</w:t>
      </w:r>
      <w:r w:rsidRPr="00B076FB">
        <w:rPr>
          <w:color w:val="000000"/>
          <w:sz w:val="24"/>
        </w:rPr>
        <w:t>_</w:t>
      </w:r>
      <w:r>
        <w:rPr>
          <w:color w:val="000000"/>
          <w:sz w:val="24"/>
        </w:rPr>
        <w:t>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p>
    <w:p w:rsidR="00ED25A8" w:rsidRPr="00B076FB" w:rsidRDefault="00ED25A8" w:rsidP="006F5A9C">
      <w:pPr>
        <w:pStyle w:val="af6"/>
        <w:jc w:val="both"/>
        <w:rPr>
          <w:color w:val="000000"/>
          <w:sz w:val="24"/>
        </w:rPr>
      </w:pPr>
      <w:r w:rsidRPr="00B076FB">
        <w:rPr>
          <w:color w:val="000000"/>
          <w:sz w:val="24"/>
        </w:rPr>
        <w:t>1.10. Лицензия__</w:t>
      </w:r>
      <w:r>
        <w:rPr>
          <w:color w:val="000000"/>
          <w:sz w:val="24"/>
        </w:rPr>
        <w:t>___________________________________</w:t>
      </w:r>
      <w:r w:rsidRPr="00B076FB">
        <w:rPr>
          <w:color w:val="000000"/>
          <w:sz w:val="24"/>
        </w:rPr>
        <w:t>______________________________</w:t>
      </w:r>
    </w:p>
    <w:p w:rsidR="00ED25A8" w:rsidRPr="00B076FB" w:rsidRDefault="00ED25A8" w:rsidP="006F5A9C">
      <w:pPr>
        <w:pStyle w:val="af6"/>
        <w:jc w:val="both"/>
        <w:rPr>
          <w:color w:val="000000"/>
          <w:sz w:val="24"/>
        </w:rPr>
      </w:pPr>
      <w:r w:rsidRPr="00B076FB">
        <w:rPr>
          <w:color w:val="000000"/>
          <w:sz w:val="24"/>
        </w:rPr>
        <w:t>1.11. Код ОКОНХ ____________</w:t>
      </w:r>
      <w:r>
        <w:rPr>
          <w:color w:val="000000"/>
          <w:sz w:val="24"/>
        </w:rPr>
        <w:t>_________________________________________</w:t>
      </w:r>
      <w:r w:rsidRPr="00B076FB">
        <w:rPr>
          <w:color w:val="000000"/>
          <w:sz w:val="24"/>
        </w:rPr>
        <w:t xml:space="preserve">__________ </w:t>
      </w:r>
    </w:p>
    <w:p w:rsidR="00ED25A8" w:rsidRPr="00B076FB" w:rsidRDefault="00ED25A8" w:rsidP="006F5A9C">
      <w:pPr>
        <w:pStyle w:val="af6"/>
        <w:jc w:val="both"/>
        <w:rPr>
          <w:color w:val="000000"/>
          <w:sz w:val="24"/>
        </w:rPr>
      </w:pPr>
      <w:r w:rsidRPr="00B076FB">
        <w:rPr>
          <w:color w:val="000000"/>
          <w:sz w:val="24"/>
        </w:rPr>
        <w:t>1.12. Код ОКПО ______________________</w:t>
      </w:r>
      <w:r>
        <w:rPr>
          <w:color w:val="000000"/>
          <w:sz w:val="24"/>
        </w:rPr>
        <w:t>___________________________________________</w:t>
      </w:r>
    </w:p>
    <w:p w:rsidR="00ED25A8" w:rsidRPr="00B076FB" w:rsidRDefault="00ED25A8" w:rsidP="006F5A9C">
      <w:pPr>
        <w:pStyle w:val="af6"/>
        <w:jc w:val="both"/>
        <w:rPr>
          <w:color w:val="000000"/>
          <w:sz w:val="24"/>
        </w:rPr>
      </w:pPr>
      <w:r w:rsidRPr="00B076FB">
        <w:rPr>
          <w:color w:val="000000"/>
          <w:sz w:val="24"/>
        </w:rPr>
        <w:t>1.13. Основной вид деятельности __________________________________</w:t>
      </w:r>
      <w:r>
        <w:rPr>
          <w:color w:val="000000"/>
          <w:sz w:val="24"/>
        </w:rPr>
        <w:t>_________________</w:t>
      </w:r>
    </w:p>
    <w:p w:rsidR="00ED25A8" w:rsidRPr="00B076FB" w:rsidRDefault="00ED25A8" w:rsidP="006F5A9C">
      <w:pPr>
        <w:pStyle w:val="af6"/>
        <w:jc w:val="both"/>
        <w:rPr>
          <w:color w:val="000000"/>
          <w:sz w:val="24"/>
        </w:rPr>
      </w:pPr>
      <w:r w:rsidRPr="00B076FB">
        <w:rPr>
          <w:color w:val="000000"/>
          <w:sz w:val="24"/>
        </w:rPr>
        <w:t xml:space="preserve">1.14. Собственность: </w:t>
      </w:r>
    </w:p>
    <w:p w:rsidR="00ED25A8" w:rsidRPr="00B076FB" w:rsidRDefault="00ED25A8" w:rsidP="006F5A9C">
      <w:pPr>
        <w:pStyle w:val="af6"/>
        <w:jc w:val="both"/>
        <w:rPr>
          <w:color w:val="000000"/>
          <w:sz w:val="24"/>
        </w:rPr>
      </w:pPr>
      <w:r w:rsidRPr="00B076FB">
        <w:rPr>
          <w:color w:val="000000"/>
          <w:sz w:val="24"/>
        </w:rPr>
        <w:t xml:space="preserve">1.14.1. Российская: </w:t>
      </w:r>
      <w:r>
        <w:rPr>
          <w:color w:val="000000"/>
          <w:sz w:val="24"/>
        </w:rPr>
        <w:t>___</w:t>
      </w:r>
      <w:r w:rsidRPr="00B076FB">
        <w:rPr>
          <w:color w:val="000000"/>
          <w:sz w:val="24"/>
        </w:rPr>
        <w:t>________%, в том числе: государственная _______%; муниципальная ____%, частная ____%, общественных организаций ____%</w:t>
      </w:r>
    </w:p>
    <w:p w:rsidR="00ED25A8" w:rsidRPr="00B076FB" w:rsidRDefault="00ED25A8" w:rsidP="006F5A9C">
      <w:pPr>
        <w:pStyle w:val="af6"/>
        <w:jc w:val="both"/>
        <w:rPr>
          <w:color w:val="000000"/>
          <w:sz w:val="24"/>
        </w:rPr>
      </w:pPr>
      <w:r w:rsidRPr="00B076FB">
        <w:rPr>
          <w:color w:val="000000"/>
          <w:sz w:val="24"/>
        </w:rPr>
        <w:t>1.14.2. Иностранная __</w:t>
      </w:r>
      <w:r>
        <w:rPr>
          <w:color w:val="000000"/>
          <w:sz w:val="24"/>
        </w:rPr>
        <w:t>___</w:t>
      </w:r>
      <w:r w:rsidRPr="00B076FB">
        <w:rPr>
          <w:color w:val="000000"/>
          <w:sz w:val="24"/>
        </w:rPr>
        <w:t>__%</w:t>
      </w:r>
    </w:p>
    <w:p w:rsidR="00ED25A8" w:rsidRPr="00B076FB" w:rsidRDefault="00ED25A8" w:rsidP="006F5A9C">
      <w:pPr>
        <w:pStyle w:val="af6"/>
        <w:jc w:val="both"/>
        <w:rPr>
          <w:color w:val="000000"/>
          <w:sz w:val="24"/>
        </w:rPr>
      </w:pPr>
      <w:r w:rsidRPr="00B076FB">
        <w:rPr>
          <w:color w:val="000000"/>
          <w:sz w:val="24"/>
        </w:rPr>
        <w:t>1.1</w:t>
      </w:r>
      <w:r>
        <w:rPr>
          <w:color w:val="000000"/>
          <w:sz w:val="24"/>
        </w:rPr>
        <w:t>5</w:t>
      </w:r>
      <w:r w:rsidRPr="00B076FB">
        <w:rPr>
          <w:color w:val="000000"/>
          <w:sz w:val="24"/>
        </w:rPr>
        <w:t xml:space="preserve">. Банковские реквизиты </w:t>
      </w:r>
      <w:r>
        <w:rPr>
          <w:color w:val="000000"/>
          <w:sz w:val="24"/>
        </w:rPr>
        <w:t>___________________________</w:t>
      </w:r>
      <w:r w:rsidRPr="00B076FB">
        <w:rPr>
          <w:color w:val="000000"/>
          <w:sz w:val="24"/>
        </w:rPr>
        <w:t>____________________________.</w:t>
      </w:r>
    </w:p>
    <w:p w:rsidR="00ED25A8" w:rsidRPr="00B076FB" w:rsidRDefault="00ED25A8" w:rsidP="006F5A9C">
      <w:pPr>
        <w:pStyle w:val="af6"/>
        <w:jc w:val="both"/>
        <w:rPr>
          <w:color w:val="000000"/>
          <w:sz w:val="24"/>
        </w:rPr>
      </w:pPr>
      <w:r w:rsidRPr="00B076FB">
        <w:rPr>
          <w:color w:val="000000"/>
          <w:sz w:val="24"/>
        </w:rPr>
        <w:t>1.1</w:t>
      </w:r>
      <w:r>
        <w:rPr>
          <w:color w:val="000000"/>
          <w:sz w:val="24"/>
        </w:rPr>
        <w:t>6</w:t>
      </w:r>
      <w:r w:rsidRPr="00B076FB">
        <w:rPr>
          <w:color w:val="000000"/>
          <w:sz w:val="24"/>
        </w:rPr>
        <w:t>. Настоящим сообщаем, что:</w:t>
      </w:r>
    </w:p>
    <w:p w:rsidR="00ED25A8" w:rsidRPr="00123AC6" w:rsidRDefault="00ED25A8" w:rsidP="006F5A9C">
      <w:pPr>
        <w:pStyle w:val="af6"/>
        <w:jc w:val="both"/>
        <w:rPr>
          <w:color w:val="000000"/>
          <w:sz w:val="20"/>
          <w:szCs w:val="20"/>
        </w:rPr>
      </w:pPr>
      <w:r w:rsidRPr="00123AC6">
        <w:rPr>
          <w:color w:val="000000"/>
          <w:sz w:val="20"/>
          <w:szCs w:val="20"/>
        </w:rPr>
        <w:t>наше предприятие имеет трудовые ресурсы, финансовые средства, оборудование и другие материальные возможности, необходимые для выполнения договора по осуществлению пассажирских перевозок по маршрутам регулярных перевозок;</w:t>
      </w:r>
    </w:p>
    <w:p w:rsidR="00ED25A8" w:rsidRPr="00123AC6" w:rsidRDefault="00ED25A8" w:rsidP="006F5A9C">
      <w:pPr>
        <w:pStyle w:val="af6"/>
        <w:jc w:val="both"/>
        <w:rPr>
          <w:color w:val="000000"/>
          <w:sz w:val="20"/>
          <w:szCs w:val="20"/>
        </w:rPr>
      </w:pPr>
      <w:r w:rsidRPr="00123AC6">
        <w:rPr>
          <w:color w:val="000000"/>
          <w:sz w:val="20"/>
          <w:szCs w:val="20"/>
        </w:rPr>
        <w:t>имущество нашего предприятия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ED25A8" w:rsidRPr="00123AC6" w:rsidRDefault="00ED25A8" w:rsidP="00D3682F">
      <w:pPr>
        <w:pStyle w:val="af6"/>
        <w:ind w:firstLine="567"/>
        <w:jc w:val="both"/>
        <w:rPr>
          <w:color w:val="000000"/>
          <w:sz w:val="20"/>
          <w:szCs w:val="20"/>
        </w:rPr>
      </w:pPr>
      <w:r w:rsidRPr="00123AC6">
        <w:rPr>
          <w:color w:val="000000"/>
          <w:sz w:val="20"/>
          <w:szCs w:val="20"/>
        </w:rPr>
        <w:t>Настоящим  предоставляем документы, подтверждающие достоверность данных сведений.</w:t>
      </w:r>
    </w:p>
    <w:p w:rsidR="00ED25A8" w:rsidRDefault="00ED25A8" w:rsidP="006F5A9C">
      <w:pPr>
        <w:pStyle w:val="af6"/>
        <w:tabs>
          <w:tab w:val="left" w:pos="4253"/>
          <w:tab w:val="left" w:pos="6521"/>
        </w:tabs>
        <w:ind w:firstLine="567"/>
        <w:jc w:val="left"/>
        <w:rPr>
          <w:color w:val="000000"/>
          <w:sz w:val="24"/>
        </w:rPr>
      </w:pPr>
      <w:r w:rsidRPr="00B076FB">
        <w:rPr>
          <w:color w:val="000000"/>
          <w:sz w:val="24"/>
        </w:rPr>
        <w:t>Дол</w:t>
      </w:r>
      <w:r>
        <w:rPr>
          <w:color w:val="000000"/>
          <w:sz w:val="24"/>
        </w:rPr>
        <w:t>жность</w:t>
      </w:r>
      <w:r>
        <w:rPr>
          <w:color w:val="000000"/>
          <w:sz w:val="24"/>
        </w:rPr>
        <w:tab/>
        <w:t>подпись</w:t>
      </w:r>
      <w:r>
        <w:rPr>
          <w:color w:val="000000"/>
          <w:sz w:val="24"/>
        </w:rPr>
        <w:tab/>
        <w:t xml:space="preserve">                  ФИО</w:t>
      </w:r>
    </w:p>
    <w:p w:rsidR="00ED25A8" w:rsidRPr="00B076FB" w:rsidRDefault="00ED25A8" w:rsidP="00D3682F">
      <w:pPr>
        <w:pStyle w:val="af6"/>
        <w:tabs>
          <w:tab w:val="left" w:pos="4253"/>
          <w:tab w:val="left" w:pos="6521"/>
        </w:tabs>
        <w:jc w:val="left"/>
        <w:rPr>
          <w:color w:val="000000"/>
          <w:sz w:val="24"/>
        </w:rPr>
      </w:pPr>
    </w:p>
    <w:p w:rsidR="00ED25A8" w:rsidRPr="00B076FB" w:rsidRDefault="00ED25A8" w:rsidP="006F5A9C">
      <w:pPr>
        <w:pStyle w:val="af6"/>
        <w:jc w:val="left"/>
        <w:rPr>
          <w:color w:val="000000"/>
          <w:sz w:val="24"/>
        </w:rPr>
      </w:pPr>
    </w:p>
    <w:p w:rsidR="00ED25A8" w:rsidRPr="00B076FB" w:rsidRDefault="00ED25A8" w:rsidP="006F5A9C">
      <w:pPr>
        <w:pStyle w:val="af6"/>
        <w:widowControl w:val="0"/>
        <w:pBdr>
          <w:top w:val="single" w:sz="4" w:space="1" w:color="auto"/>
        </w:pBdr>
        <w:rPr>
          <w:color w:val="000000"/>
          <w:sz w:val="20"/>
          <w:szCs w:val="20"/>
        </w:rPr>
      </w:pPr>
      <w:r w:rsidRPr="00B076FB">
        <w:rPr>
          <w:color w:val="000000"/>
          <w:sz w:val="20"/>
          <w:szCs w:val="20"/>
        </w:rPr>
        <w:t>МП</w:t>
      </w:r>
    </w:p>
    <w:p w:rsidR="00ED25A8" w:rsidRDefault="00ED25A8" w:rsidP="006F5A9C">
      <w:pPr>
        <w:autoSpaceDE w:val="0"/>
        <w:autoSpaceDN w:val="0"/>
        <w:adjustRightInd w:val="0"/>
        <w:outlineLvl w:val="1"/>
        <w:rPr>
          <w:sz w:val="21"/>
          <w:szCs w:val="21"/>
        </w:rPr>
        <w:sectPr w:rsidR="00ED25A8" w:rsidSect="00123AC6">
          <w:headerReference w:type="default" r:id="rId27"/>
          <w:footerReference w:type="default" r:id="rId28"/>
          <w:pgSz w:w="11906" w:h="16838"/>
          <w:pgMar w:top="1134" w:right="851" w:bottom="1134" w:left="1418" w:header="709" w:footer="709" w:gutter="0"/>
          <w:cols w:space="708"/>
          <w:rtlGutter/>
          <w:docGrid w:linePitch="360"/>
        </w:sectPr>
      </w:pPr>
    </w:p>
    <w:p w:rsidR="00ED25A8" w:rsidRPr="0026455F" w:rsidRDefault="00ED25A8" w:rsidP="0026455F">
      <w:pPr>
        <w:autoSpaceDE w:val="0"/>
        <w:autoSpaceDN w:val="0"/>
        <w:adjustRightInd w:val="0"/>
        <w:jc w:val="center"/>
        <w:outlineLvl w:val="1"/>
        <w:rPr>
          <w:sz w:val="20"/>
          <w:szCs w:val="20"/>
        </w:rPr>
      </w:pPr>
      <w:r w:rsidRPr="0026455F">
        <w:rPr>
          <w:sz w:val="20"/>
          <w:szCs w:val="20"/>
        </w:rPr>
        <w:lastRenderedPageBreak/>
        <w:t xml:space="preserve">                                                                                                                                 </w:t>
      </w:r>
      <w:r>
        <w:rPr>
          <w:sz w:val="20"/>
          <w:szCs w:val="20"/>
        </w:rPr>
        <w:t xml:space="preserve">  </w:t>
      </w:r>
      <w:r w:rsidR="00F44826">
        <w:rPr>
          <w:sz w:val="20"/>
          <w:szCs w:val="20"/>
        </w:rPr>
        <w:t xml:space="preserve"> </w:t>
      </w:r>
      <w:r>
        <w:rPr>
          <w:sz w:val="20"/>
          <w:szCs w:val="20"/>
        </w:rPr>
        <w:t xml:space="preserve">  </w:t>
      </w:r>
      <w:r w:rsidRPr="0026455F">
        <w:rPr>
          <w:sz w:val="20"/>
          <w:szCs w:val="20"/>
        </w:rPr>
        <w:t xml:space="preserve">Приложение № 2                               </w:t>
      </w:r>
    </w:p>
    <w:p w:rsidR="00ED25A8" w:rsidRPr="0026455F" w:rsidRDefault="00ED25A8" w:rsidP="0026455F">
      <w:pPr>
        <w:tabs>
          <w:tab w:val="left" w:pos="5670"/>
        </w:tabs>
        <w:ind w:firstLine="720"/>
        <w:rPr>
          <w:sz w:val="20"/>
          <w:szCs w:val="20"/>
        </w:rPr>
      </w:pPr>
      <w:r w:rsidRPr="0026455F">
        <w:rPr>
          <w:sz w:val="20"/>
          <w:szCs w:val="20"/>
        </w:rPr>
        <w:t xml:space="preserve">                                                                                                                                                                                     </w:t>
      </w:r>
      <w:r>
        <w:rPr>
          <w:sz w:val="20"/>
          <w:szCs w:val="20"/>
        </w:rPr>
        <w:t xml:space="preserve"> </w:t>
      </w:r>
      <w:r w:rsidRPr="0026455F">
        <w:rPr>
          <w:sz w:val="20"/>
          <w:szCs w:val="20"/>
        </w:rPr>
        <w:t xml:space="preserve"> </w:t>
      </w:r>
      <w:r w:rsidR="00F44826">
        <w:rPr>
          <w:sz w:val="20"/>
          <w:szCs w:val="20"/>
        </w:rPr>
        <w:t xml:space="preserve"> </w:t>
      </w:r>
      <w:r w:rsidRPr="0026455F">
        <w:rPr>
          <w:sz w:val="20"/>
          <w:szCs w:val="20"/>
        </w:rPr>
        <w:t xml:space="preserve"> к конкурсной документации  для проведения                                                 </w:t>
      </w:r>
    </w:p>
    <w:p w:rsidR="00ED25A8" w:rsidRPr="0026455F" w:rsidRDefault="00ED25A8" w:rsidP="0026455F">
      <w:pPr>
        <w:ind w:firstLine="720"/>
        <w:jc w:val="center"/>
        <w:rPr>
          <w:sz w:val="20"/>
          <w:szCs w:val="20"/>
        </w:rPr>
      </w:pPr>
      <w:r w:rsidRPr="0026455F">
        <w:rPr>
          <w:sz w:val="20"/>
          <w:szCs w:val="20"/>
        </w:rPr>
        <w:t xml:space="preserve">                                                                                                                                                      </w:t>
      </w:r>
      <w:r>
        <w:rPr>
          <w:sz w:val="20"/>
          <w:szCs w:val="20"/>
        </w:rPr>
        <w:t xml:space="preserve"> </w:t>
      </w:r>
      <w:r w:rsidRPr="0026455F">
        <w:rPr>
          <w:sz w:val="20"/>
          <w:szCs w:val="20"/>
        </w:rPr>
        <w:t xml:space="preserve"> открытого конкурса  на территории                                            </w:t>
      </w:r>
    </w:p>
    <w:p w:rsidR="00ED25A8" w:rsidRPr="0026455F" w:rsidRDefault="00ED25A8" w:rsidP="0026455F">
      <w:pPr>
        <w:ind w:firstLine="720"/>
        <w:jc w:val="center"/>
        <w:rPr>
          <w:sz w:val="20"/>
          <w:szCs w:val="20"/>
        </w:rPr>
      </w:pPr>
      <w:r w:rsidRPr="0026455F">
        <w:rPr>
          <w:sz w:val="20"/>
          <w:szCs w:val="20"/>
        </w:rPr>
        <w:t xml:space="preserve">                                                                                                                                                 </w:t>
      </w:r>
      <w:r>
        <w:rPr>
          <w:sz w:val="20"/>
          <w:szCs w:val="20"/>
        </w:rPr>
        <w:t xml:space="preserve"> </w:t>
      </w:r>
      <w:r w:rsidRPr="0026455F">
        <w:rPr>
          <w:sz w:val="20"/>
          <w:szCs w:val="20"/>
        </w:rPr>
        <w:t xml:space="preserve">  Кушвинского  городского округа                                                       </w:t>
      </w:r>
    </w:p>
    <w:p w:rsidR="00ED25A8" w:rsidRPr="0026455F" w:rsidRDefault="00ED25A8" w:rsidP="0026455F">
      <w:pPr>
        <w:ind w:firstLine="720"/>
        <w:jc w:val="center"/>
        <w:rPr>
          <w:sz w:val="20"/>
          <w:szCs w:val="20"/>
        </w:rPr>
      </w:pPr>
      <w:r w:rsidRPr="0026455F">
        <w:rPr>
          <w:sz w:val="20"/>
          <w:szCs w:val="20"/>
        </w:rPr>
        <w:t xml:space="preserve">                                                                                                                                                            </w:t>
      </w:r>
      <w:r w:rsidR="00F44826">
        <w:rPr>
          <w:sz w:val="20"/>
          <w:szCs w:val="20"/>
        </w:rPr>
        <w:t xml:space="preserve"> </w:t>
      </w:r>
      <w:r w:rsidRPr="0026455F">
        <w:rPr>
          <w:sz w:val="20"/>
          <w:szCs w:val="20"/>
        </w:rPr>
        <w:t xml:space="preserve">на право осуществления  пассажирских           </w:t>
      </w:r>
    </w:p>
    <w:p w:rsidR="00ED25A8" w:rsidRPr="0026455F" w:rsidRDefault="00ED25A8" w:rsidP="0026455F">
      <w:pPr>
        <w:ind w:firstLine="720"/>
        <w:jc w:val="center"/>
        <w:rPr>
          <w:sz w:val="20"/>
          <w:szCs w:val="20"/>
        </w:rPr>
      </w:pPr>
      <w:r w:rsidRPr="0026455F">
        <w:rPr>
          <w:sz w:val="20"/>
          <w:szCs w:val="20"/>
        </w:rPr>
        <w:t xml:space="preserve">                                                                                                                                                                            </w:t>
      </w:r>
      <w:r w:rsidR="00F44826">
        <w:rPr>
          <w:sz w:val="20"/>
          <w:szCs w:val="20"/>
        </w:rPr>
        <w:t xml:space="preserve"> </w:t>
      </w:r>
      <w:r w:rsidRPr="0026455F">
        <w:rPr>
          <w:sz w:val="20"/>
          <w:szCs w:val="20"/>
        </w:rPr>
        <w:t xml:space="preserve"> перевозок транспортом   общего пользования по                                                                      </w:t>
      </w:r>
    </w:p>
    <w:p w:rsidR="00ED25A8" w:rsidRPr="0026455F" w:rsidRDefault="00ED25A8" w:rsidP="0026455F">
      <w:pPr>
        <w:ind w:firstLine="720"/>
        <w:jc w:val="center"/>
        <w:rPr>
          <w:sz w:val="20"/>
          <w:szCs w:val="20"/>
        </w:rPr>
      </w:pPr>
      <w:r w:rsidRPr="0026455F">
        <w:rPr>
          <w:sz w:val="20"/>
          <w:szCs w:val="20"/>
        </w:rPr>
        <w:t xml:space="preserve">                                                                                                                                                                                регулярным маршрутам Единой маршрутной сети                                                                                                                                                                                                                                                                                                    </w:t>
      </w:r>
    </w:p>
    <w:p w:rsidR="00C66FCB" w:rsidRDefault="00C66FCB" w:rsidP="00C66FCB">
      <w:pPr>
        <w:ind w:firstLine="720"/>
        <w:rPr>
          <w:sz w:val="20"/>
          <w:szCs w:val="20"/>
        </w:rPr>
      </w:pPr>
      <w:r>
        <w:rPr>
          <w:sz w:val="20"/>
          <w:szCs w:val="20"/>
        </w:rPr>
        <w:t xml:space="preserve">                                                                                                                                                                                        </w:t>
      </w:r>
      <w:r w:rsidR="00F44826">
        <w:rPr>
          <w:sz w:val="20"/>
          <w:szCs w:val="20"/>
        </w:rPr>
        <w:t xml:space="preserve"> </w:t>
      </w:r>
      <w:r>
        <w:rPr>
          <w:sz w:val="20"/>
          <w:szCs w:val="20"/>
        </w:rPr>
        <w:t>пассажирского общественного транспорта</w:t>
      </w:r>
    </w:p>
    <w:p w:rsidR="00ED25A8" w:rsidRPr="003B4B55" w:rsidRDefault="00C66FCB" w:rsidP="00C66FCB">
      <w:pPr>
        <w:ind w:firstLine="720"/>
        <w:rPr>
          <w:sz w:val="20"/>
          <w:szCs w:val="20"/>
        </w:rPr>
      </w:pPr>
      <w:r>
        <w:rPr>
          <w:sz w:val="20"/>
          <w:szCs w:val="20"/>
        </w:rPr>
        <w:t xml:space="preserve">                                                                                                                                                                                   </w:t>
      </w:r>
      <w:r w:rsidR="00F44826">
        <w:rPr>
          <w:sz w:val="20"/>
          <w:szCs w:val="20"/>
        </w:rPr>
        <w:t xml:space="preserve"> </w:t>
      </w:r>
      <w:r>
        <w:rPr>
          <w:sz w:val="20"/>
          <w:szCs w:val="20"/>
        </w:rPr>
        <w:t xml:space="preserve">    </w:t>
      </w:r>
      <w:r w:rsidR="00F44826">
        <w:rPr>
          <w:sz w:val="20"/>
          <w:szCs w:val="20"/>
        </w:rPr>
        <w:t xml:space="preserve"> </w:t>
      </w:r>
      <w:r>
        <w:rPr>
          <w:sz w:val="20"/>
          <w:szCs w:val="20"/>
        </w:rPr>
        <w:t>Кушвинского городского округа</w:t>
      </w:r>
    </w:p>
    <w:p w:rsidR="00ED25A8" w:rsidRPr="000E27B8" w:rsidRDefault="00ED25A8" w:rsidP="0026455F">
      <w:pPr>
        <w:ind w:firstLine="720"/>
        <w:jc w:val="center"/>
        <w:rPr>
          <w:sz w:val="21"/>
          <w:szCs w:val="21"/>
        </w:rPr>
      </w:pPr>
    </w:p>
    <w:p w:rsidR="00ED25A8" w:rsidRDefault="00ED25A8" w:rsidP="00C173B2">
      <w:pPr>
        <w:pStyle w:val="ConsPlusNonformat"/>
        <w:widowControl/>
        <w:ind w:left="10773"/>
        <w:jc w:val="center"/>
        <w:rPr>
          <w:rFonts w:ascii="Times New Roman" w:hAnsi="Times New Roman" w:cs="Times New Roman"/>
          <w:sz w:val="24"/>
          <w:szCs w:val="24"/>
        </w:rPr>
      </w:pPr>
    </w:p>
    <w:p w:rsidR="00ED25A8" w:rsidRPr="006F5A9C" w:rsidRDefault="00ED25A8" w:rsidP="006F5A9C">
      <w:pPr>
        <w:pStyle w:val="ConsPlusNonformat"/>
        <w:widowControl/>
        <w:jc w:val="center"/>
        <w:rPr>
          <w:rFonts w:ascii="Times New Roman" w:hAnsi="Times New Roman" w:cs="Times New Roman"/>
          <w:b/>
          <w:sz w:val="24"/>
          <w:szCs w:val="24"/>
        </w:rPr>
      </w:pPr>
      <w:r w:rsidRPr="006F5A9C">
        <w:rPr>
          <w:rFonts w:ascii="Times New Roman" w:hAnsi="Times New Roman" w:cs="Times New Roman"/>
          <w:b/>
          <w:sz w:val="24"/>
          <w:szCs w:val="24"/>
        </w:rPr>
        <w:t>Конкурсное предложение</w:t>
      </w:r>
    </w:p>
    <w:p w:rsidR="00ED25A8" w:rsidRDefault="00ED25A8" w:rsidP="006F5A9C">
      <w:pPr>
        <w:pStyle w:val="ConsPlusNonformat"/>
        <w:widowControl/>
        <w:rPr>
          <w:rFonts w:ascii="Times New Roman" w:hAnsi="Times New Roman" w:cs="Times New Roman"/>
          <w:sz w:val="22"/>
          <w:szCs w:val="22"/>
        </w:rPr>
      </w:pPr>
    </w:p>
    <w:p w:rsidR="00ED25A8" w:rsidRPr="007B3DDA" w:rsidRDefault="00ED25A8" w:rsidP="006F5A9C">
      <w:pPr>
        <w:pStyle w:val="ConsPlusNonformat"/>
        <w:widowControl/>
        <w:rPr>
          <w:rFonts w:ascii="Times New Roman" w:hAnsi="Times New Roman" w:cs="Times New Roman"/>
          <w:sz w:val="22"/>
          <w:szCs w:val="22"/>
        </w:rPr>
      </w:pPr>
      <w:r w:rsidRPr="007B3DDA">
        <w:rPr>
          <w:rFonts w:ascii="Times New Roman" w:hAnsi="Times New Roman" w:cs="Times New Roman"/>
          <w:sz w:val="22"/>
          <w:szCs w:val="22"/>
        </w:rPr>
        <w:t xml:space="preserve">г. </w:t>
      </w:r>
      <w:r>
        <w:rPr>
          <w:rFonts w:ascii="Times New Roman" w:hAnsi="Times New Roman" w:cs="Times New Roman"/>
          <w:sz w:val="22"/>
          <w:szCs w:val="22"/>
        </w:rPr>
        <w:t>Кушва</w:t>
      </w:r>
      <w:r w:rsidRPr="007B3DD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B3DDA">
        <w:rPr>
          <w:rFonts w:ascii="Times New Roman" w:hAnsi="Times New Roman" w:cs="Times New Roman"/>
          <w:sz w:val="22"/>
          <w:szCs w:val="22"/>
        </w:rPr>
        <w:t>_____</w:t>
      </w:r>
      <w:r>
        <w:rPr>
          <w:rFonts w:ascii="Times New Roman" w:hAnsi="Times New Roman" w:cs="Times New Roman"/>
          <w:sz w:val="22"/>
          <w:szCs w:val="22"/>
        </w:rPr>
        <w:t>»</w:t>
      </w:r>
      <w:r w:rsidRPr="007B3DDA">
        <w:rPr>
          <w:rFonts w:ascii="Times New Roman" w:hAnsi="Times New Roman" w:cs="Times New Roman"/>
          <w:sz w:val="22"/>
          <w:szCs w:val="22"/>
        </w:rPr>
        <w:t xml:space="preserve"> _____________ 20___ года</w:t>
      </w:r>
    </w:p>
    <w:p w:rsidR="00ED25A8" w:rsidRDefault="00ED25A8" w:rsidP="006F5A9C">
      <w:pPr>
        <w:autoSpaceDE w:val="0"/>
        <w:autoSpaceDN w:val="0"/>
        <w:adjustRightInd w:val="0"/>
        <w:ind w:firstLine="540"/>
        <w:jc w:val="right"/>
      </w:pPr>
    </w:p>
    <w:p w:rsidR="00ED25A8" w:rsidRDefault="00ED25A8" w:rsidP="00C173B2">
      <w:pPr>
        <w:autoSpaceDE w:val="0"/>
        <w:autoSpaceDN w:val="0"/>
        <w:adjustRightInd w:val="0"/>
        <w:ind w:firstLine="540"/>
      </w:pPr>
      <w:r w:rsidRPr="007B3DDA">
        <w:t>Номер лота ____________________</w:t>
      </w:r>
    </w:p>
    <w:p w:rsidR="00ED25A8" w:rsidRPr="000E27B8" w:rsidRDefault="00ED25A8" w:rsidP="006F5A9C">
      <w:pPr>
        <w:autoSpaceDE w:val="0"/>
        <w:autoSpaceDN w:val="0"/>
        <w:adjustRightInd w:val="0"/>
        <w:ind w:firstLine="540"/>
        <w:jc w:val="right"/>
      </w:pP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30"/>
        <w:gridCol w:w="4238"/>
      </w:tblGrid>
      <w:tr w:rsidR="00ED25A8" w:rsidRPr="00B438B6" w:rsidTr="001A7E6A">
        <w:trPr>
          <w:jc w:val="center"/>
        </w:trPr>
        <w:tc>
          <w:tcPr>
            <w:tcW w:w="11168" w:type="dxa"/>
            <w:gridSpan w:val="2"/>
            <w:vAlign w:val="center"/>
          </w:tcPr>
          <w:p w:rsidR="00ED25A8" w:rsidRPr="00B438B6" w:rsidRDefault="00ED25A8" w:rsidP="00DF6726">
            <w:pPr>
              <w:jc w:val="center"/>
              <w:rPr>
                <w:b/>
              </w:rPr>
            </w:pPr>
            <w:r w:rsidRPr="00B438B6">
              <w:rPr>
                <w:b/>
                <w:sz w:val="22"/>
                <w:szCs w:val="22"/>
              </w:rPr>
              <w:t>Для юридических лиц</w:t>
            </w:r>
          </w:p>
        </w:tc>
      </w:tr>
      <w:tr w:rsidR="00ED25A8" w:rsidRPr="00B438B6" w:rsidTr="001A7E6A">
        <w:trPr>
          <w:jc w:val="center"/>
        </w:trPr>
        <w:tc>
          <w:tcPr>
            <w:tcW w:w="6930" w:type="dxa"/>
            <w:vAlign w:val="center"/>
          </w:tcPr>
          <w:p w:rsidR="00ED25A8" w:rsidRPr="00B438B6" w:rsidRDefault="00ED25A8" w:rsidP="00DF6726">
            <w:r w:rsidRPr="00B438B6">
              <w:rPr>
                <w:sz w:val="22"/>
                <w:szCs w:val="22"/>
              </w:rPr>
              <w:t>Фирменное наименование (наименование) участника конкурса и сведения об организационно-правовой форме</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Место нахождения</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Почтовый адрес</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Номер контактного телефона, номер факса, адрес электронной почты</w:t>
            </w:r>
          </w:p>
        </w:tc>
        <w:tc>
          <w:tcPr>
            <w:tcW w:w="4238" w:type="dxa"/>
          </w:tcPr>
          <w:p w:rsidR="00ED25A8" w:rsidRPr="00B438B6" w:rsidRDefault="00ED25A8" w:rsidP="00DF6726"/>
        </w:tc>
      </w:tr>
      <w:tr w:rsidR="00ED25A8" w:rsidRPr="00B438B6" w:rsidTr="001A7E6A">
        <w:trPr>
          <w:jc w:val="center"/>
        </w:trPr>
        <w:tc>
          <w:tcPr>
            <w:tcW w:w="11168" w:type="dxa"/>
            <w:gridSpan w:val="2"/>
            <w:vAlign w:val="center"/>
          </w:tcPr>
          <w:p w:rsidR="00ED25A8" w:rsidRPr="00B438B6" w:rsidRDefault="00ED25A8" w:rsidP="00DF6726">
            <w:pPr>
              <w:jc w:val="center"/>
              <w:rPr>
                <w:b/>
              </w:rPr>
            </w:pPr>
            <w:r w:rsidRPr="00B438B6">
              <w:rPr>
                <w:b/>
                <w:sz w:val="22"/>
                <w:szCs w:val="22"/>
              </w:rPr>
              <w:t>Для индивидуальных предпринимателей</w:t>
            </w:r>
          </w:p>
        </w:tc>
      </w:tr>
      <w:tr w:rsidR="00ED25A8" w:rsidRPr="00B438B6" w:rsidTr="001A7E6A">
        <w:trPr>
          <w:jc w:val="center"/>
        </w:trPr>
        <w:tc>
          <w:tcPr>
            <w:tcW w:w="6930" w:type="dxa"/>
            <w:vAlign w:val="center"/>
          </w:tcPr>
          <w:p w:rsidR="00ED25A8" w:rsidRPr="00B438B6" w:rsidRDefault="00ED25A8" w:rsidP="00DF6726">
            <w:r w:rsidRPr="00B438B6">
              <w:rPr>
                <w:sz w:val="22"/>
                <w:szCs w:val="22"/>
              </w:rPr>
              <w:t>Фамилия, имя, отчество</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Паспортные данные</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Сведения о месте жительства</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Номер контактного телефона, номер факса адрес электронной почты</w:t>
            </w:r>
          </w:p>
        </w:tc>
        <w:tc>
          <w:tcPr>
            <w:tcW w:w="4238" w:type="dxa"/>
          </w:tcPr>
          <w:p w:rsidR="00ED25A8" w:rsidRPr="00B438B6" w:rsidRDefault="00ED25A8" w:rsidP="00DF6726"/>
        </w:tc>
      </w:tr>
    </w:tbl>
    <w:p w:rsidR="00ED25A8" w:rsidRPr="000E27B8" w:rsidRDefault="00ED25A8" w:rsidP="006F5A9C">
      <w:pPr>
        <w:autoSpaceDE w:val="0"/>
        <w:autoSpaceDN w:val="0"/>
        <w:adjustRightInd w:val="0"/>
        <w:ind w:firstLine="540"/>
        <w:jc w:val="right"/>
      </w:pPr>
    </w:p>
    <w:p w:rsidR="00ED25A8" w:rsidRPr="00C173B2" w:rsidRDefault="00ED25A8" w:rsidP="001A7E6A">
      <w:pPr>
        <w:pStyle w:val="aff4"/>
        <w:numPr>
          <w:ilvl w:val="2"/>
          <w:numId w:val="13"/>
        </w:numPr>
        <w:autoSpaceDE w:val="0"/>
        <w:autoSpaceDN w:val="0"/>
        <w:adjustRightInd w:val="0"/>
        <w:jc w:val="both"/>
        <w:rPr>
          <w:sz w:val="22"/>
          <w:szCs w:val="22"/>
        </w:rPr>
      </w:pPr>
      <w:r w:rsidRPr="00C173B2">
        <w:rPr>
          <w:sz w:val="22"/>
          <w:szCs w:val="22"/>
        </w:rPr>
        <w:t>Изучив условия конкурса, я, подписавший (-ая) этот документ, прошу принять настоящую заявку на участие в конкурсе.</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 xml:space="preserve">2. Наши предложения по обслуживанию маршрута (маршрутов), включенных в лот: </w:t>
      </w:r>
    </w:p>
    <w:p w:rsidR="00ED25A8" w:rsidRDefault="00ED25A8" w:rsidP="006F5A9C">
      <w:pPr>
        <w:autoSpaceDE w:val="0"/>
        <w:autoSpaceDN w:val="0"/>
        <w:adjustRightInd w:val="0"/>
        <w:jc w:val="both"/>
        <w:rPr>
          <w:sz w:val="22"/>
          <w:szCs w:val="22"/>
        </w:rPr>
      </w:pPr>
      <w:r w:rsidRPr="00B438B6">
        <w:rPr>
          <w:sz w:val="22"/>
          <w:szCs w:val="22"/>
        </w:rPr>
        <w:t>2.1. Техническая характеристика транспорта, предлагаемого для обслуживания маршрута:</w:t>
      </w:r>
    </w:p>
    <w:tbl>
      <w:tblPr>
        <w:tblW w:w="16444" w:type="dxa"/>
        <w:tblLayout w:type="fixed"/>
        <w:tblCellMar>
          <w:left w:w="70" w:type="dxa"/>
          <w:right w:w="70" w:type="dxa"/>
        </w:tblCellMar>
        <w:tblLook w:val="0000"/>
      </w:tblPr>
      <w:tblGrid>
        <w:gridCol w:w="426"/>
        <w:gridCol w:w="851"/>
        <w:gridCol w:w="1276"/>
        <w:gridCol w:w="992"/>
        <w:gridCol w:w="1417"/>
        <w:gridCol w:w="993"/>
        <w:gridCol w:w="1701"/>
        <w:gridCol w:w="1559"/>
        <w:gridCol w:w="1843"/>
        <w:gridCol w:w="1842"/>
        <w:gridCol w:w="1276"/>
        <w:gridCol w:w="1276"/>
        <w:gridCol w:w="992"/>
      </w:tblGrid>
      <w:tr w:rsidR="00ED25A8" w:rsidRPr="00D53737" w:rsidTr="000977FC">
        <w:trPr>
          <w:cantSplit/>
          <w:trHeight w:val="2382"/>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lastRenderedPageBreak/>
              <w:t xml:space="preserve">№ </w:t>
            </w:r>
            <w:r w:rsidRPr="00D53737">
              <w:rPr>
                <w:rFonts w:ascii="Times New Roman" w:hAnsi="Times New Roman" w:cs="Times New Roman"/>
                <w:sz w:val="22"/>
                <w:szCs w:val="22"/>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Марка, модель</w:t>
            </w:r>
            <w:r w:rsidRPr="00D53737">
              <w:rPr>
                <w:rFonts w:ascii="Times New Roman" w:hAnsi="Times New Roman" w:cs="Times New Roman"/>
                <w:sz w:val="22"/>
                <w:szCs w:val="22"/>
              </w:rPr>
              <w:t xml:space="preserve"> автобуса</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Государственный регистрационный номер</w:t>
            </w:r>
            <w:r>
              <w:rPr>
                <w:rFonts w:ascii="Times New Roman" w:hAnsi="Times New Roman" w:cs="Times New Roman"/>
                <w:sz w:val="22"/>
                <w:szCs w:val="22"/>
              </w:rPr>
              <w:t xml:space="preserve"> </w:t>
            </w:r>
          </w:p>
          <w:p w:rsidR="00ED25A8" w:rsidRPr="00D53737" w:rsidRDefault="00ED25A8" w:rsidP="008A57CF">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Тип</w:t>
            </w:r>
          </w:p>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автобуса</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Пассажировместимость согласно паспорту транспортного средства, чел.</w:t>
            </w:r>
          </w:p>
        </w:tc>
        <w:tc>
          <w:tcPr>
            <w:tcW w:w="993"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 выпуска</w:t>
            </w: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lang w:val="en-US"/>
              </w:rPr>
              <w:t>C</w:t>
            </w:r>
            <w:r w:rsidRPr="00A8475D">
              <w:rPr>
                <w:rFonts w:ascii="Times New Roman" w:hAnsi="Times New Roman" w:cs="Times New Roman"/>
                <w:sz w:val="22"/>
                <w:szCs w:val="22"/>
              </w:rPr>
              <w:t>рок эксплуатации транспортных средств</w:t>
            </w:r>
          </w:p>
        </w:tc>
        <w:tc>
          <w:tcPr>
            <w:tcW w:w="1559" w:type="dxa"/>
            <w:tcBorders>
              <w:top w:val="single" w:sz="6" w:space="0" w:color="auto"/>
              <w:left w:val="single" w:sz="6" w:space="0" w:color="auto"/>
              <w:bottom w:val="single" w:sz="6" w:space="0" w:color="auto"/>
              <w:right w:val="single" w:sz="6" w:space="0" w:color="auto"/>
            </w:tcBorders>
          </w:tcPr>
          <w:p w:rsidR="00ED25A8" w:rsidRDefault="00ED25A8" w:rsidP="005B59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Основание владения: собственность</w:t>
            </w:r>
          </w:p>
          <w:p w:rsidR="00ED25A8" w:rsidRPr="00D53737" w:rsidRDefault="00ED25A8" w:rsidP="005B59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или  аренда/лизинг/автокредит</w:t>
            </w:r>
          </w:p>
        </w:tc>
        <w:tc>
          <w:tcPr>
            <w:tcW w:w="1843"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Реквизиты лицензионных карточек,  срок их действия</w:t>
            </w:r>
          </w:p>
          <w:p w:rsidR="00ED25A8" w:rsidRPr="00D53737" w:rsidRDefault="00ED25A8" w:rsidP="008A57CF">
            <w:pPr>
              <w:pStyle w:val="ConsPlusCell"/>
              <w:widowControl/>
              <w:jc w:val="center"/>
              <w:rPr>
                <w:rFonts w:ascii="Times New Roman" w:hAnsi="Times New Roman" w:cs="Times New Roman"/>
                <w:color w:val="FF0000"/>
                <w:sz w:val="22"/>
                <w:szCs w:val="22"/>
              </w:rPr>
            </w:pPr>
          </w:p>
        </w:tc>
        <w:tc>
          <w:tcPr>
            <w:tcW w:w="184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Дата прохождения последнего технического осмотра</w:t>
            </w:r>
          </w:p>
          <w:p w:rsidR="00ED25A8" w:rsidRPr="00DB12B0" w:rsidRDefault="00ED25A8" w:rsidP="008A57CF">
            <w:pPr>
              <w:pStyle w:val="ConsPlusCell"/>
              <w:widowControl/>
              <w:jc w:val="center"/>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color w:val="000000"/>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движением ТС на маршруте</w:t>
            </w:r>
            <w:r>
              <w:rPr>
                <w:rFonts w:ascii="Times New Roman" w:hAnsi="Times New Roman" w:cs="Times New Roman"/>
                <w:color w:val="FF0000"/>
                <w:sz w:val="22"/>
                <w:szCs w:val="22"/>
              </w:rPr>
              <w:t xml:space="preserve"> </w:t>
            </w:r>
            <w:r w:rsidRPr="00DB12B0">
              <w:rPr>
                <w:rFonts w:ascii="Times New Roman" w:hAnsi="Times New Roman" w:cs="Times New Roman"/>
                <w:color w:val="000000"/>
                <w:sz w:val="22"/>
                <w:szCs w:val="22"/>
              </w:rPr>
              <w:t>(ГЛОНАСС)</w:t>
            </w:r>
          </w:p>
          <w:p w:rsidR="00ED25A8" w:rsidRPr="000977FC" w:rsidRDefault="00ED25A8" w:rsidP="008A57CF">
            <w:pPr>
              <w:pStyle w:val="ConsPlusCell"/>
              <w:widowControl/>
              <w:jc w:val="center"/>
              <w:rPr>
                <w:rFonts w:ascii="Times New Roman" w:hAnsi="Times New Roman" w:cs="Times New Roman"/>
                <w:b/>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w:t>
            </w:r>
            <w:r>
              <w:rPr>
                <w:rFonts w:ascii="Times New Roman" w:hAnsi="Times New Roman" w:cs="Times New Roman"/>
                <w:sz w:val="22"/>
                <w:szCs w:val="22"/>
              </w:rPr>
              <w:t>режимом труда и отдыха (тахографы)</w:t>
            </w:r>
          </w:p>
          <w:p w:rsidR="00ED25A8" w:rsidRPr="0062427B" w:rsidRDefault="00ED25A8" w:rsidP="008A57CF">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Оборудовано для пассажиров с ограниченными способностями</w:t>
            </w:r>
          </w:p>
        </w:tc>
      </w:tr>
      <w:tr w:rsidR="00ED25A8" w:rsidRPr="00D53737" w:rsidTr="00C173B2">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559"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1843"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84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12</w:t>
            </w: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13</w:t>
            </w:r>
          </w:p>
        </w:tc>
      </w:tr>
      <w:tr w:rsidR="00ED25A8" w:rsidRPr="00D53737" w:rsidTr="00C173B2">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84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ind w:right="-70"/>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ind w:right="-70"/>
              <w:rPr>
                <w:rFonts w:ascii="Times New Roman" w:hAnsi="Times New Roman" w:cs="Times New Roman"/>
                <w:sz w:val="22"/>
                <w:szCs w:val="22"/>
              </w:rPr>
            </w:pPr>
          </w:p>
        </w:tc>
      </w:tr>
    </w:tbl>
    <w:p w:rsidR="00ED25A8" w:rsidRPr="00B438B6" w:rsidRDefault="00ED25A8" w:rsidP="006F5A9C">
      <w:pPr>
        <w:autoSpaceDE w:val="0"/>
        <w:autoSpaceDN w:val="0"/>
        <w:adjustRightInd w:val="0"/>
        <w:jc w:val="both"/>
        <w:rPr>
          <w:sz w:val="22"/>
          <w:szCs w:val="22"/>
        </w:rPr>
      </w:pPr>
    </w:p>
    <w:p w:rsidR="00ED25A8" w:rsidRDefault="00ED25A8" w:rsidP="006F5A9C">
      <w:pPr>
        <w:autoSpaceDE w:val="0"/>
        <w:autoSpaceDN w:val="0"/>
        <w:adjustRightInd w:val="0"/>
        <w:jc w:val="both"/>
        <w:rPr>
          <w:sz w:val="22"/>
          <w:szCs w:val="22"/>
        </w:rPr>
      </w:pPr>
      <w:r>
        <w:rPr>
          <w:sz w:val="22"/>
          <w:szCs w:val="22"/>
        </w:rPr>
        <w:t>2.2</w:t>
      </w:r>
      <w:r w:rsidRPr="00B438B6">
        <w:rPr>
          <w:sz w:val="22"/>
          <w:szCs w:val="22"/>
        </w:rPr>
        <w:t>. Предлагаемая система осуществления контроля за движением автобусов на маршруте (маршрутах):__________________________________</w:t>
      </w:r>
      <w:r>
        <w:rPr>
          <w:sz w:val="22"/>
          <w:szCs w:val="22"/>
        </w:rPr>
        <w:t>______________________________________________</w:t>
      </w:r>
      <w:r w:rsidRPr="00B438B6">
        <w:rPr>
          <w:sz w:val="22"/>
          <w:szCs w:val="22"/>
        </w:rPr>
        <w:t>_________________________________________</w:t>
      </w:r>
    </w:p>
    <w:p w:rsidR="00ED25A8" w:rsidRPr="00B438B6" w:rsidRDefault="00ED25A8" w:rsidP="006F5A9C">
      <w:pPr>
        <w:autoSpaceDE w:val="0"/>
        <w:autoSpaceDN w:val="0"/>
        <w:adjustRightInd w:val="0"/>
        <w:jc w:val="both"/>
        <w:rPr>
          <w:sz w:val="22"/>
          <w:szCs w:val="22"/>
        </w:rPr>
      </w:pPr>
      <w:r>
        <w:rPr>
          <w:sz w:val="22"/>
          <w:szCs w:val="22"/>
        </w:rPr>
        <w:t>2.3. Количество водителей, обслуживающих автобусы на маршруте ________________ человек.</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К настоящему конкурсному предложению прилагается конкурсная заявка на _______________________</w:t>
      </w:r>
      <w:r>
        <w:rPr>
          <w:sz w:val="22"/>
          <w:szCs w:val="22"/>
        </w:rPr>
        <w:t>_________</w:t>
      </w:r>
      <w:r w:rsidRPr="00B438B6">
        <w:rPr>
          <w:sz w:val="22"/>
          <w:szCs w:val="22"/>
        </w:rPr>
        <w:t>______________</w:t>
      </w:r>
      <w:r>
        <w:rPr>
          <w:sz w:val="22"/>
          <w:szCs w:val="22"/>
        </w:rPr>
        <w:t xml:space="preserve">  </w:t>
      </w:r>
      <w:r w:rsidRPr="00B438B6">
        <w:rPr>
          <w:sz w:val="22"/>
          <w:szCs w:val="22"/>
        </w:rPr>
        <w:t xml:space="preserve"> листах, в том числе:</w:t>
      </w:r>
    </w:p>
    <w:p w:rsidR="00ED25A8" w:rsidRPr="00B438B6" w:rsidRDefault="00ED25A8" w:rsidP="006F5A9C">
      <w:pPr>
        <w:autoSpaceDE w:val="0"/>
        <w:autoSpaceDN w:val="0"/>
        <w:adjustRightInd w:val="0"/>
        <w:jc w:val="both"/>
        <w:rPr>
          <w:sz w:val="22"/>
          <w:szCs w:val="22"/>
        </w:rPr>
      </w:pPr>
      <w:r w:rsidRPr="00B438B6">
        <w:rPr>
          <w:sz w:val="22"/>
          <w:szCs w:val="22"/>
        </w:rPr>
        <w:t>&lt;Указывается перечень документов, составляющих конкурсную заявку&gt;.</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3. Мы обязуемся в случае, если наше предложение будет принято:</w:t>
      </w:r>
    </w:p>
    <w:p w:rsidR="00ED25A8" w:rsidRPr="00B438B6" w:rsidRDefault="00ED25A8" w:rsidP="006F5A9C">
      <w:pPr>
        <w:autoSpaceDE w:val="0"/>
        <w:autoSpaceDN w:val="0"/>
        <w:adjustRightInd w:val="0"/>
        <w:jc w:val="both"/>
        <w:rPr>
          <w:sz w:val="22"/>
          <w:szCs w:val="22"/>
        </w:rPr>
      </w:pPr>
      <w:r w:rsidRPr="00B438B6">
        <w:rPr>
          <w:sz w:val="22"/>
          <w:szCs w:val="22"/>
        </w:rPr>
        <w:t xml:space="preserve">3.1. Заключить договор </w:t>
      </w:r>
      <w:r w:rsidRPr="00CF2A30">
        <w:rPr>
          <w:sz w:val="22"/>
          <w:szCs w:val="22"/>
        </w:rPr>
        <w:t xml:space="preserve">на право осуществления пассажирских перевозок транспортом общего пользования по регулярным  маршрутам Единой маршрутной сети </w:t>
      </w:r>
      <w:r w:rsidR="00C66FCB">
        <w:rPr>
          <w:sz w:val="22"/>
          <w:szCs w:val="22"/>
        </w:rPr>
        <w:t>пассажирского общественного транспорта Кушвинского городского округа</w:t>
      </w:r>
      <w:r w:rsidRPr="00CF2A30">
        <w:rPr>
          <w:sz w:val="22"/>
          <w:szCs w:val="22"/>
        </w:rPr>
        <w:t xml:space="preserve"> </w:t>
      </w:r>
      <w:r>
        <w:rPr>
          <w:sz w:val="22"/>
          <w:szCs w:val="22"/>
        </w:rPr>
        <w:t xml:space="preserve"> </w:t>
      </w:r>
      <w:r w:rsidRPr="00B438B6">
        <w:rPr>
          <w:sz w:val="22"/>
          <w:szCs w:val="22"/>
        </w:rPr>
        <w:t xml:space="preserve">с Администрацией </w:t>
      </w:r>
      <w:r w:rsidRPr="00A24AEA">
        <w:rPr>
          <w:sz w:val="22"/>
          <w:szCs w:val="22"/>
        </w:rPr>
        <w:t xml:space="preserve">Кушвинского городского округа </w:t>
      </w:r>
      <w:r w:rsidRPr="00B438B6">
        <w:rPr>
          <w:sz w:val="22"/>
          <w:szCs w:val="22"/>
        </w:rPr>
        <w:t>и начать обслуживание маршрута (маршрутов) в сроки, указанные в извещении о проведении конкурса, транспортом общего пользования.</w:t>
      </w:r>
    </w:p>
    <w:p w:rsidR="00ED25A8" w:rsidRPr="00B438B6" w:rsidRDefault="00ED25A8" w:rsidP="006F5A9C">
      <w:pPr>
        <w:pStyle w:val="ConsPlusNonformat"/>
        <w:widowControl/>
        <w:rPr>
          <w:rFonts w:ascii="Times New Roman" w:hAnsi="Times New Roman" w:cs="Times New Roman"/>
          <w:sz w:val="22"/>
          <w:szCs w:val="22"/>
        </w:rPr>
      </w:pPr>
    </w:p>
    <w:p w:rsidR="00ED25A8" w:rsidRDefault="00ED25A8" w:rsidP="006F5A9C">
      <w:pPr>
        <w:pStyle w:val="ConsPlusNonformat"/>
        <w:widowControl/>
        <w:rPr>
          <w:rFonts w:ascii="Times New Roman" w:hAnsi="Times New Roman" w:cs="Times New Roman"/>
          <w:sz w:val="22"/>
          <w:szCs w:val="22"/>
        </w:rPr>
      </w:pPr>
      <w:r w:rsidRPr="00B438B6">
        <w:rPr>
          <w:rFonts w:ascii="Times New Roman" w:hAnsi="Times New Roman" w:cs="Times New Roman"/>
          <w:sz w:val="22"/>
          <w:szCs w:val="22"/>
        </w:rPr>
        <w:t>Руководит</w:t>
      </w:r>
      <w:r>
        <w:rPr>
          <w:rFonts w:ascii="Times New Roman" w:hAnsi="Times New Roman" w:cs="Times New Roman"/>
          <w:sz w:val="22"/>
          <w:szCs w:val="22"/>
        </w:rPr>
        <w:t>ель организации</w:t>
      </w:r>
    </w:p>
    <w:p w:rsidR="00ED25A8" w:rsidRDefault="00ED25A8" w:rsidP="006F5A9C">
      <w:pPr>
        <w:pStyle w:val="ConsPlusNonformat"/>
        <w:widowControl/>
        <w:sectPr w:rsidR="00ED25A8" w:rsidSect="00123AC6">
          <w:headerReference w:type="default" r:id="rId29"/>
          <w:footerReference w:type="default" r:id="rId30"/>
          <w:pgSz w:w="16838" w:h="11906" w:orient="landscape"/>
          <w:pgMar w:top="1134" w:right="851" w:bottom="1134" w:left="1418" w:header="170" w:footer="170" w:gutter="0"/>
          <w:cols w:space="708"/>
          <w:docGrid w:linePitch="360"/>
        </w:sectPr>
      </w:pPr>
      <w:r w:rsidRPr="007B3DDA">
        <w:rPr>
          <w:rFonts w:ascii="Times New Roman" w:hAnsi="Times New Roman" w:cs="Times New Roman"/>
          <w:sz w:val="22"/>
          <w:szCs w:val="22"/>
        </w:rPr>
        <w:t xml:space="preserve">(индивидуальный предприниматель)   </w:t>
      </w:r>
      <w:r>
        <w:rPr>
          <w:rFonts w:ascii="Times New Roman" w:hAnsi="Times New Roman" w:cs="Times New Roman"/>
          <w:sz w:val="22"/>
          <w:szCs w:val="22"/>
        </w:rPr>
        <w:t>_______________________________</w:t>
      </w:r>
      <w:r w:rsidRPr="007B3DDA">
        <w:rPr>
          <w:rFonts w:ascii="Times New Roman" w:hAnsi="Times New Roman" w:cs="Times New Roman"/>
          <w:sz w:val="22"/>
          <w:szCs w:val="22"/>
        </w:rPr>
        <w:t xml:space="preserve"> </w:t>
      </w:r>
      <w:r>
        <w:rPr>
          <w:rFonts w:ascii="Times New Roman" w:hAnsi="Times New Roman" w:cs="Times New Roman"/>
          <w:sz w:val="22"/>
          <w:szCs w:val="22"/>
        </w:rPr>
        <w:t xml:space="preserve"> ФИО</w:t>
      </w:r>
      <w:r w:rsidRPr="007B3DD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rPr>
        <w:t>МП</w:t>
      </w:r>
      <w:r>
        <w:rPr>
          <w:rFonts w:ascii="Times New Roman" w:hAnsi="Times New Roman" w:cs="Times New Roman"/>
          <w:sz w:val="22"/>
          <w:szCs w:val="22"/>
        </w:rPr>
        <w:t xml:space="preserve">                                                                      </w:t>
      </w:r>
      <w:r w:rsidRPr="007B3DDA">
        <w:rPr>
          <w:rFonts w:ascii="Times New Roman" w:hAnsi="Times New Roman" w:cs="Times New Roman"/>
          <w:sz w:val="22"/>
          <w:szCs w:val="22"/>
        </w:rPr>
        <w:t>подпись</w:t>
      </w:r>
      <w:r w:rsidRPr="007B3DDA">
        <w:t xml:space="preserve">                                </w:t>
      </w:r>
      <w:r>
        <w:t xml:space="preserve">                </w:t>
      </w:r>
    </w:p>
    <w:p w:rsidR="00ED25A8" w:rsidRPr="0026455F" w:rsidRDefault="00ED25A8" w:rsidP="0026455F">
      <w:pPr>
        <w:autoSpaceDE w:val="0"/>
        <w:autoSpaceDN w:val="0"/>
        <w:adjustRightInd w:val="0"/>
        <w:jc w:val="center"/>
        <w:outlineLvl w:val="1"/>
        <w:rPr>
          <w:sz w:val="21"/>
          <w:szCs w:val="21"/>
        </w:rPr>
      </w:pPr>
      <w:r>
        <w:rPr>
          <w:sz w:val="21"/>
          <w:szCs w:val="21"/>
        </w:rPr>
        <w:lastRenderedPageBreak/>
        <w:t xml:space="preserve">                                                                                                                             </w:t>
      </w:r>
      <w:r w:rsidR="00F44826">
        <w:rPr>
          <w:sz w:val="21"/>
          <w:szCs w:val="21"/>
        </w:rPr>
        <w:t xml:space="preserve">   </w:t>
      </w:r>
      <w:r>
        <w:rPr>
          <w:sz w:val="21"/>
          <w:szCs w:val="21"/>
        </w:rPr>
        <w:t xml:space="preserve">   </w:t>
      </w:r>
      <w:r w:rsidRPr="000E27B8">
        <w:rPr>
          <w:sz w:val="21"/>
          <w:szCs w:val="21"/>
        </w:rPr>
        <w:t xml:space="preserve">Приложение № </w:t>
      </w:r>
      <w:r>
        <w:rPr>
          <w:sz w:val="21"/>
          <w:szCs w:val="21"/>
        </w:rPr>
        <w:t>3</w:t>
      </w:r>
      <w:r>
        <w:rPr>
          <w:sz w:val="20"/>
          <w:szCs w:val="20"/>
        </w:rPr>
        <w:t xml:space="preserve">                             </w:t>
      </w:r>
    </w:p>
    <w:p w:rsidR="00ED25A8" w:rsidRDefault="00ED25A8" w:rsidP="0026455F">
      <w:pPr>
        <w:tabs>
          <w:tab w:val="left" w:pos="5670"/>
        </w:tabs>
        <w:ind w:firstLine="720"/>
        <w:rPr>
          <w:sz w:val="20"/>
          <w:szCs w:val="20"/>
        </w:rPr>
      </w:pPr>
      <w:r>
        <w:rPr>
          <w:sz w:val="20"/>
          <w:szCs w:val="20"/>
        </w:rPr>
        <w:t xml:space="preserve">                                                                                                                                                                                     </w:t>
      </w:r>
      <w:r w:rsidR="00F44826">
        <w:rPr>
          <w:sz w:val="20"/>
          <w:szCs w:val="20"/>
        </w:rPr>
        <w:t xml:space="preserve"> </w:t>
      </w: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w:t>
      </w:r>
      <w:r>
        <w:rPr>
          <w:sz w:val="20"/>
          <w:szCs w:val="20"/>
        </w:rPr>
        <w:t xml:space="preserve">рских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C66FCB" w:rsidP="00C66FCB">
      <w:pPr>
        <w:ind w:firstLine="720"/>
        <w:jc w:val="center"/>
        <w:rPr>
          <w:sz w:val="20"/>
          <w:szCs w:val="20"/>
        </w:rPr>
      </w:pPr>
      <w:r>
        <w:rPr>
          <w:sz w:val="20"/>
          <w:szCs w:val="20"/>
        </w:rPr>
        <w:t xml:space="preserve">                                                                                                                                                                 пассажирского общественного транспорта</w:t>
      </w:r>
    </w:p>
    <w:p w:rsidR="00ED25A8" w:rsidRPr="003B4B55" w:rsidRDefault="00C66FCB" w:rsidP="00C66FCB">
      <w:pPr>
        <w:ind w:firstLine="720"/>
        <w:jc w:val="center"/>
        <w:rPr>
          <w:sz w:val="20"/>
          <w:szCs w:val="20"/>
        </w:rPr>
      </w:pPr>
      <w:r>
        <w:rPr>
          <w:sz w:val="20"/>
          <w:szCs w:val="20"/>
        </w:rPr>
        <w:t xml:space="preserve">                                                                                                                                                 </w:t>
      </w:r>
      <w:r w:rsidR="00F44826">
        <w:rPr>
          <w:sz w:val="20"/>
          <w:szCs w:val="20"/>
        </w:rPr>
        <w:t xml:space="preserve"> </w:t>
      </w:r>
      <w:r>
        <w:rPr>
          <w:sz w:val="20"/>
          <w:szCs w:val="20"/>
        </w:rPr>
        <w:t xml:space="preserve"> Кушвинского городского округа</w:t>
      </w:r>
    </w:p>
    <w:p w:rsidR="00ED25A8" w:rsidRPr="00FD7AFE" w:rsidRDefault="00ED25A8" w:rsidP="006F5A9C">
      <w:pPr>
        <w:autoSpaceDE w:val="0"/>
        <w:autoSpaceDN w:val="0"/>
        <w:adjustRightInd w:val="0"/>
        <w:ind w:left="8789"/>
        <w:outlineLvl w:val="1"/>
        <w:rPr>
          <w:sz w:val="21"/>
          <w:szCs w:val="21"/>
        </w:rPr>
      </w:pP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«Согласовано»</w:t>
      </w:r>
    </w:p>
    <w:p w:rsidR="00ED25A8" w:rsidRPr="00D53737"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ОГИБДД ММО МВД России «Кушвинский»</w:t>
      </w:r>
    </w:p>
    <w:p w:rsidR="00ED25A8" w:rsidRPr="00D53737" w:rsidRDefault="00ED25A8" w:rsidP="006F5A9C">
      <w:pPr>
        <w:pStyle w:val="ConsPlusNonformat"/>
        <w:widowControl/>
        <w:pBdr>
          <w:bottom w:val="single" w:sz="12" w:space="1" w:color="auto"/>
        </w:pBdr>
        <w:rPr>
          <w:rFonts w:ascii="Times New Roman" w:hAnsi="Times New Roman" w:cs="Times New Roman"/>
          <w:sz w:val="22"/>
          <w:szCs w:val="22"/>
        </w:rPr>
      </w:pPr>
    </w:p>
    <w:p w:rsidR="00ED25A8" w:rsidRPr="00D53737" w:rsidRDefault="00ED25A8" w:rsidP="006F5A9C">
      <w:pPr>
        <w:pStyle w:val="ConsPlusNonformat"/>
        <w:widowControl/>
        <w:ind w:left="708"/>
        <w:rPr>
          <w:rFonts w:ascii="Times New Roman" w:hAnsi="Times New Roman" w:cs="Times New Roman"/>
          <w:sz w:val="22"/>
          <w:szCs w:val="22"/>
          <w:vertAlign w:val="superscript"/>
        </w:rPr>
      </w:pPr>
      <w:r w:rsidRPr="00D53737">
        <w:rPr>
          <w:rFonts w:ascii="Times New Roman" w:hAnsi="Times New Roman" w:cs="Times New Roman"/>
          <w:sz w:val="22"/>
          <w:szCs w:val="22"/>
          <w:vertAlign w:val="superscript"/>
        </w:rPr>
        <w:t>должность</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________________________ /  ___________________/</w:t>
      </w:r>
    </w:p>
    <w:p w:rsidR="00ED25A8" w:rsidRPr="00D53737" w:rsidRDefault="00ED25A8" w:rsidP="006F5A9C">
      <w:pPr>
        <w:pStyle w:val="ConsPlusNonformat"/>
        <w:widowControl/>
        <w:ind w:firstLine="708"/>
        <w:rPr>
          <w:rFonts w:ascii="Times New Roman" w:hAnsi="Times New Roman" w:cs="Times New Roman"/>
          <w:sz w:val="22"/>
          <w:szCs w:val="22"/>
          <w:vertAlign w:val="superscript"/>
        </w:rPr>
      </w:pPr>
      <w:r w:rsidRPr="00D53737">
        <w:rPr>
          <w:rFonts w:ascii="Times New Roman" w:hAnsi="Times New Roman" w:cs="Times New Roman"/>
          <w:sz w:val="22"/>
          <w:szCs w:val="22"/>
          <w:vertAlign w:val="superscript"/>
        </w:rPr>
        <w:t xml:space="preserve"> подпись </w:t>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Pr>
          <w:rFonts w:ascii="Times New Roman" w:hAnsi="Times New Roman" w:cs="Times New Roman"/>
          <w:sz w:val="22"/>
          <w:szCs w:val="22"/>
          <w:vertAlign w:val="superscript"/>
        </w:rPr>
        <w:t>ФИО</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МП</w:t>
      </w:r>
    </w:p>
    <w:p w:rsidR="00ED25A8" w:rsidRPr="00D53737" w:rsidRDefault="00ED25A8" w:rsidP="006F5A9C">
      <w:pPr>
        <w:autoSpaceDE w:val="0"/>
        <w:autoSpaceDN w:val="0"/>
        <w:adjustRightInd w:val="0"/>
        <w:jc w:val="center"/>
        <w:rPr>
          <w:b/>
        </w:rPr>
      </w:pPr>
    </w:p>
    <w:p w:rsidR="00ED25A8" w:rsidRPr="00D53737" w:rsidRDefault="00ED25A8" w:rsidP="006F5A9C">
      <w:pPr>
        <w:autoSpaceDE w:val="0"/>
        <w:autoSpaceDN w:val="0"/>
        <w:adjustRightInd w:val="0"/>
        <w:jc w:val="center"/>
        <w:rPr>
          <w:b/>
        </w:rPr>
      </w:pPr>
      <w:r w:rsidRPr="00D53737">
        <w:rPr>
          <w:b/>
        </w:rPr>
        <w:t xml:space="preserve">Справка о наличии, техническом состоянии </w:t>
      </w:r>
    </w:p>
    <w:p w:rsidR="00ED25A8" w:rsidRPr="00D53737" w:rsidRDefault="00ED25A8" w:rsidP="006F5A9C">
      <w:pPr>
        <w:pBdr>
          <w:bottom w:val="single" w:sz="12" w:space="1" w:color="auto"/>
        </w:pBdr>
        <w:autoSpaceDE w:val="0"/>
        <w:autoSpaceDN w:val="0"/>
        <w:adjustRightInd w:val="0"/>
        <w:jc w:val="center"/>
      </w:pPr>
      <w:r w:rsidRPr="00D53737">
        <w:rPr>
          <w:b/>
        </w:rPr>
        <w:t>и возможности использования транспортных средств для осуществления пассажирских перевозок</w:t>
      </w:r>
    </w:p>
    <w:p w:rsidR="00ED25A8" w:rsidRPr="00D53737" w:rsidRDefault="00ED25A8" w:rsidP="006F5A9C">
      <w:pPr>
        <w:autoSpaceDE w:val="0"/>
        <w:autoSpaceDN w:val="0"/>
        <w:adjustRightInd w:val="0"/>
        <w:jc w:val="center"/>
        <w:rPr>
          <w:vertAlign w:val="superscript"/>
        </w:rPr>
      </w:pPr>
      <w:r w:rsidRPr="00D53737">
        <w:rPr>
          <w:vertAlign w:val="superscript"/>
        </w:rPr>
        <w:t>наименование организации (ФИО индивидуального предпринимателя)</w:t>
      </w:r>
    </w:p>
    <w:p w:rsidR="00ED25A8" w:rsidRPr="00D53737" w:rsidRDefault="00ED25A8" w:rsidP="006F5A9C">
      <w:pPr>
        <w:autoSpaceDE w:val="0"/>
        <w:autoSpaceDN w:val="0"/>
        <w:adjustRightInd w:val="0"/>
        <w:ind w:firstLine="540"/>
        <w:jc w:val="both"/>
      </w:pPr>
    </w:p>
    <w:tbl>
      <w:tblPr>
        <w:tblW w:w="16444" w:type="dxa"/>
        <w:tblInd w:w="-356" w:type="dxa"/>
        <w:tblLayout w:type="fixed"/>
        <w:tblCellMar>
          <w:left w:w="70" w:type="dxa"/>
          <w:right w:w="70" w:type="dxa"/>
        </w:tblCellMar>
        <w:tblLook w:val="0000"/>
      </w:tblPr>
      <w:tblGrid>
        <w:gridCol w:w="426"/>
        <w:gridCol w:w="851"/>
        <w:gridCol w:w="992"/>
        <w:gridCol w:w="851"/>
        <w:gridCol w:w="1134"/>
        <w:gridCol w:w="850"/>
        <w:gridCol w:w="1276"/>
        <w:gridCol w:w="1417"/>
        <w:gridCol w:w="1418"/>
        <w:gridCol w:w="1417"/>
        <w:gridCol w:w="1560"/>
        <w:gridCol w:w="1417"/>
        <w:gridCol w:w="1276"/>
        <w:gridCol w:w="709"/>
        <w:gridCol w:w="850"/>
      </w:tblGrid>
      <w:tr w:rsidR="00ED25A8" w:rsidRPr="00D53737" w:rsidTr="007C408A">
        <w:trPr>
          <w:cantSplit/>
          <w:trHeight w:val="2137"/>
        </w:trPr>
        <w:tc>
          <w:tcPr>
            <w:tcW w:w="426"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 xml:space="preserve">№ </w:t>
            </w:r>
            <w:r w:rsidRPr="007C408A">
              <w:rPr>
                <w:rFonts w:ascii="Times New Roman" w:hAnsi="Times New Roman" w:cs="Times New Roman"/>
                <w:sz w:val="18"/>
                <w:szCs w:val="18"/>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Марка, модель автобуса</w:t>
            </w:r>
          </w:p>
        </w:tc>
        <w:tc>
          <w:tcPr>
            <w:tcW w:w="992"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 xml:space="preserve">Государственный регистрационный номер </w:t>
            </w:r>
          </w:p>
          <w:p w:rsidR="00ED25A8" w:rsidRPr="007C408A" w:rsidRDefault="00ED25A8" w:rsidP="00DF6726">
            <w:pPr>
              <w:pStyle w:val="ConsPlusCell"/>
              <w:widowControl/>
              <w:jc w:val="cente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Тип</w:t>
            </w:r>
          </w:p>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автобуса</w:t>
            </w:r>
          </w:p>
        </w:tc>
        <w:tc>
          <w:tcPr>
            <w:tcW w:w="1134"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Пассажировместимость согласно паспорту транспортного средства, чел.</w:t>
            </w:r>
          </w:p>
        </w:tc>
        <w:tc>
          <w:tcPr>
            <w:tcW w:w="850"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Год выпуска</w:t>
            </w:r>
          </w:p>
        </w:tc>
        <w:tc>
          <w:tcPr>
            <w:tcW w:w="1276"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lang w:val="en-US"/>
              </w:rPr>
              <w:t>C</w:t>
            </w:r>
            <w:r w:rsidRPr="007C408A">
              <w:rPr>
                <w:rFonts w:ascii="Times New Roman" w:hAnsi="Times New Roman" w:cs="Times New Roman"/>
                <w:sz w:val="18"/>
                <w:szCs w:val="18"/>
              </w:rPr>
              <w:t>рок эксплуатации транспортных средств</w:t>
            </w: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Основание владения(собственность, аренда)</w:t>
            </w:r>
          </w:p>
        </w:tc>
        <w:tc>
          <w:tcPr>
            <w:tcW w:w="1418"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Реквизиты лицензионных карточек,  срок их действия</w:t>
            </w:r>
          </w:p>
          <w:p w:rsidR="00ED25A8" w:rsidRPr="007C408A" w:rsidRDefault="00ED25A8" w:rsidP="00DF6726">
            <w:pPr>
              <w:pStyle w:val="ConsPlusCell"/>
              <w:widowControl/>
              <w:jc w:val="center"/>
              <w:rPr>
                <w:rFonts w:ascii="Times New Roman" w:hAnsi="Times New Roman" w:cs="Times New Roman"/>
                <w:color w:val="FF0000"/>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Дата прохождения последнего технического осмотра</w:t>
            </w:r>
          </w:p>
          <w:p w:rsidR="00ED25A8" w:rsidRPr="007C408A" w:rsidRDefault="00ED25A8" w:rsidP="00DF6726">
            <w:pPr>
              <w:pStyle w:val="ConsPlusCell"/>
              <w:widowControl/>
              <w:jc w:val="center"/>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color w:val="000000"/>
                <w:sz w:val="18"/>
                <w:szCs w:val="18"/>
              </w:rPr>
            </w:pPr>
            <w:r w:rsidRPr="007C408A">
              <w:rPr>
                <w:rFonts w:ascii="Times New Roman" w:hAnsi="Times New Roman" w:cs="Times New Roman"/>
                <w:sz w:val="18"/>
                <w:szCs w:val="18"/>
              </w:rPr>
              <w:t>Оснащенность средствами  контроля за движением ТС на маршруте</w:t>
            </w:r>
            <w:r w:rsidRPr="007C408A">
              <w:rPr>
                <w:rFonts w:ascii="Times New Roman" w:hAnsi="Times New Roman" w:cs="Times New Roman"/>
                <w:color w:val="FF0000"/>
                <w:sz w:val="18"/>
                <w:szCs w:val="18"/>
              </w:rPr>
              <w:t xml:space="preserve"> </w:t>
            </w:r>
            <w:r w:rsidRPr="007C408A">
              <w:rPr>
                <w:rFonts w:ascii="Times New Roman" w:hAnsi="Times New Roman" w:cs="Times New Roman"/>
                <w:color w:val="000000"/>
                <w:sz w:val="18"/>
                <w:szCs w:val="18"/>
              </w:rPr>
              <w:t>(ГЛОНАСС)</w:t>
            </w:r>
          </w:p>
          <w:p w:rsidR="00ED25A8" w:rsidRPr="007C408A" w:rsidRDefault="00ED25A8" w:rsidP="000977FC">
            <w:pPr>
              <w:pStyle w:val="ConsPlusCell"/>
              <w:widowControl/>
              <w:jc w:val="center"/>
              <w:rPr>
                <w:rFonts w:ascii="Times New Roman" w:hAnsi="Times New Roman" w:cs="Times New Roman"/>
                <w:b/>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Оснащенность средствами  контроля за режимом труда и отдыха (тахографы)</w:t>
            </w:r>
          </w:p>
          <w:p w:rsidR="00ED25A8" w:rsidRPr="007C408A" w:rsidRDefault="00ED25A8" w:rsidP="000977FC">
            <w:pPr>
              <w:pStyle w:val="ConsPlusCell"/>
              <w:widowControl/>
              <w:jc w:val="center"/>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D25A8" w:rsidRPr="007C408A" w:rsidRDefault="00ED25A8" w:rsidP="0062427B">
            <w:pPr>
              <w:pStyle w:val="ConsPlusCell"/>
              <w:widowControl/>
              <w:ind w:right="-70"/>
              <w:jc w:val="center"/>
              <w:rPr>
                <w:rFonts w:ascii="Times New Roman" w:hAnsi="Times New Roman" w:cs="Times New Roman"/>
                <w:sz w:val="18"/>
                <w:szCs w:val="18"/>
              </w:rPr>
            </w:pPr>
            <w:r w:rsidRPr="007C408A">
              <w:rPr>
                <w:rFonts w:ascii="Times New Roman" w:hAnsi="Times New Roman" w:cs="Times New Roman"/>
                <w:sz w:val="18"/>
                <w:szCs w:val="18"/>
              </w:rPr>
              <w:t>Оборудовано для пассажиров с ограниченными способностями</w:t>
            </w:r>
          </w:p>
        </w:tc>
        <w:tc>
          <w:tcPr>
            <w:tcW w:w="709" w:type="dxa"/>
            <w:tcBorders>
              <w:top w:val="single" w:sz="6" w:space="0" w:color="auto"/>
              <w:left w:val="single" w:sz="6" w:space="0" w:color="auto"/>
              <w:bottom w:val="single" w:sz="6" w:space="0" w:color="auto"/>
              <w:right w:val="single" w:sz="6" w:space="0" w:color="auto"/>
            </w:tcBorders>
          </w:tcPr>
          <w:p w:rsidR="00ED25A8" w:rsidRPr="007C408A" w:rsidRDefault="00ED25A8" w:rsidP="0062427B">
            <w:pPr>
              <w:pStyle w:val="ConsPlusCell"/>
              <w:widowControl/>
              <w:ind w:right="-70"/>
              <w:jc w:val="center"/>
              <w:rPr>
                <w:rFonts w:ascii="Times New Roman" w:hAnsi="Times New Roman" w:cs="Times New Roman"/>
                <w:sz w:val="18"/>
                <w:szCs w:val="18"/>
              </w:rPr>
            </w:pPr>
            <w:r>
              <w:rPr>
                <w:rFonts w:ascii="Times New Roman" w:hAnsi="Times New Roman" w:cs="Times New Roman"/>
                <w:sz w:val="18"/>
                <w:szCs w:val="18"/>
              </w:rPr>
              <w:t>Отметка об использовании в лоте</w:t>
            </w:r>
          </w:p>
        </w:tc>
        <w:tc>
          <w:tcPr>
            <w:tcW w:w="850" w:type="dxa"/>
            <w:tcBorders>
              <w:top w:val="single" w:sz="6" w:space="0" w:color="auto"/>
              <w:left w:val="single" w:sz="6" w:space="0" w:color="auto"/>
              <w:bottom w:val="single" w:sz="6" w:space="0" w:color="auto"/>
              <w:right w:val="single" w:sz="6" w:space="0" w:color="auto"/>
            </w:tcBorders>
          </w:tcPr>
          <w:p w:rsidR="00ED25A8" w:rsidRPr="007C408A" w:rsidRDefault="00ED25A8" w:rsidP="007C408A">
            <w:pPr>
              <w:pStyle w:val="ConsPlusCell"/>
              <w:widowControl/>
              <w:ind w:right="-70"/>
              <w:jc w:val="center"/>
              <w:rPr>
                <w:rFonts w:ascii="Times New Roman" w:hAnsi="Times New Roman" w:cs="Times New Roman"/>
                <w:sz w:val="18"/>
                <w:szCs w:val="18"/>
              </w:rPr>
            </w:pPr>
            <w:r>
              <w:rPr>
                <w:rFonts w:ascii="Times New Roman" w:hAnsi="Times New Roman" w:cs="Times New Roman"/>
                <w:sz w:val="18"/>
                <w:szCs w:val="18"/>
              </w:rPr>
              <w:t>Подпись председателя Конкурсной комиссии</w:t>
            </w:r>
          </w:p>
        </w:tc>
      </w:tr>
      <w:tr w:rsidR="00ED25A8" w:rsidRPr="00D53737" w:rsidTr="007C408A">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850"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1418"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417"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1560"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w:t>
            </w:r>
          </w:p>
        </w:tc>
        <w:tc>
          <w:tcPr>
            <w:tcW w:w="1417"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12</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14</w:t>
            </w:r>
          </w:p>
        </w:tc>
        <w:tc>
          <w:tcPr>
            <w:tcW w:w="850"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15</w:t>
            </w:r>
          </w:p>
        </w:tc>
      </w:tr>
      <w:tr w:rsidR="00ED25A8" w:rsidRPr="00D53737" w:rsidTr="007C408A">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8"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560"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r>
    </w:tbl>
    <w:p w:rsidR="00ED25A8" w:rsidRPr="00D53737" w:rsidRDefault="00ED25A8" w:rsidP="006F5A9C">
      <w:pPr>
        <w:autoSpaceDE w:val="0"/>
        <w:autoSpaceDN w:val="0"/>
        <w:adjustRightInd w:val="0"/>
      </w:pP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Руководитель организации</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(индивидуальный предприниматель)   _______________________________  ФИО</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w:t>
      </w:r>
      <w:r w:rsidRPr="00D53737">
        <w:rPr>
          <w:rFonts w:ascii="Times New Roman" w:hAnsi="Times New Roman" w:cs="Times New Roman"/>
          <w:sz w:val="22"/>
          <w:szCs w:val="22"/>
        </w:rPr>
        <w:tab/>
      </w:r>
      <w:r w:rsidRPr="00D53737">
        <w:rPr>
          <w:rFonts w:ascii="Times New Roman" w:hAnsi="Times New Roman" w:cs="Times New Roman"/>
          <w:sz w:val="22"/>
          <w:szCs w:val="22"/>
        </w:rPr>
        <w:tab/>
      </w:r>
      <w:r w:rsidRPr="00D53737">
        <w:rPr>
          <w:rFonts w:ascii="Times New Roman" w:hAnsi="Times New Roman" w:cs="Times New Roman"/>
          <w:sz w:val="22"/>
          <w:szCs w:val="22"/>
        </w:rPr>
        <w:tab/>
      </w:r>
      <w:r w:rsidRPr="00D53737">
        <w:rPr>
          <w:rFonts w:ascii="Times New Roman" w:hAnsi="Times New Roman" w:cs="Times New Roman"/>
          <w:sz w:val="22"/>
          <w:szCs w:val="22"/>
        </w:rPr>
        <w:tab/>
        <w:t>подпись</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МП</w:t>
      </w:r>
    </w:p>
    <w:p w:rsidR="00ED25A8" w:rsidRPr="00B438B6" w:rsidRDefault="00ED25A8" w:rsidP="002F0AFF">
      <w:pPr>
        <w:pStyle w:val="ConsPlusNonformat"/>
        <w:widowControl/>
        <w:rPr>
          <w:rFonts w:ascii="Times New Roman" w:hAnsi="Times New Roman" w:cs="Times New Roman"/>
          <w:sz w:val="22"/>
          <w:szCs w:val="22"/>
        </w:rPr>
        <w:sectPr w:rsidR="00ED25A8" w:rsidRPr="00B438B6" w:rsidSect="00123AC6">
          <w:pgSz w:w="16838" w:h="11906" w:orient="landscape"/>
          <w:pgMar w:top="1134" w:right="851" w:bottom="1134" w:left="1418" w:header="709" w:footer="709" w:gutter="0"/>
          <w:cols w:space="708"/>
          <w:docGrid w:linePitch="360"/>
        </w:sectPr>
      </w:pPr>
    </w:p>
    <w:p w:rsidR="00ED25A8" w:rsidRDefault="00ED25A8" w:rsidP="0026455F">
      <w:pPr>
        <w:autoSpaceDE w:val="0"/>
        <w:autoSpaceDN w:val="0"/>
        <w:adjustRightInd w:val="0"/>
        <w:jc w:val="right"/>
        <w:outlineLvl w:val="1"/>
        <w:rPr>
          <w:sz w:val="21"/>
          <w:szCs w:val="21"/>
        </w:rPr>
      </w:pPr>
      <w:r>
        <w:rPr>
          <w:sz w:val="21"/>
          <w:szCs w:val="21"/>
        </w:rPr>
        <w:lastRenderedPageBreak/>
        <w:t xml:space="preserve">                                                                                                                                                                         </w:t>
      </w:r>
    </w:p>
    <w:p w:rsidR="00ED25A8" w:rsidRPr="0026455F" w:rsidRDefault="00ED25A8" w:rsidP="0026455F">
      <w:pPr>
        <w:autoSpaceDE w:val="0"/>
        <w:autoSpaceDN w:val="0"/>
        <w:adjustRightInd w:val="0"/>
        <w:jc w:val="center"/>
        <w:outlineLvl w:val="1"/>
        <w:rPr>
          <w:sz w:val="21"/>
          <w:szCs w:val="21"/>
        </w:rPr>
      </w:pPr>
      <w:r>
        <w:rPr>
          <w:sz w:val="21"/>
          <w:szCs w:val="21"/>
        </w:rPr>
        <w:t xml:space="preserve">                                                                                                                                 </w:t>
      </w:r>
      <w:r w:rsidRPr="000E27B8">
        <w:rPr>
          <w:sz w:val="21"/>
          <w:szCs w:val="21"/>
        </w:rPr>
        <w:t xml:space="preserve">Приложение № </w:t>
      </w:r>
      <w:r>
        <w:rPr>
          <w:sz w:val="21"/>
          <w:szCs w:val="21"/>
        </w:rPr>
        <w:t>4</w:t>
      </w:r>
      <w:r w:rsidRPr="00D3682F">
        <w:rPr>
          <w:sz w:val="21"/>
          <w:szCs w:val="21"/>
        </w:rPr>
        <w:t xml:space="preserve"> </w:t>
      </w:r>
      <w:r>
        <w:rPr>
          <w:sz w:val="20"/>
          <w:szCs w:val="20"/>
        </w:rPr>
        <w:t xml:space="preserve">                              </w:t>
      </w:r>
    </w:p>
    <w:p w:rsidR="00ED25A8" w:rsidRDefault="00ED25A8" w:rsidP="0026455F">
      <w:pPr>
        <w:tabs>
          <w:tab w:val="left" w:pos="5670"/>
        </w:tabs>
        <w:ind w:firstLine="720"/>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w:t>
      </w:r>
      <w:r>
        <w:rPr>
          <w:sz w:val="20"/>
          <w:szCs w:val="20"/>
        </w:rPr>
        <w:t xml:space="preserve">рских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C66FCB" w:rsidP="00C66FCB">
      <w:pPr>
        <w:ind w:firstLine="720"/>
        <w:jc w:val="center"/>
        <w:rPr>
          <w:sz w:val="20"/>
          <w:szCs w:val="20"/>
        </w:rPr>
      </w:pPr>
      <w:r>
        <w:rPr>
          <w:sz w:val="20"/>
          <w:szCs w:val="20"/>
        </w:rPr>
        <w:t xml:space="preserve">                                                                                                                                                                 пассажирского общественного транспорта</w:t>
      </w:r>
    </w:p>
    <w:p w:rsidR="00ED25A8" w:rsidRPr="003B4B55" w:rsidRDefault="00C66FCB" w:rsidP="00C66FCB">
      <w:pPr>
        <w:ind w:firstLine="720"/>
        <w:jc w:val="center"/>
        <w:rPr>
          <w:sz w:val="20"/>
          <w:szCs w:val="20"/>
        </w:rPr>
      </w:pPr>
      <w:r>
        <w:rPr>
          <w:sz w:val="20"/>
          <w:szCs w:val="20"/>
        </w:rPr>
        <w:t xml:space="preserve">                                                                                                                                                  Кушвинского городского округа</w:t>
      </w:r>
    </w:p>
    <w:p w:rsidR="00ED25A8" w:rsidRPr="003B4B55" w:rsidRDefault="00ED25A8" w:rsidP="0026455F">
      <w:pPr>
        <w:autoSpaceDE w:val="0"/>
        <w:autoSpaceDN w:val="0"/>
        <w:adjustRightInd w:val="0"/>
        <w:jc w:val="right"/>
        <w:outlineLvl w:val="1"/>
        <w:rPr>
          <w:sz w:val="20"/>
          <w:szCs w:val="20"/>
        </w:rPr>
      </w:pPr>
    </w:p>
    <w:p w:rsidR="00ED25A8" w:rsidRPr="001745EA" w:rsidRDefault="00ED25A8" w:rsidP="00123AC6">
      <w:pPr>
        <w:autoSpaceDE w:val="0"/>
        <w:autoSpaceDN w:val="0"/>
        <w:adjustRightInd w:val="0"/>
        <w:jc w:val="center"/>
        <w:outlineLvl w:val="1"/>
      </w:pPr>
    </w:p>
    <w:p w:rsidR="00ED25A8" w:rsidRPr="001745EA" w:rsidRDefault="00ED25A8" w:rsidP="001745EA">
      <w:pPr>
        <w:jc w:val="center"/>
        <w:rPr>
          <w:b/>
        </w:rPr>
      </w:pPr>
      <w:r w:rsidRPr="001745EA">
        <w:rPr>
          <w:b/>
        </w:rPr>
        <w:t>Справка о наличии резерва транспортных средств</w:t>
      </w:r>
    </w:p>
    <w:p w:rsidR="00ED25A8" w:rsidRDefault="00ED25A8" w:rsidP="00477F36">
      <w:pPr>
        <w:rPr>
          <w:b/>
          <w:sz w:val="28"/>
          <w:szCs w:val="28"/>
        </w:rPr>
      </w:pPr>
    </w:p>
    <w:p w:rsidR="00ED25A8" w:rsidRDefault="00ED25A8" w:rsidP="00477F3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3"/>
        <w:gridCol w:w="7392"/>
      </w:tblGrid>
      <w:tr w:rsidR="00ED25A8" w:rsidRPr="007F388A" w:rsidTr="00477F36">
        <w:tc>
          <w:tcPr>
            <w:tcW w:w="14786" w:type="dxa"/>
            <w:gridSpan w:val="2"/>
          </w:tcPr>
          <w:p w:rsidR="00ED25A8" w:rsidRPr="007F388A" w:rsidRDefault="00ED25A8" w:rsidP="00477F36">
            <w:pPr>
              <w:jc w:val="center"/>
              <w:rPr>
                <w:b/>
                <w:sz w:val="28"/>
                <w:szCs w:val="28"/>
              </w:rPr>
            </w:pPr>
            <w:r w:rsidRPr="007F388A">
              <w:rPr>
                <w:b/>
                <w:sz w:val="28"/>
                <w:szCs w:val="28"/>
              </w:rPr>
              <w:t xml:space="preserve">Резерв автобусов </w:t>
            </w:r>
          </w:p>
        </w:tc>
      </w:tr>
      <w:tr w:rsidR="00ED25A8" w:rsidRPr="007F388A" w:rsidTr="00477F36">
        <w:tc>
          <w:tcPr>
            <w:tcW w:w="7393" w:type="dxa"/>
          </w:tcPr>
          <w:p w:rsidR="00ED25A8" w:rsidRPr="007F388A" w:rsidRDefault="00ED25A8" w:rsidP="00477F36">
            <w:pPr>
              <w:jc w:val="center"/>
              <w:rPr>
                <w:sz w:val="28"/>
                <w:szCs w:val="28"/>
              </w:rPr>
            </w:pPr>
            <w:r w:rsidRPr="007F388A">
              <w:rPr>
                <w:sz w:val="28"/>
                <w:szCs w:val="28"/>
              </w:rPr>
              <w:t>Наличие резерва Автобусов</w:t>
            </w:r>
          </w:p>
        </w:tc>
        <w:tc>
          <w:tcPr>
            <w:tcW w:w="7393" w:type="dxa"/>
          </w:tcPr>
          <w:p w:rsidR="00ED25A8" w:rsidRPr="007F388A" w:rsidRDefault="00ED25A8" w:rsidP="00477F36">
            <w:pPr>
              <w:rPr>
                <w:sz w:val="28"/>
                <w:szCs w:val="28"/>
              </w:rPr>
            </w:pPr>
            <w:r w:rsidRPr="007F388A">
              <w:rPr>
                <w:sz w:val="28"/>
                <w:szCs w:val="28"/>
              </w:rPr>
              <w:t>Процент наличия резерва Автобусов</w:t>
            </w:r>
          </w:p>
        </w:tc>
      </w:tr>
      <w:tr w:rsidR="00ED25A8" w:rsidRPr="007F388A" w:rsidTr="00477F36">
        <w:tc>
          <w:tcPr>
            <w:tcW w:w="7393" w:type="dxa"/>
          </w:tcPr>
          <w:p w:rsidR="00ED25A8" w:rsidRPr="007F388A" w:rsidRDefault="00ED25A8" w:rsidP="00477F36">
            <w:pPr>
              <w:rPr>
                <w:b/>
                <w:sz w:val="28"/>
                <w:szCs w:val="28"/>
              </w:rPr>
            </w:pPr>
          </w:p>
        </w:tc>
        <w:tc>
          <w:tcPr>
            <w:tcW w:w="7393" w:type="dxa"/>
          </w:tcPr>
          <w:p w:rsidR="00ED25A8" w:rsidRPr="007F388A" w:rsidRDefault="00ED25A8" w:rsidP="00477F36">
            <w:pPr>
              <w:rPr>
                <w:b/>
                <w:sz w:val="28"/>
                <w:szCs w:val="28"/>
              </w:rPr>
            </w:pPr>
          </w:p>
        </w:tc>
      </w:tr>
    </w:tbl>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Pr="005455D1" w:rsidRDefault="00ED25A8" w:rsidP="00477F36">
      <w:pPr>
        <w:rPr>
          <w:b/>
        </w:rPr>
      </w:pPr>
      <w:r w:rsidRPr="005455D1">
        <w:rPr>
          <w:b/>
        </w:rPr>
        <w:t>Технические и конструктивные характеристики резервных Автобусов</w:t>
      </w:r>
    </w:p>
    <w:tbl>
      <w:tblPr>
        <w:tblW w:w="15845" w:type="dxa"/>
        <w:tblLayout w:type="fixed"/>
        <w:tblCellMar>
          <w:left w:w="70" w:type="dxa"/>
          <w:right w:w="70" w:type="dxa"/>
        </w:tblCellMar>
        <w:tblLook w:val="0000"/>
      </w:tblPr>
      <w:tblGrid>
        <w:gridCol w:w="540"/>
        <w:gridCol w:w="1080"/>
        <w:gridCol w:w="1878"/>
        <w:gridCol w:w="1275"/>
        <w:gridCol w:w="2607"/>
        <w:gridCol w:w="1620"/>
        <w:gridCol w:w="1620"/>
        <w:gridCol w:w="1440"/>
        <w:gridCol w:w="2290"/>
        <w:gridCol w:w="1495"/>
      </w:tblGrid>
      <w:tr w:rsidR="00ED25A8" w:rsidRPr="00D53737" w:rsidTr="00477F36">
        <w:trPr>
          <w:cantSplit/>
          <w:trHeight w:val="72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 xml:space="preserve">№ </w:t>
            </w:r>
            <w:r w:rsidRPr="00D53737">
              <w:rPr>
                <w:rFonts w:ascii="Times New Roman" w:hAnsi="Times New Roman" w:cs="Times New Roman"/>
                <w:sz w:val="22"/>
                <w:szCs w:val="22"/>
              </w:rPr>
              <w:br/>
              <w:t>п/п</w:t>
            </w: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Марка, модель</w:t>
            </w:r>
            <w:r w:rsidRPr="00D53737">
              <w:rPr>
                <w:rFonts w:ascii="Times New Roman" w:hAnsi="Times New Roman" w:cs="Times New Roman"/>
                <w:sz w:val="22"/>
                <w:szCs w:val="22"/>
              </w:rPr>
              <w:t xml:space="preserve"> автобуса</w:t>
            </w: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Государственный регистрационный номер</w:t>
            </w:r>
            <w:r>
              <w:rPr>
                <w:rFonts w:ascii="Times New Roman" w:hAnsi="Times New Roman" w:cs="Times New Roman"/>
                <w:sz w:val="22"/>
                <w:szCs w:val="22"/>
              </w:rPr>
              <w:t xml:space="preserve"> </w:t>
            </w:r>
          </w:p>
          <w:p w:rsidR="00ED25A8" w:rsidRPr="00D53737" w:rsidRDefault="00ED25A8" w:rsidP="00477F36">
            <w:pPr>
              <w:pStyle w:val="ConsPlusCell"/>
              <w:widowControl/>
              <w:jc w:val="center"/>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Тип</w:t>
            </w:r>
          </w:p>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автобуса</w:t>
            </w: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Пассажировместимость согласно паспорту транспортного средства, чел.</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 выпуска</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Реквизиты лицензионных карточек,  срок их действия</w:t>
            </w: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Дата прохождения последнего технического осмотра</w:t>
            </w: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color w:val="FF0000"/>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движением ТС на маршруте</w:t>
            </w:r>
          </w:p>
        </w:tc>
        <w:tc>
          <w:tcPr>
            <w:tcW w:w="1495" w:type="dxa"/>
            <w:tcBorders>
              <w:top w:val="single" w:sz="6" w:space="0" w:color="auto"/>
              <w:left w:val="single" w:sz="6" w:space="0" w:color="auto"/>
              <w:bottom w:val="single" w:sz="6" w:space="0" w:color="auto"/>
              <w:right w:val="single" w:sz="6" w:space="0" w:color="auto"/>
            </w:tcBorders>
          </w:tcPr>
          <w:p w:rsidR="00ED25A8" w:rsidRPr="00A8475D" w:rsidRDefault="00ED25A8" w:rsidP="00477F36">
            <w:pPr>
              <w:pStyle w:val="ConsPlusCell"/>
              <w:widowControl/>
              <w:jc w:val="center"/>
              <w:rPr>
                <w:rFonts w:ascii="Times New Roman" w:hAnsi="Times New Roman" w:cs="Times New Roman"/>
                <w:sz w:val="22"/>
                <w:szCs w:val="22"/>
                <w:lang w:val="en-US"/>
              </w:rPr>
            </w:pPr>
            <w:r>
              <w:rPr>
                <w:rFonts w:ascii="Times New Roman" w:hAnsi="Times New Roman" w:cs="Times New Roman"/>
                <w:sz w:val="22"/>
                <w:szCs w:val="22"/>
                <w:lang w:val="en-US"/>
              </w:rPr>
              <w:t>C</w:t>
            </w:r>
            <w:r w:rsidRPr="00A8475D">
              <w:rPr>
                <w:rFonts w:ascii="Times New Roman" w:hAnsi="Times New Roman" w:cs="Times New Roman"/>
                <w:sz w:val="22"/>
                <w:szCs w:val="22"/>
              </w:rPr>
              <w:t>рок эксплуатации транспортных средств</w:t>
            </w:r>
          </w:p>
        </w:tc>
      </w:tr>
      <w:tr w:rsidR="00ED25A8" w:rsidRPr="00D53737" w:rsidTr="00477F36">
        <w:trPr>
          <w:cantSplit/>
          <w:trHeight w:val="24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127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1620"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495"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r>
      <w:tr w:rsidR="00ED25A8" w:rsidRPr="00D53737" w:rsidTr="00477F3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49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r>
    </w:tbl>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Pr="00477F36" w:rsidRDefault="00ED25A8" w:rsidP="00477F36">
      <w:r w:rsidRPr="005455D1">
        <w:t xml:space="preserve">Руководитель  </w:t>
      </w:r>
      <w:r>
        <w:t xml:space="preserve">_________________________   </w:t>
      </w:r>
      <w:r w:rsidRPr="005455D1">
        <w:t xml:space="preserve"> ФИО</w:t>
      </w:r>
    </w:p>
    <w:p w:rsidR="00ED25A8" w:rsidRDefault="00ED25A8" w:rsidP="006F5A9C">
      <w:pPr>
        <w:autoSpaceDE w:val="0"/>
        <w:autoSpaceDN w:val="0"/>
        <w:adjustRightInd w:val="0"/>
        <w:outlineLvl w:val="1"/>
        <w:rPr>
          <w:sz w:val="21"/>
          <w:szCs w:val="21"/>
        </w:rPr>
        <w:sectPr w:rsidR="00ED25A8" w:rsidSect="00123AC6">
          <w:pgSz w:w="16838" w:h="11906" w:orient="landscape"/>
          <w:pgMar w:top="1134" w:right="851" w:bottom="1134" w:left="1418" w:header="709" w:footer="709" w:gutter="0"/>
          <w:cols w:space="708"/>
          <w:docGrid w:linePitch="360"/>
        </w:sectPr>
      </w:pPr>
    </w:p>
    <w:p w:rsidR="00ED25A8" w:rsidRDefault="00ED25A8" w:rsidP="00123AC6">
      <w:pPr>
        <w:tabs>
          <w:tab w:val="left" w:pos="5954"/>
        </w:tabs>
        <w:autoSpaceDE w:val="0"/>
        <w:autoSpaceDN w:val="0"/>
        <w:adjustRightInd w:val="0"/>
        <w:outlineLvl w:val="1"/>
        <w:rPr>
          <w:sz w:val="21"/>
          <w:szCs w:val="21"/>
        </w:rPr>
      </w:pPr>
    </w:p>
    <w:p w:rsidR="00ED25A8" w:rsidRDefault="00ED25A8" w:rsidP="0026455F">
      <w:pPr>
        <w:autoSpaceDE w:val="0"/>
        <w:autoSpaceDN w:val="0"/>
        <w:adjustRightInd w:val="0"/>
        <w:outlineLvl w:val="1"/>
        <w:rPr>
          <w:sz w:val="21"/>
          <w:szCs w:val="21"/>
        </w:rPr>
      </w:pPr>
      <w:r>
        <w:rPr>
          <w:sz w:val="21"/>
          <w:szCs w:val="21"/>
        </w:rPr>
        <w:t xml:space="preserve">                                                                                            </w:t>
      </w:r>
      <w:r w:rsidRPr="000E27B8">
        <w:rPr>
          <w:sz w:val="21"/>
          <w:szCs w:val="21"/>
        </w:rPr>
        <w:t xml:space="preserve">Приложение № </w:t>
      </w:r>
      <w:r>
        <w:rPr>
          <w:sz w:val="21"/>
          <w:szCs w:val="21"/>
        </w:rPr>
        <w:t>5</w:t>
      </w:r>
      <w:r w:rsidRPr="00D3682F">
        <w:rPr>
          <w:sz w:val="21"/>
          <w:szCs w:val="21"/>
        </w:rPr>
        <w:t xml:space="preserve"> </w:t>
      </w:r>
    </w:p>
    <w:p w:rsidR="00ED25A8" w:rsidRDefault="00ED25A8" w:rsidP="0026455F">
      <w:pPr>
        <w:tabs>
          <w:tab w:val="left" w:pos="5670"/>
        </w:tabs>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пассажирских</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ED25A8" w:rsidP="0026455F">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26455F">
      <w:pPr>
        <w:ind w:firstLine="720"/>
        <w:jc w:val="center"/>
        <w:rPr>
          <w:sz w:val="20"/>
          <w:szCs w:val="20"/>
        </w:rPr>
      </w:pPr>
      <w:r>
        <w:rPr>
          <w:sz w:val="20"/>
          <w:szCs w:val="20"/>
        </w:rPr>
        <w:t xml:space="preserve">                                           Кушвинского городского округа</w:t>
      </w:r>
    </w:p>
    <w:p w:rsidR="00ED25A8" w:rsidRPr="00FD7AFE" w:rsidRDefault="00ED25A8" w:rsidP="00123AC6">
      <w:pPr>
        <w:tabs>
          <w:tab w:val="left" w:pos="5954"/>
        </w:tabs>
        <w:autoSpaceDE w:val="0"/>
        <w:autoSpaceDN w:val="0"/>
        <w:adjustRightInd w:val="0"/>
        <w:ind w:left="5954"/>
        <w:outlineLvl w:val="1"/>
        <w:rPr>
          <w:sz w:val="21"/>
          <w:szCs w:val="21"/>
        </w:rPr>
      </w:pPr>
    </w:p>
    <w:p w:rsidR="00ED25A8" w:rsidRPr="00A53769" w:rsidRDefault="00ED25A8" w:rsidP="00123AC6">
      <w:pPr>
        <w:autoSpaceDE w:val="0"/>
        <w:autoSpaceDN w:val="0"/>
        <w:adjustRightInd w:val="0"/>
        <w:jc w:val="center"/>
        <w:outlineLvl w:val="1"/>
      </w:pPr>
    </w:p>
    <w:p w:rsidR="00ED25A8" w:rsidRPr="007D3C19" w:rsidRDefault="00ED25A8" w:rsidP="006F5A9C">
      <w:pPr>
        <w:jc w:val="center"/>
        <w:rPr>
          <w:b/>
        </w:rPr>
      </w:pPr>
      <w:r w:rsidRPr="007D3C19">
        <w:rPr>
          <w:b/>
        </w:rPr>
        <w:t xml:space="preserve">Сведения </w:t>
      </w:r>
    </w:p>
    <w:p w:rsidR="00ED25A8" w:rsidRPr="007D3C19" w:rsidRDefault="00ED25A8" w:rsidP="006F5A9C">
      <w:pPr>
        <w:pStyle w:val="ConsNormal"/>
        <w:widowControl/>
        <w:ind w:right="0" w:firstLine="0"/>
        <w:jc w:val="center"/>
        <w:rPr>
          <w:rFonts w:ascii="Times New Roman" w:hAnsi="Times New Roman" w:cs="Times New Roman"/>
          <w:b/>
          <w:sz w:val="24"/>
          <w:szCs w:val="24"/>
        </w:rPr>
      </w:pPr>
      <w:r w:rsidRPr="007D3C19">
        <w:rPr>
          <w:rFonts w:ascii="Times New Roman" w:hAnsi="Times New Roman" w:cs="Times New Roman"/>
          <w:b/>
          <w:sz w:val="24"/>
          <w:szCs w:val="24"/>
        </w:rPr>
        <w:t>о численности, квалификации и ста</w:t>
      </w:r>
      <w:r>
        <w:rPr>
          <w:rFonts w:ascii="Times New Roman" w:hAnsi="Times New Roman" w:cs="Times New Roman"/>
          <w:b/>
          <w:sz w:val="24"/>
          <w:szCs w:val="24"/>
        </w:rPr>
        <w:t>же работы водительского состава</w:t>
      </w: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Pr="00A53769" w:rsidRDefault="00ED25A8" w:rsidP="006F5A9C">
      <w:pPr>
        <w:jc w:val="center"/>
      </w:pPr>
      <w:r w:rsidRPr="00A53769">
        <w:t>_____________________________________________________________________________</w:t>
      </w:r>
    </w:p>
    <w:p w:rsidR="00ED25A8" w:rsidRPr="00A53769" w:rsidRDefault="00ED25A8" w:rsidP="006F5A9C">
      <w:pPr>
        <w:jc w:val="center"/>
      </w:pPr>
      <w:r w:rsidRPr="00A53769">
        <w:t>наименование организации (ФИО индивидуального предпринимателя)</w:t>
      </w:r>
    </w:p>
    <w:p w:rsidR="00ED25A8" w:rsidRPr="00A53769" w:rsidRDefault="00ED25A8" w:rsidP="006F5A9C">
      <w:pPr>
        <w:jc w:val="center"/>
      </w:pPr>
    </w:p>
    <w:p w:rsidR="00ED25A8" w:rsidRPr="00A53769" w:rsidRDefault="00ED25A8" w:rsidP="006F5A9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74"/>
        <w:gridCol w:w="1656"/>
        <w:gridCol w:w="1842"/>
        <w:gridCol w:w="1683"/>
        <w:gridCol w:w="1605"/>
      </w:tblGrid>
      <w:tr w:rsidR="00ED25A8" w:rsidRPr="00A53769" w:rsidTr="00DF6726">
        <w:tc>
          <w:tcPr>
            <w:tcW w:w="1008" w:type="dxa"/>
            <w:vAlign w:val="center"/>
          </w:tcPr>
          <w:p w:rsidR="00ED25A8" w:rsidRPr="00A53769" w:rsidRDefault="00ED25A8" w:rsidP="00DF6726">
            <w:pPr>
              <w:jc w:val="center"/>
            </w:pPr>
            <w:r w:rsidRPr="00A53769">
              <w:t>№ п.п.</w:t>
            </w:r>
          </w:p>
        </w:tc>
        <w:tc>
          <w:tcPr>
            <w:tcW w:w="1674" w:type="dxa"/>
            <w:vAlign w:val="center"/>
          </w:tcPr>
          <w:p w:rsidR="00ED25A8" w:rsidRPr="00A53769" w:rsidRDefault="00ED25A8" w:rsidP="00DF6726">
            <w:pPr>
              <w:jc w:val="center"/>
            </w:pPr>
            <w:r w:rsidRPr="00A53769">
              <w:t>ФИО водителей</w:t>
            </w:r>
          </w:p>
        </w:tc>
        <w:tc>
          <w:tcPr>
            <w:tcW w:w="1656" w:type="dxa"/>
            <w:vAlign w:val="center"/>
          </w:tcPr>
          <w:p w:rsidR="00ED25A8" w:rsidRPr="00A53769" w:rsidRDefault="00ED25A8" w:rsidP="00DF6726">
            <w:pPr>
              <w:jc w:val="center"/>
            </w:pPr>
            <w:r w:rsidRPr="00A53769">
              <w:t>Год рождения</w:t>
            </w:r>
          </w:p>
        </w:tc>
        <w:tc>
          <w:tcPr>
            <w:tcW w:w="1842" w:type="dxa"/>
            <w:vAlign w:val="center"/>
          </w:tcPr>
          <w:p w:rsidR="00ED25A8" w:rsidRPr="00A53769" w:rsidRDefault="00ED25A8" w:rsidP="00DF6726">
            <w:pPr>
              <w:jc w:val="center"/>
            </w:pPr>
            <w:r w:rsidRPr="00A53769">
              <w:t>Квалификация (специалист, категория)</w:t>
            </w:r>
          </w:p>
        </w:tc>
        <w:tc>
          <w:tcPr>
            <w:tcW w:w="1683" w:type="dxa"/>
            <w:vAlign w:val="center"/>
          </w:tcPr>
          <w:p w:rsidR="00ED25A8" w:rsidRPr="00A53769" w:rsidRDefault="00ED25A8" w:rsidP="00DF6726">
            <w:pPr>
              <w:jc w:val="center"/>
            </w:pPr>
            <w:r w:rsidRPr="00A53769">
              <w:t xml:space="preserve">Общий стаж работы водителем  </w:t>
            </w:r>
          </w:p>
        </w:tc>
        <w:tc>
          <w:tcPr>
            <w:tcW w:w="1605" w:type="dxa"/>
          </w:tcPr>
          <w:p w:rsidR="00ED25A8" w:rsidRPr="00A53769" w:rsidRDefault="00ED25A8" w:rsidP="00DF6726">
            <w:pPr>
              <w:jc w:val="center"/>
            </w:pPr>
            <w:r w:rsidRPr="00A53769">
              <w:t>Стаж работы водителем автобуса</w:t>
            </w:r>
          </w:p>
        </w:tc>
      </w:tr>
      <w:tr w:rsidR="00ED25A8" w:rsidRPr="00A53769" w:rsidTr="00DF6726">
        <w:tc>
          <w:tcPr>
            <w:tcW w:w="1008" w:type="dxa"/>
            <w:vAlign w:val="center"/>
          </w:tcPr>
          <w:p w:rsidR="00ED25A8" w:rsidRPr="00A53769" w:rsidRDefault="00ED25A8" w:rsidP="00DF6726">
            <w:pPr>
              <w:jc w:val="center"/>
            </w:pPr>
            <w:r w:rsidRPr="00A53769">
              <w:t>1</w:t>
            </w:r>
          </w:p>
        </w:tc>
        <w:tc>
          <w:tcPr>
            <w:tcW w:w="1674" w:type="dxa"/>
            <w:vAlign w:val="center"/>
          </w:tcPr>
          <w:p w:rsidR="00ED25A8" w:rsidRPr="00A53769" w:rsidRDefault="00ED25A8" w:rsidP="00DF6726">
            <w:pPr>
              <w:jc w:val="center"/>
            </w:pPr>
            <w:r w:rsidRPr="00A53769">
              <w:t>2</w:t>
            </w:r>
          </w:p>
        </w:tc>
        <w:tc>
          <w:tcPr>
            <w:tcW w:w="1656" w:type="dxa"/>
            <w:vAlign w:val="center"/>
          </w:tcPr>
          <w:p w:rsidR="00ED25A8" w:rsidRPr="00A53769" w:rsidRDefault="00ED25A8" w:rsidP="00DF6726">
            <w:pPr>
              <w:jc w:val="center"/>
            </w:pPr>
            <w:r w:rsidRPr="00A53769">
              <w:t>3</w:t>
            </w:r>
          </w:p>
        </w:tc>
        <w:tc>
          <w:tcPr>
            <w:tcW w:w="1842" w:type="dxa"/>
            <w:vAlign w:val="center"/>
          </w:tcPr>
          <w:p w:rsidR="00ED25A8" w:rsidRPr="00A53769" w:rsidRDefault="00ED25A8" w:rsidP="00DF6726">
            <w:pPr>
              <w:jc w:val="center"/>
            </w:pPr>
            <w:r w:rsidRPr="00A53769">
              <w:t>4</w:t>
            </w:r>
          </w:p>
        </w:tc>
        <w:tc>
          <w:tcPr>
            <w:tcW w:w="1683" w:type="dxa"/>
            <w:vAlign w:val="center"/>
          </w:tcPr>
          <w:p w:rsidR="00ED25A8" w:rsidRPr="00A53769" w:rsidRDefault="00ED25A8" w:rsidP="00DF6726">
            <w:pPr>
              <w:jc w:val="center"/>
            </w:pPr>
            <w:r w:rsidRPr="00A53769">
              <w:t>5</w:t>
            </w:r>
          </w:p>
        </w:tc>
        <w:tc>
          <w:tcPr>
            <w:tcW w:w="1605" w:type="dxa"/>
          </w:tcPr>
          <w:p w:rsidR="00ED25A8" w:rsidRPr="00A53769" w:rsidRDefault="00ED25A8" w:rsidP="00DF6726">
            <w:pPr>
              <w:jc w:val="center"/>
            </w:pPr>
            <w:r w:rsidRPr="00A53769">
              <w:t>6</w:t>
            </w:r>
          </w:p>
        </w:tc>
      </w:tr>
      <w:tr w:rsidR="00ED25A8" w:rsidRPr="00A53769" w:rsidTr="00DF6726">
        <w:tc>
          <w:tcPr>
            <w:tcW w:w="1008" w:type="dxa"/>
            <w:vAlign w:val="center"/>
          </w:tcPr>
          <w:p w:rsidR="00ED25A8" w:rsidRPr="00A53769" w:rsidRDefault="00ED25A8" w:rsidP="00DF6726">
            <w:pPr>
              <w:jc w:val="center"/>
            </w:pPr>
          </w:p>
        </w:tc>
        <w:tc>
          <w:tcPr>
            <w:tcW w:w="1674" w:type="dxa"/>
            <w:vAlign w:val="center"/>
          </w:tcPr>
          <w:p w:rsidR="00ED25A8" w:rsidRPr="00A53769" w:rsidRDefault="00ED25A8" w:rsidP="00DF6726">
            <w:pPr>
              <w:jc w:val="center"/>
            </w:pPr>
          </w:p>
        </w:tc>
        <w:tc>
          <w:tcPr>
            <w:tcW w:w="1656" w:type="dxa"/>
            <w:vAlign w:val="center"/>
          </w:tcPr>
          <w:p w:rsidR="00ED25A8" w:rsidRPr="00A53769" w:rsidRDefault="00ED25A8" w:rsidP="00DF6726">
            <w:pPr>
              <w:jc w:val="center"/>
            </w:pPr>
          </w:p>
        </w:tc>
        <w:tc>
          <w:tcPr>
            <w:tcW w:w="1842" w:type="dxa"/>
            <w:vAlign w:val="center"/>
          </w:tcPr>
          <w:p w:rsidR="00ED25A8" w:rsidRPr="00A53769" w:rsidRDefault="00ED25A8" w:rsidP="00DF6726">
            <w:pPr>
              <w:jc w:val="center"/>
            </w:pPr>
          </w:p>
        </w:tc>
        <w:tc>
          <w:tcPr>
            <w:tcW w:w="1683" w:type="dxa"/>
            <w:vAlign w:val="center"/>
          </w:tcPr>
          <w:p w:rsidR="00ED25A8" w:rsidRPr="00A53769" w:rsidRDefault="00ED25A8" w:rsidP="00DF6726">
            <w:pPr>
              <w:jc w:val="center"/>
            </w:pPr>
          </w:p>
        </w:tc>
        <w:tc>
          <w:tcPr>
            <w:tcW w:w="1605" w:type="dxa"/>
          </w:tcPr>
          <w:p w:rsidR="00ED25A8" w:rsidRPr="00A53769" w:rsidRDefault="00ED25A8" w:rsidP="00DF6726">
            <w:pPr>
              <w:jc w:val="center"/>
            </w:pPr>
          </w:p>
        </w:tc>
      </w:tr>
    </w:tbl>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both"/>
      </w:pPr>
      <w:r w:rsidRPr="00A53769">
        <w:t>Руководитель организации</w:t>
      </w:r>
    </w:p>
    <w:p w:rsidR="00ED25A8" w:rsidRPr="00A53769" w:rsidRDefault="00ED25A8" w:rsidP="006F5A9C">
      <w:pPr>
        <w:pStyle w:val="a8"/>
        <w:rPr>
          <w:sz w:val="24"/>
          <w:szCs w:val="24"/>
        </w:rPr>
      </w:pPr>
      <w:r w:rsidRPr="00A53769">
        <w:rPr>
          <w:sz w:val="24"/>
          <w:szCs w:val="24"/>
        </w:rPr>
        <w:t>(индивидуальный предприниматель)   ___________________________________  ФИО</w:t>
      </w:r>
    </w:p>
    <w:p w:rsidR="00ED25A8" w:rsidRPr="00A53769" w:rsidRDefault="00ED25A8" w:rsidP="006F5A9C">
      <w:pPr>
        <w:jc w:val="both"/>
      </w:pPr>
      <w:r w:rsidRPr="00A53769">
        <w:t xml:space="preserve">                                                                                           подпись   </w:t>
      </w:r>
    </w:p>
    <w:p w:rsidR="00ED25A8" w:rsidRPr="00A53769" w:rsidRDefault="00ED25A8" w:rsidP="006F5A9C">
      <w:pPr>
        <w:jc w:val="both"/>
      </w:pPr>
      <w:r w:rsidRPr="00A53769">
        <w:t xml:space="preserve">                                                                                                                                                              М.П.</w:t>
      </w: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rPr>
          <w:sz w:val="21"/>
          <w:szCs w:val="21"/>
        </w:rPr>
      </w:pPr>
      <w:r>
        <w:rPr>
          <w:sz w:val="21"/>
          <w:szCs w:val="21"/>
        </w:rPr>
        <w:t xml:space="preserve">                                                                                   </w:t>
      </w:r>
      <w:r w:rsidRPr="002F0AFF">
        <w:rPr>
          <w:sz w:val="21"/>
          <w:szCs w:val="21"/>
        </w:rPr>
        <w:t xml:space="preserve">                                                                                       </w:t>
      </w:r>
      <w:r>
        <w:rPr>
          <w:sz w:val="21"/>
          <w:szCs w:val="21"/>
        </w:rPr>
        <w:t xml:space="preserve">                         </w:t>
      </w:r>
    </w:p>
    <w:p w:rsidR="00ED25A8" w:rsidRDefault="00ED25A8" w:rsidP="00C31401">
      <w:pPr>
        <w:autoSpaceDE w:val="0"/>
        <w:autoSpaceDN w:val="0"/>
        <w:adjustRightInd w:val="0"/>
        <w:ind w:left="5954"/>
        <w:outlineLvl w:val="1"/>
        <w:rPr>
          <w:sz w:val="21"/>
          <w:szCs w:val="21"/>
        </w:rPr>
      </w:pPr>
      <w:r>
        <w:rPr>
          <w:sz w:val="21"/>
          <w:szCs w:val="21"/>
        </w:rPr>
        <w:lastRenderedPageBreak/>
        <w:t xml:space="preserve">                                                                                 </w:t>
      </w:r>
    </w:p>
    <w:p w:rsidR="00ED25A8" w:rsidRDefault="00ED25A8" w:rsidP="00C31401">
      <w:pPr>
        <w:autoSpaceDE w:val="0"/>
        <w:autoSpaceDN w:val="0"/>
        <w:adjustRightInd w:val="0"/>
        <w:outlineLvl w:val="1"/>
        <w:rPr>
          <w:sz w:val="21"/>
          <w:szCs w:val="21"/>
        </w:rPr>
      </w:pPr>
      <w:r>
        <w:rPr>
          <w:sz w:val="21"/>
          <w:szCs w:val="21"/>
        </w:rPr>
        <w:t xml:space="preserve">                                                                                         </w:t>
      </w:r>
      <w:r w:rsidR="00F44826">
        <w:rPr>
          <w:sz w:val="21"/>
          <w:szCs w:val="21"/>
        </w:rPr>
        <w:t xml:space="preserve"> </w:t>
      </w:r>
      <w:r>
        <w:rPr>
          <w:sz w:val="21"/>
          <w:szCs w:val="21"/>
        </w:rPr>
        <w:t xml:space="preserve">   </w:t>
      </w:r>
      <w:r w:rsidRPr="000E27B8">
        <w:rPr>
          <w:sz w:val="21"/>
          <w:szCs w:val="21"/>
        </w:rPr>
        <w:t xml:space="preserve">Приложение № </w:t>
      </w:r>
      <w:r>
        <w:rPr>
          <w:sz w:val="21"/>
          <w:szCs w:val="21"/>
        </w:rPr>
        <w:t>6</w:t>
      </w:r>
      <w:r w:rsidRPr="00D3682F">
        <w:rPr>
          <w:sz w:val="21"/>
          <w:szCs w:val="21"/>
        </w:rPr>
        <w:t xml:space="preserve"> </w:t>
      </w:r>
    </w:p>
    <w:p w:rsidR="00ED25A8" w:rsidRDefault="00ED25A8" w:rsidP="002F0AFF">
      <w:pPr>
        <w:tabs>
          <w:tab w:val="left" w:pos="5670"/>
        </w:tabs>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F0AF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w:t>
      </w:r>
    </w:p>
    <w:p w:rsidR="00ED25A8" w:rsidRDefault="00ED25A8" w:rsidP="00C31401">
      <w:pPr>
        <w:ind w:firstLine="720"/>
        <w:jc w:val="center"/>
        <w:rPr>
          <w:sz w:val="20"/>
          <w:szCs w:val="20"/>
        </w:rPr>
      </w:pPr>
      <w:r>
        <w:rPr>
          <w:sz w:val="20"/>
          <w:szCs w:val="20"/>
        </w:rPr>
        <w:t xml:space="preserve">                                        </w:t>
      </w:r>
      <w:r w:rsidR="00F44826">
        <w:rPr>
          <w:sz w:val="20"/>
          <w:szCs w:val="20"/>
        </w:rPr>
        <w:t xml:space="preserve"> </w:t>
      </w:r>
      <w:r>
        <w:rPr>
          <w:sz w:val="20"/>
          <w:szCs w:val="20"/>
        </w:rPr>
        <w:t xml:space="preserve">     Кушвинского  городского округа               </w:t>
      </w:r>
    </w:p>
    <w:p w:rsidR="00ED25A8" w:rsidRDefault="00ED25A8" w:rsidP="002F0AFF">
      <w:pPr>
        <w:ind w:firstLine="720"/>
        <w:jc w:val="center"/>
        <w:rPr>
          <w:sz w:val="20"/>
          <w:szCs w:val="20"/>
        </w:rPr>
      </w:pPr>
      <w:r>
        <w:rPr>
          <w:sz w:val="20"/>
          <w:szCs w:val="20"/>
        </w:rPr>
        <w:t xml:space="preserve">                                                </w:t>
      </w:r>
      <w:r w:rsidR="00F44826">
        <w:rPr>
          <w:sz w:val="20"/>
          <w:szCs w:val="20"/>
        </w:rPr>
        <w:t xml:space="preserve">   </w:t>
      </w: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пассажирских</w:t>
      </w:r>
      <w:r>
        <w:rPr>
          <w:sz w:val="20"/>
          <w:szCs w:val="20"/>
        </w:rPr>
        <w:t xml:space="preserve">    </w:t>
      </w:r>
    </w:p>
    <w:p w:rsidR="00ED25A8" w:rsidRDefault="00ED25A8" w:rsidP="00C31401">
      <w:pPr>
        <w:ind w:firstLine="720"/>
        <w:jc w:val="center"/>
        <w:rPr>
          <w:sz w:val="20"/>
          <w:szCs w:val="20"/>
        </w:rPr>
      </w:pPr>
      <w:r>
        <w:rPr>
          <w:sz w:val="20"/>
          <w:szCs w:val="20"/>
        </w:rPr>
        <w:t xml:space="preserve">                                                                  </w:t>
      </w:r>
      <w:r w:rsidR="00F44826">
        <w:rPr>
          <w:sz w:val="20"/>
          <w:szCs w:val="20"/>
        </w:rPr>
        <w:t xml:space="preserve">   </w:t>
      </w: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p>
    <w:p w:rsidR="00ED25A8" w:rsidRDefault="00ED25A8" w:rsidP="00C31401">
      <w:pPr>
        <w:ind w:firstLine="720"/>
        <w:jc w:val="center"/>
        <w:rPr>
          <w:sz w:val="20"/>
          <w:szCs w:val="20"/>
        </w:rPr>
      </w:pPr>
      <w:r>
        <w:rPr>
          <w:sz w:val="20"/>
          <w:szCs w:val="20"/>
        </w:rPr>
        <w:t xml:space="preserve">                                                                     </w:t>
      </w:r>
      <w:r w:rsidR="00F44826">
        <w:rPr>
          <w:sz w:val="20"/>
          <w:szCs w:val="20"/>
        </w:rPr>
        <w:t xml:space="preserve">  </w:t>
      </w: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ED25A8" w:rsidP="00C31401">
      <w:pPr>
        <w:ind w:firstLine="720"/>
        <w:jc w:val="center"/>
        <w:rPr>
          <w:sz w:val="20"/>
          <w:szCs w:val="20"/>
        </w:rPr>
      </w:pPr>
      <w:r>
        <w:rPr>
          <w:sz w:val="20"/>
          <w:szCs w:val="20"/>
        </w:rPr>
        <w:t xml:space="preserve">                                              </w:t>
      </w:r>
      <w:r w:rsidR="00C66FCB">
        <w:rPr>
          <w:sz w:val="20"/>
          <w:szCs w:val="20"/>
        </w:rPr>
        <w:t xml:space="preserve">             </w:t>
      </w:r>
      <w:r w:rsidR="00F44826">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C31401">
      <w:pPr>
        <w:ind w:firstLine="720"/>
        <w:jc w:val="center"/>
        <w:rPr>
          <w:sz w:val="20"/>
          <w:szCs w:val="20"/>
        </w:rPr>
      </w:pPr>
      <w:r>
        <w:rPr>
          <w:sz w:val="20"/>
          <w:szCs w:val="20"/>
        </w:rPr>
        <w:t xml:space="preserve">                                         </w:t>
      </w:r>
      <w:r w:rsidR="00F44826">
        <w:rPr>
          <w:sz w:val="20"/>
          <w:szCs w:val="20"/>
        </w:rPr>
        <w:t xml:space="preserve">  </w:t>
      </w:r>
      <w:r>
        <w:rPr>
          <w:sz w:val="20"/>
          <w:szCs w:val="20"/>
        </w:rPr>
        <w:t xml:space="preserve"> Кушвинского городского округа</w:t>
      </w:r>
    </w:p>
    <w:p w:rsidR="00ED25A8" w:rsidRDefault="00ED25A8" w:rsidP="00123AC6">
      <w:pPr>
        <w:autoSpaceDE w:val="0"/>
        <w:autoSpaceDN w:val="0"/>
        <w:adjustRightInd w:val="0"/>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jc w:val="center"/>
        <w:outlineLvl w:val="1"/>
        <w:rPr>
          <w:b/>
        </w:rPr>
      </w:pPr>
      <w:r>
        <w:rPr>
          <w:b/>
        </w:rPr>
        <w:t>Сведения о наличии и количестве, имеющихся на предприятии  ИТР, специалистов и обслуживающего персонала.</w:t>
      </w: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jc w:val="center"/>
      </w:pPr>
      <w:r>
        <w:t>_____________________________________________________________________________</w:t>
      </w:r>
    </w:p>
    <w:p w:rsidR="00ED25A8" w:rsidRPr="00B0075C" w:rsidRDefault="00ED25A8" w:rsidP="00E800E1">
      <w:pPr>
        <w:jc w:val="center"/>
        <w:rPr>
          <w:sz w:val="20"/>
          <w:szCs w:val="20"/>
        </w:rPr>
      </w:pPr>
      <w:r w:rsidRPr="00B0075C">
        <w:rPr>
          <w:sz w:val="20"/>
          <w:szCs w:val="20"/>
        </w:rPr>
        <w:t>наименование организации (ФИО индивидуального предпринимателя)</w:t>
      </w:r>
    </w:p>
    <w:p w:rsidR="00ED25A8" w:rsidRPr="00B0075C" w:rsidRDefault="00ED25A8" w:rsidP="00E800E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0"/>
        <w:gridCol w:w="3551"/>
        <w:gridCol w:w="3685"/>
        <w:gridCol w:w="1525"/>
      </w:tblGrid>
      <w:tr w:rsidR="00ED25A8" w:rsidTr="00DF6726">
        <w:tc>
          <w:tcPr>
            <w:tcW w:w="810" w:type="dxa"/>
          </w:tcPr>
          <w:p w:rsidR="00ED25A8" w:rsidRDefault="00ED25A8" w:rsidP="00DF6726">
            <w:pPr>
              <w:autoSpaceDE w:val="0"/>
              <w:autoSpaceDN w:val="0"/>
              <w:adjustRightInd w:val="0"/>
              <w:jc w:val="center"/>
              <w:outlineLvl w:val="1"/>
            </w:pPr>
            <w:r>
              <w:t>№ п.п.</w:t>
            </w:r>
          </w:p>
        </w:tc>
        <w:tc>
          <w:tcPr>
            <w:tcW w:w="3551" w:type="dxa"/>
          </w:tcPr>
          <w:p w:rsidR="00ED25A8" w:rsidRDefault="00ED25A8" w:rsidP="00DF6726">
            <w:pPr>
              <w:autoSpaceDE w:val="0"/>
              <w:autoSpaceDN w:val="0"/>
              <w:adjustRightInd w:val="0"/>
              <w:jc w:val="center"/>
              <w:outlineLvl w:val="1"/>
            </w:pPr>
            <w:r>
              <w:t xml:space="preserve">Ф.И.О. </w:t>
            </w:r>
          </w:p>
          <w:p w:rsidR="00ED25A8" w:rsidRDefault="00ED25A8" w:rsidP="00DF6726">
            <w:pPr>
              <w:autoSpaceDE w:val="0"/>
              <w:autoSpaceDN w:val="0"/>
              <w:adjustRightInd w:val="0"/>
              <w:jc w:val="center"/>
              <w:outlineLvl w:val="1"/>
            </w:pPr>
            <w:r>
              <w:t>работника</w:t>
            </w:r>
          </w:p>
        </w:tc>
        <w:tc>
          <w:tcPr>
            <w:tcW w:w="3685" w:type="dxa"/>
          </w:tcPr>
          <w:p w:rsidR="00ED25A8" w:rsidRDefault="00ED25A8" w:rsidP="00DF6726">
            <w:pPr>
              <w:autoSpaceDE w:val="0"/>
              <w:autoSpaceDN w:val="0"/>
              <w:adjustRightInd w:val="0"/>
              <w:jc w:val="center"/>
              <w:outlineLvl w:val="1"/>
            </w:pPr>
            <w:r>
              <w:t>Должность</w:t>
            </w:r>
          </w:p>
          <w:p w:rsidR="00ED25A8" w:rsidRDefault="00ED25A8" w:rsidP="00DF6726">
            <w:pPr>
              <w:autoSpaceDE w:val="0"/>
              <w:autoSpaceDN w:val="0"/>
              <w:adjustRightInd w:val="0"/>
              <w:jc w:val="center"/>
              <w:outlineLvl w:val="1"/>
            </w:pPr>
            <w:r>
              <w:t>(специалист,квалификация)</w:t>
            </w:r>
          </w:p>
        </w:tc>
        <w:tc>
          <w:tcPr>
            <w:tcW w:w="1525" w:type="dxa"/>
          </w:tcPr>
          <w:p w:rsidR="00ED25A8" w:rsidRDefault="00ED25A8" w:rsidP="00DF6726">
            <w:pPr>
              <w:autoSpaceDE w:val="0"/>
              <w:autoSpaceDN w:val="0"/>
              <w:adjustRightInd w:val="0"/>
              <w:jc w:val="center"/>
              <w:outlineLvl w:val="1"/>
            </w:pPr>
            <w:r>
              <w:t>Количество,</w:t>
            </w:r>
          </w:p>
          <w:p w:rsidR="00ED25A8" w:rsidRDefault="00ED25A8" w:rsidP="00DF6726">
            <w:pPr>
              <w:autoSpaceDE w:val="0"/>
              <w:autoSpaceDN w:val="0"/>
              <w:adjustRightInd w:val="0"/>
              <w:jc w:val="center"/>
              <w:outlineLvl w:val="1"/>
            </w:pPr>
            <w:r>
              <w:t>чел.</w:t>
            </w:r>
          </w:p>
        </w:tc>
      </w:tr>
      <w:tr w:rsidR="00ED25A8" w:rsidTr="00DF6726">
        <w:tc>
          <w:tcPr>
            <w:tcW w:w="810" w:type="dxa"/>
          </w:tcPr>
          <w:p w:rsidR="00ED25A8" w:rsidRDefault="00ED25A8" w:rsidP="00DF6726">
            <w:pPr>
              <w:autoSpaceDE w:val="0"/>
              <w:autoSpaceDN w:val="0"/>
              <w:adjustRightInd w:val="0"/>
              <w:jc w:val="center"/>
              <w:outlineLvl w:val="1"/>
            </w:pPr>
            <w:r>
              <w:t>1</w:t>
            </w:r>
          </w:p>
        </w:tc>
        <w:tc>
          <w:tcPr>
            <w:tcW w:w="3551" w:type="dxa"/>
          </w:tcPr>
          <w:p w:rsidR="00ED25A8" w:rsidRDefault="00ED25A8" w:rsidP="00DF6726">
            <w:pPr>
              <w:autoSpaceDE w:val="0"/>
              <w:autoSpaceDN w:val="0"/>
              <w:adjustRightInd w:val="0"/>
              <w:jc w:val="center"/>
              <w:outlineLvl w:val="1"/>
            </w:pPr>
            <w:r>
              <w:t>2</w:t>
            </w:r>
          </w:p>
        </w:tc>
        <w:tc>
          <w:tcPr>
            <w:tcW w:w="3685" w:type="dxa"/>
          </w:tcPr>
          <w:p w:rsidR="00ED25A8" w:rsidRDefault="00ED25A8" w:rsidP="00DF6726">
            <w:pPr>
              <w:autoSpaceDE w:val="0"/>
              <w:autoSpaceDN w:val="0"/>
              <w:adjustRightInd w:val="0"/>
              <w:jc w:val="center"/>
              <w:outlineLvl w:val="1"/>
            </w:pPr>
            <w:r>
              <w:t>3</w:t>
            </w:r>
          </w:p>
        </w:tc>
        <w:tc>
          <w:tcPr>
            <w:tcW w:w="1525" w:type="dxa"/>
          </w:tcPr>
          <w:p w:rsidR="00ED25A8" w:rsidRDefault="00ED25A8" w:rsidP="00DF6726">
            <w:pPr>
              <w:autoSpaceDE w:val="0"/>
              <w:autoSpaceDN w:val="0"/>
              <w:adjustRightInd w:val="0"/>
              <w:jc w:val="center"/>
              <w:outlineLvl w:val="1"/>
            </w:pPr>
            <w:r>
              <w:t>4</w:t>
            </w:r>
          </w:p>
        </w:tc>
      </w:tr>
      <w:tr w:rsidR="00ED25A8" w:rsidTr="00DF6726">
        <w:tc>
          <w:tcPr>
            <w:tcW w:w="810" w:type="dxa"/>
          </w:tcPr>
          <w:p w:rsidR="00ED25A8" w:rsidRDefault="00ED25A8" w:rsidP="00DF6726">
            <w:pPr>
              <w:autoSpaceDE w:val="0"/>
              <w:autoSpaceDN w:val="0"/>
              <w:adjustRightInd w:val="0"/>
              <w:outlineLvl w:val="1"/>
            </w:pPr>
          </w:p>
        </w:tc>
        <w:tc>
          <w:tcPr>
            <w:tcW w:w="3551" w:type="dxa"/>
          </w:tcPr>
          <w:p w:rsidR="00ED25A8" w:rsidRDefault="00ED25A8" w:rsidP="00DF6726">
            <w:pPr>
              <w:autoSpaceDE w:val="0"/>
              <w:autoSpaceDN w:val="0"/>
              <w:adjustRightInd w:val="0"/>
              <w:outlineLvl w:val="1"/>
            </w:pPr>
          </w:p>
        </w:tc>
        <w:tc>
          <w:tcPr>
            <w:tcW w:w="3685" w:type="dxa"/>
          </w:tcPr>
          <w:p w:rsidR="00ED25A8" w:rsidRDefault="00ED25A8" w:rsidP="00DF6726">
            <w:pPr>
              <w:autoSpaceDE w:val="0"/>
              <w:autoSpaceDN w:val="0"/>
              <w:adjustRightInd w:val="0"/>
              <w:outlineLvl w:val="1"/>
            </w:pPr>
          </w:p>
        </w:tc>
        <w:tc>
          <w:tcPr>
            <w:tcW w:w="1525" w:type="dxa"/>
          </w:tcPr>
          <w:p w:rsidR="00ED25A8" w:rsidRDefault="00ED25A8" w:rsidP="00DF6726">
            <w:pPr>
              <w:autoSpaceDE w:val="0"/>
              <w:autoSpaceDN w:val="0"/>
              <w:adjustRightInd w:val="0"/>
              <w:jc w:val="center"/>
              <w:outlineLvl w:val="1"/>
            </w:pPr>
          </w:p>
        </w:tc>
      </w:tr>
      <w:tr w:rsidR="00ED25A8" w:rsidTr="00DF6726">
        <w:tc>
          <w:tcPr>
            <w:tcW w:w="810" w:type="dxa"/>
          </w:tcPr>
          <w:p w:rsidR="00ED25A8" w:rsidRDefault="00ED25A8" w:rsidP="00DF6726">
            <w:pPr>
              <w:autoSpaceDE w:val="0"/>
              <w:autoSpaceDN w:val="0"/>
              <w:adjustRightInd w:val="0"/>
              <w:outlineLvl w:val="1"/>
            </w:pPr>
          </w:p>
        </w:tc>
        <w:tc>
          <w:tcPr>
            <w:tcW w:w="3551" w:type="dxa"/>
          </w:tcPr>
          <w:p w:rsidR="00ED25A8" w:rsidRDefault="00ED25A8" w:rsidP="00DF6726">
            <w:pPr>
              <w:autoSpaceDE w:val="0"/>
              <w:autoSpaceDN w:val="0"/>
              <w:adjustRightInd w:val="0"/>
              <w:outlineLvl w:val="1"/>
            </w:pPr>
          </w:p>
        </w:tc>
        <w:tc>
          <w:tcPr>
            <w:tcW w:w="3685" w:type="dxa"/>
          </w:tcPr>
          <w:p w:rsidR="00ED25A8" w:rsidRDefault="00ED25A8" w:rsidP="00DF6726">
            <w:pPr>
              <w:autoSpaceDE w:val="0"/>
              <w:autoSpaceDN w:val="0"/>
              <w:adjustRightInd w:val="0"/>
              <w:jc w:val="center"/>
              <w:outlineLvl w:val="1"/>
            </w:pPr>
          </w:p>
        </w:tc>
        <w:tc>
          <w:tcPr>
            <w:tcW w:w="1525" w:type="dxa"/>
          </w:tcPr>
          <w:p w:rsidR="00ED25A8" w:rsidRDefault="00ED25A8" w:rsidP="00DF6726">
            <w:pPr>
              <w:autoSpaceDE w:val="0"/>
              <w:autoSpaceDN w:val="0"/>
              <w:adjustRightInd w:val="0"/>
              <w:outlineLvl w:val="1"/>
            </w:pPr>
          </w:p>
        </w:tc>
      </w:tr>
    </w:tbl>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jc w:val="both"/>
      </w:pPr>
      <w:r>
        <w:t>Руководитель организации</w:t>
      </w:r>
    </w:p>
    <w:p w:rsidR="00ED25A8" w:rsidRDefault="00ED25A8" w:rsidP="00E800E1">
      <w:pPr>
        <w:pStyle w:val="a8"/>
        <w:rPr>
          <w:sz w:val="24"/>
          <w:szCs w:val="24"/>
        </w:rPr>
      </w:pPr>
      <w:r>
        <w:rPr>
          <w:sz w:val="24"/>
          <w:szCs w:val="24"/>
        </w:rPr>
        <w:t>(индивидуальный предприниматель)   ___________________________________  ФИО</w:t>
      </w:r>
    </w:p>
    <w:p w:rsidR="00ED25A8" w:rsidRDefault="00ED25A8" w:rsidP="00E800E1">
      <w:pPr>
        <w:jc w:val="both"/>
      </w:pPr>
      <w:r>
        <w:t xml:space="preserve">                                                                                           подпись   </w:t>
      </w:r>
    </w:p>
    <w:p w:rsidR="00ED25A8" w:rsidRDefault="00ED25A8" w:rsidP="00E800E1">
      <w:pPr>
        <w:jc w:val="both"/>
        <w:rPr>
          <w:sz w:val="20"/>
          <w:szCs w:val="20"/>
        </w:rPr>
      </w:pPr>
      <w:r>
        <w:t xml:space="preserve">                                                                                                                                                         </w:t>
      </w:r>
      <w:r>
        <w:rPr>
          <w:sz w:val="20"/>
          <w:szCs w:val="20"/>
        </w:rPr>
        <w:t>М.П.</w:t>
      </w:r>
    </w:p>
    <w:p w:rsidR="00ED25A8" w:rsidRDefault="00ED25A8" w:rsidP="00E800E1">
      <w:pPr>
        <w:pStyle w:val="ConsNormal"/>
        <w:widowControl/>
        <w:ind w:right="0" w:firstLine="0"/>
        <w:jc w:val="both"/>
        <w:rPr>
          <w:rFonts w:ascii="Times New Roman" w:hAnsi="Times New Roman" w:cs="Times New Roman"/>
          <w:sz w:val="24"/>
          <w:szCs w:val="24"/>
        </w:rPr>
      </w:pPr>
    </w:p>
    <w:p w:rsidR="00ED25A8" w:rsidRDefault="00ED25A8" w:rsidP="00E800E1">
      <w:pPr>
        <w:autoSpaceDE w:val="0"/>
        <w:autoSpaceDN w:val="0"/>
        <w:adjustRightInd w:val="0"/>
        <w:jc w:val="both"/>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outlineLvl w:val="1"/>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6F5A9C">
      <w:pPr>
        <w:autoSpaceDE w:val="0"/>
        <w:autoSpaceDN w:val="0"/>
        <w:adjustRightInd w:val="0"/>
        <w:outlineLvl w:val="1"/>
        <w:rPr>
          <w:sz w:val="21"/>
          <w:szCs w:val="21"/>
        </w:rPr>
      </w:pPr>
    </w:p>
    <w:p w:rsidR="00ED25A8" w:rsidRPr="00123AC6" w:rsidRDefault="00ED25A8" w:rsidP="006F5A9C">
      <w:pPr>
        <w:autoSpaceDE w:val="0"/>
        <w:autoSpaceDN w:val="0"/>
        <w:adjustRightInd w:val="0"/>
        <w:outlineLvl w:val="1"/>
        <w:rPr>
          <w:sz w:val="21"/>
          <w:szCs w:val="21"/>
        </w:rPr>
      </w:pPr>
    </w:p>
    <w:p w:rsidR="00ED25A8" w:rsidRDefault="00ED25A8" w:rsidP="006A61EC">
      <w:pPr>
        <w:autoSpaceDE w:val="0"/>
        <w:autoSpaceDN w:val="0"/>
        <w:adjustRightInd w:val="0"/>
        <w:ind w:left="4962"/>
        <w:outlineLvl w:val="1"/>
        <w:rPr>
          <w:sz w:val="21"/>
          <w:szCs w:val="21"/>
        </w:rPr>
      </w:pPr>
      <w:r>
        <w:rPr>
          <w:sz w:val="21"/>
          <w:szCs w:val="21"/>
        </w:rPr>
        <w:t xml:space="preserve">                                                                             </w:t>
      </w:r>
    </w:p>
    <w:p w:rsidR="00ED25A8" w:rsidRDefault="00ED25A8" w:rsidP="006A61EC">
      <w:pPr>
        <w:autoSpaceDE w:val="0"/>
        <w:autoSpaceDN w:val="0"/>
        <w:adjustRightInd w:val="0"/>
        <w:ind w:left="4962"/>
        <w:outlineLvl w:val="1"/>
        <w:rPr>
          <w:sz w:val="21"/>
          <w:szCs w:val="21"/>
        </w:rPr>
      </w:pPr>
      <w:r>
        <w:rPr>
          <w:sz w:val="21"/>
          <w:szCs w:val="21"/>
        </w:rPr>
        <w:t xml:space="preserve">  </w:t>
      </w:r>
      <w:r w:rsidRPr="000E27B8">
        <w:rPr>
          <w:sz w:val="21"/>
          <w:szCs w:val="21"/>
        </w:rPr>
        <w:t xml:space="preserve">Приложение № </w:t>
      </w:r>
      <w:r>
        <w:rPr>
          <w:sz w:val="21"/>
          <w:szCs w:val="21"/>
        </w:rPr>
        <w:t>7</w:t>
      </w:r>
      <w:r w:rsidRPr="00D3682F">
        <w:rPr>
          <w:sz w:val="21"/>
          <w:szCs w:val="21"/>
        </w:rPr>
        <w:t xml:space="preserve"> </w:t>
      </w:r>
    </w:p>
    <w:p w:rsidR="00ED25A8" w:rsidRDefault="00ED25A8" w:rsidP="002F0AFF">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F0AF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F0AFF">
      <w:pPr>
        <w:ind w:firstLine="720"/>
        <w:jc w:val="center"/>
        <w:rPr>
          <w:sz w:val="20"/>
          <w:szCs w:val="20"/>
        </w:rPr>
      </w:pPr>
      <w:r>
        <w:rPr>
          <w:sz w:val="20"/>
          <w:szCs w:val="20"/>
        </w:rPr>
        <w:t xml:space="preserve">                                                    Кушвинского городского  округа  </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2F0AF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Pr="005F49D7" w:rsidRDefault="00ED25A8" w:rsidP="00123AC6">
      <w:pPr>
        <w:autoSpaceDE w:val="0"/>
        <w:autoSpaceDN w:val="0"/>
        <w:adjustRightInd w:val="0"/>
        <w:outlineLvl w:val="1"/>
      </w:pP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«Согласовано»</w:t>
      </w:r>
    </w:p>
    <w:p w:rsidR="00ED25A8" w:rsidRPr="005F49D7"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О</w:t>
      </w:r>
      <w:r w:rsidRPr="005F49D7">
        <w:rPr>
          <w:rFonts w:ascii="Times New Roman" w:hAnsi="Times New Roman" w:cs="Times New Roman"/>
          <w:sz w:val="22"/>
          <w:szCs w:val="22"/>
        </w:rPr>
        <w:t xml:space="preserve">ГИБДД </w:t>
      </w:r>
      <w:r w:rsidR="00C66FCB">
        <w:rPr>
          <w:rFonts w:ascii="Times New Roman" w:hAnsi="Times New Roman" w:cs="Times New Roman"/>
          <w:sz w:val="22"/>
          <w:szCs w:val="22"/>
        </w:rPr>
        <w:t xml:space="preserve">ММО </w:t>
      </w:r>
      <w:r>
        <w:rPr>
          <w:rFonts w:ascii="Times New Roman" w:hAnsi="Times New Roman" w:cs="Times New Roman"/>
          <w:sz w:val="22"/>
          <w:szCs w:val="22"/>
        </w:rPr>
        <w:t>МВД России «Кушвинский»</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_________________________</w:t>
      </w:r>
    </w:p>
    <w:p w:rsidR="00ED25A8" w:rsidRPr="005F49D7" w:rsidRDefault="00ED25A8" w:rsidP="006F5A9C">
      <w:pPr>
        <w:pStyle w:val="ConsPlusNonformat"/>
        <w:widowControl/>
        <w:ind w:left="708"/>
        <w:rPr>
          <w:rFonts w:ascii="Times New Roman" w:hAnsi="Times New Roman" w:cs="Times New Roman"/>
          <w:sz w:val="22"/>
          <w:szCs w:val="22"/>
          <w:vertAlign w:val="superscript"/>
        </w:rPr>
      </w:pPr>
      <w:r w:rsidRPr="005F49D7">
        <w:rPr>
          <w:rFonts w:ascii="Times New Roman" w:hAnsi="Times New Roman" w:cs="Times New Roman"/>
          <w:sz w:val="22"/>
          <w:szCs w:val="22"/>
          <w:vertAlign w:val="superscript"/>
        </w:rPr>
        <w:t>должность</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________________________ /  ___________________/</w:t>
      </w:r>
    </w:p>
    <w:p w:rsidR="00ED25A8" w:rsidRPr="005F49D7" w:rsidRDefault="00ED25A8" w:rsidP="006F5A9C">
      <w:pPr>
        <w:pStyle w:val="ConsPlusNonformat"/>
        <w:widowControl/>
        <w:ind w:firstLine="708"/>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 подпись </w:t>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t>ФИО</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 xml:space="preserve"> МП</w:t>
      </w:r>
    </w:p>
    <w:p w:rsidR="00ED25A8" w:rsidRPr="007B3DDA" w:rsidRDefault="00ED25A8" w:rsidP="006F5A9C">
      <w:pPr>
        <w:autoSpaceDE w:val="0"/>
        <w:autoSpaceDN w:val="0"/>
        <w:adjustRightInd w:val="0"/>
        <w:jc w:val="both"/>
      </w:pPr>
    </w:p>
    <w:p w:rsidR="00ED25A8" w:rsidRPr="00442B34" w:rsidRDefault="00ED25A8" w:rsidP="006F5A9C">
      <w:pPr>
        <w:autoSpaceDE w:val="0"/>
        <w:autoSpaceDN w:val="0"/>
        <w:adjustRightInd w:val="0"/>
        <w:jc w:val="center"/>
        <w:rPr>
          <w:b/>
        </w:rPr>
      </w:pPr>
      <w:r w:rsidRPr="00442B34">
        <w:rPr>
          <w:b/>
        </w:rPr>
        <w:t xml:space="preserve">Справка </w:t>
      </w:r>
    </w:p>
    <w:p w:rsidR="00ED25A8" w:rsidRPr="00442B34" w:rsidRDefault="00ED25A8" w:rsidP="006F5A9C">
      <w:pPr>
        <w:autoSpaceDE w:val="0"/>
        <w:autoSpaceDN w:val="0"/>
        <w:adjustRightInd w:val="0"/>
        <w:jc w:val="center"/>
        <w:rPr>
          <w:b/>
        </w:rPr>
      </w:pPr>
      <w:r w:rsidRPr="00442B34">
        <w:rPr>
          <w:b/>
        </w:rPr>
        <w:t>о дорожно-транспортных происшествиях, совершенных по вине водителей автобусов</w:t>
      </w:r>
    </w:p>
    <w:p w:rsidR="00ED25A8" w:rsidRPr="00442B34" w:rsidRDefault="00ED25A8" w:rsidP="006F5A9C">
      <w:pPr>
        <w:autoSpaceDE w:val="0"/>
        <w:autoSpaceDN w:val="0"/>
        <w:adjustRightInd w:val="0"/>
        <w:jc w:val="center"/>
        <w:rPr>
          <w:b/>
        </w:rPr>
      </w:pPr>
      <w:r w:rsidRPr="00442B34">
        <w:rPr>
          <w:b/>
        </w:rPr>
        <w:t>за период с __________ 20____ года по ___________ 20___ года</w:t>
      </w:r>
    </w:p>
    <w:p w:rsidR="00ED25A8" w:rsidRPr="00442B34" w:rsidRDefault="00ED25A8" w:rsidP="006F5A9C">
      <w:pPr>
        <w:autoSpaceDE w:val="0"/>
        <w:autoSpaceDN w:val="0"/>
        <w:adjustRightInd w:val="0"/>
        <w:jc w:val="center"/>
        <w:rPr>
          <w:b/>
        </w:rPr>
      </w:pPr>
      <w:r w:rsidRPr="00442B34">
        <w:rPr>
          <w:b/>
        </w:rPr>
        <w:t>_______________________________________________</w:t>
      </w:r>
    </w:p>
    <w:p w:rsidR="00ED25A8" w:rsidRPr="00442B34" w:rsidRDefault="00ED25A8" w:rsidP="006F5A9C">
      <w:pPr>
        <w:autoSpaceDE w:val="0"/>
        <w:autoSpaceDN w:val="0"/>
        <w:adjustRightInd w:val="0"/>
        <w:jc w:val="center"/>
        <w:rPr>
          <w:vertAlign w:val="superscript"/>
        </w:rPr>
      </w:pPr>
      <w:r w:rsidRPr="00442B34">
        <w:rPr>
          <w:vertAlign w:val="superscript"/>
        </w:rPr>
        <w:t>наименование организации</w:t>
      </w:r>
      <w:r>
        <w:rPr>
          <w:vertAlign w:val="superscript"/>
        </w:rPr>
        <w:t xml:space="preserve"> </w:t>
      </w:r>
      <w:r w:rsidRPr="00442B34">
        <w:rPr>
          <w:vertAlign w:val="superscript"/>
        </w:rPr>
        <w:t>(Ф.И.О. индивидуального предпринимателя)</w:t>
      </w:r>
    </w:p>
    <w:p w:rsidR="00ED25A8" w:rsidRPr="007B3DDA" w:rsidRDefault="00ED25A8" w:rsidP="006F5A9C">
      <w:pPr>
        <w:autoSpaceDE w:val="0"/>
        <w:autoSpaceDN w:val="0"/>
        <w:adjustRightInd w:val="0"/>
        <w:ind w:firstLine="540"/>
        <w:jc w:val="both"/>
      </w:pPr>
    </w:p>
    <w:tbl>
      <w:tblPr>
        <w:tblW w:w="0" w:type="auto"/>
        <w:tblInd w:w="70" w:type="dxa"/>
        <w:tblLayout w:type="fixed"/>
        <w:tblCellMar>
          <w:left w:w="70" w:type="dxa"/>
          <w:right w:w="70" w:type="dxa"/>
        </w:tblCellMar>
        <w:tblLook w:val="0000"/>
      </w:tblPr>
      <w:tblGrid>
        <w:gridCol w:w="540"/>
        <w:gridCol w:w="3996"/>
        <w:gridCol w:w="4860"/>
      </w:tblGrid>
      <w:tr w:rsidR="00ED25A8" w:rsidRPr="007B3DDA" w:rsidTr="00DF6726">
        <w:trPr>
          <w:cantSplit/>
          <w:trHeight w:val="7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w:t>
            </w:r>
            <w:r w:rsidRPr="007B3DDA">
              <w:rPr>
                <w:rFonts w:ascii="Times New Roman" w:hAnsi="Times New Roman" w:cs="Times New Roman"/>
                <w:sz w:val="22"/>
                <w:szCs w:val="22"/>
              </w:rPr>
              <w:br/>
              <w:t>п/п</w:t>
            </w: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 xml:space="preserve">Марка и государственный        </w:t>
            </w:r>
            <w:r w:rsidRPr="007B3DDA">
              <w:rPr>
                <w:rFonts w:ascii="Times New Roman" w:hAnsi="Times New Roman" w:cs="Times New Roman"/>
                <w:sz w:val="22"/>
                <w:szCs w:val="22"/>
              </w:rPr>
              <w:br/>
              <w:t xml:space="preserve">регистрационный знак транспортного  </w:t>
            </w:r>
            <w:r w:rsidRPr="007B3DDA">
              <w:rPr>
                <w:rFonts w:ascii="Times New Roman" w:hAnsi="Times New Roman" w:cs="Times New Roman"/>
                <w:sz w:val="22"/>
                <w:szCs w:val="22"/>
              </w:rPr>
              <w:br/>
              <w:t>средства</w:t>
            </w: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 xml:space="preserve">Количество дорожно-транспортных  </w:t>
            </w:r>
            <w:r w:rsidRPr="007B3DDA">
              <w:rPr>
                <w:rFonts w:ascii="Times New Roman" w:hAnsi="Times New Roman" w:cs="Times New Roman"/>
                <w:sz w:val="22"/>
                <w:szCs w:val="22"/>
              </w:rPr>
              <w:br/>
              <w:t xml:space="preserve">происшествий за 1 год,       </w:t>
            </w:r>
            <w:r w:rsidRPr="007B3DDA">
              <w:rPr>
                <w:rFonts w:ascii="Times New Roman" w:hAnsi="Times New Roman" w:cs="Times New Roman"/>
                <w:sz w:val="22"/>
                <w:szCs w:val="22"/>
              </w:rPr>
              <w:br/>
              <w:t>предшествующий проведению конкурса,</w:t>
            </w:r>
            <w:r w:rsidRPr="007B3DDA">
              <w:rPr>
                <w:rFonts w:ascii="Times New Roman" w:hAnsi="Times New Roman" w:cs="Times New Roman"/>
                <w:sz w:val="22"/>
                <w:szCs w:val="22"/>
              </w:rPr>
              <w:br/>
              <w:t xml:space="preserve">совершенных по вине водителей   </w:t>
            </w:r>
            <w:r w:rsidRPr="007B3DDA">
              <w:rPr>
                <w:rFonts w:ascii="Times New Roman" w:hAnsi="Times New Roman" w:cs="Times New Roman"/>
                <w:sz w:val="22"/>
                <w:szCs w:val="22"/>
              </w:rPr>
              <w:br/>
              <w:t>автобусов</w:t>
            </w:r>
          </w:p>
        </w:tc>
      </w:tr>
      <w:tr w:rsidR="00ED25A8" w:rsidRPr="007B3DDA" w:rsidTr="00DF6726">
        <w:trPr>
          <w:cantSplit/>
          <w:trHeight w:val="24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1</w:t>
            </w: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2</w:t>
            </w: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3</w:t>
            </w:r>
          </w:p>
        </w:tc>
      </w:tr>
      <w:tr w:rsidR="00ED25A8" w:rsidRPr="007B3DDA" w:rsidTr="00DF672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r>
      <w:tr w:rsidR="00ED25A8" w:rsidRPr="007B3DDA" w:rsidTr="00DF672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r>
    </w:tbl>
    <w:p w:rsidR="00ED25A8" w:rsidRDefault="00ED25A8" w:rsidP="006F5A9C">
      <w:pPr>
        <w:autoSpaceDE w:val="0"/>
        <w:autoSpaceDN w:val="0"/>
        <w:adjustRightInd w:val="0"/>
        <w:ind w:firstLine="540"/>
        <w:jc w:val="both"/>
      </w:pPr>
    </w:p>
    <w:p w:rsidR="00ED25A8" w:rsidRDefault="00ED25A8" w:rsidP="006F5A9C">
      <w:pPr>
        <w:autoSpaceDE w:val="0"/>
        <w:autoSpaceDN w:val="0"/>
        <w:adjustRightInd w:val="0"/>
        <w:ind w:firstLine="540"/>
        <w:jc w:val="both"/>
      </w:pPr>
    </w:p>
    <w:p w:rsidR="00ED25A8" w:rsidRPr="007B3DDA" w:rsidRDefault="00ED25A8" w:rsidP="006F5A9C">
      <w:pPr>
        <w:autoSpaceDE w:val="0"/>
        <w:autoSpaceDN w:val="0"/>
        <w:adjustRightInd w:val="0"/>
        <w:ind w:firstLine="540"/>
        <w:jc w:val="both"/>
      </w:pP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Руководитель организации</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(индивидуальный предприниматель)   _______________________________  ФИО</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подпись</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МП</w:t>
      </w:r>
    </w:p>
    <w:p w:rsidR="00ED25A8" w:rsidRDefault="00ED25A8" w:rsidP="006F5A9C">
      <w:pPr>
        <w:autoSpaceDE w:val="0"/>
        <w:autoSpaceDN w:val="0"/>
        <w:adjustRightInd w:val="0"/>
        <w:ind w:left="4536"/>
        <w:outlineLvl w:val="1"/>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6F5A9C">
      <w:pPr>
        <w:autoSpaceDE w:val="0"/>
        <w:autoSpaceDN w:val="0"/>
        <w:adjustRightInd w:val="0"/>
        <w:outlineLvl w:val="1"/>
      </w:pPr>
    </w:p>
    <w:p w:rsidR="00ED25A8" w:rsidRDefault="00ED25A8" w:rsidP="006F5A9C">
      <w:pPr>
        <w:autoSpaceDE w:val="0"/>
        <w:autoSpaceDN w:val="0"/>
        <w:adjustRightInd w:val="0"/>
        <w:outlineLvl w:val="1"/>
      </w:pPr>
    </w:p>
    <w:p w:rsidR="00ED25A8" w:rsidRDefault="00ED25A8" w:rsidP="006F5A9C">
      <w:pPr>
        <w:autoSpaceDE w:val="0"/>
        <w:autoSpaceDN w:val="0"/>
        <w:adjustRightInd w:val="0"/>
        <w:outlineLvl w:val="1"/>
        <w:rPr>
          <w:sz w:val="21"/>
          <w:szCs w:val="21"/>
        </w:rPr>
      </w:pPr>
    </w:p>
    <w:p w:rsidR="00ED25A8" w:rsidRDefault="00ED25A8" w:rsidP="006F5A9C">
      <w:pPr>
        <w:autoSpaceDE w:val="0"/>
        <w:autoSpaceDN w:val="0"/>
        <w:adjustRightInd w:val="0"/>
        <w:outlineLvl w:val="1"/>
        <w:rPr>
          <w:sz w:val="21"/>
          <w:szCs w:val="21"/>
        </w:rPr>
      </w:pPr>
      <w:r>
        <w:rPr>
          <w:sz w:val="21"/>
          <w:szCs w:val="21"/>
        </w:rPr>
        <w:t xml:space="preserve"> </w:t>
      </w:r>
    </w:p>
    <w:p w:rsidR="00ED25A8" w:rsidRDefault="00ED25A8" w:rsidP="006A61EC">
      <w:pPr>
        <w:ind w:firstLine="720"/>
        <w:jc w:val="center"/>
        <w:rPr>
          <w:sz w:val="20"/>
          <w:szCs w:val="20"/>
        </w:rPr>
      </w:pPr>
      <w:r>
        <w:rPr>
          <w:sz w:val="21"/>
          <w:szCs w:val="21"/>
        </w:rPr>
        <w:t xml:space="preserve">                         </w:t>
      </w:r>
      <w:r w:rsidRPr="000E27B8">
        <w:rPr>
          <w:sz w:val="21"/>
          <w:szCs w:val="21"/>
        </w:rPr>
        <w:t xml:space="preserve">Приложение № </w:t>
      </w:r>
      <w:r>
        <w:rPr>
          <w:sz w:val="21"/>
          <w:szCs w:val="21"/>
        </w:rPr>
        <w:t>8</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   округа                                                                         </w:t>
      </w:r>
    </w:p>
    <w:p w:rsidR="00ED25A8" w:rsidRDefault="00ED25A8" w:rsidP="006A61EC">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Default="00ED25A8" w:rsidP="00123AC6">
      <w:pPr>
        <w:autoSpaceDE w:val="0"/>
        <w:autoSpaceDN w:val="0"/>
        <w:adjustRightInd w:val="0"/>
        <w:ind w:left="5954"/>
        <w:outlineLvl w:val="1"/>
        <w:rPr>
          <w:sz w:val="21"/>
          <w:szCs w:val="21"/>
        </w:rPr>
      </w:pPr>
    </w:p>
    <w:p w:rsidR="00ED25A8" w:rsidRDefault="00ED25A8" w:rsidP="00123AC6">
      <w:pPr>
        <w:autoSpaceDE w:val="0"/>
        <w:autoSpaceDN w:val="0"/>
        <w:adjustRightInd w:val="0"/>
        <w:outlineLvl w:val="1"/>
        <w:rPr>
          <w:b/>
        </w:rPr>
      </w:pPr>
    </w:p>
    <w:p w:rsidR="00ED25A8" w:rsidRDefault="00ED25A8" w:rsidP="00123AC6">
      <w:pPr>
        <w:autoSpaceDE w:val="0"/>
        <w:autoSpaceDN w:val="0"/>
        <w:adjustRightInd w:val="0"/>
        <w:outlineLvl w:val="1"/>
        <w:rPr>
          <w:b/>
        </w:rPr>
      </w:pPr>
    </w:p>
    <w:p w:rsidR="00ED25A8" w:rsidRDefault="00ED25A8" w:rsidP="00E800E1">
      <w:pPr>
        <w:jc w:val="center"/>
        <w:rPr>
          <w:b/>
        </w:rPr>
      </w:pPr>
      <w:r>
        <w:rPr>
          <w:b/>
        </w:rPr>
        <w:t xml:space="preserve">Сведения подвижного составе, привлеченном для обслуживания межмуниципальных маршрутов (междугороднего и пригородного сообщения) </w:t>
      </w:r>
    </w:p>
    <w:p w:rsidR="00ED25A8" w:rsidRDefault="00ED25A8" w:rsidP="00E800E1">
      <w:pPr>
        <w:jc w:val="center"/>
        <w:rPr>
          <w:b/>
        </w:rPr>
      </w:pPr>
      <w:r>
        <w:rPr>
          <w:b/>
        </w:rPr>
        <w:t xml:space="preserve"> и по договорам фрахтования.</w:t>
      </w:r>
    </w:p>
    <w:p w:rsidR="00ED25A8" w:rsidRDefault="00ED25A8" w:rsidP="00E800E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ED25A8" w:rsidTr="00DF6726">
        <w:tc>
          <w:tcPr>
            <w:tcW w:w="1914" w:type="dxa"/>
          </w:tcPr>
          <w:p w:rsidR="00ED25A8" w:rsidRDefault="00ED25A8" w:rsidP="00DF6726">
            <w:pPr>
              <w:rPr>
                <w:lang w:eastAsia="en-US"/>
              </w:rPr>
            </w:pPr>
            <w:r>
              <w:t>№ маршрута</w:t>
            </w:r>
          </w:p>
        </w:tc>
        <w:tc>
          <w:tcPr>
            <w:tcW w:w="1914" w:type="dxa"/>
          </w:tcPr>
          <w:p w:rsidR="00ED25A8" w:rsidRDefault="00ED25A8" w:rsidP="00DF6726">
            <w:pPr>
              <w:rPr>
                <w:lang w:eastAsia="en-US"/>
              </w:rPr>
            </w:pPr>
            <w:r>
              <w:t>Наименование</w:t>
            </w:r>
          </w:p>
        </w:tc>
        <w:tc>
          <w:tcPr>
            <w:tcW w:w="1914" w:type="dxa"/>
          </w:tcPr>
          <w:p w:rsidR="00ED25A8" w:rsidRDefault="00ED25A8" w:rsidP="00DF6726">
            <w:pPr>
              <w:rPr>
                <w:lang w:eastAsia="en-US"/>
              </w:rPr>
            </w:pPr>
            <w:r>
              <w:t>Марка,модель</w:t>
            </w:r>
          </w:p>
        </w:tc>
        <w:tc>
          <w:tcPr>
            <w:tcW w:w="1914" w:type="dxa"/>
          </w:tcPr>
          <w:p w:rsidR="00ED25A8" w:rsidRDefault="00ED25A8" w:rsidP="00DF6726">
            <w:pPr>
              <w:rPr>
                <w:lang w:eastAsia="en-US"/>
              </w:rPr>
            </w:pPr>
            <w:r>
              <w:t>Гос. номер</w:t>
            </w:r>
          </w:p>
        </w:tc>
        <w:tc>
          <w:tcPr>
            <w:tcW w:w="1915" w:type="dxa"/>
          </w:tcPr>
          <w:p w:rsidR="00ED25A8" w:rsidRDefault="00ED25A8" w:rsidP="00DF6726">
            <w:pPr>
              <w:rPr>
                <w:lang w:eastAsia="en-US"/>
              </w:rPr>
            </w:pPr>
            <w:r>
              <w:t>Количество, ед.</w:t>
            </w:r>
          </w:p>
        </w:tc>
      </w:tr>
      <w:tr w:rsidR="00ED25A8" w:rsidTr="00DF6726">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5" w:type="dxa"/>
          </w:tcPr>
          <w:p w:rsidR="00ED25A8" w:rsidRDefault="00ED25A8" w:rsidP="00DF6726">
            <w:pPr>
              <w:rPr>
                <w:lang w:eastAsia="en-US"/>
              </w:rPr>
            </w:pPr>
          </w:p>
        </w:tc>
      </w:tr>
    </w:tbl>
    <w:p w:rsidR="00ED25A8" w:rsidRDefault="00ED25A8" w:rsidP="00E800E1">
      <w:pPr>
        <w:rPr>
          <w:rFonts w:ascii="Calibri" w:hAnsi="Calibri"/>
          <w:sz w:val="22"/>
          <w:szCs w:val="22"/>
          <w:lang w:eastAsia="en-US"/>
        </w:rPr>
      </w:pPr>
    </w:p>
    <w:p w:rsidR="00ED25A8" w:rsidRDefault="00ED25A8" w:rsidP="00E800E1"/>
    <w:p w:rsidR="00ED25A8" w:rsidRDefault="00ED25A8" w:rsidP="00E800E1"/>
    <w:p w:rsidR="00ED25A8" w:rsidRDefault="00ED25A8" w:rsidP="00E800E1"/>
    <w:p w:rsidR="00ED25A8" w:rsidRDefault="00ED25A8" w:rsidP="00E800E1"/>
    <w:p w:rsidR="00ED25A8" w:rsidRDefault="00ED25A8" w:rsidP="00E800E1"/>
    <w:p w:rsidR="00ED25A8" w:rsidRDefault="00ED25A8" w:rsidP="00E800E1">
      <w:pPr>
        <w:jc w:val="both"/>
      </w:pPr>
      <w:r>
        <w:t>Руководитель организации</w:t>
      </w:r>
    </w:p>
    <w:p w:rsidR="00ED25A8" w:rsidRDefault="00ED25A8" w:rsidP="00E800E1">
      <w:pPr>
        <w:pStyle w:val="a8"/>
        <w:rPr>
          <w:sz w:val="24"/>
          <w:szCs w:val="24"/>
        </w:rPr>
      </w:pPr>
      <w:r>
        <w:rPr>
          <w:sz w:val="24"/>
          <w:szCs w:val="24"/>
        </w:rPr>
        <w:t>(индивидуальный предприниматель)   ___________________________________  ФИО</w:t>
      </w:r>
    </w:p>
    <w:p w:rsidR="00ED25A8" w:rsidRDefault="00ED25A8" w:rsidP="00E800E1">
      <w:pPr>
        <w:jc w:val="both"/>
      </w:pPr>
      <w:r>
        <w:t xml:space="preserve">                                                                                           подпись   </w:t>
      </w:r>
    </w:p>
    <w:p w:rsidR="00ED25A8" w:rsidRDefault="00ED25A8" w:rsidP="00E800E1">
      <w:pPr>
        <w:jc w:val="both"/>
        <w:rPr>
          <w:sz w:val="20"/>
          <w:szCs w:val="20"/>
        </w:rPr>
      </w:pPr>
      <w:r>
        <w:t xml:space="preserve">                                                                                                                                                              </w:t>
      </w:r>
      <w:r>
        <w:rPr>
          <w:sz w:val="20"/>
          <w:szCs w:val="20"/>
        </w:rPr>
        <w:t>М.П.</w:t>
      </w:r>
    </w:p>
    <w:p w:rsidR="00ED25A8" w:rsidRDefault="00ED25A8" w:rsidP="00E800E1">
      <w:pPr>
        <w:pStyle w:val="ConsNormal"/>
        <w:widowControl/>
        <w:ind w:right="0" w:firstLine="0"/>
        <w:jc w:val="both"/>
        <w:rPr>
          <w:rFonts w:ascii="Times New Roman" w:hAnsi="Times New Roman" w:cs="Times New Roman"/>
          <w:sz w:val="24"/>
          <w:szCs w:val="24"/>
        </w:rPr>
      </w:pPr>
    </w:p>
    <w:p w:rsidR="00ED25A8" w:rsidRDefault="00ED25A8" w:rsidP="00E800E1"/>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C66FCB">
      <w:pPr>
        <w:autoSpaceDE w:val="0"/>
        <w:autoSpaceDN w:val="0"/>
        <w:adjustRightInd w:val="0"/>
        <w:outlineLvl w:val="1"/>
      </w:pPr>
    </w:p>
    <w:p w:rsidR="00ED25A8" w:rsidRDefault="00ED25A8" w:rsidP="009D5617">
      <w:pPr>
        <w:autoSpaceDE w:val="0"/>
        <w:autoSpaceDN w:val="0"/>
        <w:adjustRightInd w:val="0"/>
        <w:ind w:left="8364"/>
        <w:outlineLvl w:val="1"/>
        <w:rPr>
          <w:sz w:val="21"/>
          <w:szCs w:val="21"/>
        </w:rPr>
        <w:sectPr w:rsidR="00ED25A8" w:rsidSect="00123AC6">
          <w:pgSz w:w="11906" w:h="16838"/>
          <w:pgMar w:top="1134" w:right="851" w:bottom="1134" w:left="1418" w:header="709" w:footer="709" w:gutter="0"/>
          <w:cols w:space="708"/>
          <w:docGrid w:linePitch="360"/>
        </w:sectPr>
      </w:pPr>
    </w:p>
    <w:p w:rsidR="00ED25A8" w:rsidRDefault="00ED25A8" w:rsidP="006A61EC">
      <w:pPr>
        <w:ind w:firstLine="720"/>
        <w:jc w:val="center"/>
        <w:rPr>
          <w:sz w:val="20"/>
          <w:szCs w:val="20"/>
        </w:rPr>
      </w:pPr>
      <w:r>
        <w:rPr>
          <w:sz w:val="21"/>
          <w:szCs w:val="21"/>
        </w:rPr>
        <w:lastRenderedPageBreak/>
        <w:t xml:space="preserve">                                                                                                                      </w:t>
      </w:r>
      <w:r w:rsidRPr="00FD7AFE">
        <w:rPr>
          <w:sz w:val="21"/>
          <w:szCs w:val="21"/>
        </w:rPr>
        <w:t xml:space="preserve">Приложение № </w:t>
      </w:r>
      <w:r>
        <w:rPr>
          <w:sz w:val="21"/>
          <w:szCs w:val="21"/>
        </w:rPr>
        <w:t>9</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Default="00ED25A8" w:rsidP="00B32FCE">
      <w:pPr>
        <w:autoSpaceDE w:val="0"/>
        <w:autoSpaceDN w:val="0"/>
        <w:adjustRightInd w:val="0"/>
        <w:ind w:left="9356"/>
        <w:outlineLvl w:val="1"/>
        <w:rPr>
          <w:sz w:val="21"/>
          <w:szCs w:val="21"/>
        </w:rPr>
      </w:pPr>
    </w:p>
    <w:p w:rsidR="00ED25A8" w:rsidRDefault="00ED25A8" w:rsidP="009D5617">
      <w:pPr>
        <w:autoSpaceDE w:val="0"/>
        <w:autoSpaceDN w:val="0"/>
        <w:adjustRightInd w:val="0"/>
        <w:ind w:left="4962"/>
        <w:outlineLvl w:val="1"/>
        <w:rPr>
          <w:sz w:val="21"/>
          <w:szCs w:val="21"/>
        </w:rPr>
      </w:pPr>
    </w:p>
    <w:p w:rsidR="00ED25A8" w:rsidRDefault="00ED25A8" w:rsidP="008B7760">
      <w:pPr>
        <w:pStyle w:val="1"/>
        <w:tabs>
          <w:tab w:val="clear" w:pos="1440"/>
        </w:tabs>
        <w:jc w:val="center"/>
        <w:rPr>
          <w:b/>
          <w:szCs w:val="28"/>
        </w:rPr>
      </w:pPr>
      <w:r w:rsidRPr="003B7B17">
        <w:rPr>
          <w:b/>
          <w:szCs w:val="28"/>
        </w:rPr>
        <w:t>Уведомление</w:t>
      </w:r>
      <w:r w:rsidRPr="006A61EC">
        <w:rPr>
          <w:b/>
          <w:szCs w:val="28"/>
        </w:rPr>
        <w:t xml:space="preserve"> </w:t>
      </w:r>
      <w:r w:rsidRPr="003B7B17">
        <w:rPr>
          <w:b/>
          <w:szCs w:val="28"/>
        </w:rPr>
        <w:t>об изменении или отзыве Конкурсного предложения</w:t>
      </w:r>
    </w:p>
    <w:p w:rsidR="00ED25A8" w:rsidRDefault="00ED25A8" w:rsidP="009D5617">
      <w:pPr>
        <w:pStyle w:val="1"/>
        <w:tabs>
          <w:tab w:val="clear" w:pos="1440"/>
        </w:tabs>
        <w:jc w:val="center"/>
        <w:rPr>
          <w:b/>
          <w:szCs w:val="28"/>
        </w:rPr>
      </w:pPr>
      <w:r>
        <w:rPr>
          <w:iCs/>
        </w:rPr>
        <w:t xml:space="preserve"> </w:t>
      </w:r>
    </w:p>
    <w:p w:rsidR="00ED25A8" w:rsidRPr="006A61EC" w:rsidRDefault="00ED25A8" w:rsidP="009D5617">
      <w:r w:rsidRPr="006A61EC">
        <w:t>Дата:__ _____ _____г.     Время ________________</w:t>
      </w:r>
    </w:p>
    <w:p w:rsidR="00ED25A8" w:rsidRPr="006A61EC" w:rsidRDefault="00ED25A8" w:rsidP="009D5617">
      <w:pPr>
        <w:spacing w:before="220" w:line="220" w:lineRule="auto"/>
        <w:ind w:left="-142" w:right="37"/>
        <w:rPr>
          <w:iCs/>
        </w:rPr>
      </w:pPr>
      <w:r w:rsidRPr="006A61EC">
        <w:t>Настоящим  ________________________________________  (</w:t>
      </w:r>
      <w:r w:rsidRPr="006A61EC">
        <w:rPr>
          <w:i/>
        </w:rPr>
        <w:t>наименование организации - для юридических лиц    или   Ф.И.О.   -   для   физических   лиц,   индивидуальных предпринимателей</w:t>
      </w:r>
      <w:r w:rsidRPr="006A61EC">
        <w:t>)</w:t>
      </w:r>
      <w:r w:rsidRPr="006A61EC">
        <w:rPr>
          <w:iCs/>
        </w:rPr>
        <w:t xml:space="preserve">  </w:t>
      </w:r>
    </w:p>
    <w:p w:rsidR="00ED25A8" w:rsidRPr="006A61EC" w:rsidRDefault="00ED25A8" w:rsidP="009D5617">
      <w:pPr>
        <w:spacing w:before="220" w:line="220" w:lineRule="auto"/>
        <w:ind w:left="-142" w:right="37"/>
        <w:rPr>
          <w:iCs/>
        </w:rPr>
      </w:pPr>
      <w:r w:rsidRPr="006A61EC">
        <w:rPr>
          <w:iCs/>
        </w:rPr>
        <w:t xml:space="preserve">уведомляем Конкурсную комиссию  об отзыве Конкурсного предложения по  лоту № ______, </w:t>
      </w:r>
      <w:r>
        <w:rPr>
          <w:iCs/>
        </w:rPr>
        <w:t xml:space="preserve">приложенного к Заявке на участие в конкурсе и </w:t>
      </w:r>
      <w:r w:rsidRPr="006A61EC">
        <w:rPr>
          <w:iCs/>
        </w:rPr>
        <w:t xml:space="preserve">зарегистрированного в Журнале регистрации заявок : дата ________ ,  время _________ регистрационный  № __________.   </w:t>
      </w:r>
    </w:p>
    <w:p w:rsidR="00ED25A8" w:rsidRPr="00144CFD" w:rsidRDefault="00ED25A8" w:rsidP="00C73AF7">
      <w:pPr>
        <w:spacing w:before="220" w:line="220" w:lineRule="auto"/>
        <w:ind w:left="-142" w:right="37"/>
        <w:rPr>
          <w:sz w:val="18"/>
          <w:szCs w:val="18"/>
        </w:rPr>
      </w:pPr>
      <w:r w:rsidRPr="006A61EC">
        <w:t>Настоящим </w:t>
      </w:r>
      <w:r>
        <w:t xml:space="preserve">письмом </w:t>
      </w:r>
      <w:r w:rsidRPr="006A61EC">
        <w:t xml:space="preserve"> ________________________________________  (</w:t>
      </w:r>
      <w:r w:rsidRPr="006A61EC">
        <w:rPr>
          <w:i/>
        </w:rPr>
        <w:t>наименование организации - для юридических лиц    или   Ф.И.О.   -   для   физических   лиц,   индивидуальных предпринимателей</w:t>
      </w:r>
      <w:r w:rsidRPr="006A61EC">
        <w:t>)</w:t>
      </w:r>
      <w:r w:rsidRPr="006A61EC">
        <w:rPr>
          <w:iCs/>
        </w:rPr>
        <w:t xml:space="preserve">  вносит изменения в сведения   </w:t>
      </w:r>
      <w:r>
        <w:rPr>
          <w:iCs/>
        </w:rPr>
        <w:t xml:space="preserve">Конкурсного предложения по </w:t>
      </w:r>
      <w:r w:rsidRPr="006A61EC">
        <w:rPr>
          <w:iCs/>
        </w:rPr>
        <w:t xml:space="preserve"> лот</w:t>
      </w:r>
      <w:r>
        <w:rPr>
          <w:iCs/>
        </w:rPr>
        <w:t>у №</w:t>
      </w:r>
      <w:r w:rsidRPr="00144CFD">
        <w:rPr>
          <w:iCs/>
          <w:sz w:val="18"/>
          <w:szCs w:val="18"/>
        </w:rPr>
        <w:t xml:space="preserve"> ___________</w:t>
      </w:r>
    </w:p>
    <w:p w:rsidR="00ED25A8" w:rsidRDefault="00ED25A8" w:rsidP="009D5617">
      <w:pPr>
        <w:autoSpaceDE w:val="0"/>
        <w:autoSpaceDN w:val="0"/>
        <w:adjustRightInd w:val="0"/>
        <w:jc w:val="both"/>
        <w:rPr>
          <w:sz w:val="20"/>
          <w:szCs w:val="20"/>
        </w:rPr>
      </w:pPr>
    </w:p>
    <w:p w:rsidR="00ED25A8" w:rsidRPr="00C73AF7" w:rsidRDefault="00ED25A8" w:rsidP="009D5617">
      <w:pPr>
        <w:autoSpaceDE w:val="0"/>
        <w:autoSpaceDN w:val="0"/>
        <w:adjustRightInd w:val="0"/>
        <w:jc w:val="both"/>
        <w:rPr>
          <w:sz w:val="18"/>
          <w:szCs w:val="18"/>
        </w:rPr>
      </w:pPr>
      <w:r w:rsidRPr="00C73AF7">
        <w:rPr>
          <w:sz w:val="18"/>
          <w:szCs w:val="18"/>
        </w:rPr>
        <w:t>2.1. Техническая характеристика транспорта, предлагаемого для обслуживания маршрута:</w:t>
      </w:r>
    </w:p>
    <w:tbl>
      <w:tblPr>
        <w:tblW w:w="15066" w:type="dxa"/>
        <w:tblInd w:w="-356" w:type="dxa"/>
        <w:tblLayout w:type="fixed"/>
        <w:tblCellMar>
          <w:left w:w="70" w:type="dxa"/>
          <w:right w:w="70" w:type="dxa"/>
        </w:tblCellMar>
        <w:tblLook w:val="0000"/>
      </w:tblPr>
      <w:tblGrid>
        <w:gridCol w:w="426"/>
        <w:gridCol w:w="851"/>
        <w:gridCol w:w="1276"/>
        <w:gridCol w:w="992"/>
        <w:gridCol w:w="1417"/>
        <w:gridCol w:w="993"/>
        <w:gridCol w:w="1311"/>
        <w:gridCol w:w="1440"/>
        <w:gridCol w:w="1560"/>
        <w:gridCol w:w="1200"/>
        <w:gridCol w:w="1320"/>
        <w:gridCol w:w="1200"/>
        <w:gridCol w:w="1080"/>
      </w:tblGrid>
      <w:tr w:rsidR="00ED25A8" w:rsidRPr="00C73AF7" w:rsidTr="008E7103">
        <w:trPr>
          <w:cantSplit/>
          <w:trHeight w:val="2382"/>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 xml:space="preserve">№ </w:t>
            </w:r>
            <w:r w:rsidRPr="00C73AF7">
              <w:rPr>
                <w:rFonts w:ascii="Times New Roman" w:hAnsi="Times New Roman" w:cs="Times New Roman"/>
                <w:sz w:val="18"/>
                <w:szCs w:val="18"/>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Марка, модель автобуса</w:t>
            </w: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 xml:space="preserve">Государственный регистрационный номер </w:t>
            </w:r>
          </w:p>
          <w:p w:rsidR="00ED25A8" w:rsidRPr="00C73AF7" w:rsidRDefault="00ED25A8" w:rsidP="00C73AF7">
            <w:pPr>
              <w:pStyle w:val="ConsPlusCell"/>
              <w:widowControl/>
              <w:jc w:val="center"/>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Тип</w:t>
            </w:r>
          </w:p>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автобуса</w:t>
            </w: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Пассажировместимость согласно паспорту транспортного средства, чел.</w:t>
            </w: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Год выпуска</w:t>
            </w: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lang w:val="en-US"/>
              </w:rPr>
              <w:t>C</w:t>
            </w:r>
            <w:r w:rsidRPr="00C73AF7">
              <w:rPr>
                <w:rFonts w:ascii="Times New Roman" w:hAnsi="Times New Roman" w:cs="Times New Roman"/>
                <w:sz w:val="18"/>
                <w:szCs w:val="18"/>
              </w:rPr>
              <w:t>рок эксплуатации транспортных средств</w:t>
            </w: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Основание владения: собственность</w:t>
            </w:r>
          </w:p>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или  аренда/лизинг/автокредит</w:t>
            </w: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Реквизиты лицензионных карточек,  срок их действия</w:t>
            </w:r>
          </w:p>
          <w:p w:rsidR="00ED25A8" w:rsidRPr="00C73AF7" w:rsidRDefault="00ED25A8" w:rsidP="00C73AF7">
            <w:pPr>
              <w:pStyle w:val="ConsPlusCell"/>
              <w:widowControl/>
              <w:jc w:val="center"/>
              <w:rPr>
                <w:rFonts w:ascii="Times New Roman" w:hAnsi="Times New Roman" w:cs="Times New Roman"/>
                <w:color w:val="FF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Дата прохождения последнего технического осмотра</w:t>
            </w:r>
          </w:p>
          <w:p w:rsidR="00ED25A8" w:rsidRPr="00C73AF7" w:rsidRDefault="00ED25A8" w:rsidP="00C73AF7">
            <w:pPr>
              <w:pStyle w:val="ConsPlusCell"/>
              <w:widowControl/>
              <w:jc w:val="center"/>
              <w:rPr>
                <w:rFonts w:ascii="Times New Roman" w:hAnsi="Times New Roman" w:cs="Times New Roman"/>
                <w:sz w:val="18"/>
                <w:szCs w:val="18"/>
              </w:rPr>
            </w:pP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color w:val="000000"/>
                <w:sz w:val="18"/>
                <w:szCs w:val="18"/>
              </w:rPr>
            </w:pPr>
            <w:r w:rsidRPr="00C73AF7">
              <w:rPr>
                <w:rFonts w:ascii="Times New Roman" w:hAnsi="Times New Roman" w:cs="Times New Roman"/>
                <w:sz w:val="18"/>
                <w:szCs w:val="18"/>
              </w:rPr>
              <w:t>Оснащенность средствами  контроля за движением ТС на маршруте</w:t>
            </w:r>
            <w:r w:rsidRPr="00C73AF7">
              <w:rPr>
                <w:rFonts w:ascii="Times New Roman" w:hAnsi="Times New Roman" w:cs="Times New Roman"/>
                <w:color w:val="FF0000"/>
                <w:sz w:val="18"/>
                <w:szCs w:val="18"/>
              </w:rPr>
              <w:t xml:space="preserve"> </w:t>
            </w:r>
            <w:r w:rsidRPr="00C73AF7">
              <w:rPr>
                <w:rFonts w:ascii="Times New Roman" w:hAnsi="Times New Roman" w:cs="Times New Roman"/>
                <w:color w:val="000000"/>
                <w:sz w:val="18"/>
                <w:szCs w:val="18"/>
              </w:rPr>
              <w:t>(ГЛОНАСС)</w:t>
            </w:r>
          </w:p>
          <w:p w:rsidR="00ED25A8" w:rsidRPr="00C73AF7" w:rsidRDefault="00ED25A8" w:rsidP="00C73AF7">
            <w:pPr>
              <w:pStyle w:val="ConsPlusCell"/>
              <w:widowControl/>
              <w:jc w:val="center"/>
              <w:rPr>
                <w:rFonts w:ascii="Times New Roman" w:hAnsi="Times New Roman" w:cs="Times New Roman"/>
                <w:b/>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Оснащенность средствами  контроля за режимом труда и отдыха (тахографы)</w:t>
            </w:r>
          </w:p>
          <w:p w:rsidR="00ED25A8" w:rsidRPr="00C73AF7" w:rsidRDefault="00ED25A8" w:rsidP="00C73AF7">
            <w:pPr>
              <w:pStyle w:val="ConsPlusCell"/>
              <w:widowControl/>
              <w:jc w:val="center"/>
              <w:rPr>
                <w:rFonts w:ascii="Times New Roman" w:hAnsi="Times New Roman" w:cs="Times New Roman"/>
                <w:sz w:val="18"/>
                <w:szCs w:val="18"/>
              </w:rPr>
            </w:pP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Оборудовано для пассажиров с ограниченными способностями</w:t>
            </w:r>
          </w:p>
        </w:tc>
      </w:tr>
      <w:tr w:rsidR="00ED25A8" w:rsidRPr="00C73AF7" w:rsidTr="008E7103">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w:t>
            </w: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3</w:t>
            </w: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4</w:t>
            </w: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5</w:t>
            </w: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6</w:t>
            </w: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7</w:t>
            </w: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8</w:t>
            </w: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9</w:t>
            </w: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10</w:t>
            </w: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11</w:t>
            </w: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12</w:t>
            </w: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13</w:t>
            </w:r>
          </w:p>
        </w:tc>
      </w:tr>
      <w:tr w:rsidR="00ED25A8" w:rsidRPr="00C73AF7" w:rsidTr="008E7103">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rPr>
                <w:rFonts w:ascii="Times New Roman" w:hAnsi="Times New Roman" w:cs="Times New Roman"/>
                <w:sz w:val="18"/>
                <w:szCs w:val="18"/>
              </w:rPr>
            </w:pP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rPr>
                <w:rFonts w:ascii="Times New Roman" w:hAnsi="Times New Roman" w:cs="Times New Roman"/>
                <w:sz w:val="18"/>
                <w:szCs w:val="18"/>
              </w:rPr>
            </w:pPr>
          </w:p>
        </w:tc>
      </w:tr>
    </w:tbl>
    <w:p w:rsidR="00ED25A8" w:rsidRPr="00144CFD" w:rsidRDefault="00ED25A8" w:rsidP="006A61EC">
      <w:pPr>
        <w:rPr>
          <w:iCs/>
          <w:sz w:val="18"/>
          <w:szCs w:val="18"/>
        </w:rPr>
      </w:pPr>
    </w:p>
    <w:p w:rsidR="00ED25A8" w:rsidRPr="00C73AF7" w:rsidRDefault="00ED25A8" w:rsidP="00C73AF7">
      <w:pPr>
        <w:rPr>
          <w:sz w:val="18"/>
          <w:szCs w:val="18"/>
        </w:rPr>
      </w:pPr>
      <w:r w:rsidRPr="00C73AF7">
        <w:rPr>
          <w:iCs/>
          <w:sz w:val="18"/>
          <w:szCs w:val="18"/>
        </w:rPr>
        <w:t xml:space="preserve">  </w:t>
      </w:r>
      <w:r w:rsidRPr="00C73AF7">
        <w:rPr>
          <w:iCs/>
          <w:sz w:val="18"/>
          <w:szCs w:val="18"/>
        </w:rPr>
        <w:tab/>
      </w:r>
      <w:r w:rsidRPr="00C73AF7">
        <w:rPr>
          <w:sz w:val="18"/>
          <w:szCs w:val="18"/>
        </w:rPr>
        <w:t>Руководитель организации(индивидуальный предприниматель)            _______________________________</w:t>
      </w:r>
      <w:r>
        <w:rPr>
          <w:sz w:val="18"/>
          <w:szCs w:val="18"/>
        </w:rPr>
        <w:t xml:space="preserve">ф.и.о.                       </w:t>
      </w:r>
      <w:r w:rsidRPr="00C73AF7">
        <w:rPr>
          <w:sz w:val="18"/>
          <w:szCs w:val="18"/>
        </w:rPr>
        <w:t xml:space="preserve">                                                             подпись   </w:t>
      </w:r>
    </w:p>
    <w:p w:rsidR="00ED25A8" w:rsidRPr="00144CFD" w:rsidRDefault="00ED25A8" w:rsidP="009D5617">
      <w:pPr>
        <w:rPr>
          <w:sz w:val="16"/>
          <w:szCs w:val="16"/>
        </w:rPr>
      </w:pPr>
      <w:r w:rsidRPr="00144CFD">
        <w:rPr>
          <w:sz w:val="16"/>
          <w:szCs w:val="16"/>
        </w:rPr>
        <w:t xml:space="preserve">                                                                                                                                                                                                  М.П.</w:t>
      </w:r>
    </w:p>
    <w:p w:rsidR="00ED25A8" w:rsidRDefault="00ED25A8" w:rsidP="009D5617">
      <w:pPr>
        <w:ind w:left="-709"/>
        <w:rPr>
          <w:iCs/>
        </w:rPr>
        <w:sectPr w:rsidR="00ED25A8" w:rsidSect="00123AC6">
          <w:pgSz w:w="16838" w:h="11906" w:orient="landscape"/>
          <w:pgMar w:top="1134" w:right="851" w:bottom="1134" w:left="1418" w:header="709" w:footer="709" w:gutter="0"/>
          <w:cols w:space="708"/>
          <w:docGrid w:linePitch="360"/>
        </w:sectPr>
      </w:pPr>
    </w:p>
    <w:p w:rsidR="00ED25A8" w:rsidRDefault="00ED25A8" w:rsidP="009D5617">
      <w:pPr>
        <w:autoSpaceDE w:val="0"/>
        <w:autoSpaceDN w:val="0"/>
        <w:adjustRightInd w:val="0"/>
        <w:outlineLvl w:val="1"/>
        <w:rPr>
          <w:sz w:val="21"/>
          <w:szCs w:val="21"/>
        </w:rPr>
      </w:pPr>
    </w:p>
    <w:p w:rsidR="00ED25A8" w:rsidRDefault="00ED25A8" w:rsidP="006A61EC">
      <w:pPr>
        <w:ind w:firstLine="720"/>
        <w:jc w:val="center"/>
        <w:rPr>
          <w:sz w:val="20"/>
          <w:szCs w:val="20"/>
        </w:rPr>
      </w:pPr>
      <w:r>
        <w:rPr>
          <w:sz w:val="21"/>
          <w:szCs w:val="21"/>
        </w:rPr>
        <w:t xml:space="preserve">                            </w:t>
      </w:r>
      <w:r w:rsidRPr="00FD7AFE">
        <w:rPr>
          <w:sz w:val="21"/>
          <w:szCs w:val="21"/>
        </w:rPr>
        <w:t xml:space="preserve">Приложение № </w:t>
      </w:r>
      <w:r>
        <w:rPr>
          <w:sz w:val="21"/>
          <w:szCs w:val="21"/>
        </w:rPr>
        <w:t>10</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6A61EC">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Pr="00F44826" w:rsidRDefault="00C66FCB" w:rsidP="00F44826">
      <w:pPr>
        <w:autoSpaceDE w:val="0"/>
        <w:autoSpaceDN w:val="0"/>
        <w:adjustRightInd w:val="0"/>
        <w:ind w:left="5954"/>
        <w:rPr>
          <w:sz w:val="21"/>
          <w:szCs w:val="21"/>
        </w:rPr>
      </w:pPr>
      <w:r>
        <w:rPr>
          <w:sz w:val="21"/>
          <w:szCs w:val="21"/>
        </w:rPr>
        <w:t xml:space="preserve"> </w:t>
      </w:r>
      <w:r w:rsidR="00ED25A8">
        <w:t xml:space="preserve">       </w:t>
      </w:r>
    </w:p>
    <w:p w:rsidR="00ED25A8" w:rsidRDefault="00ED25A8" w:rsidP="006F5A9C">
      <w:pPr>
        <w:autoSpaceDE w:val="0"/>
        <w:autoSpaceDN w:val="0"/>
        <w:adjustRightInd w:val="0"/>
        <w:jc w:val="center"/>
      </w:pPr>
    </w:p>
    <w:p w:rsidR="00ED25A8" w:rsidRDefault="00ED25A8" w:rsidP="006F5A9C">
      <w:pPr>
        <w:autoSpaceDE w:val="0"/>
        <w:autoSpaceDN w:val="0"/>
        <w:adjustRightInd w:val="0"/>
        <w:jc w:val="center"/>
        <w:outlineLvl w:val="1"/>
        <w:rPr>
          <w:b/>
        </w:rPr>
      </w:pPr>
      <w:r>
        <w:rPr>
          <w:b/>
        </w:rPr>
        <w:t xml:space="preserve">Договор </w:t>
      </w:r>
    </w:p>
    <w:p w:rsidR="00ED25A8" w:rsidRDefault="00ED25A8" w:rsidP="006F5A9C">
      <w:pPr>
        <w:autoSpaceDE w:val="0"/>
        <w:autoSpaceDN w:val="0"/>
        <w:adjustRightInd w:val="0"/>
        <w:jc w:val="center"/>
        <w:outlineLvl w:val="1"/>
        <w:rPr>
          <w:b/>
        </w:rPr>
      </w:pPr>
      <w:r>
        <w:rPr>
          <w:b/>
        </w:rPr>
        <w:t xml:space="preserve">на право осуществления пассажирских перевозок транспортом общего пользования по регулярным маршрутам Единой маршрутной сети </w:t>
      </w:r>
      <w:r w:rsidR="00C66FCB">
        <w:rPr>
          <w:b/>
        </w:rPr>
        <w:t>пассажирского общественного транспорта Кушвинского городского округа</w:t>
      </w:r>
    </w:p>
    <w:p w:rsidR="00ED25A8" w:rsidRDefault="00ED25A8" w:rsidP="006F5A9C">
      <w:pPr>
        <w:autoSpaceDE w:val="0"/>
        <w:autoSpaceDN w:val="0"/>
        <w:adjustRightInd w:val="0"/>
        <w:ind w:firstLine="540"/>
        <w:jc w:val="both"/>
      </w:pP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г. Кушва                                                                                            «___» _______________ года</w:t>
      </w:r>
    </w:p>
    <w:p w:rsidR="00ED25A8" w:rsidRDefault="00ED25A8" w:rsidP="006F5A9C">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Администрация </w:t>
      </w:r>
      <w:r w:rsidRPr="00A24AEA">
        <w:t>Кушвинского городского округа</w:t>
      </w:r>
      <w:r>
        <w:t xml:space="preserve">, именуемая в дальнейшем «Заказчик», в лице главы администрации городского округа </w:t>
      </w:r>
      <w:r w:rsidRPr="00A24AEA">
        <w:t>А.Г. Трегубов</w:t>
      </w:r>
      <w:r>
        <w:t xml:space="preserve">а, действующего на основании </w:t>
      </w:r>
      <w:hyperlink r:id="rId31" w:history="1">
        <w:r w:rsidRPr="007C0405">
          <w:rPr>
            <w:rStyle w:val="a5"/>
            <w:color w:val="000000"/>
            <w:u w:val="none"/>
          </w:rPr>
          <w:t>Устава</w:t>
        </w:r>
      </w:hyperlink>
      <w:r w:rsidRPr="007C0405">
        <w:rPr>
          <w:color w:val="000000"/>
        </w:rPr>
        <w:t xml:space="preserve"> </w:t>
      </w:r>
      <w:r w:rsidR="000418E4">
        <w:rPr>
          <w:color w:val="000000"/>
        </w:rPr>
        <w:t xml:space="preserve">от имени </w:t>
      </w:r>
      <w:r w:rsidRPr="009E521C">
        <w:rPr>
          <w:color w:val="000000"/>
        </w:rPr>
        <w:t>Кушвинского городского округа</w:t>
      </w:r>
      <w:r>
        <w:t xml:space="preserve">, с одной стороны, </w:t>
      </w:r>
      <w:r w:rsidR="001A2895">
        <w:t xml:space="preserve">и </w:t>
      </w:r>
      <w:r>
        <w:t xml:space="preserve">___________________________________________________________, именуемое (-ое, -ый) в дальнейшем «Исполнитель», действующий на основании </w:t>
      </w:r>
      <w:r w:rsidR="001A2895">
        <w:t>______________________________</w:t>
      </w:r>
    </w:p>
    <w:p w:rsidR="00ED25A8" w:rsidRDefault="00ED25A8" w:rsidP="00C0652F">
      <w:pPr>
        <w:autoSpaceDE w:val="0"/>
        <w:autoSpaceDN w:val="0"/>
        <w:adjustRightInd w:val="0"/>
        <w:jc w:val="both"/>
      </w:pPr>
      <w:r>
        <w:t>(свидетельства № ____________________) и лицензии № ___________________ от «_____»__________________________  с другой стороны, заключили настоящий договор о нижеследующем.</w:t>
      </w:r>
    </w:p>
    <w:p w:rsidR="00ED25A8" w:rsidRDefault="00ED25A8" w:rsidP="00C0652F">
      <w:pPr>
        <w:autoSpaceDE w:val="0"/>
        <w:autoSpaceDN w:val="0"/>
        <w:adjustRightInd w:val="0"/>
        <w:ind w:firstLine="540"/>
        <w:jc w:val="both"/>
      </w:pPr>
    </w:p>
    <w:p w:rsidR="00ED25A8" w:rsidRPr="00F44826" w:rsidRDefault="00ED25A8" w:rsidP="00F44826">
      <w:pPr>
        <w:autoSpaceDE w:val="0"/>
        <w:autoSpaceDN w:val="0"/>
        <w:adjustRightInd w:val="0"/>
        <w:jc w:val="both"/>
        <w:outlineLvl w:val="2"/>
        <w:rPr>
          <w:b/>
        </w:rPr>
      </w:pPr>
      <w:r>
        <w:rPr>
          <w:b/>
        </w:rPr>
        <w:t>1. Предмет договора</w:t>
      </w:r>
    </w:p>
    <w:p w:rsidR="00ED25A8" w:rsidRDefault="00ED25A8" w:rsidP="00C0652F">
      <w:pPr>
        <w:autoSpaceDE w:val="0"/>
        <w:autoSpaceDN w:val="0"/>
        <w:adjustRightInd w:val="0"/>
        <w:ind w:firstLine="540"/>
        <w:jc w:val="both"/>
      </w:pPr>
      <w:r>
        <w:t xml:space="preserve">1.1. В соответствии с настоящим договором «Исполнитель» осуществляет на территории </w:t>
      </w:r>
      <w:r w:rsidRPr="00A24AEA">
        <w:t xml:space="preserve">Кушвинского городского округа </w:t>
      </w:r>
      <w:r>
        <w:t xml:space="preserve">обслуживание автобусами маршрута(-ов) (Приложение №1 к договору), характеристики которого(ых) приведены в паспорте маршрута (Приложение № 3 к договору) </w:t>
      </w:r>
      <w:r>
        <w:rPr>
          <w:rStyle w:val="afff1"/>
        </w:rPr>
        <w:footnoteReference w:customMarkFollows="1" w:id="3"/>
        <w:t>1</w:t>
      </w:r>
      <w:r w:rsidRPr="00A92B77">
        <w:rPr>
          <w:vertAlign w:val="superscript"/>
        </w:rPr>
        <w:t>,</w:t>
      </w:r>
      <w:r>
        <w:t xml:space="preserve"> в соответствии с расписаниями движения (Приложении № 4 к договору).</w:t>
      </w:r>
    </w:p>
    <w:p w:rsidR="00ED25A8" w:rsidRDefault="00ED25A8" w:rsidP="00C0652F">
      <w:pPr>
        <w:autoSpaceDE w:val="0"/>
        <w:autoSpaceDN w:val="0"/>
        <w:adjustRightInd w:val="0"/>
        <w:ind w:firstLine="540"/>
        <w:jc w:val="both"/>
      </w:pPr>
      <w:r>
        <w:t>Обязательные требования к режиму работы (расписание) и подвижному составу на маршруте, на котором Исполнитель имеет право осуществлять перевозки пассажиров, указываются в приложениях, являющихся неотъемлемой частью настоящего договора.</w:t>
      </w:r>
    </w:p>
    <w:p w:rsidR="00ED25A8" w:rsidRDefault="00ED25A8" w:rsidP="00C0652F">
      <w:pPr>
        <w:autoSpaceDE w:val="0"/>
        <w:autoSpaceDN w:val="0"/>
        <w:adjustRightInd w:val="0"/>
        <w:ind w:firstLine="540"/>
        <w:jc w:val="both"/>
      </w:pPr>
      <w:r>
        <w:t xml:space="preserve">1.2. Пассажирские перевозки производятся по маршруту с посадкой и высадкой пассажиров  только на остановочных пунктах, предусмотренных паспортом маршрута. </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2. Права и обязанности сторо</w:t>
      </w:r>
      <w:r w:rsidR="00F44826">
        <w:rPr>
          <w:b/>
        </w:rPr>
        <w:t>н</w:t>
      </w:r>
    </w:p>
    <w:p w:rsidR="00ED25A8" w:rsidRDefault="00ED25A8" w:rsidP="00C0652F">
      <w:pPr>
        <w:autoSpaceDE w:val="0"/>
        <w:autoSpaceDN w:val="0"/>
        <w:adjustRightInd w:val="0"/>
        <w:jc w:val="both"/>
        <w:outlineLvl w:val="2"/>
        <w:rPr>
          <w:b/>
        </w:rPr>
      </w:pPr>
      <w:r>
        <w:t xml:space="preserve">         2.1. </w:t>
      </w:r>
      <w:r>
        <w:rPr>
          <w:b/>
        </w:rPr>
        <w:t>Заказчик обязуется:</w:t>
      </w:r>
    </w:p>
    <w:p w:rsidR="00ED25A8" w:rsidRDefault="00ED25A8" w:rsidP="00C0652F">
      <w:pPr>
        <w:autoSpaceDE w:val="0"/>
        <w:autoSpaceDN w:val="0"/>
        <w:adjustRightInd w:val="0"/>
        <w:ind w:firstLine="540"/>
        <w:jc w:val="both"/>
      </w:pPr>
      <w:r>
        <w:t xml:space="preserve"> 2.1.1. Оказывать содействие «Исполнителю» в осуществлении им своей деятельности.</w:t>
      </w:r>
    </w:p>
    <w:p w:rsidR="00ED25A8" w:rsidRDefault="00ED25A8" w:rsidP="00C0652F">
      <w:pPr>
        <w:autoSpaceDE w:val="0"/>
        <w:autoSpaceDN w:val="0"/>
        <w:adjustRightInd w:val="0"/>
        <w:jc w:val="both"/>
        <w:outlineLvl w:val="2"/>
      </w:pPr>
      <w:r>
        <w:t xml:space="preserve">         2.1.2. Информировать население Кушвинского городского округа через средства массовой информации о работе автотранспорта Исполнителя на маршруте;</w:t>
      </w:r>
    </w:p>
    <w:p w:rsidR="00ED25A8" w:rsidRDefault="00ED25A8" w:rsidP="00C0652F">
      <w:pPr>
        <w:autoSpaceDE w:val="0"/>
        <w:autoSpaceDN w:val="0"/>
        <w:adjustRightInd w:val="0"/>
        <w:jc w:val="both"/>
        <w:outlineLvl w:val="2"/>
      </w:pPr>
      <w:r>
        <w:t xml:space="preserve">         2.1.3. Сообщать Исполнителю об аварийном состоянии проезжей части дороги и о принятом решении по изменению схемы движения;</w:t>
      </w:r>
    </w:p>
    <w:p w:rsidR="00ED25A8" w:rsidRDefault="00ED25A8" w:rsidP="00C0652F">
      <w:pPr>
        <w:autoSpaceDE w:val="0"/>
        <w:autoSpaceDN w:val="0"/>
        <w:adjustRightInd w:val="0"/>
        <w:jc w:val="both"/>
        <w:outlineLvl w:val="2"/>
      </w:pPr>
      <w:r>
        <w:t xml:space="preserve">         2.1.4. Согласовывать паспорта маршрута, утверждать расписания движения транспортных средств на маршруте.</w:t>
      </w:r>
    </w:p>
    <w:p w:rsidR="00ED25A8" w:rsidRDefault="00ED25A8" w:rsidP="00C0652F">
      <w:pPr>
        <w:autoSpaceDE w:val="0"/>
        <w:autoSpaceDN w:val="0"/>
        <w:adjustRightInd w:val="0"/>
        <w:ind w:firstLine="540"/>
        <w:jc w:val="both"/>
        <w:rPr>
          <w:b/>
        </w:rPr>
      </w:pPr>
      <w:r>
        <w:t>2.2.</w:t>
      </w:r>
      <w:r>
        <w:rPr>
          <w:b/>
        </w:rPr>
        <w:t>Заказчик имеет право:</w:t>
      </w:r>
    </w:p>
    <w:p w:rsidR="00ED25A8" w:rsidRDefault="00ED25A8" w:rsidP="00C0652F">
      <w:pPr>
        <w:autoSpaceDE w:val="0"/>
        <w:autoSpaceDN w:val="0"/>
        <w:adjustRightInd w:val="0"/>
        <w:ind w:firstLine="540"/>
        <w:jc w:val="both"/>
      </w:pPr>
      <w:r>
        <w:lastRenderedPageBreak/>
        <w:t xml:space="preserve">2.2.1. Осуществлять совместно с уполномоченными государственными органами и органами местного самоуправления Кушвинского городского округа контроль за надлежащим исполнением договора и качеством предоставляемых услуг, а также условий конкурса, в том числе проведением проверок работы «Исполнителя» непосредственно на маршруте (маршрутах). К проведению таких проверок по инициативе Заказчика могут привлекаться представители органов государственной власти и органов местного самоуправления </w:t>
      </w:r>
      <w:r w:rsidRPr="00A24AEA">
        <w:t>Кушвинского городского округа</w:t>
      </w:r>
      <w:r>
        <w:t xml:space="preserve">. Результаты проверок отражаются в актах.   </w:t>
      </w:r>
    </w:p>
    <w:p w:rsidR="00ED25A8" w:rsidRPr="00A92B77" w:rsidRDefault="00ED25A8" w:rsidP="00C0652F">
      <w:pPr>
        <w:autoSpaceDE w:val="0"/>
        <w:autoSpaceDN w:val="0"/>
        <w:adjustRightInd w:val="0"/>
        <w:ind w:firstLine="540"/>
        <w:jc w:val="both"/>
      </w:pPr>
      <w:r>
        <w:t>2.2.2</w:t>
      </w:r>
      <w:r w:rsidRPr="00A92B77">
        <w:t xml:space="preserve">. Вносить изменения в расписание (график  движения)  автобусов на маршрутах в зависимости от изменения пассажиропотока в порядке, определенном условиями Конкурса. </w:t>
      </w:r>
    </w:p>
    <w:p w:rsidR="00ED25A8" w:rsidRDefault="00ED25A8" w:rsidP="00C0652F">
      <w:pPr>
        <w:autoSpaceDE w:val="0"/>
        <w:autoSpaceDN w:val="0"/>
        <w:adjustRightInd w:val="0"/>
        <w:ind w:firstLine="540"/>
        <w:jc w:val="both"/>
      </w:pPr>
      <w:r>
        <w:t>2.2.3. Рассматривать обращения и жалобы граждан о работе «Исполнителя» на закрепленных за ним маршрутах и принимать меры в отношении «Исполнителя» по устранению выявленных недостатков в обслуживании пассажиров.</w:t>
      </w:r>
    </w:p>
    <w:p w:rsidR="00ED25A8" w:rsidRDefault="00ED25A8" w:rsidP="00C0652F">
      <w:pPr>
        <w:autoSpaceDE w:val="0"/>
        <w:autoSpaceDN w:val="0"/>
        <w:adjustRightInd w:val="0"/>
        <w:ind w:firstLine="540"/>
        <w:jc w:val="both"/>
      </w:pPr>
      <w:r>
        <w:t xml:space="preserve">2.2.4. Запрашивать у Перевозчика информацию, отчеты и документы, по вопросам связанным с исполнением настоящего Договора, в том числе с использованием данных навигационных приборов системы ГЛОНАСС. </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2.3. </w:t>
      </w:r>
      <w:r>
        <w:rPr>
          <w:b/>
        </w:rPr>
        <w:t>«Исполнитель» обязан:</w:t>
      </w:r>
    </w:p>
    <w:p w:rsidR="00ED25A8" w:rsidRPr="00824A35" w:rsidRDefault="00ED25A8" w:rsidP="00C0652F">
      <w:pPr>
        <w:autoSpaceDE w:val="0"/>
        <w:autoSpaceDN w:val="0"/>
        <w:adjustRightInd w:val="0"/>
        <w:ind w:firstLine="540"/>
        <w:jc w:val="both"/>
        <w:rPr>
          <w:color w:val="000000"/>
        </w:rPr>
      </w:pPr>
      <w:r>
        <w:t xml:space="preserve">2.3.1.Обеспечить выполнение настоящего договора, действующего законодательства, нормативных актов и иных положений по вопросам осуществления пассажирских перевозок транспортом общего пользования по регулярным маршрутам Единой маршрутной сети </w:t>
      </w:r>
      <w:r w:rsidR="00C66FCB">
        <w:t xml:space="preserve">пассажирского общественного транспорта </w:t>
      </w:r>
      <w:r>
        <w:t xml:space="preserve">Кушвинского городского округа. </w:t>
      </w:r>
    </w:p>
    <w:p w:rsidR="00ED25A8" w:rsidRPr="00824A35" w:rsidRDefault="00ED25A8" w:rsidP="00C0652F">
      <w:pPr>
        <w:autoSpaceDE w:val="0"/>
        <w:autoSpaceDN w:val="0"/>
        <w:adjustRightInd w:val="0"/>
        <w:ind w:firstLine="540"/>
        <w:jc w:val="both"/>
        <w:rPr>
          <w:color w:val="000000"/>
        </w:rPr>
      </w:pPr>
      <w:r w:rsidRPr="00824A35">
        <w:rPr>
          <w:color w:val="000000"/>
        </w:rPr>
        <w:t>2.3.2.Осуществлять перевозки пассажиров только</w:t>
      </w:r>
      <w:r>
        <w:rPr>
          <w:color w:val="000000"/>
        </w:rPr>
        <w:t xml:space="preserve"> теми</w:t>
      </w:r>
      <w:r w:rsidRPr="00824A35">
        <w:rPr>
          <w:color w:val="000000"/>
        </w:rPr>
        <w:t xml:space="preserve"> </w:t>
      </w:r>
      <w:r>
        <w:rPr>
          <w:color w:val="000000"/>
        </w:rPr>
        <w:t xml:space="preserve">типами </w:t>
      </w:r>
      <w:r w:rsidRPr="00824A35">
        <w:rPr>
          <w:color w:val="000000"/>
        </w:rPr>
        <w:t>транспортны</w:t>
      </w:r>
      <w:r>
        <w:rPr>
          <w:color w:val="000000"/>
        </w:rPr>
        <w:t>х</w:t>
      </w:r>
      <w:r w:rsidRPr="00824A35">
        <w:rPr>
          <w:color w:val="000000"/>
        </w:rPr>
        <w:t xml:space="preserve"> средств, с которыми Исполнитель выиг</w:t>
      </w:r>
      <w:r>
        <w:rPr>
          <w:color w:val="000000"/>
        </w:rPr>
        <w:t>рал конкурс (Приложение №2 к настоящему договору).</w:t>
      </w:r>
    </w:p>
    <w:p w:rsidR="00ED25A8" w:rsidRDefault="00ED25A8" w:rsidP="00C0652F">
      <w:pPr>
        <w:autoSpaceDE w:val="0"/>
        <w:autoSpaceDN w:val="0"/>
        <w:adjustRightInd w:val="0"/>
        <w:ind w:firstLine="540"/>
        <w:jc w:val="both"/>
      </w:pPr>
      <w:r>
        <w:t>2.3.3.Выпускать на городские маршруты транспортные средства в технически исправном и надлежащем санитарном состоянии.</w:t>
      </w:r>
    </w:p>
    <w:p w:rsidR="00ED25A8" w:rsidRDefault="00ED25A8" w:rsidP="00C0652F">
      <w:pPr>
        <w:autoSpaceDE w:val="0"/>
        <w:autoSpaceDN w:val="0"/>
        <w:adjustRightInd w:val="0"/>
        <w:ind w:firstLine="540"/>
        <w:jc w:val="both"/>
      </w:pPr>
      <w:r>
        <w:t>2.3.4.Обеспечить наличие справочно-информационного материала  в салоне транспортного средства:</w:t>
      </w:r>
    </w:p>
    <w:p w:rsidR="00ED25A8" w:rsidRDefault="00ED25A8" w:rsidP="00C0652F">
      <w:pPr>
        <w:autoSpaceDE w:val="0"/>
        <w:autoSpaceDN w:val="0"/>
        <w:adjustRightInd w:val="0"/>
        <w:ind w:firstLine="540"/>
        <w:jc w:val="both"/>
      </w:pPr>
      <w:r>
        <w:t>- сведения о контролирующем органе;</w:t>
      </w:r>
    </w:p>
    <w:p w:rsidR="00ED25A8" w:rsidRDefault="00ED25A8" w:rsidP="00C0652F">
      <w:pPr>
        <w:autoSpaceDE w:val="0"/>
        <w:autoSpaceDN w:val="0"/>
        <w:adjustRightInd w:val="0"/>
        <w:ind w:firstLine="540"/>
        <w:jc w:val="both"/>
      </w:pPr>
      <w:r>
        <w:t>- сведения о перевозчике;</w:t>
      </w:r>
    </w:p>
    <w:p w:rsidR="00ED25A8" w:rsidRDefault="00ED25A8" w:rsidP="00C0652F">
      <w:pPr>
        <w:autoSpaceDE w:val="0"/>
        <w:autoSpaceDN w:val="0"/>
        <w:adjustRightInd w:val="0"/>
        <w:ind w:firstLine="540"/>
        <w:jc w:val="both"/>
      </w:pPr>
      <w:r>
        <w:t>- сведения о стоимости проезда и провоза багажа;</w:t>
      </w:r>
    </w:p>
    <w:p w:rsidR="00ED25A8" w:rsidRDefault="00ED25A8" w:rsidP="00C0652F">
      <w:pPr>
        <w:autoSpaceDE w:val="0"/>
        <w:autoSpaceDN w:val="0"/>
        <w:adjustRightInd w:val="0"/>
        <w:ind w:firstLine="540"/>
        <w:jc w:val="both"/>
      </w:pPr>
      <w:r>
        <w:t>- схемы движения автобуса на маршруте;</w:t>
      </w:r>
    </w:p>
    <w:p w:rsidR="00ED25A8" w:rsidRDefault="00ED25A8" w:rsidP="00C0652F">
      <w:pPr>
        <w:autoSpaceDE w:val="0"/>
        <w:autoSpaceDN w:val="0"/>
        <w:adjustRightInd w:val="0"/>
        <w:ind w:firstLine="540"/>
        <w:jc w:val="both"/>
      </w:pPr>
      <w:r>
        <w:t>- правила перевозок пассажиров на маршруте</w:t>
      </w:r>
    </w:p>
    <w:p w:rsidR="00ED25A8" w:rsidRDefault="00ED25A8" w:rsidP="00C0652F">
      <w:pPr>
        <w:autoSpaceDE w:val="0"/>
        <w:autoSpaceDN w:val="0"/>
        <w:adjustRightInd w:val="0"/>
        <w:ind w:firstLine="540"/>
        <w:jc w:val="both"/>
      </w:pPr>
      <w:r>
        <w:t>- перечень льготных категорий пассажиров, обслуживаемых данным маршрутом, или информацию об отсутствии льгот</w:t>
      </w:r>
    </w:p>
    <w:p w:rsidR="00ED25A8" w:rsidRDefault="00ED25A8" w:rsidP="00C0652F">
      <w:pPr>
        <w:autoSpaceDE w:val="0"/>
        <w:autoSpaceDN w:val="0"/>
        <w:adjustRightInd w:val="0"/>
        <w:ind w:firstLine="540"/>
        <w:jc w:val="both"/>
      </w:pPr>
      <w:r>
        <w:t>- график движения автобуса на маршруте</w:t>
      </w:r>
    </w:p>
    <w:p w:rsidR="00ED25A8" w:rsidRDefault="00ED25A8" w:rsidP="00C0652F">
      <w:pPr>
        <w:autoSpaceDE w:val="0"/>
        <w:autoSpaceDN w:val="0"/>
        <w:adjustRightInd w:val="0"/>
        <w:jc w:val="both"/>
      </w:pPr>
      <w:r>
        <w:t xml:space="preserve">         2.3.5. Осуществлять перевозки пассажиров в соответствии с расписанием движения по маршруту (Приложение № 4 к настоящему договору).</w:t>
      </w:r>
    </w:p>
    <w:p w:rsidR="00ED25A8" w:rsidRDefault="00ED25A8" w:rsidP="00C0652F">
      <w:pPr>
        <w:autoSpaceDE w:val="0"/>
        <w:autoSpaceDN w:val="0"/>
        <w:adjustRightInd w:val="0"/>
        <w:ind w:firstLine="540"/>
        <w:jc w:val="both"/>
      </w:pPr>
      <w:r>
        <w:t>2.3.6. Обеспечить соблюдение режима труда и отдыха водителей согласно действующему трудовому законодательству.</w:t>
      </w:r>
    </w:p>
    <w:p w:rsidR="00ED25A8" w:rsidRDefault="00ED25A8" w:rsidP="00C0652F">
      <w:pPr>
        <w:autoSpaceDE w:val="0"/>
        <w:autoSpaceDN w:val="0"/>
        <w:adjustRightInd w:val="0"/>
        <w:ind w:firstLine="540"/>
        <w:jc w:val="both"/>
      </w:pPr>
      <w:r>
        <w:t>2.3.7. Обеспечить соблюдение прав и высокой культуры обслуживания пассажиров.</w:t>
      </w:r>
    </w:p>
    <w:p w:rsidR="00ED25A8" w:rsidRDefault="00ED25A8" w:rsidP="00C0652F">
      <w:pPr>
        <w:autoSpaceDE w:val="0"/>
        <w:autoSpaceDN w:val="0"/>
        <w:adjustRightInd w:val="0"/>
        <w:ind w:firstLine="540"/>
        <w:jc w:val="both"/>
      </w:pPr>
      <w:r>
        <w:t>2.3.8.Перед выпуском автотранспортного средства на линию обеспечить у водителя наличие следующей документации:</w:t>
      </w:r>
    </w:p>
    <w:p w:rsidR="00ED25A8" w:rsidRDefault="00F44826" w:rsidP="00C0652F">
      <w:pPr>
        <w:autoSpaceDE w:val="0"/>
        <w:autoSpaceDN w:val="0"/>
        <w:adjustRightInd w:val="0"/>
        <w:ind w:firstLine="540"/>
        <w:jc w:val="both"/>
      </w:pPr>
      <w:r>
        <w:t>а</w:t>
      </w:r>
      <w:r w:rsidR="00ED25A8">
        <w:t>)свидетельство о регистрации транспортного средства;</w:t>
      </w:r>
    </w:p>
    <w:p w:rsidR="00ED25A8" w:rsidRDefault="00F44826" w:rsidP="00C0652F">
      <w:pPr>
        <w:autoSpaceDE w:val="0"/>
        <w:autoSpaceDN w:val="0"/>
        <w:adjustRightInd w:val="0"/>
        <w:ind w:firstLine="540"/>
        <w:jc w:val="both"/>
      </w:pPr>
      <w:r>
        <w:t>б</w:t>
      </w:r>
      <w:r w:rsidR="00ED25A8">
        <w:t>)водительское удостоверение;</w:t>
      </w:r>
    </w:p>
    <w:p w:rsidR="00ED25A8" w:rsidRDefault="00F44826" w:rsidP="00C0652F">
      <w:pPr>
        <w:autoSpaceDE w:val="0"/>
        <w:autoSpaceDN w:val="0"/>
        <w:adjustRightInd w:val="0"/>
        <w:ind w:firstLine="540"/>
        <w:jc w:val="both"/>
      </w:pPr>
      <w:r>
        <w:t>в</w:t>
      </w:r>
      <w:r w:rsidR="00ED25A8">
        <w:t>) путевого листа с отметкой о прохождении водителем медицинского осмотра и о проведении технического осмотра транспортного средства;</w:t>
      </w:r>
    </w:p>
    <w:p w:rsidR="00ED25A8" w:rsidRDefault="00F44826" w:rsidP="00C0652F">
      <w:pPr>
        <w:autoSpaceDE w:val="0"/>
        <w:autoSpaceDN w:val="0"/>
        <w:adjustRightInd w:val="0"/>
        <w:ind w:firstLine="540"/>
        <w:jc w:val="both"/>
      </w:pPr>
      <w:r>
        <w:t>г</w:t>
      </w:r>
      <w:r w:rsidR="00ED25A8">
        <w:t>)талон технического осмотра транспорта общего пользования;</w:t>
      </w:r>
    </w:p>
    <w:p w:rsidR="00ED25A8" w:rsidRDefault="00F44826" w:rsidP="00C0652F">
      <w:pPr>
        <w:autoSpaceDE w:val="0"/>
        <w:autoSpaceDN w:val="0"/>
        <w:adjustRightInd w:val="0"/>
        <w:ind w:firstLine="540"/>
        <w:jc w:val="both"/>
      </w:pPr>
      <w:r>
        <w:t>д</w:t>
      </w:r>
      <w:r w:rsidR="00ED25A8">
        <w:t>)схема опасных участков на маршруте;</w:t>
      </w:r>
    </w:p>
    <w:p w:rsidR="00ED25A8" w:rsidRDefault="00ED25A8" w:rsidP="00C0652F">
      <w:pPr>
        <w:autoSpaceDE w:val="0"/>
        <w:autoSpaceDN w:val="0"/>
        <w:adjustRightInd w:val="0"/>
        <w:ind w:firstLine="540"/>
        <w:jc w:val="both"/>
      </w:pPr>
      <w:r>
        <w:t xml:space="preserve">2.3.9. Предоставлять Заказчику: </w:t>
      </w:r>
    </w:p>
    <w:p w:rsidR="00ED25A8" w:rsidRDefault="00ED25A8" w:rsidP="00C0652F">
      <w:pPr>
        <w:autoSpaceDE w:val="0"/>
        <w:autoSpaceDN w:val="0"/>
        <w:adjustRightInd w:val="0"/>
        <w:ind w:firstLine="540"/>
        <w:jc w:val="both"/>
      </w:pPr>
      <w:r>
        <w:t xml:space="preserve">-ежедневные сведения, направляя их в отдел по развитию потребительского рынка, предпринимательства, транспорта и экологии  администрации Кушвинского городского округа  о фактическом выходе транспортных средств на маршрут до 10 часов утра, кроме </w:t>
      </w:r>
      <w:r>
        <w:lastRenderedPageBreak/>
        <w:t>выходных и праздничных дней. Сведения о выходе транспортных средств в выходные и праздничные дни предоставляются в рабочий день, следующий за выходным или праздничным днем.</w:t>
      </w:r>
    </w:p>
    <w:p w:rsidR="00ED25A8" w:rsidRDefault="00ED25A8" w:rsidP="00C0652F">
      <w:pPr>
        <w:autoSpaceDE w:val="0"/>
        <w:autoSpaceDN w:val="0"/>
        <w:adjustRightInd w:val="0"/>
        <w:ind w:firstLine="540"/>
        <w:jc w:val="both"/>
      </w:pPr>
      <w:r>
        <w:t xml:space="preserve">-ежемесячно не позднее 3-го числа </w:t>
      </w:r>
      <w:r w:rsidR="00A26670">
        <w:t xml:space="preserve">месяца, </w:t>
      </w:r>
      <w:r>
        <w:t>следующего за отчетным в отдел по развитию потребительского рынка, предпринимательства, транспорта и экологии  администрации Кушвинского городского округа отчетные данные о выполненной работе:</w:t>
      </w:r>
    </w:p>
    <w:p w:rsidR="00ED25A8" w:rsidRDefault="00ED25A8" w:rsidP="00C0652F">
      <w:pPr>
        <w:autoSpaceDE w:val="0"/>
        <w:autoSpaceDN w:val="0"/>
        <w:adjustRightInd w:val="0"/>
        <w:ind w:firstLine="540"/>
        <w:jc w:val="both"/>
      </w:pPr>
      <w:r>
        <w:t>а) плановое и фактическое количество рейсов</w:t>
      </w:r>
    </w:p>
    <w:p w:rsidR="00ED25A8" w:rsidRDefault="00ED25A8" w:rsidP="00C0652F">
      <w:pPr>
        <w:autoSpaceDE w:val="0"/>
        <w:autoSpaceDN w:val="0"/>
        <w:adjustRightInd w:val="0"/>
        <w:ind w:firstLine="540"/>
        <w:jc w:val="both"/>
      </w:pPr>
      <w:r>
        <w:t>б) количество перевезенных пассажиров, пассажирооборот</w:t>
      </w:r>
    </w:p>
    <w:p w:rsidR="00ED25A8" w:rsidRDefault="00ED25A8" w:rsidP="00C0652F">
      <w:pPr>
        <w:autoSpaceDE w:val="0"/>
        <w:autoSpaceDN w:val="0"/>
        <w:adjustRightInd w:val="0"/>
        <w:ind w:firstLine="540"/>
        <w:jc w:val="both"/>
      </w:pPr>
      <w:r>
        <w:t xml:space="preserve">2.3.10. В случае установления Заказчиком форм отчетности в период действия настоящего договора, в том числе с предоставлением данных навигационных приборов ГЛОНАСС, предоставлять информацию в установленном порядке. </w:t>
      </w:r>
    </w:p>
    <w:p w:rsidR="00ED25A8" w:rsidRDefault="00ED25A8" w:rsidP="00C0652F">
      <w:pPr>
        <w:autoSpaceDE w:val="0"/>
        <w:autoSpaceDN w:val="0"/>
        <w:adjustRightInd w:val="0"/>
        <w:ind w:firstLine="540"/>
        <w:jc w:val="both"/>
      </w:pPr>
      <w:r>
        <w:t>2.3.11. Установить  на конечных пунктах маршрута (в специально отведенных местах) информационные таблички с указанием номера, наименования маршрута, расписания движения по маршруту или интервала движения, контактного телефона "Исполнителя", согласованные надлежащим образом с Заказчиком.</w:t>
      </w:r>
    </w:p>
    <w:p w:rsidR="00ED25A8" w:rsidRPr="007C0405" w:rsidRDefault="00ED25A8" w:rsidP="00C0652F">
      <w:pPr>
        <w:autoSpaceDE w:val="0"/>
        <w:autoSpaceDN w:val="0"/>
        <w:adjustRightInd w:val="0"/>
        <w:ind w:firstLine="540"/>
        <w:jc w:val="both"/>
        <w:rPr>
          <w:color w:val="000000"/>
        </w:rPr>
      </w:pPr>
      <w:r>
        <w:t>2.3.12. Обеспечивать выполнение водителями, работающими на маршруте, следующих требований:</w:t>
      </w:r>
    </w:p>
    <w:p w:rsidR="00ED25A8" w:rsidRPr="007C0405" w:rsidRDefault="00ED25A8" w:rsidP="00C0652F">
      <w:pPr>
        <w:autoSpaceDE w:val="0"/>
        <w:autoSpaceDN w:val="0"/>
        <w:adjustRightInd w:val="0"/>
        <w:ind w:firstLine="540"/>
        <w:jc w:val="both"/>
        <w:rPr>
          <w:color w:val="000000"/>
        </w:rPr>
      </w:pPr>
      <w:r w:rsidRPr="007C0405">
        <w:rPr>
          <w:color w:val="000000"/>
        </w:rPr>
        <w:t xml:space="preserve">- соблюдение </w:t>
      </w:r>
      <w:hyperlink r:id="rId32" w:history="1">
        <w:r w:rsidRPr="007C0405">
          <w:rPr>
            <w:rStyle w:val="a5"/>
            <w:color w:val="000000"/>
            <w:u w:val="none"/>
          </w:rPr>
          <w:t>Правил</w:t>
        </w:r>
      </w:hyperlink>
      <w:r w:rsidRPr="007C0405">
        <w:rPr>
          <w:color w:val="000000"/>
        </w:rPr>
        <w:t xml:space="preserve"> дорожного движения и правил, регулирующих осуществление пассажирских перевозок;</w:t>
      </w:r>
    </w:p>
    <w:p w:rsidR="00ED25A8" w:rsidRPr="007C0405" w:rsidRDefault="00ED25A8" w:rsidP="00C0652F">
      <w:pPr>
        <w:autoSpaceDE w:val="0"/>
        <w:autoSpaceDN w:val="0"/>
        <w:adjustRightInd w:val="0"/>
        <w:ind w:firstLine="540"/>
        <w:jc w:val="both"/>
        <w:rPr>
          <w:color w:val="000000"/>
        </w:rPr>
      </w:pPr>
      <w:r w:rsidRPr="007C0405">
        <w:rPr>
          <w:color w:val="000000"/>
        </w:rPr>
        <w:t>- осуществлять осмотр салонов транспорта общего пользования на конечных остановках и инфо</w:t>
      </w:r>
      <w:r>
        <w:rPr>
          <w:color w:val="000000"/>
        </w:rPr>
        <w:t xml:space="preserve">рмировать об оставленных вещах межмуниципальный отдел </w:t>
      </w:r>
      <w:r w:rsidR="00A26670">
        <w:rPr>
          <w:color w:val="000000"/>
        </w:rPr>
        <w:t>М</w:t>
      </w:r>
      <w:r>
        <w:rPr>
          <w:color w:val="000000"/>
        </w:rPr>
        <w:t>инистерства внутренних дел России «Кушвинский»</w:t>
      </w:r>
      <w:r w:rsidRPr="007C0405">
        <w:rPr>
          <w:color w:val="000000"/>
        </w:rPr>
        <w:t>;</w:t>
      </w:r>
    </w:p>
    <w:p w:rsidR="00ED25A8" w:rsidRPr="007C0405" w:rsidRDefault="00ED25A8" w:rsidP="00C0652F">
      <w:pPr>
        <w:autoSpaceDE w:val="0"/>
        <w:autoSpaceDN w:val="0"/>
        <w:adjustRightInd w:val="0"/>
        <w:ind w:firstLine="540"/>
        <w:jc w:val="both"/>
        <w:rPr>
          <w:color w:val="000000"/>
        </w:rPr>
      </w:pPr>
      <w:r w:rsidRPr="007C0405">
        <w:rPr>
          <w:color w:val="000000"/>
        </w:rPr>
        <w:t>- осуществлять остановку транспортных средств, посадку и высадку пассажиров только на остановочных комплексах</w:t>
      </w:r>
      <w:r>
        <w:rPr>
          <w:color w:val="000000"/>
        </w:rPr>
        <w:t>,</w:t>
      </w:r>
      <w:r w:rsidRPr="007C0405">
        <w:rPr>
          <w:color w:val="000000"/>
        </w:rPr>
        <w:t xml:space="preserve"> оборудованных дорожными знаками 5.16 «Место остановки автобуса»;</w:t>
      </w:r>
    </w:p>
    <w:p w:rsidR="00ED25A8" w:rsidRPr="007C0405" w:rsidRDefault="00ED25A8" w:rsidP="00C0652F">
      <w:pPr>
        <w:autoSpaceDE w:val="0"/>
        <w:autoSpaceDN w:val="0"/>
        <w:adjustRightInd w:val="0"/>
        <w:ind w:firstLine="540"/>
        <w:jc w:val="both"/>
        <w:rPr>
          <w:color w:val="000000"/>
        </w:rPr>
      </w:pPr>
      <w:r w:rsidRPr="007C0405">
        <w:rPr>
          <w:color w:val="000000"/>
        </w:rPr>
        <w:t>- не препятствовать проведению проверок должностными лицами соответствующих органов, уполномоченных в предусмотренном законом порядке проводить проверки деятельности по перевозке пассажиров и их багажа.</w:t>
      </w:r>
    </w:p>
    <w:p w:rsidR="00ED25A8" w:rsidRPr="007C0405" w:rsidRDefault="00ED25A8" w:rsidP="00C0652F">
      <w:pPr>
        <w:autoSpaceDE w:val="0"/>
        <w:autoSpaceDN w:val="0"/>
        <w:adjustRightInd w:val="0"/>
        <w:ind w:firstLine="540"/>
        <w:jc w:val="both"/>
        <w:rPr>
          <w:color w:val="000000"/>
        </w:rPr>
      </w:pPr>
      <w:r w:rsidRPr="007C0405">
        <w:rPr>
          <w:color w:val="000000"/>
        </w:rPr>
        <w:t>2.3.13. Ежедневно проводить предрейсовый и послерейсовый медицинский осмотр водителей с отметкой в путевом листе времени прохождения медицинского осмотра.</w:t>
      </w:r>
    </w:p>
    <w:p w:rsidR="00ED25A8" w:rsidRPr="007C0405" w:rsidRDefault="00ED25A8" w:rsidP="00C0652F">
      <w:pPr>
        <w:autoSpaceDE w:val="0"/>
        <w:autoSpaceDN w:val="0"/>
        <w:adjustRightInd w:val="0"/>
        <w:ind w:firstLine="540"/>
        <w:jc w:val="both"/>
        <w:rPr>
          <w:color w:val="000000"/>
        </w:rPr>
      </w:pPr>
      <w:r w:rsidRPr="007C0405">
        <w:rPr>
          <w:color w:val="000000"/>
        </w:rPr>
        <w:t>2.3.14. При осуществлении перевозок по маршруту взимать плату с пассажиров в размере, не превышающем установленных тарифов уполномоченными органами государственной власти.</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2.3.15. Обеспечивать </w:t>
      </w:r>
      <w:r w:rsidRPr="00C0652F">
        <w:rPr>
          <w:color w:val="000000"/>
        </w:rPr>
        <w:t xml:space="preserve">качественное </w:t>
      </w:r>
      <w:r w:rsidRPr="007C0405">
        <w:rPr>
          <w:color w:val="000000"/>
        </w:rPr>
        <w:t>обслуживание пассажиров, в том числе выполнение правил взимания платы за проезд с выдачей пассажиру  билета установленного образца.</w:t>
      </w:r>
    </w:p>
    <w:p w:rsidR="00ED25A8" w:rsidRDefault="00ED25A8" w:rsidP="00C0652F">
      <w:pPr>
        <w:autoSpaceDE w:val="0"/>
        <w:autoSpaceDN w:val="0"/>
        <w:adjustRightInd w:val="0"/>
        <w:ind w:firstLine="540"/>
        <w:jc w:val="both"/>
        <w:rPr>
          <w:color w:val="000000"/>
        </w:rPr>
      </w:pPr>
      <w:r w:rsidRPr="007C0405">
        <w:rPr>
          <w:color w:val="000000"/>
        </w:rPr>
        <w:t>2.3.16. Обеспечить диспетчерское руководство и контроль за работой на маршруте, вести учет выполненных рейсов, обеспечить оснащение транспортных средств, используемых на регулярных автобусных маршрутах, аппаратурой спутниковой навигации ГЛОНАСС или ГЛОНАСС/</w:t>
      </w:r>
      <w:r w:rsidRPr="007C0405">
        <w:rPr>
          <w:color w:val="000000"/>
          <w:lang w:val="en-US"/>
        </w:rPr>
        <w:t>GPS</w:t>
      </w:r>
      <w:r w:rsidRPr="007C0405">
        <w:rPr>
          <w:color w:val="000000"/>
        </w:rPr>
        <w:t xml:space="preserve"> в соответствии с законодательством</w:t>
      </w:r>
      <w:r>
        <w:rPr>
          <w:color w:val="000000"/>
        </w:rPr>
        <w:t>.</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2.3.17. Ежеквартально вести анализ и учет нарушений </w:t>
      </w:r>
      <w:hyperlink r:id="rId33" w:history="1">
        <w:r w:rsidRPr="00C0652F">
          <w:rPr>
            <w:rStyle w:val="a5"/>
            <w:color w:val="000000"/>
            <w:u w:val="none"/>
          </w:rPr>
          <w:t>Правил</w:t>
        </w:r>
      </w:hyperlink>
      <w:r w:rsidRPr="00C0652F">
        <w:rPr>
          <w:color w:val="000000"/>
        </w:rPr>
        <w:t xml:space="preserve"> </w:t>
      </w:r>
      <w:r w:rsidRPr="007C0405">
        <w:rPr>
          <w:color w:val="000000"/>
        </w:rPr>
        <w:t>дорожного движения водителями транспортных средств с принятием мер к водителям, имеющим низкую дисциплину.</w:t>
      </w:r>
    </w:p>
    <w:p w:rsidR="00ED25A8" w:rsidRPr="00F44826" w:rsidRDefault="00ED25A8" w:rsidP="00F44826">
      <w:pPr>
        <w:autoSpaceDE w:val="0"/>
        <w:autoSpaceDN w:val="0"/>
        <w:adjustRightInd w:val="0"/>
        <w:ind w:firstLine="540"/>
        <w:jc w:val="both"/>
        <w:rPr>
          <w:color w:val="000000"/>
        </w:rPr>
      </w:pPr>
      <w:r w:rsidRPr="007C0405">
        <w:rPr>
          <w:color w:val="000000"/>
        </w:rPr>
        <w:t xml:space="preserve">2.3.18.Не допускать  к обслуживанию маршрутов транспортные средства, не принадлежащие Исполнителю. </w:t>
      </w:r>
    </w:p>
    <w:p w:rsidR="000302BC" w:rsidRDefault="000302BC" w:rsidP="00F44826">
      <w:pPr>
        <w:autoSpaceDE w:val="0"/>
        <w:autoSpaceDN w:val="0"/>
        <w:adjustRightInd w:val="0"/>
        <w:jc w:val="both"/>
      </w:pPr>
    </w:p>
    <w:p w:rsidR="00ED25A8" w:rsidRDefault="00ED25A8" w:rsidP="00C0652F">
      <w:pPr>
        <w:autoSpaceDE w:val="0"/>
        <w:autoSpaceDN w:val="0"/>
        <w:adjustRightInd w:val="0"/>
        <w:ind w:firstLine="540"/>
        <w:jc w:val="both"/>
        <w:rPr>
          <w:b/>
        </w:rPr>
      </w:pPr>
      <w:r>
        <w:t xml:space="preserve">2.4. </w:t>
      </w:r>
      <w:r>
        <w:rPr>
          <w:b/>
        </w:rPr>
        <w:t>Исполнитель имеет право:</w:t>
      </w:r>
    </w:p>
    <w:p w:rsidR="00ED25A8" w:rsidRDefault="00ED25A8" w:rsidP="00C0652F">
      <w:pPr>
        <w:autoSpaceDE w:val="0"/>
        <w:autoSpaceDN w:val="0"/>
        <w:adjustRightInd w:val="0"/>
        <w:ind w:firstLine="540"/>
        <w:jc w:val="both"/>
      </w:pPr>
      <w:r>
        <w:t>2.4.1. Не производить выпуск автотранспортных средств на маршрут в связи с угрожающими безопасности перевозок пассажиров явлениями стихийного характера, неблагоприятными климатическими и дорожными условиями на основании предписания ОГИБДД;</w:t>
      </w:r>
    </w:p>
    <w:p w:rsidR="00ED25A8" w:rsidRDefault="00ED25A8" w:rsidP="00C0652F">
      <w:pPr>
        <w:autoSpaceDE w:val="0"/>
        <w:autoSpaceDN w:val="0"/>
        <w:adjustRightInd w:val="0"/>
        <w:ind w:firstLine="540"/>
        <w:jc w:val="both"/>
      </w:pPr>
      <w:r>
        <w:t>2.4.2. Вносить предложения Заказчику по изменению схемы и расписания движения транспортных средств на маршруте;</w:t>
      </w:r>
    </w:p>
    <w:p w:rsidR="00ED25A8" w:rsidRDefault="00ED25A8" w:rsidP="00C0652F">
      <w:pPr>
        <w:autoSpaceDE w:val="0"/>
        <w:autoSpaceDN w:val="0"/>
        <w:adjustRightInd w:val="0"/>
        <w:ind w:firstLine="540"/>
        <w:jc w:val="both"/>
      </w:pPr>
      <w:r>
        <w:lastRenderedPageBreak/>
        <w:t>2.4.3. Изменять расписание транспортных средств на маршруте только по согласованию с Заказчиком (согласно пункта 2 раздела 16 конкурсной документации).</w:t>
      </w:r>
    </w:p>
    <w:p w:rsidR="00ED25A8" w:rsidRDefault="00ED25A8" w:rsidP="00C0652F">
      <w:pPr>
        <w:autoSpaceDE w:val="0"/>
        <w:autoSpaceDN w:val="0"/>
        <w:adjustRightInd w:val="0"/>
        <w:jc w:val="both"/>
        <w:outlineLvl w:val="2"/>
        <w:rPr>
          <w:b/>
        </w:rPr>
      </w:pPr>
    </w:p>
    <w:p w:rsidR="00ED25A8" w:rsidRPr="00F44826" w:rsidRDefault="00ED25A8" w:rsidP="00F44826">
      <w:pPr>
        <w:autoSpaceDE w:val="0"/>
        <w:autoSpaceDN w:val="0"/>
        <w:adjustRightInd w:val="0"/>
        <w:jc w:val="both"/>
        <w:outlineLvl w:val="2"/>
        <w:rPr>
          <w:b/>
        </w:rPr>
      </w:pPr>
      <w:r>
        <w:rPr>
          <w:b/>
        </w:rPr>
        <w:t>3. Ответственность сторон</w:t>
      </w:r>
    </w:p>
    <w:p w:rsidR="00ED25A8" w:rsidRDefault="00ED25A8" w:rsidP="00C0652F">
      <w:pPr>
        <w:autoSpaceDE w:val="0"/>
        <w:autoSpaceDN w:val="0"/>
        <w:adjustRightInd w:val="0"/>
        <w:ind w:firstLine="540"/>
        <w:jc w:val="both"/>
      </w:pPr>
      <w:r>
        <w:t>3.1. В случае неисполнения или ненадлежащего исполнения обязательств по настоящему договору стороны несут ответственность в соответствии с данным договором и действующим законодательством.</w:t>
      </w:r>
    </w:p>
    <w:p w:rsidR="00ED25A8" w:rsidRDefault="00ED25A8" w:rsidP="00C0652F">
      <w:pPr>
        <w:autoSpaceDE w:val="0"/>
        <w:autoSpaceDN w:val="0"/>
        <w:adjustRightInd w:val="0"/>
        <w:ind w:firstLine="540"/>
        <w:jc w:val="both"/>
      </w:pPr>
      <w:r>
        <w:t>3.2. Исполнитель несет ответственность как за свои собственные действия и бездействия, так и за действия и бездействия своих работников.</w:t>
      </w:r>
    </w:p>
    <w:p w:rsidR="00ED25A8" w:rsidRDefault="00ED25A8" w:rsidP="00C0652F">
      <w:pPr>
        <w:autoSpaceDE w:val="0"/>
        <w:autoSpaceDN w:val="0"/>
        <w:adjustRightInd w:val="0"/>
        <w:ind w:firstLine="540"/>
        <w:jc w:val="both"/>
      </w:pPr>
      <w:r>
        <w:t>3.3. Стороны не несут ответственности по своим обязательствам в следующих случаях:</w:t>
      </w:r>
    </w:p>
    <w:p w:rsidR="00ED25A8" w:rsidRDefault="00ED25A8" w:rsidP="00C0652F">
      <w:pPr>
        <w:autoSpaceDE w:val="0"/>
        <w:autoSpaceDN w:val="0"/>
        <w:adjustRightInd w:val="0"/>
        <w:ind w:firstLine="540"/>
        <w:jc w:val="both"/>
      </w:pPr>
      <w:r>
        <w:t>а) в период действия настоящего договора произошли изменения в действующем законодательстве, делающие невозможным их выполнение;</w:t>
      </w:r>
    </w:p>
    <w:p w:rsidR="00ED25A8" w:rsidRDefault="00ED25A8" w:rsidP="00C0652F">
      <w:pPr>
        <w:autoSpaceDE w:val="0"/>
        <w:autoSpaceDN w:val="0"/>
        <w:adjustRightInd w:val="0"/>
        <w:ind w:firstLine="540"/>
        <w:jc w:val="both"/>
      </w:pPr>
      <w:r>
        <w:t>б) предоставление доказательств того, что невыполнение обязательств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а именно: пожара, стихийных бедствий, аварий, войны, блокады, противоправных действий третьих лиц, принятия Указов Президента и Постановлении Правительства РФ, изменений действующего законодательства, препятствующих исполнению сторонами обязательств по настоящему договору, - срок исполнения обязательств по настоящему договору отодвигается соразмерно времени, в течение которого будут действовать вышеназванные обстоятельства. При этом стороны не несут ответственности за ненадлежащее исполнение обязательств по настоящему договору.</w:t>
      </w:r>
    </w:p>
    <w:p w:rsidR="00ED25A8" w:rsidRDefault="00ED25A8" w:rsidP="00C0652F">
      <w:pPr>
        <w:autoSpaceDE w:val="0"/>
        <w:autoSpaceDN w:val="0"/>
        <w:adjustRightInd w:val="0"/>
        <w:ind w:firstLine="540"/>
        <w:jc w:val="both"/>
      </w:pPr>
      <w:r>
        <w:t>Сторона, для которой возникли условия невозможности исполнения обязательств по настоящему договору, обязана немедленно (по телефону, факсу, письменно) известить другую сторону о наступлении и прекращении вышеуказанных обстоятельств.</w:t>
      </w:r>
    </w:p>
    <w:p w:rsidR="00ED25A8" w:rsidRDefault="00ED25A8" w:rsidP="00C0652F">
      <w:pPr>
        <w:autoSpaceDE w:val="0"/>
        <w:autoSpaceDN w:val="0"/>
        <w:adjustRightInd w:val="0"/>
        <w:ind w:firstLine="540"/>
        <w:jc w:val="both"/>
      </w:pPr>
      <w:r>
        <w:t>3.4. Окончание срока действия настоящего договора не освобождает стороны от ответственности за нарушение его условий в период его действия.</w:t>
      </w:r>
    </w:p>
    <w:p w:rsidR="00ED25A8" w:rsidRDefault="00ED25A8" w:rsidP="00C0652F">
      <w:pPr>
        <w:autoSpaceDE w:val="0"/>
        <w:autoSpaceDN w:val="0"/>
        <w:adjustRightInd w:val="0"/>
        <w:ind w:firstLine="540"/>
        <w:jc w:val="both"/>
      </w:pPr>
      <w:r>
        <w:t>3.5. «Исполнитель» несет ответственность за достоверность предоставляемой информации.</w:t>
      </w:r>
    </w:p>
    <w:p w:rsidR="00ED25A8" w:rsidRDefault="00ED25A8" w:rsidP="00C0652F">
      <w:pPr>
        <w:autoSpaceDE w:val="0"/>
        <w:autoSpaceDN w:val="0"/>
        <w:adjustRightInd w:val="0"/>
        <w:ind w:firstLine="540"/>
        <w:jc w:val="both"/>
      </w:pPr>
      <w:r>
        <w:t>3.6. «Заказчик» не несет материальной ответственности за убытки «Исполнителя» при работе на маршрутах.</w:t>
      </w:r>
    </w:p>
    <w:p w:rsidR="00ED25A8" w:rsidRDefault="00ED25A8" w:rsidP="00C0652F">
      <w:pPr>
        <w:autoSpaceDE w:val="0"/>
        <w:autoSpaceDN w:val="0"/>
        <w:adjustRightInd w:val="0"/>
        <w:ind w:firstLine="540"/>
        <w:jc w:val="both"/>
      </w:pPr>
    </w:p>
    <w:p w:rsidR="00ED25A8" w:rsidRPr="00F44826" w:rsidRDefault="00ED25A8" w:rsidP="00F44826">
      <w:pPr>
        <w:autoSpaceDE w:val="0"/>
        <w:autoSpaceDN w:val="0"/>
        <w:adjustRightInd w:val="0"/>
        <w:jc w:val="both"/>
        <w:outlineLvl w:val="2"/>
        <w:rPr>
          <w:b/>
        </w:rPr>
      </w:pPr>
      <w:r>
        <w:rPr>
          <w:b/>
        </w:rPr>
        <w:t>4. Срок действия договора.</w:t>
      </w:r>
    </w:p>
    <w:p w:rsidR="00ED25A8" w:rsidRDefault="00ED25A8" w:rsidP="00C0652F">
      <w:pPr>
        <w:autoSpaceDE w:val="0"/>
        <w:autoSpaceDN w:val="0"/>
        <w:adjustRightInd w:val="0"/>
        <w:ind w:firstLine="540"/>
        <w:jc w:val="both"/>
      </w:pPr>
      <w:r>
        <w:t>4.1. Настоящий договор действует в течение пяти лет. Договор вступает в силу с "______" _____________________ и действует до "_____" ____________________.</w:t>
      </w:r>
    </w:p>
    <w:p w:rsidR="00ED25A8" w:rsidRDefault="00ED25A8" w:rsidP="00C0652F">
      <w:pPr>
        <w:autoSpaceDE w:val="0"/>
        <w:autoSpaceDN w:val="0"/>
        <w:adjustRightInd w:val="0"/>
        <w:ind w:firstLine="540"/>
        <w:jc w:val="both"/>
      </w:pPr>
      <w:r>
        <w:t>4.2. "Исполнитель" обязан приступить к обслуживанию маршрута (-ов) "____" ________________________.</w:t>
      </w:r>
    </w:p>
    <w:p w:rsidR="00ED25A8" w:rsidRDefault="00ED25A8" w:rsidP="00C0652F">
      <w:pPr>
        <w:autoSpaceDE w:val="0"/>
        <w:autoSpaceDN w:val="0"/>
        <w:adjustRightInd w:val="0"/>
        <w:ind w:firstLine="540"/>
        <w:jc w:val="both"/>
      </w:pPr>
    </w:p>
    <w:p w:rsidR="00ED25A8" w:rsidRPr="00F44826" w:rsidRDefault="00ED25A8" w:rsidP="00F44826">
      <w:pPr>
        <w:autoSpaceDE w:val="0"/>
        <w:autoSpaceDN w:val="0"/>
        <w:adjustRightInd w:val="0"/>
        <w:jc w:val="both"/>
        <w:outlineLvl w:val="2"/>
        <w:rPr>
          <w:b/>
        </w:rPr>
      </w:pPr>
      <w:r>
        <w:rPr>
          <w:b/>
        </w:rPr>
        <w:t>5. Порядок расторжения договора</w:t>
      </w:r>
    </w:p>
    <w:p w:rsidR="00ED25A8" w:rsidRDefault="00ED25A8" w:rsidP="00C0652F">
      <w:pPr>
        <w:autoSpaceDE w:val="0"/>
        <w:autoSpaceDN w:val="0"/>
        <w:adjustRightInd w:val="0"/>
        <w:ind w:firstLine="540"/>
        <w:jc w:val="both"/>
      </w:pPr>
      <w:r>
        <w:t>5.1. «Заказчик  в одностороннем порядке вправе расторгнуть договор с «Исполнителем» при нарушении последним существенных условий договора, к которым относится:</w:t>
      </w:r>
    </w:p>
    <w:p w:rsidR="00ED25A8" w:rsidRDefault="00ED25A8" w:rsidP="00C0652F">
      <w:pPr>
        <w:autoSpaceDE w:val="0"/>
        <w:autoSpaceDN w:val="0"/>
        <w:adjustRightInd w:val="0"/>
        <w:ind w:firstLine="540"/>
        <w:jc w:val="both"/>
      </w:pPr>
      <w:r>
        <w:t>5.1.1.Окончанию срока лицензии Исполнителя и неполучения ее на новый срок или прекращение действия лицензии в судебном порядке;</w:t>
      </w:r>
    </w:p>
    <w:p w:rsidR="00ED25A8" w:rsidRDefault="00ED25A8" w:rsidP="00C0652F">
      <w:pPr>
        <w:autoSpaceDE w:val="0"/>
        <w:autoSpaceDN w:val="0"/>
        <w:adjustRightInd w:val="0"/>
        <w:ind w:firstLine="540"/>
        <w:jc w:val="both"/>
      </w:pPr>
      <w:r>
        <w:t>5.1.2.Систематическое (более 5-ти раз в месяц), не вызванное объективными обстоятельствами  отклонение Исполнителем от утвержденного маршрута;</w:t>
      </w:r>
    </w:p>
    <w:p w:rsidR="00ED25A8" w:rsidRDefault="00ED25A8" w:rsidP="00C0652F">
      <w:pPr>
        <w:autoSpaceDE w:val="0"/>
        <w:autoSpaceDN w:val="0"/>
        <w:adjustRightInd w:val="0"/>
        <w:ind w:firstLine="540"/>
        <w:jc w:val="both"/>
      </w:pPr>
      <w:r>
        <w:t>5.1.3. Систематическое нарушение Исполнителем, не вызванное объективными обстоятельствами  отклонение от утвержденного расписания, с выполнением его менее 90%  за три месяца;</w:t>
      </w:r>
    </w:p>
    <w:p w:rsidR="00ED25A8" w:rsidRDefault="00ED25A8" w:rsidP="00C0652F">
      <w:pPr>
        <w:autoSpaceDE w:val="0"/>
        <w:autoSpaceDN w:val="0"/>
        <w:adjustRightInd w:val="0"/>
        <w:ind w:firstLine="540"/>
        <w:jc w:val="both"/>
      </w:pPr>
      <w:r>
        <w:t xml:space="preserve">5.1.4.Систематическое  в течение двух и более  месяцев не предоставление Исполнителем сведений или предоставление недостоверных, неполных сведений об условиях исполнения настоящего договора, в том числе сведений, предусмотренных п.2.2.4 договора.   </w:t>
      </w:r>
    </w:p>
    <w:p w:rsidR="00ED25A8" w:rsidRDefault="00ED25A8" w:rsidP="00C0652F">
      <w:pPr>
        <w:autoSpaceDE w:val="0"/>
        <w:autoSpaceDN w:val="0"/>
        <w:adjustRightInd w:val="0"/>
        <w:ind w:firstLine="540"/>
        <w:jc w:val="both"/>
      </w:pPr>
      <w:r>
        <w:lastRenderedPageBreak/>
        <w:t xml:space="preserve"> 5.1.5</w:t>
      </w:r>
      <w:r w:rsidR="00F44826">
        <w:t>.</w:t>
      </w:r>
      <w:r w:rsidRPr="00265FF2">
        <w:t xml:space="preserve"> </w:t>
      </w:r>
      <w:r>
        <w:t>В случае, если "Исполнитель" не приступил к обслуживанию маршрута в течение 10 (десяти) дней со дня вступления настоящего договора в силу.</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5.2. "Исполнитель" вправе в одностороннем порядке расторгнуть договор с «Заказчиком»:</w:t>
      </w:r>
    </w:p>
    <w:p w:rsidR="00ED25A8" w:rsidRDefault="00ED25A8" w:rsidP="00C0652F">
      <w:pPr>
        <w:autoSpaceDE w:val="0"/>
        <w:autoSpaceDN w:val="0"/>
        <w:adjustRightInd w:val="0"/>
        <w:ind w:firstLine="540"/>
        <w:jc w:val="both"/>
      </w:pPr>
      <w:r>
        <w:t xml:space="preserve">5.2.1. При систематическом неисполнения "Заказчиком" существенных условий договора. </w:t>
      </w:r>
    </w:p>
    <w:p w:rsidR="00ED25A8" w:rsidRDefault="00ED25A8" w:rsidP="00C0652F">
      <w:pPr>
        <w:autoSpaceDE w:val="0"/>
        <w:autoSpaceDN w:val="0"/>
        <w:adjustRightInd w:val="0"/>
        <w:ind w:firstLine="540"/>
        <w:jc w:val="both"/>
      </w:pPr>
      <w:r>
        <w:t>5.2.2. Изменение  обстоятельств деятельности Исполнителя, при которых он не может исполнять условия договора в полном объеме.</w:t>
      </w:r>
    </w:p>
    <w:p w:rsidR="00ED25A8" w:rsidRDefault="00ED25A8" w:rsidP="00C0652F">
      <w:pPr>
        <w:autoSpaceDE w:val="0"/>
        <w:autoSpaceDN w:val="0"/>
        <w:adjustRightInd w:val="0"/>
        <w:ind w:firstLine="540"/>
        <w:jc w:val="both"/>
      </w:pPr>
      <w:r>
        <w:t xml:space="preserve">5.3. Сторона - инициатор расторжения договора обязана известить другую сторону о досрочном расторжении договора не позднее, чем за 10 дней до момента расторжения договора. Договор считается расторгнутым через 30 (тридцать) календарных дней со дня получения указанного уведомления Исполнителем.  </w:t>
      </w:r>
    </w:p>
    <w:p w:rsidR="00ED25A8" w:rsidRDefault="00ED25A8" w:rsidP="00C0652F">
      <w:pPr>
        <w:autoSpaceDE w:val="0"/>
        <w:autoSpaceDN w:val="0"/>
        <w:adjustRightInd w:val="0"/>
        <w:ind w:firstLine="540"/>
        <w:jc w:val="both"/>
      </w:pPr>
      <w:r>
        <w:t>5.4. Договор может быть расторгнут по соглашению сторон.</w:t>
      </w:r>
    </w:p>
    <w:p w:rsidR="00ED25A8" w:rsidRDefault="00ED25A8" w:rsidP="00C0652F">
      <w:pPr>
        <w:autoSpaceDE w:val="0"/>
        <w:autoSpaceDN w:val="0"/>
        <w:adjustRightInd w:val="0"/>
        <w:ind w:firstLine="540"/>
        <w:jc w:val="both"/>
      </w:pPr>
      <w:r>
        <w:t xml:space="preserve">5.5. Договор может быть расторгнут по решению суда. </w:t>
      </w:r>
    </w:p>
    <w:p w:rsidR="00ED25A8" w:rsidRDefault="00ED25A8" w:rsidP="00C0652F">
      <w:pPr>
        <w:autoSpaceDE w:val="0"/>
        <w:autoSpaceDN w:val="0"/>
        <w:adjustRightInd w:val="0"/>
        <w:jc w:val="both"/>
        <w:outlineLvl w:val="2"/>
        <w:rPr>
          <w:b/>
        </w:rPr>
      </w:pPr>
    </w:p>
    <w:p w:rsidR="00ED25A8" w:rsidRPr="00F44826" w:rsidRDefault="00ED25A8" w:rsidP="00F44826">
      <w:pPr>
        <w:autoSpaceDE w:val="0"/>
        <w:autoSpaceDN w:val="0"/>
        <w:adjustRightInd w:val="0"/>
        <w:jc w:val="both"/>
        <w:outlineLvl w:val="2"/>
        <w:rPr>
          <w:b/>
        </w:rPr>
      </w:pPr>
      <w:r>
        <w:rPr>
          <w:b/>
        </w:rPr>
        <w:t>6. Порядок урегулирования споров</w:t>
      </w:r>
    </w:p>
    <w:p w:rsidR="00ED25A8" w:rsidRDefault="00ED25A8" w:rsidP="00C0652F">
      <w:pPr>
        <w:autoSpaceDE w:val="0"/>
        <w:autoSpaceDN w:val="0"/>
        <w:adjustRightInd w:val="0"/>
        <w:ind w:firstLine="540"/>
        <w:jc w:val="both"/>
      </w:pPr>
      <w:r>
        <w:t>6.1. Разногласия, возникающие при исполнении настоящего договора, разрешаются сторонами путем переговоров. При не достижении соглашения спор передается на рассмотрение Арбитражного суда Свердловской области.</w:t>
      </w:r>
    </w:p>
    <w:p w:rsidR="00ED25A8" w:rsidRDefault="00ED25A8" w:rsidP="00C0652F">
      <w:pPr>
        <w:autoSpaceDE w:val="0"/>
        <w:autoSpaceDN w:val="0"/>
        <w:adjustRightInd w:val="0"/>
        <w:ind w:firstLine="540"/>
        <w:jc w:val="both"/>
      </w:pPr>
      <w:r>
        <w:t>6.2. Все претензии по выполнению условий настоящего договора должны оформляться сторонами в письменной форме и направляться другой стороне заказным письмом или вручаться уполномоченному представителю другой стороне под роспись.</w:t>
      </w:r>
    </w:p>
    <w:p w:rsidR="00ED25A8" w:rsidRDefault="00ED25A8" w:rsidP="00C0652F">
      <w:pPr>
        <w:autoSpaceDE w:val="0"/>
        <w:autoSpaceDN w:val="0"/>
        <w:adjustRightInd w:val="0"/>
        <w:ind w:firstLine="540"/>
        <w:jc w:val="both"/>
      </w:pPr>
      <w:r>
        <w:t>6.3. Договорные обязательства сторон могут быть пересмотрены по предложению одной из сторон, изменения и дополнения к настоящему договору имеют силу, если осуществлены в письменной форме.</w:t>
      </w:r>
    </w:p>
    <w:p w:rsidR="00ED25A8" w:rsidRDefault="00ED25A8" w:rsidP="00C0652F">
      <w:pPr>
        <w:autoSpaceDE w:val="0"/>
        <w:autoSpaceDN w:val="0"/>
        <w:adjustRightInd w:val="0"/>
        <w:ind w:firstLine="540"/>
        <w:jc w:val="both"/>
      </w:pPr>
      <w:r>
        <w:t>6.4. Вопросы, не урегулированные настоящим договором, регулируются действующим законодательством.</w:t>
      </w:r>
    </w:p>
    <w:p w:rsidR="00ED25A8" w:rsidRDefault="00ED25A8" w:rsidP="00C0652F">
      <w:pPr>
        <w:autoSpaceDE w:val="0"/>
        <w:autoSpaceDN w:val="0"/>
        <w:adjustRightInd w:val="0"/>
        <w:ind w:firstLine="540"/>
        <w:jc w:val="both"/>
      </w:pPr>
      <w:r>
        <w:t>6.5. К настоящему договору прилагаются:</w:t>
      </w:r>
    </w:p>
    <w:p w:rsidR="00ED25A8" w:rsidRDefault="00ED25A8" w:rsidP="00C0652F">
      <w:pPr>
        <w:pStyle w:val="16"/>
        <w:jc w:val="both"/>
      </w:pPr>
      <w:r>
        <w:t>-перечень маршрутов, обслуживаемых Исполнителем (Приложение №1 к договору);</w:t>
      </w:r>
    </w:p>
    <w:p w:rsidR="00ED25A8" w:rsidRDefault="00ED25A8" w:rsidP="00C0652F">
      <w:pPr>
        <w:autoSpaceDE w:val="0"/>
        <w:autoSpaceDN w:val="0"/>
        <w:adjustRightInd w:val="0"/>
        <w:ind w:firstLine="540"/>
        <w:jc w:val="both"/>
      </w:pPr>
      <w:r>
        <w:t xml:space="preserve">  - список транспортных средств, обслуживающих маршрут (маршруты) (Приложение №2 к договору);</w:t>
      </w:r>
    </w:p>
    <w:p w:rsidR="00ED25A8" w:rsidRDefault="00ED25A8" w:rsidP="00C0652F">
      <w:pPr>
        <w:autoSpaceDE w:val="0"/>
        <w:autoSpaceDN w:val="0"/>
        <w:adjustRightInd w:val="0"/>
        <w:ind w:firstLine="540"/>
        <w:jc w:val="both"/>
      </w:pPr>
      <w:r>
        <w:t>.утвержденный (-ые) паспорт (-а) маршрута (Приложение № 3 к договору);</w:t>
      </w:r>
    </w:p>
    <w:p w:rsidR="00ED25A8" w:rsidRDefault="00ED25A8" w:rsidP="00C0652F">
      <w:pPr>
        <w:pStyle w:val="16"/>
        <w:jc w:val="both"/>
      </w:pPr>
      <w:r>
        <w:t>- расписание движения на маршруте (-ах) (Приложение №4 к договору);</w:t>
      </w:r>
    </w:p>
    <w:p w:rsidR="00ED25A8" w:rsidRDefault="00ED25A8" w:rsidP="00C0652F">
      <w:pPr>
        <w:pStyle w:val="16"/>
        <w:jc w:val="both"/>
      </w:pPr>
      <w:r>
        <w:t>-</w:t>
      </w:r>
    </w:p>
    <w:p w:rsidR="00ED25A8" w:rsidRDefault="00ED25A8" w:rsidP="00C0652F">
      <w:pPr>
        <w:autoSpaceDE w:val="0"/>
        <w:autoSpaceDN w:val="0"/>
        <w:adjustRightInd w:val="0"/>
        <w:jc w:val="both"/>
      </w:pPr>
      <w:r>
        <w:t xml:space="preserve">         6.6. </w:t>
      </w:r>
      <w:r w:rsidRPr="00BC3AB7">
        <w:rPr>
          <w:color w:val="000000"/>
        </w:rPr>
        <w:t>Приложение к договору составляется на каждый маршрут</w:t>
      </w:r>
      <w:r>
        <w:t xml:space="preserve"> отдельно и рассматривается в соответствии с требованиями настоящего договора</w:t>
      </w:r>
    </w:p>
    <w:p w:rsidR="00ED25A8" w:rsidRDefault="00ED25A8" w:rsidP="00C0652F">
      <w:pPr>
        <w:autoSpaceDE w:val="0"/>
        <w:autoSpaceDN w:val="0"/>
        <w:adjustRightInd w:val="0"/>
        <w:ind w:firstLine="540"/>
        <w:jc w:val="both"/>
      </w:pPr>
      <w:r>
        <w:t>6.7. Настоящий договор составлен в 2-х экземплярах, имеющих равную юридическую силу, по одному для каждой из сторон.</w:t>
      </w:r>
    </w:p>
    <w:p w:rsidR="00ED25A8" w:rsidRDefault="00ED25A8" w:rsidP="00C66FCB">
      <w:pPr>
        <w:autoSpaceDE w:val="0"/>
        <w:autoSpaceDN w:val="0"/>
        <w:adjustRightInd w:val="0"/>
        <w:jc w:val="both"/>
      </w:pPr>
    </w:p>
    <w:p w:rsidR="00ED25A8" w:rsidRPr="00F44826" w:rsidRDefault="00ED25A8" w:rsidP="00F44826">
      <w:pPr>
        <w:autoSpaceDE w:val="0"/>
        <w:autoSpaceDN w:val="0"/>
        <w:adjustRightInd w:val="0"/>
        <w:jc w:val="both"/>
        <w:outlineLvl w:val="2"/>
        <w:rPr>
          <w:b/>
        </w:rPr>
      </w:pPr>
      <w:r>
        <w:rPr>
          <w:b/>
        </w:rPr>
        <w:t xml:space="preserve">7. Адреса, реквизиты и подписи сторон: </w:t>
      </w:r>
    </w:p>
    <w:tbl>
      <w:tblPr>
        <w:tblW w:w="0" w:type="auto"/>
        <w:tblLayout w:type="fixed"/>
        <w:tblLook w:val="00A0"/>
      </w:tblPr>
      <w:tblGrid>
        <w:gridCol w:w="4503"/>
        <w:gridCol w:w="4785"/>
      </w:tblGrid>
      <w:tr w:rsidR="00ED25A8" w:rsidTr="00DF6726">
        <w:tc>
          <w:tcPr>
            <w:tcW w:w="4503" w:type="dxa"/>
          </w:tcPr>
          <w:p w:rsidR="00ED25A8" w:rsidRDefault="00ED25A8" w:rsidP="00C0652F">
            <w:pPr>
              <w:pStyle w:val="ConsPlusNonformat"/>
              <w:widowControl/>
              <w:jc w:val="both"/>
              <w:rPr>
                <w:rFonts w:ascii="Times New Roman" w:hAnsi="Times New Roman" w:cs="Times New Roman"/>
                <w:b/>
                <w:sz w:val="22"/>
                <w:szCs w:val="22"/>
              </w:rPr>
            </w:pPr>
            <w:r>
              <w:rPr>
                <w:rFonts w:ascii="Times New Roman" w:hAnsi="Times New Roman" w:cs="Times New Roman"/>
                <w:b/>
                <w:sz w:val="22"/>
                <w:szCs w:val="22"/>
              </w:rPr>
              <w:t>"Заказчик":</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Администрация </w:t>
            </w:r>
            <w:r w:rsidRPr="00A24AEA">
              <w:rPr>
                <w:rFonts w:ascii="Times New Roman" w:hAnsi="Times New Roman" w:cs="Times New Roman"/>
                <w:sz w:val="22"/>
                <w:szCs w:val="22"/>
              </w:rPr>
              <w:t xml:space="preserve">Кушвинского городского округа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Адрес: 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ИНН / КППП  _____________/ ____________ БИК 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Р/с 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в 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_______________  /  </w:t>
            </w:r>
            <w:r w:rsidRPr="00A24AEA">
              <w:t>А.Г. Трегубов</w:t>
            </w:r>
            <w:r>
              <w:rPr>
                <w:rFonts w:ascii="Times New Roman" w:hAnsi="Times New Roman" w:cs="Times New Roman"/>
                <w:sz w:val="22"/>
                <w:szCs w:val="22"/>
              </w:rPr>
              <w:t xml:space="preserve">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М.П.</w:t>
            </w:r>
          </w:p>
        </w:tc>
        <w:tc>
          <w:tcPr>
            <w:tcW w:w="4785" w:type="dxa"/>
          </w:tcPr>
          <w:p w:rsidR="00ED25A8" w:rsidRDefault="00ED25A8" w:rsidP="00C0652F">
            <w:pPr>
              <w:pStyle w:val="ConsPlusNonformat"/>
              <w:widowControl/>
              <w:jc w:val="both"/>
              <w:rPr>
                <w:rFonts w:ascii="Times New Roman" w:hAnsi="Times New Roman" w:cs="Times New Roman"/>
                <w:b/>
                <w:sz w:val="22"/>
                <w:szCs w:val="22"/>
              </w:rPr>
            </w:pPr>
            <w:r>
              <w:rPr>
                <w:rFonts w:ascii="Times New Roman" w:hAnsi="Times New Roman" w:cs="Times New Roman"/>
                <w:b/>
                <w:sz w:val="22"/>
                <w:szCs w:val="22"/>
              </w:rPr>
              <w:t>"Исполнитель":</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Наименование (Ф.И.О.): ____________________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Адрес: 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ИНН / КППП  _____________/ ____________ БИК 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Р/с 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 ______________________________________ </w:t>
            </w:r>
          </w:p>
          <w:p w:rsidR="00ED25A8" w:rsidRDefault="00ED25A8" w:rsidP="00C0652F">
            <w:pPr>
              <w:pStyle w:val="ConsPlusNonformat"/>
              <w:widowControl/>
              <w:jc w:val="both"/>
              <w:rPr>
                <w:rFonts w:ascii="Times New Roman" w:hAnsi="Times New Roman" w:cs="Times New Roman"/>
                <w:sz w:val="22"/>
                <w:szCs w:val="22"/>
              </w:rPr>
            </w:pP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М.П.</w:t>
            </w:r>
          </w:p>
        </w:tc>
      </w:tr>
    </w:tbl>
    <w:p w:rsidR="00ED25A8" w:rsidRDefault="00ED25A8" w:rsidP="00C0652F">
      <w:pPr>
        <w:pStyle w:val="1"/>
        <w:tabs>
          <w:tab w:val="clear" w:pos="1440"/>
        </w:tabs>
        <w:jc w:val="both"/>
        <w:rPr>
          <w:sz w:val="24"/>
          <w:szCs w:val="24"/>
        </w:rPr>
        <w:sectPr w:rsidR="00ED25A8" w:rsidSect="00D72EC3">
          <w:footnotePr>
            <w:numStart w:val="90"/>
          </w:footnotePr>
          <w:pgSz w:w="11906" w:h="16838"/>
          <w:pgMar w:top="851" w:right="1134" w:bottom="1418" w:left="1134" w:header="709" w:footer="709" w:gutter="0"/>
          <w:cols w:space="708"/>
          <w:docGrid w:linePitch="360"/>
        </w:sectPr>
      </w:pPr>
    </w:p>
    <w:tbl>
      <w:tblPr>
        <w:tblW w:w="4643" w:type="dxa"/>
        <w:jc w:val="right"/>
        <w:tblInd w:w="2863" w:type="dxa"/>
        <w:tblLook w:val="01E0"/>
      </w:tblPr>
      <w:tblGrid>
        <w:gridCol w:w="4643"/>
      </w:tblGrid>
      <w:tr w:rsidR="00ED25A8" w:rsidRPr="00A66BBD" w:rsidTr="00EE2B90">
        <w:trPr>
          <w:trHeight w:val="1617"/>
          <w:jc w:val="right"/>
        </w:trPr>
        <w:tc>
          <w:tcPr>
            <w:tcW w:w="4643" w:type="dxa"/>
          </w:tcPr>
          <w:p w:rsidR="00ED25A8" w:rsidRDefault="00ED25A8" w:rsidP="00D72EC3">
            <w:r>
              <w:lastRenderedPageBreak/>
              <w:t>П</w:t>
            </w:r>
            <w:r w:rsidRPr="00AE10C5">
              <w:t>риложение № 1</w:t>
            </w:r>
          </w:p>
          <w:p w:rsidR="00ED25A8" w:rsidRPr="00C9422D" w:rsidRDefault="00ED25A8" w:rsidP="00C9422D">
            <w:r w:rsidRPr="00AE10C5">
              <w:t xml:space="preserve">к </w:t>
            </w:r>
            <w:r>
              <w:t xml:space="preserve">Договору </w:t>
            </w:r>
            <w:r w:rsidRPr="00C9422D">
              <w:t>на право осуществления пассажирских</w:t>
            </w:r>
            <w:r>
              <w:t xml:space="preserve">  </w:t>
            </w:r>
            <w:r w:rsidRPr="00C9422D">
              <w:t>перевозок  транспортом</w:t>
            </w:r>
          </w:p>
          <w:p w:rsidR="00ED25A8" w:rsidRDefault="00ED25A8" w:rsidP="00C9422D">
            <w:r w:rsidRPr="00C9422D">
              <w:t xml:space="preserve">общего пользования  по регулярным  маршрутам Единой маршрутной сети   пассажирского общественного </w:t>
            </w:r>
          </w:p>
          <w:p w:rsidR="00C66FCB" w:rsidRDefault="00ED25A8" w:rsidP="00C9422D">
            <w:r>
              <w:t>транспорта</w:t>
            </w:r>
            <w:r w:rsidRPr="00C9422D">
              <w:t xml:space="preserve">     </w:t>
            </w:r>
            <w:r w:rsidR="00C66FCB">
              <w:t xml:space="preserve"> Кушвинского </w:t>
            </w:r>
          </w:p>
          <w:p w:rsidR="00ED25A8" w:rsidRPr="00C9422D" w:rsidRDefault="00C66FCB" w:rsidP="00C9422D">
            <w:r>
              <w:t xml:space="preserve">городского округа </w:t>
            </w:r>
            <w:r w:rsidR="00ED25A8" w:rsidRPr="00C9422D">
              <w:t xml:space="preserve">                                                                                                                                                                                                 </w:t>
            </w:r>
            <w:r w:rsidR="00ED25A8">
              <w:t xml:space="preserve">                    </w:t>
            </w:r>
          </w:p>
          <w:p w:rsidR="00ED25A8" w:rsidRPr="00C9422D" w:rsidRDefault="00ED25A8" w:rsidP="00C9422D">
            <w:pPr>
              <w:ind w:firstLine="720"/>
              <w:jc w:val="center"/>
            </w:pPr>
            <w:r w:rsidRPr="00C9422D">
              <w:t xml:space="preserve">                                                                                </w:t>
            </w:r>
          </w:p>
          <w:p w:rsidR="00ED25A8" w:rsidRPr="00C9422D" w:rsidRDefault="00ED25A8" w:rsidP="00C9422D">
            <w:pPr>
              <w:ind w:firstLine="720"/>
              <w:jc w:val="center"/>
            </w:pPr>
            <w:r w:rsidRPr="00C9422D">
              <w:t xml:space="preserve">                                                              </w:t>
            </w:r>
            <w:r>
              <w:t xml:space="preserve">                 </w:t>
            </w:r>
          </w:p>
          <w:p w:rsidR="00ED25A8" w:rsidRPr="00AE10C5" w:rsidRDefault="00ED25A8" w:rsidP="00D72EC3"/>
        </w:tc>
      </w:tr>
    </w:tbl>
    <w:p w:rsidR="00ED25A8" w:rsidRPr="00AE10C5" w:rsidRDefault="00ED25A8" w:rsidP="00D72EC3"/>
    <w:p w:rsidR="00ED25A8" w:rsidRPr="00AE10C5" w:rsidRDefault="00ED25A8" w:rsidP="00D72EC3"/>
    <w:p w:rsidR="00ED25A8" w:rsidRPr="00AE10C5" w:rsidRDefault="00ED25A8" w:rsidP="00D72EC3">
      <w:pPr>
        <w:tabs>
          <w:tab w:val="left" w:pos="5954"/>
        </w:tabs>
        <w:jc w:val="center"/>
      </w:pPr>
      <w:r w:rsidRPr="00AE10C5">
        <w:t>Перечень</w:t>
      </w:r>
    </w:p>
    <w:p w:rsidR="00ED25A8" w:rsidRPr="00AE10C5" w:rsidRDefault="00ED25A8" w:rsidP="00D72EC3">
      <w:pPr>
        <w:jc w:val="center"/>
      </w:pPr>
      <w:r w:rsidRPr="00AE10C5">
        <w:t>автобусных маршрутов, обслуживаемых ИСПОЛНИТЕЛЕМ.</w:t>
      </w:r>
    </w:p>
    <w:p w:rsidR="00ED25A8" w:rsidRPr="00AE10C5" w:rsidRDefault="00ED25A8" w:rsidP="00D72EC3">
      <w:pPr>
        <w:jc w:val="center"/>
        <w:rPr>
          <w:rFonts w:ascii="TimesET" w:hAnsi="TimesET"/>
        </w:rPr>
      </w:pPr>
    </w:p>
    <w:tbl>
      <w:tblPr>
        <w:tblW w:w="10120" w:type="dxa"/>
        <w:tblInd w:w="-229" w:type="dxa"/>
        <w:tblLook w:val="01E0"/>
      </w:tblPr>
      <w:tblGrid>
        <w:gridCol w:w="1910"/>
        <w:gridCol w:w="4034"/>
        <w:gridCol w:w="4176"/>
      </w:tblGrid>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1</w:t>
            </w: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2</w:t>
            </w: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3</w:t>
            </w: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bl>
    <w:p w:rsidR="00ED25A8" w:rsidRPr="00AE10C5" w:rsidRDefault="00ED25A8" w:rsidP="00D72EC3">
      <w:pPr>
        <w:jc w:val="center"/>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tbl>
      <w:tblPr>
        <w:tblW w:w="10008" w:type="dxa"/>
        <w:tblLook w:val="01E0"/>
      </w:tblPr>
      <w:tblGrid>
        <w:gridCol w:w="4968"/>
        <w:gridCol w:w="5040"/>
      </w:tblGrid>
      <w:tr w:rsidR="00ED25A8" w:rsidRPr="00A66BBD" w:rsidTr="00EE2B90">
        <w:tc>
          <w:tcPr>
            <w:tcW w:w="4968" w:type="dxa"/>
          </w:tcPr>
          <w:p w:rsidR="00ED25A8" w:rsidRPr="00A66BBD" w:rsidRDefault="00ED25A8" w:rsidP="00EE2B90">
            <w:pPr>
              <w:jc w:val="both"/>
              <w:rPr>
                <w:rFonts w:ascii="TimesET" w:hAnsi="TimesET"/>
                <w:b/>
              </w:rPr>
            </w:pPr>
            <w:r w:rsidRPr="00A66BBD">
              <w:rPr>
                <w:rFonts w:ascii="TimesET Cyr" w:hAnsi="TimesET Cyr"/>
                <w:b/>
              </w:rPr>
              <w:t>ЗАКАЗЧИК</w:t>
            </w:r>
          </w:p>
          <w:p w:rsidR="00ED25A8" w:rsidRPr="00A66BBD" w:rsidRDefault="00ED25A8" w:rsidP="00EE2B90">
            <w:pPr>
              <w:jc w:val="both"/>
              <w:rPr>
                <w:rFonts w:ascii="TimesET" w:hAnsi="TimesET"/>
              </w:rPr>
            </w:pPr>
          </w:p>
          <w:p w:rsidR="00ED25A8" w:rsidRPr="00A66BBD" w:rsidRDefault="00ED25A8" w:rsidP="00EE2B90">
            <w:pPr>
              <w:jc w:val="both"/>
              <w:rPr>
                <w:rFonts w:ascii="TimesET" w:hAnsi="TimesET"/>
              </w:rPr>
            </w:pPr>
            <w:r w:rsidRPr="00A66BBD">
              <w:rPr>
                <w:rFonts w:ascii="TimesET" w:hAnsi="TimesET"/>
              </w:rPr>
              <w:t>_____</w:t>
            </w:r>
            <w:r>
              <w:rPr>
                <w:rFonts w:ascii="TimesET" w:hAnsi="TimesET"/>
              </w:rPr>
              <w:t>________</w:t>
            </w:r>
            <w:r w:rsidRPr="00A66BBD">
              <w:rPr>
                <w:rFonts w:ascii="TimesET" w:hAnsi="TimesET"/>
              </w:rPr>
              <w:t>_______</w:t>
            </w:r>
          </w:p>
        </w:tc>
        <w:tc>
          <w:tcPr>
            <w:tcW w:w="5040" w:type="dxa"/>
          </w:tcPr>
          <w:p w:rsidR="00ED25A8" w:rsidRPr="00A66BBD" w:rsidRDefault="00ED25A8" w:rsidP="00EE2B90">
            <w:pPr>
              <w:jc w:val="center"/>
              <w:rPr>
                <w:rFonts w:ascii="TimesET" w:hAnsi="TimesET"/>
                <w:b/>
              </w:rPr>
            </w:pPr>
            <w:r w:rsidRPr="00A66BBD">
              <w:rPr>
                <w:rFonts w:ascii="TimesET Cyr" w:hAnsi="TimesET Cyr"/>
                <w:b/>
              </w:rPr>
              <w:t>ИСПОЛНИТЕЛЬ</w:t>
            </w:r>
          </w:p>
          <w:p w:rsidR="00ED25A8" w:rsidRPr="00A66BBD" w:rsidRDefault="00ED25A8" w:rsidP="00EE2B90">
            <w:pPr>
              <w:jc w:val="center"/>
              <w:rPr>
                <w:rFonts w:ascii="TimesET" w:hAnsi="TimesET"/>
              </w:rPr>
            </w:pPr>
          </w:p>
          <w:p w:rsidR="00ED25A8" w:rsidRPr="00A66BBD" w:rsidRDefault="00ED25A8" w:rsidP="00EE2B90">
            <w:pPr>
              <w:jc w:val="center"/>
              <w:rPr>
                <w:rFonts w:ascii="TimesET" w:hAnsi="TimesET"/>
              </w:rPr>
            </w:pPr>
            <w:r w:rsidRPr="00A66BBD">
              <w:rPr>
                <w:rFonts w:ascii="TimesET" w:hAnsi="TimesET"/>
              </w:rPr>
              <w:t xml:space="preserve">_________________ </w:t>
            </w:r>
          </w:p>
        </w:tc>
      </w:tr>
      <w:tr w:rsidR="00ED25A8" w:rsidRPr="00A66BBD" w:rsidTr="00EE2B90">
        <w:tc>
          <w:tcPr>
            <w:tcW w:w="4968" w:type="dxa"/>
          </w:tcPr>
          <w:p w:rsidR="00ED25A8" w:rsidRPr="00A66BBD" w:rsidRDefault="00ED25A8" w:rsidP="00EE2B90">
            <w:pPr>
              <w:jc w:val="both"/>
              <w:rPr>
                <w:rFonts w:ascii="TimesET" w:hAnsi="TimesET"/>
              </w:rPr>
            </w:pPr>
          </w:p>
        </w:tc>
        <w:tc>
          <w:tcPr>
            <w:tcW w:w="5040" w:type="dxa"/>
          </w:tcPr>
          <w:p w:rsidR="00ED25A8" w:rsidRPr="00A66BBD" w:rsidRDefault="00ED25A8" w:rsidP="00EE2B90">
            <w:pPr>
              <w:jc w:val="both"/>
              <w:rPr>
                <w:rFonts w:ascii="TimesET" w:hAnsi="TimesET"/>
              </w:rPr>
            </w:pPr>
          </w:p>
        </w:tc>
      </w:tr>
    </w:tbl>
    <w:p w:rsidR="00ED25A8" w:rsidRDefault="00ED25A8" w:rsidP="00D72EC3"/>
    <w:p w:rsidR="00ED25A8" w:rsidRDefault="00ED25A8" w:rsidP="00D72EC3"/>
    <w:p w:rsidR="00ED25A8" w:rsidRDefault="00ED25A8" w:rsidP="00C9422D"/>
    <w:p w:rsidR="00ED25A8" w:rsidRDefault="00ED25A8" w:rsidP="004029C4">
      <w:pPr>
        <w:ind w:left="5954"/>
      </w:pPr>
    </w:p>
    <w:p w:rsidR="00ED25A8" w:rsidRPr="004029C4" w:rsidRDefault="00ED25A8" w:rsidP="00C9422D">
      <w:r>
        <w:lastRenderedPageBreak/>
        <w:t xml:space="preserve">                                                                                      </w:t>
      </w:r>
      <w:r w:rsidRPr="004029C4">
        <w:t xml:space="preserve">Приложение № </w:t>
      </w:r>
      <w:r>
        <w:t>2</w:t>
      </w:r>
    </w:p>
    <w:p w:rsidR="00ED25A8" w:rsidRDefault="00ED25A8" w:rsidP="00C9422D">
      <w:pPr>
        <w:ind w:firstLine="720"/>
        <w:jc w:val="center"/>
      </w:pPr>
      <w:r w:rsidRPr="00C9422D">
        <w:t xml:space="preserve">                              </w:t>
      </w:r>
      <w:r w:rsidR="00C66FCB">
        <w:t xml:space="preserve">                        </w:t>
      </w:r>
      <w:r>
        <w:t xml:space="preserve"> </w:t>
      </w:r>
      <w:r w:rsidRPr="00C9422D">
        <w:t>к Договору на право осуществления</w:t>
      </w:r>
    </w:p>
    <w:p w:rsidR="00ED25A8" w:rsidRDefault="00ED25A8" w:rsidP="005968A1">
      <w:pPr>
        <w:ind w:firstLine="720"/>
        <w:jc w:val="center"/>
      </w:pPr>
      <w:r>
        <w:t xml:space="preserve">                                </w:t>
      </w:r>
      <w:r w:rsidR="00C66FCB">
        <w:t xml:space="preserve">                           </w:t>
      </w:r>
      <w:r w:rsidRPr="00C9422D">
        <w:t>пассажирских</w:t>
      </w:r>
      <w:r>
        <w:t xml:space="preserve"> </w:t>
      </w:r>
      <w:r w:rsidRPr="00C9422D">
        <w:t>перевозок  транспортом</w:t>
      </w:r>
    </w:p>
    <w:p w:rsidR="00ED25A8" w:rsidRDefault="00ED25A8" w:rsidP="005968A1">
      <w:pPr>
        <w:ind w:firstLine="720"/>
        <w:jc w:val="center"/>
      </w:pPr>
      <w:r>
        <w:t xml:space="preserve">                                          </w:t>
      </w:r>
      <w:r w:rsidRPr="00C9422D">
        <w:t xml:space="preserve"> </w:t>
      </w:r>
      <w:r w:rsidR="00C66FCB">
        <w:t xml:space="preserve">               </w:t>
      </w:r>
      <w:r w:rsidRPr="00C9422D">
        <w:t xml:space="preserve">общего пользования  по   </w:t>
      </w:r>
      <w:r>
        <w:t xml:space="preserve"> </w:t>
      </w:r>
      <w:r w:rsidRPr="00C9422D">
        <w:t xml:space="preserve">регулярным </w:t>
      </w:r>
    </w:p>
    <w:p w:rsidR="00ED25A8" w:rsidRPr="00C9422D" w:rsidRDefault="00ED25A8" w:rsidP="00C9422D">
      <w:pPr>
        <w:ind w:firstLine="720"/>
        <w:jc w:val="center"/>
      </w:pPr>
      <w:r>
        <w:t xml:space="preserve">                                                      </w:t>
      </w:r>
      <w:r w:rsidR="00C66FCB">
        <w:t xml:space="preserve"> </w:t>
      </w:r>
      <w:r w:rsidRPr="00C9422D">
        <w:t xml:space="preserve">маршрутам Единой маршрутной сети                                                                                                                                                          </w:t>
      </w:r>
    </w:p>
    <w:p w:rsidR="00ED25A8" w:rsidRDefault="00C66FCB" w:rsidP="00C66FCB">
      <w:pPr>
        <w:ind w:firstLine="720"/>
        <w:jc w:val="center"/>
      </w:pPr>
      <w:r>
        <w:t xml:space="preserve">                                                               </w:t>
      </w:r>
      <w:r w:rsidR="00ED25A8" w:rsidRPr="00C9422D">
        <w:t>пассажирского обществ</w:t>
      </w:r>
      <w:r>
        <w:t>енного</w:t>
      </w:r>
      <w:r w:rsidR="00ED25A8" w:rsidRPr="00C9422D">
        <w:t xml:space="preserve"> транспорта</w:t>
      </w:r>
    </w:p>
    <w:p w:rsidR="00C66FCB" w:rsidRPr="00C9422D" w:rsidRDefault="00C66FCB" w:rsidP="00C66FCB">
      <w:pPr>
        <w:ind w:firstLine="720"/>
        <w:jc w:val="center"/>
      </w:pPr>
      <w:r>
        <w:t xml:space="preserve">                                                 Кушвинского городского округа </w:t>
      </w:r>
    </w:p>
    <w:p w:rsidR="00ED25A8" w:rsidRPr="00C9422D" w:rsidRDefault="00ED25A8" w:rsidP="004029C4">
      <w:pPr>
        <w:ind w:left="5954"/>
      </w:pPr>
    </w:p>
    <w:p w:rsidR="00ED25A8" w:rsidRPr="004029C4" w:rsidRDefault="00ED25A8" w:rsidP="004029C4">
      <w:pPr>
        <w:ind w:left="5954"/>
      </w:pPr>
    </w:p>
    <w:p w:rsidR="00ED25A8" w:rsidRDefault="00ED25A8" w:rsidP="00D72EC3">
      <w:pPr>
        <w:jc w:val="center"/>
        <w:rPr>
          <w:b/>
          <w:sz w:val="28"/>
          <w:szCs w:val="28"/>
        </w:rPr>
      </w:pPr>
      <w:r w:rsidRPr="004029C4">
        <w:rPr>
          <w:b/>
          <w:sz w:val="28"/>
          <w:szCs w:val="28"/>
        </w:rPr>
        <w:t>Список транспортных</w:t>
      </w:r>
      <w:r w:rsidRPr="001D6DAB">
        <w:rPr>
          <w:b/>
          <w:sz w:val="28"/>
          <w:szCs w:val="28"/>
        </w:rPr>
        <w:t xml:space="preserve"> средств, обслуживающих маршрут (маршруты)</w:t>
      </w:r>
    </w:p>
    <w:p w:rsidR="00ED25A8" w:rsidRDefault="00ED25A8" w:rsidP="00D72EC3">
      <w:pPr>
        <w:jc w:val="center"/>
        <w:rPr>
          <w:b/>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1957"/>
        <w:gridCol w:w="1729"/>
        <w:gridCol w:w="1559"/>
        <w:gridCol w:w="3402"/>
      </w:tblGrid>
      <w:tr w:rsidR="00ED25A8" w:rsidRPr="004B2D12" w:rsidTr="004029C4">
        <w:tc>
          <w:tcPr>
            <w:tcW w:w="851" w:type="dxa"/>
            <w:vAlign w:val="center"/>
          </w:tcPr>
          <w:p w:rsidR="00ED25A8" w:rsidRPr="004B2D12" w:rsidRDefault="00ED25A8" w:rsidP="00EE2B90">
            <w:pPr>
              <w:jc w:val="center"/>
              <w:rPr>
                <w:b/>
                <w:sz w:val="20"/>
                <w:szCs w:val="20"/>
              </w:rPr>
            </w:pPr>
            <w:r w:rsidRPr="004B2D12">
              <w:rPr>
                <w:sz w:val="20"/>
                <w:szCs w:val="20"/>
              </w:rPr>
              <w:t xml:space="preserve">№ </w:t>
            </w:r>
            <w:r w:rsidRPr="004B2D12">
              <w:rPr>
                <w:sz w:val="20"/>
                <w:szCs w:val="20"/>
              </w:rPr>
              <w:br/>
              <w:t>п/п</w:t>
            </w:r>
          </w:p>
        </w:tc>
        <w:tc>
          <w:tcPr>
            <w:tcW w:w="1957"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Марка, модель автобуса</w:t>
            </w:r>
          </w:p>
        </w:tc>
        <w:tc>
          <w:tcPr>
            <w:tcW w:w="1729"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Государственный регистрационный номер</w:t>
            </w:r>
          </w:p>
          <w:p w:rsidR="00ED25A8" w:rsidRPr="004B2D12" w:rsidRDefault="00ED25A8" w:rsidP="00EE2B90">
            <w:pPr>
              <w:pStyle w:val="ConsPlusCell"/>
              <w:widowControl/>
              <w:jc w:val="center"/>
              <w:rPr>
                <w:rFonts w:ascii="Times New Roman" w:hAnsi="Times New Roman" w:cs="Times New Roman"/>
              </w:rPr>
            </w:pPr>
          </w:p>
        </w:tc>
        <w:tc>
          <w:tcPr>
            <w:tcW w:w="1559"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Тип</w:t>
            </w:r>
          </w:p>
          <w:p w:rsidR="00ED25A8" w:rsidRPr="004B2D12" w:rsidRDefault="00ED25A8" w:rsidP="00EE2B90">
            <w:pPr>
              <w:jc w:val="center"/>
              <w:rPr>
                <w:b/>
                <w:sz w:val="20"/>
                <w:szCs w:val="20"/>
              </w:rPr>
            </w:pPr>
            <w:r w:rsidRPr="004B2D12">
              <w:rPr>
                <w:sz w:val="20"/>
                <w:szCs w:val="20"/>
              </w:rPr>
              <w:t>автобуса</w:t>
            </w:r>
          </w:p>
        </w:tc>
        <w:tc>
          <w:tcPr>
            <w:tcW w:w="3402" w:type="dxa"/>
            <w:vAlign w:val="center"/>
          </w:tcPr>
          <w:p w:rsidR="00ED25A8" w:rsidRPr="004B2D12" w:rsidRDefault="00ED25A8" w:rsidP="00EE2B90">
            <w:pPr>
              <w:jc w:val="center"/>
              <w:rPr>
                <w:sz w:val="20"/>
                <w:szCs w:val="20"/>
              </w:rPr>
            </w:pPr>
            <w:r w:rsidRPr="004B2D12">
              <w:rPr>
                <w:sz w:val="20"/>
                <w:szCs w:val="20"/>
              </w:rPr>
              <w:t>Наименование маршрута</w:t>
            </w: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bl>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4029C4">
      <w:pPr>
        <w:rPr>
          <w:b/>
          <w:sz w:val="28"/>
          <w:szCs w:val="28"/>
        </w:rPr>
      </w:pPr>
    </w:p>
    <w:p w:rsidR="00ED25A8" w:rsidRDefault="00ED25A8" w:rsidP="00D72EC3">
      <w:pPr>
        <w:jc w:val="center"/>
        <w:rPr>
          <w:b/>
          <w:sz w:val="28"/>
          <w:szCs w:val="28"/>
        </w:rPr>
      </w:pPr>
    </w:p>
    <w:p w:rsidR="00ED25A8" w:rsidRPr="00AE10C5" w:rsidRDefault="00ED25A8" w:rsidP="00D72EC3">
      <w:pPr>
        <w:jc w:val="both"/>
        <w:rPr>
          <w:rFonts w:ascii="TimesET" w:hAnsi="TimesET"/>
          <w:sz w:val="20"/>
          <w:szCs w:val="20"/>
        </w:rPr>
      </w:pPr>
    </w:p>
    <w:tbl>
      <w:tblPr>
        <w:tblW w:w="10008" w:type="dxa"/>
        <w:tblLook w:val="01E0"/>
      </w:tblPr>
      <w:tblGrid>
        <w:gridCol w:w="4968"/>
        <w:gridCol w:w="5040"/>
      </w:tblGrid>
      <w:tr w:rsidR="00ED25A8" w:rsidRPr="00A66BBD" w:rsidTr="00EE2B90">
        <w:tc>
          <w:tcPr>
            <w:tcW w:w="4968" w:type="dxa"/>
          </w:tcPr>
          <w:p w:rsidR="00ED25A8" w:rsidRPr="00A66BBD" w:rsidRDefault="00ED25A8" w:rsidP="00EE2B90">
            <w:pPr>
              <w:jc w:val="both"/>
              <w:rPr>
                <w:rFonts w:ascii="TimesET" w:hAnsi="TimesET"/>
                <w:b/>
              </w:rPr>
            </w:pPr>
            <w:r w:rsidRPr="00A66BBD">
              <w:rPr>
                <w:rFonts w:ascii="TimesET Cyr" w:hAnsi="TimesET Cyr"/>
                <w:b/>
              </w:rPr>
              <w:t>ЗАКАЗЧИК</w:t>
            </w:r>
          </w:p>
          <w:p w:rsidR="00ED25A8" w:rsidRPr="00A66BBD" w:rsidRDefault="00ED25A8" w:rsidP="00EE2B90">
            <w:pPr>
              <w:jc w:val="both"/>
              <w:rPr>
                <w:rFonts w:ascii="TimesET" w:hAnsi="TimesET"/>
              </w:rPr>
            </w:pPr>
          </w:p>
          <w:p w:rsidR="00ED25A8" w:rsidRPr="00A66BBD" w:rsidRDefault="00ED25A8" w:rsidP="00EE2B90">
            <w:pPr>
              <w:jc w:val="both"/>
              <w:rPr>
                <w:rFonts w:ascii="TimesET" w:hAnsi="TimesET"/>
              </w:rPr>
            </w:pPr>
            <w:r w:rsidRPr="00A66BBD">
              <w:rPr>
                <w:rFonts w:ascii="TimesET" w:hAnsi="TimesET"/>
              </w:rPr>
              <w:t>____________</w:t>
            </w:r>
          </w:p>
        </w:tc>
        <w:tc>
          <w:tcPr>
            <w:tcW w:w="5040" w:type="dxa"/>
          </w:tcPr>
          <w:p w:rsidR="00ED25A8" w:rsidRPr="00A66BBD" w:rsidRDefault="00ED25A8" w:rsidP="00EE2B90">
            <w:pPr>
              <w:jc w:val="center"/>
              <w:rPr>
                <w:rFonts w:ascii="TimesET" w:hAnsi="TimesET"/>
                <w:b/>
              </w:rPr>
            </w:pPr>
            <w:r w:rsidRPr="00A66BBD">
              <w:rPr>
                <w:rFonts w:ascii="TimesET Cyr" w:hAnsi="TimesET Cyr"/>
                <w:b/>
              </w:rPr>
              <w:t>ИСПОЛНИТЕЛЬ</w:t>
            </w:r>
          </w:p>
          <w:p w:rsidR="00ED25A8" w:rsidRPr="00A66BBD" w:rsidRDefault="00ED25A8" w:rsidP="00EE2B90">
            <w:pPr>
              <w:jc w:val="center"/>
              <w:rPr>
                <w:rFonts w:ascii="TimesET" w:hAnsi="TimesET"/>
              </w:rPr>
            </w:pPr>
          </w:p>
          <w:p w:rsidR="00ED25A8" w:rsidRPr="00A66BBD" w:rsidRDefault="00ED25A8" w:rsidP="00EE2B90">
            <w:pPr>
              <w:jc w:val="center"/>
              <w:rPr>
                <w:rFonts w:ascii="TimesET" w:hAnsi="TimesET"/>
              </w:rPr>
            </w:pPr>
            <w:r w:rsidRPr="00A66BBD">
              <w:rPr>
                <w:rFonts w:ascii="TimesET" w:hAnsi="TimesET"/>
              </w:rPr>
              <w:t xml:space="preserve">_________________ </w:t>
            </w:r>
          </w:p>
        </w:tc>
      </w:tr>
    </w:tbl>
    <w:p w:rsidR="00ED25A8" w:rsidRPr="001D6DAB" w:rsidRDefault="00ED25A8" w:rsidP="00D72EC3">
      <w:pPr>
        <w:jc w:val="center"/>
        <w:rPr>
          <w:b/>
          <w:sz w:val="28"/>
          <w:szCs w:val="28"/>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4029C4">
      <w:pPr>
        <w:autoSpaceDE w:val="0"/>
        <w:autoSpaceDN w:val="0"/>
        <w:adjustRightInd w:val="0"/>
        <w:outlineLvl w:val="1"/>
        <w:rPr>
          <w:sz w:val="21"/>
          <w:szCs w:val="21"/>
        </w:rPr>
      </w:pPr>
    </w:p>
    <w:p w:rsidR="00ED25A8" w:rsidRDefault="00ED25A8" w:rsidP="00C9422D">
      <w:pPr>
        <w:ind w:firstLine="720"/>
        <w:jc w:val="center"/>
        <w:rPr>
          <w:sz w:val="21"/>
          <w:szCs w:val="21"/>
        </w:rPr>
      </w:pPr>
      <w:r>
        <w:rPr>
          <w:sz w:val="21"/>
          <w:szCs w:val="21"/>
        </w:rPr>
        <w:lastRenderedPageBreak/>
        <w:t xml:space="preserve">                          </w:t>
      </w:r>
      <w:r w:rsidRPr="000E27B8">
        <w:rPr>
          <w:sz w:val="21"/>
          <w:szCs w:val="21"/>
        </w:rPr>
        <w:t xml:space="preserve">Приложение № </w:t>
      </w:r>
      <w:r>
        <w:rPr>
          <w:sz w:val="21"/>
          <w:szCs w:val="21"/>
        </w:rPr>
        <w:t>11</w:t>
      </w:r>
    </w:p>
    <w:p w:rsidR="00ED25A8" w:rsidRDefault="00ED25A8" w:rsidP="005968A1">
      <w:pPr>
        <w:ind w:firstLine="720"/>
        <w:jc w:val="center"/>
        <w:rPr>
          <w:sz w:val="20"/>
          <w:szCs w:val="20"/>
        </w:rPr>
      </w:pPr>
      <w:r>
        <w:rPr>
          <w:sz w:val="20"/>
          <w:szCs w:val="20"/>
        </w:rPr>
        <w:t xml:space="preserve">                                                         </w:t>
      </w:r>
      <w:r w:rsidRPr="00C9422D">
        <w:rPr>
          <w:sz w:val="20"/>
          <w:szCs w:val="20"/>
        </w:rPr>
        <w:t xml:space="preserve"> </w:t>
      </w: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5968A1">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5968A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5968A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5968A1">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D04105" w:rsidRDefault="00ED25A8" w:rsidP="005968A1">
      <w:pPr>
        <w:ind w:firstLine="720"/>
        <w:jc w:val="center"/>
        <w:rPr>
          <w:sz w:val="20"/>
          <w:szCs w:val="20"/>
        </w:rPr>
      </w:pPr>
      <w:r>
        <w:rPr>
          <w:sz w:val="20"/>
          <w:szCs w:val="20"/>
        </w:rPr>
        <w:t xml:space="preserve">                                                     </w:t>
      </w:r>
      <w:r w:rsidR="00D04105">
        <w:rPr>
          <w:sz w:val="20"/>
          <w:szCs w:val="20"/>
        </w:rPr>
        <w:t xml:space="preserve">            </w:t>
      </w:r>
      <w:r w:rsidR="00C66FCB">
        <w:rPr>
          <w:sz w:val="20"/>
          <w:szCs w:val="20"/>
        </w:rPr>
        <w:t xml:space="preserve">пассажирского общественного транспорта </w:t>
      </w:r>
    </w:p>
    <w:p w:rsidR="00ED25A8" w:rsidRPr="003B4B55" w:rsidRDefault="00D04105" w:rsidP="005968A1">
      <w:pPr>
        <w:ind w:firstLine="720"/>
        <w:jc w:val="center"/>
        <w:rPr>
          <w:sz w:val="20"/>
          <w:szCs w:val="20"/>
        </w:rPr>
      </w:pPr>
      <w:r>
        <w:rPr>
          <w:sz w:val="20"/>
          <w:szCs w:val="20"/>
        </w:rPr>
        <w:t xml:space="preserve">                                                  </w:t>
      </w:r>
      <w:r w:rsidR="00C66FCB">
        <w:rPr>
          <w:sz w:val="20"/>
          <w:szCs w:val="20"/>
        </w:rPr>
        <w:t>Кушвинского городского округа</w:t>
      </w:r>
    </w:p>
    <w:p w:rsidR="00ED25A8" w:rsidRPr="00FD7AFE" w:rsidRDefault="00ED25A8" w:rsidP="005968A1">
      <w:pPr>
        <w:autoSpaceDE w:val="0"/>
        <w:autoSpaceDN w:val="0"/>
        <w:adjustRightInd w:val="0"/>
        <w:ind w:left="5954"/>
        <w:rPr>
          <w:sz w:val="21"/>
          <w:szCs w:val="21"/>
        </w:rPr>
      </w:pPr>
    </w:p>
    <w:p w:rsidR="00ED25A8" w:rsidRDefault="00ED25A8" w:rsidP="005968A1">
      <w:pPr>
        <w:ind w:firstLine="720"/>
        <w:jc w:val="center"/>
        <w:rPr>
          <w:sz w:val="21"/>
          <w:szCs w:val="21"/>
        </w:rPr>
      </w:pPr>
    </w:p>
    <w:p w:rsidR="00ED25A8" w:rsidRDefault="00ED25A8" w:rsidP="00FD7AFE">
      <w:pPr>
        <w:autoSpaceDE w:val="0"/>
        <w:autoSpaceDN w:val="0"/>
        <w:adjustRightInd w:val="0"/>
        <w:outlineLvl w:val="1"/>
      </w:pP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Запрос на разъяснение положений конкурсной документации</w:t>
      </w:r>
    </w:p>
    <w:p w:rsidR="00ED25A8" w:rsidRPr="00B076FB" w:rsidRDefault="00ED25A8" w:rsidP="00FD7AFE">
      <w:pPr>
        <w:pStyle w:val="ConsPlusNonformat"/>
        <w:jc w:val="center"/>
        <w:rPr>
          <w:rFonts w:ascii="Times New Roman" w:hAnsi="Times New Roman" w:cs="Times New Roman"/>
          <w:color w:val="000000"/>
          <w:sz w:val="24"/>
          <w:szCs w:val="24"/>
        </w:rPr>
      </w:pPr>
    </w:p>
    <w:p w:rsidR="00ED25A8"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В Администрацию </w:t>
      </w:r>
    </w:p>
    <w:p w:rsidR="00ED25A8" w:rsidRPr="00B076FB" w:rsidRDefault="00ED25A8" w:rsidP="00FD7AFE">
      <w:pPr>
        <w:pStyle w:val="ConsPlusNonformat"/>
        <w:jc w:val="right"/>
        <w:rPr>
          <w:rFonts w:ascii="Times New Roman" w:hAnsi="Times New Roman" w:cs="Times New Roman"/>
          <w:color w:val="000000"/>
          <w:sz w:val="24"/>
          <w:szCs w:val="24"/>
        </w:rPr>
      </w:pPr>
      <w:r w:rsidRPr="00A24AEA">
        <w:rPr>
          <w:rFonts w:ascii="Times New Roman" w:hAnsi="Times New Roman" w:cs="Times New Roman"/>
          <w:color w:val="000000"/>
          <w:sz w:val="24"/>
          <w:szCs w:val="24"/>
        </w:rPr>
        <w:t>Кушвинского городского округа</w:t>
      </w:r>
    </w:p>
    <w:p w:rsidR="00ED25A8" w:rsidRPr="00B32FCE" w:rsidRDefault="00ED25A8" w:rsidP="00FD7AFE">
      <w:pPr>
        <w:pStyle w:val="ConsPlusNonformat"/>
        <w:jc w:val="right"/>
        <w:rPr>
          <w:rFonts w:ascii="Times New Roman" w:hAnsi="Times New Roman" w:cs="Times New Roman"/>
          <w:sz w:val="24"/>
          <w:szCs w:val="24"/>
        </w:rPr>
      </w:pPr>
      <w:r w:rsidRPr="00B32FCE">
        <w:rPr>
          <w:rFonts w:ascii="Times New Roman" w:hAnsi="Times New Roman" w:cs="Times New Roman"/>
          <w:sz w:val="24"/>
          <w:szCs w:val="24"/>
        </w:rPr>
        <w:t>Г. Кушва, ул. Красноармейская, 16</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Директора</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(индивидуального предпринимателя)</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(наименование организации)</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Ф.И.О.</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(адрес для обратной связи)</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Исх. N _______</w:t>
      </w: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от "___" ____________ 2012 г.</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Запрос на разъяснение</w:t>
      </w: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конкурсной документации</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Прошу Вас разъяснить следующие положения конкурсной документации:</w:t>
      </w:r>
    </w:p>
    <w:p w:rsidR="00ED25A8" w:rsidRPr="00B076FB" w:rsidRDefault="00ED25A8" w:rsidP="00FD7AFE">
      <w:pPr>
        <w:pStyle w:val="ConsPlusNormal"/>
        <w:ind w:firstLine="540"/>
        <w:jc w:val="both"/>
        <w:rPr>
          <w:rFonts w:ascii="Times New Roman" w:hAnsi="Times New Roman" w:cs="Times New Roman"/>
          <w:color w:val="000000"/>
          <w:sz w:val="24"/>
          <w:szCs w:val="24"/>
        </w:rPr>
      </w:pPr>
    </w:p>
    <w:tbl>
      <w:tblPr>
        <w:tblW w:w="0" w:type="auto"/>
        <w:tblInd w:w="70" w:type="dxa"/>
        <w:tblLayout w:type="fixed"/>
        <w:tblCellMar>
          <w:left w:w="70" w:type="dxa"/>
          <w:right w:w="70" w:type="dxa"/>
        </w:tblCellMar>
        <w:tblLook w:val="0000"/>
      </w:tblPr>
      <w:tblGrid>
        <w:gridCol w:w="810"/>
        <w:gridCol w:w="2160"/>
        <w:gridCol w:w="6885"/>
      </w:tblGrid>
      <w:tr w:rsidR="00ED25A8" w:rsidRPr="00B076FB" w:rsidTr="00DF6726">
        <w:trPr>
          <w:cantSplit/>
          <w:trHeight w:val="48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N  </w:t>
            </w:r>
            <w:r w:rsidRPr="00B076FB">
              <w:rPr>
                <w:rFonts w:ascii="Times New Roman" w:hAnsi="Times New Roman" w:cs="Times New Roman"/>
                <w:color w:val="000000"/>
                <w:sz w:val="24"/>
                <w:szCs w:val="24"/>
              </w:rPr>
              <w:br/>
              <w:t xml:space="preserve">п/п </w:t>
            </w:r>
          </w:p>
        </w:tc>
        <w:tc>
          <w:tcPr>
            <w:tcW w:w="2160" w:type="dxa"/>
            <w:tcBorders>
              <w:top w:val="single" w:sz="6" w:space="0" w:color="auto"/>
              <w:left w:val="single" w:sz="6" w:space="0" w:color="auto"/>
              <w:bottom w:val="single" w:sz="6" w:space="0" w:color="auto"/>
              <w:right w:val="single" w:sz="6" w:space="0" w:color="auto"/>
            </w:tcBorders>
            <w:vAlign w:val="center"/>
          </w:tcPr>
          <w:p w:rsidR="00ED25A8" w:rsidRPr="00B076FB" w:rsidRDefault="00ED25A8" w:rsidP="00DF6726">
            <w:pPr>
              <w:pStyle w:val="ConsPlusNormal"/>
              <w:ind w:firstLine="0"/>
              <w:jc w:val="center"/>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Раздел, пункт </w:t>
            </w:r>
            <w:r w:rsidRPr="00B076FB">
              <w:rPr>
                <w:rFonts w:ascii="Times New Roman" w:hAnsi="Times New Roman" w:cs="Times New Roman"/>
                <w:color w:val="000000"/>
                <w:sz w:val="24"/>
                <w:szCs w:val="24"/>
              </w:rPr>
              <w:br/>
              <w:t xml:space="preserve">конкурсной   </w:t>
            </w:r>
            <w:r w:rsidRPr="00B076FB">
              <w:rPr>
                <w:rFonts w:ascii="Times New Roman" w:hAnsi="Times New Roman" w:cs="Times New Roman"/>
                <w:color w:val="000000"/>
                <w:sz w:val="24"/>
                <w:szCs w:val="24"/>
              </w:rPr>
              <w:br/>
              <w:t>документации</w:t>
            </w:r>
          </w:p>
        </w:tc>
        <w:tc>
          <w:tcPr>
            <w:tcW w:w="6885" w:type="dxa"/>
            <w:tcBorders>
              <w:top w:val="single" w:sz="6" w:space="0" w:color="auto"/>
              <w:left w:val="single" w:sz="6" w:space="0" w:color="auto"/>
              <w:bottom w:val="single" w:sz="6" w:space="0" w:color="auto"/>
              <w:right w:val="single" w:sz="6" w:space="0" w:color="auto"/>
            </w:tcBorders>
            <w:vAlign w:val="center"/>
          </w:tcPr>
          <w:p w:rsidR="00ED25A8" w:rsidRPr="00B076FB" w:rsidRDefault="00ED25A8" w:rsidP="00DF6726">
            <w:pPr>
              <w:pStyle w:val="ConsPlusNormal"/>
              <w:ind w:firstLine="0"/>
              <w:jc w:val="center"/>
              <w:rPr>
                <w:rFonts w:ascii="Times New Roman" w:hAnsi="Times New Roman" w:cs="Times New Roman"/>
                <w:color w:val="000000"/>
                <w:sz w:val="24"/>
                <w:szCs w:val="24"/>
              </w:rPr>
            </w:pPr>
            <w:r w:rsidRPr="00B076FB">
              <w:rPr>
                <w:rFonts w:ascii="Times New Roman" w:hAnsi="Times New Roman" w:cs="Times New Roman"/>
                <w:color w:val="000000"/>
                <w:sz w:val="24"/>
                <w:szCs w:val="24"/>
              </w:rPr>
              <w:t>Содержание запроса на разъяснение положений конкурсной документации</w:t>
            </w: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bl>
    <w:p w:rsidR="00ED25A8" w:rsidRPr="00B076FB" w:rsidRDefault="00ED25A8" w:rsidP="00FD7AFE">
      <w:pPr>
        <w:pStyle w:val="ConsPlusNormal"/>
        <w:ind w:firstLine="540"/>
        <w:jc w:val="both"/>
        <w:rPr>
          <w:rFonts w:ascii="Times New Roman" w:hAnsi="Times New Roman" w:cs="Times New Roman"/>
          <w:color w:val="000000"/>
          <w:sz w:val="24"/>
          <w:szCs w:val="24"/>
        </w:rPr>
      </w:pPr>
    </w:p>
    <w:p w:rsidR="00ED25A8" w:rsidRPr="00B076FB" w:rsidRDefault="00ED25A8" w:rsidP="00FD7AFE">
      <w:pPr>
        <w:pStyle w:val="23"/>
        <w:widowControl w:val="0"/>
        <w:spacing w:after="0" w:line="240" w:lineRule="auto"/>
        <w:ind w:firstLine="709"/>
        <w:jc w:val="both"/>
        <w:rPr>
          <w:color w:val="000000"/>
        </w:rPr>
      </w:pPr>
      <w:r w:rsidRPr="00B076FB">
        <w:rPr>
          <w:color w:val="000000"/>
        </w:rPr>
        <w:t>Ответ на запрос прошу: (необходимо выбрать вариант получения письменного ответа Заказчика):</w:t>
      </w:r>
    </w:p>
    <w:p w:rsidR="00ED25A8" w:rsidRPr="00B076FB" w:rsidRDefault="00ED25A8" w:rsidP="00FD7AFE">
      <w:pPr>
        <w:pStyle w:val="23"/>
        <w:widowControl w:val="0"/>
        <w:spacing w:after="0" w:line="240" w:lineRule="auto"/>
        <w:ind w:firstLine="709"/>
        <w:jc w:val="both"/>
        <w:rPr>
          <w:color w:val="000000"/>
        </w:rPr>
      </w:pPr>
      <w:r w:rsidRPr="00B076FB">
        <w:rPr>
          <w:color w:val="000000"/>
        </w:rPr>
        <w:t>- передать под расписку уполномоченному представителю;</w:t>
      </w:r>
    </w:p>
    <w:p w:rsidR="00ED25A8" w:rsidRPr="00B076FB" w:rsidRDefault="00ED25A8" w:rsidP="00FD7AFE">
      <w:pPr>
        <w:pStyle w:val="23"/>
        <w:widowControl w:val="0"/>
        <w:spacing w:after="0" w:line="240" w:lineRule="auto"/>
        <w:ind w:firstLine="709"/>
        <w:jc w:val="both"/>
        <w:rPr>
          <w:color w:val="000000"/>
        </w:rPr>
      </w:pPr>
      <w:r w:rsidRPr="00B076FB">
        <w:rPr>
          <w:color w:val="000000"/>
        </w:rPr>
        <w:t xml:space="preserve"> либо </w:t>
      </w:r>
    </w:p>
    <w:p w:rsidR="00ED25A8" w:rsidRPr="00B076FB" w:rsidRDefault="00ED25A8" w:rsidP="00FD7AFE">
      <w:pPr>
        <w:pStyle w:val="23"/>
        <w:widowControl w:val="0"/>
        <w:spacing w:after="0" w:line="240" w:lineRule="auto"/>
        <w:ind w:firstLine="709"/>
        <w:jc w:val="both"/>
        <w:rPr>
          <w:color w:val="000000"/>
        </w:rPr>
      </w:pPr>
      <w:r w:rsidRPr="00B076FB">
        <w:rPr>
          <w:color w:val="000000"/>
        </w:rPr>
        <w:t xml:space="preserve">- отправить по почтовому адресу, указанному в запросе; </w:t>
      </w:r>
    </w:p>
    <w:p w:rsidR="00ED25A8" w:rsidRPr="00B076FB" w:rsidRDefault="00ED25A8" w:rsidP="00FD7AFE">
      <w:pPr>
        <w:pStyle w:val="23"/>
        <w:widowControl w:val="0"/>
        <w:tabs>
          <w:tab w:val="right" w:pos="9976"/>
        </w:tabs>
        <w:spacing w:after="0" w:line="240" w:lineRule="auto"/>
        <w:ind w:firstLine="709"/>
        <w:jc w:val="both"/>
        <w:rPr>
          <w:color w:val="000000"/>
        </w:rPr>
      </w:pPr>
      <w:r w:rsidRPr="00B076FB">
        <w:rPr>
          <w:color w:val="000000"/>
        </w:rPr>
        <w:t>либо</w:t>
      </w:r>
    </w:p>
    <w:p w:rsidR="00ED25A8" w:rsidRPr="00B076FB" w:rsidRDefault="00ED25A8" w:rsidP="00FD7AFE">
      <w:pPr>
        <w:pStyle w:val="23"/>
        <w:widowControl w:val="0"/>
        <w:tabs>
          <w:tab w:val="right" w:pos="9976"/>
        </w:tabs>
        <w:spacing w:after="0" w:line="240" w:lineRule="auto"/>
        <w:ind w:firstLine="709"/>
        <w:jc w:val="both"/>
        <w:rPr>
          <w:color w:val="000000"/>
        </w:rPr>
      </w:pPr>
      <w:r w:rsidRPr="00B076FB">
        <w:rPr>
          <w:color w:val="000000"/>
        </w:rPr>
        <w:t>- направить по факсу (указывается номер факса)</w:t>
      </w:r>
      <w:r w:rsidRPr="00B076FB">
        <w:rPr>
          <w:color w:val="000000"/>
        </w:rPr>
        <w:tab/>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_____________________________________________________________________</w:t>
      </w:r>
    </w:p>
    <w:p w:rsidR="00ED25A8" w:rsidRPr="00B076FB" w:rsidRDefault="00ED25A8" w:rsidP="00FD7AFE">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Руководитель организации _________________ (___________________)   М.П.</w:t>
      </w: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pPr>
    </w:p>
    <w:p w:rsidR="00ED25A8" w:rsidRDefault="00ED25A8" w:rsidP="00AE2CD0"/>
    <w:p w:rsidR="00ED25A8" w:rsidRDefault="00ED25A8" w:rsidP="00AE2CD0"/>
    <w:p w:rsidR="00ED25A8" w:rsidRDefault="00ED25A8" w:rsidP="00C31401">
      <w:pPr>
        <w:ind w:firstLine="720"/>
        <w:jc w:val="center"/>
        <w:rPr>
          <w:sz w:val="21"/>
          <w:szCs w:val="21"/>
        </w:rPr>
      </w:pPr>
      <w:r>
        <w:rPr>
          <w:sz w:val="21"/>
          <w:szCs w:val="21"/>
        </w:rPr>
        <w:t xml:space="preserve">                         </w:t>
      </w:r>
      <w:r w:rsidR="003E5AB3">
        <w:rPr>
          <w:sz w:val="21"/>
          <w:szCs w:val="21"/>
        </w:rPr>
        <w:t xml:space="preserve">   </w:t>
      </w:r>
      <w:r>
        <w:rPr>
          <w:sz w:val="21"/>
          <w:szCs w:val="21"/>
        </w:rPr>
        <w:t xml:space="preserve"> </w:t>
      </w:r>
      <w:r w:rsidRPr="000E27B8">
        <w:rPr>
          <w:sz w:val="21"/>
          <w:szCs w:val="21"/>
        </w:rPr>
        <w:t xml:space="preserve">Приложение № </w:t>
      </w:r>
      <w:r>
        <w:rPr>
          <w:sz w:val="21"/>
          <w:szCs w:val="21"/>
        </w:rPr>
        <w:t>12</w:t>
      </w:r>
    </w:p>
    <w:p w:rsidR="00ED25A8" w:rsidRDefault="00ED25A8" w:rsidP="00C31401">
      <w:pPr>
        <w:ind w:firstLine="720"/>
        <w:jc w:val="center"/>
        <w:rPr>
          <w:sz w:val="20"/>
          <w:szCs w:val="20"/>
        </w:rPr>
      </w:pPr>
      <w:r>
        <w:rPr>
          <w:sz w:val="20"/>
          <w:szCs w:val="20"/>
        </w:rPr>
        <w:t xml:space="preserve">                                                         </w:t>
      </w:r>
      <w:r w:rsidRPr="00C9422D">
        <w:rPr>
          <w:sz w:val="20"/>
          <w:szCs w:val="20"/>
        </w:rPr>
        <w:t xml:space="preserve"> </w:t>
      </w:r>
      <w:r>
        <w:rPr>
          <w:sz w:val="20"/>
          <w:szCs w:val="20"/>
        </w:rPr>
        <w:t xml:space="preserve">           </w:t>
      </w:r>
      <w:r w:rsidR="003E5AB3">
        <w:rPr>
          <w:sz w:val="20"/>
          <w:szCs w:val="20"/>
        </w:rPr>
        <w:t xml:space="preserve">  </w:t>
      </w: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C31401">
      <w:pPr>
        <w:ind w:firstLine="720"/>
        <w:jc w:val="center"/>
        <w:rPr>
          <w:sz w:val="20"/>
          <w:szCs w:val="20"/>
        </w:rPr>
      </w:pPr>
      <w:r>
        <w:rPr>
          <w:sz w:val="20"/>
          <w:szCs w:val="20"/>
        </w:rPr>
        <w:t xml:space="preserve">                         </w:t>
      </w:r>
      <w:r w:rsidR="003E5AB3">
        <w:rPr>
          <w:sz w:val="20"/>
          <w:szCs w:val="20"/>
        </w:rPr>
        <w:t xml:space="preserve">                               </w:t>
      </w:r>
      <w:r>
        <w:rPr>
          <w:sz w:val="20"/>
          <w:szCs w:val="20"/>
        </w:rPr>
        <w:t xml:space="preserve">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D04105" w:rsidRDefault="00ED25A8" w:rsidP="00C31401">
      <w:pPr>
        <w:ind w:firstLine="720"/>
        <w:jc w:val="center"/>
        <w:rPr>
          <w:sz w:val="20"/>
          <w:szCs w:val="20"/>
        </w:rPr>
      </w:pPr>
      <w:r>
        <w:rPr>
          <w:sz w:val="20"/>
          <w:szCs w:val="20"/>
        </w:rPr>
        <w:t xml:space="preserve">                                                    </w:t>
      </w:r>
      <w:r w:rsidR="00D04105">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D04105" w:rsidP="00C31401">
      <w:pPr>
        <w:ind w:firstLine="720"/>
        <w:jc w:val="center"/>
        <w:rPr>
          <w:sz w:val="20"/>
          <w:szCs w:val="20"/>
        </w:rPr>
      </w:pPr>
      <w:r>
        <w:rPr>
          <w:sz w:val="20"/>
          <w:szCs w:val="20"/>
        </w:rPr>
        <w:t xml:space="preserve">                                                   </w:t>
      </w:r>
      <w:r w:rsidR="00C66FCB">
        <w:rPr>
          <w:sz w:val="20"/>
          <w:szCs w:val="20"/>
        </w:rPr>
        <w:t>Кушвинского городского округа</w:t>
      </w:r>
    </w:p>
    <w:p w:rsidR="00ED25A8" w:rsidRDefault="00ED25A8" w:rsidP="00C31401">
      <w:pP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3  </w:t>
      </w:r>
      <w:r w:rsidRPr="001817FA">
        <w:rPr>
          <w:sz w:val="28"/>
          <w:szCs w:val="28"/>
        </w:rPr>
        <w:t xml:space="preserve"> «</w:t>
      </w:r>
      <w:r>
        <w:rPr>
          <w:sz w:val="28"/>
          <w:szCs w:val="28"/>
        </w:rPr>
        <w:t>пос. Восток – Дачный</w:t>
      </w:r>
      <w:r w:rsidRPr="001817FA">
        <w:rPr>
          <w:sz w:val="28"/>
          <w:szCs w:val="28"/>
        </w:rPr>
        <w:t>»</w:t>
      </w:r>
      <w:r>
        <w:rPr>
          <w:sz w:val="28"/>
          <w:szCs w:val="28"/>
        </w:rPr>
        <w:t xml:space="preserve"> (через пл. Советов)*</w:t>
      </w:r>
    </w:p>
    <w:p w:rsidR="00ED25A8" w:rsidRDefault="00ED25A8" w:rsidP="00C31401">
      <w:pPr>
        <w:jc w:val="center"/>
        <w:rPr>
          <w:sz w:val="28"/>
          <w:szCs w:val="28"/>
        </w:rPr>
      </w:pPr>
    </w:p>
    <w:p w:rsidR="00ED25A8" w:rsidRDefault="00ED25A8" w:rsidP="00C31401">
      <w:pPr>
        <w:jc w:val="center"/>
        <w:rPr>
          <w:sz w:val="28"/>
          <w:szCs w:val="28"/>
        </w:rPr>
      </w:pPr>
      <w:r>
        <w:rPr>
          <w:sz w:val="28"/>
          <w:szCs w:val="28"/>
        </w:rPr>
        <w:t xml:space="preserve">Расписание в летний период времени с 15 апреля по 15октября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417"/>
        <w:gridCol w:w="1134"/>
        <w:gridCol w:w="1134"/>
        <w:gridCol w:w="993"/>
        <w:gridCol w:w="992"/>
        <w:gridCol w:w="850"/>
        <w:gridCol w:w="1134"/>
      </w:tblGrid>
      <w:tr w:rsidR="00ED25A8" w:rsidRPr="001817FA" w:rsidTr="00187AFA">
        <w:tc>
          <w:tcPr>
            <w:tcW w:w="534" w:type="dxa"/>
          </w:tcPr>
          <w:p w:rsidR="00ED25A8" w:rsidRPr="00187AFA" w:rsidRDefault="00ED25A8" w:rsidP="00527FD8">
            <w:pPr>
              <w:rPr>
                <w:sz w:val="20"/>
                <w:szCs w:val="20"/>
              </w:rPr>
            </w:pPr>
            <w:r w:rsidRPr="00187AFA">
              <w:rPr>
                <w:sz w:val="20"/>
                <w:szCs w:val="20"/>
              </w:rPr>
              <w:t>ав</w:t>
            </w:r>
          </w:p>
          <w:p w:rsidR="00ED25A8" w:rsidRPr="00187AFA" w:rsidRDefault="00ED25A8" w:rsidP="00527FD8">
            <w:pPr>
              <w:rPr>
                <w:sz w:val="20"/>
                <w:szCs w:val="20"/>
              </w:rPr>
            </w:pPr>
            <w:r w:rsidRPr="00187AFA">
              <w:rPr>
                <w:sz w:val="20"/>
                <w:szCs w:val="20"/>
              </w:rPr>
              <w:t>то</w:t>
            </w:r>
          </w:p>
          <w:p w:rsidR="00ED25A8" w:rsidRPr="00187AFA" w:rsidRDefault="00ED25A8" w:rsidP="00527FD8">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пос. Восток</w:t>
            </w:r>
          </w:p>
        </w:tc>
        <w:tc>
          <w:tcPr>
            <w:tcW w:w="1417"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Дачный</w:t>
            </w:r>
          </w:p>
        </w:tc>
        <w:tc>
          <w:tcPr>
            <w:tcW w:w="1134" w:type="dxa"/>
          </w:tcPr>
          <w:p w:rsidR="00ED25A8" w:rsidRPr="00187AFA" w:rsidRDefault="00ED25A8" w:rsidP="00187AFA">
            <w:pPr>
              <w:jc w:val="center"/>
              <w:rPr>
                <w:sz w:val="20"/>
                <w:szCs w:val="20"/>
              </w:rPr>
            </w:pPr>
            <w:r w:rsidRPr="00187AFA">
              <w:rPr>
                <w:sz w:val="20"/>
                <w:szCs w:val="20"/>
              </w:rPr>
              <w:t>к/с Дачный</w:t>
            </w:r>
          </w:p>
        </w:tc>
        <w:tc>
          <w:tcPr>
            <w:tcW w:w="993" w:type="dxa"/>
          </w:tcPr>
          <w:p w:rsidR="00ED25A8" w:rsidRPr="00187AFA" w:rsidRDefault="00ED25A8" w:rsidP="00187AFA">
            <w:pPr>
              <w:jc w:val="center"/>
              <w:rPr>
                <w:sz w:val="20"/>
                <w:szCs w:val="20"/>
              </w:rPr>
            </w:pPr>
            <w:r w:rsidRPr="00187AFA">
              <w:rPr>
                <w:sz w:val="20"/>
                <w:szCs w:val="20"/>
              </w:rPr>
              <w:t>к/с</w:t>
            </w:r>
          </w:p>
          <w:p w:rsidR="00ED25A8" w:rsidRPr="00187AFA" w:rsidRDefault="00ED25A8" w:rsidP="00187AFA">
            <w:pPr>
              <w:jc w:val="center"/>
              <w:rPr>
                <w:sz w:val="20"/>
                <w:szCs w:val="20"/>
              </w:rPr>
            </w:pPr>
            <w:r w:rsidRPr="00187AFA">
              <w:rPr>
                <w:sz w:val="20"/>
                <w:szCs w:val="20"/>
              </w:rPr>
              <w:t>Дачный</w:t>
            </w:r>
          </w:p>
        </w:tc>
        <w:tc>
          <w:tcPr>
            <w:tcW w:w="992" w:type="dxa"/>
          </w:tcPr>
          <w:p w:rsidR="00ED25A8" w:rsidRPr="00187AFA" w:rsidRDefault="00ED25A8" w:rsidP="00187AFA">
            <w:pPr>
              <w:jc w:val="center"/>
              <w:rPr>
                <w:sz w:val="20"/>
                <w:szCs w:val="20"/>
              </w:rPr>
            </w:pPr>
            <w:r w:rsidRPr="00187AFA">
              <w:rPr>
                <w:sz w:val="20"/>
                <w:szCs w:val="20"/>
              </w:rPr>
              <w:t>пос. Дачный</w:t>
            </w:r>
          </w:p>
        </w:tc>
        <w:tc>
          <w:tcPr>
            <w:tcW w:w="850"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Восток</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rsidRPr="00271681">
              <w:t>6-35</w:t>
            </w:r>
          </w:p>
        </w:tc>
        <w:tc>
          <w:tcPr>
            <w:tcW w:w="1417" w:type="dxa"/>
          </w:tcPr>
          <w:p w:rsidR="00ED25A8" w:rsidRPr="00271681" w:rsidRDefault="00ED25A8" w:rsidP="00187AFA">
            <w:pPr>
              <w:jc w:val="center"/>
            </w:pPr>
            <w:r w:rsidRPr="00271681">
              <w:t>7-05</w:t>
            </w:r>
          </w:p>
        </w:tc>
        <w:tc>
          <w:tcPr>
            <w:tcW w:w="1134" w:type="dxa"/>
          </w:tcPr>
          <w:p w:rsidR="00ED25A8" w:rsidRPr="00271681" w:rsidRDefault="00ED25A8" w:rsidP="00187AFA">
            <w:pPr>
              <w:jc w:val="center"/>
            </w:pPr>
            <w:r>
              <w:t>7-15</w:t>
            </w:r>
          </w:p>
        </w:tc>
        <w:tc>
          <w:tcPr>
            <w:tcW w:w="1134" w:type="dxa"/>
          </w:tcPr>
          <w:p w:rsidR="00ED25A8" w:rsidRPr="00271681" w:rsidRDefault="00ED25A8" w:rsidP="00187AFA">
            <w:pPr>
              <w:jc w:val="center"/>
            </w:pPr>
            <w:r w:rsidRPr="00271681">
              <w:t>7-20</w:t>
            </w:r>
          </w:p>
        </w:tc>
        <w:tc>
          <w:tcPr>
            <w:tcW w:w="993" w:type="dxa"/>
          </w:tcPr>
          <w:p w:rsidR="00ED25A8" w:rsidRPr="00271681" w:rsidRDefault="00ED25A8" w:rsidP="00187AFA">
            <w:pPr>
              <w:jc w:val="center"/>
            </w:pPr>
            <w:r w:rsidRPr="00271681">
              <w:t>7-25</w:t>
            </w:r>
          </w:p>
        </w:tc>
        <w:tc>
          <w:tcPr>
            <w:tcW w:w="992" w:type="dxa"/>
          </w:tcPr>
          <w:p w:rsidR="00ED25A8" w:rsidRPr="00271681" w:rsidRDefault="00ED25A8" w:rsidP="00187AFA">
            <w:pPr>
              <w:jc w:val="center"/>
            </w:pPr>
            <w:r>
              <w:t>7-30</w:t>
            </w:r>
          </w:p>
        </w:tc>
        <w:tc>
          <w:tcPr>
            <w:tcW w:w="850" w:type="dxa"/>
          </w:tcPr>
          <w:p w:rsidR="00ED25A8" w:rsidRPr="00271681" w:rsidRDefault="00ED25A8" w:rsidP="00187AFA">
            <w:pPr>
              <w:jc w:val="center"/>
            </w:pPr>
            <w:r w:rsidRPr="00271681">
              <w:t>7-40</w:t>
            </w:r>
          </w:p>
        </w:tc>
        <w:tc>
          <w:tcPr>
            <w:tcW w:w="1134" w:type="dxa"/>
          </w:tcPr>
          <w:p w:rsidR="00ED25A8" w:rsidRPr="00271681" w:rsidRDefault="00ED25A8" w:rsidP="00187AFA">
            <w:pPr>
              <w:jc w:val="center"/>
            </w:pPr>
            <w:r w:rsidRPr="00271681">
              <w:t>8-10</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687EFF">
            <w:pPr>
              <w:jc w:val="center"/>
            </w:pPr>
            <w:r w:rsidRPr="00271681">
              <w:t>9-</w:t>
            </w:r>
            <w:r w:rsidR="00687EFF">
              <w:t>35</w:t>
            </w:r>
          </w:p>
        </w:tc>
        <w:tc>
          <w:tcPr>
            <w:tcW w:w="1417" w:type="dxa"/>
          </w:tcPr>
          <w:p w:rsidR="00ED25A8" w:rsidRPr="00271681" w:rsidRDefault="00ED25A8" w:rsidP="00187AFA">
            <w:pPr>
              <w:jc w:val="center"/>
            </w:pPr>
            <w:r w:rsidRPr="00271681">
              <w:t>10-10</w:t>
            </w:r>
          </w:p>
        </w:tc>
        <w:tc>
          <w:tcPr>
            <w:tcW w:w="1134" w:type="dxa"/>
          </w:tcPr>
          <w:p w:rsidR="00ED25A8" w:rsidRPr="00271681" w:rsidRDefault="00ED25A8" w:rsidP="00187AFA">
            <w:pPr>
              <w:jc w:val="center"/>
            </w:pPr>
            <w:r>
              <w:t>10-20</w:t>
            </w:r>
          </w:p>
        </w:tc>
        <w:tc>
          <w:tcPr>
            <w:tcW w:w="1134" w:type="dxa"/>
          </w:tcPr>
          <w:p w:rsidR="00ED25A8" w:rsidRPr="00271681" w:rsidRDefault="00ED25A8" w:rsidP="00187AFA">
            <w:pPr>
              <w:jc w:val="center"/>
            </w:pPr>
            <w:r w:rsidRPr="00271681">
              <w:t>10-25</w:t>
            </w:r>
          </w:p>
        </w:tc>
        <w:tc>
          <w:tcPr>
            <w:tcW w:w="993" w:type="dxa"/>
          </w:tcPr>
          <w:p w:rsidR="00ED25A8" w:rsidRPr="00271681" w:rsidRDefault="00ED25A8" w:rsidP="00187AFA">
            <w:pPr>
              <w:jc w:val="center"/>
            </w:pPr>
            <w:r w:rsidRPr="00271681">
              <w:t>10-30</w:t>
            </w:r>
          </w:p>
        </w:tc>
        <w:tc>
          <w:tcPr>
            <w:tcW w:w="992" w:type="dxa"/>
          </w:tcPr>
          <w:p w:rsidR="00ED25A8" w:rsidRPr="00271681" w:rsidRDefault="00ED25A8" w:rsidP="00187AFA">
            <w:pPr>
              <w:jc w:val="center"/>
            </w:pPr>
            <w:r>
              <w:t>10-35</w:t>
            </w:r>
          </w:p>
        </w:tc>
        <w:tc>
          <w:tcPr>
            <w:tcW w:w="850" w:type="dxa"/>
          </w:tcPr>
          <w:p w:rsidR="00ED25A8" w:rsidRPr="00271681" w:rsidRDefault="00ED25A8" w:rsidP="00187AFA">
            <w:pPr>
              <w:jc w:val="center"/>
            </w:pPr>
            <w:r w:rsidRPr="00271681">
              <w:t>10-45</w:t>
            </w:r>
          </w:p>
        </w:tc>
        <w:tc>
          <w:tcPr>
            <w:tcW w:w="1134" w:type="dxa"/>
          </w:tcPr>
          <w:p w:rsidR="00ED25A8" w:rsidRPr="00271681" w:rsidRDefault="00ED25A8" w:rsidP="00187AFA">
            <w:pPr>
              <w:jc w:val="center"/>
            </w:pPr>
            <w:r w:rsidRPr="00271681">
              <w:t>11-15</w:t>
            </w:r>
          </w:p>
        </w:tc>
      </w:tr>
      <w:tr w:rsidR="00687EFF" w:rsidRPr="00271681" w:rsidTr="00187AFA">
        <w:tc>
          <w:tcPr>
            <w:tcW w:w="534" w:type="dxa"/>
          </w:tcPr>
          <w:p w:rsidR="00687EFF" w:rsidRPr="00187AFA" w:rsidRDefault="00687EFF" w:rsidP="00527FD8">
            <w:pPr>
              <w:rPr>
                <w:sz w:val="28"/>
                <w:szCs w:val="28"/>
              </w:rPr>
            </w:pPr>
            <w:r>
              <w:rPr>
                <w:sz w:val="28"/>
                <w:szCs w:val="28"/>
              </w:rPr>
              <w:t>1</w:t>
            </w:r>
          </w:p>
        </w:tc>
        <w:tc>
          <w:tcPr>
            <w:tcW w:w="992" w:type="dxa"/>
          </w:tcPr>
          <w:p w:rsidR="00687EFF" w:rsidRPr="00271681" w:rsidRDefault="00687EFF" w:rsidP="00187AFA">
            <w:pPr>
              <w:jc w:val="center"/>
            </w:pPr>
            <w:r>
              <w:t>11-20</w:t>
            </w:r>
          </w:p>
        </w:tc>
        <w:tc>
          <w:tcPr>
            <w:tcW w:w="1417" w:type="dxa"/>
          </w:tcPr>
          <w:p w:rsidR="00687EFF" w:rsidRPr="00271681" w:rsidRDefault="00687EFF" w:rsidP="00187AFA">
            <w:pPr>
              <w:jc w:val="center"/>
            </w:pPr>
            <w:r>
              <w:t>11-50</w:t>
            </w:r>
          </w:p>
        </w:tc>
        <w:tc>
          <w:tcPr>
            <w:tcW w:w="1134" w:type="dxa"/>
          </w:tcPr>
          <w:p w:rsidR="00687EFF" w:rsidRDefault="00687EFF" w:rsidP="00187AFA">
            <w:pPr>
              <w:jc w:val="center"/>
            </w:pPr>
            <w:r>
              <w:t>12-00</w:t>
            </w:r>
          </w:p>
        </w:tc>
        <w:tc>
          <w:tcPr>
            <w:tcW w:w="1134" w:type="dxa"/>
          </w:tcPr>
          <w:p w:rsidR="00687EFF" w:rsidRPr="00271681" w:rsidRDefault="00687EFF" w:rsidP="00187AFA">
            <w:pPr>
              <w:jc w:val="center"/>
            </w:pPr>
            <w:r>
              <w:t>12-05</w:t>
            </w:r>
          </w:p>
        </w:tc>
        <w:tc>
          <w:tcPr>
            <w:tcW w:w="993" w:type="dxa"/>
          </w:tcPr>
          <w:p w:rsidR="00687EFF" w:rsidRPr="00271681" w:rsidRDefault="00687EFF" w:rsidP="00687EFF">
            <w:pPr>
              <w:jc w:val="center"/>
            </w:pPr>
            <w:r>
              <w:t>12-10</w:t>
            </w:r>
          </w:p>
        </w:tc>
        <w:tc>
          <w:tcPr>
            <w:tcW w:w="992" w:type="dxa"/>
          </w:tcPr>
          <w:p w:rsidR="00687EFF" w:rsidRDefault="00687EFF" w:rsidP="00687EFF">
            <w:pPr>
              <w:jc w:val="center"/>
            </w:pPr>
            <w:r>
              <w:t>12-15</w:t>
            </w:r>
          </w:p>
        </w:tc>
        <w:tc>
          <w:tcPr>
            <w:tcW w:w="850" w:type="dxa"/>
          </w:tcPr>
          <w:p w:rsidR="00687EFF" w:rsidRPr="00271681" w:rsidRDefault="00687EFF" w:rsidP="00187AFA">
            <w:pPr>
              <w:jc w:val="center"/>
            </w:pPr>
            <w:r>
              <w:t>12-25</w:t>
            </w:r>
          </w:p>
        </w:tc>
        <w:tc>
          <w:tcPr>
            <w:tcW w:w="1134" w:type="dxa"/>
          </w:tcPr>
          <w:p w:rsidR="00687EFF" w:rsidRPr="00271681" w:rsidRDefault="00687EFF" w:rsidP="00187AFA">
            <w:pPr>
              <w:jc w:val="center"/>
            </w:pPr>
            <w:r>
              <w:t>12-55</w:t>
            </w:r>
          </w:p>
        </w:tc>
      </w:tr>
      <w:tr w:rsidR="00F44826" w:rsidRPr="00271681" w:rsidTr="00187AFA">
        <w:tc>
          <w:tcPr>
            <w:tcW w:w="534" w:type="dxa"/>
          </w:tcPr>
          <w:p w:rsidR="00F44826" w:rsidRDefault="00F44826" w:rsidP="00527FD8">
            <w:pPr>
              <w:rPr>
                <w:sz w:val="28"/>
                <w:szCs w:val="28"/>
              </w:rPr>
            </w:pPr>
            <w:r>
              <w:rPr>
                <w:sz w:val="28"/>
                <w:szCs w:val="28"/>
              </w:rPr>
              <w:t>1</w:t>
            </w:r>
          </w:p>
        </w:tc>
        <w:tc>
          <w:tcPr>
            <w:tcW w:w="992" w:type="dxa"/>
          </w:tcPr>
          <w:p w:rsidR="00F44826" w:rsidRDefault="00F44826" w:rsidP="00187AFA">
            <w:pPr>
              <w:jc w:val="center"/>
            </w:pPr>
            <w:r>
              <w:t>13-05</w:t>
            </w:r>
          </w:p>
        </w:tc>
        <w:tc>
          <w:tcPr>
            <w:tcW w:w="1417" w:type="dxa"/>
          </w:tcPr>
          <w:p w:rsidR="00F44826" w:rsidRDefault="00F44826" w:rsidP="00187AFA">
            <w:pPr>
              <w:jc w:val="center"/>
            </w:pPr>
            <w:r>
              <w:t>13-35</w:t>
            </w:r>
          </w:p>
        </w:tc>
        <w:tc>
          <w:tcPr>
            <w:tcW w:w="1134" w:type="dxa"/>
          </w:tcPr>
          <w:p w:rsidR="00F44826" w:rsidRDefault="00F44826" w:rsidP="00187AFA">
            <w:pPr>
              <w:jc w:val="center"/>
            </w:pPr>
            <w:r>
              <w:t>13-45</w:t>
            </w:r>
          </w:p>
        </w:tc>
        <w:tc>
          <w:tcPr>
            <w:tcW w:w="1134" w:type="dxa"/>
          </w:tcPr>
          <w:p w:rsidR="00F44826" w:rsidRDefault="00F44826" w:rsidP="00187AFA">
            <w:pPr>
              <w:jc w:val="center"/>
            </w:pPr>
            <w:r>
              <w:t>13-50</w:t>
            </w:r>
          </w:p>
        </w:tc>
        <w:tc>
          <w:tcPr>
            <w:tcW w:w="993" w:type="dxa"/>
          </w:tcPr>
          <w:p w:rsidR="00F44826" w:rsidRDefault="00F44826" w:rsidP="00687EFF">
            <w:pPr>
              <w:jc w:val="center"/>
            </w:pPr>
            <w:r>
              <w:t>14-05</w:t>
            </w:r>
          </w:p>
        </w:tc>
        <w:tc>
          <w:tcPr>
            <w:tcW w:w="992" w:type="dxa"/>
          </w:tcPr>
          <w:p w:rsidR="00F44826" w:rsidRDefault="00F44826" w:rsidP="00687EFF">
            <w:pPr>
              <w:jc w:val="center"/>
            </w:pPr>
            <w:r>
              <w:t>14-10</w:t>
            </w:r>
          </w:p>
        </w:tc>
        <w:tc>
          <w:tcPr>
            <w:tcW w:w="850" w:type="dxa"/>
          </w:tcPr>
          <w:p w:rsidR="00F44826" w:rsidRDefault="00F44826" w:rsidP="00F44826">
            <w:pPr>
              <w:jc w:val="center"/>
            </w:pPr>
            <w:r>
              <w:t>14-20</w:t>
            </w:r>
          </w:p>
        </w:tc>
        <w:tc>
          <w:tcPr>
            <w:tcW w:w="1134" w:type="dxa"/>
          </w:tcPr>
          <w:p w:rsidR="00F44826" w:rsidRDefault="00F44826" w:rsidP="00187AFA">
            <w:pPr>
              <w:jc w:val="center"/>
            </w:pPr>
            <w:r>
              <w:t>14-50</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15-35</w:t>
            </w:r>
          </w:p>
        </w:tc>
        <w:tc>
          <w:tcPr>
            <w:tcW w:w="1417" w:type="dxa"/>
          </w:tcPr>
          <w:p w:rsidR="00ED25A8" w:rsidRPr="00271681" w:rsidRDefault="00ED25A8" w:rsidP="00187AFA">
            <w:pPr>
              <w:jc w:val="center"/>
            </w:pPr>
            <w:r w:rsidRPr="00271681">
              <w:t>16-05</w:t>
            </w:r>
          </w:p>
        </w:tc>
        <w:tc>
          <w:tcPr>
            <w:tcW w:w="1134" w:type="dxa"/>
          </w:tcPr>
          <w:p w:rsidR="00ED25A8" w:rsidRPr="00271681" w:rsidRDefault="00ED25A8" w:rsidP="00187AFA">
            <w:pPr>
              <w:jc w:val="center"/>
            </w:pPr>
            <w:r>
              <w:t>16-15</w:t>
            </w:r>
          </w:p>
        </w:tc>
        <w:tc>
          <w:tcPr>
            <w:tcW w:w="1134" w:type="dxa"/>
          </w:tcPr>
          <w:p w:rsidR="00ED25A8" w:rsidRPr="00271681" w:rsidRDefault="00ED25A8" w:rsidP="00187AFA">
            <w:pPr>
              <w:jc w:val="center"/>
            </w:pPr>
            <w:r w:rsidRPr="00271681">
              <w:t>16-20</w:t>
            </w:r>
          </w:p>
        </w:tc>
        <w:tc>
          <w:tcPr>
            <w:tcW w:w="993" w:type="dxa"/>
          </w:tcPr>
          <w:p w:rsidR="00ED25A8" w:rsidRPr="00271681" w:rsidRDefault="00ED25A8" w:rsidP="00187AFA">
            <w:pPr>
              <w:jc w:val="center"/>
            </w:pPr>
            <w:r w:rsidRPr="00271681">
              <w:t>16-2</w:t>
            </w:r>
            <w:r>
              <w:t>0</w:t>
            </w:r>
          </w:p>
        </w:tc>
        <w:tc>
          <w:tcPr>
            <w:tcW w:w="992" w:type="dxa"/>
          </w:tcPr>
          <w:p w:rsidR="00ED25A8" w:rsidRPr="00271681" w:rsidRDefault="00ED25A8" w:rsidP="00187AFA">
            <w:pPr>
              <w:jc w:val="center"/>
            </w:pPr>
            <w:r>
              <w:t>16-25</w:t>
            </w:r>
          </w:p>
        </w:tc>
        <w:tc>
          <w:tcPr>
            <w:tcW w:w="850" w:type="dxa"/>
          </w:tcPr>
          <w:p w:rsidR="00ED25A8" w:rsidRPr="00271681" w:rsidRDefault="00ED25A8" w:rsidP="00187AFA">
            <w:pPr>
              <w:jc w:val="center"/>
            </w:pPr>
            <w:r w:rsidRPr="00271681">
              <w:t>16-</w:t>
            </w:r>
            <w:r>
              <w:t>35</w:t>
            </w:r>
          </w:p>
        </w:tc>
        <w:tc>
          <w:tcPr>
            <w:tcW w:w="1134" w:type="dxa"/>
          </w:tcPr>
          <w:p w:rsidR="00ED25A8" w:rsidRPr="00271681" w:rsidRDefault="00ED25A8" w:rsidP="00187AFA">
            <w:pPr>
              <w:jc w:val="center"/>
            </w:pPr>
            <w:r>
              <w:t>17-05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17-50</w:t>
            </w:r>
          </w:p>
        </w:tc>
        <w:tc>
          <w:tcPr>
            <w:tcW w:w="1417" w:type="dxa"/>
          </w:tcPr>
          <w:p w:rsidR="00ED25A8" w:rsidRPr="00271681" w:rsidRDefault="00ED25A8" w:rsidP="00187AFA">
            <w:pPr>
              <w:jc w:val="center"/>
            </w:pPr>
            <w:r w:rsidRPr="00271681">
              <w:t>18-20</w:t>
            </w:r>
          </w:p>
        </w:tc>
        <w:tc>
          <w:tcPr>
            <w:tcW w:w="1134" w:type="dxa"/>
          </w:tcPr>
          <w:p w:rsidR="00ED25A8" w:rsidRPr="00271681" w:rsidRDefault="00ED25A8" w:rsidP="00187AFA">
            <w:pPr>
              <w:jc w:val="center"/>
            </w:pPr>
            <w:r>
              <w:t>18-30</w:t>
            </w:r>
          </w:p>
        </w:tc>
        <w:tc>
          <w:tcPr>
            <w:tcW w:w="1134" w:type="dxa"/>
          </w:tcPr>
          <w:p w:rsidR="00ED25A8" w:rsidRPr="00271681" w:rsidRDefault="00ED25A8" w:rsidP="00187AFA">
            <w:pPr>
              <w:jc w:val="center"/>
            </w:pPr>
            <w:r w:rsidRPr="00271681">
              <w:t>18-</w:t>
            </w:r>
            <w:r>
              <w:t>35</w:t>
            </w:r>
          </w:p>
        </w:tc>
        <w:tc>
          <w:tcPr>
            <w:tcW w:w="993" w:type="dxa"/>
          </w:tcPr>
          <w:p w:rsidR="00ED25A8" w:rsidRPr="00271681" w:rsidRDefault="00ED25A8" w:rsidP="00187AFA">
            <w:pPr>
              <w:jc w:val="center"/>
            </w:pPr>
            <w:r w:rsidRPr="00271681">
              <w:t>18-4</w:t>
            </w:r>
            <w:r>
              <w:t>0</w:t>
            </w:r>
          </w:p>
        </w:tc>
        <w:tc>
          <w:tcPr>
            <w:tcW w:w="992" w:type="dxa"/>
          </w:tcPr>
          <w:p w:rsidR="00ED25A8" w:rsidRPr="00271681" w:rsidRDefault="00ED25A8" w:rsidP="00187AFA">
            <w:pPr>
              <w:jc w:val="center"/>
            </w:pPr>
            <w:r>
              <w:t>18-45</w:t>
            </w:r>
          </w:p>
        </w:tc>
        <w:tc>
          <w:tcPr>
            <w:tcW w:w="850" w:type="dxa"/>
          </w:tcPr>
          <w:p w:rsidR="00ED25A8" w:rsidRPr="00271681" w:rsidRDefault="00ED25A8" w:rsidP="00187AFA">
            <w:pPr>
              <w:jc w:val="center"/>
            </w:pPr>
            <w:r>
              <w:t>18-55</w:t>
            </w:r>
          </w:p>
        </w:tc>
        <w:tc>
          <w:tcPr>
            <w:tcW w:w="1134" w:type="dxa"/>
          </w:tcPr>
          <w:p w:rsidR="00ED25A8" w:rsidRPr="00271681" w:rsidRDefault="00ED25A8" w:rsidP="00187AFA">
            <w:pPr>
              <w:jc w:val="center"/>
            </w:pPr>
            <w:r>
              <w:t>19-25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20-50</w:t>
            </w:r>
          </w:p>
        </w:tc>
        <w:tc>
          <w:tcPr>
            <w:tcW w:w="1417" w:type="dxa"/>
          </w:tcPr>
          <w:p w:rsidR="00ED25A8" w:rsidRPr="00271681" w:rsidRDefault="00ED25A8" w:rsidP="00187AFA">
            <w:pPr>
              <w:jc w:val="center"/>
            </w:pPr>
            <w:r w:rsidRPr="00271681">
              <w:t>21-20</w:t>
            </w:r>
          </w:p>
        </w:tc>
        <w:tc>
          <w:tcPr>
            <w:tcW w:w="1134" w:type="dxa"/>
          </w:tcPr>
          <w:p w:rsidR="00ED25A8" w:rsidRPr="00271681" w:rsidRDefault="00ED25A8" w:rsidP="00187AFA">
            <w:pPr>
              <w:jc w:val="center"/>
            </w:pPr>
            <w:r>
              <w:t>21-30</w:t>
            </w:r>
          </w:p>
        </w:tc>
        <w:tc>
          <w:tcPr>
            <w:tcW w:w="1134" w:type="dxa"/>
          </w:tcPr>
          <w:p w:rsidR="00ED25A8" w:rsidRPr="00271681" w:rsidRDefault="00ED25A8" w:rsidP="00187AFA">
            <w:pPr>
              <w:jc w:val="center"/>
            </w:pPr>
            <w:r w:rsidRPr="00271681">
              <w:t>21-35</w:t>
            </w:r>
          </w:p>
        </w:tc>
        <w:tc>
          <w:tcPr>
            <w:tcW w:w="993" w:type="dxa"/>
          </w:tcPr>
          <w:p w:rsidR="00ED25A8" w:rsidRPr="00271681" w:rsidRDefault="00ED25A8" w:rsidP="00187AFA">
            <w:pPr>
              <w:jc w:val="center"/>
            </w:pPr>
            <w:r w:rsidRPr="00271681">
              <w:t>21-40</w:t>
            </w:r>
          </w:p>
        </w:tc>
        <w:tc>
          <w:tcPr>
            <w:tcW w:w="992" w:type="dxa"/>
          </w:tcPr>
          <w:p w:rsidR="00ED25A8" w:rsidRPr="00271681" w:rsidRDefault="00ED25A8" w:rsidP="00187AFA">
            <w:pPr>
              <w:jc w:val="center"/>
            </w:pPr>
            <w:r>
              <w:t>21-45</w:t>
            </w:r>
          </w:p>
        </w:tc>
        <w:tc>
          <w:tcPr>
            <w:tcW w:w="850" w:type="dxa"/>
          </w:tcPr>
          <w:p w:rsidR="00ED25A8" w:rsidRPr="00271681" w:rsidRDefault="00ED25A8" w:rsidP="00187AFA">
            <w:pPr>
              <w:jc w:val="center"/>
            </w:pPr>
            <w:r w:rsidRPr="00271681">
              <w:t>21-55</w:t>
            </w:r>
          </w:p>
        </w:tc>
        <w:tc>
          <w:tcPr>
            <w:tcW w:w="1134" w:type="dxa"/>
          </w:tcPr>
          <w:p w:rsidR="00ED25A8" w:rsidRPr="00271681" w:rsidRDefault="00687EFF" w:rsidP="00187AFA">
            <w:pPr>
              <w:jc w:val="center"/>
            </w:pPr>
            <w:r>
              <w:t>22-05</w:t>
            </w:r>
          </w:p>
        </w:tc>
      </w:tr>
    </w:tbl>
    <w:p w:rsidR="00ED25A8" w:rsidRDefault="00ED25A8" w:rsidP="00C31401">
      <w:pPr>
        <w:jc w:val="center"/>
        <w:rPr>
          <w:sz w:val="28"/>
          <w:szCs w:val="28"/>
        </w:rPr>
      </w:pPr>
    </w:p>
    <w:p w:rsidR="00ED25A8" w:rsidRDefault="00ED25A8" w:rsidP="00C31401">
      <w:pPr>
        <w:jc w:val="center"/>
        <w:rPr>
          <w:sz w:val="28"/>
          <w:szCs w:val="28"/>
        </w:rPr>
      </w:pPr>
      <w:r>
        <w:rPr>
          <w:sz w:val="28"/>
          <w:szCs w:val="28"/>
        </w:rPr>
        <w:t>Расписание в зимний период времени  с 16 октября по 14 апреля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276"/>
        <w:gridCol w:w="1134"/>
        <w:gridCol w:w="1134"/>
        <w:gridCol w:w="1134"/>
        <w:gridCol w:w="992"/>
        <w:gridCol w:w="850"/>
        <w:gridCol w:w="1134"/>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пос. Восток</w:t>
            </w:r>
          </w:p>
        </w:tc>
        <w:tc>
          <w:tcPr>
            <w:tcW w:w="1276"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дачный</w:t>
            </w:r>
          </w:p>
        </w:tc>
        <w:tc>
          <w:tcPr>
            <w:tcW w:w="1134" w:type="dxa"/>
          </w:tcPr>
          <w:p w:rsidR="00ED25A8" w:rsidRPr="00187AFA" w:rsidRDefault="00ED25A8" w:rsidP="00187AFA">
            <w:pPr>
              <w:jc w:val="center"/>
              <w:rPr>
                <w:sz w:val="20"/>
                <w:szCs w:val="20"/>
              </w:rPr>
            </w:pPr>
            <w:r w:rsidRPr="00187AFA">
              <w:rPr>
                <w:sz w:val="20"/>
                <w:szCs w:val="20"/>
              </w:rPr>
              <w:t>к/с Дачный</w:t>
            </w:r>
          </w:p>
        </w:tc>
        <w:tc>
          <w:tcPr>
            <w:tcW w:w="1134" w:type="dxa"/>
          </w:tcPr>
          <w:p w:rsidR="00ED25A8" w:rsidRPr="00187AFA" w:rsidRDefault="00ED25A8" w:rsidP="00187AFA">
            <w:pPr>
              <w:jc w:val="center"/>
              <w:rPr>
                <w:sz w:val="20"/>
                <w:szCs w:val="20"/>
              </w:rPr>
            </w:pPr>
            <w:r w:rsidRPr="00187AFA">
              <w:rPr>
                <w:sz w:val="20"/>
                <w:szCs w:val="20"/>
              </w:rPr>
              <w:t>к/с</w:t>
            </w:r>
          </w:p>
          <w:p w:rsidR="00ED25A8" w:rsidRPr="00187AFA" w:rsidRDefault="00ED25A8" w:rsidP="00187AFA">
            <w:pPr>
              <w:jc w:val="center"/>
              <w:rPr>
                <w:sz w:val="20"/>
                <w:szCs w:val="20"/>
              </w:rPr>
            </w:pPr>
            <w:r w:rsidRPr="00187AFA">
              <w:rPr>
                <w:sz w:val="20"/>
                <w:szCs w:val="20"/>
              </w:rPr>
              <w:t>Дачный</w:t>
            </w:r>
          </w:p>
        </w:tc>
        <w:tc>
          <w:tcPr>
            <w:tcW w:w="992" w:type="dxa"/>
          </w:tcPr>
          <w:p w:rsidR="00ED25A8" w:rsidRPr="00187AFA" w:rsidRDefault="00ED25A8" w:rsidP="00187AFA">
            <w:pPr>
              <w:jc w:val="center"/>
              <w:rPr>
                <w:sz w:val="20"/>
                <w:szCs w:val="20"/>
              </w:rPr>
            </w:pPr>
            <w:r w:rsidRPr="00187AFA">
              <w:rPr>
                <w:sz w:val="20"/>
                <w:szCs w:val="20"/>
              </w:rPr>
              <w:t>пос. дачный</w:t>
            </w:r>
          </w:p>
        </w:tc>
        <w:tc>
          <w:tcPr>
            <w:tcW w:w="850"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Восток</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rsidRPr="00271681">
              <w:t>6-35</w:t>
            </w:r>
          </w:p>
        </w:tc>
        <w:tc>
          <w:tcPr>
            <w:tcW w:w="1276" w:type="dxa"/>
          </w:tcPr>
          <w:p w:rsidR="00ED25A8" w:rsidRPr="00271681" w:rsidRDefault="00ED25A8" w:rsidP="00187AFA">
            <w:pPr>
              <w:jc w:val="center"/>
            </w:pPr>
            <w:r w:rsidRPr="00271681">
              <w:t>7-</w:t>
            </w:r>
            <w:r>
              <w:t>05</w:t>
            </w:r>
          </w:p>
        </w:tc>
        <w:tc>
          <w:tcPr>
            <w:tcW w:w="1134" w:type="dxa"/>
          </w:tcPr>
          <w:p w:rsidR="00ED25A8" w:rsidRPr="00271681" w:rsidRDefault="00ED25A8" w:rsidP="00187AFA">
            <w:pPr>
              <w:jc w:val="center"/>
            </w:pPr>
            <w:r w:rsidRPr="00271681">
              <w:t>7-</w:t>
            </w:r>
            <w:r>
              <w:t>15</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7-</w:t>
            </w:r>
            <w:r>
              <w:t>30</w:t>
            </w:r>
          </w:p>
        </w:tc>
        <w:tc>
          <w:tcPr>
            <w:tcW w:w="850" w:type="dxa"/>
          </w:tcPr>
          <w:p w:rsidR="00ED25A8" w:rsidRPr="00271681" w:rsidRDefault="00ED25A8" w:rsidP="00187AFA">
            <w:pPr>
              <w:jc w:val="center"/>
            </w:pPr>
            <w:r w:rsidRPr="00271681">
              <w:t>7-40</w:t>
            </w:r>
          </w:p>
        </w:tc>
        <w:tc>
          <w:tcPr>
            <w:tcW w:w="1134" w:type="dxa"/>
          </w:tcPr>
          <w:p w:rsidR="00ED25A8" w:rsidRPr="00271681" w:rsidRDefault="00ED25A8" w:rsidP="00187AFA">
            <w:pPr>
              <w:jc w:val="center"/>
            </w:pPr>
            <w:r w:rsidRPr="00271681">
              <w:t>8-10</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rsidRPr="00271681">
              <w:t>9-40</w:t>
            </w:r>
          </w:p>
        </w:tc>
        <w:tc>
          <w:tcPr>
            <w:tcW w:w="1276" w:type="dxa"/>
          </w:tcPr>
          <w:p w:rsidR="00ED25A8" w:rsidRPr="00271681" w:rsidRDefault="00ED25A8" w:rsidP="00187AFA">
            <w:pPr>
              <w:jc w:val="center"/>
            </w:pPr>
            <w:r w:rsidRPr="00271681">
              <w:t>10-10</w:t>
            </w:r>
          </w:p>
        </w:tc>
        <w:tc>
          <w:tcPr>
            <w:tcW w:w="1134" w:type="dxa"/>
          </w:tcPr>
          <w:p w:rsidR="00ED25A8" w:rsidRPr="00271681" w:rsidRDefault="00ED25A8" w:rsidP="00187AFA">
            <w:pPr>
              <w:jc w:val="center"/>
            </w:pPr>
            <w:r w:rsidRPr="00271681">
              <w:t>10-2</w:t>
            </w:r>
            <w:r>
              <w:t>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10-3</w:t>
            </w:r>
            <w:r>
              <w:t>5</w:t>
            </w:r>
          </w:p>
        </w:tc>
        <w:tc>
          <w:tcPr>
            <w:tcW w:w="850" w:type="dxa"/>
          </w:tcPr>
          <w:p w:rsidR="00ED25A8" w:rsidRPr="00271681" w:rsidRDefault="00ED25A8" w:rsidP="00187AFA">
            <w:pPr>
              <w:jc w:val="center"/>
            </w:pPr>
            <w:r w:rsidRPr="00271681">
              <w:t>10-45</w:t>
            </w:r>
          </w:p>
        </w:tc>
        <w:tc>
          <w:tcPr>
            <w:tcW w:w="1134" w:type="dxa"/>
          </w:tcPr>
          <w:p w:rsidR="00ED25A8" w:rsidRPr="00271681" w:rsidRDefault="00ED25A8" w:rsidP="00187AFA">
            <w:pPr>
              <w:jc w:val="center"/>
            </w:pPr>
            <w:r w:rsidRPr="00271681">
              <w:t>11-15</w:t>
            </w:r>
          </w:p>
        </w:tc>
      </w:tr>
      <w:tr w:rsidR="00687EFF" w:rsidRPr="003205AB" w:rsidTr="00187AFA">
        <w:tc>
          <w:tcPr>
            <w:tcW w:w="534" w:type="dxa"/>
          </w:tcPr>
          <w:p w:rsidR="00687EFF" w:rsidRPr="00187AFA" w:rsidRDefault="00687EFF" w:rsidP="00C31401">
            <w:pPr>
              <w:rPr>
                <w:sz w:val="28"/>
                <w:szCs w:val="28"/>
              </w:rPr>
            </w:pPr>
            <w:r>
              <w:rPr>
                <w:sz w:val="28"/>
                <w:szCs w:val="28"/>
              </w:rPr>
              <w:t>1</w:t>
            </w:r>
          </w:p>
        </w:tc>
        <w:tc>
          <w:tcPr>
            <w:tcW w:w="992" w:type="dxa"/>
          </w:tcPr>
          <w:p w:rsidR="00687EFF" w:rsidRPr="00271681" w:rsidRDefault="00687EFF" w:rsidP="00187AFA">
            <w:pPr>
              <w:jc w:val="center"/>
            </w:pPr>
            <w:r>
              <w:t>11-20</w:t>
            </w:r>
          </w:p>
        </w:tc>
        <w:tc>
          <w:tcPr>
            <w:tcW w:w="1276" w:type="dxa"/>
          </w:tcPr>
          <w:p w:rsidR="00687EFF" w:rsidRPr="00271681" w:rsidRDefault="00687EFF" w:rsidP="00187AFA">
            <w:pPr>
              <w:jc w:val="center"/>
            </w:pPr>
            <w:r>
              <w:t>11-50</w:t>
            </w:r>
          </w:p>
        </w:tc>
        <w:tc>
          <w:tcPr>
            <w:tcW w:w="1134" w:type="dxa"/>
          </w:tcPr>
          <w:p w:rsidR="00687EFF" w:rsidRPr="00271681" w:rsidRDefault="00687EFF" w:rsidP="00187AFA">
            <w:pPr>
              <w:jc w:val="center"/>
            </w:pPr>
            <w:r>
              <w:t>12-00</w:t>
            </w:r>
          </w:p>
        </w:tc>
        <w:tc>
          <w:tcPr>
            <w:tcW w:w="1134" w:type="dxa"/>
          </w:tcPr>
          <w:p w:rsidR="00687EFF" w:rsidRDefault="00687EFF" w:rsidP="00187AFA">
            <w:pPr>
              <w:jc w:val="center"/>
            </w:pPr>
            <w:r>
              <w:t>-</w:t>
            </w:r>
          </w:p>
        </w:tc>
        <w:tc>
          <w:tcPr>
            <w:tcW w:w="1134" w:type="dxa"/>
          </w:tcPr>
          <w:p w:rsidR="00687EFF" w:rsidRDefault="00687EFF" w:rsidP="00187AFA">
            <w:pPr>
              <w:jc w:val="center"/>
            </w:pPr>
            <w:r>
              <w:t>-</w:t>
            </w:r>
          </w:p>
        </w:tc>
        <w:tc>
          <w:tcPr>
            <w:tcW w:w="992" w:type="dxa"/>
          </w:tcPr>
          <w:p w:rsidR="00687EFF" w:rsidRPr="00271681" w:rsidRDefault="00687EFF" w:rsidP="00187AFA">
            <w:pPr>
              <w:jc w:val="center"/>
            </w:pPr>
            <w:r>
              <w:t>12-00</w:t>
            </w:r>
          </w:p>
        </w:tc>
        <w:tc>
          <w:tcPr>
            <w:tcW w:w="850" w:type="dxa"/>
          </w:tcPr>
          <w:p w:rsidR="00687EFF" w:rsidRPr="00271681" w:rsidRDefault="00687EFF" w:rsidP="00187AFA">
            <w:pPr>
              <w:jc w:val="center"/>
            </w:pPr>
            <w:r>
              <w:t>12-10</w:t>
            </w:r>
          </w:p>
        </w:tc>
        <w:tc>
          <w:tcPr>
            <w:tcW w:w="1134" w:type="dxa"/>
          </w:tcPr>
          <w:p w:rsidR="00687EFF" w:rsidRPr="00271681" w:rsidRDefault="00687EFF" w:rsidP="00187AFA">
            <w:pPr>
              <w:jc w:val="center"/>
            </w:pPr>
            <w:r>
              <w:t>12-40</w:t>
            </w:r>
          </w:p>
        </w:tc>
      </w:tr>
      <w:tr w:rsidR="00687EFF" w:rsidRPr="003205AB" w:rsidTr="00187AFA">
        <w:tc>
          <w:tcPr>
            <w:tcW w:w="534" w:type="dxa"/>
          </w:tcPr>
          <w:p w:rsidR="00687EFF" w:rsidRDefault="00687EFF" w:rsidP="00C31401">
            <w:pPr>
              <w:rPr>
                <w:sz w:val="28"/>
                <w:szCs w:val="28"/>
              </w:rPr>
            </w:pPr>
            <w:r>
              <w:rPr>
                <w:sz w:val="28"/>
                <w:szCs w:val="28"/>
              </w:rPr>
              <w:t>1</w:t>
            </w:r>
          </w:p>
        </w:tc>
        <w:tc>
          <w:tcPr>
            <w:tcW w:w="992" w:type="dxa"/>
          </w:tcPr>
          <w:p w:rsidR="00687EFF" w:rsidRDefault="00687EFF" w:rsidP="00187AFA">
            <w:pPr>
              <w:jc w:val="center"/>
            </w:pPr>
            <w:r>
              <w:t>12-40</w:t>
            </w:r>
          </w:p>
        </w:tc>
        <w:tc>
          <w:tcPr>
            <w:tcW w:w="1276" w:type="dxa"/>
          </w:tcPr>
          <w:p w:rsidR="00687EFF" w:rsidRDefault="00687EFF" w:rsidP="00687EFF">
            <w:pPr>
              <w:jc w:val="center"/>
            </w:pPr>
            <w:r>
              <w:t>13-10</w:t>
            </w:r>
          </w:p>
        </w:tc>
        <w:tc>
          <w:tcPr>
            <w:tcW w:w="1134" w:type="dxa"/>
          </w:tcPr>
          <w:p w:rsidR="00687EFF" w:rsidRDefault="00687EFF" w:rsidP="00687EFF">
            <w:pPr>
              <w:jc w:val="center"/>
            </w:pPr>
            <w:r>
              <w:t>13-20</w:t>
            </w:r>
          </w:p>
        </w:tc>
        <w:tc>
          <w:tcPr>
            <w:tcW w:w="1134" w:type="dxa"/>
          </w:tcPr>
          <w:p w:rsidR="00687EFF" w:rsidRDefault="00687EFF" w:rsidP="00187AFA">
            <w:pPr>
              <w:jc w:val="center"/>
            </w:pPr>
            <w:r>
              <w:t>-</w:t>
            </w:r>
          </w:p>
        </w:tc>
        <w:tc>
          <w:tcPr>
            <w:tcW w:w="1134" w:type="dxa"/>
          </w:tcPr>
          <w:p w:rsidR="00687EFF" w:rsidRDefault="00687EFF" w:rsidP="00187AFA">
            <w:pPr>
              <w:jc w:val="center"/>
            </w:pPr>
            <w:r>
              <w:t>-</w:t>
            </w:r>
          </w:p>
        </w:tc>
        <w:tc>
          <w:tcPr>
            <w:tcW w:w="992" w:type="dxa"/>
          </w:tcPr>
          <w:p w:rsidR="00687EFF" w:rsidRDefault="00687EFF" w:rsidP="00187AFA">
            <w:pPr>
              <w:jc w:val="center"/>
            </w:pPr>
            <w:r>
              <w:t>13-40</w:t>
            </w:r>
          </w:p>
        </w:tc>
        <w:tc>
          <w:tcPr>
            <w:tcW w:w="850" w:type="dxa"/>
          </w:tcPr>
          <w:p w:rsidR="00687EFF" w:rsidRDefault="00687EFF" w:rsidP="00187AFA">
            <w:pPr>
              <w:jc w:val="center"/>
            </w:pPr>
            <w:r>
              <w:t>13-50</w:t>
            </w:r>
          </w:p>
        </w:tc>
        <w:tc>
          <w:tcPr>
            <w:tcW w:w="1134" w:type="dxa"/>
          </w:tcPr>
          <w:p w:rsidR="00687EFF" w:rsidRDefault="00687EFF" w:rsidP="00187AFA">
            <w:pPr>
              <w:jc w:val="center"/>
            </w:pPr>
            <w:r>
              <w:t>14-20</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15-35</w:t>
            </w:r>
          </w:p>
        </w:tc>
        <w:tc>
          <w:tcPr>
            <w:tcW w:w="1276" w:type="dxa"/>
          </w:tcPr>
          <w:p w:rsidR="00ED25A8" w:rsidRPr="00271681" w:rsidRDefault="00ED25A8" w:rsidP="00187AFA">
            <w:pPr>
              <w:jc w:val="center"/>
            </w:pPr>
            <w:r w:rsidRPr="00271681">
              <w:t>16-05</w:t>
            </w:r>
          </w:p>
        </w:tc>
        <w:tc>
          <w:tcPr>
            <w:tcW w:w="1134" w:type="dxa"/>
          </w:tcPr>
          <w:p w:rsidR="00ED25A8" w:rsidRPr="00271681" w:rsidRDefault="00ED25A8" w:rsidP="00187AFA">
            <w:pPr>
              <w:jc w:val="center"/>
            </w:pPr>
            <w:r w:rsidRPr="00271681">
              <w:t>16-</w:t>
            </w:r>
            <w:r>
              <w:t>15</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16-</w:t>
            </w:r>
            <w:r>
              <w:t>25</w:t>
            </w:r>
          </w:p>
        </w:tc>
        <w:tc>
          <w:tcPr>
            <w:tcW w:w="850" w:type="dxa"/>
          </w:tcPr>
          <w:p w:rsidR="00ED25A8" w:rsidRPr="00271681" w:rsidRDefault="00ED25A8" w:rsidP="00187AFA">
            <w:pPr>
              <w:jc w:val="center"/>
            </w:pPr>
            <w:r w:rsidRPr="00271681">
              <w:t>16-</w:t>
            </w:r>
            <w:r>
              <w:t>35</w:t>
            </w:r>
          </w:p>
        </w:tc>
        <w:tc>
          <w:tcPr>
            <w:tcW w:w="1134" w:type="dxa"/>
          </w:tcPr>
          <w:p w:rsidR="00ED25A8" w:rsidRPr="00271681" w:rsidRDefault="00ED25A8" w:rsidP="00187AFA">
            <w:pPr>
              <w:jc w:val="center"/>
            </w:pPr>
            <w:r>
              <w:t>17-05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17-50</w:t>
            </w:r>
          </w:p>
        </w:tc>
        <w:tc>
          <w:tcPr>
            <w:tcW w:w="1276" w:type="dxa"/>
          </w:tcPr>
          <w:p w:rsidR="00ED25A8" w:rsidRPr="00271681" w:rsidRDefault="00ED25A8" w:rsidP="00187AFA">
            <w:pPr>
              <w:jc w:val="center"/>
            </w:pPr>
            <w:r w:rsidRPr="00271681">
              <w:t>18-20</w:t>
            </w:r>
          </w:p>
        </w:tc>
        <w:tc>
          <w:tcPr>
            <w:tcW w:w="1134" w:type="dxa"/>
          </w:tcPr>
          <w:p w:rsidR="00ED25A8" w:rsidRPr="00271681" w:rsidRDefault="00ED25A8" w:rsidP="00187AFA">
            <w:pPr>
              <w:jc w:val="center"/>
            </w:pPr>
            <w:r w:rsidRPr="00271681">
              <w:t>18-</w:t>
            </w:r>
            <w:r>
              <w:t>30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18-45</w:t>
            </w:r>
          </w:p>
        </w:tc>
        <w:tc>
          <w:tcPr>
            <w:tcW w:w="850" w:type="dxa"/>
          </w:tcPr>
          <w:p w:rsidR="00ED25A8" w:rsidRPr="00271681" w:rsidRDefault="00ED25A8" w:rsidP="00187AFA">
            <w:pPr>
              <w:jc w:val="center"/>
            </w:pPr>
            <w:r>
              <w:t>18-55</w:t>
            </w:r>
          </w:p>
        </w:tc>
        <w:tc>
          <w:tcPr>
            <w:tcW w:w="1134" w:type="dxa"/>
          </w:tcPr>
          <w:p w:rsidR="00ED25A8" w:rsidRPr="00271681" w:rsidRDefault="00ED25A8" w:rsidP="00187AFA">
            <w:pPr>
              <w:jc w:val="center"/>
            </w:pPr>
            <w:r>
              <w:t>19-25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20-50</w:t>
            </w:r>
          </w:p>
        </w:tc>
        <w:tc>
          <w:tcPr>
            <w:tcW w:w="1276" w:type="dxa"/>
          </w:tcPr>
          <w:p w:rsidR="00ED25A8" w:rsidRPr="00271681" w:rsidRDefault="00ED25A8" w:rsidP="00187AFA">
            <w:pPr>
              <w:jc w:val="center"/>
            </w:pPr>
            <w:r w:rsidRPr="00271681">
              <w:t>21-20</w:t>
            </w:r>
          </w:p>
        </w:tc>
        <w:tc>
          <w:tcPr>
            <w:tcW w:w="1134" w:type="dxa"/>
          </w:tcPr>
          <w:p w:rsidR="00ED25A8" w:rsidRPr="00271681" w:rsidRDefault="00ED25A8" w:rsidP="00187AFA">
            <w:pPr>
              <w:jc w:val="center"/>
            </w:pPr>
            <w:r w:rsidRPr="00271681">
              <w:t>21-3</w:t>
            </w:r>
            <w:r>
              <w:t>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21-4</w:t>
            </w:r>
            <w:r>
              <w:t>5</w:t>
            </w:r>
          </w:p>
        </w:tc>
        <w:tc>
          <w:tcPr>
            <w:tcW w:w="850" w:type="dxa"/>
          </w:tcPr>
          <w:p w:rsidR="00ED25A8" w:rsidRPr="00271681" w:rsidRDefault="00ED25A8" w:rsidP="00187AFA">
            <w:pPr>
              <w:jc w:val="center"/>
            </w:pPr>
            <w:r w:rsidRPr="00271681">
              <w:t>21-55</w:t>
            </w:r>
          </w:p>
        </w:tc>
        <w:tc>
          <w:tcPr>
            <w:tcW w:w="1134" w:type="dxa"/>
          </w:tcPr>
          <w:p w:rsidR="00ED25A8" w:rsidRPr="00271681" w:rsidRDefault="00687EFF" w:rsidP="00187AFA">
            <w:pPr>
              <w:jc w:val="center"/>
            </w:pPr>
            <w:r>
              <w:t>22-05</w:t>
            </w:r>
          </w:p>
        </w:tc>
      </w:tr>
    </w:tbl>
    <w:p w:rsidR="00ED25A8" w:rsidRPr="000D5476" w:rsidRDefault="00ED25A8" w:rsidP="000D5476">
      <w:pPr>
        <w:pStyle w:val="aff4"/>
        <w:ind w:left="720"/>
        <w:rPr>
          <w:sz w:val="28"/>
          <w:szCs w:val="28"/>
        </w:rPr>
      </w:pPr>
      <w:r>
        <w:rPr>
          <w:sz w:val="28"/>
          <w:szCs w:val="28"/>
        </w:rPr>
        <w:t xml:space="preserve">* в зимний период следование автобуса до пос. Дачный </w:t>
      </w:r>
    </w:p>
    <w:p w:rsidR="00ED25A8" w:rsidRDefault="00ED25A8" w:rsidP="00C31401">
      <w:pPr>
        <w:jc w:val="center"/>
        <w:rPr>
          <w:sz w:val="28"/>
          <w:szCs w:val="28"/>
        </w:rPr>
      </w:pPr>
    </w:p>
    <w:p w:rsidR="00ED25A8" w:rsidRDefault="00ED25A8" w:rsidP="00C31401">
      <w:pPr>
        <w:jc w:val="center"/>
        <w:rPr>
          <w:sz w:val="28"/>
          <w:szCs w:val="28"/>
        </w:rPr>
      </w:pPr>
    </w:p>
    <w:p w:rsidR="00687EFF" w:rsidRDefault="00687EFF" w:rsidP="00C31401">
      <w:pPr>
        <w:jc w:val="center"/>
        <w:rPr>
          <w:sz w:val="28"/>
          <w:szCs w:val="28"/>
        </w:rPr>
      </w:pPr>
    </w:p>
    <w:p w:rsidR="00687EFF" w:rsidRDefault="00687EFF" w:rsidP="00C31401">
      <w:pPr>
        <w:jc w:val="center"/>
        <w:rPr>
          <w:sz w:val="28"/>
          <w:szCs w:val="28"/>
        </w:rPr>
      </w:pPr>
    </w:p>
    <w:p w:rsidR="00687EFF" w:rsidRDefault="00687EFF" w:rsidP="00C31401">
      <w:pPr>
        <w:jc w:val="center"/>
        <w:rPr>
          <w:sz w:val="28"/>
          <w:szCs w:val="28"/>
        </w:rPr>
      </w:pPr>
    </w:p>
    <w:p w:rsidR="00687EFF" w:rsidRDefault="00687EFF" w:rsidP="00C31401">
      <w:pPr>
        <w:jc w:val="center"/>
        <w:rPr>
          <w:sz w:val="28"/>
          <w:szCs w:val="28"/>
        </w:rPr>
      </w:pPr>
    </w:p>
    <w:p w:rsidR="00687EFF" w:rsidRDefault="00687EFF" w:rsidP="00C31401">
      <w:pPr>
        <w:jc w:val="center"/>
        <w:rPr>
          <w:sz w:val="28"/>
          <w:szCs w:val="28"/>
        </w:rPr>
      </w:pPr>
    </w:p>
    <w:p w:rsidR="00687EFF" w:rsidRDefault="00687EFF" w:rsidP="00C31401">
      <w:pPr>
        <w:jc w:val="cente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4  «ж/д вокзал – больница (пос. Баранчинский)</w:t>
      </w:r>
      <w:r w:rsidRPr="001817FA">
        <w:rPr>
          <w:sz w:val="28"/>
          <w:szCs w:val="28"/>
        </w:rPr>
        <w:t>»</w:t>
      </w:r>
    </w:p>
    <w:p w:rsidR="00ED25A8" w:rsidRDefault="00ED25A8" w:rsidP="00C3140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480"/>
      </w:tblGrid>
      <w:tr w:rsidR="00ED25A8" w:rsidRPr="001817FA"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железнодо</w:t>
            </w:r>
          </w:p>
          <w:p w:rsidR="00ED25A8" w:rsidRPr="00187AFA" w:rsidRDefault="00ED25A8" w:rsidP="00187AFA">
            <w:pPr>
              <w:jc w:val="center"/>
              <w:rPr>
                <w:sz w:val="20"/>
                <w:szCs w:val="20"/>
              </w:rPr>
            </w:pPr>
            <w:r w:rsidRPr="00187AFA">
              <w:rPr>
                <w:sz w:val="20"/>
                <w:szCs w:val="20"/>
              </w:rPr>
              <w:t>рожный вокзал</w:t>
            </w:r>
          </w:p>
        </w:tc>
        <w:tc>
          <w:tcPr>
            <w:tcW w:w="1843" w:type="dxa"/>
          </w:tcPr>
          <w:p w:rsidR="00ED25A8" w:rsidRPr="00187AFA" w:rsidRDefault="00ED25A8" w:rsidP="00187AFA">
            <w:pPr>
              <w:jc w:val="center"/>
              <w:rPr>
                <w:sz w:val="20"/>
                <w:szCs w:val="20"/>
              </w:rPr>
            </w:pPr>
            <w:r w:rsidRPr="00187AFA">
              <w:rPr>
                <w:sz w:val="20"/>
                <w:szCs w:val="20"/>
              </w:rPr>
              <w:t>хутор</w:t>
            </w:r>
          </w:p>
        </w:tc>
        <w:tc>
          <w:tcPr>
            <w:tcW w:w="1559" w:type="dxa"/>
          </w:tcPr>
          <w:p w:rsidR="00ED25A8" w:rsidRPr="00187AFA" w:rsidRDefault="00ED25A8" w:rsidP="00187AFA">
            <w:pPr>
              <w:jc w:val="center"/>
              <w:rPr>
                <w:sz w:val="20"/>
                <w:szCs w:val="20"/>
              </w:rPr>
            </w:pPr>
            <w:r w:rsidRPr="00187AFA">
              <w:rPr>
                <w:sz w:val="20"/>
                <w:szCs w:val="20"/>
              </w:rPr>
              <w:t>больница</w:t>
            </w:r>
          </w:p>
        </w:tc>
        <w:tc>
          <w:tcPr>
            <w:tcW w:w="1323" w:type="dxa"/>
          </w:tcPr>
          <w:p w:rsidR="00ED25A8" w:rsidRPr="00187AFA" w:rsidRDefault="00ED25A8" w:rsidP="00187AFA">
            <w:pPr>
              <w:jc w:val="center"/>
              <w:rPr>
                <w:sz w:val="20"/>
                <w:szCs w:val="20"/>
              </w:rPr>
            </w:pPr>
            <w:r w:rsidRPr="00187AFA">
              <w:rPr>
                <w:sz w:val="20"/>
                <w:szCs w:val="20"/>
              </w:rPr>
              <w:t>больница</w:t>
            </w:r>
          </w:p>
        </w:tc>
        <w:tc>
          <w:tcPr>
            <w:tcW w:w="1557" w:type="dxa"/>
          </w:tcPr>
          <w:p w:rsidR="00ED25A8" w:rsidRPr="00187AFA" w:rsidRDefault="00ED25A8" w:rsidP="00187AFA">
            <w:pPr>
              <w:jc w:val="center"/>
              <w:rPr>
                <w:sz w:val="20"/>
                <w:szCs w:val="20"/>
              </w:rPr>
            </w:pPr>
            <w:r w:rsidRPr="00187AFA">
              <w:rPr>
                <w:sz w:val="20"/>
                <w:szCs w:val="20"/>
              </w:rPr>
              <w:t>хутор</w:t>
            </w:r>
          </w:p>
        </w:tc>
        <w:tc>
          <w:tcPr>
            <w:tcW w:w="1480" w:type="dxa"/>
          </w:tcPr>
          <w:p w:rsidR="00ED25A8" w:rsidRPr="00187AFA" w:rsidRDefault="00ED25A8" w:rsidP="00187AFA">
            <w:pPr>
              <w:jc w:val="center"/>
              <w:rPr>
                <w:sz w:val="20"/>
                <w:szCs w:val="20"/>
              </w:rPr>
            </w:pPr>
            <w:r w:rsidRPr="00187AFA">
              <w:rPr>
                <w:sz w:val="20"/>
                <w:szCs w:val="20"/>
              </w:rPr>
              <w:t>железнодорожный вокзал</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w:t>
            </w:r>
          </w:p>
        </w:tc>
        <w:tc>
          <w:tcPr>
            <w:tcW w:w="1843" w:type="dxa"/>
          </w:tcPr>
          <w:p w:rsidR="00ED25A8" w:rsidRPr="00E979FC" w:rsidRDefault="00ED25A8" w:rsidP="00187AFA">
            <w:pPr>
              <w:jc w:val="center"/>
            </w:pPr>
            <w:r>
              <w:t>-</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t>6-00*</w:t>
            </w:r>
          </w:p>
        </w:tc>
        <w:tc>
          <w:tcPr>
            <w:tcW w:w="1480" w:type="dxa"/>
          </w:tcPr>
          <w:p w:rsidR="00ED25A8" w:rsidRPr="00E979FC" w:rsidRDefault="00ED25A8" w:rsidP="00187AFA">
            <w:pPr>
              <w:jc w:val="center"/>
            </w:pPr>
            <w:r>
              <w:t>6-10*</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6-3</w:t>
            </w:r>
            <w:r>
              <w:t>5</w:t>
            </w:r>
          </w:p>
        </w:tc>
        <w:tc>
          <w:tcPr>
            <w:tcW w:w="1843" w:type="dxa"/>
          </w:tcPr>
          <w:p w:rsidR="00ED25A8" w:rsidRPr="00E979FC" w:rsidRDefault="00ED25A8" w:rsidP="00187AFA">
            <w:pPr>
              <w:jc w:val="center"/>
            </w:pPr>
            <w:r>
              <w:t>6-45</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rsidRPr="00E979FC">
              <w:t>6-4</w:t>
            </w:r>
            <w:r>
              <w:t>5</w:t>
            </w:r>
          </w:p>
        </w:tc>
        <w:tc>
          <w:tcPr>
            <w:tcW w:w="1480" w:type="dxa"/>
          </w:tcPr>
          <w:p w:rsidR="00ED25A8" w:rsidRPr="00E979FC" w:rsidRDefault="00ED25A8" w:rsidP="00187AFA">
            <w:pPr>
              <w:jc w:val="center"/>
            </w:pPr>
            <w:r w:rsidRPr="00E979FC">
              <w:t>6-5</w:t>
            </w:r>
            <w:r>
              <w:t>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7-10</w:t>
            </w:r>
          </w:p>
        </w:tc>
        <w:tc>
          <w:tcPr>
            <w:tcW w:w="1843" w:type="dxa"/>
          </w:tcPr>
          <w:p w:rsidR="00ED25A8" w:rsidRPr="00E979FC" w:rsidRDefault="00ED25A8" w:rsidP="00187AFA">
            <w:pPr>
              <w:jc w:val="center"/>
            </w:pPr>
            <w:r w:rsidRPr="00E979FC">
              <w:t>7-</w:t>
            </w:r>
            <w:r>
              <w:t>20</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rsidRPr="00E979FC">
              <w:t>7-</w:t>
            </w:r>
            <w:r>
              <w:t>2</w:t>
            </w:r>
            <w:r w:rsidRPr="00E979FC">
              <w:t>5</w:t>
            </w:r>
          </w:p>
        </w:tc>
        <w:tc>
          <w:tcPr>
            <w:tcW w:w="1480" w:type="dxa"/>
          </w:tcPr>
          <w:p w:rsidR="00ED25A8" w:rsidRPr="00E979FC" w:rsidRDefault="00ED25A8" w:rsidP="00187AFA">
            <w:pPr>
              <w:jc w:val="center"/>
            </w:pPr>
            <w:r w:rsidRPr="00E979FC">
              <w:t>7-</w:t>
            </w:r>
            <w:r>
              <w:t>3</w:t>
            </w:r>
            <w:r w:rsidRPr="00E979FC">
              <w:t>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7-</w:t>
            </w:r>
            <w:r>
              <w:t>4</w:t>
            </w:r>
            <w:r w:rsidRPr="00E979FC">
              <w:t>0</w:t>
            </w:r>
          </w:p>
        </w:tc>
        <w:tc>
          <w:tcPr>
            <w:tcW w:w="1843" w:type="dxa"/>
          </w:tcPr>
          <w:p w:rsidR="00ED25A8" w:rsidRPr="00E979FC" w:rsidRDefault="00ED25A8" w:rsidP="00187AFA">
            <w:pPr>
              <w:jc w:val="center"/>
            </w:pPr>
            <w:r w:rsidRPr="00E979FC">
              <w:t>7-</w:t>
            </w:r>
            <w:r>
              <w:t>5</w:t>
            </w:r>
            <w:r w:rsidRPr="00E979FC">
              <w:t>0</w:t>
            </w:r>
          </w:p>
        </w:tc>
        <w:tc>
          <w:tcPr>
            <w:tcW w:w="1559" w:type="dxa"/>
          </w:tcPr>
          <w:p w:rsidR="00ED25A8" w:rsidRPr="00E979FC" w:rsidRDefault="00ED25A8" w:rsidP="00187AFA">
            <w:pPr>
              <w:jc w:val="center"/>
            </w:pPr>
            <w:r w:rsidRPr="00E979FC">
              <w:t>7-</w:t>
            </w:r>
            <w:r>
              <w:t>55</w:t>
            </w:r>
          </w:p>
        </w:tc>
        <w:tc>
          <w:tcPr>
            <w:tcW w:w="1323" w:type="dxa"/>
          </w:tcPr>
          <w:p w:rsidR="00ED25A8" w:rsidRPr="00E979FC" w:rsidRDefault="00ED25A8" w:rsidP="00187AFA">
            <w:pPr>
              <w:jc w:val="center"/>
            </w:pPr>
            <w:r>
              <w:t>8-00</w:t>
            </w:r>
          </w:p>
        </w:tc>
        <w:tc>
          <w:tcPr>
            <w:tcW w:w="1557" w:type="dxa"/>
          </w:tcPr>
          <w:p w:rsidR="00ED25A8" w:rsidRPr="00E979FC" w:rsidRDefault="00ED25A8" w:rsidP="00187AFA">
            <w:pPr>
              <w:jc w:val="center"/>
            </w:pPr>
            <w:r>
              <w:t>8</w:t>
            </w:r>
            <w:r w:rsidRPr="00E979FC">
              <w:t>-</w:t>
            </w:r>
            <w:r>
              <w:t>0</w:t>
            </w:r>
            <w:r w:rsidRPr="00E979FC">
              <w:t>5</w:t>
            </w:r>
          </w:p>
        </w:tc>
        <w:tc>
          <w:tcPr>
            <w:tcW w:w="1480" w:type="dxa"/>
          </w:tcPr>
          <w:p w:rsidR="00ED25A8" w:rsidRPr="00E979FC" w:rsidRDefault="00ED25A8" w:rsidP="00187AFA">
            <w:pPr>
              <w:jc w:val="center"/>
            </w:pPr>
            <w:r>
              <w:t>8-15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8-</w:t>
            </w:r>
            <w:r>
              <w:t>20</w:t>
            </w:r>
          </w:p>
        </w:tc>
        <w:tc>
          <w:tcPr>
            <w:tcW w:w="1843" w:type="dxa"/>
          </w:tcPr>
          <w:p w:rsidR="00ED25A8" w:rsidRPr="00E979FC" w:rsidRDefault="00ED25A8" w:rsidP="00187AFA">
            <w:pPr>
              <w:jc w:val="center"/>
            </w:pPr>
            <w:r>
              <w:t>8-3</w:t>
            </w:r>
            <w:r w:rsidRPr="00E979FC">
              <w:t>0</w:t>
            </w:r>
          </w:p>
        </w:tc>
        <w:tc>
          <w:tcPr>
            <w:tcW w:w="1559" w:type="dxa"/>
          </w:tcPr>
          <w:p w:rsidR="00ED25A8" w:rsidRPr="00E979FC" w:rsidRDefault="00ED25A8" w:rsidP="00187AFA">
            <w:pPr>
              <w:jc w:val="center"/>
            </w:pPr>
            <w:r>
              <w:t>8-3</w:t>
            </w:r>
            <w:r w:rsidRPr="00E979FC">
              <w:t>5</w:t>
            </w:r>
          </w:p>
        </w:tc>
        <w:tc>
          <w:tcPr>
            <w:tcW w:w="1323" w:type="dxa"/>
          </w:tcPr>
          <w:p w:rsidR="00ED25A8" w:rsidRPr="00E979FC" w:rsidRDefault="00ED25A8" w:rsidP="00187AFA">
            <w:pPr>
              <w:jc w:val="center"/>
            </w:pPr>
            <w:r>
              <w:t>8-37</w:t>
            </w:r>
          </w:p>
        </w:tc>
        <w:tc>
          <w:tcPr>
            <w:tcW w:w="1557" w:type="dxa"/>
          </w:tcPr>
          <w:p w:rsidR="00ED25A8" w:rsidRPr="00E979FC" w:rsidRDefault="00ED25A8" w:rsidP="00187AFA">
            <w:pPr>
              <w:jc w:val="center"/>
            </w:pPr>
            <w:r w:rsidRPr="00E979FC">
              <w:t>8-</w:t>
            </w:r>
            <w:r>
              <w:t>47</w:t>
            </w:r>
          </w:p>
        </w:tc>
        <w:tc>
          <w:tcPr>
            <w:tcW w:w="1480" w:type="dxa"/>
          </w:tcPr>
          <w:p w:rsidR="00ED25A8" w:rsidRPr="00E979FC" w:rsidRDefault="00ED25A8" w:rsidP="00187AFA">
            <w:pPr>
              <w:jc w:val="center"/>
            </w:pPr>
            <w:r>
              <w:t>8-</w:t>
            </w:r>
            <w:r w:rsidRPr="00E979FC">
              <w:t>5</w:t>
            </w:r>
            <w:r>
              <w:t>4</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8-</w:t>
            </w:r>
            <w:r>
              <w:t>55</w:t>
            </w:r>
          </w:p>
        </w:tc>
        <w:tc>
          <w:tcPr>
            <w:tcW w:w="1843" w:type="dxa"/>
          </w:tcPr>
          <w:p w:rsidR="00ED25A8" w:rsidRPr="00E979FC" w:rsidRDefault="00ED25A8" w:rsidP="00187AFA">
            <w:pPr>
              <w:jc w:val="center"/>
            </w:pPr>
            <w:r>
              <w:t>9-05</w:t>
            </w:r>
          </w:p>
        </w:tc>
        <w:tc>
          <w:tcPr>
            <w:tcW w:w="1559" w:type="dxa"/>
          </w:tcPr>
          <w:p w:rsidR="00ED25A8" w:rsidRPr="00E979FC" w:rsidRDefault="00ED25A8" w:rsidP="00187AFA">
            <w:pPr>
              <w:jc w:val="center"/>
            </w:pPr>
            <w:r>
              <w:t>9-10</w:t>
            </w:r>
          </w:p>
        </w:tc>
        <w:tc>
          <w:tcPr>
            <w:tcW w:w="1323" w:type="dxa"/>
          </w:tcPr>
          <w:p w:rsidR="00ED25A8" w:rsidRPr="00E979FC" w:rsidRDefault="00ED25A8" w:rsidP="00187AFA">
            <w:pPr>
              <w:jc w:val="center"/>
            </w:pPr>
            <w:r w:rsidRPr="00E979FC">
              <w:t>9-</w:t>
            </w:r>
            <w:r>
              <w:t>12</w:t>
            </w:r>
          </w:p>
        </w:tc>
        <w:tc>
          <w:tcPr>
            <w:tcW w:w="1557" w:type="dxa"/>
          </w:tcPr>
          <w:p w:rsidR="00ED25A8" w:rsidRPr="00E979FC" w:rsidRDefault="00ED25A8" w:rsidP="00187AFA">
            <w:pPr>
              <w:jc w:val="center"/>
            </w:pPr>
            <w:r w:rsidRPr="00E979FC">
              <w:t>9-</w:t>
            </w:r>
            <w:r>
              <w:t>22</w:t>
            </w:r>
          </w:p>
        </w:tc>
        <w:tc>
          <w:tcPr>
            <w:tcW w:w="1480" w:type="dxa"/>
          </w:tcPr>
          <w:p w:rsidR="00ED25A8" w:rsidRPr="00E979FC" w:rsidRDefault="00ED25A8" w:rsidP="00187AFA">
            <w:pPr>
              <w:jc w:val="center"/>
            </w:pPr>
            <w:r w:rsidRPr="00E979FC">
              <w:t>9-</w:t>
            </w:r>
            <w:r>
              <w:t>27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9-</w:t>
            </w:r>
            <w:r>
              <w:t>30</w:t>
            </w:r>
          </w:p>
        </w:tc>
        <w:tc>
          <w:tcPr>
            <w:tcW w:w="1843" w:type="dxa"/>
          </w:tcPr>
          <w:p w:rsidR="00ED25A8" w:rsidRPr="00E979FC" w:rsidRDefault="00ED25A8" w:rsidP="00187AFA">
            <w:pPr>
              <w:jc w:val="center"/>
            </w:pPr>
            <w:r w:rsidRPr="00E979FC">
              <w:t>9-</w:t>
            </w:r>
            <w:r>
              <w:t>40</w:t>
            </w:r>
          </w:p>
        </w:tc>
        <w:tc>
          <w:tcPr>
            <w:tcW w:w="1559" w:type="dxa"/>
          </w:tcPr>
          <w:p w:rsidR="00ED25A8" w:rsidRPr="00E979FC" w:rsidRDefault="00ED25A8" w:rsidP="00187AFA">
            <w:pPr>
              <w:jc w:val="center"/>
            </w:pPr>
            <w:r w:rsidRPr="00E979FC">
              <w:t>9-4</w:t>
            </w:r>
            <w:r>
              <w:t>5</w:t>
            </w:r>
          </w:p>
        </w:tc>
        <w:tc>
          <w:tcPr>
            <w:tcW w:w="1323" w:type="dxa"/>
          </w:tcPr>
          <w:p w:rsidR="00ED25A8" w:rsidRPr="00E979FC" w:rsidRDefault="00ED25A8" w:rsidP="00187AFA">
            <w:pPr>
              <w:jc w:val="center"/>
            </w:pPr>
            <w:r w:rsidRPr="00E979FC">
              <w:t>9-4</w:t>
            </w:r>
            <w:r>
              <w:t>6</w:t>
            </w:r>
          </w:p>
        </w:tc>
        <w:tc>
          <w:tcPr>
            <w:tcW w:w="1557" w:type="dxa"/>
          </w:tcPr>
          <w:p w:rsidR="00ED25A8" w:rsidRPr="00E979FC" w:rsidRDefault="00ED25A8" w:rsidP="00187AFA">
            <w:pPr>
              <w:jc w:val="center"/>
            </w:pPr>
            <w:r w:rsidRPr="00E979FC">
              <w:t>9-5</w:t>
            </w:r>
            <w:r>
              <w:t>1</w:t>
            </w:r>
          </w:p>
        </w:tc>
        <w:tc>
          <w:tcPr>
            <w:tcW w:w="1480" w:type="dxa"/>
          </w:tcPr>
          <w:p w:rsidR="00ED25A8" w:rsidRPr="00E979FC" w:rsidRDefault="00ED25A8" w:rsidP="00187AFA">
            <w:pPr>
              <w:jc w:val="center"/>
            </w:pPr>
            <w:r w:rsidRPr="00E979FC">
              <w:t>10-0</w:t>
            </w:r>
            <w:r>
              <w:t>1</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10-0</w:t>
            </w:r>
            <w:r>
              <w:t>2</w:t>
            </w:r>
          </w:p>
        </w:tc>
        <w:tc>
          <w:tcPr>
            <w:tcW w:w="1843" w:type="dxa"/>
          </w:tcPr>
          <w:p w:rsidR="00ED25A8" w:rsidRPr="00E979FC" w:rsidRDefault="00ED25A8" w:rsidP="00187AFA">
            <w:pPr>
              <w:jc w:val="center"/>
            </w:pPr>
            <w:r w:rsidRPr="00E979FC">
              <w:t>10-1</w:t>
            </w:r>
            <w:r>
              <w:t>2</w:t>
            </w:r>
          </w:p>
        </w:tc>
        <w:tc>
          <w:tcPr>
            <w:tcW w:w="1559" w:type="dxa"/>
          </w:tcPr>
          <w:p w:rsidR="00ED25A8" w:rsidRPr="00E979FC" w:rsidRDefault="00ED25A8" w:rsidP="00187AFA">
            <w:pPr>
              <w:jc w:val="center"/>
            </w:pPr>
            <w:r w:rsidRPr="00E979FC">
              <w:t>10-</w:t>
            </w:r>
            <w:r>
              <w:t>17</w:t>
            </w:r>
          </w:p>
        </w:tc>
        <w:tc>
          <w:tcPr>
            <w:tcW w:w="1323" w:type="dxa"/>
          </w:tcPr>
          <w:p w:rsidR="00ED25A8" w:rsidRPr="00E979FC" w:rsidRDefault="00ED25A8" w:rsidP="00187AFA">
            <w:pPr>
              <w:jc w:val="center"/>
            </w:pPr>
            <w:r w:rsidRPr="00E979FC">
              <w:t>10-</w:t>
            </w:r>
            <w:r>
              <w:t>18</w:t>
            </w:r>
          </w:p>
        </w:tc>
        <w:tc>
          <w:tcPr>
            <w:tcW w:w="1557" w:type="dxa"/>
          </w:tcPr>
          <w:p w:rsidR="00ED25A8" w:rsidRPr="00E979FC" w:rsidRDefault="00ED25A8" w:rsidP="00187AFA">
            <w:pPr>
              <w:jc w:val="center"/>
            </w:pPr>
            <w:r>
              <w:t>10-23</w:t>
            </w:r>
          </w:p>
        </w:tc>
        <w:tc>
          <w:tcPr>
            <w:tcW w:w="1480" w:type="dxa"/>
          </w:tcPr>
          <w:p w:rsidR="00ED25A8" w:rsidRPr="00E979FC" w:rsidRDefault="00ED25A8" w:rsidP="00187AFA">
            <w:pPr>
              <w:jc w:val="center"/>
            </w:pPr>
            <w:r w:rsidRPr="00E979FC">
              <w:t>10-</w:t>
            </w:r>
            <w:r>
              <w:t>33</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10-</w:t>
            </w:r>
            <w:r>
              <w:t>34</w:t>
            </w:r>
          </w:p>
        </w:tc>
        <w:tc>
          <w:tcPr>
            <w:tcW w:w="1843" w:type="dxa"/>
          </w:tcPr>
          <w:p w:rsidR="00ED25A8" w:rsidRPr="00E979FC" w:rsidRDefault="00ED25A8" w:rsidP="00187AFA">
            <w:pPr>
              <w:jc w:val="center"/>
            </w:pPr>
            <w:r w:rsidRPr="00E979FC">
              <w:t>10-</w:t>
            </w:r>
            <w:r>
              <w:t>44</w:t>
            </w:r>
          </w:p>
        </w:tc>
        <w:tc>
          <w:tcPr>
            <w:tcW w:w="1559" w:type="dxa"/>
          </w:tcPr>
          <w:p w:rsidR="00ED25A8" w:rsidRPr="00E979FC" w:rsidRDefault="00ED25A8" w:rsidP="00187AFA">
            <w:pPr>
              <w:jc w:val="center"/>
            </w:pPr>
            <w:r>
              <w:t>10-49</w:t>
            </w:r>
          </w:p>
        </w:tc>
        <w:tc>
          <w:tcPr>
            <w:tcW w:w="1323" w:type="dxa"/>
          </w:tcPr>
          <w:p w:rsidR="00ED25A8" w:rsidRPr="00E979FC" w:rsidRDefault="00ED25A8" w:rsidP="00187AFA">
            <w:pPr>
              <w:jc w:val="center"/>
            </w:pPr>
            <w:r>
              <w:t>10-50</w:t>
            </w:r>
          </w:p>
        </w:tc>
        <w:tc>
          <w:tcPr>
            <w:tcW w:w="1557" w:type="dxa"/>
          </w:tcPr>
          <w:p w:rsidR="00ED25A8" w:rsidRPr="00E979FC" w:rsidRDefault="00ED25A8" w:rsidP="00187AFA">
            <w:pPr>
              <w:jc w:val="center"/>
            </w:pPr>
            <w:r>
              <w:t>10-55</w:t>
            </w:r>
          </w:p>
        </w:tc>
        <w:tc>
          <w:tcPr>
            <w:tcW w:w="1480" w:type="dxa"/>
          </w:tcPr>
          <w:p w:rsidR="00ED25A8" w:rsidRPr="00E979FC" w:rsidRDefault="00ED25A8" w:rsidP="00187AFA">
            <w:pPr>
              <w:jc w:val="center"/>
            </w:pPr>
            <w:r w:rsidRPr="00E979FC">
              <w:t>11-</w:t>
            </w:r>
            <w:r>
              <w:t>05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11-</w:t>
            </w:r>
            <w:r>
              <w:t>06</w:t>
            </w:r>
          </w:p>
        </w:tc>
        <w:tc>
          <w:tcPr>
            <w:tcW w:w="1843" w:type="dxa"/>
          </w:tcPr>
          <w:p w:rsidR="00ED25A8" w:rsidRPr="00E979FC" w:rsidRDefault="00ED25A8" w:rsidP="00187AFA">
            <w:pPr>
              <w:jc w:val="center"/>
            </w:pPr>
            <w:r w:rsidRPr="00E979FC">
              <w:t>11-</w:t>
            </w:r>
            <w:r>
              <w:t>16</w:t>
            </w:r>
          </w:p>
        </w:tc>
        <w:tc>
          <w:tcPr>
            <w:tcW w:w="1559" w:type="dxa"/>
          </w:tcPr>
          <w:p w:rsidR="00ED25A8" w:rsidRPr="00E979FC" w:rsidRDefault="00ED25A8" w:rsidP="00187AFA">
            <w:pPr>
              <w:jc w:val="center"/>
            </w:pPr>
            <w:r w:rsidRPr="00E979FC">
              <w:t>11-</w:t>
            </w:r>
            <w:r>
              <w:t>21</w:t>
            </w:r>
          </w:p>
        </w:tc>
        <w:tc>
          <w:tcPr>
            <w:tcW w:w="1323" w:type="dxa"/>
          </w:tcPr>
          <w:p w:rsidR="00ED25A8" w:rsidRPr="00E979FC" w:rsidRDefault="00ED25A8" w:rsidP="00187AFA">
            <w:pPr>
              <w:jc w:val="center"/>
            </w:pPr>
            <w:r w:rsidRPr="00E979FC">
              <w:t>11-</w:t>
            </w:r>
            <w:r>
              <w:t>22</w:t>
            </w:r>
          </w:p>
        </w:tc>
        <w:tc>
          <w:tcPr>
            <w:tcW w:w="1557" w:type="dxa"/>
          </w:tcPr>
          <w:p w:rsidR="00ED25A8" w:rsidRPr="00E979FC" w:rsidRDefault="00ED25A8" w:rsidP="00187AFA">
            <w:pPr>
              <w:jc w:val="center"/>
            </w:pPr>
            <w:r w:rsidRPr="00E979FC">
              <w:t>11-</w:t>
            </w:r>
            <w:r>
              <w:t>27</w:t>
            </w:r>
          </w:p>
        </w:tc>
        <w:tc>
          <w:tcPr>
            <w:tcW w:w="1480" w:type="dxa"/>
          </w:tcPr>
          <w:p w:rsidR="00ED25A8" w:rsidRPr="00E979FC" w:rsidRDefault="00ED25A8" w:rsidP="00187AFA">
            <w:pPr>
              <w:jc w:val="center"/>
            </w:pPr>
            <w:r>
              <w:t>11-37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11-38</w:t>
            </w:r>
          </w:p>
        </w:tc>
        <w:tc>
          <w:tcPr>
            <w:tcW w:w="1843" w:type="dxa"/>
          </w:tcPr>
          <w:p w:rsidR="00ED25A8" w:rsidRPr="00E979FC" w:rsidRDefault="00ED25A8" w:rsidP="00187AFA">
            <w:pPr>
              <w:jc w:val="center"/>
            </w:pPr>
            <w:r>
              <w:t>11-48</w:t>
            </w:r>
          </w:p>
        </w:tc>
        <w:tc>
          <w:tcPr>
            <w:tcW w:w="1559" w:type="dxa"/>
          </w:tcPr>
          <w:p w:rsidR="00ED25A8" w:rsidRPr="00E979FC" w:rsidRDefault="00ED25A8" w:rsidP="00187AFA">
            <w:pPr>
              <w:jc w:val="center"/>
            </w:pPr>
            <w:r>
              <w:t>11-53</w:t>
            </w:r>
          </w:p>
        </w:tc>
        <w:tc>
          <w:tcPr>
            <w:tcW w:w="1323" w:type="dxa"/>
          </w:tcPr>
          <w:p w:rsidR="00ED25A8" w:rsidRPr="00E979FC" w:rsidRDefault="00ED25A8" w:rsidP="00187AFA">
            <w:pPr>
              <w:jc w:val="center"/>
            </w:pPr>
            <w:r>
              <w:t>11-54</w:t>
            </w:r>
          </w:p>
        </w:tc>
        <w:tc>
          <w:tcPr>
            <w:tcW w:w="1557" w:type="dxa"/>
          </w:tcPr>
          <w:p w:rsidR="00ED25A8" w:rsidRPr="00E979FC" w:rsidRDefault="00ED25A8" w:rsidP="00187AFA">
            <w:pPr>
              <w:jc w:val="center"/>
            </w:pPr>
            <w:r>
              <w:t>11-59</w:t>
            </w:r>
          </w:p>
        </w:tc>
        <w:tc>
          <w:tcPr>
            <w:tcW w:w="1480" w:type="dxa"/>
          </w:tcPr>
          <w:p w:rsidR="00ED25A8" w:rsidRPr="00E979FC" w:rsidRDefault="00ED25A8" w:rsidP="00187AFA">
            <w:pPr>
              <w:jc w:val="center"/>
            </w:pPr>
            <w:r>
              <w:t>12-09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12-10</w:t>
            </w:r>
          </w:p>
        </w:tc>
        <w:tc>
          <w:tcPr>
            <w:tcW w:w="1843" w:type="dxa"/>
          </w:tcPr>
          <w:p w:rsidR="00ED25A8" w:rsidRPr="00E979FC" w:rsidRDefault="00ED25A8" w:rsidP="00187AFA">
            <w:pPr>
              <w:jc w:val="center"/>
            </w:pPr>
            <w:r w:rsidRPr="00E979FC">
              <w:t>12-</w:t>
            </w:r>
            <w:r>
              <w:t>2</w:t>
            </w:r>
            <w:r w:rsidRPr="00E979FC">
              <w:t>0</w:t>
            </w:r>
          </w:p>
        </w:tc>
        <w:tc>
          <w:tcPr>
            <w:tcW w:w="1559" w:type="dxa"/>
          </w:tcPr>
          <w:p w:rsidR="00ED25A8" w:rsidRPr="00E979FC" w:rsidRDefault="00ED25A8" w:rsidP="00187AFA">
            <w:pPr>
              <w:jc w:val="center"/>
            </w:pPr>
            <w:r w:rsidRPr="00E979FC">
              <w:t>12-</w:t>
            </w:r>
            <w:r>
              <w:t>2</w:t>
            </w:r>
            <w:r w:rsidRPr="00E979FC">
              <w:t>5</w:t>
            </w:r>
          </w:p>
        </w:tc>
        <w:tc>
          <w:tcPr>
            <w:tcW w:w="1323" w:type="dxa"/>
          </w:tcPr>
          <w:p w:rsidR="00ED25A8" w:rsidRPr="00E979FC" w:rsidRDefault="00ED25A8" w:rsidP="00187AFA">
            <w:pPr>
              <w:jc w:val="center"/>
            </w:pPr>
            <w:r>
              <w:t>12-30</w:t>
            </w:r>
          </w:p>
        </w:tc>
        <w:tc>
          <w:tcPr>
            <w:tcW w:w="1557" w:type="dxa"/>
          </w:tcPr>
          <w:p w:rsidR="00ED25A8" w:rsidRPr="00E979FC" w:rsidRDefault="00ED25A8" w:rsidP="00187AFA">
            <w:pPr>
              <w:jc w:val="center"/>
            </w:pPr>
            <w:r>
              <w:t>12-35</w:t>
            </w:r>
          </w:p>
        </w:tc>
        <w:tc>
          <w:tcPr>
            <w:tcW w:w="1480" w:type="dxa"/>
          </w:tcPr>
          <w:p w:rsidR="00ED25A8" w:rsidRPr="00E979FC" w:rsidRDefault="00ED25A8" w:rsidP="00187AFA">
            <w:pPr>
              <w:jc w:val="center"/>
            </w:pPr>
            <w:r>
              <w:t>12-45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12-48</w:t>
            </w:r>
          </w:p>
        </w:tc>
        <w:tc>
          <w:tcPr>
            <w:tcW w:w="1843" w:type="dxa"/>
          </w:tcPr>
          <w:p w:rsidR="00ED25A8" w:rsidRPr="00E979FC" w:rsidRDefault="00ED25A8" w:rsidP="00187AFA">
            <w:pPr>
              <w:jc w:val="center"/>
            </w:pPr>
            <w:r>
              <w:t>12-58</w:t>
            </w:r>
          </w:p>
        </w:tc>
        <w:tc>
          <w:tcPr>
            <w:tcW w:w="1559" w:type="dxa"/>
          </w:tcPr>
          <w:p w:rsidR="00ED25A8" w:rsidRPr="00E979FC" w:rsidRDefault="00ED25A8" w:rsidP="00187AFA">
            <w:pPr>
              <w:jc w:val="center"/>
            </w:pPr>
            <w:r>
              <w:t>13-03</w:t>
            </w:r>
          </w:p>
        </w:tc>
        <w:tc>
          <w:tcPr>
            <w:tcW w:w="1323" w:type="dxa"/>
          </w:tcPr>
          <w:p w:rsidR="00ED25A8" w:rsidRPr="00E979FC" w:rsidRDefault="00ED25A8" w:rsidP="00187AFA">
            <w:pPr>
              <w:jc w:val="center"/>
            </w:pPr>
            <w:r>
              <w:t>13-04</w:t>
            </w:r>
          </w:p>
        </w:tc>
        <w:tc>
          <w:tcPr>
            <w:tcW w:w="1557" w:type="dxa"/>
          </w:tcPr>
          <w:p w:rsidR="00ED25A8" w:rsidRPr="00E979FC" w:rsidRDefault="00ED25A8" w:rsidP="00187AFA">
            <w:pPr>
              <w:jc w:val="center"/>
            </w:pPr>
            <w:r>
              <w:t>13-09</w:t>
            </w:r>
          </w:p>
        </w:tc>
        <w:tc>
          <w:tcPr>
            <w:tcW w:w="1480" w:type="dxa"/>
          </w:tcPr>
          <w:p w:rsidR="00ED25A8" w:rsidRPr="00E979FC" w:rsidRDefault="00ED25A8" w:rsidP="00187AFA">
            <w:pPr>
              <w:jc w:val="center"/>
            </w:pPr>
            <w:r>
              <w:t>13-19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w:t>
            </w:r>
            <w:r>
              <w:t>3</w:t>
            </w:r>
            <w:r w:rsidRPr="00E979FC">
              <w:t>-20</w:t>
            </w:r>
          </w:p>
        </w:tc>
        <w:tc>
          <w:tcPr>
            <w:tcW w:w="1843" w:type="dxa"/>
          </w:tcPr>
          <w:p w:rsidR="00ED25A8" w:rsidRPr="00E979FC" w:rsidRDefault="00ED25A8" w:rsidP="00187AFA">
            <w:pPr>
              <w:jc w:val="center"/>
            </w:pPr>
            <w:r w:rsidRPr="00E979FC">
              <w:t>1</w:t>
            </w:r>
            <w:r>
              <w:t>3</w:t>
            </w:r>
            <w:r w:rsidRPr="00E979FC">
              <w:t>-30</w:t>
            </w:r>
          </w:p>
        </w:tc>
        <w:tc>
          <w:tcPr>
            <w:tcW w:w="1559" w:type="dxa"/>
          </w:tcPr>
          <w:p w:rsidR="00ED25A8" w:rsidRPr="00E979FC" w:rsidRDefault="00ED25A8" w:rsidP="00187AFA">
            <w:pPr>
              <w:jc w:val="center"/>
            </w:pPr>
            <w:r w:rsidRPr="00E979FC">
              <w:t>1</w:t>
            </w:r>
            <w:r>
              <w:t>3</w:t>
            </w:r>
            <w:r w:rsidRPr="00E979FC">
              <w:t>-35</w:t>
            </w:r>
          </w:p>
        </w:tc>
        <w:tc>
          <w:tcPr>
            <w:tcW w:w="1323" w:type="dxa"/>
          </w:tcPr>
          <w:p w:rsidR="00ED25A8" w:rsidRPr="00E979FC" w:rsidRDefault="00ED25A8" w:rsidP="00187AFA">
            <w:pPr>
              <w:jc w:val="center"/>
            </w:pPr>
            <w:r>
              <w:t>-</w:t>
            </w:r>
          </w:p>
        </w:tc>
        <w:tc>
          <w:tcPr>
            <w:tcW w:w="1557" w:type="dxa"/>
          </w:tcPr>
          <w:p w:rsidR="00ED25A8" w:rsidRPr="00E979FC" w:rsidRDefault="00ED25A8" w:rsidP="00187AFA">
            <w:pPr>
              <w:jc w:val="center"/>
            </w:pPr>
            <w:r>
              <w:t>-</w:t>
            </w:r>
          </w:p>
        </w:tc>
        <w:tc>
          <w:tcPr>
            <w:tcW w:w="1480" w:type="dxa"/>
          </w:tcPr>
          <w:p w:rsidR="00ED25A8" w:rsidRPr="00E979FC" w:rsidRDefault="00ED25A8" w:rsidP="00187AFA">
            <w:pPr>
              <w:jc w:val="center"/>
            </w:pPr>
            <w:r>
              <w:t>-</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обед</w:t>
            </w:r>
          </w:p>
        </w:tc>
        <w:tc>
          <w:tcPr>
            <w:tcW w:w="1843" w:type="dxa"/>
          </w:tcPr>
          <w:p w:rsidR="00ED25A8" w:rsidRPr="00E979FC" w:rsidRDefault="00ED25A8" w:rsidP="00187AFA">
            <w:pPr>
              <w:jc w:val="center"/>
            </w:pPr>
            <w:r>
              <w:t>обед</w:t>
            </w:r>
          </w:p>
        </w:tc>
        <w:tc>
          <w:tcPr>
            <w:tcW w:w="1559" w:type="dxa"/>
          </w:tcPr>
          <w:p w:rsidR="00ED25A8" w:rsidRPr="00E979FC" w:rsidRDefault="00ED25A8" w:rsidP="00187AFA">
            <w:pPr>
              <w:jc w:val="center"/>
            </w:pPr>
            <w:r>
              <w:t>обед</w:t>
            </w:r>
          </w:p>
        </w:tc>
        <w:tc>
          <w:tcPr>
            <w:tcW w:w="1323" w:type="dxa"/>
          </w:tcPr>
          <w:p w:rsidR="00ED25A8" w:rsidRPr="00E979FC" w:rsidRDefault="00ED25A8" w:rsidP="00187AFA">
            <w:pPr>
              <w:jc w:val="center"/>
            </w:pPr>
            <w:r>
              <w:t>обед</w:t>
            </w:r>
          </w:p>
        </w:tc>
        <w:tc>
          <w:tcPr>
            <w:tcW w:w="1557" w:type="dxa"/>
          </w:tcPr>
          <w:p w:rsidR="00ED25A8" w:rsidRPr="00E979FC" w:rsidRDefault="00ED25A8" w:rsidP="00187AFA">
            <w:pPr>
              <w:jc w:val="center"/>
            </w:pPr>
            <w:r>
              <w:t>обед</w:t>
            </w:r>
          </w:p>
        </w:tc>
        <w:tc>
          <w:tcPr>
            <w:tcW w:w="1480" w:type="dxa"/>
          </w:tcPr>
          <w:p w:rsidR="00ED25A8" w:rsidRPr="00E979FC" w:rsidRDefault="00ED25A8" w:rsidP="00187AFA">
            <w:pPr>
              <w:jc w:val="center"/>
            </w:pPr>
            <w:r>
              <w:t>обед</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14-44</w:t>
            </w:r>
          </w:p>
        </w:tc>
        <w:tc>
          <w:tcPr>
            <w:tcW w:w="1843" w:type="dxa"/>
          </w:tcPr>
          <w:p w:rsidR="00ED25A8" w:rsidRPr="00E979FC" w:rsidRDefault="00ED25A8" w:rsidP="00187AFA">
            <w:pPr>
              <w:jc w:val="center"/>
            </w:pPr>
            <w:r>
              <w:t>14-54</w:t>
            </w:r>
          </w:p>
        </w:tc>
        <w:tc>
          <w:tcPr>
            <w:tcW w:w="1559" w:type="dxa"/>
          </w:tcPr>
          <w:p w:rsidR="00ED25A8" w:rsidRPr="00E979FC" w:rsidRDefault="00ED25A8" w:rsidP="00187AFA">
            <w:pPr>
              <w:jc w:val="center"/>
            </w:pPr>
            <w:r>
              <w:t>14-59</w:t>
            </w:r>
          </w:p>
        </w:tc>
        <w:tc>
          <w:tcPr>
            <w:tcW w:w="1323" w:type="dxa"/>
          </w:tcPr>
          <w:p w:rsidR="00ED25A8" w:rsidRPr="00E979FC" w:rsidRDefault="00ED25A8" w:rsidP="00187AFA">
            <w:pPr>
              <w:jc w:val="center"/>
            </w:pPr>
            <w:r>
              <w:t>15-01</w:t>
            </w:r>
          </w:p>
        </w:tc>
        <w:tc>
          <w:tcPr>
            <w:tcW w:w="1557" w:type="dxa"/>
          </w:tcPr>
          <w:p w:rsidR="00ED25A8" w:rsidRPr="00E979FC" w:rsidRDefault="00ED25A8" w:rsidP="00187AFA">
            <w:pPr>
              <w:jc w:val="center"/>
            </w:pPr>
            <w:r w:rsidRPr="00E979FC">
              <w:t>1</w:t>
            </w:r>
            <w:r>
              <w:t>5-06</w:t>
            </w:r>
          </w:p>
        </w:tc>
        <w:tc>
          <w:tcPr>
            <w:tcW w:w="1480" w:type="dxa"/>
          </w:tcPr>
          <w:p w:rsidR="00ED25A8" w:rsidRPr="00E979FC" w:rsidRDefault="00ED25A8" w:rsidP="00187AFA">
            <w:pPr>
              <w:jc w:val="center"/>
            </w:pPr>
            <w:r>
              <w:t>15-16</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15-17</w:t>
            </w:r>
          </w:p>
        </w:tc>
        <w:tc>
          <w:tcPr>
            <w:tcW w:w="1843" w:type="dxa"/>
          </w:tcPr>
          <w:p w:rsidR="00ED25A8" w:rsidRPr="00E979FC" w:rsidRDefault="00ED25A8" w:rsidP="00187AFA">
            <w:pPr>
              <w:jc w:val="center"/>
            </w:pPr>
            <w:r w:rsidRPr="00E979FC">
              <w:t>1</w:t>
            </w:r>
            <w:r>
              <w:t>5</w:t>
            </w:r>
            <w:r w:rsidRPr="00E979FC">
              <w:t>-</w:t>
            </w:r>
            <w:r>
              <w:t>27</w:t>
            </w:r>
          </w:p>
        </w:tc>
        <w:tc>
          <w:tcPr>
            <w:tcW w:w="1559" w:type="dxa"/>
          </w:tcPr>
          <w:p w:rsidR="00ED25A8" w:rsidRPr="00E979FC" w:rsidRDefault="00ED25A8" w:rsidP="00187AFA">
            <w:pPr>
              <w:jc w:val="center"/>
            </w:pPr>
            <w:r w:rsidRPr="00E979FC">
              <w:t>1</w:t>
            </w:r>
            <w:r>
              <w:t>5-32</w:t>
            </w:r>
          </w:p>
        </w:tc>
        <w:tc>
          <w:tcPr>
            <w:tcW w:w="1323" w:type="dxa"/>
          </w:tcPr>
          <w:p w:rsidR="00ED25A8" w:rsidRPr="00E979FC" w:rsidRDefault="00ED25A8" w:rsidP="00187AFA">
            <w:pPr>
              <w:jc w:val="center"/>
            </w:pPr>
            <w:r w:rsidRPr="00E979FC">
              <w:t>1</w:t>
            </w:r>
            <w:r>
              <w:t>5-34</w:t>
            </w:r>
          </w:p>
        </w:tc>
        <w:tc>
          <w:tcPr>
            <w:tcW w:w="1557" w:type="dxa"/>
          </w:tcPr>
          <w:p w:rsidR="00ED25A8" w:rsidRPr="00E979FC" w:rsidRDefault="00ED25A8" w:rsidP="00187AFA">
            <w:pPr>
              <w:jc w:val="center"/>
            </w:pPr>
            <w:r>
              <w:t>15-39</w:t>
            </w:r>
          </w:p>
        </w:tc>
        <w:tc>
          <w:tcPr>
            <w:tcW w:w="1480" w:type="dxa"/>
          </w:tcPr>
          <w:p w:rsidR="00ED25A8" w:rsidRPr="00E979FC" w:rsidRDefault="00ED25A8" w:rsidP="00187AFA">
            <w:pPr>
              <w:jc w:val="center"/>
            </w:pPr>
            <w:r w:rsidRPr="00E979FC">
              <w:t>1</w:t>
            </w:r>
            <w:r>
              <w:t>5-49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15-51</w:t>
            </w:r>
          </w:p>
        </w:tc>
        <w:tc>
          <w:tcPr>
            <w:tcW w:w="1843" w:type="dxa"/>
          </w:tcPr>
          <w:p w:rsidR="00ED25A8" w:rsidRPr="00E979FC" w:rsidRDefault="00ED25A8" w:rsidP="00187AFA">
            <w:pPr>
              <w:jc w:val="center"/>
            </w:pPr>
            <w:r w:rsidRPr="00E979FC">
              <w:t>1</w:t>
            </w:r>
            <w:r>
              <w:t>6-01</w:t>
            </w:r>
          </w:p>
        </w:tc>
        <w:tc>
          <w:tcPr>
            <w:tcW w:w="1559" w:type="dxa"/>
          </w:tcPr>
          <w:p w:rsidR="00ED25A8" w:rsidRPr="00E979FC" w:rsidRDefault="00ED25A8" w:rsidP="00187AFA">
            <w:pPr>
              <w:jc w:val="center"/>
            </w:pPr>
            <w:r w:rsidRPr="00E979FC">
              <w:t>1</w:t>
            </w:r>
            <w:r>
              <w:t>6-06</w:t>
            </w:r>
          </w:p>
        </w:tc>
        <w:tc>
          <w:tcPr>
            <w:tcW w:w="1323" w:type="dxa"/>
          </w:tcPr>
          <w:p w:rsidR="00ED25A8" w:rsidRPr="00E979FC" w:rsidRDefault="00ED25A8" w:rsidP="00187AFA">
            <w:pPr>
              <w:jc w:val="center"/>
            </w:pPr>
            <w:r w:rsidRPr="00E979FC">
              <w:t>1</w:t>
            </w:r>
            <w:r>
              <w:t>6-08</w:t>
            </w:r>
          </w:p>
        </w:tc>
        <w:tc>
          <w:tcPr>
            <w:tcW w:w="1557" w:type="dxa"/>
          </w:tcPr>
          <w:p w:rsidR="00ED25A8" w:rsidRPr="00E979FC" w:rsidRDefault="00ED25A8" w:rsidP="00187AFA">
            <w:pPr>
              <w:jc w:val="center"/>
            </w:pPr>
            <w:r w:rsidRPr="00E979FC">
              <w:t>1</w:t>
            </w:r>
            <w:r>
              <w:t>6-13</w:t>
            </w:r>
          </w:p>
        </w:tc>
        <w:tc>
          <w:tcPr>
            <w:tcW w:w="1480" w:type="dxa"/>
          </w:tcPr>
          <w:p w:rsidR="00ED25A8" w:rsidRPr="00E979FC" w:rsidRDefault="00ED25A8" w:rsidP="00187AFA">
            <w:pPr>
              <w:jc w:val="center"/>
            </w:pPr>
            <w:r w:rsidRPr="00E979FC">
              <w:t>1</w:t>
            </w:r>
            <w:r>
              <w:t>6-23</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16-24</w:t>
            </w:r>
          </w:p>
        </w:tc>
        <w:tc>
          <w:tcPr>
            <w:tcW w:w="1843" w:type="dxa"/>
          </w:tcPr>
          <w:p w:rsidR="00ED25A8" w:rsidRPr="00E979FC" w:rsidRDefault="00ED25A8" w:rsidP="00187AFA">
            <w:pPr>
              <w:jc w:val="center"/>
            </w:pPr>
            <w:r w:rsidRPr="00E979FC">
              <w:t>1</w:t>
            </w:r>
            <w:r>
              <w:t>6-34</w:t>
            </w:r>
          </w:p>
        </w:tc>
        <w:tc>
          <w:tcPr>
            <w:tcW w:w="1559" w:type="dxa"/>
          </w:tcPr>
          <w:p w:rsidR="00ED25A8" w:rsidRPr="00E979FC" w:rsidRDefault="00ED25A8" w:rsidP="00187AFA">
            <w:pPr>
              <w:jc w:val="center"/>
            </w:pPr>
            <w:r w:rsidRPr="00E979FC">
              <w:t>1</w:t>
            </w:r>
            <w:r>
              <w:t>6-39</w:t>
            </w:r>
          </w:p>
        </w:tc>
        <w:tc>
          <w:tcPr>
            <w:tcW w:w="1323" w:type="dxa"/>
          </w:tcPr>
          <w:p w:rsidR="00ED25A8" w:rsidRPr="00E979FC" w:rsidRDefault="00ED25A8" w:rsidP="00187AFA">
            <w:pPr>
              <w:jc w:val="center"/>
            </w:pPr>
            <w:r w:rsidRPr="00E979FC">
              <w:t>1</w:t>
            </w:r>
            <w:r>
              <w:t>6-40</w:t>
            </w:r>
          </w:p>
        </w:tc>
        <w:tc>
          <w:tcPr>
            <w:tcW w:w="1557" w:type="dxa"/>
          </w:tcPr>
          <w:p w:rsidR="00ED25A8" w:rsidRPr="00E979FC" w:rsidRDefault="00ED25A8" w:rsidP="00187AFA">
            <w:pPr>
              <w:jc w:val="center"/>
            </w:pPr>
            <w:r w:rsidRPr="00E979FC">
              <w:t>1</w:t>
            </w:r>
            <w:r>
              <w:t>6-45</w:t>
            </w:r>
          </w:p>
        </w:tc>
        <w:tc>
          <w:tcPr>
            <w:tcW w:w="1480" w:type="dxa"/>
          </w:tcPr>
          <w:p w:rsidR="00ED25A8" w:rsidRPr="00E979FC" w:rsidRDefault="00ED25A8" w:rsidP="00187AFA">
            <w:pPr>
              <w:jc w:val="center"/>
            </w:pPr>
            <w:r w:rsidRPr="00E979FC">
              <w:t>1</w:t>
            </w:r>
            <w:r>
              <w:t>6-55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16-56</w:t>
            </w:r>
          </w:p>
        </w:tc>
        <w:tc>
          <w:tcPr>
            <w:tcW w:w="1843" w:type="dxa"/>
          </w:tcPr>
          <w:p w:rsidR="00ED25A8" w:rsidRPr="00E979FC" w:rsidRDefault="00ED25A8" w:rsidP="00187AFA">
            <w:pPr>
              <w:jc w:val="center"/>
            </w:pPr>
            <w:r w:rsidRPr="00E979FC">
              <w:t>1</w:t>
            </w:r>
            <w:r>
              <w:t>7-06</w:t>
            </w:r>
          </w:p>
        </w:tc>
        <w:tc>
          <w:tcPr>
            <w:tcW w:w="1559" w:type="dxa"/>
          </w:tcPr>
          <w:p w:rsidR="00ED25A8" w:rsidRPr="00E979FC" w:rsidRDefault="00ED25A8" w:rsidP="00187AFA">
            <w:pPr>
              <w:jc w:val="center"/>
            </w:pPr>
            <w:r w:rsidRPr="00E979FC">
              <w:t>1</w:t>
            </w:r>
            <w:r>
              <w:t>7-11</w:t>
            </w:r>
          </w:p>
        </w:tc>
        <w:tc>
          <w:tcPr>
            <w:tcW w:w="1323" w:type="dxa"/>
          </w:tcPr>
          <w:p w:rsidR="00ED25A8" w:rsidRPr="00E979FC" w:rsidRDefault="00ED25A8" w:rsidP="00187AFA">
            <w:pPr>
              <w:jc w:val="center"/>
            </w:pPr>
            <w:r>
              <w:t>17-12</w:t>
            </w:r>
          </w:p>
        </w:tc>
        <w:tc>
          <w:tcPr>
            <w:tcW w:w="1557" w:type="dxa"/>
          </w:tcPr>
          <w:p w:rsidR="00ED25A8" w:rsidRPr="00E979FC" w:rsidRDefault="00ED25A8" w:rsidP="00187AFA">
            <w:pPr>
              <w:jc w:val="center"/>
            </w:pPr>
            <w:r w:rsidRPr="00E979FC">
              <w:t>1</w:t>
            </w:r>
            <w:r>
              <w:t>7-17</w:t>
            </w:r>
          </w:p>
        </w:tc>
        <w:tc>
          <w:tcPr>
            <w:tcW w:w="1480" w:type="dxa"/>
          </w:tcPr>
          <w:p w:rsidR="00ED25A8" w:rsidRPr="00E979FC" w:rsidRDefault="00ED25A8" w:rsidP="00187AFA">
            <w:pPr>
              <w:jc w:val="center"/>
            </w:pPr>
            <w:r w:rsidRPr="00E979FC">
              <w:t>1</w:t>
            </w:r>
            <w:r>
              <w:t>7-27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17-28</w:t>
            </w:r>
          </w:p>
        </w:tc>
        <w:tc>
          <w:tcPr>
            <w:tcW w:w="1843" w:type="dxa"/>
          </w:tcPr>
          <w:p w:rsidR="00ED25A8" w:rsidRPr="00E979FC" w:rsidRDefault="00ED25A8" w:rsidP="00187AFA">
            <w:pPr>
              <w:jc w:val="center"/>
            </w:pPr>
            <w:r w:rsidRPr="00E979FC">
              <w:t>1</w:t>
            </w:r>
            <w:r>
              <w:t>7-38</w:t>
            </w:r>
          </w:p>
        </w:tc>
        <w:tc>
          <w:tcPr>
            <w:tcW w:w="1559" w:type="dxa"/>
          </w:tcPr>
          <w:p w:rsidR="00ED25A8" w:rsidRPr="00E979FC" w:rsidRDefault="00ED25A8" w:rsidP="00187AFA">
            <w:pPr>
              <w:jc w:val="center"/>
            </w:pPr>
            <w:r w:rsidRPr="00E979FC">
              <w:t>1</w:t>
            </w:r>
            <w:r>
              <w:t>7-45</w:t>
            </w:r>
          </w:p>
        </w:tc>
        <w:tc>
          <w:tcPr>
            <w:tcW w:w="1323" w:type="dxa"/>
          </w:tcPr>
          <w:p w:rsidR="00ED25A8" w:rsidRPr="00E979FC" w:rsidRDefault="00ED25A8" w:rsidP="00187AFA">
            <w:pPr>
              <w:jc w:val="center"/>
            </w:pPr>
            <w:r w:rsidRPr="00E979FC">
              <w:t>1</w:t>
            </w:r>
            <w:r>
              <w:t>7-46</w:t>
            </w:r>
          </w:p>
        </w:tc>
        <w:tc>
          <w:tcPr>
            <w:tcW w:w="1557" w:type="dxa"/>
          </w:tcPr>
          <w:p w:rsidR="00ED25A8" w:rsidRPr="00E979FC" w:rsidRDefault="00ED25A8" w:rsidP="00187AFA">
            <w:pPr>
              <w:jc w:val="center"/>
            </w:pPr>
            <w:r w:rsidRPr="00E979FC">
              <w:t>1</w:t>
            </w:r>
            <w:r>
              <w:t>7-51</w:t>
            </w:r>
          </w:p>
        </w:tc>
        <w:tc>
          <w:tcPr>
            <w:tcW w:w="1480" w:type="dxa"/>
          </w:tcPr>
          <w:p w:rsidR="00ED25A8" w:rsidRPr="00E979FC" w:rsidRDefault="00ED25A8" w:rsidP="00187AFA">
            <w:pPr>
              <w:jc w:val="center"/>
            </w:pPr>
            <w:r w:rsidRPr="00E979FC">
              <w:t>1</w:t>
            </w:r>
            <w:r>
              <w:t>8-01</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18-05</w:t>
            </w:r>
          </w:p>
        </w:tc>
        <w:tc>
          <w:tcPr>
            <w:tcW w:w="1843" w:type="dxa"/>
          </w:tcPr>
          <w:p w:rsidR="00ED25A8" w:rsidRPr="00E979FC" w:rsidRDefault="00ED25A8" w:rsidP="00187AFA">
            <w:pPr>
              <w:jc w:val="center"/>
            </w:pPr>
            <w:r>
              <w:t>18-15</w:t>
            </w:r>
          </w:p>
        </w:tc>
        <w:tc>
          <w:tcPr>
            <w:tcW w:w="1559" w:type="dxa"/>
          </w:tcPr>
          <w:p w:rsidR="00ED25A8" w:rsidRPr="00E979FC" w:rsidRDefault="00ED25A8" w:rsidP="00187AFA">
            <w:pPr>
              <w:jc w:val="center"/>
            </w:pPr>
            <w:r w:rsidRPr="00E979FC">
              <w:t>1</w:t>
            </w:r>
            <w:r>
              <w:t>8-20</w:t>
            </w:r>
          </w:p>
        </w:tc>
        <w:tc>
          <w:tcPr>
            <w:tcW w:w="1323" w:type="dxa"/>
          </w:tcPr>
          <w:p w:rsidR="00ED25A8" w:rsidRPr="00E979FC" w:rsidRDefault="00ED25A8" w:rsidP="00187AFA">
            <w:pPr>
              <w:jc w:val="center"/>
            </w:pPr>
            <w:r w:rsidRPr="00E979FC">
              <w:t>1</w:t>
            </w:r>
            <w:r>
              <w:t>8-25</w:t>
            </w:r>
          </w:p>
        </w:tc>
        <w:tc>
          <w:tcPr>
            <w:tcW w:w="1557" w:type="dxa"/>
          </w:tcPr>
          <w:p w:rsidR="00ED25A8" w:rsidRPr="00E979FC" w:rsidRDefault="00ED25A8" w:rsidP="00187AFA">
            <w:pPr>
              <w:jc w:val="center"/>
            </w:pPr>
            <w:r w:rsidRPr="00E979FC">
              <w:t>1</w:t>
            </w:r>
            <w:r>
              <w:t>8-30</w:t>
            </w:r>
          </w:p>
        </w:tc>
        <w:tc>
          <w:tcPr>
            <w:tcW w:w="1480" w:type="dxa"/>
          </w:tcPr>
          <w:p w:rsidR="00ED25A8" w:rsidRPr="00E979FC" w:rsidRDefault="00ED25A8" w:rsidP="00187AFA">
            <w:pPr>
              <w:jc w:val="center"/>
            </w:pPr>
            <w:r>
              <w:t>18-40</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18-40</w:t>
            </w:r>
          </w:p>
        </w:tc>
        <w:tc>
          <w:tcPr>
            <w:tcW w:w="1843" w:type="dxa"/>
          </w:tcPr>
          <w:p w:rsidR="00ED25A8" w:rsidRPr="00E979FC" w:rsidRDefault="00ED25A8" w:rsidP="00187AFA">
            <w:pPr>
              <w:jc w:val="center"/>
            </w:pPr>
            <w:r>
              <w:t>18-50</w:t>
            </w:r>
          </w:p>
        </w:tc>
        <w:tc>
          <w:tcPr>
            <w:tcW w:w="1559" w:type="dxa"/>
          </w:tcPr>
          <w:p w:rsidR="00ED25A8" w:rsidRPr="00E979FC" w:rsidRDefault="00ED25A8" w:rsidP="00187AFA">
            <w:pPr>
              <w:jc w:val="center"/>
            </w:pPr>
            <w:r>
              <w:t>18-55</w:t>
            </w:r>
          </w:p>
        </w:tc>
        <w:tc>
          <w:tcPr>
            <w:tcW w:w="1323" w:type="dxa"/>
          </w:tcPr>
          <w:p w:rsidR="00ED25A8" w:rsidRPr="00E979FC" w:rsidRDefault="00ED25A8" w:rsidP="00187AFA">
            <w:pPr>
              <w:jc w:val="center"/>
            </w:pPr>
            <w:r>
              <w:t>19-00</w:t>
            </w:r>
          </w:p>
        </w:tc>
        <w:tc>
          <w:tcPr>
            <w:tcW w:w="1557" w:type="dxa"/>
          </w:tcPr>
          <w:p w:rsidR="00ED25A8" w:rsidRPr="00E979FC" w:rsidRDefault="00ED25A8" w:rsidP="00187AFA">
            <w:pPr>
              <w:jc w:val="center"/>
            </w:pPr>
            <w:r>
              <w:t>19-0</w:t>
            </w:r>
            <w:r w:rsidRPr="00E979FC">
              <w:t>5</w:t>
            </w:r>
          </w:p>
        </w:tc>
        <w:tc>
          <w:tcPr>
            <w:tcW w:w="1480" w:type="dxa"/>
          </w:tcPr>
          <w:p w:rsidR="00ED25A8" w:rsidRPr="00E979FC" w:rsidRDefault="00ED25A8" w:rsidP="00187AFA">
            <w:pPr>
              <w:jc w:val="center"/>
            </w:pPr>
            <w:r>
              <w:t>19-15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Default="00ED25A8" w:rsidP="00187AFA">
            <w:pPr>
              <w:jc w:val="center"/>
            </w:pPr>
            <w:r>
              <w:t>19-42</w:t>
            </w:r>
          </w:p>
        </w:tc>
        <w:tc>
          <w:tcPr>
            <w:tcW w:w="1843" w:type="dxa"/>
          </w:tcPr>
          <w:p w:rsidR="00ED25A8" w:rsidRDefault="00ED25A8" w:rsidP="00187AFA">
            <w:pPr>
              <w:jc w:val="center"/>
            </w:pPr>
            <w:r>
              <w:t>19-52</w:t>
            </w:r>
          </w:p>
        </w:tc>
        <w:tc>
          <w:tcPr>
            <w:tcW w:w="1559" w:type="dxa"/>
          </w:tcPr>
          <w:p w:rsidR="00ED25A8" w:rsidRDefault="00ED25A8" w:rsidP="00187AFA">
            <w:pPr>
              <w:jc w:val="center"/>
            </w:pPr>
            <w:r>
              <w:t>19-57</w:t>
            </w:r>
          </w:p>
        </w:tc>
        <w:tc>
          <w:tcPr>
            <w:tcW w:w="1323" w:type="dxa"/>
          </w:tcPr>
          <w:p w:rsidR="00ED25A8" w:rsidRDefault="00ED25A8" w:rsidP="00187AFA">
            <w:pPr>
              <w:jc w:val="center"/>
            </w:pPr>
            <w:r>
              <w:t>20-00</w:t>
            </w:r>
          </w:p>
        </w:tc>
        <w:tc>
          <w:tcPr>
            <w:tcW w:w="1557" w:type="dxa"/>
          </w:tcPr>
          <w:p w:rsidR="00ED25A8" w:rsidRDefault="00ED25A8" w:rsidP="00187AFA">
            <w:pPr>
              <w:jc w:val="center"/>
            </w:pPr>
            <w:r>
              <w:t>20-05</w:t>
            </w:r>
          </w:p>
        </w:tc>
        <w:tc>
          <w:tcPr>
            <w:tcW w:w="1480" w:type="dxa"/>
          </w:tcPr>
          <w:p w:rsidR="00ED25A8" w:rsidRDefault="00ED25A8" w:rsidP="00187AFA">
            <w:pPr>
              <w:jc w:val="center"/>
            </w:pPr>
            <w:r>
              <w:t>20-15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Default="00ED25A8" w:rsidP="00187AFA">
            <w:pPr>
              <w:jc w:val="center"/>
            </w:pPr>
            <w:r>
              <w:t>20-16*</w:t>
            </w:r>
          </w:p>
        </w:tc>
        <w:tc>
          <w:tcPr>
            <w:tcW w:w="1843" w:type="dxa"/>
          </w:tcPr>
          <w:p w:rsidR="00ED25A8" w:rsidRDefault="00ED25A8" w:rsidP="00187AFA">
            <w:pPr>
              <w:jc w:val="center"/>
            </w:pPr>
            <w:r>
              <w:t>20-26*</w:t>
            </w:r>
          </w:p>
        </w:tc>
        <w:tc>
          <w:tcPr>
            <w:tcW w:w="1559" w:type="dxa"/>
          </w:tcPr>
          <w:p w:rsidR="00ED25A8" w:rsidRDefault="00ED25A8" w:rsidP="00187AFA">
            <w:pPr>
              <w:jc w:val="center"/>
            </w:pPr>
            <w:r>
              <w:t>20-30*</w:t>
            </w:r>
          </w:p>
        </w:tc>
        <w:tc>
          <w:tcPr>
            <w:tcW w:w="1323" w:type="dxa"/>
          </w:tcPr>
          <w:p w:rsidR="00ED25A8" w:rsidRDefault="00ED25A8" w:rsidP="00187AFA">
            <w:pPr>
              <w:jc w:val="center"/>
            </w:pPr>
            <w:r>
              <w:t>20-30*</w:t>
            </w:r>
          </w:p>
        </w:tc>
        <w:tc>
          <w:tcPr>
            <w:tcW w:w="1557" w:type="dxa"/>
          </w:tcPr>
          <w:p w:rsidR="00ED25A8" w:rsidRDefault="00ED25A8" w:rsidP="00187AFA">
            <w:pPr>
              <w:jc w:val="center"/>
            </w:pPr>
            <w:r>
              <w:t>20-40*</w:t>
            </w:r>
          </w:p>
        </w:tc>
        <w:tc>
          <w:tcPr>
            <w:tcW w:w="1480" w:type="dxa"/>
          </w:tcPr>
          <w:p w:rsidR="00ED25A8" w:rsidRDefault="00ED25A8" w:rsidP="00187AFA">
            <w:pPr>
              <w:jc w:val="center"/>
            </w:pPr>
            <w:r>
              <w:t>20-45*</w:t>
            </w:r>
          </w:p>
        </w:tc>
      </w:tr>
    </w:tbl>
    <w:p w:rsidR="00ED25A8" w:rsidRDefault="00687EFF" w:rsidP="00F95B2F">
      <w:pPr>
        <w:pStyle w:val="aff4"/>
        <w:ind w:left="720"/>
      </w:pPr>
      <w:r>
        <w:t xml:space="preserve">* Кроме </w:t>
      </w:r>
      <w:r w:rsidR="00ED25A8">
        <w:t xml:space="preserve"> воскресенья</w:t>
      </w:r>
    </w:p>
    <w:p w:rsidR="00ED25A8" w:rsidRDefault="00ED25A8" w:rsidP="00AE2CD0"/>
    <w:p w:rsidR="00ED25A8" w:rsidRDefault="00ED25A8" w:rsidP="008B3FA8">
      <w:pPr>
        <w:jc w:val="center"/>
        <w:rPr>
          <w:sz w:val="28"/>
          <w:szCs w:val="28"/>
        </w:rPr>
      </w:pPr>
    </w:p>
    <w:p w:rsidR="00ED25A8" w:rsidRDefault="00ED25A8" w:rsidP="008B3FA8">
      <w:pPr>
        <w:jc w:val="center"/>
        <w:rPr>
          <w:sz w:val="28"/>
          <w:szCs w:val="28"/>
        </w:rPr>
      </w:pPr>
    </w:p>
    <w:sectPr w:rsidR="00ED25A8" w:rsidSect="00D72EC3">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8A3" w:rsidRDefault="005F48A3" w:rsidP="00AE2CD0">
      <w:r>
        <w:separator/>
      </w:r>
    </w:p>
  </w:endnote>
  <w:endnote w:type="continuationSeparator" w:id="0">
    <w:p w:rsidR="005F48A3" w:rsidRDefault="005F48A3" w:rsidP="00AE2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36" w:rsidRDefault="00466D36">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36" w:rsidRDefault="00466D3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8A3" w:rsidRDefault="005F48A3" w:rsidP="00AE2CD0">
      <w:r>
        <w:separator/>
      </w:r>
    </w:p>
  </w:footnote>
  <w:footnote w:type="continuationSeparator" w:id="0">
    <w:p w:rsidR="005F48A3" w:rsidRDefault="005F48A3" w:rsidP="00AE2CD0">
      <w:r>
        <w:continuationSeparator/>
      </w:r>
    </w:p>
  </w:footnote>
  <w:footnote w:id="1">
    <w:p w:rsidR="00466D36" w:rsidRDefault="00466D36" w:rsidP="00EE2B90">
      <w:pPr>
        <w:pStyle w:val="a8"/>
        <w:ind w:firstLine="567"/>
        <w:jc w:val="both"/>
      </w:pPr>
      <w:r>
        <w:rPr>
          <w:rStyle w:val="afff1"/>
        </w:rPr>
        <w:footnoteRef/>
      </w:r>
      <w:r>
        <w:t xml:space="preserve"> </w:t>
      </w:r>
      <w:r w:rsidRPr="007B3DDA">
        <w:t>В целях настоящего Положения под</w:t>
      </w:r>
      <w:r>
        <w:t xml:space="preserve"> </w:t>
      </w:r>
      <w:r w:rsidRPr="00AD07B6">
        <w:t xml:space="preserve">договором на право осуществления пассажирских перевозок транспортом общего пользования </w:t>
      </w:r>
      <w:r>
        <w:t>на внутримуниципальных регулярных автобусных маршрутах,  т.е. право (и обязанность) заключать договоры перевозки с пассажирами по соответствующим маршрутам. Пользование объектами транспортной инфраструктуры как вещное правомочие, а также выполнение работ, оказание услуг по содержанию и эксплуатации этих объектов  предметом указанного договора не является.</w:t>
      </w:r>
    </w:p>
  </w:footnote>
  <w:footnote w:id="2">
    <w:p w:rsidR="00466D36" w:rsidRDefault="00466D36" w:rsidP="00EE2B90">
      <w:pPr>
        <w:pStyle w:val="a8"/>
        <w:ind w:firstLine="567"/>
        <w:jc w:val="both"/>
      </w:pPr>
      <w:r w:rsidRPr="00B02080">
        <w:rPr>
          <w:rStyle w:val="afff1"/>
        </w:rPr>
        <w:footnoteRef/>
      </w:r>
      <w:r>
        <w:t xml:space="preserve"> </w:t>
      </w:r>
      <w:r w:rsidRPr="00B81844">
        <w:t>В случае если по решению Организатора Конкурса функции по организации и проведению</w:t>
      </w:r>
      <w:r>
        <w:t xml:space="preserve"> Конкурса возложены на У</w:t>
      </w:r>
      <w:r w:rsidRPr="007B3DDA">
        <w:t xml:space="preserve">полномоченный орган, предусмотренные настоящим Положением права и обязанности Организатора конкурса и </w:t>
      </w:r>
      <w:r>
        <w:t>У</w:t>
      </w:r>
      <w:r w:rsidRPr="007B3DDA">
        <w:t>полномоченного органа</w:t>
      </w:r>
      <w:r>
        <w:t xml:space="preserve"> </w:t>
      </w:r>
      <w:r w:rsidRPr="007B3DDA">
        <w:t>считаются равными</w:t>
      </w:r>
      <w:r>
        <w:t>.</w:t>
      </w:r>
    </w:p>
    <w:p w:rsidR="00466D36" w:rsidRDefault="00466D36" w:rsidP="00EE2B90">
      <w:pPr>
        <w:pStyle w:val="a8"/>
        <w:ind w:firstLine="567"/>
        <w:jc w:val="both"/>
      </w:pPr>
    </w:p>
  </w:footnote>
  <w:footnote w:id="3">
    <w:p w:rsidR="00466D36" w:rsidRDefault="00466D36" w:rsidP="006F5A9C">
      <w:pPr>
        <w:autoSpaceDE w:val="0"/>
        <w:autoSpaceDN w:val="0"/>
        <w:adjustRightInd w:val="0"/>
        <w:ind w:firstLine="567"/>
        <w:jc w:val="both"/>
      </w:pPr>
      <w:r>
        <w:rPr>
          <w:rStyle w:val="afff1"/>
          <w:sz w:val="20"/>
          <w:szCs w:val="20"/>
        </w:rPr>
        <w:t>1</w:t>
      </w:r>
      <w:r>
        <w:rPr>
          <w:sz w:val="20"/>
          <w:szCs w:val="20"/>
        </w:rPr>
        <w:t xml:space="preserve"> Паспорт маршрута составляется в соответствии с Приложениями № 3, 4 Правил организации пассажирских перевозок на автомобильном транспорте (утверждены Приказом Минавтотранса РСФСР от 31.12.1981 № 200).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36" w:rsidRDefault="00466D3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36" w:rsidRDefault="00466D3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36" w:rsidRDefault="00466D3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26AC8DE"/>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FA36A292"/>
    <w:lvl w:ilvl="0">
      <w:start w:val="1"/>
      <w:numFmt w:val="bullet"/>
      <w:lvlText w:val=""/>
      <w:lvlJc w:val="left"/>
      <w:pPr>
        <w:tabs>
          <w:tab w:val="num" w:pos="360"/>
        </w:tabs>
        <w:ind w:left="360" w:hanging="360"/>
      </w:pPr>
      <w:rPr>
        <w:rFonts w:ascii="Symbol" w:hAnsi="Symbol" w:hint="default"/>
      </w:rPr>
    </w:lvl>
  </w:abstractNum>
  <w:abstractNum w:abstractNumId="2">
    <w:nsid w:val="011F2304"/>
    <w:multiLevelType w:val="hybridMultilevel"/>
    <w:tmpl w:val="26D874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1874D0C"/>
    <w:multiLevelType w:val="hybridMultilevel"/>
    <w:tmpl w:val="1B004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582BA9"/>
    <w:multiLevelType w:val="hybridMultilevel"/>
    <w:tmpl w:val="5E985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C81230"/>
    <w:multiLevelType w:val="multilevel"/>
    <w:tmpl w:val="C812F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06BE4941"/>
    <w:multiLevelType w:val="hybridMultilevel"/>
    <w:tmpl w:val="F208E638"/>
    <w:lvl w:ilvl="0" w:tplc="0419000F">
      <w:start w:val="1"/>
      <w:numFmt w:val="decimal"/>
      <w:lvlText w:val="%1."/>
      <w:lvlJc w:val="left"/>
      <w:pPr>
        <w:tabs>
          <w:tab w:val="num" w:pos="360"/>
        </w:tabs>
        <w:ind w:left="360" w:hanging="360"/>
      </w:pPr>
      <w:rPr>
        <w:rFonts w:cs="Times New Roman"/>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FF84E77"/>
    <w:multiLevelType w:val="hybridMultilevel"/>
    <w:tmpl w:val="CD280C58"/>
    <w:lvl w:ilvl="0" w:tplc="1D7C6E32">
      <w:start w:val="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30313CA"/>
    <w:multiLevelType w:val="multilevel"/>
    <w:tmpl w:val="0419001F"/>
    <w:styleLink w:val="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15453375"/>
    <w:multiLevelType w:val="hybridMultilevel"/>
    <w:tmpl w:val="A970C1C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6E20734"/>
    <w:multiLevelType w:val="hybridMultilevel"/>
    <w:tmpl w:val="18C21B4A"/>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BD1B97"/>
    <w:multiLevelType w:val="hybridMultilevel"/>
    <w:tmpl w:val="566ABB0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D7B3C1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202158F0"/>
    <w:multiLevelType w:val="multilevel"/>
    <w:tmpl w:val="5E66DBF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16561ED"/>
    <w:multiLevelType w:val="multilevel"/>
    <w:tmpl w:val="71DEEC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23371C34"/>
    <w:multiLevelType w:val="multilevel"/>
    <w:tmpl w:val="487053F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8877F58"/>
    <w:multiLevelType w:val="hybridMultilevel"/>
    <w:tmpl w:val="7C787E8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9043722"/>
    <w:multiLevelType w:val="hybridMultilevel"/>
    <w:tmpl w:val="9682687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0E0477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31C21A28"/>
    <w:multiLevelType w:val="multilevel"/>
    <w:tmpl w:val="A67A37F0"/>
    <w:lvl w:ilvl="0">
      <w:start w:val="1"/>
      <w:numFmt w:val="decimal"/>
      <w:pStyle w:val="a0"/>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3DDF448A"/>
    <w:multiLevelType w:val="hybridMultilevel"/>
    <w:tmpl w:val="81A07DF8"/>
    <w:lvl w:ilvl="0" w:tplc="7F4293C6">
      <w:start w:val="12"/>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3E087B3A"/>
    <w:multiLevelType w:val="hybridMultilevel"/>
    <w:tmpl w:val="BE78802C"/>
    <w:lvl w:ilvl="0" w:tplc="B838ABF0">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3AE1A5F"/>
    <w:multiLevelType w:val="hybridMultilevel"/>
    <w:tmpl w:val="D27A17B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nsid w:val="45D243BF"/>
    <w:multiLevelType w:val="hybridMultilevel"/>
    <w:tmpl w:val="68AC1D64"/>
    <w:lvl w:ilvl="0" w:tplc="FE662290">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19F0EED"/>
    <w:multiLevelType w:val="hybridMultilevel"/>
    <w:tmpl w:val="786062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6EC62CC"/>
    <w:multiLevelType w:val="hybridMultilevel"/>
    <w:tmpl w:val="36D0139E"/>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8C51C78"/>
    <w:multiLevelType w:val="hybridMultilevel"/>
    <w:tmpl w:val="BC00D9F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nsid w:val="6AD133D7"/>
    <w:multiLevelType w:val="hybridMultilevel"/>
    <w:tmpl w:val="7E8A16CA"/>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B76580B"/>
    <w:multiLevelType w:val="hybridMultilevel"/>
    <w:tmpl w:val="287C63D2"/>
    <w:lvl w:ilvl="0" w:tplc="A15E2F68">
      <w:start w:val="2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9103DA"/>
    <w:multiLevelType w:val="multilevel"/>
    <w:tmpl w:val="4FBAF7B0"/>
    <w:lvl w:ilvl="0">
      <w:start w:val="1"/>
      <w:numFmt w:val="upperRoman"/>
      <w:lvlText w:val="Статья %1."/>
      <w:lvlJc w:val="left"/>
      <w:pPr>
        <w:tabs>
          <w:tab w:val="num" w:pos="1440"/>
        </w:tabs>
      </w:pPr>
      <w:rPr>
        <w:rFonts w:cs="Times New Roman"/>
      </w:rPr>
    </w:lvl>
    <w:lvl w:ilvl="1">
      <w:start w:val="1"/>
      <w:numFmt w:val="decimal"/>
      <w:lvlText w:val="%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769B5B21"/>
    <w:multiLevelType w:val="hybridMultilevel"/>
    <w:tmpl w:val="157804A4"/>
    <w:lvl w:ilvl="0" w:tplc="B8AE5DAC">
      <w:start w:val="3"/>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84D6AA2"/>
    <w:multiLevelType w:val="hybridMultilevel"/>
    <w:tmpl w:val="54B64D94"/>
    <w:lvl w:ilvl="0" w:tplc="21A07B8E">
      <w:start w:val="2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9267F5"/>
    <w:multiLevelType w:val="hybridMultilevel"/>
    <w:tmpl w:val="925C5966"/>
    <w:lvl w:ilvl="0" w:tplc="8A1A92A0">
      <w:start w:val="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7"/>
  </w:num>
  <w:num w:numId="21">
    <w:abstractNumId w:val="23"/>
  </w:num>
  <w:num w:numId="22">
    <w:abstractNumId w:val="11"/>
  </w:num>
  <w:num w:numId="23">
    <w:abstractNumId w:val="27"/>
  </w:num>
  <w:num w:numId="24">
    <w:abstractNumId w:val="29"/>
  </w:num>
  <w:num w:numId="25">
    <w:abstractNumId w:val="8"/>
  </w:num>
  <w:num w:numId="26">
    <w:abstractNumId w:val="34"/>
  </w:num>
  <w:num w:numId="27">
    <w:abstractNumId w:val="21"/>
  </w:num>
  <w:num w:numId="28">
    <w:abstractNumId w:val="32"/>
  </w:num>
  <w:num w:numId="29">
    <w:abstractNumId w:val="22"/>
  </w:num>
  <w:num w:numId="30">
    <w:abstractNumId w:val="4"/>
  </w:num>
  <w:num w:numId="31">
    <w:abstractNumId w:val="3"/>
  </w:num>
  <w:num w:numId="32">
    <w:abstractNumId w:val="24"/>
  </w:num>
  <w:num w:numId="33">
    <w:abstractNumId w:val="18"/>
  </w:num>
  <w:num w:numId="34">
    <w:abstractNumId w:val="28"/>
  </w:num>
  <w:num w:numId="35">
    <w:abstractNumId w:val="31"/>
  </w:num>
  <w:num w:numId="36">
    <w:abstractNumId w:val="30"/>
  </w:num>
  <w:num w:numId="37">
    <w:abstractNumId w:val="33"/>
  </w:num>
  <w:num w:numId="38">
    <w:abstractNumId w:val="2"/>
  </w:num>
  <w:num w:numId="39">
    <w:abstractNumId w:val="20"/>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AE2CD0"/>
    <w:rsid w:val="00005C9C"/>
    <w:rsid w:val="00006A85"/>
    <w:rsid w:val="00007E30"/>
    <w:rsid w:val="0001214B"/>
    <w:rsid w:val="00012438"/>
    <w:rsid w:val="000125DC"/>
    <w:rsid w:val="00017EB8"/>
    <w:rsid w:val="000202DD"/>
    <w:rsid w:val="000216E5"/>
    <w:rsid w:val="000237DE"/>
    <w:rsid w:val="00023984"/>
    <w:rsid w:val="00024292"/>
    <w:rsid w:val="000302BC"/>
    <w:rsid w:val="000302D8"/>
    <w:rsid w:val="00032A90"/>
    <w:rsid w:val="000367D2"/>
    <w:rsid w:val="00037D46"/>
    <w:rsid w:val="000418E4"/>
    <w:rsid w:val="000425C0"/>
    <w:rsid w:val="000465C2"/>
    <w:rsid w:val="00047321"/>
    <w:rsid w:val="00053BE1"/>
    <w:rsid w:val="00053DF2"/>
    <w:rsid w:val="00054F70"/>
    <w:rsid w:val="0005622A"/>
    <w:rsid w:val="00063FD5"/>
    <w:rsid w:val="00072AA0"/>
    <w:rsid w:val="000735D9"/>
    <w:rsid w:val="00076B9B"/>
    <w:rsid w:val="00082758"/>
    <w:rsid w:val="0008310B"/>
    <w:rsid w:val="000839EE"/>
    <w:rsid w:val="000841CA"/>
    <w:rsid w:val="000919FA"/>
    <w:rsid w:val="0009446A"/>
    <w:rsid w:val="00095F80"/>
    <w:rsid w:val="00096424"/>
    <w:rsid w:val="000977FC"/>
    <w:rsid w:val="000A1952"/>
    <w:rsid w:val="000A5E47"/>
    <w:rsid w:val="000B08E1"/>
    <w:rsid w:val="000B198C"/>
    <w:rsid w:val="000B2FCA"/>
    <w:rsid w:val="000B69D1"/>
    <w:rsid w:val="000B6DD4"/>
    <w:rsid w:val="000C1D1F"/>
    <w:rsid w:val="000D5476"/>
    <w:rsid w:val="000E0F15"/>
    <w:rsid w:val="000E27B8"/>
    <w:rsid w:val="000E3AB4"/>
    <w:rsid w:val="000E3B21"/>
    <w:rsid w:val="000E6191"/>
    <w:rsid w:val="000F17D3"/>
    <w:rsid w:val="000F4477"/>
    <w:rsid w:val="000F7FE2"/>
    <w:rsid w:val="0012028F"/>
    <w:rsid w:val="001232FB"/>
    <w:rsid w:val="00123AC6"/>
    <w:rsid w:val="00132405"/>
    <w:rsid w:val="001343D9"/>
    <w:rsid w:val="00134D9B"/>
    <w:rsid w:val="00134DD4"/>
    <w:rsid w:val="00135062"/>
    <w:rsid w:val="0013607A"/>
    <w:rsid w:val="00140B3F"/>
    <w:rsid w:val="00142E86"/>
    <w:rsid w:val="00144CFD"/>
    <w:rsid w:val="0015750E"/>
    <w:rsid w:val="0016211F"/>
    <w:rsid w:val="00163454"/>
    <w:rsid w:val="001643C7"/>
    <w:rsid w:val="00164680"/>
    <w:rsid w:val="0016486D"/>
    <w:rsid w:val="00166B25"/>
    <w:rsid w:val="001745EA"/>
    <w:rsid w:val="0017654E"/>
    <w:rsid w:val="001817FA"/>
    <w:rsid w:val="00182543"/>
    <w:rsid w:val="00183067"/>
    <w:rsid w:val="00183643"/>
    <w:rsid w:val="00186C39"/>
    <w:rsid w:val="0018724D"/>
    <w:rsid w:val="00187AFA"/>
    <w:rsid w:val="00196783"/>
    <w:rsid w:val="001A2895"/>
    <w:rsid w:val="001A4B63"/>
    <w:rsid w:val="001A7E6A"/>
    <w:rsid w:val="001B3F08"/>
    <w:rsid w:val="001B4DBE"/>
    <w:rsid w:val="001B56A2"/>
    <w:rsid w:val="001C2E2E"/>
    <w:rsid w:val="001C3BC0"/>
    <w:rsid w:val="001C4EF0"/>
    <w:rsid w:val="001D45BD"/>
    <w:rsid w:val="001D660C"/>
    <w:rsid w:val="001D6DAB"/>
    <w:rsid w:val="001E0B39"/>
    <w:rsid w:val="001E2B7C"/>
    <w:rsid w:val="001E5000"/>
    <w:rsid w:val="001E5094"/>
    <w:rsid w:val="001E6226"/>
    <w:rsid w:val="001E71E0"/>
    <w:rsid w:val="001F4B67"/>
    <w:rsid w:val="001F6CE7"/>
    <w:rsid w:val="002020B0"/>
    <w:rsid w:val="0020251C"/>
    <w:rsid w:val="0020365A"/>
    <w:rsid w:val="0020537D"/>
    <w:rsid w:val="002068C4"/>
    <w:rsid w:val="00215D96"/>
    <w:rsid w:val="00217521"/>
    <w:rsid w:val="0022654C"/>
    <w:rsid w:val="00230D57"/>
    <w:rsid w:val="00231639"/>
    <w:rsid w:val="002319F6"/>
    <w:rsid w:val="0023580F"/>
    <w:rsid w:val="00235CBA"/>
    <w:rsid w:val="002409ED"/>
    <w:rsid w:val="002436F7"/>
    <w:rsid w:val="00244A4C"/>
    <w:rsid w:val="00250365"/>
    <w:rsid w:val="0025142E"/>
    <w:rsid w:val="00254720"/>
    <w:rsid w:val="00254E45"/>
    <w:rsid w:val="0026455F"/>
    <w:rsid w:val="002653F4"/>
    <w:rsid w:val="00265FF2"/>
    <w:rsid w:val="00271681"/>
    <w:rsid w:val="00273A8B"/>
    <w:rsid w:val="00280120"/>
    <w:rsid w:val="00284EAD"/>
    <w:rsid w:val="0028678A"/>
    <w:rsid w:val="0029178F"/>
    <w:rsid w:val="00293E92"/>
    <w:rsid w:val="00294D5B"/>
    <w:rsid w:val="00294E62"/>
    <w:rsid w:val="002A2B8F"/>
    <w:rsid w:val="002A3A83"/>
    <w:rsid w:val="002A7574"/>
    <w:rsid w:val="002B0FF2"/>
    <w:rsid w:val="002C0773"/>
    <w:rsid w:val="002C14B0"/>
    <w:rsid w:val="002C2A1F"/>
    <w:rsid w:val="002C3FC7"/>
    <w:rsid w:val="002C7E1C"/>
    <w:rsid w:val="002D0111"/>
    <w:rsid w:val="002D1B4C"/>
    <w:rsid w:val="002D37FD"/>
    <w:rsid w:val="002D40B8"/>
    <w:rsid w:val="002D5F69"/>
    <w:rsid w:val="002E6089"/>
    <w:rsid w:val="002E62C6"/>
    <w:rsid w:val="002F0AFF"/>
    <w:rsid w:val="002F3A4F"/>
    <w:rsid w:val="002F4D2B"/>
    <w:rsid w:val="002F5557"/>
    <w:rsid w:val="002F6521"/>
    <w:rsid w:val="002F6810"/>
    <w:rsid w:val="002F7387"/>
    <w:rsid w:val="003026FE"/>
    <w:rsid w:val="003056A1"/>
    <w:rsid w:val="003071DA"/>
    <w:rsid w:val="00315FFD"/>
    <w:rsid w:val="0031745F"/>
    <w:rsid w:val="003205AB"/>
    <w:rsid w:val="00320923"/>
    <w:rsid w:val="003218A7"/>
    <w:rsid w:val="00324872"/>
    <w:rsid w:val="0032550D"/>
    <w:rsid w:val="00325CAF"/>
    <w:rsid w:val="00330E98"/>
    <w:rsid w:val="0033138C"/>
    <w:rsid w:val="00334050"/>
    <w:rsid w:val="003454D8"/>
    <w:rsid w:val="003505D5"/>
    <w:rsid w:val="003549D0"/>
    <w:rsid w:val="003609DF"/>
    <w:rsid w:val="00361329"/>
    <w:rsid w:val="00361817"/>
    <w:rsid w:val="003637E5"/>
    <w:rsid w:val="00364F7D"/>
    <w:rsid w:val="00366463"/>
    <w:rsid w:val="003664ED"/>
    <w:rsid w:val="003700FC"/>
    <w:rsid w:val="003707CF"/>
    <w:rsid w:val="00370951"/>
    <w:rsid w:val="00373985"/>
    <w:rsid w:val="00373D44"/>
    <w:rsid w:val="003741F3"/>
    <w:rsid w:val="00380331"/>
    <w:rsid w:val="00381124"/>
    <w:rsid w:val="003811E8"/>
    <w:rsid w:val="00385DE6"/>
    <w:rsid w:val="0038681C"/>
    <w:rsid w:val="00386BC0"/>
    <w:rsid w:val="00393F28"/>
    <w:rsid w:val="003A043E"/>
    <w:rsid w:val="003A3712"/>
    <w:rsid w:val="003A386F"/>
    <w:rsid w:val="003B2B97"/>
    <w:rsid w:val="003B4292"/>
    <w:rsid w:val="003B4B55"/>
    <w:rsid w:val="003B7280"/>
    <w:rsid w:val="003B7B17"/>
    <w:rsid w:val="003D1658"/>
    <w:rsid w:val="003D1F21"/>
    <w:rsid w:val="003E141B"/>
    <w:rsid w:val="003E2CD5"/>
    <w:rsid w:val="003E5AB3"/>
    <w:rsid w:val="003E74E2"/>
    <w:rsid w:val="003F2C19"/>
    <w:rsid w:val="003F327A"/>
    <w:rsid w:val="0040199A"/>
    <w:rsid w:val="004029C4"/>
    <w:rsid w:val="00413AD2"/>
    <w:rsid w:val="00423B0B"/>
    <w:rsid w:val="0042539F"/>
    <w:rsid w:val="00426083"/>
    <w:rsid w:val="00426ED6"/>
    <w:rsid w:val="00427CF2"/>
    <w:rsid w:val="00427E05"/>
    <w:rsid w:val="0043069C"/>
    <w:rsid w:val="004315C2"/>
    <w:rsid w:val="00440404"/>
    <w:rsid w:val="00442077"/>
    <w:rsid w:val="00442B34"/>
    <w:rsid w:val="00446C58"/>
    <w:rsid w:val="004472B0"/>
    <w:rsid w:val="00450D42"/>
    <w:rsid w:val="004526F9"/>
    <w:rsid w:val="00452A91"/>
    <w:rsid w:val="00454535"/>
    <w:rsid w:val="0045787D"/>
    <w:rsid w:val="0046123A"/>
    <w:rsid w:val="0046532E"/>
    <w:rsid w:val="00466D36"/>
    <w:rsid w:val="0047232C"/>
    <w:rsid w:val="004733C9"/>
    <w:rsid w:val="00475F52"/>
    <w:rsid w:val="00475F5A"/>
    <w:rsid w:val="00476B51"/>
    <w:rsid w:val="00477F36"/>
    <w:rsid w:val="00482D84"/>
    <w:rsid w:val="00484A44"/>
    <w:rsid w:val="004853E0"/>
    <w:rsid w:val="00490BFA"/>
    <w:rsid w:val="0049155D"/>
    <w:rsid w:val="00492230"/>
    <w:rsid w:val="00493D1C"/>
    <w:rsid w:val="00497055"/>
    <w:rsid w:val="00497440"/>
    <w:rsid w:val="004A3CAF"/>
    <w:rsid w:val="004A61E2"/>
    <w:rsid w:val="004A627A"/>
    <w:rsid w:val="004A6DDA"/>
    <w:rsid w:val="004B1120"/>
    <w:rsid w:val="004B2D12"/>
    <w:rsid w:val="004C3EE6"/>
    <w:rsid w:val="004C4D24"/>
    <w:rsid w:val="004C77EF"/>
    <w:rsid w:val="004C7894"/>
    <w:rsid w:val="004D4733"/>
    <w:rsid w:val="004E1887"/>
    <w:rsid w:val="004E208D"/>
    <w:rsid w:val="004E41E6"/>
    <w:rsid w:val="004F0821"/>
    <w:rsid w:val="004F232B"/>
    <w:rsid w:val="004F3CDF"/>
    <w:rsid w:val="005008D8"/>
    <w:rsid w:val="0050423A"/>
    <w:rsid w:val="00511135"/>
    <w:rsid w:val="005152BE"/>
    <w:rsid w:val="005224F6"/>
    <w:rsid w:val="00522846"/>
    <w:rsid w:val="0052575C"/>
    <w:rsid w:val="00525B33"/>
    <w:rsid w:val="005274E5"/>
    <w:rsid w:val="00527FD8"/>
    <w:rsid w:val="0053178A"/>
    <w:rsid w:val="00531E50"/>
    <w:rsid w:val="0053392B"/>
    <w:rsid w:val="0053574D"/>
    <w:rsid w:val="00542FA9"/>
    <w:rsid w:val="005455D1"/>
    <w:rsid w:val="005502FD"/>
    <w:rsid w:val="00552A3A"/>
    <w:rsid w:val="00552F64"/>
    <w:rsid w:val="005572D6"/>
    <w:rsid w:val="00565BAD"/>
    <w:rsid w:val="00570886"/>
    <w:rsid w:val="00577DD6"/>
    <w:rsid w:val="005839B7"/>
    <w:rsid w:val="00585F76"/>
    <w:rsid w:val="00587770"/>
    <w:rsid w:val="005965C0"/>
    <w:rsid w:val="005968A1"/>
    <w:rsid w:val="005A2391"/>
    <w:rsid w:val="005A2BAC"/>
    <w:rsid w:val="005A36D3"/>
    <w:rsid w:val="005B0BCA"/>
    <w:rsid w:val="005B594A"/>
    <w:rsid w:val="005B68BB"/>
    <w:rsid w:val="005B7F4C"/>
    <w:rsid w:val="005C1655"/>
    <w:rsid w:val="005C29B3"/>
    <w:rsid w:val="005C3015"/>
    <w:rsid w:val="005C30B5"/>
    <w:rsid w:val="005C440D"/>
    <w:rsid w:val="005C6C0C"/>
    <w:rsid w:val="005D1080"/>
    <w:rsid w:val="005D1442"/>
    <w:rsid w:val="005D48FB"/>
    <w:rsid w:val="005D62CE"/>
    <w:rsid w:val="005D77AC"/>
    <w:rsid w:val="005D77F2"/>
    <w:rsid w:val="005D79AD"/>
    <w:rsid w:val="005F1B6C"/>
    <w:rsid w:val="005F3356"/>
    <w:rsid w:val="005F48A3"/>
    <w:rsid w:val="005F49D7"/>
    <w:rsid w:val="006010D2"/>
    <w:rsid w:val="00601E25"/>
    <w:rsid w:val="006023D2"/>
    <w:rsid w:val="006050F1"/>
    <w:rsid w:val="006052B7"/>
    <w:rsid w:val="0060703D"/>
    <w:rsid w:val="006118D3"/>
    <w:rsid w:val="006125DB"/>
    <w:rsid w:val="00612B1B"/>
    <w:rsid w:val="00621BC1"/>
    <w:rsid w:val="0062427B"/>
    <w:rsid w:val="00624EDD"/>
    <w:rsid w:val="006258FB"/>
    <w:rsid w:val="00626E69"/>
    <w:rsid w:val="006278EE"/>
    <w:rsid w:val="00630F16"/>
    <w:rsid w:val="00635543"/>
    <w:rsid w:val="00635944"/>
    <w:rsid w:val="00642547"/>
    <w:rsid w:val="00645E59"/>
    <w:rsid w:val="00646251"/>
    <w:rsid w:val="00646958"/>
    <w:rsid w:val="00650D0C"/>
    <w:rsid w:val="006521CA"/>
    <w:rsid w:val="00652DEA"/>
    <w:rsid w:val="00655846"/>
    <w:rsid w:val="00664881"/>
    <w:rsid w:val="0066639D"/>
    <w:rsid w:val="00667AF3"/>
    <w:rsid w:val="006700BA"/>
    <w:rsid w:val="00671DA8"/>
    <w:rsid w:val="00673DAA"/>
    <w:rsid w:val="006759AA"/>
    <w:rsid w:val="006767C0"/>
    <w:rsid w:val="00676E58"/>
    <w:rsid w:val="00677D88"/>
    <w:rsid w:val="00685616"/>
    <w:rsid w:val="00687EFF"/>
    <w:rsid w:val="00691066"/>
    <w:rsid w:val="00696554"/>
    <w:rsid w:val="006A129A"/>
    <w:rsid w:val="006A2E21"/>
    <w:rsid w:val="006A61EC"/>
    <w:rsid w:val="006A7F05"/>
    <w:rsid w:val="006B3BB2"/>
    <w:rsid w:val="006C13AE"/>
    <w:rsid w:val="006C1C6F"/>
    <w:rsid w:val="006C28E2"/>
    <w:rsid w:val="006C6BC9"/>
    <w:rsid w:val="006C71F0"/>
    <w:rsid w:val="006D4371"/>
    <w:rsid w:val="006D7B7D"/>
    <w:rsid w:val="006E0457"/>
    <w:rsid w:val="006E5436"/>
    <w:rsid w:val="006E600C"/>
    <w:rsid w:val="006E676F"/>
    <w:rsid w:val="006F5A9C"/>
    <w:rsid w:val="007041EF"/>
    <w:rsid w:val="0070448B"/>
    <w:rsid w:val="00706B46"/>
    <w:rsid w:val="00706BE8"/>
    <w:rsid w:val="00707075"/>
    <w:rsid w:val="0071243A"/>
    <w:rsid w:val="00713B81"/>
    <w:rsid w:val="0071477F"/>
    <w:rsid w:val="0072249C"/>
    <w:rsid w:val="00722892"/>
    <w:rsid w:val="0072319C"/>
    <w:rsid w:val="0072414D"/>
    <w:rsid w:val="00732EB5"/>
    <w:rsid w:val="00733331"/>
    <w:rsid w:val="00735065"/>
    <w:rsid w:val="007366D7"/>
    <w:rsid w:val="007413D7"/>
    <w:rsid w:val="00744E54"/>
    <w:rsid w:val="00745C4E"/>
    <w:rsid w:val="00753F21"/>
    <w:rsid w:val="00755F37"/>
    <w:rsid w:val="0076037E"/>
    <w:rsid w:val="00760455"/>
    <w:rsid w:val="007611F7"/>
    <w:rsid w:val="007619B4"/>
    <w:rsid w:val="00762231"/>
    <w:rsid w:val="007659F6"/>
    <w:rsid w:val="00765DD5"/>
    <w:rsid w:val="007725A6"/>
    <w:rsid w:val="00773281"/>
    <w:rsid w:val="00774197"/>
    <w:rsid w:val="00774E52"/>
    <w:rsid w:val="00776CCF"/>
    <w:rsid w:val="00776E1D"/>
    <w:rsid w:val="007774F4"/>
    <w:rsid w:val="00782C99"/>
    <w:rsid w:val="007832DF"/>
    <w:rsid w:val="007836D8"/>
    <w:rsid w:val="00787469"/>
    <w:rsid w:val="007956BF"/>
    <w:rsid w:val="00795DF4"/>
    <w:rsid w:val="007A2092"/>
    <w:rsid w:val="007A33A8"/>
    <w:rsid w:val="007A777F"/>
    <w:rsid w:val="007B0EA7"/>
    <w:rsid w:val="007B12B6"/>
    <w:rsid w:val="007B1656"/>
    <w:rsid w:val="007B18FF"/>
    <w:rsid w:val="007B367B"/>
    <w:rsid w:val="007B3DDA"/>
    <w:rsid w:val="007B5FF1"/>
    <w:rsid w:val="007B6809"/>
    <w:rsid w:val="007B7E33"/>
    <w:rsid w:val="007C0405"/>
    <w:rsid w:val="007C309A"/>
    <w:rsid w:val="007C408A"/>
    <w:rsid w:val="007D3C19"/>
    <w:rsid w:val="007E0567"/>
    <w:rsid w:val="007E1CAA"/>
    <w:rsid w:val="007E26CA"/>
    <w:rsid w:val="007E718C"/>
    <w:rsid w:val="007F388A"/>
    <w:rsid w:val="00804A8D"/>
    <w:rsid w:val="00805DA1"/>
    <w:rsid w:val="00815E01"/>
    <w:rsid w:val="0082238F"/>
    <w:rsid w:val="00824A35"/>
    <w:rsid w:val="0083185B"/>
    <w:rsid w:val="00835B50"/>
    <w:rsid w:val="008366B4"/>
    <w:rsid w:val="008367D5"/>
    <w:rsid w:val="0084357A"/>
    <w:rsid w:val="0084506C"/>
    <w:rsid w:val="0084512A"/>
    <w:rsid w:val="0084518C"/>
    <w:rsid w:val="00853526"/>
    <w:rsid w:val="0085397E"/>
    <w:rsid w:val="00860271"/>
    <w:rsid w:val="00861667"/>
    <w:rsid w:val="00874587"/>
    <w:rsid w:val="00875653"/>
    <w:rsid w:val="00876AF9"/>
    <w:rsid w:val="008775B0"/>
    <w:rsid w:val="00880D4E"/>
    <w:rsid w:val="00881A40"/>
    <w:rsid w:val="00882E06"/>
    <w:rsid w:val="008849C3"/>
    <w:rsid w:val="00886429"/>
    <w:rsid w:val="0088767F"/>
    <w:rsid w:val="00893020"/>
    <w:rsid w:val="008961BD"/>
    <w:rsid w:val="008A0B54"/>
    <w:rsid w:val="008A3D67"/>
    <w:rsid w:val="008A4F3D"/>
    <w:rsid w:val="008A57CF"/>
    <w:rsid w:val="008A7ECA"/>
    <w:rsid w:val="008B1E5F"/>
    <w:rsid w:val="008B3FA8"/>
    <w:rsid w:val="008B7760"/>
    <w:rsid w:val="008C0088"/>
    <w:rsid w:val="008C2EC9"/>
    <w:rsid w:val="008C33F1"/>
    <w:rsid w:val="008C60F5"/>
    <w:rsid w:val="008C6D8B"/>
    <w:rsid w:val="008C7314"/>
    <w:rsid w:val="008D0875"/>
    <w:rsid w:val="008D0F3D"/>
    <w:rsid w:val="008E2182"/>
    <w:rsid w:val="008E373D"/>
    <w:rsid w:val="008E7103"/>
    <w:rsid w:val="008F16CB"/>
    <w:rsid w:val="008F1FC6"/>
    <w:rsid w:val="008F77CA"/>
    <w:rsid w:val="008F7B4E"/>
    <w:rsid w:val="00900D68"/>
    <w:rsid w:val="009034C5"/>
    <w:rsid w:val="00903A95"/>
    <w:rsid w:val="00903CE7"/>
    <w:rsid w:val="00905ED0"/>
    <w:rsid w:val="00910631"/>
    <w:rsid w:val="0091069C"/>
    <w:rsid w:val="00917D22"/>
    <w:rsid w:val="00917D26"/>
    <w:rsid w:val="00922A44"/>
    <w:rsid w:val="009236AE"/>
    <w:rsid w:val="00923B05"/>
    <w:rsid w:val="00931885"/>
    <w:rsid w:val="00931FEB"/>
    <w:rsid w:val="00942A6F"/>
    <w:rsid w:val="0094455D"/>
    <w:rsid w:val="00947FF7"/>
    <w:rsid w:val="00953125"/>
    <w:rsid w:val="009543B6"/>
    <w:rsid w:val="00954CB0"/>
    <w:rsid w:val="00956368"/>
    <w:rsid w:val="00962814"/>
    <w:rsid w:val="00964AFD"/>
    <w:rsid w:val="00965AD2"/>
    <w:rsid w:val="00967BEE"/>
    <w:rsid w:val="00976ACE"/>
    <w:rsid w:val="0098420D"/>
    <w:rsid w:val="009855D3"/>
    <w:rsid w:val="00985FFE"/>
    <w:rsid w:val="0098666F"/>
    <w:rsid w:val="00986D83"/>
    <w:rsid w:val="009900B6"/>
    <w:rsid w:val="009931A6"/>
    <w:rsid w:val="00995C03"/>
    <w:rsid w:val="00997891"/>
    <w:rsid w:val="00997F56"/>
    <w:rsid w:val="009A0500"/>
    <w:rsid w:val="009A19E0"/>
    <w:rsid w:val="009A43E5"/>
    <w:rsid w:val="009B0109"/>
    <w:rsid w:val="009B058E"/>
    <w:rsid w:val="009B0F93"/>
    <w:rsid w:val="009B19B5"/>
    <w:rsid w:val="009B284B"/>
    <w:rsid w:val="009B4CCA"/>
    <w:rsid w:val="009B62D6"/>
    <w:rsid w:val="009C13E8"/>
    <w:rsid w:val="009C2D9E"/>
    <w:rsid w:val="009C32FB"/>
    <w:rsid w:val="009C478B"/>
    <w:rsid w:val="009C5AF1"/>
    <w:rsid w:val="009D0B13"/>
    <w:rsid w:val="009D5617"/>
    <w:rsid w:val="009D5C3A"/>
    <w:rsid w:val="009D63C4"/>
    <w:rsid w:val="009E1D6A"/>
    <w:rsid w:val="009E521C"/>
    <w:rsid w:val="009E579B"/>
    <w:rsid w:val="009F0841"/>
    <w:rsid w:val="009F122F"/>
    <w:rsid w:val="009F25EE"/>
    <w:rsid w:val="009F5A4E"/>
    <w:rsid w:val="00A014BF"/>
    <w:rsid w:val="00A0312C"/>
    <w:rsid w:val="00A05F9D"/>
    <w:rsid w:val="00A0607F"/>
    <w:rsid w:val="00A10938"/>
    <w:rsid w:val="00A14920"/>
    <w:rsid w:val="00A17ABF"/>
    <w:rsid w:val="00A225B4"/>
    <w:rsid w:val="00A23E37"/>
    <w:rsid w:val="00A24AEA"/>
    <w:rsid w:val="00A26670"/>
    <w:rsid w:val="00A31E10"/>
    <w:rsid w:val="00A32A3D"/>
    <w:rsid w:val="00A4003F"/>
    <w:rsid w:val="00A46301"/>
    <w:rsid w:val="00A46FDB"/>
    <w:rsid w:val="00A526ED"/>
    <w:rsid w:val="00A53769"/>
    <w:rsid w:val="00A53F38"/>
    <w:rsid w:val="00A541A7"/>
    <w:rsid w:val="00A55ACD"/>
    <w:rsid w:val="00A5717A"/>
    <w:rsid w:val="00A605E8"/>
    <w:rsid w:val="00A6108C"/>
    <w:rsid w:val="00A6329D"/>
    <w:rsid w:val="00A63ED7"/>
    <w:rsid w:val="00A6481A"/>
    <w:rsid w:val="00A65D6C"/>
    <w:rsid w:val="00A663E1"/>
    <w:rsid w:val="00A66BBD"/>
    <w:rsid w:val="00A66E62"/>
    <w:rsid w:val="00A7216A"/>
    <w:rsid w:val="00A72913"/>
    <w:rsid w:val="00A7308B"/>
    <w:rsid w:val="00A8158E"/>
    <w:rsid w:val="00A82210"/>
    <w:rsid w:val="00A8475D"/>
    <w:rsid w:val="00A85D40"/>
    <w:rsid w:val="00A9072E"/>
    <w:rsid w:val="00A92B77"/>
    <w:rsid w:val="00A93929"/>
    <w:rsid w:val="00A93CB7"/>
    <w:rsid w:val="00A96623"/>
    <w:rsid w:val="00AA4AF1"/>
    <w:rsid w:val="00AB0317"/>
    <w:rsid w:val="00AB37BA"/>
    <w:rsid w:val="00AB5119"/>
    <w:rsid w:val="00AB533F"/>
    <w:rsid w:val="00AB5E47"/>
    <w:rsid w:val="00AB70F9"/>
    <w:rsid w:val="00AC2D0D"/>
    <w:rsid w:val="00AC309E"/>
    <w:rsid w:val="00AC501E"/>
    <w:rsid w:val="00AC51D5"/>
    <w:rsid w:val="00AC7493"/>
    <w:rsid w:val="00AD07B6"/>
    <w:rsid w:val="00AD20CC"/>
    <w:rsid w:val="00AE0AE7"/>
    <w:rsid w:val="00AE10C5"/>
    <w:rsid w:val="00AE1526"/>
    <w:rsid w:val="00AE1950"/>
    <w:rsid w:val="00AE2CD0"/>
    <w:rsid w:val="00AE3577"/>
    <w:rsid w:val="00AE42E4"/>
    <w:rsid w:val="00AE5F1A"/>
    <w:rsid w:val="00AF4343"/>
    <w:rsid w:val="00AF6131"/>
    <w:rsid w:val="00AF72C8"/>
    <w:rsid w:val="00B002E5"/>
    <w:rsid w:val="00B0075C"/>
    <w:rsid w:val="00B00F93"/>
    <w:rsid w:val="00B01628"/>
    <w:rsid w:val="00B01A10"/>
    <w:rsid w:val="00B02080"/>
    <w:rsid w:val="00B032D2"/>
    <w:rsid w:val="00B060DE"/>
    <w:rsid w:val="00B076FB"/>
    <w:rsid w:val="00B27559"/>
    <w:rsid w:val="00B31D0B"/>
    <w:rsid w:val="00B320FA"/>
    <w:rsid w:val="00B32FCE"/>
    <w:rsid w:val="00B33636"/>
    <w:rsid w:val="00B4056A"/>
    <w:rsid w:val="00B42FFD"/>
    <w:rsid w:val="00B438B6"/>
    <w:rsid w:val="00B4572F"/>
    <w:rsid w:val="00B4654F"/>
    <w:rsid w:val="00B47527"/>
    <w:rsid w:val="00B53B6A"/>
    <w:rsid w:val="00B55E5D"/>
    <w:rsid w:val="00B57D0E"/>
    <w:rsid w:val="00B645FB"/>
    <w:rsid w:val="00B708B0"/>
    <w:rsid w:val="00B72581"/>
    <w:rsid w:val="00B81844"/>
    <w:rsid w:val="00B84E1B"/>
    <w:rsid w:val="00B85ADE"/>
    <w:rsid w:val="00B9072C"/>
    <w:rsid w:val="00B92AF0"/>
    <w:rsid w:val="00B95348"/>
    <w:rsid w:val="00B96B34"/>
    <w:rsid w:val="00BA3CC2"/>
    <w:rsid w:val="00BA60F0"/>
    <w:rsid w:val="00BA7937"/>
    <w:rsid w:val="00BB193D"/>
    <w:rsid w:val="00BB3FA0"/>
    <w:rsid w:val="00BB4599"/>
    <w:rsid w:val="00BB4888"/>
    <w:rsid w:val="00BB4AA8"/>
    <w:rsid w:val="00BB4D99"/>
    <w:rsid w:val="00BC313C"/>
    <w:rsid w:val="00BC3A4C"/>
    <w:rsid w:val="00BC3AB7"/>
    <w:rsid w:val="00BD0A3E"/>
    <w:rsid w:val="00BD0D69"/>
    <w:rsid w:val="00BD0E80"/>
    <w:rsid w:val="00BD2023"/>
    <w:rsid w:val="00BD3833"/>
    <w:rsid w:val="00BD3CF5"/>
    <w:rsid w:val="00BD6BE4"/>
    <w:rsid w:val="00BE0098"/>
    <w:rsid w:val="00BE20A7"/>
    <w:rsid w:val="00BE3251"/>
    <w:rsid w:val="00BF2D56"/>
    <w:rsid w:val="00BF4B7D"/>
    <w:rsid w:val="00BF4DC8"/>
    <w:rsid w:val="00BF6F44"/>
    <w:rsid w:val="00BF7E7F"/>
    <w:rsid w:val="00C046C1"/>
    <w:rsid w:val="00C0652F"/>
    <w:rsid w:val="00C06AAB"/>
    <w:rsid w:val="00C075D5"/>
    <w:rsid w:val="00C15C9E"/>
    <w:rsid w:val="00C173B2"/>
    <w:rsid w:val="00C17EA7"/>
    <w:rsid w:val="00C23014"/>
    <w:rsid w:val="00C27379"/>
    <w:rsid w:val="00C308DE"/>
    <w:rsid w:val="00C31401"/>
    <w:rsid w:val="00C3424B"/>
    <w:rsid w:val="00C41D1B"/>
    <w:rsid w:val="00C423F4"/>
    <w:rsid w:val="00C51157"/>
    <w:rsid w:val="00C5482B"/>
    <w:rsid w:val="00C66691"/>
    <w:rsid w:val="00C66BF9"/>
    <w:rsid w:val="00C66FCB"/>
    <w:rsid w:val="00C679FE"/>
    <w:rsid w:val="00C71676"/>
    <w:rsid w:val="00C73AF3"/>
    <w:rsid w:val="00C73AF7"/>
    <w:rsid w:val="00C75CBD"/>
    <w:rsid w:val="00C76391"/>
    <w:rsid w:val="00C80442"/>
    <w:rsid w:val="00C823D0"/>
    <w:rsid w:val="00C86454"/>
    <w:rsid w:val="00C9038A"/>
    <w:rsid w:val="00C905B2"/>
    <w:rsid w:val="00C93006"/>
    <w:rsid w:val="00C9422D"/>
    <w:rsid w:val="00CA038C"/>
    <w:rsid w:val="00CA0A30"/>
    <w:rsid w:val="00CA47B7"/>
    <w:rsid w:val="00CB1FE6"/>
    <w:rsid w:val="00CB53E2"/>
    <w:rsid w:val="00CB54F2"/>
    <w:rsid w:val="00CB6735"/>
    <w:rsid w:val="00CC073F"/>
    <w:rsid w:val="00CC79C1"/>
    <w:rsid w:val="00CD33E6"/>
    <w:rsid w:val="00CD36A9"/>
    <w:rsid w:val="00CD5EB3"/>
    <w:rsid w:val="00CD7C60"/>
    <w:rsid w:val="00CE2960"/>
    <w:rsid w:val="00CF2A30"/>
    <w:rsid w:val="00CF3341"/>
    <w:rsid w:val="00CF3885"/>
    <w:rsid w:val="00CF4E53"/>
    <w:rsid w:val="00CF7A63"/>
    <w:rsid w:val="00D03213"/>
    <w:rsid w:val="00D04105"/>
    <w:rsid w:val="00D046FB"/>
    <w:rsid w:val="00D056A3"/>
    <w:rsid w:val="00D129D5"/>
    <w:rsid w:val="00D12ECD"/>
    <w:rsid w:val="00D1397F"/>
    <w:rsid w:val="00D13C9E"/>
    <w:rsid w:val="00D168E3"/>
    <w:rsid w:val="00D20CF3"/>
    <w:rsid w:val="00D22A80"/>
    <w:rsid w:val="00D275D0"/>
    <w:rsid w:val="00D32752"/>
    <w:rsid w:val="00D32D7B"/>
    <w:rsid w:val="00D3682F"/>
    <w:rsid w:val="00D413D7"/>
    <w:rsid w:val="00D41E1F"/>
    <w:rsid w:val="00D420F4"/>
    <w:rsid w:val="00D437BE"/>
    <w:rsid w:val="00D47987"/>
    <w:rsid w:val="00D53737"/>
    <w:rsid w:val="00D5496D"/>
    <w:rsid w:val="00D550A3"/>
    <w:rsid w:val="00D600AD"/>
    <w:rsid w:val="00D626A6"/>
    <w:rsid w:val="00D6627D"/>
    <w:rsid w:val="00D708ED"/>
    <w:rsid w:val="00D7203D"/>
    <w:rsid w:val="00D72C8C"/>
    <w:rsid w:val="00D72EC3"/>
    <w:rsid w:val="00D75A34"/>
    <w:rsid w:val="00D81450"/>
    <w:rsid w:val="00D81938"/>
    <w:rsid w:val="00D83F9E"/>
    <w:rsid w:val="00D86165"/>
    <w:rsid w:val="00D902BF"/>
    <w:rsid w:val="00D96AB3"/>
    <w:rsid w:val="00DA3C52"/>
    <w:rsid w:val="00DA3F0F"/>
    <w:rsid w:val="00DA6752"/>
    <w:rsid w:val="00DB12B0"/>
    <w:rsid w:val="00DB771D"/>
    <w:rsid w:val="00DC1D44"/>
    <w:rsid w:val="00DC2879"/>
    <w:rsid w:val="00DD2B1A"/>
    <w:rsid w:val="00DD5973"/>
    <w:rsid w:val="00DD5C0F"/>
    <w:rsid w:val="00DD7686"/>
    <w:rsid w:val="00DE1EC2"/>
    <w:rsid w:val="00DE2360"/>
    <w:rsid w:val="00DE2CE8"/>
    <w:rsid w:val="00DE4035"/>
    <w:rsid w:val="00DF16B2"/>
    <w:rsid w:val="00DF507B"/>
    <w:rsid w:val="00DF5F8F"/>
    <w:rsid w:val="00DF6726"/>
    <w:rsid w:val="00DF70C3"/>
    <w:rsid w:val="00DF7194"/>
    <w:rsid w:val="00E0135A"/>
    <w:rsid w:val="00E01484"/>
    <w:rsid w:val="00E06C12"/>
    <w:rsid w:val="00E12016"/>
    <w:rsid w:val="00E14BD7"/>
    <w:rsid w:val="00E15CBB"/>
    <w:rsid w:val="00E21374"/>
    <w:rsid w:val="00E2227A"/>
    <w:rsid w:val="00E237F3"/>
    <w:rsid w:val="00E31395"/>
    <w:rsid w:val="00E36634"/>
    <w:rsid w:val="00E369F3"/>
    <w:rsid w:val="00E44618"/>
    <w:rsid w:val="00E50097"/>
    <w:rsid w:val="00E502C0"/>
    <w:rsid w:val="00E51987"/>
    <w:rsid w:val="00E537FD"/>
    <w:rsid w:val="00E5434D"/>
    <w:rsid w:val="00E55FB2"/>
    <w:rsid w:val="00E56400"/>
    <w:rsid w:val="00E57905"/>
    <w:rsid w:val="00E60463"/>
    <w:rsid w:val="00E6389B"/>
    <w:rsid w:val="00E676E5"/>
    <w:rsid w:val="00E76668"/>
    <w:rsid w:val="00E800E1"/>
    <w:rsid w:val="00E81ADC"/>
    <w:rsid w:val="00E837A6"/>
    <w:rsid w:val="00E85BB0"/>
    <w:rsid w:val="00E86723"/>
    <w:rsid w:val="00E872F3"/>
    <w:rsid w:val="00E91EA7"/>
    <w:rsid w:val="00E95D4B"/>
    <w:rsid w:val="00E968A2"/>
    <w:rsid w:val="00E96FF0"/>
    <w:rsid w:val="00E979FC"/>
    <w:rsid w:val="00EA05CE"/>
    <w:rsid w:val="00EA0830"/>
    <w:rsid w:val="00EB0E99"/>
    <w:rsid w:val="00EB1239"/>
    <w:rsid w:val="00EB6792"/>
    <w:rsid w:val="00EB770B"/>
    <w:rsid w:val="00EC1ED1"/>
    <w:rsid w:val="00EC3171"/>
    <w:rsid w:val="00EC4846"/>
    <w:rsid w:val="00EC4F7A"/>
    <w:rsid w:val="00EC6113"/>
    <w:rsid w:val="00ED25A8"/>
    <w:rsid w:val="00ED346A"/>
    <w:rsid w:val="00ED4FE6"/>
    <w:rsid w:val="00ED5201"/>
    <w:rsid w:val="00EE2B90"/>
    <w:rsid w:val="00EE4A39"/>
    <w:rsid w:val="00EE53CD"/>
    <w:rsid w:val="00EF30D3"/>
    <w:rsid w:val="00EF3D51"/>
    <w:rsid w:val="00EF3F95"/>
    <w:rsid w:val="00EF74C0"/>
    <w:rsid w:val="00F0327D"/>
    <w:rsid w:val="00F0542B"/>
    <w:rsid w:val="00F070B4"/>
    <w:rsid w:val="00F10055"/>
    <w:rsid w:val="00F111F3"/>
    <w:rsid w:val="00F120C7"/>
    <w:rsid w:val="00F135FD"/>
    <w:rsid w:val="00F21152"/>
    <w:rsid w:val="00F2414D"/>
    <w:rsid w:val="00F2716E"/>
    <w:rsid w:val="00F31258"/>
    <w:rsid w:val="00F35984"/>
    <w:rsid w:val="00F40971"/>
    <w:rsid w:val="00F43845"/>
    <w:rsid w:val="00F43E61"/>
    <w:rsid w:val="00F44826"/>
    <w:rsid w:val="00F54F91"/>
    <w:rsid w:val="00F5574A"/>
    <w:rsid w:val="00F60D05"/>
    <w:rsid w:val="00F60F57"/>
    <w:rsid w:val="00F63787"/>
    <w:rsid w:val="00F6466A"/>
    <w:rsid w:val="00F65B12"/>
    <w:rsid w:val="00F702F3"/>
    <w:rsid w:val="00F71ACF"/>
    <w:rsid w:val="00F777FC"/>
    <w:rsid w:val="00F77DE4"/>
    <w:rsid w:val="00F83EE5"/>
    <w:rsid w:val="00F86A54"/>
    <w:rsid w:val="00F86CE6"/>
    <w:rsid w:val="00F95B2F"/>
    <w:rsid w:val="00F97ACF"/>
    <w:rsid w:val="00FA1252"/>
    <w:rsid w:val="00FA383D"/>
    <w:rsid w:val="00FA5B6C"/>
    <w:rsid w:val="00FA675F"/>
    <w:rsid w:val="00FB784E"/>
    <w:rsid w:val="00FC043B"/>
    <w:rsid w:val="00FC05E7"/>
    <w:rsid w:val="00FC3237"/>
    <w:rsid w:val="00FD03B8"/>
    <w:rsid w:val="00FD7AFE"/>
    <w:rsid w:val="00FE1728"/>
    <w:rsid w:val="00FE3C67"/>
    <w:rsid w:val="00FE5C11"/>
    <w:rsid w:val="00FE5E09"/>
    <w:rsid w:val="00FE702F"/>
    <w:rsid w:val="00FF0AFA"/>
    <w:rsid w:val="00FF15A5"/>
    <w:rsid w:val="00FF3D5E"/>
    <w:rsid w:val="00FF6634"/>
    <w:rsid w:val="00FF736A"/>
    <w:rsid w:val="00FF7D9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E2CD0"/>
    <w:rPr>
      <w:rFonts w:ascii="Times New Roman" w:eastAsia="Times New Roman" w:hAnsi="Times New Roman"/>
      <w:sz w:val="24"/>
      <w:szCs w:val="24"/>
    </w:rPr>
  </w:style>
  <w:style w:type="paragraph" w:styleId="1">
    <w:name w:val="heading 1"/>
    <w:basedOn w:val="a1"/>
    <w:next w:val="a1"/>
    <w:link w:val="10"/>
    <w:uiPriority w:val="99"/>
    <w:qFormat/>
    <w:rsid w:val="00AE2CD0"/>
    <w:pPr>
      <w:keepNext/>
      <w:tabs>
        <w:tab w:val="num" w:pos="1440"/>
      </w:tabs>
      <w:outlineLvl w:val="0"/>
    </w:pPr>
    <w:rPr>
      <w:sz w:val="28"/>
      <w:szCs w:val="22"/>
    </w:rPr>
  </w:style>
  <w:style w:type="paragraph" w:styleId="2">
    <w:name w:val="heading 2"/>
    <w:basedOn w:val="a1"/>
    <w:next w:val="a1"/>
    <w:link w:val="20"/>
    <w:uiPriority w:val="99"/>
    <w:qFormat/>
    <w:rsid w:val="00AE2CD0"/>
    <w:pPr>
      <w:keepNext/>
      <w:keepLines/>
      <w:overflowPunct w:val="0"/>
      <w:autoSpaceDE w:val="0"/>
      <w:autoSpaceDN w:val="0"/>
      <w:adjustRightInd w:val="0"/>
      <w:spacing w:line="320" w:lineRule="exact"/>
      <w:jc w:val="center"/>
      <w:outlineLvl w:val="1"/>
    </w:pPr>
    <w:rPr>
      <w:b/>
      <w:bCs/>
      <w:szCs w:val="20"/>
    </w:rPr>
  </w:style>
  <w:style w:type="paragraph" w:styleId="3">
    <w:name w:val="heading 3"/>
    <w:basedOn w:val="a1"/>
    <w:next w:val="a1"/>
    <w:link w:val="30"/>
    <w:uiPriority w:val="99"/>
    <w:qFormat/>
    <w:rsid w:val="00AE2CD0"/>
    <w:pPr>
      <w:keepNext/>
      <w:keepLines/>
      <w:overflowPunct w:val="0"/>
      <w:autoSpaceDE w:val="0"/>
      <w:autoSpaceDN w:val="0"/>
      <w:adjustRightInd w:val="0"/>
      <w:spacing w:line="320" w:lineRule="exact"/>
      <w:jc w:val="center"/>
      <w:outlineLvl w:val="2"/>
    </w:pPr>
    <w:rPr>
      <w:b/>
      <w:bCs/>
      <w:i/>
      <w:szCs w:val="20"/>
    </w:rPr>
  </w:style>
  <w:style w:type="paragraph" w:styleId="40">
    <w:name w:val="heading 4"/>
    <w:basedOn w:val="a1"/>
    <w:next w:val="a1"/>
    <w:link w:val="41"/>
    <w:uiPriority w:val="99"/>
    <w:qFormat/>
    <w:rsid w:val="00AE2CD0"/>
    <w:pPr>
      <w:keepNext/>
      <w:tabs>
        <w:tab w:val="num" w:pos="864"/>
      </w:tabs>
      <w:ind w:left="864" w:hanging="144"/>
      <w:jc w:val="center"/>
      <w:outlineLvl w:val="3"/>
    </w:pPr>
    <w:rPr>
      <w:b/>
      <w:bCs/>
      <w:iCs/>
    </w:rPr>
  </w:style>
  <w:style w:type="paragraph" w:styleId="5">
    <w:name w:val="heading 5"/>
    <w:basedOn w:val="a1"/>
    <w:next w:val="a1"/>
    <w:link w:val="50"/>
    <w:uiPriority w:val="99"/>
    <w:qFormat/>
    <w:rsid w:val="00AE2CD0"/>
    <w:pPr>
      <w:widowControl w:val="0"/>
      <w:autoSpaceDE w:val="0"/>
      <w:autoSpaceDN w:val="0"/>
      <w:adjustRightInd w:val="0"/>
      <w:spacing w:before="240" w:after="60"/>
      <w:outlineLvl w:val="4"/>
    </w:pPr>
    <w:rPr>
      <w:b/>
      <w:bCs/>
      <w:i/>
      <w:iCs/>
      <w:sz w:val="26"/>
      <w:szCs w:val="26"/>
    </w:rPr>
  </w:style>
  <w:style w:type="paragraph" w:styleId="8">
    <w:name w:val="heading 8"/>
    <w:basedOn w:val="a1"/>
    <w:next w:val="a1"/>
    <w:link w:val="80"/>
    <w:uiPriority w:val="99"/>
    <w:qFormat/>
    <w:rsid w:val="00AE2CD0"/>
    <w:pPr>
      <w:tabs>
        <w:tab w:val="num" w:pos="1440"/>
      </w:tabs>
      <w:spacing w:before="240" w:after="60"/>
      <w:ind w:left="1440" w:hanging="432"/>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AE2CD0"/>
    <w:rPr>
      <w:rFonts w:ascii="Times New Roman" w:eastAsia="Times New Roman" w:hAnsi="Times New Roman"/>
      <w:sz w:val="28"/>
    </w:rPr>
  </w:style>
  <w:style w:type="character" w:customStyle="1" w:styleId="20">
    <w:name w:val="Заголовок 2 Знак"/>
    <w:basedOn w:val="a2"/>
    <w:link w:val="2"/>
    <w:uiPriority w:val="99"/>
    <w:locked/>
    <w:rsid w:val="00AE2CD0"/>
    <w:rPr>
      <w:rFonts w:ascii="Times New Roman" w:hAnsi="Times New Roman" w:cs="Times New Roman"/>
      <w:b/>
      <w:bCs/>
      <w:sz w:val="20"/>
      <w:szCs w:val="20"/>
      <w:lang w:eastAsia="ru-RU"/>
    </w:rPr>
  </w:style>
  <w:style w:type="character" w:customStyle="1" w:styleId="30">
    <w:name w:val="Заголовок 3 Знак"/>
    <w:basedOn w:val="a2"/>
    <w:link w:val="3"/>
    <w:uiPriority w:val="99"/>
    <w:locked/>
    <w:rsid w:val="00AE2CD0"/>
    <w:rPr>
      <w:rFonts w:ascii="Times New Roman" w:hAnsi="Times New Roman" w:cs="Times New Roman"/>
      <w:b/>
      <w:bCs/>
      <w:i/>
      <w:sz w:val="20"/>
      <w:szCs w:val="20"/>
      <w:lang w:eastAsia="ru-RU"/>
    </w:rPr>
  </w:style>
  <w:style w:type="character" w:customStyle="1" w:styleId="41">
    <w:name w:val="Заголовок 4 Знак"/>
    <w:basedOn w:val="a2"/>
    <w:link w:val="40"/>
    <w:uiPriority w:val="99"/>
    <w:locked/>
    <w:rsid w:val="00AE2CD0"/>
    <w:rPr>
      <w:rFonts w:ascii="Times New Roman" w:eastAsia="Times New Roman" w:hAnsi="Times New Roman"/>
      <w:b/>
      <w:bCs/>
      <w:iCs/>
      <w:sz w:val="24"/>
      <w:szCs w:val="24"/>
    </w:rPr>
  </w:style>
  <w:style w:type="character" w:customStyle="1" w:styleId="50">
    <w:name w:val="Заголовок 5 Знак"/>
    <w:basedOn w:val="a2"/>
    <w:link w:val="5"/>
    <w:uiPriority w:val="99"/>
    <w:locked/>
    <w:rsid w:val="00AE2CD0"/>
    <w:rPr>
      <w:rFonts w:ascii="Times New Roman" w:hAnsi="Times New Roman" w:cs="Times New Roman"/>
      <w:b/>
      <w:bCs/>
      <w:i/>
      <w:iCs/>
      <w:sz w:val="26"/>
      <w:szCs w:val="26"/>
      <w:lang w:eastAsia="ru-RU"/>
    </w:rPr>
  </w:style>
  <w:style w:type="character" w:customStyle="1" w:styleId="80">
    <w:name w:val="Заголовок 8 Знак"/>
    <w:basedOn w:val="a2"/>
    <w:link w:val="8"/>
    <w:uiPriority w:val="99"/>
    <w:locked/>
    <w:rsid w:val="00AE2CD0"/>
    <w:rPr>
      <w:rFonts w:eastAsia="Times New Roman"/>
      <w:i/>
      <w:iCs/>
      <w:sz w:val="24"/>
      <w:szCs w:val="24"/>
    </w:rPr>
  </w:style>
  <w:style w:type="character" w:styleId="a5">
    <w:name w:val="Hyperlink"/>
    <w:basedOn w:val="a2"/>
    <w:uiPriority w:val="99"/>
    <w:rsid w:val="00AE2CD0"/>
    <w:rPr>
      <w:rFonts w:cs="Times New Roman"/>
      <w:color w:val="0000FF"/>
      <w:u w:val="single"/>
    </w:rPr>
  </w:style>
  <w:style w:type="character" w:styleId="a6">
    <w:name w:val="FollowedHyperlink"/>
    <w:basedOn w:val="a2"/>
    <w:uiPriority w:val="99"/>
    <w:rsid w:val="00AE2CD0"/>
    <w:rPr>
      <w:rFonts w:cs="Times New Roman"/>
      <w:color w:val="800080"/>
      <w:u w:val="single"/>
    </w:rPr>
  </w:style>
  <w:style w:type="paragraph" w:styleId="a7">
    <w:name w:val="Normal (Web)"/>
    <w:basedOn w:val="a1"/>
    <w:uiPriority w:val="99"/>
    <w:rsid w:val="00AE2CD0"/>
    <w:pPr>
      <w:spacing w:before="100" w:beforeAutospacing="1" w:after="100" w:afterAutospacing="1"/>
    </w:pPr>
  </w:style>
  <w:style w:type="paragraph" w:styleId="11">
    <w:name w:val="toc 1"/>
    <w:basedOn w:val="a1"/>
    <w:next w:val="a1"/>
    <w:autoRedefine/>
    <w:uiPriority w:val="99"/>
    <w:rsid w:val="0026455F"/>
    <w:pPr>
      <w:tabs>
        <w:tab w:val="right" w:leader="dot" w:pos="9356"/>
      </w:tabs>
      <w:spacing w:line="280" w:lineRule="exact"/>
    </w:pPr>
    <w:rPr>
      <w:b/>
      <w:bCs/>
      <w:i/>
      <w:caps/>
      <w:noProof/>
      <w:color w:val="000000"/>
    </w:rPr>
  </w:style>
  <w:style w:type="paragraph" w:styleId="21">
    <w:name w:val="toc 2"/>
    <w:basedOn w:val="a1"/>
    <w:next w:val="a1"/>
    <w:autoRedefine/>
    <w:uiPriority w:val="99"/>
    <w:rsid w:val="00ED4FE6"/>
    <w:pPr>
      <w:tabs>
        <w:tab w:val="right" w:leader="dot" w:pos="9356"/>
      </w:tabs>
      <w:spacing w:line="280" w:lineRule="exact"/>
      <w:jc w:val="center"/>
    </w:pPr>
    <w:rPr>
      <w:smallCaps/>
      <w:noProof/>
    </w:rPr>
  </w:style>
  <w:style w:type="paragraph" w:styleId="31">
    <w:name w:val="toc 3"/>
    <w:basedOn w:val="a1"/>
    <w:next w:val="a1"/>
    <w:autoRedefine/>
    <w:uiPriority w:val="99"/>
    <w:rsid w:val="00AE2CD0"/>
    <w:pPr>
      <w:ind w:left="480"/>
    </w:pPr>
    <w:rPr>
      <w:i/>
      <w:iCs/>
      <w:sz w:val="20"/>
      <w:szCs w:val="20"/>
    </w:rPr>
  </w:style>
  <w:style w:type="paragraph" w:styleId="42">
    <w:name w:val="toc 4"/>
    <w:basedOn w:val="a1"/>
    <w:next w:val="a1"/>
    <w:autoRedefine/>
    <w:uiPriority w:val="99"/>
    <w:rsid w:val="00AE2CD0"/>
    <w:pPr>
      <w:ind w:left="720"/>
    </w:pPr>
    <w:rPr>
      <w:sz w:val="18"/>
      <w:szCs w:val="18"/>
    </w:rPr>
  </w:style>
  <w:style w:type="paragraph" w:styleId="51">
    <w:name w:val="toc 5"/>
    <w:basedOn w:val="a1"/>
    <w:next w:val="a1"/>
    <w:autoRedefine/>
    <w:uiPriority w:val="99"/>
    <w:rsid w:val="00AE2CD0"/>
    <w:pPr>
      <w:ind w:left="960"/>
    </w:pPr>
    <w:rPr>
      <w:sz w:val="18"/>
      <w:szCs w:val="18"/>
    </w:rPr>
  </w:style>
  <w:style w:type="paragraph" w:styleId="6">
    <w:name w:val="toc 6"/>
    <w:basedOn w:val="a1"/>
    <w:next w:val="a1"/>
    <w:autoRedefine/>
    <w:uiPriority w:val="99"/>
    <w:rsid w:val="00AE2CD0"/>
    <w:pPr>
      <w:ind w:left="1200"/>
    </w:pPr>
    <w:rPr>
      <w:sz w:val="18"/>
      <w:szCs w:val="18"/>
    </w:rPr>
  </w:style>
  <w:style w:type="paragraph" w:styleId="7">
    <w:name w:val="toc 7"/>
    <w:basedOn w:val="a1"/>
    <w:next w:val="a1"/>
    <w:autoRedefine/>
    <w:uiPriority w:val="99"/>
    <w:rsid w:val="00AE2CD0"/>
    <w:pPr>
      <w:ind w:left="1440"/>
    </w:pPr>
    <w:rPr>
      <w:sz w:val="18"/>
      <w:szCs w:val="18"/>
    </w:rPr>
  </w:style>
  <w:style w:type="paragraph" w:styleId="81">
    <w:name w:val="toc 8"/>
    <w:basedOn w:val="a1"/>
    <w:next w:val="a1"/>
    <w:autoRedefine/>
    <w:uiPriority w:val="99"/>
    <w:rsid w:val="00AE2CD0"/>
    <w:pPr>
      <w:ind w:left="1680"/>
    </w:pPr>
    <w:rPr>
      <w:sz w:val="18"/>
      <w:szCs w:val="18"/>
    </w:rPr>
  </w:style>
  <w:style w:type="paragraph" w:styleId="9">
    <w:name w:val="toc 9"/>
    <w:basedOn w:val="a1"/>
    <w:next w:val="a1"/>
    <w:autoRedefine/>
    <w:uiPriority w:val="99"/>
    <w:rsid w:val="00AE2CD0"/>
    <w:pPr>
      <w:ind w:left="1920"/>
    </w:pPr>
    <w:rPr>
      <w:sz w:val="18"/>
      <w:szCs w:val="18"/>
    </w:rPr>
  </w:style>
  <w:style w:type="paragraph" w:styleId="a8">
    <w:name w:val="footnote text"/>
    <w:basedOn w:val="a1"/>
    <w:link w:val="a9"/>
    <w:uiPriority w:val="99"/>
    <w:rsid w:val="00AE2CD0"/>
    <w:rPr>
      <w:sz w:val="20"/>
      <w:szCs w:val="20"/>
    </w:rPr>
  </w:style>
  <w:style w:type="character" w:customStyle="1" w:styleId="FootnoteTextChar">
    <w:name w:val="Footnote Text Char"/>
    <w:basedOn w:val="a2"/>
    <w:link w:val="a8"/>
    <w:uiPriority w:val="99"/>
    <w:semiHidden/>
    <w:locked/>
    <w:rsid w:val="00AE2CD0"/>
    <w:rPr>
      <w:rFonts w:ascii="Calibri" w:hAnsi="Calibri" w:cs="Times New Roman"/>
      <w:lang w:val="ru-RU" w:eastAsia="en-US" w:bidi="ar-SA"/>
    </w:rPr>
  </w:style>
  <w:style w:type="character" w:customStyle="1" w:styleId="a9">
    <w:name w:val="Текст сноски Знак"/>
    <w:basedOn w:val="a2"/>
    <w:link w:val="a8"/>
    <w:uiPriority w:val="99"/>
    <w:locked/>
    <w:rsid w:val="00AE2CD0"/>
    <w:rPr>
      <w:rFonts w:ascii="Times New Roman" w:hAnsi="Times New Roman" w:cs="Times New Roman"/>
      <w:sz w:val="20"/>
      <w:szCs w:val="20"/>
      <w:lang w:eastAsia="ru-RU"/>
    </w:rPr>
  </w:style>
  <w:style w:type="paragraph" w:styleId="aa">
    <w:name w:val="annotation text"/>
    <w:basedOn w:val="a1"/>
    <w:link w:val="ab"/>
    <w:uiPriority w:val="99"/>
    <w:rsid w:val="00AE2CD0"/>
    <w:rPr>
      <w:sz w:val="20"/>
      <w:szCs w:val="20"/>
    </w:rPr>
  </w:style>
  <w:style w:type="character" w:customStyle="1" w:styleId="ab">
    <w:name w:val="Текст примечания Знак"/>
    <w:basedOn w:val="a2"/>
    <w:link w:val="aa"/>
    <w:uiPriority w:val="99"/>
    <w:locked/>
    <w:rsid w:val="00AE2CD0"/>
    <w:rPr>
      <w:rFonts w:ascii="Times New Roman" w:hAnsi="Times New Roman" w:cs="Times New Roman"/>
      <w:sz w:val="20"/>
      <w:szCs w:val="20"/>
      <w:lang w:eastAsia="ru-RU"/>
    </w:rPr>
  </w:style>
  <w:style w:type="paragraph" w:styleId="ac">
    <w:name w:val="header"/>
    <w:basedOn w:val="a1"/>
    <w:link w:val="ad"/>
    <w:uiPriority w:val="99"/>
    <w:rsid w:val="00AE2CD0"/>
    <w:pPr>
      <w:tabs>
        <w:tab w:val="center" w:pos="4677"/>
        <w:tab w:val="right" w:pos="9355"/>
      </w:tabs>
    </w:pPr>
  </w:style>
  <w:style w:type="character" w:customStyle="1" w:styleId="ad">
    <w:name w:val="Верхний колонтитул Знак"/>
    <w:basedOn w:val="a2"/>
    <w:link w:val="ac"/>
    <w:uiPriority w:val="99"/>
    <w:locked/>
    <w:rsid w:val="00AE2CD0"/>
    <w:rPr>
      <w:rFonts w:ascii="Times New Roman" w:hAnsi="Times New Roman" w:cs="Times New Roman"/>
      <w:sz w:val="24"/>
      <w:szCs w:val="24"/>
      <w:lang w:eastAsia="ru-RU"/>
    </w:rPr>
  </w:style>
  <w:style w:type="paragraph" w:styleId="ae">
    <w:name w:val="footer"/>
    <w:basedOn w:val="a1"/>
    <w:link w:val="af"/>
    <w:uiPriority w:val="99"/>
    <w:rsid w:val="00AE2CD0"/>
    <w:pPr>
      <w:tabs>
        <w:tab w:val="center" w:pos="4677"/>
        <w:tab w:val="right" w:pos="9355"/>
      </w:tabs>
    </w:pPr>
  </w:style>
  <w:style w:type="character" w:customStyle="1" w:styleId="af">
    <w:name w:val="Нижний колонтитул Знак"/>
    <w:basedOn w:val="a2"/>
    <w:link w:val="ae"/>
    <w:uiPriority w:val="99"/>
    <w:locked/>
    <w:rsid w:val="00AE2CD0"/>
    <w:rPr>
      <w:rFonts w:ascii="Times New Roman" w:hAnsi="Times New Roman" w:cs="Times New Roman"/>
      <w:sz w:val="24"/>
      <w:szCs w:val="24"/>
      <w:lang w:eastAsia="ru-RU"/>
    </w:rPr>
  </w:style>
  <w:style w:type="paragraph" w:styleId="af0">
    <w:name w:val="endnote text"/>
    <w:basedOn w:val="a1"/>
    <w:link w:val="af1"/>
    <w:uiPriority w:val="99"/>
    <w:rsid w:val="00AE2CD0"/>
    <w:rPr>
      <w:sz w:val="20"/>
      <w:szCs w:val="20"/>
    </w:rPr>
  </w:style>
  <w:style w:type="character" w:customStyle="1" w:styleId="af1">
    <w:name w:val="Текст концевой сноски Знак"/>
    <w:basedOn w:val="a2"/>
    <w:link w:val="af0"/>
    <w:uiPriority w:val="99"/>
    <w:locked/>
    <w:rsid w:val="00AE2CD0"/>
    <w:rPr>
      <w:rFonts w:ascii="Times New Roman" w:hAnsi="Times New Roman" w:cs="Times New Roman"/>
      <w:sz w:val="20"/>
      <w:szCs w:val="20"/>
      <w:lang w:eastAsia="ru-RU"/>
    </w:rPr>
  </w:style>
  <w:style w:type="paragraph" w:styleId="af2">
    <w:name w:val="List"/>
    <w:basedOn w:val="a1"/>
    <w:uiPriority w:val="99"/>
    <w:rsid w:val="00AE2CD0"/>
    <w:pPr>
      <w:ind w:left="283" w:hanging="283"/>
    </w:pPr>
    <w:rPr>
      <w:sz w:val="20"/>
      <w:szCs w:val="20"/>
      <w:lang w:val="en-US"/>
    </w:rPr>
  </w:style>
  <w:style w:type="paragraph" w:styleId="af3">
    <w:name w:val="List Bullet"/>
    <w:basedOn w:val="a1"/>
    <w:autoRedefine/>
    <w:uiPriority w:val="99"/>
    <w:rsid w:val="00AE2CD0"/>
    <w:pPr>
      <w:widowControl w:val="0"/>
      <w:spacing w:after="60"/>
      <w:jc w:val="both"/>
    </w:pPr>
  </w:style>
  <w:style w:type="paragraph" w:styleId="22">
    <w:name w:val="List Number 2"/>
    <w:basedOn w:val="a1"/>
    <w:uiPriority w:val="99"/>
    <w:rsid w:val="00AE2CD0"/>
    <w:pPr>
      <w:tabs>
        <w:tab w:val="num" w:pos="432"/>
      </w:tabs>
      <w:ind w:left="432" w:hanging="432"/>
    </w:pPr>
  </w:style>
  <w:style w:type="paragraph" w:styleId="af4">
    <w:name w:val="Title"/>
    <w:basedOn w:val="a1"/>
    <w:link w:val="af5"/>
    <w:uiPriority w:val="99"/>
    <w:qFormat/>
    <w:rsid w:val="00AE2CD0"/>
    <w:pPr>
      <w:spacing w:before="240" w:after="60"/>
      <w:jc w:val="center"/>
      <w:outlineLvl w:val="0"/>
    </w:pPr>
    <w:rPr>
      <w:rFonts w:ascii="Arial" w:hAnsi="Arial"/>
      <w:b/>
      <w:kern w:val="28"/>
      <w:sz w:val="32"/>
      <w:szCs w:val="20"/>
    </w:rPr>
  </w:style>
  <w:style w:type="character" w:customStyle="1" w:styleId="af5">
    <w:name w:val="Название Знак"/>
    <w:basedOn w:val="a2"/>
    <w:link w:val="af4"/>
    <w:uiPriority w:val="99"/>
    <w:locked/>
    <w:rsid w:val="00AE2CD0"/>
    <w:rPr>
      <w:rFonts w:ascii="Arial" w:hAnsi="Arial" w:cs="Times New Roman"/>
      <w:b/>
      <w:kern w:val="28"/>
      <w:sz w:val="20"/>
      <w:szCs w:val="20"/>
      <w:lang w:eastAsia="ru-RU"/>
    </w:rPr>
  </w:style>
  <w:style w:type="paragraph" w:styleId="af6">
    <w:name w:val="Body Text"/>
    <w:basedOn w:val="a1"/>
    <w:link w:val="af7"/>
    <w:uiPriority w:val="99"/>
    <w:rsid w:val="00AE2CD0"/>
    <w:pPr>
      <w:jc w:val="center"/>
    </w:pPr>
    <w:rPr>
      <w:sz w:val="28"/>
    </w:rPr>
  </w:style>
  <w:style w:type="character" w:customStyle="1" w:styleId="af7">
    <w:name w:val="Основной текст Знак"/>
    <w:basedOn w:val="a2"/>
    <w:link w:val="af6"/>
    <w:uiPriority w:val="99"/>
    <w:locked/>
    <w:rsid w:val="00AE2CD0"/>
    <w:rPr>
      <w:rFonts w:ascii="Times New Roman" w:hAnsi="Times New Roman" w:cs="Times New Roman"/>
      <w:sz w:val="24"/>
      <w:szCs w:val="24"/>
      <w:lang w:eastAsia="ru-RU"/>
    </w:rPr>
  </w:style>
  <w:style w:type="paragraph" w:styleId="af8">
    <w:name w:val="Body Text Indent"/>
    <w:basedOn w:val="a1"/>
    <w:link w:val="af9"/>
    <w:uiPriority w:val="99"/>
    <w:rsid w:val="00AE2CD0"/>
    <w:pPr>
      <w:spacing w:after="120"/>
      <w:ind w:left="283"/>
    </w:pPr>
  </w:style>
  <w:style w:type="character" w:customStyle="1" w:styleId="af9">
    <w:name w:val="Основной текст с отступом Знак"/>
    <w:basedOn w:val="a2"/>
    <w:link w:val="af8"/>
    <w:uiPriority w:val="99"/>
    <w:locked/>
    <w:rsid w:val="00AE2CD0"/>
    <w:rPr>
      <w:rFonts w:ascii="Times New Roman" w:hAnsi="Times New Roman" w:cs="Times New Roman"/>
      <w:sz w:val="24"/>
      <w:szCs w:val="24"/>
      <w:lang w:eastAsia="ru-RU"/>
    </w:rPr>
  </w:style>
  <w:style w:type="paragraph" w:styleId="afa">
    <w:name w:val="Note Heading"/>
    <w:basedOn w:val="a1"/>
    <w:next w:val="a1"/>
    <w:link w:val="afb"/>
    <w:uiPriority w:val="99"/>
    <w:rsid w:val="00AE2CD0"/>
    <w:pPr>
      <w:spacing w:after="60"/>
      <w:jc w:val="both"/>
    </w:pPr>
  </w:style>
  <w:style w:type="character" w:customStyle="1" w:styleId="afb">
    <w:name w:val="Заголовок записки Знак"/>
    <w:basedOn w:val="a2"/>
    <w:link w:val="afa"/>
    <w:uiPriority w:val="99"/>
    <w:locked/>
    <w:rsid w:val="00AE2CD0"/>
    <w:rPr>
      <w:rFonts w:ascii="Times New Roman" w:hAnsi="Times New Roman" w:cs="Times New Roman"/>
      <w:sz w:val="24"/>
      <w:szCs w:val="24"/>
      <w:lang w:eastAsia="ru-RU"/>
    </w:rPr>
  </w:style>
  <w:style w:type="paragraph" w:styleId="23">
    <w:name w:val="Body Text 2"/>
    <w:basedOn w:val="a1"/>
    <w:link w:val="24"/>
    <w:uiPriority w:val="99"/>
    <w:rsid w:val="00AE2CD0"/>
    <w:pPr>
      <w:spacing w:after="120" w:line="480" w:lineRule="auto"/>
    </w:pPr>
  </w:style>
  <w:style w:type="character" w:customStyle="1" w:styleId="24">
    <w:name w:val="Основной текст 2 Знак"/>
    <w:basedOn w:val="a2"/>
    <w:link w:val="23"/>
    <w:uiPriority w:val="99"/>
    <w:locked/>
    <w:rsid w:val="00AE2CD0"/>
    <w:rPr>
      <w:rFonts w:ascii="Times New Roman" w:hAnsi="Times New Roman" w:cs="Times New Roman"/>
      <w:sz w:val="24"/>
      <w:szCs w:val="24"/>
      <w:lang w:eastAsia="ru-RU"/>
    </w:rPr>
  </w:style>
  <w:style w:type="paragraph" w:styleId="32">
    <w:name w:val="Body Text 3"/>
    <w:basedOn w:val="a1"/>
    <w:link w:val="33"/>
    <w:uiPriority w:val="99"/>
    <w:rsid w:val="00AE2CD0"/>
    <w:pPr>
      <w:spacing w:after="120"/>
    </w:pPr>
    <w:rPr>
      <w:sz w:val="16"/>
      <w:szCs w:val="16"/>
    </w:rPr>
  </w:style>
  <w:style w:type="character" w:customStyle="1" w:styleId="33">
    <w:name w:val="Основной текст 3 Знак"/>
    <w:basedOn w:val="a2"/>
    <w:link w:val="32"/>
    <w:uiPriority w:val="99"/>
    <w:locked/>
    <w:rsid w:val="00AE2CD0"/>
    <w:rPr>
      <w:rFonts w:ascii="Times New Roman" w:hAnsi="Times New Roman" w:cs="Times New Roman"/>
      <w:sz w:val="16"/>
      <w:szCs w:val="16"/>
      <w:lang w:eastAsia="ru-RU"/>
    </w:rPr>
  </w:style>
  <w:style w:type="character" w:customStyle="1" w:styleId="BodyTextIndent2Char">
    <w:name w:val="Body Text Indent 2 Char"/>
    <w:aliases w:val="Знак Char"/>
    <w:uiPriority w:val="99"/>
    <w:locked/>
    <w:rsid w:val="00AE2CD0"/>
    <w:rPr>
      <w:rFonts w:cs="Times New Roman"/>
      <w:sz w:val="28"/>
      <w:szCs w:val="28"/>
    </w:rPr>
  </w:style>
  <w:style w:type="paragraph" w:styleId="25">
    <w:name w:val="Body Text Indent 2"/>
    <w:aliases w:val="Знак"/>
    <w:basedOn w:val="a1"/>
    <w:link w:val="26"/>
    <w:uiPriority w:val="99"/>
    <w:rsid w:val="00AE2CD0"/>
    <w:pPr>
      <w:keepLines/>
      <w:overflowPunct w:val="0"/>
      <w:autoSpaceDE w:val="0"/>
      <w:autoSpaceDN w:val="0"/>
      <w:adjustRightInd w:val="0"/>
      <w:spacing w:line="320" w:lineRule="exact"/>
      <w:ind w:firstLine="567"/>
      <w:jc w:val="both"/>
    </w:pPr>
    <w:rPr>
      <w:rFonts w:ascii="Calibri" w:eastAsia="Calibri" w:hAnsi="Calibri"/>
      <w:sz w:val="28"/>
      <w:szCs w:val="28"/>
    </w:rPr>
  </w:style>
  <w:style w:type="character" w:customStyle="1" w:styleId="BodyTextIndent2Char1">
    <w:name w:val="Body Text Indent 2 Char1"/>
    <w:aliases w:val="Знак Char1"/>
    <w:basedOn w:val="a2"/>
    <w:link w:val="25"/>
    <w:uiPriority w:val="99"/>
    <w:semiHidden/>
    <w:rsid w:val="00C65766"/>
    <w:rPr>
      <w:rFonts w:ascii="Times New Roman" w:eastAsia="Times New Roman" w:hAnsi="Times New Roman"/>
      <w:sz w:val="24"/>
      <w:szCs w:val="24"/>
    </w:rPr>
  </w:style>
  <w:style w:type="character" w:customStyle="1" w:styleId="26">
    <w:name w:val="Основной текст с отступом 2 Знак"/>
    <w:aliases w:val="Знак Знак"/>
    <w:basedOn w:val="a2"/>
    <w:link w:val="25"/>
    <w:uiPriority w:val="99"/>
    <w:locked/>
    <w:rsid w:val="00AE2CD0"/>
    <w:rPr>
      <w:rFonts w:ascii="Times New Roman" w:hAnsi="Times New Roman" w:cs="Times New Roman"/>
      <w:sz w:val="24"/>
      <w:szCs w:val="24"/>
      <w:lang w:eastAsia="ru-RU"/>
    </w:rPr>
  </w:style>
  <w:style w:type="paragraph" w:styleId="34">
    <w:name w:val="Body Text Indent 3"/>
    <w:basedOn w:val="a1"/>
    <w:link w:val="35"/>
    <w:uiPriority w:val="99"/>
    <w:rsid w:val="00AE2CD0"/>
    <w:pPr>
      <w:keepLines/>
      <w:overflowPunct w:val="0"/>
      <w:autoSpaceDE w:val="0"/>
      <w:autoSpaceDN w:val="0"/>
      <w:adjustRightInd w:val="0"/>
      <w:spacing w:line="320" w:lineRule="exact"/>
      <w:ind w:firstLine="567"/>
      <w:jc w:val="both"/>
    </w:pPr>
    <w:rPr>
      <w:szCs w:val="20"/>
    </w:rPr>
  </w:style>
  <w:style w:type="character" w:customStyle="1" w:styleId="35">
    <w:name w:val="Основной текст с отступом 3 Знак"/>
    <w:basedOn w:val="a2"/>
    <w:link w:val="34"/>
    <w:uiPriority w:val="99"/>
    <w:locked/>
    <w:rsid w:val="00AE2CD0"/>
    <w:rPr>
      <w:rFonts w:ascii="Times New Roman" w:hAnsi="Times New Roman" w:cs="Times New Roman"/>
      <w:sz w:val="20"/>
      <w:szCs w:val="20"/>
      <w:lang w:eastAsia="ru-RU"/>
    </w:rPr>
  </w:style>
  <w:style w:type="paragraph" w:styleId="afc">
    <w:name w:val="Document Map"/>
    <w:basedOn w:val="a1"/>
    <w:link w:val="afd"/>
    <w:uiPriority w:val="99"/>
    <w:rsid w:val="00AE2CD0"/>
    <w:pPr>
      <w:shd w:val="clear" w:color="auto" w:fill="000080"/>
    </w:pPr>
    <w:rPr>
      <w:rFonts w:ascii="Tahoma" w:hAnsi="Tahoma" w:cs="Tahoma"/>
      <w:sz w:val="20"/>
      <w:szCs w:val="20"/>
    </w:rPr>
  </w:style>
  <w:style w:type="character" w:customStyle="1" w:styleId="afd">
    <w:name w:val="Схема документа Знак"/>
    <w:basedOn w:val="a2"/>
    <w:link w:val="afc"/>
    <w:uiPriority w:val="99"/>
    <w:locked/>
    <w:rsid w:val="00AE2CD0"/>
    <w:rPr>
      <w:rFonts w:ascii="Tahoma" w:hAnsi="Tahoma" w:cs="Tahoma"/>
      <w:sz w:val="20"/>
      <w:szCs w:val="20"/>
      <w:shd w:val="clear" w:color="auto" w:fill="000080"/>
      <w:lang w:eastAsia="ru-RU"/>
    </w:rPr>
  </w:style>
  <w:style w:type="paragraph" w:styleId="afe">
    <w:name w:val="annotation subject"/>
    <w:basedOn w:val="aa"/>
    <w:next w:val="aa"/>
    <w:link w:val="aff"/>
    <w:uiPriority w:val="99"/>
    <w:rsid w:val="00AE2CD0"/>
    <w:rPr>
      <w:b/>
      <w:bCs/>
    </w:rPr>
  </w:style>
  <w:style w:type="character" w:customStyle="1" w:styleId="aff">
    <w:name w:val="Тема примечания Знак"/>
    <w:basedOn w:val="ab"/>
    <w:link w:val="afe"/>
    <w:uiPriority w:val="99"/>
    <w:locked/>
    <w:rsid w:val="00AE2CD0"/>
    <w:rPr>
      <w:b/>
      <w:bCs/>
    </w:rPr>
  </w:style>
  <w:style w:type="paragraph" w:styleId="aff0">
    <w:name w:val="Balloon Text"/>
    <w:basedOn w:val="a1"/>
    <w:link w:val="aff1"/>
    <w:uiPriority w:val="99"/>
    <w:rsid w:val="00AE2CD0"/>
    <w:rPr>
      <w:rFonts w:ascii="Tahoma" w:hAnsi="Tahoma" w:cs="Tahoma"/>
      <w:sz w:val="16"/>
      <w:szCs w:val="16"/>
    </w:rPr>
  </w:style>
  <w:style w:type="character" w:customStyle="1" w:styleId="aff1">
    <w:name w:val="Текст выноски Знак"/>
    <w:basedOn w:val="a2"/>
    <w:link w:val="aff0"/>
    <w:uiPriority w:val="99"/>
    <w:locked/>
    <w:rsid w:val="00AE2CD0"/>
    <w:rPr>
      <w:rFonts w:ascii="Tahoma" w:hAnsi="Tahoma" w:cs="Tahoma"/>
      <w:sz w:val="16"/>
      <w:szCs w:val="16"/>
      <w:lang w:eastAsia="ru-RU"/>
    </w:rPr>
  </w:style>
  <w:style w:type="paragraph" w:styleId="aff2">
    <w:name w:val="No Spacing"/>
    <w:uiPriority w:val="99"/>
    <w:qFormat/>
    <w:rsid w:val="00AE2CD0"/>
    <w:rPr>
      <w:rFonts w:ascii="Times New Roman" w:eastAsia="Times New Roman" w:hAnsi="Times New Roman"/>
      <w:sz w:val="24"/>
      <w:szCs w:val="24"/>
    </w:rPr>
  </w:style>
  <w:style w:type="paragraph" w:styleId="aff3">
    <w:name w:val="Revision"/>
    <w:uiPriority w:val="99"/>
    <w:semiHidden/>
    <w:rsid w:val="00AE2CD0"/>
    <w:rPr>
      <w:rFonts w:ascii="Times New Roman" w:eastAsia="Times New Roman" w:hAnsi="Times New Roman"/>
      <w:sz w:val="24"/>
      <w:szCs w:val="24"/>
    </w:rPr>
  </w:style>
  <w:style w:type="paragraph" w:styleId="aff4">
    <w:name w:val="List Paragraph"/>
    <w:basedOn w:val="a1"/>
    <w:uiPriority w:val="99"/>
    <w:qFormat/>
    <w:rsid w:val="00AE2CD0"/>
    <w:pPr>
      <w:ind w:left="708"/>
    </w:pPr>
  </w:style>
  <w:style w:type="paragraph" w:customStyle="1" w:styleId="ConsPlusNormal">
    <w:name w:val="ConsPlusNormal"/>
    <w:uiPriority w:val="99"/>
    <w:rsid w:val="00AE2CD0"/>
    <w:pPr>
      <w:widowControl w:val="0"/>
      <w:autoSpaceDE w:val="0"/>
      <w:autoSpaceDN w:val="0"/>
      <w:adjustRightInd w:val="0"/>
      <w:ind w:firstLine="720"/>
    </w:pPr>
    <w:rPr>
      <w:rFonts w:ascii="Arial" w:eastAsia="Times New Roman" w:hAnsi="Arial" w:cs="Arial"/>
    </w:rPr>
  </w:style>
  <w:style w:type="paragraph" w:customStyle="1" w:styleId="12">
    <w:name w:val="Стиль1"/>
    <w:basedOn w:val="a1"/>
    <w:uiPriority w:val="99"/>
    <w:rsid w:val="00AE2CD0"/>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2"/>
    <w:uiPriority w:val="99"/>
    <w:rsid w:val="00AE2CD0"/>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6">
    <w:name w:val="Стиль3"/>
    <w:basedOn w:val="25"/>
    <w:uiPriority w:val="99"/>
    <w:rsid w:val="00AE2CD0"/>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uiPriority w:val="99"/>
    <w:semiHidden/>
    <w:rsid w:val="00AE2CD0"/>
    <w:pPr>
      <w:widowControl w:val="0"/>
      <w:autoSpaceDE w:val="0"/>
      <w:autoSpaceDN w:val="0"/>
      <w:adjustRightInd w:val="0"/>
      <w:ind w:right="19772" w:firstLine="720"/>
    </w:pPr>
    <w:rPr>
      <w:rFonts w:ascii="Arial" w:eastAsia="Times New Roman" w:hAnsi="Arial" w:cs="Arial"/>
    </w:rPr>
  </w:style>
  <w:style w:type="character" w:customStyle="1" w:styleId="aff5">
    <w:name w:val="Пункт Знак"/>
    <w:basedOn w:val="a2"/>
    <w:link w:val="aff6"/>
    <w:uiPriority w:val="99"/>
    <w:locked/>
    <w:rsid w:val="00AE2CD0"/>
    <w:rPr>
      <w:rFonts w:cs="Times New Roman"/>
      <w:sz w:val="24"/>
      <w:szCs w:val="24"/>
    </w:rPr>
  </w:style>
  <w:style w:type="paragraph" w:customStyle="1" w:styleId="aff6">
    <w:name w:val="Пункт"/>
    <w:basedOn w:val="a1"/>
    <w:link w:val="aff5"/>
    <w:uiPriority w:val="99"/>
    <w:rsid w:val="00AE2CD0"/>
    <w:pPr>
      <w:tabs>
        <w:tab w:val="num" w:pos="1980"/>
      </w:tabs>
      <w:ind w:left="1404" w:hanging="504"/>
      <w:jc w:val="both"/>
    </w:pPr>
    <w:rPr>
      <w:rFonts w:ascii="Calibri" w:eastAsia="Calibri" w:hAnsi="Calibri"/>
      <w:lang w:eastAsia="en-US"/>
    </w:rPr>
  </w:style>
  <w:style w:type="paragraph" w:customStyle="1" w:styleId="HeadDoc">
    <w:name w:val="HeadDoc"/>
    <w:uiPriority w:val="99"/>
    <w:rsid w:val="00AE2CD0"/>
    <w:pPr>
      <w:keepLines/>
      <w:overflowPunct w:val="0"/>
      <w:autoSpaceDE w:val="0"/>
      <w:autoSpaceDN w:val="0"/>
      <w:adjustRightInd w:val="0"/>
      <w:jc w:val="both"/>
    </w:pPr>
    <w:rPr>
      <w:rFonts w:ascii="Times New Roman" w:eastAsia="Times New Roman" w:hAnsi="Times New Roman"/>
      <w:sz w:val="28"/>
    </w:rPr>
  </w:style>
  <w:style w:type="paragraph" w:customStyle="1" w:styleId="aff7">
    <w:name w:val="Словарная статья"/>
    <w:basedOn w:val="a1"/>
    <w:next w:val="a1"/>
    <w:uiPriority w:val="99"/>
    <w:rsid w:val="00AE2CD0"/>
    <w:pPr>
      <w:autoSpaceDE w:val="0"/>
      <w:autoSpaceDN w:val="0"/>
      <w:adjustRightInd w:val="0"/>
      <w:ind w:right="118"/>
      <w:jc w:val="both"/>
    </w:pPr>
    <w:rPr>
      <w:rFonts w:ascii="Arial" w:hAnsi="Arial"/>
      <w:sz w:val="20"/>
      <w:szCs w:val="20"/>
    </w:rPr>
  </w:style>
  <w:style w:type="paragraph" w:customStyle="1" w:styleId="aff8">
    <w:name w:val="Íîðìàëüíûé"/>
    <w:uiPriority w:val="99"/>
    <w:semiHidden/>
    <w:rsid w:val="00AE2CD0"/>
    <w:rPr>
      <w:rFonts w:ascii="Courier" w:eastAsia="Times New Roman" w:hAnsi="Courier"/>
      <w:sz w:val="24"/>
      <w:lang w:val="en-GB"/>
    </w:rPr>
  </w:style>
  <w:style w:type="paragraph" w:customStyle="1" w:styleId="ConsPlusNonformat">
    <w:name w:val="ConsPlusNonformat"/>
    <w:uiPriority w:val="99"/>
    <w:rsid w:val="00AE2CD0"/>
    <w:pPr>
      <w:widowControl w:val="0"/>
      <w:autoSpaceDE w:val="0"/>
      <w:autoSpaceDN w:val="0"/>
      <w:adjustRightInd w:val="0"/>
    </w:pPr>
    <w:rPr>
      <w:rFonts w:ascii="Courier New" w:eastAsia="Times New Roman" w:hAnsi="Courier New" w:cs="Courier New"/>
    </w:rPr>
  </w:style>
  <w:style w:type="paragraph" w:customStyle="1" w:styleId="aff9">
    <w:name w:val="Заголовок к тексту"/>
    <w:basedOn w:val="a1"/>
    <w:next w:val="af6"/>
    <w:uiPriority w:val="99"/>
    <w:rsid w:val="00AE2CD0"/>
    <w:pPr>
      <w:suppressAutoHyphens/>
      <w:spacing w:after="480" w:line="240" w:lineRule="exact"/>
    </w:pPr>
    <w:rPr>
      <w:b/>
      <w:sz w:val="28"/>
      <w:szCs w:val="20"/>
    </w:rPr>
  </w:style>
  <w:style w:type="paragraph" w:customStyle="1" w:styleId="13">
    <w:name w:val="Знак1"/>
    <w:basedOn w:val="a1"/>
    <w:uiPriority w:val="99"/>
    <w:rsid w:val="00AE2CD0"/>
    <w:pPr>
      <w:spacing w:after="160" w:line="240" w:lineRule="exact"/>
    </w:pPr>
    <w:rPr>
      <w:rFonts w:ascii="Verdana" w:hAnsi="Verdana"/>
      <w:sz w:val="20"/>
      <w:szCs w:val="20"/>
      <w:lang w:val="en-US" w:eastAsia="en-US"/>
    </w:rPr>
  </w:style>
  <w:style w:type="paragraph" w:customStyle="1" w:styleId="affa">
    <w:name w:val="регистрационные поля"/>
    <w:basedOn w:val="a1"/>
    <w:uiPriority w:val="99"/>
    <w:rsid w:val="00AE2CD0"/>
    <w:pPr>
      <w:spacing w:line="240" w:lineRule="exact"/>
      <w:jc w:val="center"/>
    </w:pPr>
    <w:rPr>
      <w:sz w:val="28"/>
      <w:szCs w:val="20"/>
      <w:lang w:val="en-US"/>
    </w:rPr>
  </w:style>
  <w:style w:type="paragraph" w:customStyle="1" w:styleId="affb">
    <w:name w:val="Стиль"/>
    <w:basedOn w:val="a1"/>
    <w:autoRedefine/>
    <w:uiPriority w:val="99"/>
    <w:rsid w:val="00AE2CD0"/>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1"/>
    <w:next w:val="a1"/>
    <w:uiPriority w:val="99"/>
    <w:rsid w:val="00AE2CD0"/>
    <w:pPr>
      <w:keepNext/>
      <w:jc w:val="both"/>
    </w:pPr>
  </w:style>
  <w:style w:type="paragraph" w:customStyle="1" w:styleId="ConsNonformat">
    <w:name w:val="ConsNonformat"/>
    <w:uiPriority w:val="99"/>
    <w:rsid w:val="00AE2CD0"/>
    <w:pPr>
      <w:widowControl w:val="0"/>
      <w:snapToGrid w:val="0"/>
    </w:pPr>
    <w:rPr>
      <w:rFonts w:ascii="Courier New" w:eastAsia="Times New Roman" w:hAnsi="Courier New"/>
    </w:rPr>
  </w:style>
  <w:style w:type="paragraph" w:customStyle="1" w:styleId="affc">
    <w:name w:val="Адресат"/>
    <w:basedOn w:val="a1"/>
    <w:uiPriority w:val="99"/>
    <w:rsid w:val="00AE2CD0"/>
    <w:pPr>
      <w:suppressAutoHyphens/>
      <w:spacing w:line="240" w:lineRule="exact"/>
    </w:pPr>
    <w:rPr>
      <w:sz w:val="28"/>
      <w:szCs w:val="20"/>
    </w:rPr>
  </w:style>
  <w:style w:type="paragraph" w:customStyle="1" w:styleId="Web">
    <w:name w:val="Обычный (Web)"/>
    <w:basedOn w:val="a1"/>
    <w:uiPriority w:val="99"/>
    <w:rsid w:val="00AE2CD0"/>
    <w:pPr>
      <w:spacing w:before="100" w:beforeAutospacing="1" w:after="100" w:afterAutospacing="1"/>
    </w:pPr>
    <w:rPr>
      <w:rFonts w:ascii="Arial Unicode MS" w:eastAsia="Arial Unicode MS" w:hAnsi="Arial Unicode MS" w:cs="Arial Unicode MS"/>
      <w:color w:val="000000"/>
    </w:rPr>
  </w:style>
  <w:style w:type="paragraph" w:customStyle="1" w:styleId="affd">
    <w:name w:val="А_обычный"/>
    <w:basedOn w:val="a1"/>
    <w:uiPriority w:val="99"/>
    <w:rsid w:val="00AE2CD0"/>
    <w:pPr>
      <w:ind w:firstLine="709"/>
      <w:jc w:val="both"/>
    </w:pPr>
  </w:style>
  <w:style w:type="paragraph" w:customStyle="1" w:styleId="02statia2">
    <w:name w:val="02statia2"/>
    <w:basedOn w:val="a1"/>
    <w:uiPriority w:val="99"/>
    <w:rsid w:val="00AE2CD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AE2CD0"/>
    <w:pPr>
      <w:spacing w:before="120" w:line="320" w:lineRule="atLeast"/>
      <w:ind w:left="2900" w:hanging="880"/>
      <w:jc w:val="both"/>
    </w:pPr>
    <w:rPr>
      <w:rFonts w:ascii="GaramondNarrowC" w:hAnsi="GaramondNarrowC"/>
      <w:color w:val="000000"/>
      <w:sz w:val="21"/>
      <w:szCs w:val="21"/>
    </w:rPr>
  </w:style>
  <w:style w:type="paragraph" w:customStyle="1" w:styleId="37">
    <w:name w:val="Стиль3 Знак"/>
    <w:basedOn w:val="25"/>
    <w:uiPriority w:val="99"/>
    <w:rsid w:val="00AE2CD0"/>
    <w:pPr>
      <w:keepLines w:val="0"/>
      <w:widowControl w:val="0"/>
      <w:tabs>
        <w:tab w:val="num" w:pos="227"/>
      </w:tabs>
      <w:overflowPunct/>
      <w:autoSpaceDE/>
      <w:autoSpaceDN/>
      <w:spacing w:line="240" w:lineRule="auto"/>
      <w:ind w:firstLine="0"/>
    </w:pPr>
    <w:rPr>
      <w:sz w:val="24"/>
      <w:szCs w:val="20"/>
    </w:rPr>
  </w:style>
  <w:style w:type="paragraph" w:customStyle="1" w:styleId="affe">
    <w:name w:val="Таблица шапка"/>
    <w:basedOn w:val="a1"/>
    <w:uiPriority w:val="99"/>
    <w:rsid w:val="00AE2CD0"/>
    <w:pPr>
      <w:keepNext/>
      <w:spacing w:before="40" w:after="40"/>
      <w:ind w:left="57" w:right="57"/>
    </w:pPr>
    <w:rPr>
      <w:sz w:val="18"/>
      <w:szCs w:val="18"/>
    </w:rPr>
  </w:style>
  <w:style w:type="paragraph" w:customStyle="1" w:styleId="afff">
    <w:name w:val="Таблица текст"/>
    <w:basedOn w:val="a1"/>
    <w:uiPriority w:val="99"/>
    <w:rsid w:val="00AE2CD0"/>
    <w:pPr>
      <w:spacing w:before="40" w:after="40"/>
      <w:ind w:left="57" w:right="57"/>
    </w:pPr>
    <w:rPr>
      <w:sz w:val="22"/>
      <w:szCs w:val="22"/>
    </w:rPr>
  </w:style>
  <w:style w:type="paragraph" w:customStyle="1" w:styleId="14">
    <w:name w:val="Обычный1"/>
    <w:uiPriority w:val="99"/>
    <w:rsid w:val="00AE2CD0"/>
    <w:rPr>
      <w:rFonts w:ascii="Tms Rmn" w:eastAsia="Times New Roman" w:hAnsi="Tms Rmn"/>
    </w:rPr>
  </w:style>
  <w:style w:type="paragraph" w:customStyle="1" w:styleId="ConsTitle">
    <w:name w:val="ConsTitle"/>
    <w:uiPriority w:val="99"/>
    <w:rsid w:val="00AE2CD0"/>
    <w:pPr>
      <w:widowControl w:val="0"/>
      <w:autoSpaceDE w:val="0"/>
      <w:autoSpaceDN w:val="0"/>
      <w:adjustRightInd w:val="0"/>
      <w:ind w:right="19772"/>
    </w:pPr>
    <w:rPr>
      <w:rFonts w:ascii="Arial" w:eastAsia="Times New Roman" w:hAnsi="Arial" w:cs="Arial"/>
      <w:b/>
      <w:bCs/>
      <w:sz w:val="16"/>
      <w:szCs w:val="16"/>
    </w:rPr>
  </w:style>
  <w:style w:type="paragraph" w:customStyle="1" w:styleId="ConsCell">
    <w:name w:val="ConsCell"/>
    <w:uiPriority w:val="99"/>
    <w:rsid w:val="00AE2CD0"/>
    <w:pPr>
      <w:widowControl w:val="0"/>
      <w:autoSpaceDE w:val="0"/>
      <w:autoSpaceDN w:val="0"/>
      <w:adjustRightInd w:val="0"/>
    </w:pPr>
    <w:rPr>
      <w:rFonts w:ascii="Arial" w:eastAsia="Times New Roman" w:hAnsi="Arial" w:cs="Arial"/>
      <w:sz w:val="18"/>
      <w:szCs w:val="18"/>
    </w:rPr>
  </w:style>
  <w:style w:type="paragraph" w:customStyle="1" w:styleId="CharChar">
    <w:name w:val="Знак Знак Char Char Знак Знак Знак Знак Знак Знак"/>
    <w:basedOn w:val="a1"/>
    <w:autoRedefine/>
    <w:uiPriority w:val="99"/>
    <w:rsid w:val="00AE2CD0"/>
    <w:pPr>
      <w:tabs>
        <w:tab w:val="left" w:pos="2160"/>
      </w:tabs>
      <w:spacing w:before="120" w:line="240" w:lineRule="exact"/>
      <w:jc w:val="both"/>
    </w:pPr>
    <w:rPr>
      <w:noProof/>
      <w:lang w:val="en-US"/>
    </w:rPr>
  </w:style>
  <w:style w:type="paragraph" w:customStyle="1" w:styleId="font6">
    <w:name w:val="font6"/>
    <w:basedOn w:val="a1"/>
    <w:uiPriority w:val="99"/>
    <w:rsid w:val="00AE2CD0"/>
    <w:pPr>
      <w:spacing w:before="100" w:beforeAutospacing="1" w:after="100" w:afterAutospacing="1"/>
    </w:pPr>
    <w:rPr>
      <w:sz w:val="28"/>
      <w:szCs w:val="28"/>
    </w:rPr>
  </w:style>
  <w:style w:type="paragraph" w:customStyle="1" w:styleId="font7">
    <w:name w:val="font7"/>
    <w:basedOn w:val="a1"/>
    <w:uiPriority w:val="99"/>
    <w:rsid w:val="00AE2CD0"/>
    <w:pPr>
      <w:spacing w:before="100" w:beforeAutospacing="1" w:after="100" w:afterAutospacing="1"/>
    </w:pPr>
    <w:rPr>
      <w:b/>
      <w:bCs/>
      <w:sz w:val="28"/>
      <w:szCs w:val="28"/>
    </w:rPr>
  </w:style>
  <w:style w:type="paragraph" w:customStyle="1" w:styleId="font8">
    <w:name w:val="font8"/>
    <w:basedOn w:val="a1"/>
    <w:uiPriority w:val="99"/>
    <w:rsid w:val="00AE2CD0"/>
    <w:pPr>
      <w:spacing w:before="100" w:beforeAutospacing="1" w:after="100" w:afterAutospacing="1"/>
    </w:pPr>
  </w:style>
  <w:style w:type="paragraph" w:customStyle="1" w:styleId="font14">
    <w:name w:val="font14"/>
    <w:basedOn w:val="a1"/>
    <w:uiPriority w:val="99"/>
    <w:rsid w:val="00AE2CD0"/>
    <w:pPr>
      <w:spacing w:before="100" w:beforeAutospacing="1" w:after="100" w:afterAutospacing="1"/>
    </w:pPr>
    <w:rPr>
      <w:i/>
      <w:iCs/>
      <w:sz w:val="28"/>
      <w:szCs w:val="28"/>
    </w:rPr>
  </w:style>
  <w:style w:type="paragraph" w:customStyle="1" w:styleId="font16">
    <w:name w:val="font16"/>
    <w:basedOn w:val="a1"/>
    <w:uiPriority w:val="99"/>
    <w:rsid w:val="00AE2CD0"/>
    <w:pPr>
      <w:spacing w:before="100" w:beforeAutospacing="1" w:after="100" w:afterAutospacing="1"/>
    </w:pPr>
    <w:rPr>
      <w:i/>
      <w:iCs/>
    </w:rPr>
  </w:style>
  <w:style w:type="paragraph" w:customStyle="1" w:styleId="afff0">
    <w:name w:val="Финансовый"/>
    <w:basedOn w:val="a1"/>
    <w:uiPriority w:val="99"/>
    <w:rsid w:val="00AE2CD0"/>
    <w:pPr>
      <w:spacing w:before="100" w:beforeAutospacing="1" w:after="100" w:afterAutospacing="1"/>
    </w:pPr>
  </w:style>
  <w:style w:type="paragraph" w:customStyle="1" w:styleId="style0">
    <w:name w:val="style0"/>
    <w:basedOn w:val="a1"/>
    <w:uiPriority w:val="99"/>
    <w:rsid w:val="00AE2CD0"/>
    <w:pPr>
      <w:spacing w:before="100" w:beforeAutospacing="1" w:after="100" w:afterAutospacing="1"/>
    </w:pPr>
  </w:style>
  <w:style w:type="paragraph" w:customStyle="1" w:styleId="xl162">
    <w:name w:val="xl162"/>
    <w:basedOn w:val="style0"/>
    <w:uiPriority w:val="99"/>
    <w:rsid w:val="00AE2CD0"/>
    <w:pPr>
      <w:jc w:val="center"/>
    </w:pPr>
    <w:rPr>
      <w:b/>
      <w:bCs/>
      <w:sz w:val="28"/>
      <w:szCs w:val="28"/>
    </w:rPr>
  </w:style>
  <w:style w:type="paragraph" w:customStyle="1" w:styleId="xl161">
    <w:name w:val="xl161"/>
    <w:basedOn w:val="style0"/>
    <w:uiPriority w:val="99"/>
    <w:rsid w:val="00AE2CD0"/>
    <w:pPr>
      <w:jc w:val="center"/>
    </w:pPr>
    <w:rPr>
      <w:b/>
      <w:bCs/>
      <w:sz w:val="28"/>
      <w:szCs w:val="28"/>
    </w:rPr>
  </w:style>
  <w:style w:type="paragraph" w:customStyle="1" w:styleId="xl160">
    <w:name w:val="xl160"/>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159">
    <w:name w:val="xl159"/>
    <w:basedOn w:val="style0"/>
    <w:uiPriority w:val="99"/>
    <w:rsid w:val="00AE2CD0"/>
    <w:pPr>
      <w:pBdr>
        <w:top w:val="single" w:sz="4" w:space="0" w:color="auto"/>
        <w:bottom w:val="single" w:sz="4" w:space="0" w:color="auto"/>
      </w:pBdr>
    </w:pPr>
    <w:rPr>
      <w:b/>
      <w:bCs/>
      <w:sz w:val="28"/>
      <w:szCs w:val="28"/>
    </w:rPr>
  </w:style>
  <w:style w:type="paragraph" w:customStyle="1" w:styleId="xl158">
    <w:name w:val="xl158"/>
    <w:basedOn w:val="style0"/>
    <w:uiPriority w:val="99"/>
    <w:rsid w:val="00AE2CD0"/>
    <w:pPr>
      <w:pBdr>
        <w:top w:val="single" w:sz="4" w:space="0" w:color="auto"/>
        <w:bottom w:val="single" w:sz="4" w:space="0" w:color="auto"/>
        <w:right w:val="single" w:sz="4" w:space="0" w:color="auto"/>
      </w:pBdr>
    </w:pPr>
    <w:rPr>
      <w:b/>
      <w:bCs/>
      <w:sz w:val="28"/>
      <w:szCs w:val="28"/>
    </w:rPr>
  </w:style>
  <w:style w:type="paragraph" w:customStyle="1" w:styleId="xl157">
    <w:name w:val="xl157"/>
    <w:basedOn w:val="style0"/>
    <w:uiPriority w:val="99"/>
    <w:rsid w:val="00AE2CD0"/>
    <w:pPr>
      <w:pBdr>
        <w:top w:val="single" w:sz="4" w:space="0" w:color="auto"/>
        <w:left w:val="single" w:sz="4" w:space="0" w:color="auto"/>
        <w:bottom w:val="single" w:sz="4" w:space="0" w:color="auto"/>
      </w:pBdr>
    </w:pPr>
    <w:rPr>
      <w:b/>
      <w:bCs/>
      <w:sz w:val="28"/>
      <w:szCs w:val="28"/>
    </w:rPr>
  </w:style>
  <w:style w:type="paragraph" w:customStyle="1" w:styleId="xl156">
    <w:name w:val="xl156"/>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155">
    <w:name w:val="xl155"/>
    <w:basedOn w:val="style0"/>
    <w:uiPriority w:val="99"/>
    <w:rsid w:val="00AE2CD0"/>
    <w:pPr>
      <w:pBdr>
        <w:top w:val="single" w:sz="4" w:space="0" w:color="auto"/>
        <w:bottom w:val="single" w:sz="4" w:space="0" w:color="auto"/>
      </w:pBdr>
      <w:jc w:val="center"/>
    </w:pPr>
    <w:rPr>
      <w:b/>
      <w:bCs/>
      <w:sz w:val="28"/>
      <w:szCs w:val="28"/>
    </w:rPr>
  </w:style>
  <w:style w:type="paragraph" w:customStyle="1" w:styleId="xl154">
    <w:name w:val="xl154"/>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153">
    <w:name w:val="xl153"/>
    <w:basedOn w:val="style0"/>
    <w:uiPriority w:val="99"/>
    <w:rsid w:val="00AE2CD0"/>
    <w:pPr>
      <w:pBdr>
        <w:top w:val="single" w:sz="4" w:space="0" w:color="auto"/>
        <w:bottom w:val="single" w:sz="4" w:space="0" w:color="auto"/>
      </w:pBdr>
      <w:jc w:val="center"/>
    </w:pPr>
    <w:rPr>
      <w:b/>
      <w:bCs/>
      <w:sz w:val="28"/>
      <w:szCs w:val="28"/>
    </w:rPr>
  </w:style>
  <w:style w:type="paragraph" w:customStyle="1" w:styleId="xl152">
    <w:name w:val="xl152"/>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151">
    <w:name w:val="xl151"/>
    <w:basedOn w:val="style0"/>
    <w:uiPriority w:val="99"/>
    <w:rsid w:val="00AE2CD0"/>
    <w:pPr>
      <w:pBdr>
        <w:bottom w:val="single" w:sz="4" w:space="0" w:color="auto"/>
      </w:pBdr>
      <w:jc w:val="center"/>
    </w:pPr>
    <w:rPr>
      <w:sz w:val="28"/>
      <w:szCs w:val="28"/>
    </w:rPr>
  </w:style>
  <w:style w:type="paragraph" w:customStyle="1" w:styleId="xl150">
    <w:name w:val="xl150"/>
    <w:basedOn w:val="style0"/>
    <w:uiPriority w:val="99"/>
    <w:rsid w:val="00AE2CD0"/>
    <w:pPr>
      <w:pBdr>
        <w:bottom w:val="single" w:sz="4" w:space="0" w:color="auto"/>
      </w:pBdr>
    </w:pPr>
    <w:rPr>
      <w:b/>
      <w:bCs/>
      <w:sz w:val="28"/>
      <w:szCs w:val="28"/>
    </w:rPr>
  </w:style>
  <w:style w:type="paragraph" w:customStyle="1" w:styleId="xl149">
    <w:name w:val="xl149"/>
    <w:basedOn w:val="style0"/>
    <w:uiPriority w:val="99"/>
    <w:rsid w:val="00AE2CD0"/>
  </w:style>
  <w:style w:type="paragraph" w:customStyle="1" w:styleId="xl148">
    <w:name w:val="xl148"/>
    <w:basedOn w:val="style0"/>
    <w:uiPriority w:val="99"/>
    <w:rsid w:val="00AE2CD0"/>
    <w:rPr>
      <w:i/>
      <w:iCs/>
      <w:sz w:val="28"/>
      <w:szCs w:val="28"/>
    </w:rPr>
  </w:style>
  <w:style w:type="paragraph" w:customStyle="1" w:styleId="xl147">
    <w:name w:val="xl147"/>
    <w:basedOn w:val="style0"/>
    <w:uiPriority w:val="99"/>
    <w:rsid w:val="00AE2CD0"/>
    <w:rPr>
      <w:sz w:val="28"/>
      <w:szCs w:val="28"/>
    </w:rPr>
  </w:style>
  <w:style w:type="paragraph" w:customStyle="1" w:styleId="xl146">
    <w:name w:val="xl146"/>
    <w:basedOn w:val="style0"/>
    <w:uiPriority w:val="99"/>
    <w:rsid w:val="00AE2CD0"/>
    <w:rPr>
      <w:b/>
      <w:bCs/>
      <w:sz w:val="28"/>
      <w:szCs w:val="28"/>
    </w:rPr>
  </w:style>
  <w:style w:type="paragraph" w:customStyle="1" w:styleId="xl145">
    <w:name w:val="xl145"/>
    <w:basedOn w:val="style0"/>
    <w:uiPriority w:val="99"/>
    <w:rsid w:val="00AE2CD0"/>
    <w:pPr>
      <w:pBdr>
        <w:top w:val="single" w:sz="4" w:space="0" w:color="auto"/>
      </w:pBdr>
    </w:pPr>
    <w:rPr>
      <w:b/>
      <w:bCs/>
      <w:sz w:val="28"/>
      <w:szCs w:val="28"/>
    </w:rPr>
  </w:style>
  <w:style w:type="paragraph" w:customStyle="1" w:styleId="xl144">
    <w:name w:val="xl144"/>
    <w:basedOn w:val="style0"/>
    <w:uiPriority w:val="99"/>
    <w:rsid w:val="00AE2CD0"/>
    <w:pPr>
      <w:pBdr>
        <w:top w:val="single" w:sz="4" w:space="0" w:color="auto"/>
        <w:left w:val="single" w:sz="4" w:space="0" w:color="auto"/>
        <w:bottom w:val="single" w:sz="4" w:space="0" w:color="auto"/>
        <w:right w:val="single" w:sz="4" w:space="0" w:color="auto"/>
      </w:pBdr>
      <w:jc w:val="right"/>
    </w:pPr>
    <w:rPr>
      <w:b/>
      <w:bCs/>
      <w:sz w:val="28"/>
      <w:szCs w:val="28"/>
    </w:rPr>
  </w:style>
  <w:style w:type="paragraph" w:customStyle="1" w:styleId="xl143">
    <w:name w:val="xl143"/>
    <w:basedOn w:val="style0"/>
    <w:uiPriority w:val="99"/>
    <w:rsid w:val="00AE2CD0"/>
    <w:pPr>
      <w:pBdr>
        <w:top w:val="single" w:sz="4" w:space="0" w:color="auto"/>
        <w:bottom w:val="single" w:sz="4" w:space="0" w:color="auto"/>
        <w:right w:val="single" w:sz="4" w:space="0" w:color="auto"/>
      </w:pBdr>
      <w:jc w:val="center"/>
    </w:pPr>
    <w:rPr>
      <w:b/>
      <w:bCs/>
    </w:rPr>
  </w:style>
  <w:style w:type="paragraph" w:customStyle="1" w:styleId="xl142">
    <w:name w:val="xl142"/>
    <w:basedOn w:val="style0"/>
    <w:uiPriority w:val="99"/>
    <w:rsid w:val="00AE2CD0"/>
    <w:pPr>
      <w:pBdr>
        <w:top w:val="single" w:sz="4" w:space="0" w:color="auto"/>
        <w:left w:val="single" w:sz="4" w:space="0" w:color="auto"/>
        <w:bottom w:val="single" w:sz="4" w:space="0" w:color="auto"/>
      </w:pBdr>
      <w:jc w:val="center"/>
    </w:pPr>
    <w:rPr>
      <w:b/>
      <w:bCs/>
    </w:rPr>
  </w:style>
  <w:style w:type="paragraph" w:customStyle="1" w:styleId="xl141">
    <w:name w:val="xl141"/>
    <w:basedOn w:val="style0"/>
    <w:uiPriority w:val="99"/>
    <w:rsid w:val="00AE2CD0"/>
    <w:pPr>
      <w:pBdr>
        <w:top w:val="single" w:sz="4" w:space="0" w:color="auto"/>
        <w:left w:val="single" w:sz="4" w:space="0" w:color="auto"/>
        <w:bottom w:val="single" w:sz="4" w:space="0" w:color="auto"/>
        <w:right w:val="single" w:sz="4" w:space="0" w:color="auto"/>
      </w:pBdr>
      <w:jc w:val="center"/>
    </w:pPr>
    <w:rPr>
      <w:b/>
      <w:bCs/>
    </w:rPr>
  </w:style>
  <w:style w:type="paragraph" w:customStyle="1" w:styleId="xl140">
    <w:name w:val="xl140"/>
    <w:basedOn w:val="style0"/>
    <w:uiPriority w:val="99"/>
    <w:rsid w:val="00AE2CD0"/>
    <w:pPr>
      <w:pBdr>
        <w:top w:val="single" w:sz="4" w:space="0" w:color="auto"/>
        <w:bottom w:val="single" w:sz="4" w:space="0" w:color="auto"/>
        <w:right w:val="single" w:sz="4" w:space="0" w:color="auto"/>
      </w:pBdr>
      <w:jc w:val="center"/>
    </w:pPr>
    <w:rPr>
      <w:b/>
      <w:bCs/>
    </w:rPr>
  </w:style>
  <w:style w:type="paragraph" w:customStyle="1" w:styleId="xl139">
    <w:name w:val="xl139"/>
    <w:basedOn w:val="style0"/>
    <w:uiPriority w:val="99"/>
    <w:rsid w:val="00AE2CD0"/>
    <w:pPr>
      <w:pBdr>
        <w:top w:val="single" w:sz="4" w:space="0" w:color="auto"/>
        <w:left w:val="single" w:sz="4" w:space="0" w:color="auto"/>
        <w:bottom w:val="single" w:sz="4" w:space="0" w:color="auto"/>
      </w:pBdr>
      <w:jc w:val="center"/>
    </w:pPr>
    <w:rPr>
      <w:b/>
      <w:bCs/>
    </w:rPr>
  </w:style>
  <w:style w:type="paragraph" w:customStyle="1" w:styleId="xl138">
    <w:name w:val="xl138"/>
    <w:basedOn w:val="style0"/>
    <w:uiPriority w:val="99"/>
    <w:rsid w:val="00AE2CD0"/>
    <w:pPr>
      <w:pBdr>
        <w:top w:val="single" w:sz="4" w:space="0" w:color="auto"/>
        <w:left w:val="single" w:sz="4" w:space="0" w:color="auto"/>
        <w:bottom w:val="single" w:sz="4" w:space="0" w:color="auto"/>
        <w:right w:val="single" w:sz="4" w:space="0" w:color="auto"/>
      </w:pBdr>
      <w:jc w:val="center"/>
    </w:pPr>
    <w:rPr>
      <w:b/>
      <w:bCs/>
    </w:rPr>
  </w:style>
  <w:style w:type="paragraph" w:customStyle="1" w:styleId="xl137">
    <w:name w:val="xl137"/>
    <w:basedOn w:val="style0"/>
    <w:uiPriority w:val="99"/>
    <w:rsid w:val="00AE2CD0"/>
    <w:pPr>
      <w:pBdr>
        <w:top w:val="single" w:sz="4" w:space="0" w:color="auto"/>
        <w:left w:val="single" w:sz="4" w:space="0" w:color="auto"/>
        <w:bottom w:val="single" w:sz="4" w:space="0" w:color="auto"/>
        <w:right w:val="single" w:sz="4" w:space="0" w:color="auto"/>
      </w:pBdr>
    </w:pPr>
    <w:rPr>
      <w:b/>
      <w:bCs/>
      <w:sz w:val="28"/>
      <w:szCs w:val="28"/>
    </w:rPr>
  </w:style>
  <w:style w:type="paragraph" w:customStyle="1" w:styleId="xl136">
    <w:name w:val="xl136"/>
    <w:basedOn w:val="style0"/>
    <w:uiPriority w:val="99"/>
    <w:rsid w:val="00AE2CD0"/>
    <w:pPr>
      <w:jc w:val="center"/>
    </w:pPr>
    <w:rPr>
      <w:sz w:val="28"/>
      <w:szCs w:val="28"/>
    </w:rPr>
  </w:style>
  <w:style w:type="paragraph" w:customStyle="1" w:styleId="xl134">
    <w:name w:val="xl134"/>
    <w:basedOn w:val="style0"/>
    <w:uiPriority w:val="99"/>
    <w:rsid w:val="00AE2CD0"/>
    <w:pPr>
      <w:jc w:val="center"/>
    </w:pPr>
    <w:rPr>
      <w:sz w:val="28"/>
      <w:szCs w:val="28"/>
    </w:rPr>
  </w:style>
  <w:style w:type="paragraph" w:customStyle="1" w:styleId="xl132">
    <w:name w:val="xl132"/>
    <w:basedOn w:val="style0"/>
    <w:uiPriority w:val="99"/>
    <w:rsid w:val="00AE2CD0"/>
  </w:style>
  <w:style w:type="paragraph" w:customStyle="1" w:styleId="xl131">
    <w:name w:val="xl131"/>
    <w:basedOn w:val="style0"/>
    <w:uiPriority w:val="99"/>
    <w:rsid w:val="00AE2CD0"/>
    <w:pPr>
      <w:pBdr>
        <w:top w:val="single" w:sz="4" w:space="0" w:color="auto"/>
        <w:bottom w:val="single" w:sz="4" w:space="0" w:color="auto"/>
        <w:right w:val="single" w:sz="4" w:space="0" w:color="auto"/>
      </w:pBdr>
      <w:jc w:val="center"/>
    </w:pPr>
    <w:rPr>
      <w:color w:val="FF0000"/>
      <w:sz w:val="28"/>
      <w:szCs w:val="28"/>
    </w:rPr>
  </w:style>
  <w:style w:type="paragraph" w:customStyle="1" w:styleId="xl130">
    <w:name w:val="xl130"/>
    <w:basedOn w:val="style0"/>
    <w:uiPriority w:val="99"/>
    <w:rsid w:val="00AE2CD0"/>
    <w:pPr>
      <w:pBdr>
        <w:top w:val="single" w:sz="4" w:space="0" w:color="auto"/>
        <w:left w:val="single" w:sz="4" w:space="0" w:color="auto"/>
        <w:bottom w:val="single" w:sz="4" w:space="0" w:color="auto"/>
      </w:pBdr>
      <w:jc w:val="center"/>
    </w:pPr>
    <w:rPr>
      <w:color w:val="FF0000"/>
      <w:sz w:val="28"/>
      <w:szCs w:val="28"/>
    </w:rPr>
  </w:style>
  <w:style w:type="paragraph" w:customStyle="1" w:styleId="xl129">
    <w:name w:val="xl129"/>
    <w:basedOn w:val="style0"/>
    <w:uiPriority w:val="99"/>
    <w:rsid w:val="00AE2CD0"/>
    <w:pPr>
      <w:pBdr>
        <w:top w:val="single" w:sz="4" w:space="0" w:color="auto"/>
        <w:left w:val="single" w:sz="4" w:space="0" w:color="auto"/>
        <w:bottom w:val="single" w:sz="4" w:space="0" w:color="auto"/>
        <w:right w:val="single" w:sz="4" w:space="0" w:color="auto"/>
      </w:pBdr>
      <w:jc w:val="center"/>
    </w:pPr>
    <w:rPr>
      <w:b/>
      <w:bCs/>
      <w:sz w:val="28"/>
      <w:szCs w:val="28"/>
    </w:rPr>
  </w:style>
  <w:style w:type="paragraph" w:customStyle="1" w:styleId="xl128">
    <w:name w:val="xl128"/>
    <w:basedOn w:val="style0"/>
    <w:uiPriority w:val="99"/>
    <w:rsid w:val="00AE2CD0"/>
    <w:pPr>
      <w:pBdr>
        <w:top w:val="single" w:sz="4" w:space="0" w:color="auto"/>
        <w:left w:val="single" w:sz="4" w:space="0" w:color="auto"/>
        <w:bottom w:val="single" w:sz="4" w:space="0" w:color="auto"/>
        <w:right w:val="single" w:sz="4" w:space="0" w:color="auto"/>
      </w:pBdr>
      <w:jc w:val="center"/>
    </w:pPr>
    <w:rPr>
      <w:sz w:val="28"/>
      <w:szCs w:val="28"/>
    </w:rPr>
  </w:style>
  <w:style w:type="paragraph" w:customStyle="1" w:styleId="xl127">
    <w:name w:val="xl127"/>
    <w:basedOn w:val="style0"/>
    <w:uiPriority w:val="99"/>
    <w:rsid w:val="00AE2CD0"/>
    <w:pPr>
      <w:pBdr>
        <w:top w:val="single" w:sz="4" w:space="0" w:color="auto"/>
        <w:bottom w:val="single" w:sz="4" w:space="0" w:color="auto"/>
      </w:pBdr>
      <w:jc w:val="center"/>
    </w:pPr>
  </w:style>
  <w:style w:type="paragraph" w:customStyle="1" w:styleId="xl126">
    <w:name w:val="xl126"/>
    <w:basedOn w:val="style0"/>
    <w:uiPriority w:val="99"/>
    <w:rsid w:val="00AE2CD0"/>
    <w:pPr>
      <w:pBdr>
        <w:top w:val="single" w:sz="4" w:space="0" w:color="auto"/>
        <w:bottom w:val="single" w:sz="4" w:space="0" w:color="auto"/>
        <w:right w:val="single" w:sz="4" w:space="0" w:color="auto"/>
      </w:pBdr>
      <w:jc w:val="center"/>
    </w:pPr>
  </w:style>
  <w:style w:type="paragraph" w:customStyle="1" w:styleId="xl125">
    <w:name w:val="xl125"/>
    <w:basedOn w:val="style0"/>
    <w:uiPriority w:val="99"/>
    <w:rsid w:val="00AE2CD0"/>
    <w:pPr>
      <w:pBdr>
        <w:top w:val="single" w:sz="4" w:space="0" w:color="auto"/>
        <w:left w:val="single" w:sz="4" w:space="0" w:color="auto"/>
        <w:bottom w:val="single" w:sz="4" w:space="0" w:color="auto"/>
      </w:pBdr>
      <w:jc w:val="center"/>
    </w:pPr>
  </w:style>
  <w:style w:type="paragraph" w:customStyle="1" w:styleId="xl124">
    <w:name w:val="xl124"/>
    <w:basedOn w:val="style0"/>
    <w:uiPriority w:val="99"/>
    <w:rsid w:val="00AE2CD0"/>
    <w:pPr>
      <w:pBdr>
        <w:bottom w:val="single" w:sz="4" w:space="0" w:color="auto"/>
        <w:right w:val="single" w:sz="4" w:space="0" w:color="auto"/>
      </w:pBdr>
      <w:jc w:val="center"/>
    </w:pPr>
  </w:style>
  <w:style w:type="paragraph" w:customStyle="1" w:styleId="xl123">
    <w:name w:val="xl123"/>
    <w:basedOn w:val="style0"/>
    <w:uiPriority w:val="99"/>
    <w:rsid w:val="00AE2CD0"/>
    <w:pPr>
      <w:pBdr>
        <w:left w:val="single" w:sz="4" w:space="0" w:color="auto"/>
        <w:bottom w:val="single" w:sz="4" w:space="0" w:color="auto"/>
      </w:pBdr>
      <w:jc w:val="center"/>
    </w:pPr>
  </w:style>
  <w:style w:type="paragraph" w:customStyle="1" w:styleId="xl122">
    <w:name w:val="xl122"/>
    <w:basedOn w:val="style0"/>
    <w:uiPriority w:val="99"/>
    <w:rsid w:val="00AE2CD0"/>
    <w:pPr>
      <w:pBdr>
        <w:top w:val="single" w:sz="4" w:space="0" w:color="auto"/>
        <w:right w:val="single" w:sz="4" w:space="0" w:color="auto"/>
      </w:pBdr>
      <w:jc w:val="center"/>
    </w:pPr>
  </w:style>
  <w:style w:type="paragraph" w:customStyle="1" w:styleId="xl121">
    <w:name w:val="xl121"/>
    <w:basedOn w:val="style0"/>
    <w:uiPriority w:val="99"/>
    <w:rsid w:val="00AE2CD0"/>
    <w:pPr>
      <w:pBdr>
        <w:top w:val="single" w:sz="4" w:space="0" w:color="auto"/>
        <w:left w:val="single" w:sz="4" w:space="0" w:color="auto"/>
      </w:pBdr>
      <w:jc w:val="center"/>
    </w:pPr>
  </w:style>
  <w:style w:type="paragraph" w:customStyle="1" w:styleId="xl120">
    <w:name w:val="xl120"/>
    <w:basedOn w:val="style0"/>
    <w:uiPriority w:val="99"/>
    <w:rsid w:val="00AE2CD0"/>
    <w:pPr>
      <w:pBdr>
        <w:left w:val="single" w:sz="4" w:space="0" w:color="auto"/>
        <w:bottom w:val="single" w:sz="4" w:space="0" w:color="auto"/>
        <w:right w:val="single" w:sz="4" w:space="0" w:color="auto"/>
      </w:pBdr>
      <w:jc w:val="center"/>
    </w:pPr>
  </w:style>
  <w:style w:type="paragraph" w:customStyle="1" w:styleId="xl119">
    <w:name w:val="xl119"/>
    <w:basedOn w:val="style0"/>
    <w:uiPriority w:val="99"/>
    <w:rsid w:val="00AE2CD0"/>
    <w:pPr>
      <w:pBdr>
        <w:top w:val="single" w:sz="4" w:space="0" w:color="auto"/>
        <w:left w:val="single" w:sz="4" w:space="0" w:color="auto"/>
        <w:right w:val="single" w:sz="4" w:space="0" w:color="auto"/>
      </w:pBdr>
      <w:jc w:val="center"/>
    </w:pPr>
  </w:style>
  <w:style w:type="paragraph" w:customStyle="1" w:styleId="xl118">
    <w:name w:val="xl118"/>
    <w:basedOn w:val="style0"/>
    <w:uiPriority w:val="99"/>
    <w:rsid w:val="00AE2CD0"/>
    <w:pPr>
      <w:pBdr>
        <w:top w:val="single" w:sz="4" w:space="0" w:color="auto"/>
        <w:left w:val="single" w:sz="4" w:space="0" w:color="auto"/>
        <w:bottom w:val="single" w:sz="4" w:space="0" w:color="auto"/>
        <w:right w:val="single" w:sz="4" w:space="0" w:color="auto"/>
      </w:pBdr>
      <w:jc w:val="center"/>
    </w:pPr>
  </w:style>
  <w:style w:type="paragraph" w:customStyle="1" w:styleId="xl117">
    <w:name w:val="xl117"/>
    <w:basedOn w:val="style0"/>
    <w:uiPriority w:val="99"/>
    <w:rsid w:val="00AE2CD0"/>
    <w:pPr>
      <w:jc w:val="center"/>
    </w:pPr>
    <w:rPr>
      <w:b/>
      <w:bCs/>
    </w:rPr>
  </w:style>
  <w:style w:type="paragraph" w:customStyle="1" w:styleId="xl116">
    <w:name w:val="xl116"/>
    <w:basedOn w:val="style0"/>
    <w:uiPriority w:val="99"/>
    <w:rsid w:val="00AE2CD0"/>
    <w:pPr>
      <w:jc w:val="center"/>
    </w:pPr>
    <w:rPr>
      <w:b/>
      <w:bCs/>
    </w:rPr>
  </w:style>
  <w:style w:type="paragraph" w:customStyle="1" w:styleId="xl115">
    <w:name w:val="xl115"/>
    <w:basedOn w:val="style0"/>
    <w:uiPriority w:val="99"/>
    <w:rsid w:val="00AE2CD0"/>
    <w:rPr>
      <w:b/>
      <w:bCs/>
    </w:rPr>
  </w:style>
  <w:style w:type="paragraph" w:customStyle="1" w:styleId="xl114">
    <w:name w:val="xl114"/>
    <w:basedOn w:val="style0"/>
    <w:uiPriority w:val="99"/>
    <w:rsid w:val="00AE2CD0"/>
    <w:pPr>
      <w:jc w:val="center"/>
    </w:pPr>
    <w:rPr>
      <w:sz w:val="28"/>
      <w:szCs w:val="28"/>
    </w:rPr>
  </w:style>
  <w:style w:type="paragraph" w:customStyle="1" w:styleId="xl113">
    <w:name w:val="xl113"/>
    <w:basedOn w:val="style0"/>
    <w:uiPriority w:val="99"/>
    <w:rsid w:val="00AE2CD0"/>
    <w:pPr>
      <w:jc w:val="center"/>
    </w:pPr>
    <w:rPr>
      <w:sz w:val="28"/>
      <w:szCs w:val="28"/>
    </w:rPr>
  </w:style>
  <w:style w:type="paragraph" w:customStyle="1" w:styleId="xl112">
    <w:name w:val="xl112"/>
    <w:basedOn w:val="style0"/>
    <w:uiPriority w:val="99"/>
    <w:rsid w:val="00AE2CD0"/>
    <w:pPr>
      <w:pBdr>
        <w:top w:val="single" w:sz="4" w:space="0" w:color="auto"/>
        <w:bottom w:val="single" w:sz="4" w:space="0" w:color="auto"/>
        <w:right w:val="single" w:sz="4" w:space="0" w:color="auto"/>
      </w:pBdr>
      <w:shd w:val="clear" w:color="auto" w:fill="C0C0C0"/>
      <w:jc w:val="center"/>
    </w:pPr>
    <w:rPr>
      <w:sz w:val="28"/>
      <w:szCs w:val="28"/>
    </w:rPr>
  </w:style>
  <w:style w:type="paragraph" w:customStyle="1" w:styleId="xl111">
    <w:name w:val="xl111"/>
    <w:basedOn w:val="style0"/>
    <w:uiPriority w:val="99"/>
    <w:rsid w:val="00AE2CD0"/>
    <w:pPr>
      <w:pBdr>
        <w:top w:val="single" w:sz="4" w:space="0" w:color="auto"/>
        <w:left w:val="single" w:sz="4" w:space="0" w:color="auto"/>
        <w:bottom w:val="single" w:sz="4" w:space="0" w:color="auto"/>
      </w:pBdr>
      <w:shd w:val="clear" w:color="auto" w:fill="C0C0C0"/>
      <w:jc w:val="center"/>
    </w:pPr>
    <w:rPr>
      <w:sz w:val="28"/>
      <w:szCs w:val="28"/>
    </w:rPr>
  </w:style>
  <w:style w:type="paragraph" w:customStyle="1" w:styleId="xl110">
    <w:name w:val="xl110"/>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109">
    <w:name w:val="xl109"/>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108">
    <w:name w:val="xl108"/>
    <w:basedOn w:val="style0"/>
    <w:uiPriority w:val="99"/>
    <w:rsid w:val="00AE2CD0"/>
    <w:pPr>
      <w:pBdr>
        <w:top w:val="single" w:sz="4" w:space="0" w:color="auto"/>
        <w:left w:val="single" w:sz="4" w:space="0" w:color="auto"/>
        <w:bottom w:val="single" w:sz="4" w:space="0" w:color="auto"/>
        <w:right w:val="single" w:sz="4" w:space="0" w:color="auto"/>
      </w:pBdr>
      <w:jc w:val="center"/>
    </w:pPr>
    <w:rPr>
      <w:sz w:val="28"/>
      <w:szCs w:val="28"/>
    </w:rPr>
  </w:style>
  <w:style w:type="paragraph" w:customStyle="1" w:styleId="xl107">
    <w:name w:val="xl107"/>
    <w:basedOn w:val="style0"/>
    <w:uiPriority w:val="99"/>
    <w:rsid w:val="00AE2CD0"/>
    <w:pPr>
      <w:pBdr>
        <w:bottom w:val="single" w:sz="4" w:space="0" w:color="auto"/>
        <w:right w:val="single" w:sz="4" w:space="0" w:color="auto"/>
      </w:pBdr>
      <w:jc w:val="center"/>
    </w:pPr>
    <w:rPr>
      <w:sz w:val="28"/>
      <w:szCs w:val="28"/>
    </w:rPr>
  </w:style>
  <w:style w:type="paragraph" w:customStyle="1" w:styleId="xl106">
    <w:name w:val="xl106"/>
    <w:basedOn w:val="style0"/>
    <w:uiPriority w:val="99"/>
    <w:rsid w:val="00AE2CD0"/>
    <w:pPr>
      <w:pBdr>
        <w:left w:val="single" w:sz="4" w:space="0" w:color="auto"/>
        <w:bottom w:val="single" w:sz="4" w:space="0" w:color="auto"/>
      </w:pBdr>
      <w:jc w:val="center"/>
    </w:pPr>
    <w:rPr>
      <w:sz w:val="28"/>
      <w:szCs w:val="28"/>
    </w:rPr>
  </w:style>
  <w:style w:type="paragraph" w:customStyle="1" w:styleId="xl105">
    <w:name w:val="xl105"/>
    <w:basedOn w:val="style0"/>
    <w:uiPriority w:val="99"/>
    <w:rsid w:val="00AE2CD0"/>
    <w:pPr>
      <w:pBdr>
        <w:top w:val="single" w:sz="4" w:space="0" w:color="auto"/>
        <w:right w:val="single" w:sz="4" w:space="0" w:color="auto"/>
      </w:pBdr>
      <w:jc w:val="center"/>
    </w:pPr>
    <w:rPr>
      <w:sz w:val="28"/>
      <w:szCs w:val="28"/>
    </w:rPr>
  </w:style>
  <w:style w:type="paragraph" w:customStyle="1" w:styleId="xl104">
    <w:name w:val="xl104"/>
    <w:basedOn w:val="style0"/>
    <w:uiPriority w:val="99"/>
    <w:rsid w:val="00AE2CD0"/>
    <w:pPr>
      <w:pBdr>
        <w:right w:val="single" w:sz="4" w:space="0" w:color="auto"/>
      </w:pBdr>
    </w:pPr>
    <w:rPr>
      <w:sz w:val="28"/>
      <w:szCs w:val="28"/>
    </w:rPr>
  </w:style>
  <w:style w:type="paragraph" w:customStyle="1" w:styleId="xl103">
    <w:name w:val="xl103"/>
    <w:basedOn w:val="style0"/>
    <w:uiPriority w:val="99"/>
    <w:rsid w:val="00AE2CD0"/>
    <w:pPr>
      <w:pBdr>
        <w:bottom w:val="single" w:sz="4" w:space="0" w:color="auto"/>
      </w:pBdr>
    </w:pPr>
    <w:rPr>
      <w:sz w:val="28"/>
      <w:szCs w:val="28"/>
    </w:rPr>
  </w:style>
  <w:style w:type="paragraph" w:customStyle="1" w:styleId="xl102">
    <w:name w:val="xl102"/>
    <w:basedOn w:val="style0"/>
    <w:uiPriority w:val="99"/>
    <w:rsid w:val="00AE2CD0"/>
    <w:pPr>
      <w:pBdr>
        <w:bottom w:val="single" w:sz="4" w:space="0" w:color="auto"/>
        <w:right w:val="single" w:sz="4" w:space="0" w:color="auto"/>
      </w:pBdr>
    </w:pPr>
    <w:rPr>
      <w:sz w:val="28"/>
      <w:szCs w:val="28"/>
    </w:rPr>
  </w:style>
  <w:style w:type="paragraph" w:customStyle="1" w:styleId="xl101">
    <w:name w:val="xl101"/>
    <w:basedOn w:val="style0"/>
    <w:uiPriority w:val="99"/>
    <w:rsid w:val="00AE2CD0"/>
    <w:pPr>
      <w:pBdr>
        <w:left w:val="single" w:sz="4" w:space="0" w:color="auto"/>
        <w:bottom w:val="single" w:sz="4" w:space="0" w:color="auto"/>
      </w:pBdr>
    </w:pPr>
    <w:rPr>
      <w:sz w:val="28"/>
      <w:szCs w:val="28"/>
    </w:rPr>
  </w:style>
  <w:style w:type="paragraph" w:customStyle="1" w:styleId="xl100">
    <w:name w:val="xl100"/>
    <w:basedOn w:val="style0"/>
    <w:uiPriority w:val="99"/>
    <w:rsid w:val="00AE2CD0"/>
    <w:pPr>
      <w:pBdr>
        <w:top w:val="single" w:sz="4" w:space="0" w:color="auto"/>
        <w:right w:val="single" w:sz="4" w:space="0" w:color="auto"/>
      </w:pBdr>
    </w:pPr>
    <w:rPr>
      <w:sz w:val="28"/>
      <w:szCs w:val="28"/>
    </w:rPr>
  </w:style>
  <w:style w:type="paragraph" w:customStyle="1" w:styleId="xl99">
    <w:name w:val="xl99"/>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98">
    <w:name w:val="xl98"/>
    <w:basedOn w:val="style0"/>
    <w:uiPriority w:val="99"/>
    <w:rsid w:val="00AE2CD0"/>
    <w:pPr>
      <w:pBdr>
        <w:top w:val="single" w:sz="4" w:space="0" w:color="auto"/>
        <w:bottom w:val="single" w:sz="4" w:space="0" w:color="auto"/>
      </w:pBdr>
      <w:jc w:val="center"/>
    </w:pPr>
    <w:rPr>
      <w:sz w:val="28"/>
      <w:szCs w:val="28"/>
    </w:rPr>
  </w:style>
  <w:style w:type="paragraph" w:customStyle="1" w:styleId="xl97">
    <w:name w:val="xl97"/>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96">
    <w:name w:val="xl96"/>
    <w:basedOn w:val="style0"/>
    <w:uiPriority w:val="99"/>
    <w:rsid w:val="00AE2CD0"/>
    <w:pPr>
      <w:pBdr>
        <w:top w:val="single" w:sz="4" w:space="0" w:color="auto"/>
        <w:bottom w:val="single" w:sz="4" w:space="0" w:color="auto"/>
      </w:pBdr>
      <w:shd w:val="clear" w:color="auto" w:fill="C0C0C0"/>
      <w:jc w:val="center"/>
    </w:pPr>
    <w:rPr>
      <w:sz w:val="28"/>
      <w:szCs w:val="28"/>
    </w:rPr>
  </w:style>
  <w:style w:type="paragraph" w:customStyle="1" w:styleId="xl95">
    <w:name w:val="xl95"/>
    <w:basedOn w:val="style0"/>
    <w:uiPriority w:val="99"/>
    <w:rsid w:val="00AE2CD0"/>
    <w:pPr>
      <w:pBdr>
        <w:top w:val="single" w:sz="4" w:space="0" w:color="auto"/>
        <w:bottom w:val="single" w:sz="4" w:space="0" w:color="auto"/>
        <w:right w:val="single" w:sz="4" w:space="0" w:color="auto"/>
      </w:pBdr>
      <w:shd w:val="clear" w:color="auto" w:fill="C0C0C0"/>
      <w:jc w:val="center"/>
    </w:pPr>
    <w:rPr>
      <w:sz w:val="28"/>
      <w:szCs w:val="28"/>
    </w:rPr>
  </w:style>
  <w:style w:type="paragraph" w:customStyle="1" w:styleId="xl94">
    <w:name w:val="xl94"/>
    <w:basedOn w:val="style0"/>
    <w:uiPriority w:val="99"/>
    <w:rsid w:val="00AE2CD0"/>
    <w:pPr>
      <w:pBdr>
        <w:top w:val="single" w:sz="4" w:space="0" w:color="auto"/>
        <w:left w:val="single" w:sz="4" w:space="0" w:color="auto"/>
        <w:bottom w:val="single" w:sz="4" w:space="0" w:color="auto"/>
      </w:pBdr>
      <w:shd w:val="clear" w:color="auto" w:fill="C0C0C0"/>
      <w:jc w:val="center"/>
    </w:pPr>
    <w:rPr>
      <w:sz w:val="28"/>
      <w:szCs w:val="28"/>
    </w:rPr>
  </w:style>
  <w:style w:type="paragraph" w:customStyle="1" w:styleId="xl93">
    <w:name w:val="xl93"/>
    <w:basedOn w:val="style0"/>
    <w:uiPriority w:val="99"/>
    <w:rsid w:val="00AE2CD0"/>
    <w:pPr>
      <w:pBdr>
        <w:top w:val="single" w:sz="4" w:space="0" w:color="auto"/>
        <w:bottom w:val="single" w:sz="4" w:space="0" w:color="auto"/>
      </w:pBdr>
      <w:jc w:val="right"/>
    </w:pPr>
    <w:rPr>
      <w:sz w:val="28"/>
      <w:szCs w:val="28"/>
    </w:rPr>
  </w:style>
  <w:style w:type="paragraph" w:customStyle="1" w:styleId="xl92">
    <w:name w:val="xl92"/>
    <w:basedOn w:val="style0"/>
    <w:uiPriority w:val="99"/>
    <w:rsid w:val="00AE2CD0"/>
    <w:pPr>
      <w:pBdr>
        <w:top w:val="single" w:sz="4" w:space="0" w:color="auto"/>
        <w:bottom w:val="single" w:sz="4" w:space="0" w:color="auto"/>
        <w:right w:val="single" w:sz="4" w:space="0" w:color="auto"/>
      </w:pBdr>
      <w:jc w:val="right"/>
    </w:pPr>
    <w:rPr>
      <w:sz w:val="28"/>
      <w:szCs w:val="28"/>
    </w:rPr>
  </w:style>
  <w:style w:type="paragraph" w:customStyle="1" w:styleId="xl91">
    <w:name w:val="xl91"/>
    <w:basedOn w:val="style0"/>
    <w:uiPriority w:val="99"/>
    <w:rsid w:val="00AE2CD0"/>
    <w:pPr>
      <w:pBdr>
        <w:top w:val="single" w:sz="4" w:space="0" w:color="auto"/>
        <w:left w:val="single" w:sz="4" w:space="0" w:color="auto"/>
        <w:bottom w:val="single" w:sz="4" w:space="0" w:color="auto"/>
      </w:pBdr>
      <w:jc w:val="right"/>
    </w:pPr>
    <w:rPr>
      <w:sz w:val="28"/>
      <w:szCs w:val="28"/>
    </w:rPr>
  </w:style>
  <w:style w:type="paragraph" w:customStyle="1" w:styleId="xl90">
    <w:name w:val="xl90"/>
    <w:basedOn w:val="style0"/>
    <w:uiPriority w:val="99"/>
    <w:rsid w:val="00AE2CD0"/>
    <w:pPr>
      <w:pBdr>
        <w:top w:val="single" w:sz="4" w:space="0" w:color="auto"/>
        <w:bottom w:val="single" w:sz="4" w:space="0" w:color="auto"/>
        <w:right w:val="single" w:sz="4" w:space="0" w:color="auto"/>
      </w:pBdr>
      <w:jc w:val="center"/>
    </w:pPr>
  </w:style>
  <w:style w:type="paragraph" w:customStyle="1" w:styleId="xl89">
    <w:name w:val="xl89"/>
    <w:basedOn w:val="style0"/>
    <w:uiPriority w:val="99"/>
    <w:rsid w:val="00AE2CD0"/>
    <w:pPr>
      <w:pBdr>
        <w:top w:val="single" w:sz="4" w:space="0" w:color="auto"/>
        <w:bottom w:val="single" w:sz="4" w:space="0" w:color="auto"/>
      </w:pBdr>
    </w:pPr>
    <w:rPr>
      <w:color w:val="FF0000"/>
      <w:sz w:val="28"/>
      <w:szCs w:val="28"/>
    </w:rPr>
  </w:style>
  <w:style w:type="paragraph" w:customStyle="1" w:styleId="xl88">
    <w:name w:val="xl88"/>
    <w:basedOn w:val="style0"/>
    <w:uiPriority w:val="99"/>
    <w:rsid w:val="00AE2CD0"/>
    <w:pPr>
      <w:pBdr>
        <w:top w:val="single" w:sz="4" w:space="0" w:color="auto"/>
        <w:bottom w:val="single" w:sz="4" w:space="0" w:color="auto"/>
        <w:right w:val="single" w:sz="4" w:space="0" w:color="auto"/>
      </w:pBdr>
    </w:pPr>
    <w:rPr>
      <w:color w:val="FF0000"/>
      <w:sz w:val="28"/>
      <w:szCs w:val="28"/>
    </w:rPr>
  </w:style>
  <w:style w:type="paragraph" w:customStyle="1" w:styleId="xl87">
    <w:name w:val="xl87"/>
    <w:basedOn w:val="style0"/>
    <w:uiPriority w:val="99"/>
    <w:rsid w:val="00AE2CD0"/>
    <w:pPr>
      <w:pBdr>
        <w:top w:val="single" w:sz="4" w:space="0" w:color="auto"/>
        <w:left w:val="single" w:sz="4" w:space="0" w:color="auto"/>
        <w:bottom w:val="single" w:sz="4" w:space="0" w:color="auto"/>
      </w:pBdr>
    </w:pPr>
    <w:rPr>
      <w:color w:val="FF0000"/>
      <w:sz w:val="28"/>
      <w:szCs w:val="28"/>
    </w:rPr>
  </w:style>
  <w:style w:type="paragraph" w:customStyle="1" w:styleId="xl86">
    <w:name w:val="xl86"/>
    <w:basedOn w:val="style0"/>
    <w:uiPriority w:val="99"/>
    <w:rsid w:val="00AE2CD0"/>
    <w:pPr>
      <w:pBdr>
        <w:top w:val="single" w:sz="4" w:space="0" w:color="auto"/>
        <w:bottom w:val="single" w:sz="4" w:space="0" w:color="auto"/>
      </w:pBdr>
      <w:jc w:val="center"/>
    </w:pPr>
    <w:rPr>
      <w:sz w:val="28"/>
      <w:szCs w:val="28"/>
    </w:rPr>
  </w:style>
  <w:style w:type="paragraph" w:customStyle="1" w:styleId="xl85">
    <w:name w:val="xl85"/>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84">
    <w:name w:val="xl84"/>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83">
    <w:name w:val="xl83"/>
    <w:basedOn w:val="style0"/>
    <w:uiPriority w:val="99"/>
    <w:rsid w:val="00AE2CD0"/>
    <w:pPr>
      <w:pBdr>
        <w:bottom w:val="single" w:sz="4" w:space="0" w:color="auto"/>
      </w:pBdr>
      <w:jc w:val="center"/>
    </w:pPr>
    <w:rPr>
      <w:sz w:val="28"/>
      <w:szCs w:val="28"/>
    </w:rPr>
  </w:style>
  <w:style w:type="paragraph" w:customStyle="1" w:styleId="xl82">
    <w:name w:val="xl82"/>
    <w:basedOn w:val="style0"/>
    <w:uiPriority w:val="99"/>
    <w:rsid w:val="00AE2CD0"/>
    <w:pPr>
      <w:pBdr>
        <w:bottom w:val="single" w:sz="4" w:space="0" w:color="auto"/>
        <w:right w:val="single" w:sz="4" w:space="0" w:color="auto"/>
      </w:pBdr>
      <w:jc w:val="center"/>
    </w:pPr>
    <w:rPr>
      <w:sz w:val="28"/>
      <w:szCs w:val="28"/>
    </w:rPr>
  </w:style>
  <w:style w:type="paragraph" w:customStyle="1" w:styleId="xl81">
    <w:name w:val="xl81"/>
    <w:basedOn w:val="style0"/>
    <w:uiPriority w:val="99"/>
    <w:rsid w:val="00AE2CD0"/>
    <w:pPr>
      <w:pBdr>
        <w:left w:val="single" w:sz="4" w:space="0" w:color="auto"/>
        <w:bottom w:val="single" w:sz="4" w:space="0" w:color="auto"/>
      </w:pBdr>
      <w:jc w:val="center"/>
    </w:pPr>
    <w:rPr>
      <w:sz w:val="28"/>
      <w:szCs w:val="28"/>
    </w:rPr>
  </w:style>
  <w:style w:type="paragraph" w:customStyle="1" w:styleId="xl80">
    <w:name w:val="xl80"/>
    <w:basedOn w:val="style0"/>
    <w:uiPriority w:val="99"/>
    <w:rsid w:val="00AE2CD0"/>
    <w:pPr>
      <w:pBdr>
        <w:top w:val="single" w:sz="4" w:space="0" w:color="auto"/>
        <w:right w:val="single" w:sz="4" w:space="0" w:color="auto"/>
      </w:pBdr>
      <w:jc w:val="center"/>
    </w:pPr>
    <w:rPr>
      <w:sz w:val="28"/>
      <w:szCs w:val="28"/>
    </w:rPr>
  </w:style>
  <w:style w:type="paragraph" w:customStyle="1" w:styleId="xl79">
    <w:name w:val="xl79"/>
    <w:basedOn w:val="style0"/>
    <w:uiPriority w:val="99"/>
    <w:rsid w:val="00AE2CD0"/>
    <w:pPr>
      <w:pBdr>
        <w:top w:val="single" w:sz="4" w:space="0" w:color="auto"/>
      </w:pBdr>
      <w:jc w:val="center"/>
    </w:pPr>
    <w:rPr>
      <w:sz w:val="28"/>
      <w:szCs w:val="28"/>
    </w:rPr>
  </w:style>
  <w:style w:type="paragraph" w:customStyle="1" w:styleId="xl78">
    <w:name w:val="xl78"/>
    <w:basedOn w:val="style0"/>
    <w:uiPriority w:val="99"/>
    <w:rsid w:val="00AE2CD0"/>
    <w:pPr>
      <w:pBdr>
        <w:top w:val="single" w:sz="4" w:space="0" w:color="auto"/>
        <w:left w:val="single" w:sz="4" w:space="0" w:color="auto"/>
      </w:pBdr>
      <w:jc w:val="center"/>
    </w:pPr>
    <w:rPr>
      <w:sz w:val="28"/>
      <w:szCs w:val="28"/>
    </w:rPr>
  </w:style>
  <w:style w:type="paragraph" w:customStyle="1" w:styleId="xl77">
    <w:name w:val="xl77"/>
    <w:basedOn w:val="style0"/>
    <w:uiPriority w:val="99"/>
    <w:rsid w:val="00AE2CD0"/>
    <w:pPr>
      <w:pBdr>
        <w:bottom w:val="single" w:sz="4" w:space="0" w:color="auto"/>
      </w:pBdr>
      <w:jc w:val="center"/>
    </w:pPr>
    <w:rPr>
      <w:b/>
      <w:bCs/>
      <w:sz w:val="28"/>
      <w:szCs w:val="28"/>
    </w:rPr>
  </w:style>
  <w:style w:type="paragraph" w:customStyle="1" w:styleId="xl76">
    <w:name w:val="xl76"/>
    <w:basedOn w:val="style0"/>
    <w:uiPriority w:val="99"/>
    <w:rsid w:val="00AE2CD0"/>
    <w:pPr>
      <w:pBdr>
        <w:bottom w:val="single" w:sz="4" w:space="0" w:color="auto"/>
        <w:right w:val="single" w:sz="4" w:space="0" w:color="auto"/>
      </w:pBdr>
      <w:jc w:val="center"/>
    </w:pPr>
    <w:rPr>
      <w:b/>
      <w:bCs/>
      <w:sz w:val="28"/>
      <w:szCs w:val="28"/>
    </w:rPr>
  </w:style>
  <w:style w:type="paragraph" w:customStyle="1" w:styleId="xl75">
    <w:name w:val="xl75"/>
    <w:basedOn w:val="style0"/>
    <w:uiPriority w:val="99"/>
    <w:rsid w:val="00AE2CD0"/>
    <w:pPr>
      <w:pBdr>
        <w:left w:val="single" w:sz="4" w:space="0" w:color="auto"/>
        <w:bottom w:val="single" w:sz="4" w:space="0" w:color="auto"/>
      </w:pBdr>
      <w:jc w:val="center"/>
    </w:pPr>
    <w:rPr>
      <w:b/>
      <w:bCs/>
      <w:sz w:val="28"/>
      <w:szCs w:val="28"/>
    </w:rPr>
  </w:style>
  <w:style w:type="paragraph" w:customStyle="1" w:styleId="xl74">
    <w:name w:val="xl74"/>
    <w:basedOn w:val="style0"/>
    <w:uiPriority w:val="99"/>
    <w:rsid w:val="00AE2CD0"/>
    <w:pPr>
      <w:pBdr>
        <w:top w:val="single" w:sz="4" w:space="0" w:color="auto"/>
        <w:right w:val="single" w:sz="4" w:space="0" w:color="auto"/>
      </w:pBdr>
      <w:jc w:val="center"/>
    </w:pPr>
    <w:rPr>
      <w:b/>
      <w:bCs/>
      <w:sz w:val="28"/>
      <w:szCs w:val="28"/>
    </w:rPr>
  </w:style>
  <w:style w:type="paragraph" w:customStyle="1" w:styleId="xl73">
    <w:name w:val="xl73"/>
    <w:basedOn w:val="style0"/>
    <w:uiPriority w:val="99"/>
    <w:rsid w:val="00AE2CD0"/>
    <w:pPr>
      <w:pBdr>
        <w:top w:val="single" w:sz="4" w:space="0" w:color="auto"/>
        <w:left w:val="single" w:sz="4" w:space="0" w:color="auto"/>
      </w:pBdr>
      <w:jc w:val="center"/>
    </w:pPr>
    <w:rPr>
      <w:b/>
      <w:bCs/>
      <w:sz w:val="28"/>
      <w:szCs w:val="28"/>
    </w:rPr>
  </w:style>
  <w:style w:type="paragraph" w:customStyle="1" w:styleId="xl72">
    <w:name w:val="xl72"/>
    <w:basedOn w:val="style0"/>
    <w:uiPriority w:val="99"/>
    <w:rsid w:val="00AE2CD0"/>
    <w:pPr>
      <w:pBdr>
        <w:top w:val="single" w:sz="4" w:space="0" w:color="auto"/>
      </w:pBdr>
      <w:jc w:val="center"/>
    </w:pPr>
    <w:rPr>
      <w:b/>
      <w:bCs/>
      <w:sz w:val="28"/>
      <w:szCs w:val="28"/>
    </w:rPr>
  </w:style>
  <w:style w:type="paragraph" w:customStyle="1" w:styleId="xl71">
    <w:name w:val="xl71"/>
    <w:basedOn w:val="style0"/>
    <w:uiPriority w:val="99"/>
    <w:rsid w:val="00AE2CD0"/>
    <w:pPr>
      <w:pBdr>
        <w:bottom w:val="single" w:sz="4" w:space="0" w:color="auto"/>
      </w:pBdr>
      <w:jc w:val="center"/>
    </w:pPr>
    <w:rPr>
      <w:sz w:val="28"/>
      <w:szCs w:val="28"/>
    </w:rPr>
  </w:style>
  <w:style w:type="paragraph" w:customStyle="1" w:styleId="xl70">
    <w:name w:val="xl70"/>
    <w:basedOn w:val="style0"/>
    <w:uiPriority w:val="99"/>
    <w:rsid w:val="00AE2CD0"/>
    <w:rPr>
      <w:b/>
      <w:bCs/>
      <w:sz w:val="28"/>
      <w:szCs w:val="28"/>
    </w:rPr>
  </w:style>
  <w:style w:type="paragraph" w:customStyle="1" w:styleId="xl69">
    <w:name w:val="xl69"/>
    <w:basedOn w:val="style0"/>
    <w:uiPriority w:val="99"/>
    <w:rsid w:val="00AE2CD0"/>
    <w:rPr>
      <w:b/>
      <w:bCs/>
      <w:sz w:val="28"/>
      <w:szCs w:val="28"/>
    </w:rPr>
  </w:style>
  <w:style w:type="paragraph" w:customStyle="1" w:styleId="xl68">
    <w:name w:val="xl68"/>
    <w:basedOn w:val="style0"/>
    <w:uiPriority w:val="99"/>
    <w:rsid w:val="00AE2CD0"/>
    <w:pPr>
      <w:pBdr>
        <w:top w:val="single" w:sz="4" w:space="0" w:color="auto"/>
        <w:bottom w:val="single" w:sz="4" w:space="0" w:color="auto"/>
      </w:pBdr>
      <w:jc w:val="center"/>
    </w:pPr>
    <w:rPr>
      <w:sz w:val="28"/>
      <w:szCs w:val="28"/>
    </w:rPr>
  </w:style>
  <w:style w:type="paragraph" w:customStyle="1" w:styleId="xl67">
    <w:name w:val="xl67"/>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6">
    <w:name w:val="xl66"/>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65">
    <w:name w:val="xl65"/>
    <w:basedOn w:val="style0"/>
    <w:uiPriority w:val="99"/>
    <w:rsid w:val="00AE2CD0"/>
    <w:pPr>
      <w:pBdr>
        <w:top w:val="single" w:sz="4" w:space="0" w:color="auto"/>
        <w:bottom w:val="single" w:sz="4" w:space="0" w:color="auto"/>
      </w:pBdr>
      <w:jc w:val="center"/>
    </w:pPr>
    <w:rPr>
      <w:sz w:val="28"/>
      <w:szCs w:val="28"/>
    </w:rPr>
  </w:style>
  <w:style w:type="paragraph" w:customStyle="1" w:styleId="xl64">
    <w:name w:val="xl64"/>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3">
    <w:name w:val="xl63"/>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62">
    <w:name w:val="xl62"/>
    <w:basedOn w:val="style0"/>
    <w:uiPriority w:val="99"/>
    <w:rsid w:val="00AE2CD0"/>
    <w:pPr>
      <w:pBdr>
        <w:top w:val="single" w:sz="4" w:space="0" w:color="auto"/>
        <w:bottom w:val="single" w:sz="4" w:space="0" w:color="auto"/>
      </w:pBdr>
      <w:jc w:val="center"/>
    </w:pPr>
    <w:rPr>
      <w:sz w:val="28"/>
      <w:szCs w:val="28"/>
    </w:rPr>
  </w:style>
  <w:style w:type="paragraph" w:customStyle="1" w:styleId="xl61">
    <w:name w:val="xl61"/>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0">
    <w:name w:val="xl60"/>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59">
    <w:name w:val="xl59"/>
    <w:basedOn w:val="style0"/>
    <w:uiPriority w:val="99"/>
    <w:rsid w:val="00AE2CD0"/>
    <w:pPr>
      <w:pBdr>
        <w:top w:val="single" w:sz="4" w:space="0" w:color="auto"/>
        <w:bottom w:val="single" w:sz="4" w:space="0" w:color="auto"/>
      </w:pBdr>
      <w:jc w:val="center"/>
    </w:pPr>
    <w:rPr>
      <w:b/>
      <w:bCs/>
      <w:i/>
      <w:iCs/>
      <w:sz w:val="28"/>
      <w:szCs w:val="28"/>
    </w:rPr>
  </w:style>
  <w:style w:type="paragraph" w:customStyle="1" w:styleId="xl58">
    <w:name w:val="xl58"/>
    <w:basedOn w:val="style0"/>
    <w:uiPriority w:val="99"/>
    <w:rsid w:val="00AE2CD0"/>
    <w:pPr>
      <w:pBdr>
        <w:top w:val="single" w:sz="4" w:space="0" w:color="auto"/>
        <w:bottom w:val="single" w:sz="4" w:space="0" w:color="auto"/>
        <w:right w:val="single" w:sz="4" w:space="0" w:color="auto"/>
      </w:pBdr>
      <w:jc w:val="center"/>
    </w:pPr>
    <w:rPr>
      <w:b/>
      <w:bCs/>
      <w:i/>
      <w:iCs/>
      <w:sz w:val="28"/>
      <w:szCs w:val="28"/>
    </w:rPr>
  </w:style>
  <w:style w:type="paragraph" w:customStyle="1" w:styleId="xl57">
    <w:name w:val="xl57"/>
    <w:basedOn w:val="style0"/>
    <w:uiPriority w:val="99"/>
    <w:rsid w:val="00AE2CD0"/>
    <w:pPr>
      <w:pBdr>
        <w:top w:val="single" w:sz="4" w:space="0" w:color="auto"/>
        <w:left w:val="single" w:sz="4" w:space="0" w:color="auto"/>
        <w:bottom w:val="single" w:sz="4" w:space="0" w:color="auto"/>
      </w:pBdr>
      <w:jc w:val="center"/>
    </w:pPr>
    <w:rPr>
      <w:b/>
      <w:bCs/>
      <w:i/>
      <w:iCs/>
      <w:sz w:val="28"/>
      <w:szCs w:val="28"/>
    </w:rPr>
  </w:style>
  <w:style w:type="paragraph" w:customStyle="1" w:styleId="xl56">
    <w:name w:val="xl56"/>
    <w:basedOn w:val="style0"/>
    <w:uiPriority w:val="99"/>
    <w:rsid w:val="00AE2CD0"/>
    <w:pPr>
      <w:pBdr>
        <w:top w:val="single" w:sz="4" w:space="0" w:color="auto"/>
        <w:bottom w:val="single" w:sz="4" w:space="0" w:color="auto"/>
      </w:pBdr>
      <w:jc w:val="center"/>
    </w:pPr>
    <w:rPr>
      <w:b/>
      <w:bCs/>
      <w:i/>
      <w:iCs/>
      <w:sz w:val="28"/>
      <w:szCs w:val="28"/>
    </w:rPr>
  </w:style>
  <w:style w:type="paragraph" w:customStyle="1" w:styleId="xl55">
    <w:name w:val="xl55"/>
    <w:basedOn w:val="style0"/>
    <w:uiPriority w:val="99"/>
    <w:rsid w:val="00AE2CD0"/>
    <w:pPr>
      <w:pBdr>
        <w:top w:val="single" w:sz="4" w:space="0" w:color="auto"/>
        <w:bottom w:val="single" w:sz="4" w:space="0" w:color="auto"/>
        <w:right w:val="single" w:sz="4" w:space="0" w:color="auto"/>
      </w:pBdr>
      <w:jc w:val="center"/>
    </w:pPr>
    <w:rPr>
      <w:b/>
      <w:bCs/>
      <w:i/>
      <w:iCs/>
      <w:sz w:val="28"/>
      <w:szCs w:val="28"/>
    </w:rPr>
  </w:style>
  <w:style w:type="paragraph" w:customStyle="1" w:styleId="xl54">
    <w:name w:val="xl54"/>
    <w:basedOn w:val="style0"/>
    <w:uiPriority w:val="99"/>
    <w:rsid w:val="00AE2CD0"/>
    <w:pPr>
      <w:pBdr>
        <w:top w:val="single" w:sz="4" w:space="0" w:color="auto"/>
        <w:left w:val="single" w:sz="4" w:space="0" w:color="auto"/>
        <w:bottom w:val="single" w:sz="4" w:space="0" w:color="auto"/>
      </w:pBdr>
      <w:jc w:val="center"/>
    </w:pPr>
    <w:rPr>
      <w:b/>
      <w:bCs/>
      <w:i/>
      <w:iCs/>
      <w:sz w:val="28"/>
      <w:szCs w:val="28"/>
    </w:rPr>
  </w:style>
  <w:style w:type="paragraph" w:customStyle="1" w:styleId="xl53">
    <w:name w:val="xl53"/>
    <w:basedOn w:val="style0"/>
    <w:uiPriority w:val="99"/>
    <w:rsid w:val="00AE2CD0"/>
    <w:pPr>
      <w:pBdr>
        <w:top w:val="single" w:sz="4" w:space="0" w:color="auto"/>
        <w:bottom w:val="single" w:sz="4" w:space="0" w:color="auto"/>
      </w:pBdr>
      <w:jc w:val="center"/>
    </w:pPr>
    <w:rPr>
      <w:b/>
      <w:bCs/>
      <w:sz w:val="28"/>
      <w:szCs w:val="28"/>
    </w:rPr>
  </w:style>
  <w:style w:type="paragraph" w:customStyle="1" w:styleId="xl52">
    <w:name w:val="xl52"/>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51">
    <w:name w:val="xl51"/>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50">
    <w:name w:val="xl50"/>
    <w:basedOn w:val="style0"/>
    <w:uiPriority w:val="99"/>
    <w:rsid w:val="00AE2CD0"/>
    <w:rPr>
      <w:sz w:val="28"/>
      <w:szCs w:val="28"/>
    </w:rPr>
  </w:style>
  <w:style w:type="paragraph" w:customStyle="1" w:styleId="xl49">
    <w:name w:val="xl49"/>
    <w:basedOn w:val="style0"/>
    <w:uiPriority w:val="99"/>
    <w:rsid w:val="00AE2CD0"/>
    <w:pPr>
      <w:pBdr>
        <w:top w:val="single" w:sz="4" w:space="0" w:color="auto"/>
        <w:bottom w:val="single" w:sz="4" w:space="0" w:color="auto"/>
      </w:pBdr>
      <w:jc w:val="center"/>
    </w:pPr>
    <w:rPr>
      <w:sz w:val="28"/>
      <w:szCs w:val="28"/>
    </w:rPr>
  </w:style>
  <w:style w:type="paragraph" w:customStyle="1" w:styleId="xl48">
    <w:name w:val="xl48"/>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47">
    <w:name w:val="xl47"/>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46">
    <w:name w:val="xl46"/>
    <w:basedOn w:val="style0"/>
    <w:uiPriority w:val="99"/>
    <w:rsid w:val="00AE2CD0"/>
    <w:pPr>
      <w:pBdr>
        <w:top w:val="single" w:sz="4" w:space="0" w:color="auto"/>
        <w:left w:val="single" w:sz="4" w:space="0" w:color="auto"/>
      </w:pBdr>
      <w:jc w:val="center"/>
    </w:pPr>
    <w:rPr>
      <w:sz w:val="28"/>
      <w:szCs w:val="28"/>
    </w:rPr>
  </w:style>
  <w:style w:type="paragraph" w:customStyle="1" w:styleId="xl45">
    <w:name w:val="xl45"/>
    <w:basedOn w:val="style0"/>
    <w:uiPriority w:val="99"/>
    <w:rsid w:val="00AE2CD0"/>
    <w:pPr>
      <w:pBdr>
        <w:top w:val="single" w:sz="4" w:space="0" w:color="auto"/>
      </w:pBdr>
    </w:pPr>
    <w:rPr>
      <w:sz w:val="28"/>
      <w:szCs w:val="28"/>
    </w:rPr>
  </w:style>
  <w:style w:type="paragraph" w:customStyle="1" w:styleId="xl44">
    <w:name w:val="xl44"/>
    <w:basedOn w:val="style0"/>
    <w:uiPriority w:val="99"/>
    <w:rsid w:val="00AE2CD0"/>
    <w:pPr>
      <w:pBdr>
        <w:top w:val="single" w:sz="4" w:space="0" w:color="auto"/>
        <w:left w:val="single" w:sz="4" w:space="0" w:color="auto"/>
      </w:pBdr>
    </w:pPr>
    <w:rPr>
      <w:sz w:val="28"/>
      <w:szCs w:val="28"/>
    </w:rPr>
  </w:style>
  <w:style w:type="paragraph" w:customStyle="1" w:styleId="xl43">
    <w:name w:val="xl43"/>
    <w:basedOn w:val="style0"/>
    <w:uiPriority w:val="99"/>
    <w:rsid w:val="00AE2CD0"/>
    <w:pPr>
      <w:pBdr>
        <w:top w:val="single" w:sz="4" w:space="0" w:color="auto"/>
        <w:bottom w:val="single" w:sz="4" w:space="0" w:color="auto"/>
      </w:pBdr>
      <w:jc w:val="center"/>
    </w:pPr>
    <w:rPr>
      <w:sz w:val="28"/>
      <w:szCs w:val="28"/>
    </w:rPr>
  </w:style>
  <w:style w:type="paragraph" w:customStyle="1" w:styleId="xl42">
    <w:name w:val="xl42"/>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41">
    <w:name w:val="xl41"/>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40">
    <w:name w:val="xl40"/>
    <w:basedOn w:val="style0"/>
    <w:uiPriority w:val="99"/>
    <w:rsid w:val="00AE2CD0"/>
    <w:pPr>
      <w:pBdr>
        <w:top w:val="single" w:sz="4" w:space="0" w:color="auto"/>
        <w:bottom w:val="single" w:sz="4" w:space="0" w:color="auto"/>
      </w:pBdr>
    </w:pPr>
    <w:rPr>
      <w:sz w:val="28"/>
      <w:szCs w:val="28"/>
    </w:rPr>
  </w:style>
  <w:style w:type="paragraph" w:customStyle="1" w:styleId="xl39">
    <w:name w:val="xl39"/>
    <w:basedOn w:val="style0"/>
    <w:uiPriority w:val="99"/>
    <w:rsid w:val="00AE2CD0"/>
    <w:pPr>
      <w:pBdr>
        <w:top w:val="single" w:sz="4" w:space="0" w:color="auto"/>
        <w:bottom w:val="single" w:sz="4" w:space="0" w:color="auto"/>
        <w:right w:val="single" w:sz="4" w:space="0" w:color="auto"/>
      </w:pBdr>
    </w:pPr>
    <w:rPr>
      <w:sz w:val="28"/>
      <w:szCs w:val="28"/>
    </w:rPr>
  </w:style>
  <w:style w:type="paragraph" w:customStyle="1" w:styleId="xl38">
    <w:name w:val="xl38"/>
    <w:basedOn w:val="style0"/>
    <w:uiPriority w:val="99"/>
    <w:rsid w:val="00AE2CD0"/>
    <w:pPr>
      <w:pBdr>
        <w:top w:val="single" w:sz="4" w:space="0" w:color="auto"/>
        <w:left w:val="single" w:sz="4" w:space="0" w:color="auto"/>
        <w:bottom w:val="single" w:sz="4" w:space="0" w:color="auto"/>
      </w:pBdr>
    </w:pPr>
    <w:rPr>
      <w:sz w:val="28"/>
      <w:szCs w:val="28"/>
    </w:rPr>
  </w:style>
  <w:style w:type="paragraph" w:customStyle="1" w:styleId="xl37">
    <w:name w:val="xl37"/>
    <w:basedOn w:val="style0"/>
    <w:uiPriority w:val="99"/>
    <w:rsid w:val="00AE2CD0"/>
    <w:rPr>
      <w:sz w:val="28"/>
      <w:szCs w:val="28"/>
    </w:rPr>
  </w:style>
  <w:style w:type="paragraph" w:customStyle="1" w:styleId="xl36">
    <w:name w:val="xl36"/>
    <w:basedOn w:val="style0"/>
    <w:uiPriority w:val="99"/>
    <w:rsid w:val="00AE2CD0"/>
    <w:pPr>
      <w:pBdr>
        <w:left w:val="single" w:sz="4" w:space="0" w:color="auto"/>
      </w:pBdr>
    </w:pPr>
    <w:rPr>
      <w:sz w:val="28"/>
      <w:szCs w:val="28"/>
    </w:rPr>
  </w:style>
  <w:style w:type="paragraph" w:customStyle="1" w:styleId="xl35">
    <w:name w:val="xl35"/>
    <w:basedOn w:val="style0"/>
    <w:uiPriority w:val="99"/>
    <w:rsid w:val="00AE2CD0"/>
    <w:pPr>
      <w:jc w:val="center"/>
    </w:pPr>
    <w:rPr>
      <w:sz w:val="28"/>
      <w:szCs w:val="28"/>
    </w:rPr>
  </w:style>
  <w:style w:type="paragraph" w:customStyle="1" w:styleId="xl34">
    <w:name w:val="xl34"/>
    <w:basedOn w:val="style0"/>
    <w:uiPriority w:val="99"/>
    <w:rsid w:val="00AE2CD0"/>
    <w:rPr>
      <w:b/>
      <w:bCs/>
      <w:sz w:val="28"/>
      <w:szCs w:val="28"/>
    </w:rPr>
  </w:style>
  <w:style w:type="paragraph" w:customStyle="1" w:styleId="xl33">
    <w:name w:val="xl33"/>
    <w:basedOn w:val="style0"/>
    <w:uiPriority w:val="99"/>
    <w:rsid w:val="00AE2CD0"/>
    <w:pPr>
      <w:ind w:firstLineChars="200" w:firstLine="200"/>
    </w:pPr>
    <w:rPr>
      <w:b/>
      <w:bCs/>
      <w:sz w:val="28"/>
      <w:szCs w:val="28"/>
    </w:rPr>
  </w:style>
  <w:style w:type="paragraph" w:customStyle="1" w:styleId="xl32">
    <w:name w:val="xl32"/>
    <w:basedOn w:val="style0"/>
    <w:uiPriority w:val="99"/>
    <w:rsid w:val="00AE2CD0"/>
    <w:pPr>
      <w:jc w:val="right"/>
    </w:pPr>
    <w:rPr>
      <w:b/>
      <w:bCs/>
      <w:sz w:val="28"/>
      <w:szCs w:val="28"/>
    </w:rPr>
  </w:style>
  <w:style w:type="paragraph" w:customStyle="1" w:styleId="xl31">
    <w:name w:val="xl31"/>
    <w:basedOn w:val="style0"/>
    <w:uiPriority w:val="99"/>
    <w:rsid w:val="00AE2CD0"/>
    <w:pPr>
      <w:jc w:val="center"/>
    </w:pPr>
    <w:rPr>
      <w:b/>
      <w:bCs/>
      <w:sz w:val="28"/>
      <w:szCs w:val="28"/>
    </w:rPr>
  </w:style>
  <w:style w:type="paragraph" w:customStyle="1" w:styleId="xl30">
    <w:name w:val="xl30"/>
    <w:basedOn w:val="style0"/>
    <w:uiPriority w:val="99"/>
    <w:rsid w:val="00AE2CD0"/>
    <w:rPr>
      <w:b/>
      <w:bCs/>
    </w:rPr>
  </w:style>
  <w:style w:type="paragraph" w:customStyle="1" w:styleId="xl29">
    <w:name w:val="xl29"/>
    <w:basedOn w:val="style0"/>
    <w:uiPriority w:val="99"/>
    <w:rsid w:val="00AE2CD0"/>
    <w:pPr>
      <w:jc w:val="center"/>
    </w:pPr>
    <w:rPr>
      <w:b/>
      <w:bCs/>
    </w:rPr>
  </w:style>
  <w:style w:type="paragraph" w:customStyle="1" w:styleId="xl28">
    <w:name w:val="xl28"/>
    <w:basedOn w:val="style0"/>
    <w:uiPriority w:val="99"/>
    <w:rsid w:val="00AE2CD0"/>
    <w:pPr>
      <w:jc w:val="center"/>
    </w:pPr>
    <w:rPr>
      <w:b/>
      <w:bCs/>
      <w:sz w:val="28"/>
      <w:szCs w:val="28"/>
    </w:rPr>
  </w:style>
  <w:style w:type="paragraph" w:customStyle="1" w:styleId="xl27">
    <w:name w:val="xl27"/>
    <w:basedOn w:val="style0"/>
    <w:uiPriority w:val="99"/>
    <w:rsid w:val="00AE2CD0"/>
  </w:style>
  <w:style w:type="paragraph" w:customStyle="1" w:styleId="xl26">
    <w:name w:val="xl26"/>
    <w:basedOn w:val="style0"/>
    <w:uiPriority w:val="99"/>
    <w:rsid w:val="00AE2CD0"/>
    <w:pPr>
      <w:jc w:val="center"/>
    </w:pPr>
    <w:rPr>
      <w:b/>
      <w:bCs/>
      <w:sz w:val="32"/>
      <w:szCs w:val="32"/>
    </w:rPr>
  </w:style>
  <w:style w:type="paragraph" w:customStyle="1" w:styleId="xl25">
    <w:name w:val="xl25"/>
    <w:basedOn w:val="style0"/>
    <w:uiPriority w:val="99"/>
    <w:rsid w:val="00AE2CD0"/>
    <w:rPr>
      <w:sz w:val="28"/>
      <w:szCs w:val="28"/>
    </w:rPr>
  </w:style>
  <w:style w:type="paragraph" w:customStyle="1" w:styleId="xl24">
    <w:name w:val="xl24"/>
    <w:basedOn w:val="style0"/>
    <w:uiPriority w:val="99"/>
    <w:rsid w:val="00AE2CD0"/>
    <w:rPr>
      <w:sz w:val="28"/>
      <w:szCs w:val="28"/>
    </w:rPr>
  </w:style>
  <w:style w:type="paragraph" w:customStyle="1" w:styleId="style16">
    <w:name w:val="style16"/>
    <w:basedOn w:val="a1"/>
    <w:uiPriority w:val="99"/>
    <w:rsid w:val="00AE2CD0"/>
    <w:pPr>
      <w:spacing w:before="100" w:beforeAutospacing="1" w:after="100" w:afterAutospacing="1"/>
    </w:pPr>
  </w:style>
  <w:style w:type="paragraph" w:customStyle="1" w:styleId="xl135">
    <w:name w:val="xl135"/>
    <w:basedOn w:val="style16"/>
    <w:uiPriority w:val="99"/>
    <w:rsid w:val="00AE2CD0"/>
    <w:pPr>
      <w:jc w:val="center"/>
    </w:pPr>
    <w:rPr>
      <w:sz w:val="28"/>
      <w:szCs w:val="28"/>
    </w:rPr>
  </w:style>
  <w:style w:type="paragraph" w:customStyle="1" w:styleId="xl133">
    <w:name w:val="xl133"/>
    <w:basedOn w:val="style16"/>
    <w:uiPriority w:val="99"/>
    <w:rsid w:val="00AE2CD0"/>
    <w:pPr>
      <w:jc w:val="center"/>
    </w:pPr>
    <w:rPr>
      <w:sz w:val="28"/>
      <w:szCs w:val="28"/>
    </w:rPr>
  </w:style>
  <w:style w:type="paragraph" w:customStyle="1" w:styleId="a">
    <w:name w:val="Условия контракта"/>
    <w:basedOn w:val="a1"/>
    <w:uiPriority w:val="99"/>
    <w:semiHidden/>
    <w:rsid w:val="00AE2CD0"/>
    <w:pPr>
      <w:numPr>
        <w:numId w:val="6"/>
      </w:numPr>
      <w:spacing w:before="240" w:after="120"/>
      <w:jc w:val="both"/>
    </w:pPr>
    <w:rPr>
      <w:b/>
      <w:bCs/>
    </w:rPr>
  </w:style>
  <w:style w:type="paragraph" w:customStyle="1" w:styleId="o">
    <w:name w:val="o?"/>
    <w:basedOn w:val="a1"/>
    <w:uiPriority w:val="99"/>
    <w:rsid w:val="00AE2CD0"/>
    <w:pPr>
      <w:spacing w:after="120"/>
    </w:pPr>
    <w:rPr>
      <w:b/>
      <w:szCs w:val="20"/>
    </w:rPr>
  </w:style>
  <w:style w:type="paragraph" w:customStyle="1" w:styleId="311">
    <w:name w:val="Основной текст 31"/>
    <w:basedOn w:val="a1"/>
    <w:uiPriority w:val="99"/>
    <w:rsid w:val="00AE2CD0"/>
    <w:pPr>
      <w:keepNext/>
      <w:keepLines/>
      <w:jc w:val="both"/>
    </w:pPr>
    <w:rPr>
      <w:szCs w:val="20"/>
      <w:lang w:eastAsia="ar-SA"/>
    </w:rPr>
  </w:style>
  <w:style w:type="paragraph" w:customStyle="1" w:styleId="ConsPlusTitle">
    <w:name w:val="ConsPlusTitle"/>
    <w:uiPriority w:val="99"/>
    <w:rsid w:val="00AE2CD0"/>
    <w:pPr>
      <w:widowControl w:val="0"/>
      <w:autoSpaceDE w:val="0"/>
      <w:autoSpaceDN w:val="0"/>
      <w:adjustRightInd w:val="0"/>
    </w:pPr>
    <w:rPr>
      <w:rFonts w:ascii="Arial" w:eastAsia="Times New Roman" w:hAnsi="Arial" w:cs="Arial"/>
      <w:b/>
      <w:bCs/>
    </w:rPr>
  </w:style>
  <w:style w:type="paragraph" w:customStyle="1" w:styleId="28">
    <w:name w:val="Обычный2"/>
    <w:uiPriority w:val="99"/>
    <w:rsid w:val="00AE2CD0"/>
    <w:pPr>
      <w:widowControl w:val="0"/>
      <w:snapToGrid w:val="0"/>
      <w:spacing w:line="480" w:lineRule="auto"/>
    </w:pPr>
    <w:rPr>
      <w:rFonts w:ascii="Times New Roman" w:eastAsia="Times New Roman" w:hAnsi="Times New Roman"/>
    </w:rPr>
  </w:style>
  <w:style w:type="character" w:styleId="afff1">
    <w:name w:val="footnote reference"/>
    <w:basedOn w:val="a2"/>
    <w:uiPriority w:val="99"/>
    <w:rsid w:val="00AE2CD0"/>
    <w:rPr>
      <w:rFonts w:cs="Times New Roman"/>
      <w:vertAlign w:val="superscript"/>
    </w:rPr>
  </w:style>
  <w:style w:type="character" w:styleId="afff2">
    <w:name w:val="endnote reference"/>
    <w:basedOn w:val="a2"/>
    <w:uiPriority w:val="99"/>
    <w:rsid w:val="00AE2CD0"/>
    <w:rPr>
      <w:rFonts w:cs="Times New Roman"/>
      <w:vertAlign w:val="superscript"/>
    </w:rPr>
  </w:style>
  <w:style w:type="character" w:customStyle="1" w:styleId="afff3">
    <w:name w:val="Знак Знак Знак"/>
    <w:basedOn w:val="a2"/>
    <w:uiPriority w:val="99"/>
    <w:semiHidden/>
    <w:locked/>
    <w:rsid w:val="00AE2CD0"/>
    <w:rPr>
      <w:rFonts w:cs="Times New Roman"/>
      <w:snapToGrid w:val="0"/>
      <w:spacing w:val="-4"/>
      <w:lang w:bidi="ar-SA"/>
    </w:rPr>
  </w:style>
  <w:style w:type="character" w:customStyle="1" w:styleId="afff4">
    <w:name w:val="номер страницы"/>
    <w:basedOn w:val="a2"/>
    <w:uiPriority w:val="99"/>
    <w:rsid w:val="00AE2CD0"/>
    <w:rPr>
      <w:rFonts w:cs="Times New Roman"/>
    </w:rPr>
  </w:style>
  <w:style w:type="character" w:customStyle="1" w:styleId="commentsauthorname1">
    <w:name w:val="commentsauthorname1"/>
    <w:basedOn w:val="a2"/>
    <w:uiPriority w:val="99"/>
    <w:rsid w:val="00AE2CD0"/>
    <w:rPr>
      <w:rFonts w:cs="Times New Roman"/>
      <w:b/>
      <w:bCs/>
    </w:rPr>
  </w:style>
  <w:style w:type="character" w:customStyle="1" w:styleId="commentsdate1">
    <w:name w:val="commentsdate1"/>
    <w:basedOn w:val="a2"/>
    <w:uiPriority w:val="99"/>
    <w:rsid w:val="00AE2CD0"/>
    <w:rPr>
      <w:rFonts w:cs="Times New Roman"/>
      <w:color w:val="666666"/>
    </w:rPr>
  </w:style>
  <w:style w:type="table" w:styleId="afff5">
    <w:name w:val="Table Grid"/>
    <w:basedOn w:val="a3"/>
    <w:uiPriority w:val="99"/>
    <w:rsid w:val="00AE2C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2CD0"/>
    <w:pPr>
      <w:widowControl w:val="0"/>
      <w:autoSpaceDE w:val="0"/>
      <w:autoSpaceDN w:val="0"/>
      <w:adjustRightInd w:val="0"/>
    </w:pPr>
    <w:rPr>
      <w:rFonts w:ascii="Arial" w:eastAsia="Times New Roman" w:hAnsi="Arial" w:cs="Arial"/>
    </w:rPr>
  </w:style>
  <w:style w:type="paragraph" w:customStyle="1" w:styleId="15">
    <w:name w:val="Без интервала1"/>
    <w:uiPriority w:val="99"/>
    <w:rsid w:val="00AE2CD0"/>
    <w:rPr>
      <w:rFonts w:ascii="Times New Roman" w:eastAsia="Times New Roman" w:hAnsi="Times New Roman"/>
      <w:sz w:val="22"/>
      <w:szCs w:val="22"/>
      <w:lang w:eastAsia="en-US"/>
    </w:rPr>
  </w:style>
  <w:style w:type="paragraph" w:customStyle="1" w:styleId="16">
    <w:name w:val="Абзац списка1"/>
    <w:basedOn w:val="a1"/>
    <w:uiPriority w:val="99"/>
    <w:rsid w:val="00AE2CD0"/>
    <w:pPr>
      <w:ind w:left="708"/>
    </w:pPr>
    <w:rPr>
      <w:rFonts w:eastAsia="Calibri"/>
    </w:rPr>
  </w:style>
  <w:style w:type="paragraph" w:customStyle="1" w:styleId="a0">
    <w:name w:val="Подраздел"/>
    <w:basedOn w:val="a1"/>
    <w:uiPriority w:val="99"/>
    <w:rsid w:val="00AE2CD0"/>
    <w:pPr>
      <w:numPr>
        <w:numId w:val="27"/>
      </w:numPr>
    </w:pPr>
    <w:rPr>
      <w:b/>
      <w:szCs w:val="20"/>
    </w:rPr>
  </w:style>
  <w:style w:type="character" w:styleId="afff6">
    <w:name w:val="page number"/>
    <w:basedOn w:val="a2"/>
    <w:uiPriority w:val="99"/>
    <w:rsid w:val="00805DA1"/>
    <w:rPr>
      <w:rFonts w:cs="Times New Roman"/>
    </w:rPr>
  </w:style>
  <w:style w:type="paragraph" w:customStyle="1" w:styleId="29">
    <w:name w:val="Без интервала2"/>
    <w:uiPriority w:val="99"/>
    <w:rsid w:val="0026455F"/>
    <w:rPr>
      <w:rFonts w:ascii="Times New Roman" w:hAnsi="Times New Roman"/>
      <w:sz w:val="24"/>
      <w:szCs w:val="24"/>
    </w:rPr>
  </w:style>
  <w:style w:type="numbering" w:styleId="111111">
    <w:name w:val="Outline List 2"/>
    <w:basedOn w:val="a4"/>
    <w:locked/>
    <w:rsid w:val="00C65766"/>
    <w:pPr>
      <w:numPr>
        <w:numId w:val="18"/>
      </w:numPr>
    </w:pPr>
  </w:style>
  <w:style w:type="numbering" w:customStyle="1" w:styleId="4">
    <w:name w:val="Стиль4"/>
    <w:rsid w:val="00C65766"/>
    <w:pPr>
      <w:numPr>
        <w:numId w:val="1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Desktop\&#1050;&#1086;&#1085;&#1082;&#1091;&#1088;&#1085;&#1072;&#1103;%20&#1076;&#1086;&#1082;&#1091;&#1084;&#1077;&#1085;&#1090;&#1072;&#1094;&#1080;&#1103;%202.doc" TargetMode="External"/><Relationship Id="rId18" Type="http://schemas.openxmlformats.org/officeDocument/2006/relationships/hyperlink" Target="file:///C:\Users\1\Desktop\&#1050;&#1086;&#1085;&#1082;&#1091;&#1088;&#1085;&#1072;&#1103;%20&#1076;&#1086;&#1082;&#1091;&#1084;&#1077;&#1085;&#1090;&#1072;&#1094;&#1080;&#1103;%202.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1\Desktop\&#1050;&#1086;&#1085;&#1082;&#1091;&#1088;&#1085;&#1072;&#1103;%20&#1076;&#1086;&#1082;&#1091;&#1084;&#1077;&#1085;&#1090;&#1072;&#1094;&#1080;&#1103;%202.do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RLAW071;n=35815;fld=134;dst=100127" TargetMode="External"/><Relationship Id="rId17" Type="http://schemas.openxmlformats.org/officeDocument/2006/relationships/hyperlink" Target="file:///C:\Users\1\Desktop\&#1050;&#1086;&#1085;&#1082;&#1091;&#1088;&#1085;&#1072;&#1103;%20&#1076;&#1086;&#1082;&#1091;&#1084;&#1077;&#1085;&#1090;&#1072;&#1094;&#1080;&#1103;%202.doc" TargetMode="External"/><Relationship Id="rId25" Type="http://schemas.openxmlformats.org/officeDocument/2006/relationships/hyperlink" Target="file:///C:\Users\1\Desktop\&#1050;&#1086;&#1085;&#1082;&#1091;&#1088;&#1085;&#1072;&#1103;%20&#1076;&#1086;&#1082;&#1091;&#1084;&#1077;&#1085;&#1090;&#1072;&#1094;&#1080;&#1103;%202.doc" TargetMode="External"/><Relationship Id="rId33" Type="http://schemas.openxmlformats.org/officeDocument/2006/relationships/hyperlink" Target="consultantplus://offline/main?base=LAW;n=120442;fld=134;dst=100015" TargetMode="External"/><Relationship Id="rId2" Type="http://schemas.openxmlformats.org/officeDocument/2006/relationships/numbering" Target="numbering.xml"/><Relationship Id="rId16" Type="http://schemas.openxmlformats.org/officeDocument/2006/relationships/hyperlink" Target="file:///C:\Users\1\Desktop\&#1050;&#1086;&#1085;&#1082;&#1091;&#1088;&#1085;&#1072;&#1103;%20&#1076;&#1086;&#1082;&#1091;&#1084;&#1077;&#1085;&#1090;&#1072;&#1094;&#1080;&#1103;%202.doc" TargetMode="External"/><Relationship Id="rId20" Type="http://schemas.openxmlformats.org/officeDocument/2006/relationships/hyperlink" Target="file:///C:\Users\1\Desktop\&#1050;&#1086;&#1085;&#1082;&#1091;&#1088;&#1085;&#1072;&#1103;%20&#1076;&#1086;&#1082;&#1091;&#1084;&#1077;&#1085;&#1090;&#1072;&#1094;&#1080;&#1103;%202.d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71;n=35815;fld=134;dst=100126" TargetMode="External"/><Relationship Id="rId24" Type="http://schemas.openxmlformats.org/officeDocument/2006/relationships/hyperlink" Target="file:///C:\Users\1\Desktop\&#1050;&#1086;&#1085;&#1082;&#1091;&#1088;&#1085;&#1072;&#1103;%20&#1076;&#1086;&#1082;&#1091;&#1084;&#1077;&#1085;&#1090;&#1072;&#1094;&#1080;&#1103;%202.doc" TargetMode="External"/><Relationship Id="rId32" Type="http://schemas.openxmlformats.org/officeDocument/2006/relationships/hyperlink" Target="consultantplus://offline/main?base=LAW;n=120442;fld=134;dst=100015" TargetMode="External"/><Relationship Id="rId5" Type="http://schemas.openxmlformats.org/officeDocument/2006/relationships/webSettings" Target="webSettings.xml"/><Relationship Id="rId15" Type="http://schemas.openxmlformats.org/officeDocument/2006/relationships/hyperlink" Target="file:///C:\Users\1\Desktop\&#1050;&#1086;&#1085;&#1082;&#1091;&#1088;&#1085;&#1072;&#1103;%20&#1076;&#1086;&#1082;&#1091;&#1084;&#1077;&#1085;&#1090;&#1072;&#1094;&#1080;&#1103;%202.doc" TargetMode="External"/><Relationship Id="rId23" Type="http://schemas.openxmlformats.org/officeDocument/2006/relationships/hyperlink" Target="file:///C:\Users\1\Desktop\&#1050;&#1086;&#1085;&#1082;&#1091;&#1088;&#1085;&#1072;&#1103;%20&#1076;&#1086;&#1082;&#1091;&#1084;&#1077;&#1085;&#1090;&#1072;&#1094;&#1080;&#1103;%202.doc" TargetMode="External"/><Relationship Id="rId28" Type="http://schemas.openxmlformats.org/officeDocument/2006/relationships/footer" Target="footer1.xml"/><Relationship Id="rId10" Type="http://schemas.openxmlformats.org/officeDocument/2006/relationships/hyperlink" Target="consultantplus://offline/main?base=RLAW071;n=56707;fld=134;dst=100012" TargetMode="External"/><Relationship Id="rId19" Type="http://schemas.openxmlformats.org/officeDocument/2006/relationships/hyperlink" Target="file:///C:\Users\1\Desktop\&#1050;&#1086;&#1085;&#1082;&#1091;&#1088;&#1085;&#1072;&#1103;%20&#1076;&#1086;&#1082;&#1091;&#1084;&#1077;&#1085;&#1090;&#1072;&#1094;&#1080;&#1103;%202.doc" TargetMode="External"/><Relationship Id="rId31" Type="http://schemas.openxmlformats.org/officeDocument/2006/relationships/hyperlink" Target="consultantplus://offline/main?base=RLAW071;n=84764;fld=134;dst=10000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Desktop\&#1050;&#1086;&#1085;&#1082;&#1091;&#1088;&#1085;&#1072;&#1103;%20&#1076;&#1086;&#1082;&#1091;&#1084;&#1077;&#1085;&#1090;&#1072;&#1094;&#1080;&#1103;%202.doc" TargetMode="External"/><Relationship Id="rId22" Type="http://schemas.openxmlformats.org/officeDocument/2006/relationships/hyperlink" Target="file:///C:\Users\1\Desktop\&#1050;&#1086;&#1085;&#1082;&#1091;&#1088;&#1085;&#1072;&#1103;%20&#1076;&#1086;&#1082;&#1091;&#1084;&#1077;&#1085;&#1090;&#1072;&#1094;&#1080;&#1103;%202.doc"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449AA3-681F-46CC-A34D-3A3989C5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21086</Words>
  <Characters>120195</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Torg2</cp:lastModifiedBy>
  <cp:revision>2</cp:revision>
  <cp:lastPrinted>2012-10-03T03:14:00Z</cp:lastPrinted>
  <dcterms:created xsi:type="dcterms:W3CDTF">2012-10-04T03:14:00Z</dcterms:created>
  <dcterms:modified xsi:type="dcterms:W3CDTF">2012-10-04T03:14:00Z</dcterms:modified>
</cp:coreProperties>
</file>