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AB3" w:rsidRPr="00F83139" w:rsidRDefault="00232AB3" w:rsidP="00232AB3">
      <w:pPr>
        <w:pStyle w:val="affc"/>
        <w:rPr>
          <w:b/>
          <w:bCs/>
        </w:rPr>
      </w:pPr>
      <w:bookmarkStart w:id="0" w:name="_Toc162043083"/>
      <w:bookmarkStart w:id="1" w:name="_Toc184904490"/>
      <w:r w:rsidRPr="00A6031F">
        <w:rPr>
          <w:noProof/>
        </w:rPr>
        <w:drawing>
          <wp:inline distT="0" distB="0" distL="0" distR="0" wp14:anchorId="1EB6531E" wp14:editId="539F6DC1">
            <wp:extent cx="552450" cy="7086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l="6013" t="7706" r="2811" b="9474"/>
                    <a:stretch>
                      <a:fillRect/>
                    </a:stretch>
                  </pic:blipFill>
                  <pic:spPr bwMode="auto">
                    <a:xfrm>
                      <a:off x="0" y="0"/>
                      <a:ext cx="552450" cy="708660"/>
                    </a:xfrm>
                    <a:prstGeom prst="rect">
                      <a:avLst/>
                    </a:prstGeom>
                    <a:noFill/>
                    <a:ln>
                      <a:noFill/>
                    </a:ln>
                  </pic:spPr>
                </pic:pic>
              </a:graphicData>
            </a:graphic>
          </wp:inline>
        </w:drawing>
      </w:r>
    </w:p>
    <w:p w:rsidR="00232AB3" w:rsidRPr="00232AB3" w:rsidRDefault="00232AB3" w:rsidP="00232AB3">
      <w:pPr>
        <w:pStyle w:val="affc"/>
        <w:rPr>
          <w:b/>
          <w:bCs/>
          <w:sz w:val="32"/>
        </w:rPr>
      </w:pPr>
      <w:r w:rsidRPr="00232AB3">
        <w:rPr>
          <w:b/>
          <w:bCs/>
          <w:sz w:val="32"/>
        </w:rPr>
        <w:t>Российская Федерация</w:t>
      </w:r>
    </w:p>
    <w:p w:rsidR="00232AB3" w:rsidRPr="00232AB3" w:rsidRDefault="00232AB3" w:rsidP="00232AB3">
      <w:pPr>
        <w:pStyle w:val="affc"/>
        <w:rPr>
          <w:b/>
          <w:bCs/>
          <w:sz w:val="32"/>
        </w:rPr>
      </w:pPr>
      <w:r w:rsidRPr="00232AB3">
        <w:rPr>
          <w:b/>
          <w:bCs/>
          <w:sz w:val="32"/>
        </w:rPr>
        <w:t>Свердловская область</w:t>
      </w:r>
    </w:p>
    <w:p w:rsidR="00232AB3" w:rsidRPr="00F83139" w:rsidRDefault="00232AB3" w:rsidP="00232AB3">
      <w:pPr>
        <w:jc w:val="center"/>
        <w:rPr>
          <w:b/>
          <w:bCs/>
          <w:i/>
          <w:iCs/>
          <w:sz w:val="36"/>
          <w:szCs w:val="36"/>
        </w:rPr>
      </w:pPr>
      <w:r w:rsidRPr="00F83139">
        <w:rPr>
          <w:b/>
          <w:bCs/>
          <w:i/>
          <w:iCs/>
          <w:sz w:val="36"/>
          <w:szCs w:val="36"/>
        </w:rPr>
        <w:t xml:space="preserve">Дума Кушвинского </w:t>
      </w:r>
      <w:r>
        <w:rPr>
          <w:b/>
          <w:bCs/>
          <w:i/>
          <w:iCs/>
          <w:sz w:val="36"/>
          <w:szCs w:val="36"/>
        </w:rPr>
        <w:t>муниципального</w:t>
      </w:r>
      <w:r w:rsidRPr="00F83139">
        <w:rPr>
          <w:b/>
          <w:bCs/>
          <w:i/>
          <w:iCs/>
          <w:sz w:val="36"/>
          <w:szCs w:val="36"/>
        </w:rPr>
        <w:t xml:space="preserve"> округа </w:t>
      </w:r>
    </w:p>
    <w:p w:rsidR="00232AB3" w:rsidRPr="00F83139" w:rsidRDefault="00232AB3" w:rsidP="00232AB3">
      <w:pPr>
        <w:jc w:val="center"/>
        <w:rPr>
          <w:b/>
          <w:bCs/>
          <w:i/>
          <w:iCs/>
          <w:sz w:val="36"/>
          <w:szCs w:val="36"/>
        </w:rPr>
      </w:pPr>
      <w:r>
        <w:rPr>
          <w:b/>
          <w:bCs/>
          <w:i/>
          <w:iCs/>
          <w:sz w:val="36"/>
          <w:szCs w:val="36"/>
        </w:rPr>
        <w:t>четвертого</w:t>
      </w:r>
      <w:r w:rsidRPr="00F83139">
        <w:rPr>
          <w:b/>
          <w:bCs/>
          <w:i/>
          <w:iCs/>
          <w:sz w:val="36"/>
          <w:szCs w:val="36"/>
        </w:rPr>
        <w:t xml:space="preserve"> созыва</w:t>
      </w:r>
    </w:p>
    <w:p w:rsidR="00232AB3" w:rsidRPr="00F83139" w:rsidRDefault="00232AB3" w:rsidP="00232AB3">
      <w:pPr>
        <w:jc w:val="center"/>
        <w:rPr>
          <w:b/>
          <w:bCs/>
          <w:i/>
          <w:iCs/>
        </w:rPr>
      </w:pPr>
      <w:bookmarkStart w:id="2" w:name="_GoBack"/>
      <w:bookmarkEnd w:id="2"/>
    </w:p>
    <w:p w:rsidR="00232AB3" w:rsidRPr="00232AB3" w:rsidRDefault="00232AB3" w:rsidP="00232AB3">
      <w:pPr>
        <w:pStyle w:val="10"/>
        <w:keepNext w:val="0"/>
        <w:spacing w:before="0" w:line="240" w:lineRule="auto"/>
        <w:jc w:val="center"/>
        <w:rPr>
          <w:rFonts w:ascii="Times New Roman" w:hAnsi="Times New Roman" w:cs="Times New Roman"/>
          <w:b/>
          <w:bCs/>
          <w:color w:val="auto"/>
          <w:sz w:val="36"/>
          <w:szCs w:val="36"/>
        </w:rPr>
      </w:pPr>
      <w:r w:rsidRPr="00232AB3">
        <w:rPr>
          <w:rFonts w:ascii="Times New Roman" w:hAnsi="Times New Roman" w:cs="Times New Roman"/>
          <w:b/>
          <w:bCs/>
          <w:color w:val="auto"/>
          <w:sz w:val="36"/>
          <w:szCs w:val="36"/>
        </w:rPr>
        <w:t>РЕШЕНИЕ</w:t>
      </w:r>
    </w:p>
    <w:p w:rsidR="00232AB3" w:rsidRPr="00F83139" w:rsidRDefault="00232AB3" w:rsidP="00232AB3">
      <w:pPr>
        <w:jc w:val="center"/>
        <w:rPr>
          <w:b/>
          <w:bCs/>
          <w:sz w:val="32"/>
        </w:rPr>
      </w:pPr>
    </w:p>
    <w:p w:rsidR="00232AB3" w:rsidRPr="004F51B7" w:rsidRDefault="00232AB3" w:rsidP="00232AB3">
      <w:pPr>
        <w:jc w:val="center"/>
        <w:rPr>
          <w:b/>
          <w:sz w:val="28"/>
        </w:rPr>
      </w:pPr>
      <w:r w:rsidRPr="004F51B7">
        <w:rPr>
          <w:b/>
          <w:sz w:val="28"/>
        </w:rPr>
        <w:t xml:space="preserve">от </w:t>
      </w:r>
      <w:r>
        <w:rPr>
          <w:b/>
          <w:sz w:val="28"/>
        </w:rPr>
        <w:t>27 ноября</w:t>
      </w:r>
      <w:r w:rsidRPr="004F51B7">
        <w:rPr>
          <w:b/>
          <w:sz w:val="28"/>
        </w:rPr>
        <w:t xml:space="preserve"> 202</w:t>
      </w:r>
      <w:r>
        <w:rPr>
          <w:b/>
          <w:sz w:val="28"/>
        </w:rPr>
        <w:t>5</w:t>
      </w:r>
      <w:r w:rsidRPr="004F51B7">
        <w:rPr>
          <w:b/>
          <w:sz w:val="28"/>
        </w:rPr>
        <w:t xml:space="preserve"> г</w:t>
      </w:r>
      <w:r>
        <w:rPr>
          <w:b/>
          <w:sz w:val="28"/>
        </w:rPr>
        <w:t>.</w:t>
      </w:r>
      <w:r w:rsidRPr="004F51B7">
        <w:rPr>
          <w:b/>
          <w:sz w:val="28"/>
        </w:rPr>
        <w:t xml:space="preserve"> № </w:t>
      </w:r>
      <w:r>
        <w:rPr>
          <w:b/>
          <w:sz w:val="28"/>
        </w:rPr>
        <w:t>343</w:t>
      </w:r>
    </w:p>
    <w:p w:rsidR="00232AB3" w:rsidRPr="004F51B7" w:rsidRDefault="00232AB3" w:rsidP="00232AB3">
      <w:pPr>
        <w:jc w:val="both"/>
        <w:rPr>
          <w:sz w:val="28"/>
        </w:rPr>
      </w:pPr>
    </w:p>
    <w:p w:rsidR="00232AB3" w:rsidRPr="004F51B7" w:rsidRDefault="00232AB3" w:rsidP="00232AB3">
      <w:pPr>
        <w:jc w:val="both"/>
        <w:rPr>
          <w:sz w:val="28"/>
        </w:rPr>
      </w:pPr>
    </w:p>
    <w:p w:rsidR="00232AB3" w:rsidRPr="005F252B" w:rsidRDefault="00232AB3" w:rsidP="00232AB3">
      <w:pPr>
        <w:widowControl w:val="0"/>
        <w:suppressAutoHyphens/>
        <w:ind w:right="20"/>
        <w:textAlignment w:val="baseline"/>
        <w:rPr>
          <w:rFonts w:eastAsia="Lucida Sans Unicode"/>
          <w:kern w:val="1"/>
          <w:sz w:val="28"/>
          <w:lang w:eastAsia="fa-IR" w:bidi="fa-IR"/>
        </w:rPr>
      </w:pPr>
      <w:r w:rsidRPr="005F252B">
        <w:rPr>
          <w:rFonts w:eastAsia="Lucida Sans Unicode"/>
          <w:kern w:val="1"/>
          <w:sz w:val="28"/>
          <w:lang w:val="de-DE" w:eastAsia="fa-IR" w:bidi="fa-IR"/>
        </w:rPr>
        <w:t>О</w:t>
      </w:r>
      <w:r w:rsidRPr="005F252B">
        <w:rPr>
          <w:rFonts w:eastAsia="Lucida Sans Unicode"/>
          <w:kern w:val="1"/>
          <w:sz w:val="28"/>
          <w:lang w:eastAsia="fa-IR" w:bidi="fa-IR"/>
        </w:rPr>
        <w:t>б утверждении Правил</w:t>
      </w:r>
    </w:p>
    <w:p w:rsidR="00232AB3" w:rsidRPr="005F252B" w:rsidRDefault="00232AB3" w:rsidP="00232AB3">
      <w:pPr>
        <w:widowControl w:val="0"/>
        <w:suppressAutoHyphens/>
        <w:ind w:right="20"/>
        <w:textAlignment w:val="baseline"/>
        <w:rPr>
          <w:rFonts w:eastAsia="Lucida Sans Unicode"/>
          <w:kern w:val="1"/>
          <w:sz w:val="28"/>
          <w:lang w:eastAsia="fa-IR" w:bidi="fa-IR"/>
        </w:rPr>
      </w:pPr>
      <w:r w:rsidRPr="005F252B">
        <w:rPr>
          <w:rFonts w:eastAsia="Lucida Sans Unicode"/>
          <w:kern w:val="1"/>
          <w:sz w:val="28"/>
          <w:lang w:eastAsia="fa-IR" w:bidi="fa-IR"/>
        </w:rPr>
        <w:t>землепользования и застройки</w:t>
      </w:r>
    </w:p>
    <w:p w:rsidR="00232AB3" w:rsidRPr="005F252B" w:rsidRDefault="00232AB3" w:rsidP="00232AB3">
      <w:pPr>
        <w:widowControl w:val="0"/>
        <w:suppressAutoHyphens/>
        <w:ind w:right="20"/>
        <w:textAlignment w:val="baseline"/>
        <w:rPr>
          <w:rFonts w:eastAsia="Lucida Sans Unicode"/>
          <w:kern w:val="1"/>
          <w:sz w:val="28"/>
          <w:lang w:eastAsia="fa-IR" w:bidi="fa-IR"/>
        </w:rPr>
      </w:pPr>
      <w:r w:rsidRPr="005F252B">
        <w:rPr>
          <w:rFonts w:eastAsia="Lucida Sans Unicode"/>
          <w:kern w:val="1"/>
          <w:sz w:val="28"/>
          <w:lang w:eastAsia="fa-IR" w:bidi="fa-IR"/>
        </w:rPr>
        <w:t>Кушвинского муниципального округа</w:t>
      </w:r>
    </w:p>
    <w:p w:rsidR="00232AB3" w:rsidRPr="005F252B" w:rsidRDefault="00232AB3" w:rsidP="00232AB3">
      <w:pPr>
        <w:widowControl w:val="0"/>
        <w:suppressAutoHyphens/>
        <w:jc w:val="both"/>
        <w:textAlignment w:val="baseline"/>
        <w:rPr>
          <w:rFonts w:eastAsia="Lucida Sans Unicode"/>
          <w:kern w:val="1"/>
          <w:sz w:val="28"/>
          <w:lang w:eastAsia="fa-IR" w:bidi="fa-IR"/>
        </w:rPr>
      </w:pPr>
    </w:p>
    <w:p w:rsidR="00232AB3" w:rsidRPr="005F252B" w:rsidRDefault="00232AB3" w:rsidP="00232AB3">
      <w:pPr>
        <w:jc w:val="both"/>
        <w:rPr>
          <w:rFonts w:eastAsia="Times New Roman"/>
          <w:sz w:val="28"/>
          <w:lang w:eastAsia="ru-RU"/>
        </w:rPr>
      </w:pPr>
    </w:p>
    <w:p w:rsidR="00232AB3" w:rsidRPr="005F252B" w:rsidRDefault="00232AB3" w:rsidP="00232AB3">
      <w:pPr>
        <w:widowControl w:val="0"/>
        <w:suppressAutoHyphens/>
        <w:ind w:firstLine="709"/>
        <w:jc w:val="both"/>
        <w:textAlignment w:val="baseline"/>
        <w:rPr>
          <w:rFonts w:eastAsia="Times New Roman"/>
          <w:sz w:val="28"/>
          <w:lang w:eastAsia="ru-RU"/>
        </w:rPr>
      </w:pPr>
      <w:r w:rsidRPr="005F252B">
        <w:rPr>
          <w:rFonts w:eastAsia="Times New Roman"/>
          <w:sz w:val="28"/>
          <w:lang w:eastAsia="ru-RU"/>
        </w:rPr>
        <w:t>В целях приведения муниципальных правовых актов Кушвинского муниципального округа в соответствие с действующим законодательством, руководствуясь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20 марта 2025 года № 33-ФЗ</w:t>
      </w:r>
      <w:r w:rsidRPr="005F252B">
        <w:rPr>
          <w:rFonts w:eastAsia="Lucida Sans Unicode"/>
          <w:kern w:val="1"/>
          <w:lang w:val="de-DE" w:eastAsia="fa-IR" w:bidi="fa-IR"/>
        </w:rPr>
        <w:t xml:space="preserve"> </w:t>
      </w:r>
      <w:r w:rsidRPr="005F252B">
        <w:rPr>
          <w:rFonts w:eastAsia="Lucida Sans Unicode"/>
          <w:kern w:val="1"/>
          <w:lang w:eastAsia="fa-IR" w:bidi="fa-IR"/>
        </w:rPr>
        <w:t>«</w:t>
      </w:r>
      <w:r w:rsidRPr="005F252B">
        <w:rPr>
          <w:rFonts w:eastAsia="Times New Roman"/>
          <w:sz w:val="28"/>
          <w:lang w:eastAsia="ru-RU"/>
        </w:rPr>
        <w:t>Об общих принципах организации местного самоуправления в единой системе публичной власти», Уставом Кушвинского муниципального округа Свердловской области, Дума Кушвинского муниципального округа</w:t>
      </w:r>
    </w:p>
    <w:p w:rsidR="00232AB3" w:rsidRPr="005F252B" w:rsidRDefault="00232AB3" w:rsidP="00232AB3">
      <w:pPr>
        <w:widowControl w:val="0"/>
        <w:suppressAutoHyphens/>
        <w:ind w:firstLine="709"/>
        <w:jc w:val="both"/>
        <w:textAlignment w:val="baseline"/>
        <w:rPr>
          <w:rFonts w:eastAsia="Lucida Sans Unicode"/>
          <w:kern w:val="1"/>
          <w:sz w:val="28"/>
          <w:lang w:eastAsia="fa-IR" w:bidi="fa-IR"/>
        </w:rPr>
      </w:pPr>
    </w:p>
    <w:p w:rsidR="00232AB3" w:rsidRPr="005F252B" w:rsidRDefault="00232AB3" w:rsidP="00232AB3">
      <w:pPr>
        <w:widowControl w:val="0"/>
        <w:suppressAutoHyphens/>
        <w:ind w:firstLine="709"/>
        <w:jc w:val="both"/>
        <w:textAlignment w:val="baseline"/>
        <w:rPr>
          <w:rFonts w:eastAsia="Lucida Sans Unicode"/>
          <w:b/>
          <w:bCs/>
          <w:kern w:val="1"/>
          <w:sz w:val="28"/>
          <w:lang w:eastAsia="fa-IR" w:bidi="fa-IR"/>
        </w:rPr>
      </w:pPr>
      <w:r w:rsidRPr="005F252B">
        <w:rPr>
          <w:rFonts w:eastAsia="Lucida Sans Unicode"/>
          <w:b/>
          <w:bCs/>
          <w:kern w:val="1"/>
          <w:sz w:val="28"/>
          <w:lang w:val="de-DE" w:eastAsia="fa-IR" w:bidi="fa-IR"/>
        </w:rPr>
        <w:t>РЕШИЛА:</w:t>
      </w:r>
    </w:p>
    <w:p w:rsidR="00232AB3" w:rsidRPr="005F252B" w:rsidRDefault="00232AB3" w:rsidP="00232AB3">
      <w:pPr>
        <w:suppressAutoHyphens/>
        <w:ind w:firstLine="709"/>
        <w:contextualSpacing/>
        <w:jc w:val="both"/>
        <w:rPr>
          <w:rFonts w:eastAsia="Calibri"/>
          <w:sz w:val="28"/>
        </w:rPr>
      </w:pPr>
    </w:p>
    <w:p w:rsidR="00232AB3" w:rsidRPr="005F252B" w:rsidRDefault="00232AB3" w:rsidP="00232AB3">
      <w:pPr>
        <w:numPr>
          <w:ilvl w:val="0"/>
          <w:numId w:val="7"/>
        </w:numPr>
        <w:tabs>
          <w:tab w:val="left" w:pos="0"/>
        </w:tabs>
        <w:suppressAutoHyphens/>
        <w:ind w:left="0" w:firstLine="709"/>
        <w:jc w:val="both"/>
        <w:rPr>
          <w:rFonts w:eastAsia="Calibri"/>
          <w:sz w:val="28"/>
        </w:rPr>
      </w:pPr>
      <w:r w:rsidRPr="005F252B">
        <w:rPr>
          <w:rFonts w:eastAsia="Calibri"/>
          <w:sz w:val="28"/>
        </w:rPr>
        <w:t>1. Утвердить Правила землепользования и застройки Кушвинского муниципального округа (прилагаются).</w:t>
      </w:r>
    </w:p>
    <w:p w:rsidR="00232AB3" w:rsidRPr="005F252B" w:rsidRDefault="00232AB3" w:rsidP="00232AB3">
      <w:pPr>
        <w:numPr>
          <w:ilvl w:val="0"/>
          <w:numId w:val="7"/>
        </w:numPr>
        <w:tabs>
          <w:tab w:val="left" w:pos="0"/>
        </w:tabs>
        <w:suppressAutoHyphens/>
        <w:ind w:left="0" w:firstLine="709"/>
        <w:jc w:val="both"/>
        <w:rPr>
          <w:rFonts w:eastAsia="Calibri"/>
          <w:sz w:val="28"/>
        </w:rPr>
      </w:pPr>
      <w:r w:rsidRPr="005F252B">
        <w:rPr>
          <w:rFonts w:eastAsia="Calibri"/>
          <w:sz w:val="28"/>
        </w:rPr>
        <w:t>2. Признать утратившим силу решение Кушвинской городской Думы от 01 декабря 2005</w:t>
      </w:r>
      <w:r>
        <w:rPr>
          <w:rFonts w:eastAsia="Calibri"/>
          <w:sz w:val="28"/>
        </w:rPr>
        <w:t xml:space="preserve"> </w:t>
      </w:r>
      <w:r w:rsidRPr="005F252B">
        <w:rPr>
          <w:rFonts w:eastAsia="Calibri"/>
          <w:sz w:val="28"/>
        </w:rPr>
        <w:t>года № 388 «Об утверждении Правил землепользования и застройки Кушвинского городского округа» с изменениями, внесенными решением Кушвинской городской Думы от 02 декабря 2007 года № 692, решениями Думы Кушвинского городского округа от 19 июля 2012 года № 65, от 22</w:t>
      </w:r>
      <w:r>
        <w:rPr>
          <w:rFonts w:eastAsia="Calibri"/>
          <w:sz w:val="28"/>
        </w:rPr>
        <w:t xml:space="preserve"> </w:t>
      </w:r>
      <w:r w:rsidRPr="005F252B">
        <w:rPr>
          <w:rFonts w:eastAsia="Calibri"/>
          <w:sz w:val="28"/>
        </w:rPr>
        <w:t>ноября 2012 года № 96, от</w:t>
      </w:r>
      <w:r>
        <w:rPr>
          <w:rFonts w:eastAsia="Calibri"/>
          <w:sz w:val="28"/>
        </w:rPr>
        <w:t xml:space="preserve"> </w:t>
      </w:r>
      <w:r w:rsidRPr="005F252B">
        <w:rPr>
          <w:rFonts w:eastAsia="Calibri"/>
          <w:sz w:val="28"/>
        </w:rPr>
        <w:t>15</w:t>
      </w:r>
      <w:r>
        <w:rPr>
          <w:rFonts w:eastAsia="Calibri"/>
          <w:sz w:val="28"/>
        </w:rPr>
        <w:t xml:space="preserve"> </w:t>
      </w:r>
      <w:r w:rsidRPr="005F252B">
        <w:rPr>
          <w:rFonts w:eastAsia="Calibri"/>
          <w:sz w:val="28"/>
        </w:rPr>
        <w:t>августа 2013</w:t>
      </w:r>
      <w:r>
        <w:rPr>
          <w:rFonts w:eastAsia="Calibri"/>
          <w:sz w:val="28"/>
        </w:rPr>
        <w:t xml:space="preserve"> </w:t>
      </w:r>
      <w:r w:rsidRPr="005F252B">
        <w:rPr>
          <w:rFonts w:eastAsia="Calibri"/>
          <w:sz w:val="28"/>
        </w:rPr>
        <w:t>года № 197, от 23 января 2014 года № 229, от 18 декабря 2014</w:t>
      </w:r>
      <w:r>
        <w:rPr>
          <w:rFonts w:eastAsia="Calibri"/>
          <w:sz w:val="28"/>
        </w:rPr>
        <w:t xml:space="preserve"> </w:t>
      </w:r>
      <w:r w:rsidRPr="005F252B">
        <w:rPr>
          <w:rFonts w:eastAsia="Calibri"/>
          <w:sz w:val="28"/>
        </w:rPr>
        <w:t>года № 311, от 16 апреля 2015 года № 343, от 29 октября 2015 года № 389, от</w:t>
      </w:r>
      <w:r>
        <w:rPr>
          <w:rFonts w:eastAsia="Calibri"/>
          <w:sz w:val="28"/>
        </w:rPr>
        <w:t xml:space="preserve"> </w:t>
      </w:r>
      <w:r w:rsidRPr="005F252B">
        <w:rPr>
          <w:rFonts w:eastAsia="Calibri"/>
          <w:sz w:val="28"/>
        </w:rPr>
        <w:t>31</w:t>
      </w:r>
      <w:r>
        <w:rPr>
          <w:rFonts w:eastAsia="Calibri"/>
          <w:sz w:val="28"/>
        </w:rPr>
        <w:t xml:space="preserve"> </w:t>
      </w:r>
      <w:r w:rsidRPr="005F252B">
        <w:rPr>
          <w:rFonts w:eastAsia="Calibri"/>
          <w:sz w:val="28"/>
        </w:rPr>
        <w:t>марта 2016</w:t>
      </w:r>
      <w:r>
        <w:rPr>
          <w:rFonts w:eastAsia="Calibri"/>
          <w:sz w:val="28"/>
        </w:rPr>
        <w:t xml:space="preserve"> </w:t>
      </w:r>
      <w:r w:rsidRPr="005F252B">
        <w:rPr>
          <w:rFonts w:eastAsia="Calibri"/>
          <w:sz w:val="28"/>
        </w:rPr>
        <w:t>года № 422, от 23 июня 2016 года №</w:t>
      </w:r>
      <w:r>
        <w:rPr>
          <w:rFonts w:eastAsia="Calibri"/>
          <w:sz w:val="28"/>
        </w:rPr>
        <w:t xml:space="preserve"> </w:t>
      </w:r>
      <w:r w:rsidRPr="005F252B">
        <w:rPr>
          <w:rFonts w:eastAsia="Calibri"/>
          <w:sz w:val="28"/>
        </w:rPr>
        <w:t>467, от 28 июля 2016 года №</w:t>
      </w:r>
      <w:r>
        <w:rPr>
          <w:rFonts w:eastAsia="Calibri"/>
          <w:sz w:val="28"/>
        </w:rPr>
        <w:t xml:space="preserve"> </w:t>
      </w:r>
      <w:r w:rsidRPr="005F252B">
        <w:rPr>
          <w:rFonts w:eastAsia="Calibri"/>
          <w:sz w:val="28"/>
        </w:rPr>
        <w:t>479, от 25</w:t>
      </w:r>
      <w:r>
        <w:rPr>
          <w:rFonts w:eastAsia="Calibri"/>
          <w:sz w:val="28"/>
        </w:rPr>
        <w:t xml:space="preserve"> </w:t>
      </w:r>
      <w:r w:rsidRPr="005F252B">
        <w:rPr>
          <w:rFonts w:eastAsia="Calibri"/>
          <w:sz w:val="28"/>
        </w:rPr>
        <w:t>августа 2016</w:t>
      </w:r>
      <w:r>
        <w:rPr>
          <w:rFonts w:eastAsia="Calibri"/>
          <w:sz w:val="28"/>
        </w:rPr>
        <w:t xml:space="preserve"> </w:t>
      </w:r>
      <w:r w:rsidRPr="005F252B">
        <w:rPr>
          <w:rFonts w:eastAsia="Calibri"/>
          <w:sz w:val="28"/>
        </w:rPr>
        <w:t>года №</w:t>
      </w:r>
      <w:r>
        <w:rPr>
          <w:rFonts w:eastAsia="Calibri"/>
          <w:sz w:val="28"/>
        </w:rPr>
        <w:t xml:space="preserve"> </w:t>
      </w:r>
      <w:r w:rsidRPr="005F252B">
        <w:rPr>
          <w:rFonts w:eastAsia="Calibri"/>
          <w:sz w:val="28"/>
        </w:rPr>
        <w:t>490, от 27 октября 2016 года № 21, от</w:t>
      </w:r>
      <w:r>
        <w:rPr>
          <w:rFonts w:eastAsia="Calibri"/>
          <w:sz w:val="28"/>
        </w:rPr>
        <w:t xml:space="preserve"> </w:t>
      </w:r>
      <w:r w:rsidRPr="005F252B">
        <w:rPr>
          <w:rFonts w:eastAsia="Calibri"/>
          <w:sz w:val="28"/>
        </w:rPr>
        <w:t>30 марта 2017</w:t>
      </w:r>
      <w:r>
        <w:rPr>
          <w:rFonts w:eastAsia="Calibri"/>
          <w:sz w:val="28"/>
        </w:rPr>
        <w:t xml:space="preserve"> </w:t>
      </w:r>
      <w:r w:rsidRPr="005F252B">
        <w:rPr>
          <w:rFonts w:eastAsia="Calibri"/>
          <w:sz w:val="28"/>
        </w:rPr>
        <w:t>года №</w:t>
      </w:r>
      <w:r>
        <w:rPr>
          <w:rFonts w:eastAsia="Calibri"/>
          <w:sz w:val="28"/>
        </w:rPr>
        <w:t xml:space="preserve"> </w:t>
      </w:r>
      <w:r w:rsidRPr="005F252B">
        <w:rPr>
          <w:rFonts w:eastAsia="Calibri"/>
          <w:sz w:val="28"/>
        </w:rPr>
        <w:t>59, от 30</w:t>
      </w:r>
      <w:r>
        <w:rPr>
          <w:rFonts w:eastAsia="Calibri"/>
          <w:sz w:val="28"/>
        </w:rPr>
        <w:t xml:space="preserve"> </w:t>
      </w:r>
      <w:r w:rsidRPr="005F252B">
        <w:rPr>
          <w:rFonts w:eastAsia="Calibri"/>
          <w:sz w:val="28"/>
        </w:rPr>
        <w:t>августа 2018 года № 158, от 25 апреля 2019 года №</w:t>
      </w:r>
      <w:r>
        <w:rPr>
          <w:rFonts w:eastAsia="Calibri"/>
          <w:sz w:val="28"/>
        </w:rPr>
        <w:t> </w:t>
      </w:r>
      <w:r w:rsidRPr="005F252B">
        <w:rPr>
          <w:rFonts w:eastAsia="Calibri"/>
          <w:sz w:val="28"/>
        </w:rPr>
        <w:t>197, от</w:t>
      </w:r>
      <w:r>
        <w:rPr>
          <w:rFonts w:eastAsia="Calibri"/>
          <w:sz w:val="28"/>
        </w:rPr>
        <w:t xml:space="preserve"> </w:t>
      </w:r>
      <w:r w:rsidRPr="005F252B">
        <w:rPr>
          <w:rFonts w:eastAsia="Calibri"/>
          <w:sz w:val="28"/>
        </w:rPr>
        <w:t>28</w:t>
      </w:r>
      <w:r>
        <w:rPr>
          <w:rFonts w:eastAsia="Calibri"/>
          <w:sz w:val="28"/>
        </w:rPr>
        <w:t xml:space="preserve"> </w:t>
      </w:r>
      <w:r w:rsidRPr="005F252B">
        <w:rPr>
          <w:rFonts w:eastAsia="Calibri"/>
          <w:sz w:val="28"/>
        </w:rPr>
        <w:t>ноября 2019 года № 222, от 25</w:t>
      </w:r>
      <w:r>
        <w:rPr>
          <w:rFonts w:eastAsia="Calibri"/>
          <w:sz w:val="28"/>
        </w:rPr>
        <w:t xml:space="preserve"> </w:t>
      </w:r>
      <w:r w:rsidRPr="005F252B">
        <w:rPr>
          <w:rFonts w:eastAsia="Calibri"/>
          <w:sz w:val="28"/>
        </w:rPr>
        <w:t xml:space="preserve">февраля 2021 года № 284, от 28 октября </w:t>
      </w:r>
      <w:r w:rsidRPr="005F252B">
        <w:rPr>
          <w:rFonts w:eastAsia="Calibri"/>
          <w:sz w:val="28"/>
        </w:rPr>
        <w:lastRenderedPageBreak/>
        <w:t xml:space="preserve">2021 года № 15, </w:t>
      </w:r>
      <w:r w:rsidRPr="005F252B">
        <w:rPr>
          <w:rFonts w:eastAsia="Times New Roman"/>
          <w:sz w:val="28"/>
          <w:lang w:eastAsia="ru-RU"/>
        </w:rPr>
        <w:t>от 25</w:t>
      </w:r>
      <w:r>
        <w:rPr>
          <w:rFonts w:eastAsia="Times New Roman"/>
          <w:sz w:val="28"/>
          <w:lang w:eastAsia="ru-RU"/>
        </w:rPr>
        <w:t xml:space="preserve"> </w:t>
      </w:r>
      <w:r w:rsidRPr="005F252B">
        <w:rPr>
          <w:rFonts w:eastAsia="Times New Roman"/>
          <w:sz w:val="28"/>
          <w:lang w:eastAsia="ru-RU"/>
        </w:rPr>
        <w:t>августа 2022 года №</w:t>
      </w:r>
      <w:r>
        <w:rPr>
          <w:rFonts w:eastAsia="Times New Roman"/>
          <w:sz w:val="28"/>
          <w:lang w:eastAsia="ru-RU"/>
        </w:rPr>
        <w:t xml:space="preserve"> </w:t>
      </w:r>
      <w:r w:rsidRPr="005F252B">
        <w:rPr>
          <w:rFonts w:eastAsia="Times New Roman"/>
          <w:sz w:val="28"/>
          <w:lang w:eastAsia="ru-RU"/>
        </w:rPr>
        <w:t>79, от 22 декабря 2022 года № 100, от</w:t>
      </w:r>
      <w:r>
        <w:rPr>
          <w:rFonts w:eastAsia="Times New Roman"/>
          <w:sz w:val="28"/>
          <w:lang w:eastAsia="ru-RU"/>
        </w:rPr>
        <w:t xml:space="preserve"> </w:t>
      </w:r>
      <w:r w:rsidRPr="005F252B">
        <w:rPr>
          <w:rFonts w:eastAsia="Times New Roman"/>
          <w:sz w:val="28"/>
          <w:lang w:eastAsia="ru-RU"/>
        </w:rPr>
        <w:t>25 апреля 2024</w:t>
      </w:r>
      <w:r>
        <w:rPr>
          <w:rFonts w:eastAsia="Times New Roman"/>
          <w:sz w:val="28"/>
          <w:lang w:eastAsia="ru-RU"/>
        </w:rPr>
        <w:t xml:space="preserve"> </w:t>
      </w:r>
      <w:r w:rsidRPr="005F252B">
        <w:rPr>
          <w:rFonts w:eastAsia="Times New Roman"/>
          <w:sz w:val="28"/>
          <w:lang w:eastAsia="ru-RU"/>
        </w:rPr>
        <w:t>года № 198, от 29</w:t>
      </w:r>
      <w:r>
        <w:rPr>
          <w:rFonts w:eastAsia="Times New Roman"/>
          <w:sz w:val="28"/>
          <w:lang w:eastAsia="ru-RU"/>
        </w:rPr>
        <w:t xml:space="preserve"> </w:t>
      </w:r>
      <w:r w:rsidRPr="005F252B">
        <w:rPr>
          <w:rFonts w:eastAsia="Times New Roman"/>
          <w:sz w:val="28"/>
          <w:lang w:eastAsia="ru-RU"/>
        </w:rPr>
        <w:t>августа 2024 года № 227, от 31 октября 2024</w:t>
      </w:r>
      <w:r>
        <w:rPr>
          <w:rFonts w:eastAsia="Times New Roman"/>
          <w:sz w:val="28"/>
          <w:lang w:eastAsia="ru-RU"/>
        </w:rPr>
        <w:t xml:space="preserve"> </w:t>
      </w:r>
      <w:r w:rsidRPr="005F252B">
        <w:rPr>
          <w:rFonts w:eastAsia="Times New Roman"/>
          <w:sz w:val="28"/>
          <w:lang w:eastAsia="ru-RU"/>
        </w:rPr>
        <w:t>года № 244.</w:t>
      </w:r>
      <w:r w:rsidRPr="005F252B">
        <w:rPr>
          <w:rFonts w:eastAsia="Calibri"/>
          <w:sz w:val="28"/>
        </w:rPr>
        <w:t xml:space="preserve"> </w:t>
      </w:r>
    </w:p>
    <w:p w:rsidR="00232AB3" w:rsidRPr="005F252B" w:rsidRDefault="00232AB3" w:rsidP="00232AB3">
      <w:pPr>
        <w:numPr>
          <w:ilvl w:val="0"/>
          <w:numId w:val="7"/>
        </w:numPr>
        <w:tabs>
          <w:tab w:val="left" w:pos="0"/>
        </w:tabs>
        <w:suppressAutoHyphens/>
        <w:ind w:left="0" w:firstLine="709"/>
        <w:jc w:val="both"/>
        <w:rPr>
          <w:rFonts w:eastAsia="Times New Roman"/>
          <w:sz w:val="28"/>
          <w:lang w:eastAsia="ru-RU"/>
        </w:rPr>
      </w:pPr>
      <w:r w:rsidRPr="005F252B">
        <w:rPr>
          <w:rFonts w:eastAsia="Times New Roman"/>
          <w:sz w:val="28"/>
          <w:lang w:eastAsia="ru-RU"/>
        </w:rPr>
        <w:t>3. Настоящее решение вступает в силу с момента его официального опубликования.</w:t>
      </w:r>
    </w:p>
    <w:p w:rsidR="00232AB3" w:rsidRPr="005F252B" w:rsidRDefault="00232AB3" w:rsidP="00232AB3">
      <w:pPr>
        <w:suppressAutoHyphens/>
        <w:ind w:firstLine="709"/>
        <w:contextualSpacing/>
        <w:jc w:val="both"/>
        <w:rPr>
          <w:rFonts w:eastAsia="Calibri"/>
          <w:sz w:val="28"/>
        </w:rPr>
      </w:pPr>
      <w:r w:rsidRPr="005F252B">
        <w:rPr>
          <w:rFonts w:eastAsia="Calibri"/>
          <w:sz w:val="28"/>
        </w:rPr>
        <w:t>4. Опубликовать настоящее решение в газете «Муниципальный вестник».</w:t>
      </w:r>
    </w:p>
    <w:p w:rsidR="00232AB3" w:rsidRPr="004F51B7" w:rsidRDefault="00232AB3" w:rsidP="00232AB3">
      <w:pPr>
        <w:contextualSpacing/>
        <w:jc w:val="both"/>
        <w:rPr>
          <w:sz w:val="28"/>
        </w:rPr>
      </w:pPr>
    </w:p>
    <w:p w:rsidR="00232AB3" w:rsidRPr="004F51B7" w:rsidRDefault="00232AB3" w:rsidP="00232AB3">
      <w:pPr>
        <w:contextualSpacing/>
        <w:jc w:val="both"/>
        <w:rPr>
          <w:sz w:val="28"/>
        </w:rPr>
      </w:pPr>
    </w:p>
    <w:p w:rsidR="00232AB3" w:rsidRPr="004F51B7" w:rsidRDefault="00232AB3" w:rsidP="00232AB3">
      <w:pPr>
        <w:jc w:val="both"/>
        <w:rPr>
          <w:sz w:val="29"/>
          <w:szCs w:val="29"/>
        </w:rPr>
      </w:pPr>
    </w:p>
    <w:p w:rsidR="00232AB3" w:rsidRPr="004F51B7" w:rsidRDefault="00232AB3" w:rsidP="00232AB3">
      <w:pPr>
        <w:jc w:val="both"/>
        <w:rPr>
          <w:sz w:val="29"/>
          <w:szCs w:val="29"/>
        </w:rPr>
      </w:pPr>
    </w:p>
    <w:p w:rsidR="00232AB3" w:rsidRPr="004F51B7" w:rsidRDefault="00232AB3" w:rsidP="00232AB3">
      <w:pPr>
        <w:rPr>
          <w:sz w:val="28"/>
        </w:rPr>
      </w:pPr>
      <w:r w:rsidRPr="004F51B7">
        <w:rPr>
          <w:sz w:val="28"/>
        </w:rPr>
        <w:t>Глава Кушвинского</w:t>
      </w:r>
      <w:r w:rsidRPr="004F51B7">
        <w:rPr>
          <w:sz w:val="28"/>
        </w:rPr>
        <w:tab/>
      </w:r>
      <w:r w:rsidRPr="004F51B7">
        <w:rPr>
          <w:sz w:val="28"/>
        </w:rPr>
        <w:tab/>
      </w:r>
      <w:r w:rsidRPr="004F51B7">
        <w:rPr>
          <w:sz w:val="28"/>
        </w:rPr>
        <w:tab/>
      </w:r>
      <w:r w:rsidRPr="004F51B7">
        <w:rPr>
          <w:sz w:val="28"/>
        </w:rPr>
        <w:tab/>
        <w:t xml:space="preserve">     Председатель Думы </w:t>
      </w:r>
    </w:p>
    <w:p w:rsidR="00232AB3" w:rsidRPr="004F51B7" w:rsidRDefault="00232AB3" w:rsidP="00232AB3">
      <w:pPr>
        <w:rPr>
          <w:sz w:val="28"/>
        </w:rPr>
      </w:pPr>
      <w:r w:rsidRPr="00F83139">
        <w:rPr>
          <w:sz w:val="28"/>
        </w:rPr>
        <w:t xml:space="preserve">муниципального </w:t>
      </w:r>
      <w:r w:rsidRPr="004F51B7">
        <w:rPr>
          <w:sz w:val="28"/>
        </w:rPr>
        <w:t xml:space="preserve">округа </w:t>
      </w:r>
      <w:r w:rsidRPr="004F51B7">
        <w:rPr>
          <w:sz w:val="28"/>
        </w:rPr>
        <w:tab/>
      </w:r>
      <w:r w:rsidRPr="004F51B7">
        <w:rPr>
          <w:sz w:val="28"/>
        </w:rPr>
        <w:tab/>
      </w:r>
      <w:r w:rsidRPr="004F51B7">
        <w:rPr>
          <w:sz w:val="28"/>
        </w:rPr>
        <w:tab/>
      </w:r>
      <w:r>
        <w:rPr>
          <w:sz w:val="28"/>
        </w:rPr>
        <w:t xml:space="preserve">     </w:t>
      </w:r>
      <w:r w:rsidRPr="004F51B7">
        <w:rPr>
          <w:sz w:val="28"/>
        </w:rPr>
        <w:t xml:space="preserve">Кушвинского </w:t>
      </w:r>
      <w:r w:rsidRPr="00F83139">
        <w:rPr>
          <w:sz w:val="28"/>
        </w:rPr>
        <w:t xml:space="preserve">муниципального </w:t>
      </w:r>
      <w:r w:rsidRPr="004F51B7">
        <w:rPr>
          <w:sz w:val="28"/>
        </w:rPr>
        <w:t>округа</w:t>
      </w:r>
    </w:p>
    <w:p w:rsidR="00232AB3" w:rsidRPr="004F51B7" w:rsidRDefault="00232AB3" w:rsidP="00232AB3">
      <w:pPr>
        <w:rPr>
          <w:sz w:val="28"/>
        </w:rPr>
      </w:pPr>
    </w:p>
    <w:p w:rsidR="00232AB3" w:rsidRPr="004E1183" w:rsidRDefault="00232AB3" w:rsidP="00232AB3">
      <w:pPr>
        <w:rPr>
          <w:sz w:val="28"/>
        </w:rPr>
        <w:sectPr w:rsidR="00232AB3" w:rsidRPr="004E1183" w:rsidSect="00945F6D">
          <w:pgSz w:w="11906" w:h="16838"/>
          <w:pgMar w:top="1134" w:right="567" w:bottom="1134" w:left="1418" w:header="6" w:footer="709" w:gutter="0"/>
          <w:cols w:space="708"/>
          <w:docGrid w:linePitch="360"/>
        </w:sectPr>
      </w:pPr>
      <w:r w:rsidRPr="0067334A">
        <w:rPr>
          <w:sz w:val="28"/>
        </w:rPr>
        <w:tab/>
      </w:r>
      <w:r w:rsidRPr="0067334A">
        <w:rPr>
          <w:sz w:val="28"/>
        </w:rPr>
        <w:tab/>
      </w:r>
      <w:r w:rsidRPr="0067334A">
        <w:rPr>
          <w:sz w:val="28"/>
        </w:rPr>
        <w:tab/>
      </w:r>
      <w:r>
        <w:rPr>
          <w:sz w:val="28"/>
        </w:rPr>
        <w:t>М.В. Слепухин</w:t>
      </w:r>
      <w:r w:rsidRPr="0067334A">
        <w:rPr>
          <w:sz w:val="28"/>
        </w:rPr>
        <w:tab/>
      </w:r>
      <w:r w:rsidRPr="0067334A">
        <w:rPr>
          <w:sz w:val="28"/>
        </w:rPr>
        <w:tab/>
      </w:r>
      <w:r w:rsidRPr="0067334A">
        <w:rPr>
          <w:sz w:val="28"/>
        </w:rPr>
        <w:tab/>
      </w:r>
      <w:r w:rsidRPr="0067334A">
        <w:rPr>
          <w:sz w:val="28"/>
        </w:rPr>
        <w:tab/>
      </w:r>
      <w:r w:rsidRPr="0067334A">
        <w:rPr>
          <w:sz w:val="28"/>
        </w:rPr>
        <w:tab/>
      </w:r>
      <w:r w:rsidRPr="0067334A">
        <w:rPr>
          <w:sz w:val="28"/>
        </w:rPr>
        <w:tab/>
      </w:r>
      <w:r>
        <w:rPr>
          <w:sz w:val="28"/>
        </w:rPr>
        <w:t xml:space="preserve">  А.А. Мельников</w:t>
      </w:r>
    </w:p>
    <w:p w:rsidR="00AC2C2E" w:rsidRPr="005F252B" w:rsidRDefault="00AC2C2E" w:rsidP="004C718C">
      <w:pPr>
        <w:pageBreakBefore/>
        <w:ind w:firstLine="5670"/>
        <w:jc w:val="both"/>
      </w:pPr>
      <w:r w:rsidRPr="005F252B">
        <w:lastRenderedPageBreak/>
        <w:t>УТВЕРЖДЕНЫ</w:t>
      </w:r>
    </w:p>
    <w:p w:rsidR="00AC2C2E" w:rsidRPr="005F252B" w:rsidRDefault="00AC2C2E" w:rsidP="004C718C">
      <w:pPr>
        <w:ind w:firstLine="5670"/>
        <w:jc w:val="both"/>
      </w:pPr>
      <w:r w:rsidRPr="005F252B">
        <w:t xml:space="preserve">решением Думы Кушвинского </w:t>
      </w:r>
    </w:p>
    <w:p w:rsidR="00AC2C2E" w:rsidRPr="005F252B" w:rsidRDefault="00AC2C2E" w:rsidP="004C718C">
      <w:pPr>
        <w:ind w:firstLine="5670"/>
        <w:jc w:val="both"/>
      </w:pPr>
      <w:r w:rsidRPr="005F252B">
        <w:t xml:space="preserve">муниципального округа </w:t>
      </w:r>
    </w:p>
    <w:p w:rsidR="00AC2C2E" w:rsidRPr="005F252B" w:rsidRDefault="00AC2C2E" w:rsidP="004C718C">
      <w:pPr>
        <w:ind w:firstLine="5670"/>
        <w:jc w:val="both"/>
      </w:pPr>
      <w:r w:rsidRPr="005F252B">
        <w:t xml:space="preserve">от </w:t>
      </w:r>
      <w:r w:rsidR="00665DA4">
        <w:t xml:space="preserve">27 ноября 2025 </w:t>
      </w:r>
      <w:r w:rsidRPr="005F252B">
        <w:t xml:space="preserve">г. № </w:t>
      </w:r>
      <w:r w:rsidR="00665DA4">
        <w:t>343</w:t>
      </w:r>
      <w:r w:rsidRPr="005F252B">
        <w:t xml:space="preserve"> </w:t>
      </w:r>
    </w:p>
    <w:p w:rsidR="00AC2C2E" w:rsidRPr="005F252B" w:rsidRDefault="00AC2C2E" w:rsidP="004C718C">
      <w:pPr>
        <w:ind w:firstLine="5670"/>
        <w:jc w:val="both"/>
      </w:pPr>
      <w:r w:rsidRPr="005F252B">
        <w:t xml:space="preserve">«Об утверждении Правил </w:t>
      </w:r>
    </w:p>
    <w:p w:rsidR="00AC2C2E" w:rsidRPr="005F252B" w:rsidRDefault="00AC2C2E" w:rsidP="004C718C">
      <w:pPr>
        <w:ind w:firstLine="5670"/>
        <w:jc w:val="both"/>
      </w:pPr>
      <w:r w:rsidRPr="005F252B">
        <w:t xml:space="preserve">землепользования и застройки </w:t>
      </w:r>
    </w:p>
    <w:p w:rsidR="00AC2C2E" w:rsidRPr="005F252B" w:rsidRDefault="00AC2C2E" w:rsidP="004C718C">
      <w:pPr>
        <w:ind w:firstLine="5670"/>
        <w:jc w:val="both"/>
      </w:pPr>
      <w:r w:rsidRPr="005F252B">
        <w:t>Кушвинского муниципального округа»</w:t>
      </w:r>
    </w:p>
    <w:p w:rsidR="00E21165" w:rsidRPr="005F252B" w:rsidRDefault="00E21165" w:rsidP="004C718C">
      <w:pPr>
        <w:tabs>
          <w:tab w:val="left" w:pos="0"/>
          <w:tab w:val="left" w:pos="1134"/>
        </w:tabs>
        <w:suppressAutoHyphens/>
        <w:jc w:val="both"/>
        <w:outlineLvl w:val="1"/>
        <w:rPr>
          <w:b/>
          <w:color w:val="000000"/>
          <w:kern w:val="1"/>
          <w:sz w:val="28"/>
          <w:szCs w:val="28"/>
        </w:rPr>
      </w:pPr>
    </w:p>
    <w:p w:rsidR="009A4CDD" w:rsidRPr="005F252B" w:rsidRDefault="009A4CDD" w:rsidP="004C718C">
      <w:pPr>
        <w:tabs>
          <w:tab w:val="left" w:pos="0"/>
          <w:tab w:val="left" w:pos="1134"/>
        </w:tabs>
        <w:suppressAutoHyphens/>
        <w:jc w:val="both"/>
        <w:outlineLvl w:val="1"/>
        <w:rPr>
          <w:b/>
          <w:color w:val="000000"/>
          <w:kern w:val="1"/>
          <w:sz w:val="28"/>
          <w:szCs w:val="28"/>
        </w:rPr>
      </w:pPr>
    </w:p>
    <w:p w:rsidR="00A84C64" w:rsidRPr="005F252B" w:rsidRDefault="009A4CDD" w:rsidP="009A4CDD">
      <w:pPr>
        <w:tabs>
          <w:tab w:val="left" w:pos="0"/>
          <w:tab w:val="left" w:pos="1134"/>
        </w:tabs>
        <w:suppressAutoHyphens/>
        <w:jc w:val="center"/>
        <w:outlineLvl w:val="1"/>
        <w:rPr>
          <w:b/>
          <w:color w:val="000000"/>
          <w:kern w:val="1"/>
          <w:sz w:val="28"/>
          <w:szCs w:val="28"/>
        </w:rPr>
      </w:pPr>
      <w:r w:rsidRPr="005F252B">
        <w:rPr>
          <w:b/>
          <w:color w:val="000000"/>
          <w:kern w:val="1"/>
          <w:sz w:val="28"/>
          <w:szCs w:val="28"/>
        </w:rPr>
        <w:t xml:space="preserve">ПРАВИЛА </w:t>
      </w:r>
    </w:p>
    <w:p w:rsidR="00F82933" w:rsidRPr="005F252B" w:rsidRDefault="00887BCA" w:rsidP="009A4CDD">
      <w:pPr>
        <w:tabs>
          <w:tab w:val="left" w:pos="0"/>
          <w:tab w:val="left" w:pos="1134"/>
        </w:tabs>
        <w:suppressAutoHyphens/>
        <w:jc w:val="center"/>
        <w:outlineLvl w:val="1"/>
        <w:rPr>
          <w:b/>
          <w:color w:val="000000"/>
          <w:kern w:val="1"/>
          <w:sz w:val="28"/>
          <w:szCs w:val="28"/>
        </w:rPr>
      </w:pPr>
      <w:r w:rsidRPr="005F252B">
        <w:rPr>
          <w:b/>
          <w:kern w:val="1"/>
          <w:sz w:val="28"/>
          <w:szCs w:val="28"/>
        </w:rPr>
        <w:t>з</w:t>
      </w:r>
      <w:r w:rsidR="00F82933" w:rsidRPr="005F252B">
        <w:rPr>
          <w:b/>
          <w:kern w:val="1"/>
          <w:sz w:val="28"/>
          <w:szCs w:val="28"/>
        </w:rPr>
        <w:t>е</w:t>
      </w:r>
      <w:r w:rsidR="00F82933" w:rsidRPr="005F252B">
        <w:rPr>
          <w:b/>
          <w:color w:val="000000"/>
          <w:kern w:val="1"/>
          <w:sz w:val="28"/>
          <w:szCs w:val="28"/>
        </w:rPr>
        <w:t>млепользования и застройки</w:t>
      </w:r>
      <w:r w:rsidR="009A6E87" w:rsidRPr="005F252B">
        <w:rPr>
          <w:b/>
          <w:color w:val="000000"/>
          <w:kern w:val="1"/>
          <w:sz w:val="28"/>
          <w:szCs w:val="28"/>
        </w:rPr>
        <w:t xml:space="preserve"> </w:t>
      </w:r>
      <w:r w:rsidR="00F82933" w:rsidRPr="005F252B">
        <w:rPr>
          <w:b/>
          <w:color w:val="000000"/>
          <w:kern w:val="1"/>
          <w:sz w:val="28"/>
          <w:szCs w:val="28"/>
        </w:rPr>
        <w:t>Кушвинского муниципального округа</w:t>
      </w:r>
    </w:p>
    <w:p w:rsidR="00E21165" w:rsidRPr="005F252B" w:rsidRDefault="00E21165" w:rsidP="004C718C">
      <w:pPr>
        <w:tabs>
          <w:tab w:val="left" w:pos="0"/>
          <w:tab w:val="left" w:pos="1134"/>
        </w:tabs>
        <w:suppressAutoHyphens/>
        <w:jc w:val="both"/>
        <w:outlineLvl w:val="1"/>
        <w:rPr>
          <w:b/>
          <w:color w:val="000000"/>
          <w:kern w:val="1"/>
          <w:sz w:val="28"/>
          <w:szCs w:val="28"/>
        </w:rPr>
      </w:pPr>
    </w:p>
    <w:p w:rsidR="00AA4BAA" w:rsidRPr="005F252B" w:rsidRDefault="00AA4BAA" w:rsidP="004C718C">
      <w:pPr>
        <w:tabs>
          <w:tab w:val="left" w:pos="0"/>
          <w:tab w:val="left" w:pos="1134"/>
        </w:tabs>
        <w:suppressAutoHyphens/>
        <w:jc w:val="both"/>
        <w:outlineLvl w:val="1"/>
        <w:rPr>
          <w:b/>
          <w:color w:val="000000"/>
          <w:kern w:val="1"/>
          <w:sz w:val="28"/>
          <w:szCs w:val="28"/>
        </w:rPr>
      </w:pPr>
    </w:p>
    <w:p w:rsidR="00114B57" w:rsidRPr="005F252B" w:rsidRDefault="00114B57" w:rsidP="004C718C">
      <w:pPr>
        <w:tabs>
          <w:tab w:val="left" w:pos="0"/>
          <w:tab w:val="left" w:pos="1134"/>
        </w:tabs>
        <w:suppressAutoHyphens/>
        <w:jc w:val="center"/>
        <w:outlineLvl w:val="1"/>
        <w:rPr>
          <w:rFonts w:eastAsia="Times New Roman"/>
          <w:b/>
          <w:bCs/>
          <w:iCs/>
          <w:color w:val="000000"/>
          <w:kern w:val="1"/>
          <w:sz w:val="28"/>
          <w:szCs w:val="28"/>
          <w:lang w:eastAsia="ru-RU"/>
        </w:rPr>
      </w:pPr>
      <w:r w:rsidRPr="005F252B">
        <w:rPr>
          <w:b/>
          <w:color w:val="000000"/>
          <w:kern w:val="1"/>
          <w:sz w:val="28"/>
          <w:szCs w:val="28"/>
        </w:rPr>
        <w:t>ЧАСТЬ I. П</w:t>
      </w:r>
      <w:r w:rsidR="00AA4BAA" w:rsidRPr="005F252B">
        <w:rPr>
          <w:b/>
          <w:color w:val="000000"/>
          <w:kern w:val="1"/>
          <w:sz w:val="28"/>
          <w:szCs w:val="28"/>
        </w:rPr>
        <w:t>орядок применения и внесения изменений в правила землепользования и застройки</w:t>
      </w:r>
      <w:bookmarkEnd w:id="0"/>
      <w:bookmarkEnd w:id="1"/>
    </w:p>
    <w:p w:rsidR="00E21165" w:rsidRPr="005F252B" w:rsidRDefault="00E21165" w:rsidP="004C718C">
      <w:pPr>
        <w:tabs>
          <w:tab w:val="left" w:pos="0"/>
          <w:tab w:val="left" w:pos="1134"/>
        </w:tabs>
        <w:suppressAutoHyphens/>
        <w:jc w:val="center"/>
        <w:outlineLvl w:val="1"/>
        <w:rPr>
          <w:rFonts w:eastAsia="Times New Roman"/>
          <w:b/>
          <w:bCs/>
          <w:iCs/>
          <w:color w:val="000000"/>
          <w:kern w:val="1"/>
          <w:sz w:val="28"/>
          <w:szCs w:val="28"/>
          <w:lang w:eastAsia="ru-RU"/>
        </w:rPr>
      </w:pPr>
      <w:bookmarkStart w:id="3" w:name="_Toc66270887"/>
      <w:bookmarkStart w:id="4" w:name="_Toc162043084"/>
      <w:bookmarkStart w:id="5" w:name="_Toc184904491"/>
    </w:p>
    <w:p w:rsidR="00114B57" w:rsidRPr="005F252B" w:rsidRDefault="00114B57" w:rsidP="004C718C">
      <w:pPr>
        <w:tabs>
          <w:tab w:val="left" w:pos="0"/>
          <w:tab w:val="left" w:pos="1134"/>
        </w:tabs>
        <w:suppressAutoHyphens/>
        <w:jc w:val="center"/>
        <w:outlineLvl w:val="1"/>
        <w:rPr>
          <w:rFonts w:eastAsia="Times New Roman"/>
          <w:b/>
          <w:bCs/>
          <w:iCs/>
          <w:color w:val="000000"/>
          <w:kern w:val="1"/>
          <w:sz w:val="28"/>
          <w:szCs w:val="28"/>
          <w:lang w:eastAsia="ru-RU"/>
        </w:rPr>
      </w:pPr>
      <w:r w:rsidRPr="005F252B">
        <w:rPr>
          <w:rFonts w:eastAsia="Times New Roman"/>
          <w:b/>
          <w:bCs/>
          <w:iCs/>
          <w:color w:val="000000"/>
          <w:kern w:val="1"/>
          <w:sz w:val="28"/>
          <w:szCs w:val="28"/>
          <w:lang w:eastAsia="ru-RU"/>
        </w:rPr>
        <w:t>ГЛАВА 1. Положения о регулировании землепользования и застройки органами местного самоуправления</w:t>
      </w:r>
      <w:bookmarkEnd w:id="3"/>
      <w:bookmarkEnd w:id="4"/>
      <w:bookmarkEnd w:id="5"/>
    </w:p>
    <w:p w:rsidR="00E21165" w:rsidRPr="005F252B" w:rsidRDefault="00E21165" w:rsidP="004C718C">
      <w:pPr>
        <w:tabs>
          <w:tab w:val="left" w:pos="1134"/>
        </w:tabs>
        <w:jc w:val="center"/>
        <w:outlineLvl w:val="1"/>
        <w:rPr>
          <w:rFonts w:eastAsia="Times New Roman"/>
          <w:b/>
          <w:bCs/>
          <w:iCs/>
          <w:color w:val="000000"/>
          <w:sz w:val="28"/>
          <w:szCs w:val="28"/>
          <w:lang w:eastAsia="ru-RU"/>
        </w:rPr>
      </w:pPr>
      <w:bookmarkStart w:id="6" w:name="_Toc252392598"/>
      <w:bookmarkStart w:id="7" w:name="_Toc282468891"/>
      <w:bookmarkStart w:id="8" w:name="_Toc162043085"/>
      <w:bookmarkStart w:id="9" w:name="_Toc184904492"/>
    </w:p>
    <w:p w:rsidR="00114B57" w:rsidRPr="005F252B" w:rsidRDefault="00114B57" w:rsidP="004C718C">
      <w:pPr>
        <w:tabs>
          <w:tab w:val="left" w:pos="1134"/>
        </w:tabs>
        <w:jc w:val="center"/>
        <w:outlineLvl w:val="1"/>
        <w:rPr>
          <w:rFonts w:eastAsia="Times New Roman"/>
          <w:b/>
          <w:bCs/>
          <w:iCs/>
          <w:sz w:val="28"/>
          <w:szCs w:val="28"/>
          <w:lang w:eastAsia="ru-RU"/>
        </w:rPr>
      </w:pPr>
      <w:r w:rsidRPr="005F252B">
        <w:rPr>
          <w:rFonts w:eastAsia="Times New Roman"/>
          <w:b/>
          <w:bCs/>
          <w:iCs/>
          <w:sz w:val="28"/>
          <w:szCs w:val="28"/>
          <w:lang w:eastAsia="ru-RU"/>
        </w:rPr>
        <w:t>Статья 1. Правовой статус, цели и область применения Правил</w:t>
      </w:r>
      <w:bookmarkEnd w:id="6"/>
      <w:bookmarkEnd w:id="7"/>
      <w:bookmarkEnd w:id="8"/>
      <w:bookmarkEnd w:id="9"/>
      <w:r w:rsidR="00165855" w:rsidRPr="005F252B">
        <w:rPr>
          <w:rFonts w:eastAsia="Times New Roman"/>
          <w:b/>
          <w:bCs/>
          <w:iCs/>
          <w:sz w:val="28"/>
          <w:szCs w:val="28"/>
          <w:lang w:eastAsia="ru-RU"/>
        </w:rPr>
        <w:t xml:space="preserve"> землепользования и застройки Кушвинского муниципального округа </w:t>
      </w:r>
    </w:p>
    <w:p w:rsidR="00A579CC" w:rsidRPr="005F252B" w:rsidRDefault="00A579CC" w:rsidP="004C718C">
      <w:pPr>
        <w:tabs>
          <w:tab w:val="left" w:pos="1134"/>
        </w:tabs>
        <w:jc w:val="both"/>
        <w:outlineLvl w:val="1"/>
        <w:rPr>
          <w:rFonts w:eastAsia="Times New Roman"/>
          <w:b/>
          <w:bCs/>
          <w:iCs/>
          <w:sz w:val="28"/>
          <w:szCs w:val="28"/>
          <w:lang w:eastAsia="ru-RU"/>
        </w:rPr>
      </w:pPr>
    </w:p>
    <w:p w:rsidR="00114B57" w:rsidRPr="005F252B" w:rsidRDefault="00B852AF" w:rsidP="004C718C">
      <w:pPr>
        <w:tabs>
          <w:tab w:val="left" w:pos="993"/>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w:t>
      </w:r>
      <w:r w:rsidR="006D6E82" w:rsidRPr="005F252B">
        <w:rPr>
          <w:rFonts w:eastAsia="Times New Roman"/>
          <w:color w:val="000000"/>
          <w:sz w:val="28"/>
          <w:szCs w:val="28"/>
          <w:lang w:eastAsia="ru-RU"/>
        </w:rPr>
        <w:t> </w:t>
      </w:r>
      <w:r w:rsidR="00114B57" w:rsidRPr="005F252B">
        <w:rPr>
          <w:rFonts w:eastAsia="Times New Roman"/>
          <w:color w:val="000000"/>
          <w:sz w:val="28"/>
          <w:szCs w:val="28"/>
          <w:lang w:eastAsia="ru-RU"/>
        </w:rPr>
        <w:t>Правила землепользования и застройки</w:t>
      </w:r>
      <w:r w:rsidR="00BD417D" w:rsidRPr="005F252B">
        <w:rPr>
          <w:rFonts w:eastAsia="Times New Roman"/>
          <w:color w:val="000000"/>
          <w:sz w:val="28"/>
          <w:szCs w:val="28"/>
          <w:lang w:eastAsia="ru-RU"/>
        </w:rPr>
        <w:t xml:space="preserve"> </w:t>
      </w:r>
      <w:r w:rsidR="00135D27" w:rsidRPr="005F252B">
        <w:rPr>
          <w:rFonts w:eastAsia="Times New Roman"/>
          <w:color w:val="000000"/>
          <w:sz w:val="28"/>
          <w:szCs w:val="28"/>
          <w:lang w:eastAsia="ru-RU"/>
        </w:rPr>
        <w:t>Кушвинск</w:t>
      </w:r>
      <w:r w:rsidR="00D33127" w:rsidRPr="005F252B">
        <w:rPr>
          <w:rFonts w:eastAsia="Times New Roman"/>
          <w:color w:val="000000"/>
          <w:sz w:val="28"/>
          <w:szCs w:val="28"/>
          <w:lang w:eastAsia="ru-RU"/>
        </w:rPr>
        <w:t>ого</w:t>
      </w:r>
      <w:r w:rsidR="00135D27" w:rsidRPr="005F252B">
        <w:rPr>
          <w:rFonts w:eastAsia="Times New Roman"/>
          <w:color w:val="000000"/>
          <w:sz w:val="28"/>
          <w:szCs w:val="28"/>
          <w:lang w:eastAsia="ru-RU"/>
        </w:rPr>
        <w:t xml:space="preserve"> </w:t>
      </w:r>
      <w:r w:rsidR="002F0782" w:rsidRPr="005F252B">
        <w:rPr>
          <w:rFonts w:eastAsia="Times New Roman"/>
          <w:color w:val="000000"/>
          <w:sz w:val="28"/>
          <w:szCs w:val="28"/>
          <w:lang w:eastAsia="ru-RU"/>
        </w:rPr>
        <w:t>муниципальн</w:t>
      </w:r>
      <w:r w:rsidR="00D33127" w:rsidRPr="005F252B">
        <w:rPr>
          <w:rFonts w:eastAsia="Times New Roman"/>
          <w:color w:val="000000"/>
          <w:sz w:val="28"/>
          <w:szCs w:val="28"/>
          <w:lang w:eastAsia="ru-RU"/>
        </w:rPr>
        <w:t>ого</w:t>
      </w:r>
      <w:r w:rsidR="00135D27" w:rsidRPr="005F252B">
        <w:rPr>
          <w:rFonts w:eastAsia="Times New Roman"/>
          <w:color w:val="000000"/>
          <w:sz w:val="28"/>
          <w:szCs w:val="28"/>
          <w:lang w:eastAsia="ru-RU"/>
        </w:rPr>
        <w:t xml:space="preserve"> округ</w:t>
      </w:r>
      <w:r w:rsidR="00D33127" w:rsidRPr="005F252B">
        <w:rPr>
          <w:rFonts w:eastAsia="Times New Roman"/>
          <w:color w:val="000000"/>
          <w:sz w:val="28"/>
          <w:szCs w:val="28"/>
          <w:lang w:eastAsia="ru-RU"/>
        </w:rPr>
        <w:t>а</w:t>
      </w:r>
      <w:r w:rsidR="00135D27" w:rsidRPr="005F252B">
        <w:rPr>
          <w:rFonts w:eastAsia="Times New Roman"/>
          <w:color w:val="000000"/>
          <w:sz w:val="28"/>
          <w:szCs w:val="28"/>
          <w:lang w:eastAsia="ru-RU"/>
        </w:rPr>
        <w:t xml:space="preserve"> </w:t>
      </w:r>
      <w:r w:rsidR="00C91B93" w:rsidRPr="005F252B">
        <w:rPr>
          <w:rFonts w:eastAsia="Times New Roman"/>
          <w:color w:val="000000"/>
          <w:sz w:val="28"/>
          <w:szCs w:val="28"/>
          <w:lang w:eastAsia="ru-RU"/>
        </w:rPr>
        <w:t xml:space="preserve">(далее </w:t>
      </w:r>
      <w:r w:rsidR="00950B82" w:rsidRPr="005F252B">
        <w:rPr>
          <w:rFonts w:eastAsia="Times New Roman"/>
          <w:color w:val="000000"/>
          <w:sz w:val="28"/>
          <w:szCs w:val="28"/>
          <w:lang w:eastAsia="ru-RU"/>
        </w:rPr>
        <w:t>–</w:t>
      </w:r>
      <w:r w:rsidR="00C91B93" w:rsidRPr="005F252B">
        <w:rPr>
          <w:rFonts w:eastAsia="Times New Roman"/>
          <w:color w:val="000000"/>
          <w:sz w:val="28"/>
          <w:szCs w:val="28"/>
          <w:lang w:eastAsia="ru-RU"/>
        </w:rPr>
        <w:t xml:space="preserve"> Правила)</w:t>
      </w:r>
      <w:r w:rsidR="00135D27" w:rsidRPr="005F252B">
        <w:rPr>
          <w:rFonts w:eastAsia="Times New Roman"/>
          <w:color w:val="000000"/>
          <w:sz w:val="28"/>
          <w:szCs w:val="28"/>
          <w:lang w:eastAsia="ru-RU"/>
        </w:rPr>
        <w:t xml:space="preserve"> </w:t>
      </w:r>
      <w:r w:rsidR="00114B57" w:rsidRPr="005F252B">
        <w:rPr>
          <w:rFonts w:eastAsia="Times New Roman"/>
          <w:color w:val="000000"/>
          <w:sz w:val="28"/>
          <w:szCs w:val="28"/>
          <w:lang w:eastAsia="ru-RU"/>
        </w:rPr>
        <w:t>являются муниципальным правовым актом</w:t>
      </w:r>
      <w:r w:rsidR="00BD417D" w:rsidRPr="005F252B">
        <w:rPr>
          <w:rFonts w:eastAsia="Times New Roman"/>
          <w:color w:val="000000"/>
          <w:sz w:val="28"/>
          <w:szCs w:val="28"/>
          <w:lang w:eastAsia="ru-RU"/>
        </w:rPr>
        <w:t xml:space="preserve"> </w:t>
      </w:r>
      <w:r w:rsidR="00135D27" w:rsidRPr="005F252B">
        <w:rPr>
          <w:rFonts w:eastAsia="Times New Roman"/>
          <w:color w:val="000000"/>
          <w:sz w:val="28"/>
          <w:szCs w:val="28"/>
          <w:lang w:eastAsia="ru-RU"/>
        </w:rPr>
        <w:t>Кушвинск</w:t>
      </w:r>
      <w:r w:rsidR="00D33127" w:rsidRPr="005F252B">
        <w:rPr>
          <w:rFonts w:eastAsia="Times New Roman"/>
          <w:color w:val="000000"/>
          <w:sz w:val="28"/>
          <w:szCs w:val="28"/>
          <w:lang w:eastAsia="ru-RU"/>
        </w:rPr>
        <w:t>ого</w:t>
      </w:r>
      <w:r w:rsidR="00135D27" w:rsidRPr="005F252B">
        <w:rPr>
          <w:rFonts w:eastAsia="Times New Roman"/>
          <w:color w:val="000000"/>
          <w:sz w:val="28"/>
          <w:szCs w:val="28"/>
          <w:lang w:eastAsia="ru-RU"/>
        </w:rPr>
        <w:t xml:space="preserve"> </w:t>
      </w:r>
      <w:r w:rsidR="002F0782" w:rsidRPr="005F252B">
        <w:rPr>
          <w:rFonts w:eastAsia="Times New Roman"/>
          <w:color w:val="000000"/>
          <w:sz w:val="28"/>
          <w:szCs w:val="28"/>
          <w:lang w:eastAsia="ru-RU"/>
        </w:rPr>
        <w:t>муниципальн</w:t>
      </w:r>
      <w:r w:rsidR="00D33127" w:rsidRPr="005F252B">
        <w:rPr>
          <w:rFonts w:eastAsia="Times New Roman"/>
          <w:color w:val="000000"/>
          <w:sz w:val="28"/>
          <w:szCs w:val="28"/>
          <w:lang w:eastAsia="ru-RU"/>
        </w:rPr>
        <w:t>ого</w:t>
      </w:r>
      <w:r w:rsidR="00135D27" w:rsidRPr="005F252B">
        <w:rPr>
          <w:rFonts w:eastAsia="Times New Roman"/>
          <w:color w:val="000000"/>
          <w:sz w:val="28"/>
          <w:szCs w:val="28"/>
          <w:lang w:eastAsia="ru-RU"/>
        </w:rPr>
        <w:t xml:space="preserve"> округ</w:t>
      </w:r>
      <w:r w:rsidR="00D33127" w:rsidRPr="005F252B">
        <w:rPr>
          <w:rFonts w:eastAsia="Times New Roman"/>
          <w:color w:val="000000"/>
          <w:sz w:val="28"/>
          <w:szCs w:val="28"/>
          <w:lang w:eastAsia="ru-RU"/>
        </w:rPr>
        <w:t>а</w:t>
      </w:r>
      <w:r w:rsidR="00135D27" w:rsidRPr="005F252B">
        <w:rPr>
          <w:rFonts w:eastAsia="Times New Roman"/>
          <w:color w:val="000000"/>
          <w:sz w:val="28"/>
          <w:szCs w:val="28"/>
          <w:lang w:eastAsia="ru-RU"/>
        </w:rPr>
        <w:t xml:space="preserve"> Свердловс</w:t>
      </w:r>
      <w:r w:rsidR="009434FB" w:rsidRPr="005F252B">
        <w:rPr>
          <w:rFonts w:eastAsia="Times New Roman"/>
          <w:color w:val="000000"/>
          <w:sz w:val="28"/>
          <w:szCs w:val="28"/>
          <w:lang w:eastAsia="ru-RU"/>
        </w:rPr>
        <w:t>кой области</w:t>
      </w:r>
      <w:r w:rsidR="007A52D4" w:rsidRPr="005F252B">
        <w:rPr>
          <w:rFonts w:eastAsia="Times New Roman"/>
          <w:color w:val="000000"/>
          <w:sz w:val="28"/>
          <w:szCs w:val="28"/>
          <w:lang w:eastAsia="ru-RU"/>
        </w:rPr>
        <w:t xml:space="preserve"> (далее – </w:t>
      </w:r>
      <w:r w:rsidR="00DC2B09" w:rsidRPr="005F252B">
        <w:rPr>
          <w:rFonts w:eastAsia="Times New Roman"/>
          <w:color w:val="000000"/>
          <w:sz w:val="28"/>
          <w:szCs w:val="28"/>
          <w:lang w:eastAsia="ru-RU"/>
        </w:rPr>
        <w:t xml:space="preserve">Кушвинский </w:t>
      </w:r>
      <w:r w:rsidR="002F0782" w:rsidRPr="005F252B">
        <w:rPr>
          <w:rFonts w:eastAsia="Times New Roman"/>
          <w:color w:val="000000"/>
          <w:sz w:val="28"/>
          <w:szCs w:val="28"/>
          <w:lang w:eastAsia="ru-RU"/>
        </w:rPr>
        <w:t>муниципальный</w:t>
      </w:r>
      <w:r w:rsidR="007A52D4" w:rsidRPr="005F252B">
        <w:rPr>
          <w:rFonts w:eastAsia="Times New Roman"/>
          <w:color w:val="000000"/>
          <w:sz w:val="28"/>
          <w:szCs w:val="28"/>
          <w:lang w:eastAsia="ru-RU"/>
        </w:rPr>
        <w:t xml:space="preserve"> округ)</w:t>
      </w:r>
      <w:r w:rsidR="00114B57" w:rsidRPr="005F252B">
        <w:rPr>
          <w:rFonts w:eastAsia="Times New Roman"/>
          <w:color w:val="000000"/>
          <w:sz w:val="28"/>
          <w:szCs w:val="28"/>
          <w:lang w:eastAsia="ru-RU"/>
        </w:rPr>
        <w:t xml:space="preserve">, разработанным в соответствии с Градостроительным кодексом Российской Федерации, Земельным кодексом Российской Федерации, </w:t>
      </w:r>
      <w:r w:rsidR="008009A4" w:rsidRPr="005F252B">
        <w:rPr>
          <w:sz w:val="28"/>
          <w:szCs w:val="28"/>
        </w:rPr>
        <w:t>Федеральным законом от</w:t>
      </w:r>
      <w:r w:rsidR="008009A4" w:rsidRPr="005F252B">
        <w:rPr>
          <w:color w:val="000000"/>
          <w:sz w:val="28"/>
          <w:szCs w:val="28"/>
          <w:lang w:val="x-none"/>
        </w:rPr>
        <w:t xml:space="preserve"> 20</w:t>
      </w:r>
      <w:r w:rsidR="008009A4" w:rsidRPr="005F252B">
        <w:rPr>
          <w:color w:val="000000"/>
          <w:sz w:val="28"/>
          <w:szCs w:val="28"/>
        </w:rPr>
        <w:t xml:space="preserve"> марта </w:t>
      </w:r>
      <w:r w:rsidR="008009A4" w:rsidRPr="005F252B">
        <w:rPr>
          <w:color w:val="000000"/>
          <w:sz w:val="28"/>
          <w:szCs w:val="28"/>
          <w:lang w:val="x-none"/>
        </w:rPr>
        <w:t>2025</w:t>
      </w:r>
      <w:r w:rsidR="008009A4" w:rsidRPr="005F252B">
        <w:rPr>
          <w:color w:val="000000"/>
          <w:sz w:val="28"/>
          <w:szCs w:val="28"/>
        </w:rPr>
        <w:t xml:space="preserve"> года</w:t>
      </w:r>
      <w:r w:rsidR="008009A4" w:rsidRPr="005F252B">
        <w:rPr>
          <w:color w:val="000000"/>
          <w:sz w:val="28"/>
          <w:szCs w:val="28"/>
          <w:lang w:val="x-none"/>
        </w:rPr>
        <w:t xml:space="preserve"> </w:t>
      </w:r>
      <w:r w:rsidR="008009A4" w:rsidRPr="005F252B">
        <w:rPr>
          <w:color w:val="000000"/>
          <w:sz w:val="28"/>
          <w:szCs w:val="28"/>
        </w:rPr>
        <w:t>№</w:t>
      </w:r>
      <w:r w:rsidR="008009A4" w:rsidRPr="005F252B">
        <w:rPr>
          <w:color w:val="000000"/>
          <w:sz w:val="28"/>
          <w:szCs w:val="28"/>
          <w:lang w:val="x-none"/>
        </w:rPr>
        <w:t xml:space="preserve"> 33-ФЗ </w:t>
      </w:r>
      <w:r w:rsidR="008009A4" w:rsidRPr="005F252B">
        <w:rPr>
          <w:color w:val="000000"/>
          <w:sz w:val="28"/>
          <w:szCs w:val="28"/>
        </w:rPr>
        <w:t>«</w:t>
      </w:r>
      <w:r w:rsidR="008009A4" w:rsidRPr="005F252B">
        <w:rPr>
          <w:color w:val="000000"/>
          <w:sz w:val="28"/>
          <w:szCs w:val="28"/>
          <w:lang w:val="x-none"/>
        </w:rPr>
        <w:t>Об общих принципах организации местного самоуправления в единой системе публичной власти</w:t>
      </w:r>
      <w:r w:rsidR="008009A4" w:rsidRPr="005F252B">
        <w:rPr>
          <w:color w:val="000000"/>
          <w:sz w:val="28"/>
          <w:szCs w:val="28"/>
        </w:rPr>
        <w:t>»</w:t>
      </w:r>
      <w:r w:rsidR="009B457D" w:rsidRPr="005F252B">
        <w:rPr>
          <w:color w:val="000000"/>
          <w:sz w:val="28"/>
          <w:szCs w:val="28"/>
        </w:rPr>
        <w:t xml:space="preserve"> </w:t>
      </w:r>
      <w:r w:rsidR="00114B57" w:rsidRPr="005F252B">
        <w:rPr>
          <w:rFonts w:eastAsia="Times New Roman"/>
          <w:color w:val="000000"/>
          <w:sz w:val="28"/>
          <w:szCs w:val="28"/>
          <w:lang w:eastAsia="ru-RU"/>
        </w:rPr>
        <w:t xml:space="preserve">Федеральным законом от </w:t>
      </w:r>
      <w:r w:rsidR="00C5193B" w:rsidRPr="005F252B">
        <w:rPr>
          <w:rFonts w:eastAsia="Times New Roman"/>
          <w:color w:val="000000"/>
          <w:sz w:val="28"/>
          <w:szCs w:val="28"/>
          <w:lang w:eastAsia="ru-RU"/>
        </w:rPr>
        <w:t>0</w:t>
      </w:r>
      <w:r w:rsidR="00114B57" w:rsidRPr="005F252B">
        <w:rPr>
          <w:rFonts w:eastAsia="Times New Roman"/>
          <w:color w:val="000000"/>
          <w:sz w:val="28"/>
          <w:szCs w:val="28"/>
          <w:lang w:eastAsia="ru-RU"/>
        </w:rPr>
        <w:t>6</w:t>
      </w:r>
      <w:r w:rsidR="00D33127" w:rsidRPr="005F252B">
        <w:rPr>
          <w:rFonts w:eastAsia="Times New Roman"/>
          <w:color w:val="000000"/>
          <w:sz w:val="28"/>
          <w:szCs w:val="28"/>
          <w:lang w:eastAsia="ru-RU"/>
        </w:rPr>
        <w:t xml:space="preserve"> октября </w:t>
      </w:r>
      <w:r w:rsidR="00114B57" w:rsidRPr="005F252B">
        <w:rPr>
          <w:rFonts w:eastAsia="Times New Roman"/>
          <w:color w:val="000000"/>
          <w:sz w:val="28"/>
          <w:szCs w:val="28"/>
          <w:lang w:eastAsia="ru-RU"/>
        </w:rPr>
        <w:t>2003</w:t>
      </w:r>
      <w:r w:rsidR="00D33127" w:rsidRPr="005F252B">
        <w:rPr>
          <w:rFonts w:eastAsia="Times New Roman"/>
          <w:color w:val="000000"/>
          <w:sz w:val="28"/>
          <w:szCs w:val="28"/>
          <w:lang w:eastAsia="ru-RU"/>
        </w:rPr>
        <w:t xml:space="preserve"> года</w:t>
      </w:r>
      <w:r w:rsidR="00114B57" w:rsidRPr="005F252B">
        <w:rPr>
          <w:rFonts w:eastAsia="Times New Roman"/>
          <w:color w:val="000000"/>
          <w:sz w:val="28"/>
          <w:szCs w:val="28"/>
          <w:lang w:eastAsia="ru-RU"/>
        </w:rPr>
        <w:t xml:space="preserve"> № 131-ФЗ «Об общих принципах организации местного самоуправления в Российской Федерации» и другими нормативными правовыми актами Российской Федерации.</w:t>
      </w:r>
    </w:p>
    <w:p w:rsidR="00114B57" w:rsidRPr="005F252B" w:rsidRDefault="00B852AF" w:rsidP="004C718C">
      <w:pPr>
        <w:tabs>
          <w:tab w:val="left" w:pos="993"/>
          <w:tab w:val="left" w:pos="1134"/>
        </w:tabs>
        <w:ind w:firstLine="709"/>
        <w:contextualSpacing/>
        <w:jc w:val="both"/>
        <w:rPr>
          <w:rFonts w:eastAsia="Times New Roman"/>
          <w:color w:val="000000"/>
          <w:sz w:val="28"/>
          <w:szCs w:val="28"/>
          <w:lang w:eastAsia="ru-RU"/>
        </w:rPr>
      </w:pPr>
      <w:bookmarkStart w:id="10" w:name="_Hlk109067750"/>
      <w:r w:rsidRPr="005F252B">
        <w:rPr>
          <w:rFonts w:eastAsia="Times New Roman"/>
          <w:color w:val="000000"/>
          <w:sz w:val="28"/>
          <w:szCs w:val="28"/>
          <w:lang w:eastAsia="ru-RU"/>
        </w:rPr>
        <w:t>2.</w:t>
      </w:r>
      <w:r w:rsidR="006D6E82" w:rsidRPr="005F252B">
        <w:rPr>
          <w:rFonts w:eastAsia="Times New Roman"/>
          <w:color w:val="000000"/>
          <w:sz w:val="28"/>
          <w:szCs w:val="28"/>
          <w:lang w:eastAsia="ru-RU"/>
        </w:rPr>
        <w:t> </w:t>
      </w:r>
      <w:r w:rsidR="00CA1B24" w:rsidRPr="005F252B">
        <w:rPr>
          <w:rFonts w:eastAsia="Times New Roman"/>
          <w:color w:val="000000"/>
          <w:sz w:val="28"/>
          <w:szCs w:val="28"/>
          <w:lang w:eastAsia="ru-RU"/>
        </w:rPr>
        <w:t xml:space="preserve">Правила подготовлены применительно ко всей территории </w:t>
      </w:r>
      <w:r w:rsidR="001C225E" w:rsidRPr="005F252B">
        <w:rPr>
          <w:rFonts w:eastAsia="Times New Roman"/>
          <w:color w:val="000000"/>
          <w:sz w:val="28"/>
          <w:szCs w:val="28"/>
          <w:lang w:eastAsia="ru-RU"/>
        </w:rPr>
        <w:t xml:space="preserve">Кушвинского </w:t>
      </w:r>
      <w:r w:rsidR="007F62FA" w:rsidRPr="005F252B">
        <w:rPr>
          <w:rFonts w:eastAsia="Times New Roman"/>
          <w:sz w:val="28"/>
          <w:szCs w:val="28"/>
          <w:lang w:eastAsia="ru-RU"/>
        </w:rPr>
        <w:t>муниципального</w:t>
      </w:r>
      <w:r w:rsidR="00CA1B24" w:rsidRPr="005F252B">
        <w:rPr>
          <w:rFonts w:eastAsia="Times New Roman"/>
          <w:sz w:val="28"/>
          <w:szCs w:val="28"/>
          <w:lang w:eastAsia="ru-RU"/>
        </w:rPr>
        <w:t xml:space="preserve"> округа </w:t>
      </w:r>
      <w:r w:rsidR="00CA1B24" w:rsidRPr="005F252B">
        <w:rPr>
          <w:rFonts w:eastAsia="Times New Roman"/>
          <w:color w:val="000000"/>
          <w:sz w:val="28"/>
          <w:szCs w:val="28"/>
          <w:lang w:eastAsia="ru-RU"/>
        </w:rPr>
        <w:t>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заключений о результатах общественных обсуждений или публичных слушаний и предложений заинтересованных лиц.</w:t>
      </w:r>
      <w:bookmarkEnd w:id="10"/>
    </w:p>
    <w:p w:rsidR="00114B57" w:rsidRPr="005F252B" w:rsidRDefault="00B852AF" w:rsidP="004C718C">
      <w:pPr>
        <w:tabs>
          <w:tab w:val="left" w:pos="993"/>
          <w:tab w:val="left" w:pos="1134"/>
        </w:tabs>
        <w:ind w:firstLine="709"/>
        <w:contextualSpacing/>
        <w:jc w:val="both"/>
        <w:rPr>
          <w:sz w:val="28"/>
          <w:szCs w:val="28"/>
        </w:rPr>
      </w:pPr>
      <w:r w:rsidRPr="005F252B">
        <w:rPr>
          <w:sz w:val="28"/>
          <w:szCs w:val="28"/>
        </w:rPr>
        <w:t>3.</w:t>
      </w:r>
      <w:r w:rsidR="006D6E82" w:rsidRPr="005F252B">
        <w:rPr>
          <w:sz w:val="28"/>
          <w:szCs w:val="28"/>
        </w:rPr>
        <w:t> </w:t>
      </w:r>
      <w:r w:rsidR="00114B57" w:rsidRPr="005F252B">
        <w:rPr>
          <w:sz w:val="28"/>
          <w:szCs w:val="28"/>
        </w:rPr>
        <w:t>Правила разработаны в целях:</w:t>
      </w:r>
    </w:p>
    <w:p w:rsidR="00114B57" w:rsidRPr="005F252B" w:rsidRDefault="004A2789" w:rsidP="004C718C">
      <w:pPr>
        <w:tabs>
          <w:tab w:val="left" w:pos="567"/>
          <w:tab w:val="left" w:pos="1134"/>
        </w:tabs>
        <w:autoSpaceDE w:val="0"/>
        <w:autoSpaceDN w:val="0"/>
        <w:adjustRightInd w:val="0"/>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w:t>
      </w:r>
      <w:r w:rsidR="004B0DEC" w:rsidRPr="005F252B">
        <w:rPr>
          <w:rFonts w:eastAsia="Times New Roman"/>
          <w:color w:val="000000"/>
          <w:sz w:val="28"/>
          <w:szCs w:val="28"/>
          <w:lang w:eastAsia="ru-RU"/>
        </w:rPr>
        <w:t> </w:t>
      </w:r>
      <w:r w:rsidR="00114B57" w:rsidRPr="005F252B">
        <w:rPr>
          <w:rFonts w:eastAsia="Times New Roman"/>
          <w:color w:val="000000"/>
          <w:sz w:val="28"/>
          <w:szCs w:val="28"/>
          <w:lang w:eastAsia="ru-RU"/>
        </w:rPr>
        <w:t>создания условий для устойчивого развития территорий</w:t>
      </w:r>
      <w:r w:rsidR="00BD417D" w:rsidRPr="005F252B">
        <w:rPr>
          <w:rFonts w:eastAsia="Times New Roman"/>
          <w:color w:val="000000"/>
          <w:sz w:val="28"/>
          <w:szCs w:val="28"/>
          <w:lang w:eastAsia="ru-RU"/>
        </w:rPr>
        <w:t xml:space="preserve"> </w:t>
      </w:r>
      <w:r w:rsidR="001C225E" w:rsidRPr="005F252B">
        <w:rPr>
          <w:rFonts w:eastAsia="Times New Roman"/>
          <w:color w:val="000000"/>
          <w:sz w:val="28"/>
          <w:szCs w:val="28"/>
          <w:lang w:eastAsia="ru-RU"/>
        </w:rPr>
        <w:t xml:space="preserve">Кушвинского </w:t>
      </w:r>
      <w:r w:rsidR="00C742DC" w:rsidRPr="005F252B">
        <w:rPr>
          <w:rFonts w:eastAsia="Times New Roman"/>
          <w:color w:val="000000"/>
          <w:sz w:val="28"/>
          <w:szCs w:val="28"/>
          <w:lang w:eastAsia="ru-RU"/>
        </w:rPr>
        <w:t>муниципального</w:t>
      </w:r>
      <w:r w:rsidR="00135D27" w:rsidRPr="005F252B">
        <w:rPr>
          <w:rFonts w:eastAsia="Times New Roman"/>
          <w:color w:val="000000"/>
          <w:sz w:val="28"/>
          <w:szCs w:val="28"/>
          <w:lang w:eastAsia="ru-RU"/>
        </w:rPr>
        <w:t xml:space="preserve"> округа</w:t>
      </w:r>
      <w:r w:rsidR="00114B57" w:rsidRPr="005F252B">
        <w:rPr>
          <w:rFonts w:eastAsia="Times New Roman"/>
          <w:color w:val="000000"/>
          <w:sz w:val="28"/>
          <w:szCs w:val="28"/>
          <w:lang w:eastAsia="ru-RU"/>
        </w:rPr>
        <w:t>, сохранения окружающей среды и объектов культурного наследия;</w:t>
      </w:r>
    </w:p>
    <w:p w:rsidR="00114B57" w:rsidRPr="005F252B" w:rsidRDefault="004A2789" w:rsidP="004C718C">
      <w:pPr>
        <w:tabs>
          <w:tab w:val="left" w:pos="567"/>
          <w:tab w:val="left" w:pos="1134"/>
        </w:tabs>
        <w:autoSpaceDE w:val="0"/>
        <w:autoSpaceDN w:val="0"/>
        <w:adjustRightInd w:val="0"/>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2)</w:t>
      </w:r>
      <w:r w:rsidR="004B0DEC" w:rsidRPr="005F252B">
        <w:rPr>
          <w:rFonts w:eastAsia="Times New Roman"/>
          <w:color w:val="000000"/>
          <w:sz w:val="28"/>
          <w:szCs w:val="28"/>
          <w:lang w:eastAsia="ru-RU"/>
        </w:rPr>
        <w:t> </w:t>
      </w:r>
      <w:r w:rsidR="00114B57" w:rsidRPr="005F252B">
        <w:rPr>
          <w:rFonts w:eastAsia="Times New Roman"/>
          <w:color w:val="000000"/>
          <w:sz w:val="28"/>
          <w:szCs w:val="28"/>
          <w:lang w:eastAsia="ru-RU"/>
        </w:rPr>
        <w:t xml:space="preserve">создания условий для планировки территорий </w:t>
      </w:r>
      <w:r w:rsidR="001C225E" w:rsidRPr="005F252B">
        <w:rPr>
          <w:rFonts w:eastAsia="Times New Roman"/>
          <w:color w:val="000000"/>
          <w:sz w:val="28"/>
          <w:szCs w:val="28"/>
          <w:lang w:eastAsia="ru-RU"/>
        </w:rPr>
        <w:t xml:space="preserve">Кушвинского </w:t>
      </w:r>
      <w:r w:rsidR="00114B57" w:rsidRPr="005F252B">
        <w:rPr>
          <w:rFonts w:eastAsia="Times New Roman"/>
          <w:color w:val="000000"/>
          <w:sz w:val="28"/>
          <w:szCs w:val="28"/>
          <w:lang w:eastAsia="ru-RU"/>
        </w:rPr>
        <w:t xml:space="preserve">муниципального </w:t>
      </w:r>
      <w:r w:rsidR="009A4CDD" w:rsidRPr="005F252B">
        <w:rPr>
          <w:rFonts w:eastAsia="Times New Roman"/>
          <w:color w:val="000000"/>
          <w:sz w:val="28"/>
          <w:szCs w:val="28"/>
          <w:lang w:eastAsia="ru-RU"/>
        </w:rPr>
        <w:t>округа</w:t>
      </w:r>
      <w:r w:rsidR="00114B57" w:rsidRPr="005F252B">
        <w:rPr>
          <w:rFonts w:eastAsia="Times New Roman"/>
          <w:color w:val="000000"/>
          <w:sz w:val="28"/>
          <w:szCs w:val="28"/>
          <w:lang w:eastAsia="ru-RU"/>
        </w:rPr>
        <w:t>;</w:t>
      </w:r>
    </w:p>
    <w:p w:rsidR="00114B57" w:rsidRPr="005F252B" w:rsidRDefault="004A2789" w:rsidP="004C718C">
      <w:pPr>
        <w:tabs>
          <w:tab w:val="left" w:pos="567"/>
          <w:tab w:val="left" w:pos="1134"/>
        </w:tabs>
        <w:autoSpaceDE w:val="0"/>
        <w:autoSpaceDN w:val="0"/>
        <w:adjustRightInd w:val="0"/>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lastRenderedPageBreak/>
        <w:t>3)</w:t>
      </w:r>
      <w:r w:rsidR="004B0DEC" w:rsidRPr="005F252B">
        <w:rPr>
          <w:rFonts w:eastAsia="Times New Roman"/>
          <w:color w:val="000000"/>
          <w:sz w:val="28"/>
          <w:szCs w:val="28"/>
          <w:lang w:eastAsia="ru-RU"/>
        </w:rPr>
        <w:t> </w:t>
      </w:r>
      <w:r w:rsidR="00114B57" w:rsidRPr="005F252B">
        <w:rPr>
          <w:rFonts w:eastAsia="Times New Roman"/>
          <w:color w:val="000000"/>
          <w:sz w:val="28"/>
          <w:szCs w:val="28"/>
          <w:lang w:eastAsia="ru-RU"/>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206483" w:rsidRPr="005F252B" w:rsidRDefault="004A2789" w:rsidP="00206483">
      <w:pPr>
        <w:tabs>
          <w:tab w:val="left" w:pos="567"/>
          <w:tab w:val="left" w:pos="1134"/>
        </w:tabs>
        <w:autoSpaceDE w:val="0"/>
        <w:autoSpaceDN w:val="0"/>
        <w:adjustRightInd w:val="0"/>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4)</w:t>
      </w:r>
      <w:r w:rsidR="004B0DEC" w:rsidRPr="005F252B">
        <w:rPr>
          <w:rFonts w:eastAsia="Times New Roman"/>
          <w:color w:val="000000"/>
          <w:sz w:val="28"/>
          <w:szCs w:val="28"/>
          <w:lang w:eastAsia="ru-RU"/>
        </w:rPr>
        <w:t> </w:t>
      </w:r>
      <w:r w:rsidR="00114B57" w:rsidRPr="005F252B">
        <w:rPr>
          <w:rFonts w:eastAsia="Times New Roman"/>
          <w:color w:val="000000"/>
          <w:sz w:val="28"/>
          <w:szCs w:val="28"/>
          <w:lang w:eastAsia="ru-RU"/>
        </w:rPr>
        <w:t>создания условий для привлечения инвестиций, в том числе путем предоставления возможности выбора наиболее эффективных видов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использования земельных участков и объектов капитального строительства.</w:t>
      </w:r>
    </w:p>
    <w:p w:rsidR="00781154" w:rsidRPr="005F252B" w:rsidRDefault="004A2789" w:rsidP="00206483">
      <w:pPr>
        <w:tabs>
          <w:tab w:val="left" w:pos="567"/>
          <w:tab w:val="left" w:pos="1134"/>
        </w:tabs>
        <w:autoSpaceDE w:val="0"/>
        <w:autoSpaceDN w:val="0"/>
        <w:adjustRightInd w:val="0"/>
        <w:ind w:firstLine="709"/>
        <w:contextualSpacing/>
        <w:jc w:val="both"/>
        <w:rPr>
          <w:sz w:val="28"/>
          <w:szCs w:val="28"/>
        </w:rPr>
      </w:pPr>
      <w:r w:rsidRPr="005F252B">
        <w:rPr>
          <w:sz w:val="28"/>
          <w:szCs w:val="28"/>
        </w:rPr>
        <w:t>4.</w:t>
      </w:r>
      <w:r w:rsidR="006D6E82" w:rsidRPr="005F252B">
        <w:rPr>
          <w:sz w:val="28"/>
          <w:szCs w:val="28"/>
        </w:rPr>
        <w:t> </w:t>
      </w:r>
      <w:r w:rsidR="00781154" w:rsidRPr="005F252B">
        <w:rPr>
          <w:sz w:val="28"/>
          <w:szCs w:val="28"/>
        </w:rPr>
        <w:t xml:space="preserve">Правила обязательны к исполнению всеми субъектами градостроительных отношений на территории </w:t>
      </w:r>
      <w:r w:rsidR="001C225E" w:rsidRPr="005F252B">
        <w:rPr>
          <w:sz w:val="28"/>
          <w:szCs w:val="28"/>
        </w:rPr>
        <w:t xml:space="preserve">Кушвинского </w:t>
      </w:r>
      <w:r w:rsidR="00781154" w:rsidRPr="005F252B">
        <w:rPr>
          <w:sz w:val="28"/>
          <w:szCs w:val="28"/>
        </w:rPr>
        <w:t xml:space="preserve">муниципального </w:t>
      </w:r>
      <w:r w:rsidR="009A4CDD" w:rsidRPr="005F252B">
        <w:rPr>
          <w:sz w:val="28"/>
          <w:szCs w:val="28"/>
        </w:rPr>
        <w:t>округа</w:t>
      </w:r>
      <w:r w:rsidR="00781154" w:rsidRPr="005F252B">
        <w:rPr>
          <w:sz w:val="28"/>
          <w:szCs w:val="28"/>
        </w:rPr>
        <w:t>.</w:t>
      </w:r>
    </w:p>
    <w:p w:rsidR="00114B57" w:rsidRPr="005F252B" w:rsidRDefault="004A2789" w:rsidP="004C718C">
      <w:pPr>
        <w:tabs>
          <w:tab w:val="left" w:pos="993"/>
          <w:tab w:val="left" w:pos="1134"/>
        </w:tabs>
        <w:ind w:firstLine="709"/>
        <w:contextualSpacing/>
        <w:jc w:val="both"/>
        <w:rPr>
          <w:sz w:val="28"/>
          <w:szCs w:val="28"/>
        </w:rPr>
      </w:pPr>
      <w:r w:rsidRPr="005F252B">
        <w:rPr>
          <w:sz w:val="28"/>
          <w:szCs w:val="28"/>
        </w:rPr>
        <w:t>5.</w:t>
      </w:r>
      <w:r w:rsidR="006D6E82" w:rsidRPr="005F252B">
        <w:rPr>
          <w:sz w:val="28"/>
          <w:szCs w:val="28"/>
        </w:rPr>
        <w:t> </w:t>
      </w:r>
      <w:r w:rsidR="00114B57" w:rsidRPr="005F252B">
        <w:rPr>
          <w:sz w:val="28"/>
          <w:szCs w:val="28"/>
        </w:rPr>
        <w:t>Требования установленны</w:t>
      </w:r>
      <w:r w:rsidR="00E65285" w:rsidRPr="005F252B">
        <w:rPr>
          <w:sz w:val="28"/>
          <w:szCs w:val="28"/>
        </w:rPr>
        <w:t>х</w:t>
      </w:r>
      <w:r w:rsidR="00114B57" w:rsidRPr="005F252B">
        <w:rPr>
          <w:sz w:val="28"/>
          <w:szCs w:val="28"/>
        </w:rPr>
        <w:t xml:space="preserve"> Правилами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rsidR="00114B57" w:rsidRPr="005F252B" w:rsidRDefault="004A2789" w:rsidP="004C718C">
      <w:pPr>
        <w:tabs>
          <w:tab w:val="left" w:pos="993"/>
          <w:tab w:val="left" w:pos="1134"/>
        </w:tabs>
        <w:ind w:firstLine="709"/>
        <w:contextualSpacing/>
        <w:jc w:val="both"/>
        <w:rPr>
          <w:sz w:val="28"/>
          <w:szCs w:val="28"/>
        </w:rPr>
      </w:pPr>
      <w:r w:rsidRPr="005F252B">
        <w:rPr>
          <w:sz w:val="28"/>
          <w:szCs w:val="28"/>
        </w:rPr>
        <w:t>6.</w:t>
      </w:r>
      <w:r w:rsidR="006D6E82" w:rsidRPr="005F252B">
        <w:rPr>
          <w:sz w:val="28"/>
          <w:szCs w:val="28"/>
        </w:rPr>
        <w:t xml:space="preserve"> </w:t>
      </w:r>
      <w:r w:rsidR="00114B57" w:rsidRPr="005F252B">
        <w:rPr>
          <w:sz w:val="28"/>
          <w:szCs w:val="28"/>
        </w:rPr>
        <w:t>Правила применяются, в том числе, при:</w:t>
      </w:r>
    </w:p>
    <w:p w:rsidR="00114B57" w:rsidRPr="005F252B" w:rsidRDefault="004A2789" w:rsidP="004C718C">
      <w:pPr>
        <w:tabs>
          <w:tab w:val="left" w:pos="567"/>
          <w:tab w:val="left" w:pos="851"/>
          <w:tab w:val="left" w:pos="1134"/>
        </w:tabs>
        <w:ind w:firstLine="709"/>
        <w:contextualSpacing/>
        <w:jc w:val="both"/>
        <w:rPr>
          <w:rFonts w:eastAsia="Times New Roman"/>
          <w:color w:val="000000"/>
          <w:sz w:val="28"/>
          <w:szCs w:val="28"/>
          <w:lang w:eastAsia="ru-RU"/>
        </w:rPr>
      </w:pPr>
      <w:r w:rsidRPr="005F252B">
        <w:rPr>
          <w:sz w:val="28"/>
          <w:szCs w:val="28"/>
        </w:rPr>
        <w:t>1)</w:t>
      </w:r>
      <w:r w:rsidR="004B0DEC" w:rsidRPr="005F252B">
        <w:rPr>
          <w:sz w:val="28"/>
          <w:szCs w:val="28"/>
        </w:rPr>
        <w:t> </w:t>
      </w:r>
      <w:r w:rsidR="00114B57" w:rsidRPr="005F252B">
        <w:rPr>
          <w:rFonts w:eastAsia="Times New Roman"/>
          <w:color w:val="000000"/>
          <w:sz w:val="28"/>
          <w:szCs w:val="28"/>
          <w:lang w:eastAsia="ru-RU"/>
        </w:rPr>
        <w:t>подготовке</w:t>
      </w:r>
      <w:r w:rsidR="00114B57" w:rsidRPr="005F252B">
        <w:rPr>
          <w:sz w:val="28"/>
          <w:szCs w:val="28"/>
        </w:rPr>
        <w:t>, проверке и</w:t>
      </w:r>
      <w:r w:rsidR="00114B57" w:rsidRPr="005F252B">
        <w:rPr>
          <w:rFonts w:eastAsia="Times New Roman"/>
          <w:color w:val="000000"/>
          <w:sz w:val="28"/>
          <w:szCs w:val="28"/>
          <w:lang w:eastAsia="ru-RU"/>
        </w:rPr>
        <w:t xml:space="preserve"> утверждении документации по планировке территории, а также градостроительных планов земельных участков;</w:t>
      </w:r>
    </w:p>
    <w:p w:rsidR="00114B57" w:rsidRPr="005F252B" w:rsidRDefault="004A2789" w:rsidP="004C718C">
      <w:pPr>
        <w:tabs>
          <w:tab w:val="left" w:pos="567"/>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2)</w:t>
      </w:r>
      <w:r w:rsidR="004B0DEC" w:rsidRPr="005F252B">
        <w:rPr>
          <w:rFonts w:eastAsia="Times New Roman"/>
          <w:color w:val="000000"/>
          <w:sz w:val="28"/>
          <w:szCs w:val="28"/>
          <w:lang w:eastAsia="ru-RU"/>
        </w:rPr>
        <w:t> </w:t>
      </w:r>
      <w:r w:rsidR="00114B57" w:rsidRPr="005F252B">
        <w:rPr>
          <w:rFonts w:eastAsia="Times New Roman"/>
          <w:color w:val="000000"/>
          <w:sz w:val="28"/>
          <w:szCs w:val="28"/>
          <w:lang w:eastAsia="ru-RU"/>
        </w:rPr>
        <w:t>принятии решений о выдаче или об отказе в выдаче разрешений на условно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нные виды использования земельных участков и объектов капитального строительства;</w:t>
      </w:r>
    </w:p>
    <w:p w:rsidR="00114B57" w:rsidRPr="005F252B" w:rsidRDefault="004A2789" w:rsidP="004C718C">
      <w:pPr>
        <w:tabs>
          <w:tab w:val="left" w:pos="567"/>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3)</w:t>
      </w:r>
      <w:r w:rsidR="004B0DEC" w:rsidRPr="005F252B">
        <w:rPr>
          <w:rFonts w:eastAsia="Times New Roman"/>
          <w:color w:val="000000"/>
          <w:sz w:val="28"/>
          <w:szCs w:val="28"/>
          <w:lang w:eastAsia="ru-RU"/>
        </w:rPr>
        <w:t> </w:t>
      </w:r>
      <w:r w:rsidR="00114B57" w:rsidRPr="005F252B">
        <w:rPr>
          <w:rFonts w:eastAsia="Times New Roman"/>
          <w:color w:val="000000"/>
          <w:sz w:val="28"/>
          <w:szCs w:val="28"/>
          <w:lang w:eastAsia="ru-RU"/>
        </w:rPr>
        <w:t>принятии решений о выдаче или об отказе в выдаче разрешений на отклонение от предельных параметров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строительства, реконструкции объектов капитального строительства;</w:t>
      </w:r>
    </w:p>
    <w:p w:rsidR="00114B57" w:rsidRPr="005F252B" w:rsidRDefault="004A2789" w:rsidP="004C718C">
      <w:pPr>
        <w:tabs>
          <w:tab w:val="left" w:pos="567"/>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4)</w:t>
      </w:r>
      <w:r w:rsidR="004B0DEC" w:rsidRPr="005F252B">
        <w:rPr>
          <w:rFonts w:eastAsia="Times New Roman"/>
          <w:color w:val="000000"/>
          <w:sz w:val="28"/>
          <w:szCs w:val="28"/>
          <w:lang w:eastAsia="ru-RU"/>
        </w:rPr>
        <w:t> </w:t>
      </w:r>
      <w:r w:rsidR="00114B57" w:rsidRPr="005F252B">
        <w:rPr>
          <w:rFonts w:eastAsia="Times New Roman"/>
          <w:color w:val="000000"/>
          <w:sz w:val="28"/>
          <w:szCs w:val="28"/>
          <w:lang w:eastAsia="ru-RU"/>
        </w:rPr>
        <w:t xml:space="preserve">осуществлении </w:t>
      </w:r>
      <w:r w:rsidR="00F07CB0" w:rsidRPr="005F252B">
        <w:rPr>
          <w:rFonts w:eastAsia="Times New Roman"/>
          <w:color w:val="000000"/>
          <w:sz w:val="28"/>
          <w:szCs w:val="28"/>
          <w:lang w:eastAsia="ru-RU"/>
        </w:rPr>
        <w:t xml:space="preserve">лесного, </w:t>
      </w:r>
      <w:r w:rsidR="00114B57" w:rsidRPr="005F252B">
        <w:rPr>
          <w:rFonts w:eastAsia="Times New Roman"/>
          <w:color w:val="000000"/>
          <w:sz w:val="28"/>
          <w:szCs w:val="28"/>
          <w:lang w:eastAsia="ru-RU"/>
        </w:rPr>
        <w:t>земельного контроля и земельного надзора на территории</w:t>
      </w:r>
      <w:r w:rsidR="00BD417D" w:rsidRPr="005F252B">
        <w:rPr>
          <w:rFonts w:eastAsia="Times New Roman"/>
          <w:color w:val="000000"/>
          <w:sz w:val="28"/>
          <w:szCs w:val="28"/>
          <w:lang w:eastAsia="ru-RU"/>
        </w:rPr>
        <w:t xml:space="preserve"> </w:t>
      </w:r>
      <w:r w:rsidR="001C225E" w:rsidRPr="005F252B">
        <w:rPr>
          <w:rFonts w:eastAsia="Times New Roman"/>
          <w:color w:val="000000"/>
          <w:sz w:val="28"/>
          <w:szCs w:val="28"/>
          <w:lang w:eastAsia="ru-RU"/>
        </w:rPr>
        <w:t xml:space="preserve">Кушвинского </w:t>
      </w:r>
      <w:r w:rsidR="00C742DC" w:rsidRPr="005F252B">
        <w:rPr>
          <w:rFonts w:eastAsia="Times New Roman"/>
          <w:color w:val="000000"/>
          <w:sz w:val="28"/>
          <w:szCs w:val="28"/>
          <w:lang w:eastAsia="ru-RU"/>
        </w:rPr>
        <w:t>муниципального</w:t>
      </w:r>
      <w:r w:rsidR="00135D27" w:rsidRPr="005F252B">
        <w:rPr>
          <w:rFonts w:eastAsia="Times New Roman"/>
          <w:color w:val="000000"/>
          <w:sz w:val="28"/>
          <w:szCs w:val="28"/>
          <w:lang w:eastAsia="ru-RU"/>
        </w:rPr>
        <w:t xml:space="preserve"> округа</w:t>
      </w:r>
      <w:r w:rsidR="00114B57" w:rsidRPr="005F252B">
        <w:rPr>
          <w:rFonts w:eastAsia="Times New Roman"/>
          <w:color w:val="000000"/>
          <w:sz w:val="28"/>
          <w:szCs w:val="28"/>
          <w:lang w:eastAsia="ru-RU"/>
        </w:rPr>
        <w:t>;</w:t>
      </w:r>
    </w:p>
    <w:p w:rsidR="00114B57" w:rsidRPr="005F252B" w:rsidRDefault="004A2789" w:rsidP="004C718C">
      <w:pPr>
        <w:tabs>
          <w:tab w:val="left" w:pos="567"/>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5)</w:t>
      </w:r>
      <w:r w:rsidR="004B0DEC" w:rsidRPr="005F252B">
        <w:rPr>
          <w:rFonts w:eastAsia="Times New Roman"/>
          <w:color w:val="000000"/>
          <w:sz w:val="28"/>
          <w:szCs w:val="28"/>
          <w:lang w:eastAsia="ru-RU"/>
        </w:rPr>
        <w:t> </w:t>
      </w:r>
      <w:r w:rsidR="00114B57" w:rsidRPr="005F252B">
        <w:rPr>
          <w:rFonts w:eastAsia="Times New Roman"/>
          <w:color w:val="000000"/>
          <w:sz w:val="28"/>
          <w:szCs w:val="28"/>
          <w:lang w:eastAsia="ru-RU"/>
        </w:rPr>
        <w:t>применении штрафных санкций в случаях и порядке, установленных законодательство</w:t>
      </w:r>
      <w:r w:rsidR="00900E40" w:rsidRPr="005F252B">
        <w:rPr>
          <w:rFonts w:eastAsia="Times New Roman"/>
          <w:color w:val="000000"/>
          <w:sz w:val="28"/>
          <w:szCs w:val="28"/>
          <w:lang w:eastAsia="ru-RU"/>
        </w:rPr>
        <w:t>м</w:t>
      </w:r>
      <w:r w:rsidR="00394A1F" w:rsidRPr="005F252B">
        <w:rPr>
          <w:rFonts w:eastAsia="Times New Roman"/>
          <w:color w:val="000000"/>
          <w:sz w:val="28"/>
          <w:szCs w:val="28"/>
          <w:lang w:eastAsia="ru-RU"/>
        </w:rPr>
        <w:t xml:space="preserve"> Российской Федерации</w:t>
      </w:r>
      <w:r w:rsidR="00F82933" w:rsidRPr="005F252B">
        <w:rPr>
          <w:rFonts w:eastAsia="Times New Roman"/>
          <w:color w:val="000000"/>
          <w:sz w:val="28"/>
          <w:szCs w:val="28"/>
          <w:lang w:eastAsia="ru-RU"/>
        </w:rPr>
        <w:t>.</w:t>
      </w:r>
    </w:p>
    <w:p w:rsidR="00114B57" w:rsidRPr="005F252B" w:rsidRDefault="004A2789" w:rsidP="004C718C">
      <w:pPr>
        <w:tabs>
          <w:tab w:val="left" w:pos="993"/>
          <w:tab w:val="left" w:pos="1134"/>
        </w:tabs>
        <w:ind w:firstLine="709"/>
        <w:contextualSpacing/>
        <w:jc w:val="both"/>
        <w:rPr>
          <w:sz w:val="28"/>
          <w:szCs w:val="28"/>
        </w:rPr>
      </w:pPr>
      <w:r w:rsidRPr="005F252B">
        <w:rPr>
          <w:rFonts w:eastAsia="Times New Roman"/>
          <w:color w:val="000000"/>
          <w:sz w:val="28"/>
          <w:szCs w:val="28"/>
          <w:lang w:eastAsia="ru-RU"/>
        </w:rPr>
        <w:t>7.</w:t>
      </w:r>
      <w:r w:rsidR="006D6E82" w:rsidRPr="005F252B">
        <w:rPr>
          <w:rFonts w:eastAsia="Times New Roman"/>
          <w:color w:val="000000"/>
          <w:sz w:val="28"/>
          <w:szCs w:val="28"/>
          <w:lang w:eastAsia="ru-RU"/>
        </w:rPr>
        <w:t> </w:t>
      </w:r>
      <w:r w:rsidR="00114B57" w:rsidRPr="005F252B">
        <w:rPr>
          <w:rFonts w:eastAsia="Times New Roman"/>
          <w:color w:val="000000"/>
          <w:sz w:val="28"/>
          <w:szCs w:val="28"/>
          <w:lang w:eastAsia="ru-RU"/>
        </w:rPr>
        <w:t>Настоящие Правила применяются наряду с техническими регламентами и иными обязательными требованиями, установленными в соответствии с законодательством</w:t>
      </w:r>
      <w:r w:rsidR="00394A1F" w:rsidRPr="005F252B">
        <w:rPr>
          <w:rFonts w:eastAsia="Times New Roman"/>
          <w:color w:val="000000"/>
          <w:sz w:val="28"/>
          <w:szCs w:val="28"/>
          <w:lang w:eastAsia="ru-RU"/>
        </w:rPr>
        <w:t xml:space="preserve"> </w:t>
      </w:r>
      <w:r w:rsidR="00CB27BF" w:rsidRPr="005F252B">
        <w:rPr>
          <w:rFonts w:eastAsia="Times New Roman"/>
          <w:color w:val="000000"/>
          <w:sz w:val="28"/>
          <w:szCs w:val="28"/>
          <w:lang w:eastAsia="ru-RU"/>
        </w:rPr>
        <w:t>Р</w:t>
      </w:r>
      <w:r w:rsidR="00394A1F" w:rsidRPr="005F252B">
        <w:rPr>
          <w:rFonts w:eastAsia="Times New Roman"/>
          <w:color w:val="000000"/>
          <w:sz w:val="28"/>
          <w:szCs w:val="28"/>
          <w:lang w:eastAsia="ru-RU"/>
        </w:rPr>
        <w:t>оссийской Федерации</w:t>
      </w:r>
      <w:r w:rsidR="00114B57" w:rsidRPr="005F252B">
        <w:rPr>
          <w:rFonts w:eastAsia="Times New Roman"/>
          <w:color w:val="000000"/>
          <w:sz w:val="28"/>
          <w:szCs w:val="28"/>
          <w:lang w:eastAsia="ru-RU"/>
        </w:rPr>
        <w:t>, в целях обеспечения безопасности жизни и здоровья людей, над</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 xml:space="preserve">жности </w:t>
      </w:r>
      <w:r w:rsidR="00114B57" w:rsidRPr="005F252B">
        <w:rPr>
          <w:sz w:val="28"/>
          <w:szCs w:val="28"/>
        </w:rPr>
        <w:t>и безопасности зданий, строений и сооружений, сохранения окружающей природной среды и объектов культурного наследия</w:t>
      </w:r>
      <w:r w:rsidR="009A4CDD" w:rsidRPr="005F252B">
        <w:rPr>
          <w:sz w:val="28"/>
          <w:szCs w:val="28"/>
        </w:rPr>
        <w:t>,</w:t>
      </w:r>
      <w:r w:rsidR="00114B57" w:rsidRPr="005F252B">
        <w:rPr>
          <w:sz w:val="28"/>
          <w:szCs w:val="28"/>
        </w:rPr>
        <w:t xml:space="preserve"> иными муниципальными правовыми актами </w:t>
      </w:r>
      <w:r w:rsidR="001C225E" w:rsidRPr="005F252B">
        <w:rPr>
          <w:sz w:val="28"/>
          <w:szCs w:val="28"/>
        </w:rPr>
        <w:t xml:space="preserve">Кушвинского </w:t>
      </w:r>
      <w:r w:rsidR="00F82933" w:rsidRPr="005F252B">
        <w:rPr>
          <w:sz w:val="28"/>
          <w:szCs w:val="28"/>
        </w:rPr>
        <w:t xml:space="preserve">муниципального округа </w:t>
      </w:r>
      <w:r w:rsidR="00114B57" w:rsidRPr="005F252B">
        <w:rPr>
          <w:sz w:val="28"/>
          <w:szCs w:val="28"/>
        </w:rPr>
        <w:t xml:space="preserve">по вопросам регулирования землепользования и застройки. Указанные </w:t>
      </w:r>
      <w:r w:rsidR="003950B0" w:rsidRPr="005F252B">
        <w:rPr>
          <w:sz w:val="28"/>
          <w:szCs w:val="28"/>
        </w:rPr>
        <w:t xml:space="preserve">муниципальные правовые </w:t>
      </w:r>
      <w:r w:rsidR="00114B57" w:rsidRPr="005F252B">
        <w:rPr>
          <w:sz w:val="28"/>
          <w:szCs w:val="28"/>
        </w:rPr>
        <w:t xml:space="preserve">акты </w:t>
      </w:r>
      <w:r w:rsidR="00394A1F" w:rsidRPr="005F252B">
        <w:rPr>
          <w:sz w:val="28"/>
          <w:szCs w:val="28"/>
        </w:rPr>
        <w:t xml:space="preserve">Кушвинского муниципального округа </w:t>
      </w:r>
      <w:r w:rsidR="00114B57" w:rsidRPr="005F252B">
        <w:rPr>
          <w:sz w:val="28"/>
          <w:szCs w:val="28"/>
        </w:rPr>
        <w:t>применяются в части, не противоречащей настоящим Правила</w:t>
      </w:r>
      <w:r w:rsidR="00900E40" w:rsidRPr="005F252B">
        <w:rPr>
          <w:sz w:val="28"/>
          <w:szCs w:val="28"/>
        </w:rPr>
        <w:t>м</w:t>
      </w:r>
      <w:r w:rsidR="009A4CDD" w:rsidRPr="005F252B">
        <w:rPr>
          <w:sz w:val="28"/>
          <w:szCs w:val="28"/>
        </w:rPr>
        <w:t>.</w:t>
      </w:r>
    </w:p>
    <w:p w:rsidR="00114B57" w:rsidRPr="005F252B" w:rsidRDefault="004A2789" w:rsidP="004C718C">
      <w:pPr>
        <w:tabs>
          <w:tab w:val="left" w:pos="993"/>
          <w:tab w:val="left" w:pos="1134"/>
        </w:tabs>
        <w:ind w:firstLine="709"/>
        <w:contextualSpacing/>
        <w:jc w:val="both"/>
        <w:rPr>
          <w:rFonts w:eastAsia="Times New Roman"/>
          <w:color w:val="000000"/>
          <w:sz w:val="28"/>
          <w:szCs w:val="28"/>
          <w:lang w:eastAsia="ru-RU"/>
        </w:rPr>
      </w:pPr>
      <w:r w:rsidRPr="005F252B">
        <w:rPr>
          <w:sz w:val="28"/>
          <w:szCs w:val="28"/>
        </w:rPr>
        <w:t>8.</w:t>
      </w:r>
      <w:r w:rsidR="006D6E82" w:rsidRPr="005F252B">
        <w:rPr>
          <w:sz w:val="28"/>
          <w:szCs w:val="28"/>
        </w:rPr>
        <w:t> </w:t>
      </w:r>
      <w:r w:rsidR="00114B57" w:rsidRPr="005F252B">
        <w:rPr>
          <w:sz w:val="28"/>
          <w:szCs w:val="28"/>
        </w:rPr>
        <w:t>Решения органов местного самоуправления</w:t>
      </w:r>
      <w:r w:rsidR="00BD417D" w:rsidRPr="005F252B">
        <w:rPr>
          <w:sz w:val="28"/>
          <w:szCs w:val="28"/>
        </w:rPr>
        <w:t xml:space="preserve"> </w:t>
      </w:r>
      <w:r w:rsidR="001C225E" w:rsidRPr="005F252B">
        <w:rPr>
          <w:sz w:val="28"/>
          <w:szCs w:val="28"/>
        </w:rPr>
        <w:t xml:space="preserve">Кушвинского </w:t>
      </w:r>
      <w:r w:rsidR="00C742DC" w:rsidRPr="005F252B">
        <w:rPr>
          <w:sz w:val="28"/>
          <w:szCs w:val="28"/>
        </w:rPr>
        <w:t>муниципального</w:t>
      </w:r>
      <w:r w:rsidR="00135D27" w:rsidRPr="005F252B">
        <w:rPr>
          <w:sz w:val="28"/>
          <w:szCs w:val="28"/>
        </w:rPr>
        <w:t xml:space="preserve"> округа</w:t>
      </w:r>
      <w:r w:rsidR="00114B57" w:rsidRPr="005F252B">
        <w:rPr>
          <w:rFonts w:eastAsia="Times New Roman"/>
          <w:color w:val="000000"/>
          <w:sz w:val="28"/>
          <w:szCs w:val="28"/>
          <w:lang w:eastAsia="ru-RU"/>
        </w:rPr>
        <w:t>, противоречащие Правилам, могут быть оспорены в судебном порядке.</w:t>
      </w:r>
    </w:p>
    <w:p w:rsidR="00E21165" w:rsidRPr="005F252B" w:rsidRDefault="00E21165" w:rsidP="004C718C">
      <w:pPr>
        <w:tabs>
          <w:tab w:val="left" w:pos="1134"/>
        </w:tabs>
        <w:jc w:val="both"/>
        <w:outlineLvl w:val="1"/>
        <w:rPr>
          <w:rFonts w:eastAsia="Times New Roman"/>
          <w:b/>
          <w:bCs/>
          <w:iCs/>
          <w:color w:val="000000"/>
          <w:sz w:val="28"/>
          <w:szCs w:val="28"/>
          <w:lang w:eastAsia="ru-RU"/>
        </w:rPr>
      </w:pPr>
      <w:bookmarkStart w:id="11" w:name="_Toc252392600"/>
      <w:bookmarkStart w:id="12" w:name="_Toc283406661"/>
      <w:bookmarkStart w:id="13" w:name="_Toc162043086"/>
      <w:bookmarkStart w:id="14" w:name="_Toc184904493"/>
    </w:p>
    <w:p w:rsidR="00114B57" w:rsidRPr="005F252B" w:rsidRDefault="00114B57" w:rsidP="004C718C">
      <w:pPr>
        <w:tabs>
          <w:tab w:val="left" w:pos="1134"/>
        </w:tabs>
        <w:jc w:val="center"/>
        <w:outlineLvl w:val="1"/>
        <w:rPr>
          <w:sz w:val="28"/>
          <w:szCs w:val="28"/>
        </w:rPr>
      </w:pPr>
      <w:r w:rsidRPr="005F252B">
        <w:rPr>
          <w:rFonts w:eastAsia="Times New Roman"/>
          <w:b/>
          <w:bCs/>
          <w:iCs/>
          <w:color w:val="000000"/>
          <w:sz w:val="28"/>
          <w:szCs w:val="28"/>
          <w:lang w:eastAsia="ru-RU"/>
        </w:rPr>
        <w:t>Статья 2. Объекты и субъекты градостроительных отношений</w:t>
      </w:r>
      <w:bookmarkEnd w:id="11"/>
      <w:bookmarkEnd w:id="12"/>
      <w:bookmarkEnd w:id="13"/>
      <w:bookmarkEnd w:id="14"/>
    </w:p>
    <w:p w:rsidR="00E21165" w:rsidRPr="005F252B" w:rsidRDefault="00E21165" w:rsidP="004C718C">
      <w:pPr>
        <w:tabs>
          <w:tab w:val="left" w:pos="1134"/>
        </w:tabs>
        <w:jc w:val="both"/>
        <w:rPr>
          <w:sz w:val="28"/>
          <w:szCs w:val="28"/>
        </w:rPr>
      </w:pPr>
    </w:p>
    <w:p w:rsidR="00114B57" w:rsidRPr="005F252B" w:rsidRDefault="004A2789" w:rsidP="004C718C">
      <w:pPr>
        <w:tabs>
          <w:tab w:val="left" w:pos="1134"/>
        </w:tabs>
        <w:ind w:firstLine="709"/>
        <w:jc w:val="both"/>
        <w:rPr>
          <w:sz w:val="28"/>
          <w:szCs w:val="28"/>
        </w:rPr>
      </w:pPr>
      <w:r w:rsidRPr="005F252B">
        <w:rPr>
          <w:sz w:val="28"/>
          <w:szCs w:val="28"/>
        </w:rPr>
        <w:t>9.</w:t>
      </w:r>
      <w:r w:rsidR="006D6E82" w:rsidRPr="005F252B">
        <w:rPr>
          <w:sz w:val="28"/>
          <w:szCs w:val="28"/>
        </w:rPr>
        <w:t> </w:t>
      </w:r>
      <w:r w:rsidR="00114B57" w:rsidRPr="005F252B">
        <w:rPr>
          <w:sz w:val="28"/>
          <w:szCs w:val="28"/>
        </w:rPr>
        <w:t xml:space="preserve">Объектами градостроительных отношений в </w:t>
      </w:r>
      <w:r w:rsidR="00394A1F" w:rsidRPr="005F252B">
        <w:rPr>
          <w:sz w:val="28"/>
          <w:szCs w:val="28"/>
        </w:rPr>
        <w:t xml:space="preserve">Кушвинском </w:t>
      </w:r>
      <w:r w:rsidR="00114B57" w:rsidRPr="005F252B">
        <w:rPr>
          <w:sz w:val="28"/>
          <w:szCs w:val="28"/>
        </w:rPr>
        <w:t xml:space="preserve">муниципальном </w:t>
      </w:r>
      <w:r w:rsidR="009A4CDD" w:rsidRPr="005F252B">
        <w:rPr>
          <w:sz w:val="28"/>
          <w:szCs w:val="28"/>
        </w:rPr>
        <w:t>округе</w:t>
      </w:r>
      <w:r w:rsidR="00114B57" w:rsidRPr="005F252B">
        <w:rPr>
          <w:sz w:val="28"/>
          <w:szCs w:val="28"/>
        </w:rPr>
        <w:t xml:space="preserve"> является его территория, а также земельные участки и объекты капитального строительства, расположенные в границе</w:t>
      </w:r>
      <w:r w:rsidR="001C225E" w:rsidRPr="005F252B">
        <w:rPr>
          <w:sz w:val="28"/>
          <w:szCs w:val="28"/>
        </w:rPr>
        <w:t xml:space="preserve"> Кушвинского</w:t>
      </w:r>
      <w:r w:rsidR="00114B57" w:rsidRPr="005F252B">
        <w:rPr>
          <w:sz w:val="28"/>
          <w:szCs w:val="28"/>
        </w:rPr>
        <w:t xml:space="preserve"> </w:t>
      </w:r>
      <w:r w:rsidR="00C742DC" w:rsidRPr="005F252B">
        <w:rPr>
          <w:sz w:val="28"/>
          <w:szCs w:val="28"/>
        </w:rPr>
        <w:t>муниципального</w:t>
      </w:r>
      <w:r w:rsidR="005005E9" w:rsidRPr="005F252B">
        <w:rPr>
          <w:sz w:val="28"/>
          <w:szCs w:val="28"/>
        </w:rPr>
        <w:t xml:space="preserve"> округа</w:t>
      </w:r>
      <w:r w:rsidR="00114B57" w:rsidRPr="005F252B">
        <w:rPr>
          <w:sz w:val="28"/>
          <w:szCs w:val="28"/>
        </w:rPr>
        <w:t>.</w:t>
      </w:r>
    </w:p>
    <w:p w:rsidR="00114B57" w:rsidRPr="005F252B" w:rsidRDefault="004A2789" w:rsidP="004C718C">
      <w:pPr>
        <w:tabs>
          <w:tab w:val="left" w:pos="1134"/>
        </w:tabs>
        <w:ind w:firstLine="709"/>
        <w:jc w:val="both"/>
        <w:rPr>
          <w:sz w:val="28"/>
          <w:szCs w:val="28"/>
        </w:rPr>
      </w:pPr>
      <w:r w:rsidRPr="005F252B">
        <w:rPr>
          <w:sz w:val="28"/>
          <w:szCs w:val="28"/>
        </w:rPr>
        <w:lastRenderedPageBreak/>
        <w:t>10.</w:t>
      </w:r>
      <w:r w:rsidR="006D6E82" w:rsidRPr="005F252B">
        <w:rPr>
          <w:sz w:val="28"/>
          <w:szCs w:val="28"/>
        </w:rPr>
        <w:t> </w:t>
      </w:r>
      <w:r w:rsidR="00114B57" w:rsidRPr="005F252B">
        <w:rPr>
          <w:sz w:val="28"/>
          <w:szCs w:val="28"/>
        </w:rPr>
        <w:t xml:space="preserve">Субъектами градостроительных отношений на территории </w:t>
      </w:r>
      <w:r w:rsidR="001C225E" w:rsidRPr="005F252B">
        <w:rPr>
          <w:sz w:val="28"/>
          <w:szCs w:val="28"/>
        </w:rPr>
        <w:t xml:space="preserve">Кушвинского </w:t>
      </w:r>
      <w:r w:rsidR="00C742DC" w:rsidRPr="005F252B">
        <w:rPr>
          <w:sz w:val="28"/>
          <w:szCs w:val="28"/>
        </w:rPr>
        <w:t>муниципального</w:t>
      </w:r>
      <w:r w:rsidR="005005E9" w:rsidRPr="005F252B">
        <w:rPr>
          <w:sz w:val="28"/>
          <w:szCs w:val="28"/>
        </w:rPr>
        <w:t xml:space="preserve"> округа</w:t>
      </w:r>
      <w:r w:rsidR="00114B57" w:rsidRPr="005F252B">
        <w:rPr>
          <w:sz w:val="28"/>
          <w:szCs w:val="28"/>
        </w:rPr>
        <w:t xml:space="preserve"> являются:</w:t>
      </w:r>
    </w:p>
    <w:p w:rsidR="000014CD" w:rsidRPr="005F252B" w:rsidRDefault="000014CD" w:rsidP="004C718C">
      <w:pPr>
        <w:tabs>
          <w:tab w:val="left" w:pos="1134"/>
        </w:tabs>
        <w:ind w:firstLine="709"/>
        <w:jc w:val="both"/>
        <w:rPr>
          <w:sz w:val="28"/>
          <w:szCs w:val="28"/>
        </w:rPr>
      </w:pPr>
      <w:r w:rsidRPr="005F252B">
        <w:rPr>
          <w:sz w:val="28"/>
          <w:szCs w:val="28"/>
        </w:rPr>
        <w:t>Российская Федерация;</w:t>
      </w:r>
    </w:p>
    <w:p w:rsidR="000014CD" w:rsidRPr="005F252B" w:rsidRDefault="00135D27" w:rsidP="004C718C">
      <w:pPr>
        <w:tabs>
          <w:tab w:val="left" w:pos="1134"/>
        </w:tabs>
        <w:ind w:firstLine="709"/>
        <w:jc w:val="both"/>
        <w:rPr>
          <w:sz w:val="28"/>
          <w:szCs w:val="28"/>
        </w:rPr>
      </w:pPr>
      <w:r w:rsidRPr="005F252B">
        <w:rPr>
          <w:sz w:val="28"/>
          <w:szCs w:val="28"/>
        </w:rPr>
        <w:t>Свердловс</w:t>
      </w:r>
      <w:r w:rsidR="000014CD" w:rsidRPr="005F252B">
        <w:rPr>
          <w:sz w:val="28"/>
          <w:szCs w:val="28"/>
        </w:rPr>
        <w:t>кая область;</w:t>
      </w:r>
    </w:p>
    <w:p w:rsidR="000014CD" w:rsidRPr="005F252B" w:rsidRDefault="007D6556" w:rsidP="004C718C">
      <w:pPr>
        <w:tabs>
          <w:tab w:val="left" w:pos="1134"/>
        </w:tabs>
        <w:ind w:firstLine="709"/>
        <w:jc w:val="both"/>
        <w:rPr>
          <w:sz w:val="28"/>
          <w:szCs w:val="28"/>
        </w:rPr>
      </w:pPr>
      <w:r w:rsidRPr="005F252B">
        <w:rPr>
          <w:sz w:val="28"/>
          <w:szCs w:val="28"/>
        </w:rPr>
        <w:t xml:space="preserve">Кушвинский </w:t>
      </w:r>
      <w:r w:rsidR="002F0782" w:rsidRPr="005F252B">
        <w:rPr>
          <w:sz w:val="28"/>
          <w:szCs w:val="28"/>
        </w:rPr>
        <w:t>муниципальный</w:t>
      </w:r>
      <w:r w:rsidRPr="005F252B">
        <w:rPr>
          <w:sz w:val="28"/>
          <w:szCs w:val="28"/>
        </w:rPr>
        <w:t xml:space="preserve"> округ</w:t>
      </w:r>
      <w:r w:rsidR="000014CD" w:rsidRPr="005F252B">
        <w:rPr>
          <w:sz w:val="28"/>
          <w:szCs w:val="28"/>
        </w:rPr>
        <w:t>;</w:t>
      </w:r>
    </w:p>
    <w:p w:rsidR="000014CD" w:rsidRPr="005F252B" w:rsidRDefault="000014CD" w:rsidP="004C718C">
      <w:pPr>
        <w:tabs>
          <w:tab w:val="left" w:pos="1134"/>
        </w:tabs>
        <w:ind w:firstLine="709"/>
        <w:jc w:val="both"/>
        <w:rPr>
          <w:sz w:val="28"/>
          <w:szCs w:val="28"/>
        </w:rPr>
      </w:pPr>
      <w:r w:rsidRPr="005F252B">
        <w:rPr>
          <w:sz w:val="28"/>
          <w:szCs w:val="28"/>
        </w:rPr>
        <w:t>физические и юридические лица.</w:t>
      </w:r>
    </w:p>
    <w:p w:rsidR="00114B57" w:rsidRPr="005F252B" w:rsidRDefault="004A2789" w:rsidP="004C718C">
      <w:pPr>
        <w:tabs>
          <w:tab w:val="left" w:pos="1134"/>
        </w:tabs>
        <w:ind w:firstLine="709"/>
        <w:jc w:val="both"/>
        <w:rPr>
          <w:sz w:val="28"/>
          <w:szCs w:val="28"/>
        </w:rPr>
      </w:pPr>
      <w:r w:rsidRPr="005F252B">
        <w:rPr>
          <w:sz w:val="28"/>
          <w:szCs w:val="28"/>
        </w:rPr>
        <w:t>11.</w:t>
      </w:r>
      <w:r w:rsidR="006D6E82" w:rsidRPr="005F252B">
        <w:rPr>
          <w:sz w:val="28"/>
          <w:szCs w:val="28"/>
        </w:rPr>
        <w:t> </w:t>
      </w:r>
      <w:r w:rsidR="00114B57" w:rsidRPr="005F252B">
        <w:rPr>
          <w:sz w:val="28"/>
          <w:szCs w:val="28"/>
        </w:rPr>
        <w:t xml:space="preserve">От имени Российской Федерации, </w:t>
      </w:r>
      <w:r w:rsidR="00EE6A12" w:rsidRPr="005F252B">
        <w:rPr>
          <w:sz w:val="28"/>
          <w:szCs w:val="28"/>
        </w:rPr>
        <w:t>Свердловской области</w:t>
      </w:r>
      <w:r w:rsidR="00114B57" w:rsidRPr="005F252B">
        <w:rPr>
          <w:sz w:val="28"/>
          <w:szCs w:val="28"/>
        </w:rPr>
        <w:t xml:space="preserve">, </w:t>
      </w:r>
      <w:r w:rsidR="00B30679" w:rsidRPr="005F252B">
        <w:rPr>
          <w:sz w:val="28"/>
          <w:szCs w:val="28"/>
        </w:rPr>
        <w:t>Кушвинского муниципального округа</w:t>
      </w:r>
      <w:r w:rsidR="00114B57" w:rsidRPr="005F252B">
        <w:rPr>
          <w:sz w:val="28"/>
          <w:szCs w:val="28"/>
        </w:rPr>
        <w:t xml:space="preserve"> в градостроительных отношениях выступают соответственно органы государственной власти Российской Федерации, органы государственной власти </w:t>
      </w:r>
      <w:r w:rsidR="00EE6A12" w:rsidRPr="005F252B">
        <w:rPr>
          <w:sz w:val="28"/>
          <w:szCs w:val="28"/>
        </w:rPr>
        <w:t>Свердловской области</w:t>
      </w:r>
      <w:r w:rsidR="00114B57" w:rsidRPr="005F252B">
        <w:rPr>
          <w:sz w:val="28"/>
          <w:szCs w:val="28"/>
        </w:rPr>
        <w:t xml:space="preserve">, органы местного самоуправления </w:t>
      </w:r>
      <w:r w:rsidR="001C225E" w:rsidRPr="005F252B">
        <w:rPr>
          <w:sz w:val="28"/>
          <w:szCs w:val="28"/>
        </w:rPr>
        <w:t xml:space="preserve">Кушвинского </w:t>
      </w:r>
      <w:r w:rsidR="00EE6A12" w:rsidRPr="005F252B">
        <w:rPr>
          <w:sz w:val="28"/>
          <w:szCs w:val="28"/>
        </w:rPr>
        <w:t xml:space="preserve">муниципального округа </w:t>
      </w:r>
      <w:r w:rsidR="00114B57" w:rsidRPr="005F252B">
        <w:rPr>
          <w:sz w:val="28"/>
          <w:szCs w:val="28"/>
        </w:rPr>
        <w:t>в пределах своей компетенции.</w:t>
      </w:r>
    </w:p>
    <w:p w:rsidR="000014CD" w:rsidRPr="005F252B" w:rsidRDefault="004A2789" w:rsidP="004C718C">
      <w:pPr>
        <w:tabs>
          <w:tab w:val="left" w:pos="1134"/>
        </w:tabs>
        <w:ind w:firstLine="709"/>
        <w:jc w:val="both"/>
        <w:rPr>
          <w:sz w:val="28"/>
          <w:szCs w:val="28"/>
        </w:rPr>
      </w:pPr>
      <w:r w:rsidRPr="005F252B">
        <w:rPr>
          <w:sz w:val="28"/>
          <w:szCs w:val="28"/>
        </w:rPr>
        <w:t>12.</w:t>
      </w:r>
      <w:r w:rsidR="006D6E82" w:rsidRPr="005F252B">
        <w:rPr>
          <w:sz w:val="28"/>
          <w:szCs w:val="28"/>
        </w:rPr>
        <w:t> </w:t>
      </w:r>
      <w:r w:rsidR="000014CD" w:rsidRPr="005F252B">
        <w:rPr>
          <w:sz w:val="28"/>
          <w:szCs w:val="28"/>
        </w:rPr>
        <w:t xml:space="preserve">Органы и лица, указанные в </w:t>
      </w:r>
      <w:hyperlink r:id="rId9" w:anchor="Par78" w:history="1">
        <w:r w:rsidR="000014CD" w:rsidRPr="005F252B">
          <w:rPr>
            <w:sz w:val="28"/>
            <w:szCs w:val="28"/>
          </w:rPr>
          <w:t>пунктах 1</w:t>
        </w:r>
      </w:hyperlink>
      <w:r w:rsidR="009A4CDD" w:rsidRPr="005F252B">
        <w:rPr>
          <w:sz w:val="28"/>
          <w:szCs w:val="28"/>
        </w:rPr>
        <w:t>0</w:t>
      </w:r>
      <w:r w:rsidR="000014CD" w:rsidRPr="005F252B">
        <w:rPr>
          <w:sz w:val="28"/>
          <w:szCs w:val="28"/>
        </w:rPr>
        <w:t xml:space="preserve"> и </w:t>
      </w:r>
      <w:hyperlink r:id="rId10" w:anchor="Par83" w:history="1">
        <w:r w:rsidR="009A4CDD" w:rsidRPr="005F252B">
          <w:rPr>
            <w:sz w:val="28"/>
            <w:szCs w:val="28"/>
          </w:rPr>
          <w:t>11</w:t>
        </w:r>
      </w:hyperlink>
      <w:r w:rsidR="000014CD" w:rsidRPr="005F252B">
        <w:rPr>
          <w:sz w:val="28"/>
          <w:szCs w:val="28"/>
        </w:rPr>
        <w:t xml:space="preserve"> настоящ</w:t>
      </w:r>
      <w:r w:rsidR="009C14B4" w:rsidRPr="005F252B">
        <w:rPr>
          <w:sz w:val="28"/>
          <w:szCs w:val="28"/>
        </w:rPr>
        <w:t>их Правил</w:t>
      </w:r>
      <w:r w:rsidR="000014CD" w:rsidRPr="005F252B">
        <w:rPr>
          <w:sz w:val="28"/>
          <w:szCs w:val="28"/>
        </w:rPr>
        <w:t xml:space="preserve">, участвуют в отношениях по землепользованию и застройке в </w:t>
      </w:r>
      <w:r w:rsidR="007D6556" w:rsidRPr="005F252B">
        <w:rPr>
          <w:sz w:val="28"/>
          <w:szCs w:val="28"/>
        </w:rPr>
        <w:t xml:space="preserve">Кушвинском </w:t>
      </w:r>
      <w:r w:rsidR="007F62FA" w:rsidRPr="005F252B">
        <w:rPr>
          <w:sz w:val="28"/>
          <w:szCs w:val="28"/>
        </w:rPr>
        <w:t>муниципальном</w:t>
      </w:r>
      <w:r w:rsidR="007D6556" w:rsidRPr="005F252B">
        <w:rPr>
          <w:sz w:val="28"/>
          <w:szCs w:val="28"/>
        </w:rPr>
        <w:t xml:space="preserve"> округе </w:t>
      </w:r>
      <w:r w:rsidR="000014CD" w:rsidRPr="005F252B">
        <w:rPr>
          <w:sz w:val="28"/>
          <w:szCs w:val="28"/>
        </w:rPr>
        <w:t xml:space="preserve">в порядке, установленном Градостроительным кодексом Российской Федерации, Земельным </w:t>
      </w:r>
      <w:hyperlink r:id="rId11" w:history="1">
        <w:r w:rsidR="000014CD" w:rsidRPr="005F252B">
          <w:rPr>
            <w:sz w:val="28"/>
            <w:szCs w:val="28"/>
          </w:rPr>
          <w:t>кодексом</w:t>
        </w:r>
      </w:hyperlink>
      <w:r w:rsidR="000014CD" w:rsidRPr="005F252B">
        <w:rPr>
          <w:sz w:val="28"/>
          <w:szCs w:val="28"/>
        </w:rPr>
        <w:t xml:space="preserve"> Российской Федерации, иными законами и нормативными правовыми актами Российской Федерации, законами и иными нормативными правовыми актами </w:t>
      </w:r>
      <w:r w:rsidR="00135D27" w:rsidRPr="005F252B">
        <w:rPr>
          <w:sz w:val="28"/>
          <w:szCs w:val="28"/>
        </w:rPr>
        <w:t>Свердловс</w:t>
      </w:r>
      <w:r w:rsidR="000014CD" w:rsidRPr="005F252B">
        <w:rPr>
          <w:sz w:val="28"/>
          <w:szCs w:val="28"/>
        </w:rPr>
        <w:t xml:space="preserve">кой области, </w:t>
      </w:r>
      <w:r w:rsidR="003950B0" w:rsidRPr="005F252B">
        <w:rPr>
          <w:sz w:val="28"/>
          <w:szCs w:val="28"/>
        </w:rPr>
        <w:t xml:space="preserve">настоящими </w:t>
      </w:r>
      <w:r w:rsidR="000014CD" w:rsidRPr="005F252B">
        <w:rPr>
          <w:sz w:val="28"/>
          <w:szCs w:val="28"/>
        </w:rPr>
        <w:t xml:space="preserve">Правилами, </w:t>
      </w:r>
      <w:r w:rsidR="00EF719B" w:rsidRPr="005F252B">
        <w:rPr>
          <w:sz w:val="28"/>
          <w:szCs w:val="28"/>
        </w:rPr>
        <w:t>Положением о п</w:t>
      </w:r>
      <w:r w:rsidR="00A948EE" w:rsidRPr="005F252B">
        <w:rPr>
          <w:sz w:val="28"/>
          <w:szCs w:val="28"/>
        </w:rPr>
        <w:t>орядк</w:t>
      </w:r>
      <w:r w:rsidR="00EF719B" w:rsidRPr="005F252B">
        <w:rPr>
          <w:sz w:val="28"/>
          <w:szCs w:val="28"/>
        </w:rPr>
        <w:t>е</w:t>
      </w:r>
      <w:r w:rsidR="00A948EE" w:rsidRPr="005F252B">
        <w:rPr>
          <w:sz w:val="28"/>
          <w:szCs w:val="28"/>
        </w:rPr>
        <w:t xml:space="preserve"> организации и проведения общественных обсуждений или публичных слушаний по вопросам градостроительной деятельности на территории </w:t>
      </w:r>
      <w:r w:rsidR="00EF719B" w:rsidRPr="005F252B">
        <w:rPr>
          <w:sz w:val="28"/>
          <w:szCs w:val="28"/>
        </w:rPr>
        <w:t xml:space="preserve">Кушвинского </w:t>
      </w:r>
      <w:r w:rsidR="00C742DC" w:rsidRPr="005F252B">
        <w:rPr>
          <w:sz w:val="28"/>
          <w:szCs w:val="28"/>
        </w:rPr>
        <w:t>муниципального</w:t>
      </w:r>
      <w:r w:rsidR="00A948EE" w:rsidRPr="005F252B">
        <w:rPr>
          <w:sz w:val="28"/>
          <w:szCs w:val="28"/>
        </w:rPr>
        <w:t xml:space="preserve"> округа</w:t>
      </w:r>
      <w:r w:rsidR="009A4CDD" w:rsidRPr="005F252B">
        <w:rPr>
          <w:sz w:val="28"/>
          <w:szCs w:val="28"/>
        </w:rPr>
        <w:t>, утвержд</w:t>
      </w:r>
      <w:r w:rsidR="00EA1E09" w:rsidRPr="005F252B">
        <w:rPr>
          <w:sz w:val="28"/>
          <w:szCs w:val="28"/>
        </w:rPr>
        <w:t>аемыми</w:t>
      </w:r>
      <w:r w:rsidR="009A4CDD" w:rsidRPr="005F252B">
        <w:rPr>
          <w:sz w:val="28"/>
          <w:szCs w:val="28"/>
        </w:rPr>
        <w:t xml:space="preserve"> решением Думы Кушв</w:t>
      </w:r>
      <w:r w:rsidR="00B4208C" w:rsidRPr="005F252B">
        <w:rPr>
          <w:sz w:val="28"/>
          <w:szCs w:val="28"/>
        </w:rPr>
        <w:t>инского муниципального округа</w:t>
      </w:r>
      <w:r w:rsidR="00B55A33" w:rsidRPr="005F252B">
        <w:rPr>
          <w:sz w:val="28"/>
          <w:szCs w:val="28"/>
        </w:rPr>
        <w:t>,</w:t>
      </w:r>
      <w:r w:rsidR="00A948EE" w:rsidRPr="005F252B">
        <w:rPr>
          <w:sz w:val="28"/>
          <w:szCs w:val="28"/>
        </w:rPr>
        <w:t xml:space="preserve"> </w:t>
      </w:r>
      <w:r w:rsidR="000014CD" w:rsidRPr="005F252B">
        <w:rPr>
          <w:sz w:val="28"/>
          <w:szCs w:val="28"/>
        </w:rPr>
        <w:t xml:space="preserve">и иными муниципальными правовыми актами </w:t>
      </w:r>
      <w:r w:rsidR="00EF719B" w:rsidRPr="005F252B">
        <w:rPr>
          <w:sz w:val="28"/>
          <w:szCs w:val="28"/>
        </w:rPr>
        <w:t xml:space="preserve">Кушвинского </w:t>
      </w:r>
      <w:r w:rsidR="00C742DC" w:rsidRPr="005F252B">
        <w:rPr>
          <w:sz w:val="28"/>
          <w:szCs w:val="28"/>
        </w:rPr>
        <w:t>муниципального</w:t>
      </w:r>
      <w:r w:rsidR="00135D27" w:rsidRPr="005F252B">
        <w:rPr>
          <w:sz w:val="28"/>
          <w:szCs w:val="28"/>
        </w:rPr>
        <w:t xml:space="preserve"> округа</w:t>
      </w:r>
      <w:r w:rsidR="000014CD" w:rsidRPr="005F252B">
        <w:rPr>
          <w:sz w:val="28"/>
          <w:szCs w:val="28"/>
        </w:rPr>
        <w:t>.</w:t>
      </w:r>
    </w:p>
    <w:p w:rsidR="00EF719B" w:rsidRPr="005F252B" w:rsidRDefault="00EF719B" w:rsidP="004C718C">
      <w:pPr>
        <w:tabs>
          <w:tab w:val="left" w:pos="1134"/>
        </w:tabs>
        <w:jc w:val="center"/>
        <w:outlineLvl w:val="1"/>
        <w:rPr>
          <w:rFonts w:eastAsia="Times New Roman"/>
          <w:b/>
          <w:bCs/>
          <w:iCs/>
          <w:color w:val="000000"/>
          <w:sz w:val="28"/>
          <w:szCs w:val="28"/>
          <w:lang w:eastAsia="ru-RU"/>
        </w:rPr>
      </w:pPr>
      <w:bookmarkStart w:id="15" w:name="_Toc66270892"/>
      <w:bookmarkStart w:id="16" w:name="_Toc162043087"/>
      <w:bookmarkStart w:id="17" w:name="_Toc184904494"/>
      <w:bookmarkStart w:id="18" w:name="_Toc252392603"/>
      <w:bookmarkStart w:id="19" w:name="_Toc282468896"/>
    </w:p>
    <w:p w:rsidR="00114B57" w:rsidRPr="005F252B" w:rsidRDefault="00114B57" w:rsidP="004C718C">
      <w:pPr>
        <w:tabs>
          <w:tab w:val="left" w:pos="1134"/>
        </w:tabs>
        <w:jc w:val="center"/>
        <w:outlineLvl w:val="1"/>
        <w:rPr>
          <w:rFonts w:eastAsia="Times New Roman"/>
          <w:b/>
          <w:bCs/>
          <w:iCs/>
          <w:color w:val="000000"/>
          <w:sz w:val="28"/>
          <w:szCs w:val="28"/>
          <w:lang w:eastAsia="ru-RU"/>
        </w:rPr>
      </w:pPr>
      <w:r w:rsidRPr="005F252B">
        <w:rPr>
          <w:rFonts w:eastAsia="Times New Roman"/>
          <w:b/>
          <w:bCs/>
          <w:iCs/>
          <w:color w:val="000000"/>
          <w:sz w:val="28"/>
          <w:szCs w:val="28"/>
          <w:lang w:eastAsia="ru-RU"/>
        </w:rPr>
        <w:t xml:space="preserve">Статья 3. Полномочия органов местного самоуправления </w:t>
      </w:r>
      <w:r w:rsidR="00EF719B" w:rsidRPr="005F252B">
        <w:rPr>
          <w:rFonts w:eastAsia="Times New Roman"/>
          <w:b/>
          <w:bCs/>
          <w:iCs/>
          <w:color w:val="000000"/>
          <w:sz w:val="28"/>
          <w:szCs w:val="28"/>
          <w:lang w:eastAsia="ru-RU"/>
        </w:rPr>
        <w:t xml:space="preserve">и должностных лиц </w:t>
      </w:r>
      <w:r w:rsidR="00B4208C" w:rsidRPr="005F252B">
        <w:rPr>
          <w:rFonts w:eastAsia="Times New Roman"/>
          <w:b/>
          <w:bCs/>
          <w:iCs/>
          <w:color w:val="000000"/>
          <w:sz w:val="28"/>
          <w:szCs w:val="28"/>
          <w:lang w:eastAsia="ru-RU"/>
        </w:rPr>
        <w:t xml:space="preserve">Кушвинского муниципального округа </w:t>
      </w:r>
      <w:r w:rsidRPr="005F252B">
        <w:rPr>
          <w:rFonts w:eastAsia="Times New Roman"/>
          <w:b/>
          <w:bCs/>
          <w:iCs/>
          <w:color w:val="000000"/>
          <w:sz w:val="28"/>
          <w:szCs w:val="28"/>
          <w:lang w:eastAsia="ru-RU"/>
        </w:rPr>
        <w:t>в области землепользования и застройки</w:t>
      </w:r>
      <w:bookmarkEnd w:id="15"/>
      <w:bookmarkEnd w:id="16"/>
      <w:bookmarkEnd w:id="17"/>
    </w:p>
    <w:p w:rsidR="0078195B" w:rsidRPr="005F252B" w:rsidRDefault="0078195B" w:rsidP="004C718C">
      <w:pPr>
        <w:tabs>
          <w:tab w:val="left" w:pos="1134"/>
        </w:tabs>
        <w:jc w:val="both"/>
        <w:outlineLvl w:val="1"/>
        <w:rPr>
          <w:rFonts w:eastAsia="Times New Roman"/>
          <w:b/>
          <w:bCs/>
          <w:iCs/>
          <w:color w:val="000000"/>
          <w:sz w:val="28"/>
          <w:szCs w:val="28"/>
          <w:lang w:eastAsia="ru-RU"/>
        </w:rPr>
      </w:pPr>
    </w:p>
    <w:p w:rsidR="00114B57" w:rsidRPr="005F252B" w:rsidRDefault="004A2789" w:rsidP="004C718C">
      <w:pPr>
        <w:pStyle w:val="a3"/>
        <w:tabs>
          <w:tab w:val="left" w:pos="709"/>
          <w:tab w:val="left" w:pos="851"/>
          <w:tab w:val="left" w:pos="1134"/>
        </w:tabs>
        <w:ind w:firstLine="709"/>
        <w:contextualSpacing/>
        <w:jc w:val="both"/>
        <w:rPr>
          <w:b w:val="0"/>
          <w:color w:val="000000"/>
          <w:sz w:val="28"/>
          <w:szCs w:val="28"/>
        </w:rPr>
      </w:pPr>
      <w:bookmarkStart w:id="20" w:name="sub_201"/>
      <w:r w:rsidRPr="005F252B">
        <w:rPr>
          <w:b w:val="0"/>
          <w:color w:val="000000"/>
          <w:sz w:val="28"/>
          <w:szCs w:val="28"/>
        </w:rPr>
        <w:t>13.</w:t>
      </w:r>
      <w:r w:rsidR="006D6E82" w:rsidRPr="005F252B">
        <w:rPr>
          <w:b w:val="0"/>
          <w:color w:val="000000"/>
          <w:sz w:val="28"/>
          <w:szCs w:val="28"/>
        </w:rPr>
        <w:t> </w:t>
      </w:r>
      <w:r w:rsidR="00114B57" w:rsidRPr="005F252B">
        <w:rPr>
          <w:b w:val="0"/>
          <w:color w:val="000000"/>
          <w:sz w:val="28"/>
          <w:szCs w:val="28"/>
        </w:rPr>
        <w:t>Органами местного самоуправления</w:t>
      </w:r>
      <w:r w:rsidR="00394A1F" w:rsidRPr="005F252B">
        <w:rPr>
          <w:b w:val="0"/>
          <w:color w:val="000000"/>
          <w:sz w:val="28"/>
          <w:szCs w:val="28"/>
        </w:rPr>
        <w:t xml:space="preserve"> Кушвинского муниципального округа</w:t>
      </w:r>
      <w:r w:rsidR="00114B57" w:rsidRPr="005F252B">
        <w:rPr>
          <w:b w:val="0"/>
          <w:color w:val="000000"/>
          <w:sz w:val="28"/>
          <w:szCs w:val="28"/>
        </w:rPr>
        <w:t>, осуществляющими полномочия в области землепользования и застройки на территории</w:t>
      </w:r>
      <w:r w:rsidR="00BD417D" w:rsidRPr="005F252B">
        <w:rPr>
          <w:b w:val="0"/>
          <w:color w:val="000000"/>
          <w:sz w:val="28"/>
          <w:szCs w:val="28"/>
        </w:rPr>
        <w:t xml:space="preserve"> </w:t>
      </w:r>
      <w:r w:rsidR="00EF719B" w:rsidRPr="005F252B">
        <w:rPr>
          <w:b w:val="0"/>
          <w:color w:val="000000"/>
          <w:sz w:val="28"/>
          <w:szCs w:val="28"/>
        </w:rPr>
        <w:t xml:space="preserve">Кушвинского </w:t>
      </w:r>
      <w:r w:rsidR="00C742DC" w:rsidRPr="005F252B">
        <w:rPr>
          <w:b w:val="0"/>
          <w:color w:val="000000"/>
          <w:sz w:val="28"/>
          <w:szCs w:val="28"/>
        </w:rPr>
        <w:t>муниципального</w:t>
      </w:r>
      <w:r w:rsidR="00135D27" w:rsidRPr="005F252B">
        <w:rPr>
          <w:b w:val="0"/>
          <w:color w:val="000000"/>
          <w:sz w:val="28"/>
          <w:szCs w:val="28"/>
        </w:rPr>
        <w:t xml:space="preserve"> округа</w:t>
      </w:r>
      <w:r w:rsidR="00114B57" w:rsidRPr="005F252B">
        <w:rPr>
          <w:b w:val="0"/>
          <w:color w:val="000000"/>
          <w:sz w:val="28"/>
          <w:szCs w:val="28"/>
        </w:rPr>
        <w:t>, являются:</w:t>
      </w:r>
    </w:p>
    <w:bookmarkEnd w:id="18"/>
    <w:bookmarkEnd w:id="19"/>
    <w:bookmarkEnd w:id="20"/>
    <w:p w:rsidR="004066F5" w:rsidRPr="005F252B" w:rsidRDefault="004A2789" w:rsidP="004C718C">
      <w:pPr>
        <w:pStyle w:val="a3"/>
        <w:tabs>
          <w:tab w:val="left" w:pos="709"/>
          <w:tab w:val="left" w:pos="851"/>
          <w:tab w:val="left" w:pos="1134"/>
        </w:tabs>
        <w:ind w:firstLine="709"/>
        <w:contextualSpacing/>
        <w:jc w:val="both"/>
        <w:rPr>
          <w:b w:val="0"/>
          <w:color w:val="000000"/>
          <w:sz w:val="28"/>
          <w:szCs w:val="28"/>
        </w:rPr>
      </w:pPr>
      <w:r w:rsidRPr="005F252B">
        <w:rPr>
          <w:b w:val="0"/>
          <w:color w:val="000000"/>
          <w:sz w:val="28"/>
          <w:szCs w:val="28"/>
        </w:rPr>
        <w:t>1)</w:t>
      </w:r>
      <w:r w:rsidR="004B0DEC" w:rsidRPr="005F252B">
        <w:rPr>
          <w:b w:val="0"/>
          <w:color w:val="000000"/>
          <w:sz w:val="28"/>
          <w:szCs w:val="28"/>
        </w:rPr>
        <w:t> </w:t>
      </w:r>
      <w:r w:rsidR="004066F5" w:rsidRPr="005F252B">
        <w:rPr>
          <w:b w:val="0"/>
          <w:color w:val="000000"/>
          <w:sz w:val="28"/>
          <w:szCs w:val="28"/>
        </w:rPr>
        <w:t xml:space="preserve">Дума </w:t>
      </w:r>
      <w:r w:rsidR="00FB3504" w:rsidRPr="005F252B">
        <w:rPr>
          <w:b w:val="0"/>
          <w:color w:val="000000"/>
          <w:sz w:val="28"/>
          <w:szCs w:val="28"/>
        </w:rPr>
        <w:t xml:space="preserve">Кушвинского </w:t>
      </w:r>
      <w:r w:rsidR="00C742DC" w:rsidRPr="005F252B">
        <w:rPr>
          <w:b w:val="0"/>
          <w:color w:val="000000"/>
          <w:sz w:val="28"/>
          <w:szCs w:val="28"/>
        </w:rPr>
        <w:t>муниципального</w:t>
      </w:r>
      <w:r w:rsidR="00135D27" w:rsidRPr="005F252B">
        <w:rPr>
          <w:b w:val="0"/>
          <w:color w:val="000000"/>
          <w:sz w:val="28"/>
          <w:szCs w:val="28"/>
        </w:rPr>
        <w:t xml:space="preserve"> округа</w:t>
      </w:r>
      <w:r w:rsidR="004066F5" w:rsidRPr="005F252B">
        <w:rPr>
          <w:b w:val="0"/>
          <w:color w:val="000000"/>
          <w:sz w:val="28"/>
          <w:szCs w:val="28"/>
        </w:rPr>
        <w:t xml:space="preserve"> (далее – Дума</w:t>
      </w:r>
      <w:r w:rsidR="00F82933" w:rsidRPr="005F252B">
        <w:rPr>
          <w:b w:val="0"/>
          <w:color w:val="000000"/>
          <w:sz w:val="28"/>
          <w:szCs w:val="28"/>
        </w:rPr>
        <w:t>)</w:t>
      </w:r>
      <w:r w:rsidR="004066F5" w:rsidRPr="005F252B">
        <w:rPr>
          <w:b w:val="0"/>
          <w:color w:val="000000"/>
          <w:sz w:val="28"/>
          <w:szCs w:val="28"/>
        </w:rPr>
        <w:t>;</w:t>
      </w:r>
    </w:p>
    <w:p w:rsidR="000A5841" w:rsidRPr="005F252B" w:rsidRDefault="004A2789" w:rsidP="004C718C">
      <w:pPr>
        <w:pStyle w:val="a3"/>
        <w:tabs>
          <w:tab w:val="left" w:pos="709"/>
          <w:tab w:val="left" w:pos="851"/>
          <w:tab w:val="left" w:pos="1134"/>
        </w:tabs>
        <w:ind w:firstLine="709"/>
        <w:contextualSpacing/>
        <w:jc w:val="both"/>
        <w:rPr>
          <w:b w:val="0"/>
          <w:color w:val="000000"/>
          <w:sz w:val="28"/>
          <w:szCs w:val="28"/>
        </w:rPr>
      </w:pPr>
      <w:r w:rsidRPr="005F252B">
        <w:rPr>
          <w:b w:val="0"/>
          <w:color w:val="000000"/>
          <w:sz w:val="28"/>
          <w:szCs w:val="28"/>
        </w:rPr>
        <w:t>2)</w:t>
      </w:r>
      <w:r w:rsidR="004B0DEC" w:rsidRPr="005F252B">
        <w:rPr>
          <w:b w:val="0"/>
          <w:color w:val="000000"/>
          <w:sz w:val="28"/>
          <w:szCs w:val="28"/>
        </w:rPr>
        <w:t> </w:t>
      </w:r>
      <w:r w:rsidR="00ED3F6D" w:rsidRPr="005F252B">
        <w:rPr>
          <w:b w:val="0"/>
          <w:color w:val="000000"/>
          <w:sz w:val="28"/>
          <w:szCs w:val="28"/>
        </w:rPr>
        <w:t>г</w:t>
      </w:r>
      <w:r w:rsidR="004066F5" w:rsidRPr="005F252B">
        <w:rPr>
          <w:b w:val="0"/>
          <w:color w:val="000000"/>
          <w:sz w:val="28"/>
          <w:szCs w:val="28"/>
        </w:rPr>
        <w:t xml:space="preserve">лава </w:t>
      </w:r>
      <w:r w:rsidR="00FB3504" w:rsidRPr="005F252B">
        <w:rPr>
          <w:b w:val="0"/>
          <w:color w:val="000000"/>
          <w:sz w:val="28"/>
          <w:szCs w:val="28"/>
        </w:rPr>
        <w:t xml:space="preserve">Кушвинского </w:t>
      </w:r>
      <w:r w:rsidR="00C742DC" w:rsidRPr="005F252B">
        <w:rPr>
          <w:b w:val="0"/>
          <w:color w:val="000000"/>
          <w:sz w:val="28"/>
          <w:szCs w:val="28"/>
        </w:rPr>
        <w:t>муниципального</w:t>
      </w:r>
      <w:r w:rsidR="00135D27" w:rsidRPr="005F252B">
        <w:rPr>
          <w:b w:val="0"/>
          <w:color w:val="000000"/>
          <w:sz w:val="28"/>
          <w:szCs w:val="28"/>
        </w:rPr>
        <w:t xml:space="preserve"> округа</w:t>
      </w:r>
      <w:r w:rsidR="003950B0" w:rsidRPr="005F252B">
        <w:rPr>
          <w:b w:val="0"/>
          <w:color w:val="000000"/>
          <w:sz w:val="28"/>
          <w:szCs w:val="28"/>
        </w:rPr>
        <w:t xml:space="preserve"> </w:t>
      </w:r>
      <w:r w:rsidR="004066F5" w:rsidRPr="005F252B">
        <w:rPr>
          <w:b w:val="0"/>
          <w:color w:val="000000"/>
          <w:sz w:val="28"/>
          <w:szCs w:val="28"/>
        </w:rPr>
        <w:t>(далее – Глава)</w:t>
      </w:r>
      <w:r w:rsidR="000A5841" w:rsidRPr="005F252B">
        <w:rPr>
          <w:b w:val="0"/>
          <w:color w:val="000000"/>
          <w:sz w:val="28"/>
          <w:szCs w:val="28"/>
        </w:rPr>
        <w:t>;</w:t>
      </w:r>
    </w:p>
    <w:p w:rsidR="004066F5" w:rsidRPr="005F252B" w:rsidRDefault="004A2789" w:rsidP="004C718C">
      <w:pPr>
        <w:pStyle w:val="a3"/>
        <w:tabs>
          <w:tab w:val="left" w:pos="709"/>
          <w:tab w:val="left" w:pos="851"/>
          <w:tab w:val="left" w:pos="1134"/>
        </w:tabs>
        <w:ind w:firstLine="709"/>
        <w:contextualSpacing/>
        <w:jc w:val="both"/>
        <w:rPr>
          <w:b w:val="0"/>
          <w:color w:val="000000"/>
          <w:sz w:val="28"/>
          <w:szCs w:val="28"/>
        </w:rPr>
      </w:pPr>
      <w:r w:rsidRPr="005F252B">
        <w:rPr>
          <w:b w:val="0"/>
          <w:color w:val="000000"/>
          <w:sz w:val="28"/>
          <w:szCs w:val="28"/>
        </w:rPr>
        <w:t>3)</w:t>
      </w:r>
      <w:r w:rsidR="004B0DEC" w:rsidRPr="005F252B">
        <w:rPr>
          <w:b w:val="0"/>
          <w:color w:val="000000"/>
          <w:sz w:val="28"/>
          <w:szCs w:val="28"/>
        </w:rPr>
        <w:t> </w:t>
      </w:r>
      <w:r w:rsidR="004066F5" w:rsidRPr="005F252B">
        <w:rPr>
          <w:b w:val="0"/>
          <w:color w:val="000000"/>
          <w:sz w:val="28"/>
          <w:szCs w:val="28"/>
        </w:rPr>
        <w:t xml:space="preserve">администрация </w:t>
      </w:r>
      <w:r w:rsidR="00FB3504" w:rsidRPr="005F252B">
        <w:rPr>
          <w:b w:val="0"/>
          <w:color w:val="000000"/>
          <w:sz w:val="28"/>
          <w:szCs w:val="28"/>
        </w:rPr>
        <w:t xml:space="preserve">Кушвинского </w:t>
      </w:r>
      <w:r w:rsidR="00C742DC" w:rsidRPr="005F252B">
        <w:rPr>
          <w:b w:val="0"/>
          <w:color w:val="000000"/>
          <w:sz w:val="28"/>
          <w:szCs w:val="28"/>
        </w:rPr>
        <w:t>муниципального</w:t>
      </w:r>
      <w:r w:rsidR="00135D27" w:rsidRPr="005F252B">
        <w:rPr>
          <w:b w:val="0"/>
          <w:color w:val="000000"/>
          <w:sz w:val="28"/>
          <w:szCs w:val="28"/>
        </w:rPr>
        <w:t xml:space="preserve"> округа</w:t>
      </w:r>
      <w:r w:rsidR="004066F5" w:rsidRPr="005F252B">
        <w:rPr>
          <w:b w:val="0"/>
          <w:color w:val="000000"/>
          <w:sz w:val="28"/>
          <w:szCs w:val="28"/>
        </w:rPr>
        <w:t xml:space="preserve"> (далее – администрация)</w:t>
      </w:r>
      <w:r w:rsidR="000A5841" w:rsidRPr="005F252B">
        <w:rPr>
          <w:b w:val="0"/>
          <w:color w:val="000000"/>
          <w:sz w:val="28"/>
          <w:szCs w:val="28"/>
        </w:rPr>
        <w:t>.</w:t>
      </w:r>
      <w:r w:rsidR="004066F5" w:rsidRPr="005F252B">
        <w:rPr>
          <w:b w:val="0"/>
          <w:color w:val="000000"/>
          <w:sz w:val="28"/>
          <w:szCs w:val="28"/>
        </w:rPr>
        <w:t xml:space="preserve"> </w:t>
      </w:r>
    </w:p>
    <w:p w:rsidR="004E5169" w:rsidRPr="005F252B" w:rsidRDefault="004A2789" w:rsidP="004C718C">
      <w:pPr>
        <w:ind w:firstLine="709"/>
        <w:jc w:val="both"/>
        <w:rPr>
          <w:sz w:val="28"/>
          <w:szCs w:val="28"/>
        </w:rPr>
      </w:pPr>
      <w:r w:rsidRPr="005F252B">
        <w:rPr>
          <w:sz w:val="28"/>
          <w:szCs w:val="28"/>
        </w:rPr>
        <w:t>14.</w:t>
      </w:r>
      <w:r w:rsidR="006D6E82" w:rsidRPr="005F252B">
        <w:rPr>
          <w:sz w:val="28"/>
          <w:szCs w:val="28"/>
        </w:rPr>
        <w:t> </w:t>
      </w:r>
      <w:r w:rsidR="004E5169" w:rsidRPr="005F252B">
        <w:rPr>
          <w:sz w:val="28"/>
          <w:szCs w:val="28"/>
        </w:rPr>
        <w:t xml:space="preserve">К полномочиям Думы в сфере регулирования землепользования и застройки в </w:t>
      </w:r>
      <w:r w:rsidR="00394A1F" w:rsidRPr="005F252B">
        <w:rPr>
          <w:sz w:val="28"/>
          <w:szCs w:val="28"/>
        </w:rPr>
        <w:t xml:space="preserve">Кушвинском </w:t>
      </w:r>
      <w:r w:rsidR="007F62FA" w:rsidRPr="005F252B">
        <w:rPr>
          <w:sz w:val="28"/>
          <w:szCs w:val="28"/>
        </w:rPr>
        <w:t>муниципальном</w:t>
      </w:r>
      <w:r w:rsidR="007D6556" w:rsidRPr="005F252B">
        <w:rPr>
          <w:sz w:val="28"/>
          <w:szCs w:val="28"/>
        </w:rPr>
        <w:t xml:space="preserve"> округе </w:t>
      </w:r>
      <w:r w:rsidR="004E5169" w:rsidRPr="005F252B">
        <w:rPr>
          <w:sz w:val="28"/>
          <w:szCs w:val="28"/>
        </w:rPr>
        <w:t>относятся:</w:t>
      </w:r>
    </w:p>
    <w:p w:rsidR="00636D80" w:rsidRPr="005F252B" w:rsidRDefault="00636D80" w:rsidP="00636D80">
      <w:pPr>
        <w:ind w:firstLine="709"/>
        <w:jc w:val="both"/>
        <w:rPr>
          <w:sz w:val="28"/>
          <w:szCs w:val="28"/>
        </w:rPr>
      </w:pPr>
      <w:r w:rsidRPr="005F252B">
        <w:rPr>
          <w:sz w:val="28"/>
          <w:szCs w:val="28"/>
        </w:rPr>
        <w:t xml:space="preserve">1) установление в соответствии с Градостроительным </w:t>
      </w:r>
      <w:hyperlink r:id="rId12">
        <w:r w:rsidRPr="005F252B">
          <w:rPr>
            <w:rStyle w:val="a7"/>
            <w:color w:val="auto"/>
            <w:sz w:val="28"/>
            <w:szCs w:val="28"/>
            <w:u w:val="none"/>
          </w:rPr>
          <w:t>кодексом</w:t>
        </w:r>
      </w:hyperlink>
      <w:r w:rsidRPr="005F252B">
        <w:rPr>
          <w:sz w:val="28"/>
          <w:szCs w:val="28"/>
        </w:rPr>
        <w:t xml:space="preserve"> Российской Федерации </w:t>
      </w:r>
      <w:r w:rsidR="00ED1061" w:rsidRPr="005F252B">
        <w:rPr>
          <w:sz w:val="28"/>
          <w:szCs w:val="28"/>
        </w:rPr>
        <w:t xml:space="preserve">(далее – ГрК РФ) </w:t>
      </w:r>
      <w:r w:rsidRPr="005F252B">
        <w:rPr>
          <w:sz w:val="28"/>
          <w:szCs w:val="28"/>
        </w:rPr>
        <w:t xml:space="preserve">состава, порядка подготовки и утверждения </w:t>
      </w:r>
      <w:r w:rsidR="00886FAA" w:rsidRPr="005F252B">
        <w:rPr>
          <w:sz w:val="28"/>
          <w:szCs w:val="28"/>
        </w:rPr>
        <w:t>Г</w:t>
      </w:r>
      <w:r w:rsidRPr="005F252B">
        <w:rPr>
          <w:sz w:val="28"/>
          <w:szCs w:val="28"/>
        </w:rPr>
        <w:t xml:space="preserve">енерального плана </w:t>
      </w:r>
      <w:r w:rsidR="00FB3504" w:rsidRPr="005F252B">
        <w:rPr>
          <w:sz w:val="28"/>
          <w:szCs w:val="28"/>
        </w:rPr>
        <w:t xml:space="preserve">Кушвинского </w:t>
      </w:r>
      <w:r w:rsidRPr="005F252B">
        <w:rPr>
          <w:sz w:val="28"/>
          <w:szCs w:val="28"/>
        </w:rPr>
        <w:t>муниципального округа</w:t>
      </w:r>
      <w:r w:rsidR="00B55A33" w:rsidRPr="005F252B">
        <w:rPr>
          <w:sz w:val="28"/>
          <w:szCs w:val="28"/>
        </w:rPr>
        <w:t xml:space="preserve"> (далее – Генеральный план),</w:t>
      </w:r>
      <w:r w:rsidRPr="005F252B">
        <w:rPr>
          <w:sz w:val="28"/>
          <w:szCs w:val="28"/>
        </w:rPr>
        <w:t xml:space="preserve"> порядка подготовки изменений и внесения их в </w:t>
      </w:r>
      <w:r w:rsidR="00886FAA" w:rsidRPr="005F252B">
        <w:rPr>
          <w:sz w:val="28"/>
          <w:szCs w:val="28"/>
        </w:rPr>
        <w:t>Г</w:t>
      </w:r>
      <w:r w:rsidRPr="005F252B">
        <w:rPr>
          <w:sz w:val="28"/>
          <w:szCs w:val="28"/>
        </w:rPr>
        <w:t xml:space="preserve">енеральный план, состава и порядка подготовки плана реализации </w:t>
      </w:r>
      <w:r w:rsidR="00886FAA" w:rsidRPr="005F252B">
        <w:rPr>
          <w:sz w:val="28"/>
          <w:szCs w:val="28"/>
        </w:rPr>
        <w:t>Г</w:t>
      </w:r>
      <w:r w:rsidRPr="005F252B">
        <w:rPr>
          <w:sz w:val="28"/>
          <w:szCs w:val="28"/>
        </w:rPr>
        <w:t xml:space="preserve">енерального плана, состава, порядка подготовки и утверждения местных нормативов градостроительного проектирования </w:t>
      </w:r>
      <w:r w:rsidR="00FB3504" w:rsidRPr="005F252B">
        <w:rPr>
          <w:sz w:val="28"/>
          <w:szCs w:val="28"/>
        </w:rPr>
        <w:t xml:space="preserve">Кушвинского </w:t>
      </w:r>
      <w:r w:rsidRPr="005F252B">
        <w:rPr>
          <w:sz w:val="28"/>
          <w:szCs w:val="28"/>
        </w:rPr>
        <w:t xml:space="preserve">муниципального округа, порядка подготовки изменений и внесения их в местные нормативы градостроительного проектирования </w:t>
      </w:r>
      <w:r w:rsidR="00FB3504" w:rsidRPr="005F252B">
        <w:rPr>
          <w:sz w:val="28"/>
          <w:szCs w:val="28"/>
        </w:rPr>
        <w:t xml:space="preserve">Кушвинского </w:t>
      </w:r>
      <w:r w:rsidRPr="005F252B">
        <w:rPr>
          <w:sz w:val="28"/>
          <w:szCs w:val="28"/>
        </w:rPr>
        <w:t>муниципального округа;</w:t>
      </w:r>
    </w:p>
    <w:p w:rsidR="00D9255D" w:rsidRPr="005F252B" w:rsidRDefault="00636D80" w:rsidP="00D9255D">
      <w:pPr>
        <w:ind w:firstLine="709"/>
        <w:jc w:val="both"/>
        <w:rPr>
          <w:sz w:val="28"/>
          <w:szCs w:val="28"/>
        </w:rPr>
      </w:pPr>
      <w:r w:rsidRPr="005F252B">
        <w:rPr>
          <w:sz w:val="28"/>
          <w:szCs w:val="28"/>
        </w:rPr>
        <w:lastRenderedPageBreak/>
        <w:t>2</w:t>
      </w:r>
      <w:r w:rsidR="00D9255D" w:rsidRPr="005F252B">
        <w:rPr>
          <w:sz w:val="28"/>
          <w:szCs w:val="28"/>
        </w:rPr>
        <w:t xml:space="preserve">) утверждение </w:t>
      </w:r>
      <w:r w:rsidR="009A46E4" w:rsidRPr="005F252B">
        <w:rPr>
          <w:sz w:val="28"/>
          <w:szCs w:val="28"/>
        </w:rPr>
        <w:t>Г</w:t>
      </w:r>
      <w:r w:rsidR="00D9255D" w:rsidRPr="005F252B">
        <w:rPr>
          <w:sz w:val="28"/>
          <w:szCs w:val="28"/>
        </w:rPr>
        <w:t xml:space="preserve">енерального плана в том числе внесение изменений в него, по представлению </w:t>
      </w:r>
      <w:r w:rsidR="00EE6A12" w:rsidRPr="005F252B">
        <w:rPr>
          <w:sz w:val="28"/>
          <w:szCs w:val="28"/>
        </w:rPr>
        <w:t>Главы</w:t>
      </w:r>
      <w:r w:rsidR="00D9255D" w:rsidRPr="005F252B">
        <w:rPr>
          <w:sz w:val="28"/>
          <w:szCs w:val="28"/>
        </w:rPr>
        <w:t xml:space="preserve"> либо уполномоченного органа местного самоуправления;</w:t>
      </w:r>
    </w:p>
    <w:p w:rsidR="00636D80" w:rsidRPr="005F252B" w:rsidRDefault="00636D80" w:rsidP="00636D80">
      <w:pPr>
        <w:ind w:firstLine="709"/>
        <w:jc w:val="both"/>
        <w:rPr>
          <w:sz w:val="28"/>
          <w:szCs w:val="28"/>
        </w:rPr>
      </w:pPr>
      <w:r w:rsidRPr="005F252B">
        <w:rPr>
          <w:sz w:val="28"/>
          <w:szCs w:val="28"/>
        </w:rPr>
        <w:t xml:space="preserve">3) утверждение </w:t>
      </w:r>
      <w:r w:rsidR="00B30679" w:rsidRPr="005F252B">
        <w:rPr>
          <w:sz w:val="28"/>
          <w:szCs w:val="28"/>
        </w:rPr>
        <w:t>П</w:t>
      </w:r>
      <w:r w:rsidRPr="005F252B">
        <w:rPr>
          <w:sz w:val="28"/>
          <w:szCs w:val="28"/>
        </w:rPr>
        <w:t xml:space="preserve">равил, в том числе внесение изменений в них, по представлению </w:t>
      </w:r>
      <w:r w:rsidR="00EE6A12" w:rsidRPr="005F252B">
        <w:rPr>
          <w:sz w:val="28"/>
          <w:szCs w:val="28"/>
        </w:rPr>
        <w:t>Главы</w:t>
      </w:r>
      <w:r w:rsidRPr="005F252B">
        <w:rPr>
          <w:sz w:val="28"/>
          <w:szCs w:val="28"/>
        </w:rPr>
        <w:t>;</w:t>
      </w:r>
    </w:p>
    <w:p w:rsidR="00636D80" w:rsidRPr="005F252B" w:rsidRDefault="00636D80" w:rsidP="00D9255D">
      <w:pPr>
        <w:ind w:firstLine="709"/>
        <w:jc w:val="both"/>
        <w:rPr>
          <w:sz w:val="28"/>
          <w:szCs w:val="28"/>
        </w:rPr>
      </w:pPr>
      <w:r w:rsidRPr="005F252B">
        <w:rPr>
          <w:sz w:val="28"/>
          <w:szCs w:val="28"/>
        </w:rPr>
        <w:t xml:space="preserve">4) утверждение в соответствии с федеральными законами порядка предоставления, использования и изъятия земельных участков по представлению </w:t>
      </w:r>
      <w:r w:rsidR="00EE6A12" w:rsidRPr="005F252B">
        <w:rPr>
          <w:sz w:val="28"/>
          <w:szCs w:val="28"/>
        </w:rPr>
        <w:t>Главы</w:t>
      </w:r>
      <w:r w:rsidRPr="005F252B">
        <w:rPr>
          <w:sz w:val="28"/>
          <w:szCs w:val="28"/>
        </w:rPr>
        <w:t xml:space="preserve"> либо уполномоченного органа местного самоуправления;</w:t>
      </w:r>
    </w:p>
    <w:p w:rsidR="004E5169" w:rsidRPr="005F252B" w:rsidRDefault="0048526A" w:rsidP="004C718C">
      <w:pPr>
        <w:ind w:firstLine="709"/>
        <w:jc w:val="both"/>
        <w:rPr>
          <w:sz w:val="28"/>
          <w:szCs w:val="28"/>
        </w:rPr>
      </w:pPr>
      <w:r w:rsidRPr="005F252B">
        <w:rPr>
          <w:sz w:val="28"/>
          <w:szCs w:val="28"/>
        </w:rPr>
        <w:t>5</w:t>
      </w:r>
      <w:r w:rsidR="004A2789" w:rsidRPr="005F252B">
        <w:rPr>
          <w:sz w:val="28"/>
          <w:szCs w:val="28"/>
        </w:rPr>
        <w:t>)</w:t>
      </w:r>
      <w:r w:rsidR="00673ED3" w:rsidRPr="005F252B">
        <w:rPr>
          <w:sz w:val="28"/>
          <w:szCs w:val="28"/>
        </w:rPr>
        <w:t> </w:t>
      </w:r>
      <w:r w:rsidR="004E5169" w:rsidRPr="005F252B">
        <w:rPr>
          <w:sz w:val="28"/>
          <w:szCs w:val="28"/>
        </w:rPr>
        <w:t xml:space="preserve">утверждение </w:t>
      </w:r>
      <w:r w:rsidR="009E4326" w:rsidRPr="005F252B">
        <w:rPr>
          <w:sz w:val="28"/>
          <w:szCs w:val="28"/>
        </w:rPr>
        <w:t xml:space="preserve">Порядка организации и проведения общественных обсуждений или публичных слушаний по вопросам градостроительной деятельности на территории </w:t>
      </w:r>
      <w:r w:rsidR="006E66FE" w:rsidRPr="005F252B">
        <w:rPr>
          <w:sz w:val="28"/>
          <w:szCs w:val="28"/>
        </w:rPr>
        <w:t xml:space="preserve">Кушвинского </w:t>
      </w:r>
      <w:r w:rsidR="00C742DC" w:rsidRPr="005F252B">
        <w:rPr>
          <w:sz w:val="28"/>
          <w:szCs w:val="28"/>
        </w:rPr>
        <w:t>муниципального</w:t>
      </w:r>
      <w:r w:rsidR="009E4326" w:rsidRPr="005F252B">
        <w:rPr>
          <w:sz w:val="28"/>
          <w:szCs w:val="28"/>
        </w:rPr>
        <w:t xml:space="preserve"> округа</w:t>
      </w:r>
      <w:r w:rsidR="004E5169" w:rsidRPr="005F252B">
        <w:rPr>
          <w:sz w:val="28"/>
          <w:szCs w:val="28"/>
        </w:rPr>
        <w:t>;</w:t>
      </w:r>
    </w:p>
    <w:p w:rsidR="004E5169" w:rsidRPr="005F252B" w:rsidRDefault="0048526A" w:rsidP="004C718C">
      <w:pPr>
        <w:ind w:firstLine="709"/>
        <w:jc w:val="both"/>
        <w:rPr>
          <w:sz w:val="28"/>
          <w:szCs w:val="28"/>
        </w:rPr>
      </w:pPr>
      <w:r w:rsidRPr="005F252B">
        <w:rPr>
          <w:sz w:val="28"/>
          <w:szCs w:val="28"/>
        </w:rPr>
        <w:t>6</w:t>
      </w:r>
      <w:r w:rsidR="004A2789" w:rsidRPr="005F252B">
        <w:rPr>
          <w:sz w:val="28"/>
          <w:szCs w:val="28"/>
        </w:rPr>
        <w:t>)</w:t>
      </w:r>
      <w:r w:rsidR="00673ED3" w:rsidRPr="005F252B">
        <w:rPr>
          <w:sz w:val="28"/>
          <w:szCs w:val="28"/>
        </w:rPr>
        <w:t> </w:t>
      </w:r>
      <w:r w:rsidR="004E5169" w:rsidRPr="005F252B">
        <w:rPr>
          <w:sz w:val="28"/>
          <w:szCs w:val="28"/>
        </w:rPr>
        <w:t xml:space="preserve">иные полномочия, отнесенные законодательством о градостроительной деятельности, земельным законодательством, </w:t>
      </w:r>
      <w:hyperlink r:id="rId13" w:history="1">
        <w:r w:rsidR="004E5169" w:rsidRPr="005F252B">
          <w:rPr>
            <w:sz w:val="28"/>
            <w:szCs w:val="28"/>
          </w:rPr>
          <w:t>Уставом</w:t>
        </w:r>
      </w:hyperlink>
      <w:r w:rsidR="004E5169" w:rsidRPr="005F252B">
        <w:rPr>
          <w:sz w:val="28"/>
          <w:szCs w:val="28"/>
        </w:rPr>
        <w:t xml:space="preserve"> </w:t>
      </w:r>
      <w:r w:rsidR="00135D27" w:rsidRPr="005F252B">
        <w:rPr>
          <w:sz w:val="28"/>
          <w:szCs w:val="28"/>
        </w:rPr>
        <w:t xml:space="preserve">Кушвинского </w:t>
      </w:r>
      <w:r w:rsidR="00C742DC" w:rsidRPr="005F252B">
        <w:rPr>
          <w:sz w:val="28"/>
          <w:szCs w:val="28"/>
        </w:rPr>
        <w:t>муниципального</w:t>
      </w:r>
      <w:r w:rsidR="00135D27" w:rsidRPr="005F252B">
        <w:rPr>
          <w:sz w:val="28"/>
          <w:szCs w:val="28"/>
        </w:rPr>
        <w:t xml:space="preserve"> округа</w:t>
      </w:r>
      <w:r w:rsidR="004E5169" w:rsidRPr="005F252B">
        <w:rPr>
          <w:sz w:val="28"/>
          <w:szCs w:val="28"/>
        </w:rPr>
        <w:t xml:space="preserve"> </w:t>
      </w:r>
      <w:r w:rsidR="00135D27" w:rsidRPr="005F252B">
        <w:rPr>
          <w:sz w:val="28"/>
          <w:szCs w:val="28"/>
        </w:rPr>
        <w:t>Свердловс</w:t>
      </w:r>
      <w:r w:rsidR="004E5169" w:rsidRPr="005F252B">
        <w:rPr>
          <w:sz w:val="28"/>
          <w:szCs w:val="28"/>
        </w:rPr>
        <w:t>кой области к компетенции Думы и не урегулированные Правилами.</w:t>
      </w:r>
    </w:p>
    <w:p w:rsidR="004E5169" w:rsidRPr="005F252B" w:rsidRDefault="004A2789" w:rsidP="004C718C">
      <w:pPr>
        <w:ind w:firstLine="709"/>
        <w:jc w:val="both"/>
        <w:rPr>
          <w:sz w:val="28"/>
          <w:szCs w:val="28"/>
        </w:rPr>
      </w:pPr>
      <w:r w:rsidRPr="005F252B">
        <w:rPr>
          <w:sz w:val="28"/>
          <w:szCs w:val="28"/>
        </w:rPr>
        <w:t>15.</w:t>
      </w:r>
      <w:r w:rsidR="006D6E82" w:rsidRPr="005F252B">
        <w:rPr>
          <w:sz w:val="28"/>
          <w:szCs w:val="28"/>
        </w:rPr>
        <w:t> </w:t>
      </w:r>
      <w:r w:rsidR="004E5169" w:rsidRPr="005F252B">
        <w:rPr>
          <w:sz w:val="28"/>
          <w:szCs w:val="28"/>
        </w:rPr>
        <w:t>К полномочиям администрации в сфере землепользования и застройки относятся:</w:t>
      </w:r>
    </w:p>
    <w:p w:rsidR="00A758B0" w:rsidRPr="005F252B" w:rsidRDefault="00A758B0" w:rsidP="00A758B0">
      <w:pPr>
        <w:ind w:firstLine="709"/>
        <w:jc w:val="both"/>
        <w:rPr>
          <w:sz w:val="28"/>
          <w:szCs w:val="28"/>
        </w:rPr>
      </w:pPr>
      <w:r w:rsidRPr="005F252B">
        <w:rPr>
          <w:sz w:val="28"/>
          <w:szCs w:val="28"/>
        </w:rPr>
        <w:t xml:space="preserve">1) подготовка проекта </w:t>
      </w:r>
      <w:r w:rsidR="00300F78" w:rsidRPr="005F252B">
        <w:rPr>
          <w:sz w:val="28"/>
          <w:szCs w:val="28"/>
        </w:rPr>
        <w:t>Г</w:t>
      </w:r>
      <w:r w:rsidRPr="005F252B">
        <w:rPr>
          <w:sz w:val="28"/>
          <w:szCs w:val="28"/>
        </w:rPr>
        <w:t>енерального плана для утверждения Думой, а также предложений о внесении в него изменений;</w:t>
      </w:r>
    </w:p>
    <w:p w:rsidR="00A758B0" w:rsidRPr="005F252B" w:rsidRDefault="00A758B0" w:rsidP="00A758B0">
      <w:pPr>
        <w:ind w:firstLine="709"/>
        <w:jc w:val="both"/>
        <w:rPr>
          <w:sz w:val="28"/>
          <w:szCs w:val="28"/>
        </w:rPr>
      </w:pPr>
      <w:r w:rsidRPr="005F252B">
        <w:rPr>
          <w:sz w:val="28"/>
          <w:szCs w:val="28"/>
        </w:rPr>
        <w:t xml:space="preserve">2) подготовка плана реализации </w:t>
      </w:r>
      <w:r w:rsidR="00300F78" w:rsidRPr="005F252B">
        <w:rPr>
          <w:sz w:val="28"/>
          <w:szCs w:val="28"/>
        </w:rPr>
        <w:t>Г</w:t>
      </w:r>
      <w:r w:rsidRPr="005F252B">
        <w:rPr>
          <w:sz w:val="28"/>
          <w:szCs w:val="28"/>
        </w:rPr>
        <w:t>енерального плана;</w:t>
      </w:r>
    </w:p>
    <w:p w:rsidR="00A758B0" w:rsidRPr="005F252B" w:rsidRDefault="00A758B0" w:rsidP="00A758B0">
      <w:pPr>
        <w:ind w:firstLine="709"/>
        <w:jc w:val="both"/>
        <w:rPr>
          <w:sz w:val="28"/>
          <w:szCs w:val="28"/>
        </w:rPr>
      </w:pPr>
      <w:r w:rsidRPr="005F252B">
        <w:rPr>
          <w:sz w:val="28"/>
          <w:szCs w:val="28"/>
        </w:rPr>
        <w:t xml:space="preserve">3) разработка местных нормативов градостроительного проектирования </w:t>
      </w:r>
      <w:r w:rsidR="006E66FE" w:rsidRPr="005F252B">
        <w:rPr>
          <w:sz w:val="28"/>
          <w:szCs w:val="28"/>
        </w:rPr>
        <w:t xml:space="preserve">Кушвинского </w:t>
      </w:r>
      <w:r w:rsidRPr="005F252B">
        <w:rPr>
          <w:sz w:val="28"/>
          <w:szCs w:val="28"/>
        </w:rPr>
        <w:t>муниципального округа;</w:t>
      </w:r>
    </w:p>
    <w:p w:rsidR="00A758B0" w:rsidRPr="005F252B" w:rsidRDefault="00A758B0" w:rsidP="00C143DA">
      <w:pPr>
        <w:ind w:firstLine="709"/>
        <w:jc w:val="both"/>
        <w:rPr>
          <w:sz w:val="28"/>
          <w:szCs w:val="28"/>
        </w:rPr>
      </w:pPr>
      <w:r w:rsidRPr="005F252B">
        <w:rPr>
          <w:sz w:val="28"/>
          <w:szCs w:val="28"/>
        </w:rPr>
        <w:t xml:space="preserve">4) подготовка для утверждения Думой проекта </w:t>
      </w:r>
      <w:r w:rsidR="00B30679" w:rsidRPr="005F252B">
        <w:rPr>
          <w:sz w:val="28"/>
          <w:szCs w:val="28"/>
        </w:rPr>
        <w:t>П</w:t>
      </w:r>
      <w:r w:rsidRPr="005F252B">
        <w:rPr>
          <w:sz w:val="28"/>
          <w:szCs w:val="28"/>
        </w:rPr>
        <w:t>равил;</w:t>
      </w:r>
    </w:p>
    <w:p w:rsidR="00A758B0" w:rsidRPr="005F252B" w:rsidRDefault="00A758B0" w:rsidP="00C143DA">
      <w:pPr>
        <w:ind w:firstLine="709"/>
        <w:contextualSpacing/>
        <w:jc w:val="both"/>
        <w:rPr>
          <w:sz w:val="28"/>
          <w:szCs w:val="28"/>
        </w:rPr>
      </w:pPr>
      <w:r w:rsidRPr="005F252B">
        <w:rPr>
          <w:sz w:val="28"/>
          <w:szCs w:val="28"/>
        </w:rPr>
        <w:t xml:space="preserve">5) подготовка </w:t>
      </w:r>
      <w:r w:rsidR="005F08DE" w:rsidRPr="005F252B">
        <w:rPr>
          <w:sz w:val="28"/>
          <w:szCs w:val="28"/>
        </w:rPr>
        <w:t xml:space="preserve">документации по планировке территории </w:t>
      </w:r>
      <w:r w:rsidRPr="005F252B">
        <w:rPr>
          <w:sz w:val="28"/>
          <w:szCs w:val="28"/>
        </w:rPr>
        <w:t xml:space="preserve">на основании </w:t>
      </w:r>
      <w:r w:rsidR="00B30679" w:rsidRPr="005F252B">
        <w:rPr>
          <w:sz w:val="28"/>
          <w:szCs w:val="28"/>
        </w:rPr>
        <w:t>Г</w:t>
      </w:r>
      <w:r w:rsidRPr="005F252B">
        <w:rPr>
          <w:sz w:val="28"/>
          <w:szCs w:val="28"/>
        </w:rPr>
        <w:t xml:space="preserve">енерального плана, </w:t>
      </w:r>
      <w:r w:rsidR="005F08DE" w:rsidRPr="005F252B">
        <w:rPr>
          <w:sz w:val="28"/>
          <w:szCs w:val="28"/>
        </w:rPr>
        <w:t xml:space="preserve">настоящих </w:t>
      </w:r>
      <w:r w:rsidR="00300F78" w:rsidRPr="005F252B">
        <w:rPr>
          <w:sz w:val="28"/>
          <w:szCs w:val="28"/>
        </w:rPr>
        <w:t>П</w:t>
      </w:r>
      <w:r w:rsidRPr="005F252B">
        <w:rPr>
          <w:sz w:val="28"/>
          <w:szCs w:val="28"/>
        </w:rPr>
        <w:t xml:space="preserve">равил для утверждения </w:t>
      </w:r>
      <w:r w:rsidR="00300F78" w:rsidRPr="005F252B">
        <w:rPr>
          <w:sz w:val="28"/>
          <w:szCs w:val="28"/>
        </w:rPr>
        <w:t>Г</w:t>
      </w:r>
      <w:r w:rsidRPr="005F252B">
        <w:rPr>
          <w:sz w:val="28"/>
          <w:szCs w:val="28"/>
        </w:rPr>
        <w:t xml:space="preserve">лавой, за исключением случаев, предусмотренных </w:t>
      </w:r>
      <w:r w:rsidR="00ED1061" w:rsidRPr="005F252B">
        <w:rPr>
          <w:sz w:val="28"/>
          <w:szCs w:val="28"/>
        </w:rPr>
        <w:t>ГрК РФ</w:t>
      </w:r>
      <w:r w:rsidRPr="005F252B">
        <w:rPr>
          <w:sz w:val="28"/>
          <w:szCs w:val="28"/>
        </w:rPr>
        <w:t>;</w:t>
      </w:r>
    </w:p>
    <w:p w:rsidR="00A758B0" w:rsidRPr="005F252B" w:rsidRDefault="00A758B0" w:rsidP="00C143DA">
      <w:pPr>
        <w:ind w:firstLine="709"/>
        <w:contextualSpacing/>
        <w:jc w:val="both"/>
        <w:rPr>
          <w:sz w:val="28"/>
          <w:szCs w:val="28"/>
        </w:rPr>
      </w:pPr>
      <w:r w:rsidRPr="005F252B">
        <w:rPr>
          <w:sz w:val="28"/>
          <w:szCs w:val="28"/>
        </w:rPr>
        <w:t xml:space="preserve">6) подготовка проектов нормативных правовых актов администрации о выдаче разрешений на строительство (за исключением случаев, предусмотренных </w:t>
      </w:r>
      <w:bookmarkStart w:id="21" w:name="_Hlk212704020"/>
      <w:r w:rsidRPr="005F252B">
        <w:rPr>
          <w:sz w:val="28"/>
          <w:szCs w:val="28"/>
        </w:rPr>
        <w:t>Гр</w:t>
      </w:r>
      <w:r w:rsidR="00966728" w:rsidRPr="005F252B">
        <w:rPr>
          <w:sz w:val="28"/>
          <w:szCs w:val="28"/>
        </w:rPr>
        <w:t>К РФ</w:t>
      </w:r>
      <w:r w:rsidRPr="005F252B">
        <w:rPr>
          <w:sz w:val="28"/>
          <w:szCs w:val="28"/>
        </w:rPr>
        <w:t xml:space="preserve">, </w:t>
      </w:r>
      <w:bookmarkEnd w:id="21"/>
      <w:r w:rsidRPr="005F252B">
        <w:rPr>
          <w:sz w:val="28"/>
          <w:szCs w:val="28"/>
        </w:rPr>
        <w:t xml:space="preserve">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6E66FE" w:rsidRPr="005F252B">
        <w:rPr>
          <w:sz w:val="28"/>
          <w:szCs w:val="28"/>
        </w:rPr>
        <w:t xml:space="preserve">Кушвинского </w:t>
      </w:r>
      <w:r w:rsidRPr="005F252B">
        <w:rPr>
          <w:sz w:val="28"/>
          <w:szCs w:val="28"/>
        </w:rPr>
        <w:t>муниципального округа;</w:t>
      </w:r>
    </w:p>
    <w:p w:rsidR="00A758B0" w:rsidRPr="005F252B" w:rsidRDefault="00A758B0" w:rsidP="00C143DA">
      <w:pPr>
        <w:widowControl w:val="0"/>
        <w:autoSpaceDE w:val="0"/>
        <w:autoSpaceDN w:val="0"/>
        <w:ind w:firstLine="709"/>
        <w:contextualSpacing/>
        <w:jc w:val="both"/>
        <w:rPr>
          <w:rFonts w:eastAsia="Times New Roman"/>
          <w:sz w:val="28"/>
          <w:szCs w:val="28"/>
          <w:lang w:eastAsia="ru-RU"/>
        </w:rPr>
      </w:pPr>
      <w:r w:rsidRPr="005F252B">
        <w:rPr>
          <w:rFonts w:eastAsia="Times New Roman"/>
          <w:sz w:val="28"/>
          <w:szCs w:val="28"/>
          <w:lang w:eastAsia="ru-RU"/>
        </w:rPr>
        <w:t>7) подготовка проектов правовых актов администрации о переводе земель или земельных участков из одной категории в другую в соответствии с федеральными законами и законами Свердловской области;</w:t>
      </w:r>
    </w:p>
    <w:p w:rsidR="00503DE4" w:rsidRPr="005F252B" w:rsidRDefault="00503DE4" w:rsidP="00C143DA">
      <w:pPr>
        <w:ind w:firstLine="709"/>
        <w:contextualSpacing/>
        <w:jc w:val="both"/>
        <w:rPr>
          <w:sz w:val="28"/>
          <w:szCs w:val="28"/>
        </w:rPr>
      </w:pPr>
      <w:r w:rsidRPr="005F252B">
        <w:rPr>
          <w:sz w:val="28"/>
          <w:szCs w:val="28"/>
        </w:rPr>
        <w:t xml:space="preserve">8) резервирование земельных участков в границах </w:t>
      </w:r>
      <w:r w:rsidR="006E66FE" w:rsidRPr="005F252B">
        <w:rPr>
          <w:sz w:val="28"/>
          <w:szCs w:val="28"/>
        </w:rPr>
        <w:t xml:space="preserve">Кушвинского </w:t>
      </w:r>
      <w:r w:rsidRPr="005F252B">
        <w:rPr>
          <w:sz w:val="28"/>
          <w:szCs w:val="28"/>
        </w:rPr>
        <w:t>муниципального округа для муниципальных нужд при наличии документов территориального планирования, за исключением случаев, предусмотренных федеральным законодательством и законодательством Свердловской области;</w:t>
      </w:r>
    </w:p>
    <w:p w:rsidR="00503DE4" w:rsidRPr="005F252B" w:rsidRDefault="00503DE4" w:rsidP="00503DE4">
      <w:pPr>
        <w:ind w:firstLine="709"/>
        <w:jc w:val="both"/>
        <w:rPr>
          <w:sz w:val="28"/>
          <w:szCs w:val="28"/>
        </w:rPr>
      </w:pPr>
      <w:r w:rsidRPr="005F252B">
        <w:rPr>
          <w:sz w:val="28"/>
          <w:szCs w:val="28"/>
        </w:rPr>
        <w:t xml:space="preserve">9) изъятие земельных участков в границах </w:t>
      </w:r>
      <w:r w:rsidR="006E66FE" w:rsidRPr="005F252B">
        <w:rPr>
          <w:sz w:val="28"/>
          <w:szCs w:val="28"/>
        </w:rPr>
        <w:t xml:space="preserve">Кушвинского </w:t>
      </w:r>
      <w:r w:rsidRPr="005F252B">
        <w:rPr>
          <w:sz w:val="28"/>
          <w:szCs w:val="28"/>
        </w:rPr>
        <w:t xml:space="preserve">муниципального округа для муниципальных нужд при наличии документов территориального планирования, за исключением случаев, предусмотренных </w:t>
      </w:r>
      <w:r w:rsidR="00C91803" w:rsidRPr="005F252B">
        <w:rPr>
          <w:sz w:val="28"/>
          <w:szCs w:val="28"/>
        </w:rPr>
        <w:t>законодательством Российской Федерации</w:t>
      </w:r>
      <w:r w:rsidRPr="005F252B">
        <w:rPr>
          <w:sz w:val="28"/>
          <w:szCs w:val="28"/>
        </w:rPr>
        <w:t>;</w:t>
      </w:r>
    </w:p>
    <w:p w:rsidR="00503DE4" w:rsidRPr="005F252B" w:rsidRDefault="007C036E" w:rsidP="00503DE4">
      <w:pPr>
        <w:ind w:firstLine="709"/>
        <w:jc w:val="both"/>
        <w:rPr>
          <w:sz w:val="28"/>
          <w:szCs w:val="28"/>
        </w:rPr>
      </w:pPr>
      <w:r w:rsidRPr="005F252B">
        <w:rPr>
          <w:sz w:val="28"/>
          <w:szCs w:val="28"/>
        </w:rPr>
        <w:t>10) </w:t>
      </w:r>
      <w:r w:rsidR="00503DE4" w:rsidRPr="005F252B">
        <w:rPr>
          <w:sz w:val="28"/>
          <w:szCs w:val="28"/>
        </w:rPr>
        <w:t>выдача градостроительного плана земельного участка, расположенного в границах</w:t>
      </w:r>
      <w:r w:rsidR="006E66FE" w:rsidRPr="005F252B">
        <w:rPr>
          <w:sz w:val="28"/>
          <w:szCs w:val="28"/>
        </w:rPr>
        <w:t xml:space="preserve"> Кушвинского</w:t>
      </w:r>
      <w:r w:rsidR="00503DE4" w:rsidRPr="005F252B">
        <w:rPr>
          <w:sz w:val="28"/>
          <w:szCs w:val="28"/>
        </w:rPr>
        <w:t xml:space="preserve"> муниципального округа;</w:t>
      </w:r>
    </w:p>
    <w:p w:rsidR="00E83503" w:rsidRPr="005F252B" w:rsidRDefault="0048526A" w:rsidP="004C718C">
      <w:pPr>
        <w:tabs>
          <w:tab w:val="left" w:pos="0"/>
        </w:tabs>
        <w:ind w:firstLine="709"/>
        <w:jc w:val="both"/>
        <w:rPr>
          <w:sz w:val="28"/>
          <w:szCs w:val="28"/>
        </w:rPr>
      </w:pPr>
      <w:r w:rsidRPr="005F252B">
        <w:rPr>
          <w:sz w:val="28"/>
          <w:szCs w:val="28"/>
        </w:rPr>
        <w:lastRenderedPageBreak/>
        <w:t>11</w:t>
      </w:r>
      <w:r w:rsidR="004A2789" w:rsidRPr="005F252B">
        <w:rPr>
          <w:sz w:val="28"/>
          <w:szCs w:val="28"/>
        </w:rPr>
        <w:t>)</w:t>
      </w:r>
      <w:r w:rsidR="000729D9" w:rsidRPr="005F252B">
        <w:rPr>
          <w:sz w:val="28"/>
          <w:szCs w:val="28"/>
        </w:rPr>
        <w:t> </w:t>
      </w:r>
      <w:r w:rsidR="00E83503" w:rsidRPr="005F252B">
        <w:rPr>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E83503" w:rsidRPr="005F252B" w:rsidRDefault="0048526A" w:rsidP="004C718C">
      <w:pPr>
        <w:tabs>
          <w:tab w:val="left" w:pos="0"/>
        </w:tabs>
        <w:ind w:firstLine="709"/>
        <w:jc w:val="both"/>
        <w:rPr>
          <w:sz w:val="28"/>
          <w:szCs w:val="28"/>
        </w:rPr>
      </w:pPr>
      <w:r w:rsidRPr="005F252B">
        <w:rPr>
          <w:sz w:val="28"/>
          <w:szCs w:val="28"/>
        </w:rPr>
        <w:t>12</w:t>
      </w:r>
      <w:r w:rsidR="004A2789" w:rsidRPr="005F252B">
        <w:rPr>
          <w:sz w:val="28"/>
          <w:szCs w:val="28"/>
        </w:rPr>
        <w:t>)</w:t>
      </w:r>
      <w:r w:rsidR="00673ED3" w:rsidRPr="005F252B">
        <w:rPr>
          <w:sz w:val="28"/>
          <w:szCs w:val="28"/>
        </w:rPr>
        <w:t> </w:t>
      </w:r>
      <w:r w:rsidR="00E83503" w:rsidRPr="005F252B">
        <w:rPr>
          <w:sz w:val="28"/>
          <w:szCs w:val="28"/>
        </w:rPr>
        <w:t>предоставление разрешения на условно разрешенный вид использования земельного участка или объекта капитального строительства;</w:t>
      </w:r>
    </w:p>
    <w:p w:rsidR="004E5169" w:rsidRPr="005F252B" w:rsidRDefault="0048526A" w:rsidP="004C718C">
      <w:pPr>
        <w:ind w:firstLine="709"/>
        <w:jc w:val="both"/>
        <w:rPr>
          <w:sz w:val="28"/>
          <w:szCs w:val="28"/>
        </w:rPr>
      </w:pPr>
      <w:r w:rsidRPr="005F252B">
        <w:rPr>
          <w:sz w:val="28"/>
          <w:szCs w:val="28"/>
        </w:rPr>
        <w:t>13</w:t>
      </w:r>
      <w:r w:rsidR="004A2789" w:rsidRPr="005F252B">
        <w:rPr>
          <w:sz w:val="28"/>
          <w:szCs w:val="28"/>
        </w:rPr>
        <w:t>)</w:t>
      </w:r>
      <w:r w:rsidR="00673ED3" w:rsidRPr="005F252B">
        <w:rPr>
          <w:sz w:val="28"/>
          <w:szCs w:val="28"/>
        </w:rPr>
        <w:t> </w:t>
      </w:r>
      <w:r w:rsidR="004E5169" w:rsidRPr="005F252B">
        <w:rPr>
          <w:sz w:val="28"/>
          <w:szCs w:val="28"/>
        </w:rPr>
        <w:t xml:space="preserve">осуществление иных полномочий, которые в соответствии с законодательством о градостроительной деятельности, земельным законодательством, </w:t>
      </w:r>
      <w:hyperlink r:id="rId14" w:history="1">
        <w:r w:rsidR="004E5169" w:rsidRPr="005F252B">
          <w:rPr>
            <w:sz w:val="28"/>
            <w:szCs w:val="28"/>
          </w:rPr>
          <w:t>Уставом</w:t>
        </w:r>
      </w:hyperlink>
      <w:r w:rsidR="004E5169" w:rsidRPr="005F252B">
        <w:rPr>
          <w:sz w:val="28"/>
          <w:szCs w:val="28"/>
        </w:rPr>
        <w:t xml:space="preserve"> </w:t>
      </w:r>
      <w:r w:rsidR="008339A7" w:rsidRPr="005F252B">
        <w:rPr>
          <w:sz w:val="28"/>
          <w:szCs w:val="28"/>
        </w:rPr>
        <w:t xml:space="preserve">Кушвинского </w:t>
      </w:r>
      <w:r w:rsidR="00C742DC" w:rsidRPr="005F252B">
        <w:rPr>
          <w:sz w:val="28"/>
          <w:szCs w:val="28"/>
        </w:rPr>
        <w:t>муниципального</w:t>
      </w:r>
      <w:r w:rsidR="00135D27" w:rsidRPr="005F252B">
        <w:rPr>
          <w:sz w:val="28"/>
          <w:szCs w:val="28"/>
        </w:rPr>
        <w:t xml:space="preserve"> округа</w:t>
      </w:r>
      <w:r w:rsidR="004E5169" w:rsidRPr="005F252B">
        <w:rPr>
          <w:sz w:val="28"/>
          <w:szCs w:val="28"/>
        </w:rPr>
        <w:t xml:space="preserve"> </w:t>
      </w:r>
      <w:r w:rsidR="00135D27" w:rsidRPr="005F252B">
        <w:rPr>
          <w:sz w:val="28"/>
          <w:szCs w:val="28"/>
        </w:rPr>
        <w:t>Свердловс</w:t>
      </w:r>
      <w:r w:rsidR="004E5169" w:rsidRPr="005F252B">
        <w:rPr>
          <w:sz w:val="28"/>
          <w:szCs w:val="28"/>
        </w:rPr>
        <w:t>кой области, настоящими Правилами, решениями Думы и постановлениями</w:t>
      </w:r>
      <w:r w:rsidR="00587EA8" w:rsidRPr="005F252B">
        <w:rPr>
          <w:sz w:val="28"/>
          <w:szCs w:val="28"/>
        </w:rPr>
        <w:t xml:space="preserve"> </w:t>
      </w:r>
      <w:r w:rsidR="004E5169" w:rsidRPr="005F252B">
        <w:rPr>
          <w:sz w:val="28"/>
          <w:szCs w:val="28"/>
        </w:rPr>
        <w:t xml:space="preserve">администрации не отнесены к компетенции иных органов местного самоуправления </w:t>
      </w:r>
      <w:r w:rsidR="008339A7" w:rsidRPr="005F252B">
        <w:rPr>
          <w:sz w:val="28"/>
          <w:szCs w:val="28"/>
        </w:rPr>
        <w:t xml:space="preserve">Кушвинского </w:t>
      </w:r>
      <w:r w:rsidR="00C742DC" w:rsidRPr="005F252B">
        <w:rPr>
          <w:sz w:val="28"/>
          <w:szCs w:val="28"/>
        </w:rPr>
        <w:t>муниципального</w:t>
      </w:r>
      <w:r w:rsidR="00135D27" w:rsidRPr="005F252B">
        <w:rPr>
          <w:sz w:val="28"/>
          <w:szCs w:val="28"/>
        </w:rPr>
        <w:t xml:space="preserve"> округа</w:t>
      </w:r>
      <w:r w:rsidR="004E5169" w:rsidRPr="005F252B">
        <w:rPr>
          <w:sz w:val="28"/>
          <w:szCs w:val="28"/>
        </w:rPr>
        <w:t>.</w:t>
      </w:r>
    </w:p>
    <w:p w:rsidR="00843082" w:rsidRPr="005F252B" w:rsidRDefault="004A2789" w:rsidP="004C718C">
      <w:pPr>
        <w:ind w:firstLine="709"/>
        <w:jc w:val="both"/>
        <w:rPr>
          <w:sz w:val="28"/>
          <w:szCs w:val="28"/>
        </w:rPr>
      </w:pPr>
      <w:r w:rsidRPr="005F252B">
        <w:rPr>
          <w:sz w:val="28"/>
          <w:szCs w:val="28"/>
        </w:rPr>
        <w:t>16.</w:t>
      </w:r>
      <w:r w:rsidR="006D6E82" w:rsidRPr="005F252B">
        <w:rPr>
          <w:sz w:val="28"/>
          <w:szCs w:val="28"/>
        </w:rPr>
        <w:t> </w:t>
      </w:r>
      <w:r w:rsidR="004E5169" w:rsidRPr="005F252B">
        <w:rPr>
          <w:sz w:val="28"/>
          <w:szCs w:val="28"/>
        </w:rPr>
        <w:t>Гл</w:t>
      </w:r>
      <w:r w:rsidR="007E5B4F" w:rsidRPr="005F252B">
        <w:rPr>
          <w:sz w:val="28"/>
          <w:szCs w:val="28"/>
        </w:rPr>
        <w:t xml:space="preserve">ава </w:t>
      </w:r>
      <w:r w:rsidR="004E5169" w:rsidRPr="005F252B">
        <w:rPr>
          <w:sz w:val="28"/>
          <w:szCs w:val="28"/>
        </w:rPr>
        <w:t>принима</w:t>
      </w:r>
      <w:r w:rsidR="007E5B4F" w:rsidRPr="005F252B">
        <w:rPr>
          <w:sz w:val="28"/>
          <w:szCs w:val="28"/>
        </w:rPr>
        <w:t>ет решения в форме</w:t>
      </w:r>
      <w:r w:rsidR="00843082" w:rsidRPr="005F252B">
        <w:rPr>
          <w:sz w:val="28"/>
          <w:szCs w:val="28"/>
        </w:rPr>
        <w:t>:</w:t>
      </w:r>
    </w:p>
    <w:p w:rsidR="00843082" w:rsidRPr="005F252B" w:rsidRDefault="00843082" w:rsidP="004C718C">
      <w:pPr>
        <w:ind w:firstLine="709"/>
        <w:jc w:val="both"/>
        <w:rPr>
          <w:sz w:val="28"/>
          <w:szCs w:val="28"/>
        </w:rPr>
      </w:pPr>
      <w:r w:rsidRPr="005F252B">
        <w:rPr>
          <w:sz w:val="28"/>
          <w:szCs w:val="28"/>
        </w:rPr>
        <w:t>1)</w:t>
      </w:r>
      <w:r w:rsidR="0065480F">
        <w:rPr>
          <w:sz w:val="28"/>
          <w:szCs w:val="28"/>
        </w:rPr>
        <w:t> </w:t>
      </w:r>
      <w:r w:rsidR="004E5169" w:rsidRPr="005F252B">
        <w:rPr>
          <w:sz w:val="28"/>
          <w:szCs w:val="28"/>
        </w:rPr>
        <w:t>постановлени</w:t>
      </w:r>
      <w:r w:rsidR="007E5B4F" w:rsidRPr="005F252B">
        <w:rPr>
          <w:sz w:val="28"/>
          <w:szCs w:val="28"/>
        </w:rPr>
        <w:t>й</w:t>
      </w:r>
      <w:r w:rsidR="004E5169" w:rsidRPr="005F252B">
        <w:rPr>
          <w:sz w:val="28"/>
          <w:szCs w:val="28"/>
        </w:rPr>
        <w:t xml:space="preserve"> </w:t>
      </w:r>
      <w:r w:rsidR="00300F78" w:rsidRPr="005F252B">
        <w:rPr>
          <w:sz w:val="28"/>
          <w:szCs w:val="28"/>
        </w:rPr>
        <w:t>Г</w:t>
      </w:r>
      <w:r w:rsidR="00EE6A12" w:rsidRPr="005F252B">
        <w:rPr>
          <w:sz w:val="28"/>
          <w:szCs w:val="28"/>
        </w:rPr>
        <w:t>лавы</w:t>
      </w:r>
      <w:r w:rsidR="00A0265C" w:rsidRPr="005F252B">
        <w:rPr>
          <w:sz w:val="28"/>
          <w:szCs w:val="28"/>
        </w:rPr>
        <w:t xml:space="preserve"> </w:t>
      </w:r>
      <w:r w:rsidR="0091271F" w:rsidRPr="005F252B">
        <w:rPr>
          <w:sz w:val="28"/>
          <w:szCs w:val="28"/>
        </w:rPr>
        <w:t>–</w:t>
      </w:r>
      <w:r w:rsidRPr="005F252B">
        <w:t xml:space="preserve"> </w:t>
      </w:r>
      <w:r w:rsidRPr="005F252B">
        <w:rPr>
          <w:sz w:val="28"/>
          <w:szCs w:val="28"/>
        </w:rPr>
        <w:t>о проведении публичных слушаний и (или) общественных обсуждений;</w:t>
      </w:r>
    </w:p>
    <w:p w:rsidR="0091271F" w:rsidRPr="005F252B" w:rsidRDefault="00843082" w:rsidP="00843082">
      <w:pPr>
        <w:ind w:firstLine="709"/>
        <w:jc w:val="both"/>
        <w:rPr>
          <w:sz w:val="28"/>
          <w:szCs w:val="28"/>
        </w:rPr>
      </w:pPr>
      <w:r w:rsidRPr="005F252B">
        <w:rPr>
          <w:sz w:val="28"/>
          <w:szCs w:val="28"/>
        </w:rPr>
        <w:t>2)</w:t>
      </w:r>
      <w:r w:rsidR="0065480F">
        <w:t> </w:t>
      </w:r>
      <w:r w:rsidRPr="005F252B">
        <w:rPr>
          <w:sz w:val="28"/>
          <w:szCs w:val="28"/>
        </w:rPr>
        <w:t xml:space="preserve">постановлений администрации </w:t>
      </w:r>
      <w:r w:rsidR="004E5169" w:rsidRPr="005F252B">
        <w:rPr>
          <w:sz w:val="28"/>
          <w:szCs w:val="28"/>
        </w:rPr>
        <w:t xml:space="preserve">по следующим вопросам землепользования и застройки в </w:t>
      </w:r>
      <w:r w:rsidR="008339A7" w:rsidRPr="005F252B">
        <w:rPr>
          <w:sz w:val="28"/>
          <w:szCs w:val="28"/>
        </w:rPr>
        <w:t xml:space="preserve">Кушвинском </w:t>
      </w:r>
      <w:r w:rsidR="007F62FA" w:rsidRPr="005F252B">
        <w:rPr>
          <w:sz w:val="28"/>
          <w:szCs w:val="28"/>
        </w:rPr>
        <w:t>муниципальном</w:t>
      </w:r>
      <w:r w:rsidR="00D94704" w:rsidRPr="005F252B">
        <w:rPr>
          <w:sz w:val="28"/>
          <w:szCs w:val="28"/>
        </w:rPr>
        <w:t xml:space="preserve"> округе</w:t>
      </w:r>
      <w:r w:rsidR="004E5169" w:rsidRPr="005F252B">
        <w:rPr>
          <w:sz w:val="28"/>
          <w:szCs w:val="28"/>
        </w:rPr>
        <w:t>:</w:t>
      </w:r>
      <w:r w:rsidR="0091271F" w:rsidRPr="005F252B">
        <w:rPr>
          <w:sz w:val="28"/>
          <w:szCs w:val="28"/>
        </w:rPr>
        <w:t xml:space="preserve"> </w:t>
      </w:r>
    </w:p>
    <w:p w:rsidR="00566B3C" w:rsidRPr="005F252B" w:rsidRDefault="00F50280" w:rsidP="00566B3C">
      <w:pPr>
        <w:ind w:firstLine="709"/>
        <w:jc w:val="both"/>
        <w:rPr>
          <w:sz w:val="28"/>
          <w:szCs w:val="28"/>
        </w:rPr>
      </w:pPr>
      <w:r w:rsidRPr="005F252B">
        <w:rPr>
          <w:sz w:val="28"/>
          <w:szCs w:val="28"/>
        </w:rPr>
        <w:t>-</w:t>
      </w:r>
      <w:r w:rsidR="00566B3C" w:rsidRPr="005F252B">
        <w:rPr>
          <w:sz w:val="28"/>
          <w:szCs w:val="28"/>
        </w:rPr>
        <w:t xml:space="preserve"> о подготовке проекта </w:t>
      </w:r>
      <w:r w:rsidR="009120C9" w:rsidRPr="005F252B">
        <w:rPr>
          <w:sz w:val="28"/>
          <w:szCs w:val="28"/>
        </w:rPr>
        <w:t>Г</w:t>
      </w:r>
      <w:r w:rsidR="00566B3C" w:rsidRPr="005F252B">
        <w:rPr>
          <w:sz w:val="28"/>
          <w:szCs w:val="28"/>
        </w:rPr>
        <w:t xml:space="preserve">енерального плана, </w:t>
      </w:r>
      <w:r w:rsidR="009120C9" w:rsidRPr="005F252B">
        <w:rPr>
          <w:sz w:val="28"/>
          <w:szCs w:val="28"/>
        </w:rPr>
        <w:t>п</w:t>
      </w:r>
      <w:r w:rsidR="00566B3C" w:rsidRPr="005F252B">
        <w:rPr>
          <w:sz w:val="28"/>
          <w:szCs w:val="28"/>
        </w:rPr>
        <w:t xml:space="preserve">роекта </w:t>
      </w:r>
      <w:r w:rsidR="009120C9" w:rsidRPr="005F252B">
        <w:rPr>
          <w:sz w:val="28"/>
          <w:szCs w:val="28"/>
        </w:rPr>
        <w:t>П</w:t>
      </w:r>
      <w:r w:rsidR="00566B3C" w:rsidRPr="005F252B">
        <w:rPr>
          <w:sz w:val="28"/>
          <w:szCs w:val="28"/>
        </w:rPr>
        <w:t xml:space="preserve">равил, а также решения о подготовке предложений о внесении в </w:t>
      </w:r>
      <w:r w:rsidR="009120C9" w:rsidRPr="005F252B">
        <w:rPr>
          <w:sz w:val="28"/>
          <w:szCs w:val="28"/>
        </w:rPr>
        <w:t>Г</w:t>
      </w:r>
      <w:r w:rsidR="00566B3C" w:rsidRPr="005F252B">
        <w:rPr>
          <w:sz w:val="28"/>
          <w:szCs w:val="28"/>
        </w:rPr>
        <w:t xml:space="preserve">енеральный план, в </w:t>
      </w:r>
      <w:r w:rsidR="009120C9" w:rsidRPr="005F252B">
        <w:rPr>
          <w:sz w:val="28"/>
          <w:szCs w:val="28"/>
        </w:rPr>
        <w:t>П</w:t>
      </w:r>
      <w:r w:rsidR="00566B3C" w:rsidRPr="005F252B">
        <w:rPr>
          <w:sz w:val="28"/>
          <w:szCs w:val="28"/>
        </w:rPr>
        <w:t>равила изменений;</w:t>
      </w:r>
    </w:p>
    <w:p w:rsidR="00566B3C" w:rsidRPr="005F252B" w:rsidRDefault="00F50280" w:rsidP="00566B3C">
      <w:pPr>
        <w:ind w:firstLine="709"/>
        <w:jc w:val="both"/>
        <w:rPr>
          <w:sz w:val="28"/>
          <w:szCs w:val="28"/>
        </w:rPr>
      </w:pPr>
      <w:r w:rsidRPr="005F252B">
        <w:rPr>
          <w:sz w:val="28"/>
          <w:szCs w:val="28"/>
        </w:rPr>
        <w:t>-</w:t>
      </w:r>
      <w:r w:rsidR="00E222EB" w:rsidRPr="005F252B">
        <w:rPr>
          <w:sz w:val="28"/>
          <w:szCs w:val="28"/>
        </w:rPr>
        <w:t> </w:t>
      </w:r>
      <w:r w:rsidR="00194EC7" w:rsidRPr="005F252B">
        <w:rPr>
          <w:sz w:val="28"/>
          <w:szCs w:val="28"/>
        </w:rPr>
        <w:t xml:space="preserve">о </w:t>
      </w:r>
      <w:r w:rsidR="00566B3C" w:rsidRPr="005F252B">
        <w:rPr>
          <w:sz w:val="28"/>
          <w:szCs w:val="28"/>
        </w:rPr>
        <w:t xml:space="preserve">реализации </w:t>
      </w:r>
      <w:r w:rsidR="009120C9" w:rsidRPr="005F252B">
        <w:rPr>
          <w:sz w:val="28"/>
          <w:szCs w:val="28"/>
        </w:rPr>
        <w:t>Г</w:t>
      </w:r>
      <w:r w:rsidR="00566B3C" w:rsidRPr="005F252B">
        <w:rPr>
          <w:sz w:val="28"/>
          <w:szCs w:val="28"/>
        </w:rPr>
        <w:t>енерального плана;</w:t>
      </w:r>
    </w:p>
    <w:p w:rsidR="00566B3C" w:rsidRPr="005F252B" w:rsidRDefault="00F50280" w:rsidP="00566B3C">
      <w:pPr>
        <w:ind w:firstLine="709"/>
        <w:jc w:val="both"/>
        <w:rPr>
          <w:sz w:val="28"/>
          <w:szCs w:val="28"/>
        </w:rPr>
      </w:pPr>
      <w:r w:rsidRPr="005F252B">
        <w:rPr>
          <w:sz w:val="28"/>
          <w:szCs w:val="28"/>
        </w:rPr>
        <w:t>-</w:t>
      </w:r>
      <w:r w:rsidR="00E222EB" w:rsidRPr="005F252B">
        <w:rPr>
          <w:sz w:val="28"/>
          <w:szCs w:val="28"/>
        </w:rPr>
        <w:t> </w:t>
      </w:r>
      <w:r w:rsidR="00194EC7" w:rsidRPr="005F252B">
        <w:rPr>
          <w:sz w:val="28"/>
          <w:szCs w:val="28"/>
        </w:rPr>
        <w:t xml:space="preserve">об </w:t>
      </w:r>
      <w:r w:rsidR="00566B3C" w:rsidRPr="005F252B">
        <w:rPr>
          <w:sz w:val="28"/>
          <w:szCs w:val="28"/>
        </w:rPr>
        <w:t>утвержде</w:t>
      </w:r>
      <w:r w:rsidR="00194EC7" w:rsidRPr="005F252B">
        <w:rPr>
          <w:sz w:val="28"/>
          <w:szCs w:val="28"/>
        </w:rPr>
        <w:t>нии</w:t>
      </w:r>
      <w:r w:rsidR="00566B3C" w:rsidRPr="005F252B">
        <w:rPr>
          <w:sz w:val="28"/>
          <w:szCs w:val="28"/>
        </w:rPr>
        <w:t xml:space="preserve"> состав</w:t>
      </w:r>
      <w:r w:rsidR="00194EC7" w:rsidRPr="005F252B">
        <w:rPr>
          <w:sz w:val="28"/>
          <w:szCs w:val="28"/>
        </w:rPr>
        <w:t>а</w:t>
      </w:r>
      <w:r w:rsidR="00566B3C" w:rsidRPr="005F252B">
        <w:rPr>
          <w:sz w:val="28"/>
          <w:szCs w:val="28"/>
        </w:rPr>
        <w:t xml:space="preserve"> и порядк</w:t>
      </w:r>
      <w:r w:rsidR="00194EC7" w:rsidRPr="005F252B">
        <w:rPr>
          <w:sz w:val="28"/>
          <w:szCs w:val="28"/>
        </w:rPr>
        <w:t>а</w:t>
      </w:r>
      <w:r w:rsidR="00566B3C" w:rsidRPr="005F252B">
        <w:rPr>
          <w:sz w:val="28"/>
          <w:szCs w:val="28"/>
        </w:rPr>
        <w:t xml:space="preserve"> деятельности комиссии по подготовке проекта </w:t>
      </w:r>
      <w:r w:rsidR="009120C9" w:rsidRPr="005F252B">
        <w:rPr>
          <w:sz w:val="28"/>
          <w:szCs w:val="28"/>
        </w:rPr>
        <w:t>П</w:t>
      </w:r>
      <w:r w:rsidR="00566B3C" w:rsidRPr="005F252B">
        <w:rPr>
          <w:sz w:val="28"/>
          <w:szCs w:val="28"/>
        </w:rPr>
        <w:t>равил;</w:t>
      </w:r>
    </w:p>
    <w:p w:rsidR="00545C40" w:rsidRPr="005F252B" w:rsidRDefault="00F50280" w:rsidP="005B43E8">
      <w:pPr>
        <w:ind w:firstLine="709"/>
        <w:jc w:val="both"/>
        <w:rPr>
          <w:sz w:val="28"/>
          <w:szCs w:val="28"/>
        </w:rPr>
      </w:pPr>
      <w:r w:rsidRPr="005F252B">
        <w:rPr>
          <w:sz w:val="28"/>
          <w:szCs w:val="28"/>
        </w:rPr>
        <w:t>-</w:t>
      </w:r>
      <w:r w:rsidR="005B43E8" w:rsidRPr="005F252B">
        <w:rPr>
          <w:sz w:val="28"/>
          <w:szCs w:val="28"/>
        </w:rPr>
        <w:t xml:space="preserve"> о разработке документации по планировке территории </w:t>
      </w:r>
      <w:r w:rsidR="008339A7" w:rsidRPr="005F252B">
        <w:rPr>
          <w:sz w:val="28"/>
          <w:szCs w:val="28"/>
        </w:rPr>
        <w:t xml:space="preserve">Кушвинского </w:t>
      </w:r>
      <w:r w:rsidR="005B43E8" w:rsidRPr="005F252B">
        <w:rPr>
          <w:sz w:val="28"/>
          <w:szCs w:val="28"/>
        </w:rPr>
        <w:t>муниципального округа</w:t>
      </w:r>
      <w:r w:rsidR="0065480F">
        <w:rPr>
          <w:sz w:val="28"/>
          <w:szCs w:val="28"/>
        </w:rPr>
        <w:t>;</w:t>
      </w:r>
      <w:r w:rsidR="005B43E8" w:rsidRPr="005F252B">
        <w:rPr>
          <w:sz w:val="28"/>
          <w:szCs w:val="28"/>
        </w:rPr>
        <w:t xml:space="preserve"> </w:t>
      </w:r>
    </w:p>
    <w:p w:rsidR="0024165C" w:rsidRPr="005F252B" w:rsidRDefault="00545C40" w:rsidP="005B43E8">
      <w:pPr>
        <w:ind w:firstLine="709"/>
        <w:jc w:val="both"/>
        <w:rPr>
          <w:sz w:val="28"/>
          <w:szCs w:val="28"/>
        </w:rPr>
      </w:pPr>
      <w:r w:rsidRPr="005F252B">
        <w:rPr>
          <w:sz w:val="28"/>
          <w:szCs w:val="28"/>
        </w:rPr>
        <w:t xml:space="preserve">- об </w:t>
      </w:r>
      <w:r w:rsidR="005B43E8" w:rsidRPr="005F252B">
        <w:rPr>
          <w:sz w:val="28"/>
          <w:szCs w:val="28"/>
        </w:rPr>
        <w:t>устан</w:t>
      </w:r>
      <w:r w:rsidRPr="005F252B">
        <w:rPr>
          <w:sz w:val="28"/>
          <w:szCs w:val="28"/>
        </w:rPr>
        <w:t>о</w:t>
      </w:r>
      <w:r w:rsidR="005B43E8" w:rsidRPr="005F252B">
        <w:rPr>
          <w:sz w:val="28"/>
          <w:szCs w:val="28"/>
        </w:rPr>
        <w:t>вл</w:t>
      </w:r>
      <w:r w:rsidRPr="005F252B">
        <w:rPr>
          <w:sz w:val="28"/>
          <w:szCs w:val="28"/>
        </w:rPr>
        <w:t>ении</w:t>
      </w:r>
      <w:r w:rsidR="005B43E8" w:rsidRPr="005F252B">
        <w:rPr>
          <w:sz w:val="28"/>
          <w:szCs w:val="28"/>
        </w:rPr>
        <w:t xml:space="preserve"> порядк</w:t>
      </w:r>
      <w:r w:rsidRPr="005F252B">
        <w:rPr>
          <w:sz w:val="28"/>
          <w:szCs w:val="28"/>
        </w:rPr>
        <w:t>а</w:t>
      </w:r>
      <w:r w:rsidR="005B43E8" w:rsidRPr="005F252B">
        <w:rPr>
          <w:sz w:val="28"/>
          <w:szCs w:val="28"/>
        </w:rPr>
        <w:t xml:space="preserve"> подготовки </w:t>
      </w:r>
      <w:r w:rsidR="007F6E7D" w:rsidRPr="005F252B">
        <w:rPr>
          <w:sz w:val="28"/>
          <w:szCs w:val="28"/>
        </w:rPr>
        <w:t xml:space="preserve">и утверждения </w:t>
      </w:r>
      <w:r w:rsidR="005B43E8" w:rsidRPr="005F252B">
        <w:rPr>
          <w:sz w:val="28"/>
          <w:szCs w:val="28"/>
        </w:rPr>
        <w:t xml:space="preserve">документации по планировке территории </w:t>
      </w:r>
      <w:r w:rsidR="008339A7" w:rsidRPr="005F252B">
        <w:rPr>
          <w:sz w:val="28"/>
          <w:szCs w:val="28"/>
        </w:rPr>
        <w:t xml:space="preserve">Кушвинского </w:t>
      </w:r>
      <w:r w:rsidR="005B43E8" w:rsidRPr="005F252B">
        <w:rPr>
          <w:sz w:val="28"/>
          <w:szCs w:val="28"/>
        </w:rPr>
        <w:t>муниципального округа</w:t>
      </w:r>
      <w:r w:rsidR="00523F3F" w:rsidRPr="005F252B">
        <w:rPr>
          <w:sz w:val="28"/>
          <w:szCs w:val="28"/>
        </w:rPr>
        <w:t>;</w:t>
      </w:r>
      <w:r w:rsidR="005B43E8" w:rsidRPr="005F252B">
        <w:rPr>
          <w:sz w:val="28"/>
          <w:szCs w:val="28"/>
        </w:rPr>
        <w:t xml:space="preserve"> </w:t>
      </w:r>
    </w:p>
    <w:p w:rsidR="005B43E8" w:rsidRPr="005F252B" w:rsidRDefault="0024165C" w:rsidP="005B43E8">
      <w:pPr>
        <w:ind w:firstLine="709"/>
        <w:jc w:val="both"/>
        <w:rPr>
          <w:sz w:val="28"/>
          <w:szCs w:val="28"/>
        </w:rPr>
      </w:pPr>
      <w:r w:rsidRPr="005F252B">
        <w:rPr>
          <w:sz w:val="28"/>
          <w:szCs w:val="28"/>
        </w:rPr>
        <w:t>- </w:t>
      </w:r>
      <w:r w:rsidR="00545C40" w:rsidRPr="005F252B">
        <w:rPr>
          <w:sz w:val="28"/>
          <w:szCs w:val="28"/>
        </w:rPr>
        <w:t xml:space="preserve">об </w:t>
      </w:r>
      <w:r w:rsidR="005B43E8" w:rsidRPr="005F252B">
        <w:rPr>
          <w:sz w:val="28"/>
          <w:szCs w:val="28"/>
        </w:rPr>
        <w:t>утвержд</w:t>
      </w:r>
      <w:r w:rsidR="00545C40" w:rsidRPr="005F252B">
        <w:rPr>
          <w:sz w:val="28"/>
          <w:szCs w:val="28"/>
        </w:rPr>
        <w:t>ении</w:t>
      </w:r>
      <w:r w:rsidR="005B43E8" w:rsidRPr="005F252B">
        <w:rPr>
          <w:sz w:val="28"/>
          <w:szCs w:val="28"/>
        </w:rPr>
        <w:t xml:space="preserve"> документаци</w:t>
      </w:r>
      <w:r w:rsidR="00545C40" w:rsidRPr="005F252B">
        <w:rPr>
          <w:sz w:val="28"/>
          <w:szCs w:val="28"/>
        </w:rPr>
        <w:t>и</w:t>
      </w:r>
      <w:r w:rsidR="005B43E8" w:rsidRPr="005F252B">
        <w:rPr>
          <w:sz w:val="28"/>
          <w:szCs w:val="28"/>
        </w:rPr>
        <w:t xml:space="preserve"> по планировке территории </w:t>
      </w:r>
      <w:r w:rsidRPr="005F252B">
        <w:rPr>
          <w:sz w:val="28"/>
          <w:szCs w:val="28"/>
        </w:rPr>
        <w:t xml:space="preserve">Кушвинского </w:t>
      </w:r>
      <w:r w:rsidR="005B43E8" w:rsidRPr="005F252B">
        <w:rPr>
          <w:sz w:val="28"/>
          <w:szCs w:val="28"/>
        </w:rPr>
        <w:t>муниципального округа;</w:t>
      </w:r>
    </w:p>
    <w:p w:rsidR="005B43E8" w:rsidRPr="005F252B" w:rsidRDefault="00F50280" w:rsidP="005B43E8">
      <w:pPr>
        <w:ind w:firstLine="709"/>
        <w:jc w:val="both"/>
        <w:rPr>
          <w:sz w:val="28"/>
          <w:szCs w:val="28"/>
        </w:rPr>
      </w:pPr>
      <w:r w:rsidRPr="005F252B">
        <w:rPr>
          <w:sz w:val="28"/>
          <w:szCs w:val="28"/>
        </w:rPr>
        <w:t>-</w:t>
      </w:r>
      <w:r w:rsidR="005B43E8" w:rsidRPr="005F252B">
        <w:rPr>
          <w:sz w:val="28"/>
          <w:szCs w:val="28"/>
        </w:rPr>
        <w:t> о переводе земель или земельных участков из одной категории в другую в соответствии с федеральными законами и законами Свердловской области;</w:t>
      </w:r>
    </w:p>
    <w:p w:rsidR="00F50280" w:rsidRPr="005F252B" w:rsidRDefault="00F50280" w:rsidP="00F50280">
      <w:pPr>
        <w:ind w:firstLine="709"/>
        <w:jc w:val="both"/>
        <w:rPr>
          <w:rFonts w:eastAsia="Calibri"/>
          <w:sz w:val="28"/>
          <w:szCs w:val="28"/>
        </w:rPr>
      </w:pPr>
      <w:r w:rsidRPr="005F252B">
        <w:rPr>
          <w:sz w:val="28"/>
          <w:szCs w:val="28"/>
        </w:rPr>
        <w:t>-</w:t>
      </w:r>
      <w:r w:rsidR="000729D9" w:rsidRPr="005F252B">
        <w:rPr>
          <w:sz w:val="28"/>
          <w:szCs w:val="28"/>
        </w:rPr>
        <w:t> </w:t>
      </w:r>
      <w:r w:rsidR="004E5169" w:rsidRPr="005F252B">
        <w:rPr>
          <w:sz w:val="28"/>
          <w:szCs w:val="28"/>
        </w:rPr>
        <w:t xml:space="preserve">по иным вопросам землепользования и застройки, которые в соответствии с законодательством </w:t>
      </w:r>
      <w:r w:rsidR="00F82933" w:rsidRPr="005F252B">
        <w:rPr>
          <w:sz w:val="28"/>
          <w:szCs w:val="28"/>
        </w:rPr>
        <w:t xml:space="preserve">Российской Федерации </w:t>
      </w:r>
      <w:r w:rsidR="004E5169" w:rsidRPr="005F252B">
        <w:rPr>
          <w:sz w:val="28"/>
          <w:szCs w:val="28"/>
        </w:rPr>
        <w:t xml:space="preserve">о градостроительной деятельности, земельным законодательством, </w:t>
      </w:r>
      <w:hyperlink r:id="rId15" w:history="1">
        <w:r w:rsidR="004E5169" w:rsidRPr="005F252B">
          <w:rPr>
            <w:sz w:val="28"/>
            <w:szCs w:val="28"/>
          </w:rPr>
          <w:t>Уставом</w:t>
        </w:r>
      </w:hyperlink>
      <w:r w:rsidR="004E5169" w:rsidRPr="005F252B">
        <w:rPr>
          <w:sz w:val="28"/>
          <w:szCs w:val="28"/>
        </w:rPr>
        <w:t xml:space="preserve"> </w:t>
      </w:r>
      <w:r w:rsidR="00DB0C2E" w:rsidRPr="005F252B">
        <w:rPr>
          <w:sz w:val="28"/>
          <w:szCs w:val="28"/>
        </w:rPr>
        <w:t xml:space="preserve">Кушвинского </w:t>
      </w:r>
      <w:r w:rsidR="00C742DC" w:rsidRPr="005F252B">
        <w:rPr>
          <w:sz w:val="28"/>
          <w:szCs w:val="28"/>
        </w:rPr>
        <w:t>муниципального</w:t>
      </w:r>
      <w:r w:rsidR="00135D27" w:rsidRPr="005F252B">
        <w:rPr>
          <w:sz w:val="28"/>
          <w:szCs w:val="28"/>
        </w:rPr>
        <w:t xml:space="preserve"> округа</w:t>
      </w:r>
      <w:r w:rsidR="004E5169" w:rsidRPr="005F252B">
        <w:rPr>
          <w:sz w:val="28"/>
          <w:szCs w:val="28"/>
        </w:rPr>
        <w:t xml:space="preserve"> </w:t>
      </w:r>
      <w:r w:rsidR="00135D27" w:rsidRPr="005F252B">
        <w:rPr>
          <w:sz w:val="28"/>
          <w:szCs w:val="28"/>
        </w:rPr>
        <w:t>Свердловс</w:t>
      </w:r>
      <w:r w:rsidR="004E5169" w:rsidRPr="005F252B">
        <w:rPr>
          <w:sz w:val="28"/>
          <w:szCs w:val="28"/>
        </w:rPr>
        <w:t xml:space="preserve">кой области, </w:t>
      </w:r>
      <w:r w:rsidR="009C0E1A" w:rsidRPr="005F252B">
        <w:rPr>
          <w:sz w:val="28"/>
          <w:szCs w:val="28"/>
        </w:rPr>
        <w:t xml:space="preserve">настоящими </w:t>
      </w:r>
      <w:r w:rsidR="004E5169" w:rsidRPr="005F252B">
        <w:rPr>
          <w:sz w:val="28"/>
          <w:szCs w:val="28"/>
        </w:rPr>
        <w:t>Правилами, решени</w:t>
      </w:r>
      <w:r w:rsidR="00F82933" w:rsidRPr="005F252B">
        <w:rPr>
          <w:sz w:val="28"/>
          <w:szCs w:val="28"/>
        </w:rPr>
        <w:t>я</w:t>
      </w:r>
      <w:r w:rsidR="004E5169" w:rsidRPr="005F252B">
        <w:rPr>
          <w:sz w:val="28"/>
          <w:szCs w:val="28"/>
        </w:rPr>
        <w:t>м</w:t>
      </w:r>
      <w:r w:rsidR="00F82933" w:rsidRPr="005F252B">
        <w:rPr>
          <w:sz w:val="28"/>
          <w:szCs w:val="28"/>
        </w:rPr>
        <w:t>и</w:t>
      </w:r>
      <w:r w:rsidR="004E5169" w:rsidRPr="005F252B">
        <w:rPr>
          <w:sz w:val="28"/>
          <w:szCs w:val="28"/>
        </w:rPr>
        <w:t xml:space="preserve"> Думы не отнесены к компетенции иных органов местного самоуправления </w:t>
      </w:r>
      <w:r w:rsidR="00523F3F" w:rsidRPr="005F252B">
        <w:rPr>
          <w:sz w:val="28"/>
          <w:szCs w:val="28"/>
        </w:rPr>
        <w:t xml:space="preserve">Кушвинского </w:t>
      </w:r>
      <w:r w:rsidR="00C742DC" w:rsidRPr="005F252B">
        <w:rPr>
          <w:sz w:val="28"/>
          <w:szCs w:val="28"/>
        </w:rPr>
        <w:t>муниципального</w:t>
      </w:r>
      <w:r w:rsidR="00135D27" w:rsidRPr="005F252B">
        <w:rPr>
          <w:sz w:val="28"/>
          <w:szCs w:val="28"/>
        </w:rPr>
        <w:t xml:space="preserve"> округа</w:t>
      </w:r>
      <w:bookmarkStart w:id="22" w:name="_Toc252392606"/>
      <w:bookmarkStart w:id="23" w:name="_Toc283406667"/>
      <w:bookmarkStart w:id="24" w:name="_Toc162043088"/>
      <w:bookmarkStart w:id="25" w:name="_Toc184904495"/>
      <w:r w:rsidR="00523F3F" w:rsidRPr="005F252B">
        <w:rPr>
          <w:sz w:val="28"/>
          <w:szCs w:val="28"/>
        </w:rPr>
        <w:t>.</w:t>
      </w:r>
    </w:p>
    <w:p w:rsidR="00F50280" w:rsidRPr="005F252B" w:rsidRDefault="00F50280" w:rsidP="00F50280">
      <w:pPr>
        <w:ind w:firstLine="709"/>
        <w:jc w:val="both"/>
        <w:rPr>
          <w:rFonts w:eastAsia="Times New Roman"/>
          <w:b/>
          <w:bCs/>
          <w:iCs/>
          <w:color w:val="000000"/>
          <w:sz w:val="28"/>
          <w:szCs w:val="28"/>
          <w:lang w:eastAsia="ru-RU"/>
        </w:rPr>
      </w:pPr>
    </w:p>
    <w:p w:rsidR="00114B57" w:rsidRPr="005F252B" w:rsidRDefault="00114B57" w:rsidP="00F50280">
      <w:pPr>
        <w:jc w:val="center"/>
        <w:rPr>
          <w:rFonts w:eastAsia="Times New Roman"/>
          <w:b/>
          <w:bCs/>
          <w:iCs/>
          <w:color w:val="000000"/>
          <w:sz w:val="28"/>
          <w:szCs w:val="28"/>
          <w:lang w:eastAsia="ru-RU"/>
        </w:rPr>
      </w:pPr>
      <w:r w:rsidRPr="005F252B">
        <w:rPr>
          <w:rFonts w:eastAsia="Times New Roman"/>
          <w:b/>
          <w:bCs/>
          <w:iCs/>
          <w:color w:val="000000"/>
          <w:sz w:val="28"/>
          <w:szCs w:val="28"/>
          <w:lang w:eastAsia="ru-RU"/>
        </w:rPr>
        <w:t>Статья</w:t>
      </w:r>
      <w:r w:rsidRPr="005F252B">
        <w:rPr>
          <w:b/>
          <w:sz w:val="28"/>
          <w:szCs w:val="28"/>
        </w:rPr>
        <w:t xml:space="preserve"> 4. </w:t>
      </w:r>
      <w:r w:rsidR="00523F3F" w:rsidRPr="005F252B">
        <w:rPr>
          <w:b/>
          <w:sz w:val="28"/>
          <w:szCs w:val="28"/>
        </w:rPr>
        <w:t>К</w:t>
      </w:r>
      <w:r w:rsidRPr="005F252B">
        <w:rPr>
          <w:b/>
          <w:sz w:val="28"/>
          <w:szCs w:val="28"/>
        </w:rPr>
        <w:t>омисси</w:t>
      </w:r>
      <w:r w:rsidR="00523F3F" w:rsidRPr="005F252B">
        <w:rPr>
          <w:b/>
          <w:sz w:val="28"/>
          <w:szCs w:val="28"/>
        </w:rPr>
        <w:t>я</w:t>
      </w:r>
      <w:r w:rsidRPr="005F252B">
        <w:rPr>
          <w:b/>
          <w:sz w:val="28"/>
          <w:szCs w:val="28"/>
        </w:rPr>
        <w:t xml:space="preserve"> по подготовке проекта </w:t>
      </w:r>
      <w:r w:rsidR="0010315B" w:rsidRPr="005F252B">
        <w:rPr>
          <w:b/>
          <w:sz w:val="28"/>
          <w:szCs w:val="28"/>
        </w:rPr>
        <w:t>П</w:t>
      </w:r>
      <w:r w:rsidRPr="005F252B">
        <w:rPr>
          <w:b/>
          <w:sz w:val="28"/>
          <w:szCs w:val="28"/>
        </w:rPr>
        <w:t xml:space="preserve">равил </w:t>
      </w:r>
      <w:bookmarkEnd w:id="22"/>
      <w:bookmarkEnd w:id="23"/>
      <w:bookmarkEnd w:id="24"/>
      <w:bookmarkEnd w:id="25"/>
    </w:p>
    <w:p w:rsidR="0078195B" w:rsidRPr="005F252B" w:rsidRDefault="0078195B" w:rsidP="004C718C">
      <w:pPr>
        <w:tabs>
          <w:tab w:val="left" w:pos="1134"/>
        </w:tabs>
        <w:jc w:val="both"/>
        <w:outlineLvl w:val="1"/>
        <w:rPr>
          <w:sz w:val="28"/>
          <w:szCs w:val="28"/>
        </w:rPr>
      </w:pPr>
    </w:p>
    <w:p w:rsidR="00114B57" w:rsidRPr="005F252B" w:rsidRDefault="00F77FCB" w:rsidP="004C718C">
      <w:pPr>
        <w:autoSpaceDE w:val="0"/>
        <w:autoSpaceDN w:val="0"/>
        <w:adjustRightInd w:val="0"/>
        <w:ind w:firstLine="709"/>
        <w:jc w:val="both"/>
        <w:rPr>
          <w:color w:val="000000"/>
          <w:sz w:val="28"/>
          <w:szCs w:val="28"/>
        </w:rPr>
      </w:pPr>
      <w:bookmarkStart w:id="26" w:name="_Toc252392607"/>
      <w:bookmarkStart w:id="27" w:name="_Toc283406668"/>
      <w:r w:rsidRPr="005F252B">
        <w:rPr>
          <w:color w:val="000000"/>
          <w:sz w:val="28"/>
          <w:szCs w:val="28"/>
        </w:rPr>
        <w:t>17.</w:t>
      </w:r>
      <w:r w:rsidR="006D6E82" w:rsidRPr="005F252B">
        <w:rPr>
          <w:color w:val="000000"/>
          <w:sz w:val="28"/>
          <w:szCs w:val="28"/>
        </w:rPr>
        <w:t> </w:t>
      </w:r>
      <w:r w:rsidR="00AB3379" w:rsidRPr="005F252B">
        <w:rPr>
          <w:color w:val="000000"/>
          <w:sz w:val="28"/>
          <w:szCs w:val="28"/>
        </w:rPr>
        <w:t>В целях обеспечения разработки Правил, внесения в них изменений, а также соблюдения требований Правил, предъявляемых к землепользованию и застройке, формируется к</w:t>
      </w:r>
      <w:r w:rsidR="00600E25" w:rsidRPr="005F252B">
        <w:rPr>
          <w:color w:val="000000"/>
          <w:sz w:val="28"/>
          <w:szCs w:val="28"/>
        </w:rPr>
        <w:t>омисси</w:t>
      </w:r>
      <w:r w:rsidR="00781EED" w:rsidRPr="005F252B">
        <w:rPr>
          <w:color w:val="000000"/>
          <w:sz w:val="28"/>
          <w:szCs w:val="28"/>
        </w:rPr>
        <w:t>я</w:t>
      </w:r>
      <w:r w:rsidR="00600E25" w:rsidRPr="005F252B">
        <w:rPr>
          <w:color w:val="000000"/>
          <w:sz w:val="28"/>
          <w:szCs w:val="28"/>
        </w:rPr>
        <w:t xml:space="preserve"> по подготовке проекта внесений изменений и дополнений в </w:t>
      </w:r>
      <w:r w:rsidR="0010315B" w:rsidRPr="005F252B">
        <w:rPr>
          <w:color w:val="000000"/>
          <w:sz w:val="28"/>
          <w:szCs w:val="28"/>
        </w:rPr>
        <w:t>П</w:t>
      </w:r>
      <w:r w:rsidR="00600E25" w:rsidRPr="005F252B">
        <w:rPr>
          <w:color w:val="000000"/>
          <w:sz w:val="28"/>
          <w:szCs w:val="28"/>
        </w:rPr>
        <w:t xml:space="preserve">равила </w:t>
      </w:r>
      <w:r w:rsidR="00523F3F" w:rsidRPr="005F252B">
        <w:rPr>
          <w:color w:val="000000"/>
          <w:sz w:val="28"/>
          <w:szCs w:val="28"/>
        </w:rPr>
        <w:t xml:space="preserve">землепользования и застройки Кушвинского </w:t>
      </w:r>
      <w:r w:rsidR="00C742DC" w:rsidRPr="005F252B">
        <w:rPr>
          <w:color w:val="000000"/>
          <w:sz w:val="28"/>
          <w:szCs w:val="28"/>
        </w:rPr>
        <w:t>муниципального</w:t>
      </w:r>
      <w:r w:rsidR="00600E25" w:rsidRPr="005F252B">
        <w:rPr>
          <w:color w:val="000000"/>
          <w:sz w:val="28"/>
          <w:szCs w:val="28"/>
        </w:rPr>
        <w:t xml:space="preserve"> округа </w:t>
      </w:r>
      <w:r w:rsidR="00F84D85" w:rsidRPr="005F252B">
        <w:rPr>
          <w:color w:val="000000"/>
          <w:sz w:val="28"/>
          <w:szCs w:val="28"/>
        </w:rPr>
        <w:t>(далее – Комиссия)</w:t>
      </w:r>
      <w:r w:rsidR="00114B57" w:rsidRPr="005F252B">
        <w:rPr>
          <w:color w:val="000000"/>
          <w:sz w:val="28"/>
          <w:szCs w:val="28"/>
        </w:rPr>
        <w:t>.</w:t>
      </w:r>
    </w:p>
    <w:p w:rsidR="009430E6" w:rsidRPr="005F252B" w:rsidRDefault="00F77FCB" w:rsidP="004C718C">
      <w:pPr>
        <w:autoSpaceDE w:val="0"/>
        <w:autoSpaceDN w:val="0"/>
        <w:adjustRightInd w:val="0"/>
        <w:ind w:firstLine="709"/>
        <w:jc w:val="both"/>
        <w:rPr>
          <w:color w:val="000000"/>
          <w:sz w:val="28"/>
          <w:szCs w:val="28"/>
        </w:rPr>
      </w:pPr>
      <w:r w:rsidRPr="005F252B">
        <w:rPr>
          <w:color w:val="000000"/>
          <w:sz w:val="28"/>
          <w:szCs w:val="28"/>
        </w:rPr>
        <w:t>18.</w:t>
      </w:r>
      <w:r w:rsidR="006D6E82" w:rsidRPr="005F252B">
        <w:rPr>
          <w:color w:val="000000"/>
          <w:sz w:val="28"/>
          <w:szCs w:val="28"/>
        </w:rPr>
        <w:t> </w:t>
      </w:r>
      <w:r w:rsidR="00114B57" w:rsidRPr="005F252B">
        <w:rPr>
          <w:color w:val="000000"/>
          <w:sz w:val="28"/>
          <w:szCs w:val="28"/>
        </w:rPr>
        <w:t xml:space="preserve">Комиссия осуществляет свою деятельность согласно </w:t>
      </w:r>
      <w:r w:rsidR="00966728" w:rsidRPr="005F252B">
        <w:rPr>
          <w:color w:val="000000"/>
          <w:sz w:val="28"/>
          <w:szCs w:val="28"/>
        </w:rPr>
        <w:t>ГрК РФ</w:t>
      </w:r>
      <w:r w:rsidR="00114B57" w:rsidRPr="005F252B">
        <w:rPr>
          <w:color w:val="000000"/>
          <w:sz w:val="28"/>
          <w:szCs w:val="28"/>
        </w:rPr>
        <w:t xml:space="preserve">, </w:t>
      </w:r>
      <w:r w:rsidR="00CA2DBC" w:rsidRPr="005F252B">
        <w:rPr>
          <w:color w:val="000000"/>
          <w:sz w:val="28"/>
          <w:szCs w:val="28"/>
        </w:rPr>
        <w:t xml:space="preserve">законодательству </w:t>
      </w:r>
      <w:r w:rsidR="00F50280" w:rsidRPr="005F252B">
        <w:rPr>
          <w:color w:val="000000"/>
          <w:sz w:val="28"/>
          <w:szCs w:val="28"/>
        </w:rPr>
        <w:t>Свердловской области</w:t>
      </w:r>
      <w:r w:rsidR="00CA2DBC" w:rsidRPr="005F252B">
        <w:rPr>
          <w:color w:val="000000"/>
          <w:sz w:val="28"/>
          <w:szCs w:val="28"/>
        </w:rPr>
        <w:t xml:space="preserve">, </w:t>
      </w:r>
      <w:r w:rsidR="0074691E" w:rsidRPr="005F252B">
        <w:rPr>
          <w:color w:val="000000"/>
          <w:sz w:val="28"/>
          <w:szCs w:val="28"/>
        </w:rPr>
        <w:t xml:space="preserve">настоящих </w:t>
      </w:r>
      <w:r w:rsidR="00114B57" w:rsidRPr="005F252B">
        <w:rPr>
          <w:color w:val="000000"/>
          <w:sz w:val="28"/>
          <w:szCs w:val="28"/>
        </w:rPr>
        <w:t xml:space="preserve">Правил, </w:t>
      </w:r>
      <w:r w:rsidR="009430E6" w:rsidRPr="005F252B">
        <w:rPr>
          <w:color w:val="000000"/>
          <w:sz w:val="28"/>
          <w:szCs w:val="28"/>
        </w:rPr>
        <w:t xml:space="preserve">Положению о </w:t>
      </w:r>
      <w:r w:rsidR="009430E6" w:rsidRPr="005F252B">
        <w:rPr>
          <w:color w:val="000000"/>
          <w:sz w:val="28"/>
          <w:szCs w:val="28"/>
        </w:rPr>
        <w:lastRenderedPageBreak/>
        <w:t xml:space="preserve">порядке деятельности </w:t>
      </w:r>
      <w:r w:rsidR="00966728" w:rsidRPr="005F252B">
        <w:rPr>
          <w:color w:val="000000"/>
          <w:sz w:val="28"/>
          <w:szCs w:val="28"/>
        </w:rPr>
        <w:t>К</w:t>
      </w:r>
      <w:r w:rsidR="009430E6" w:rsidRPr="005F252B">
        <w:rPr>
          <w:color w:val="000000"/>
          <w:sz w:val="28"/>
          <w:szCs w:val="28"/>
        </w:rPr>
        <w:t>омиссии, а также внесений изменений в них, утвержд</w:t>
      </w:r>
      <w:r w:rsidR="002F1A06" w:rsidRPr="005F252B">
        <w:rPr>
          <w:color w:val="000000"/>
          <w:sz w:val="28"/>
          <w:szCs w:val="28"/>
        </w:rPr>
        <w:t>аем</w:t>
      </w:r>
      <w:r w:rsidR="00010434" w:rsidRPr="005F252B">
        <w:rPr>
          <w:color w:val="000000"/>
          <w:sz w:val="28"/>
          <w:szCs w:val="28"/>
        </w:rPr>
        <w:t>ому</w:t>
      </w:r>
      <w:r w:rsidR="009430E6" w:rsidRPr="005F252B">
        <w:rPr>
          <w:color w:val="000000"/>
          <w:sz w:val="28"/>
          <w:szCs w:val="28"/>
        </w:rPr>
        <w:t xml:space="preserve"> постановлением администрации </w:t>
      </w:r>
      <w:r w:rsidR="00B76371" w:rsidRPr="005F252B">
        <w:rPr>
          <w:color w:val="000000"/>
          <w:sz w:val="28"/>
          <w:szCs w:val="28"/>
        </w:rPr>
        <w:t xml:space="preserve">(далее </w:t>
      </w:r>
      <w:r w:rsidR="00ED6214" w:rsidRPr="005F252B">
        <w:rPr>
          <w:color w:val="000000"/>
          <w:sz w:val="28"/>
          <w:szCs w:val="28"/>
        </w:rPr>
        <w:t>–</w:t>
      </w:r>
      <w:r w:rsidR="00F84D85" w:rsidRPr="005F252B">
        <w:rPr>
          <w:color w:val="000000"/>
          <w:sz w:val="28"/>
          <w:szCs w:val="28"/>
        </w:rPr>
        <w:t xml:space="preserve"> Положение</w:t>
      </w:r>
      <w:r w:rsidR="00ED6214" w:rsidRPr="005F252B">
        <w:rPr>
          <w:color w:val="000000"/>
          <w:sz w:val="28"/>
          <w:szCs w:val="28"/>
        </w:rPr>
        <w:t xml:space="preserve"> </w:t>
      </w:r>
      <w:r w:rsidR="00F84D85" w:rsidRPr="005F252B">
        <w:rPr>
          <w:color w:val="000000"/>
          <w:sz w:val="28"/>
          <w:szCs w:val="28"/>
        </w:rPr>
        <w:t>о Комиссии)</w:t>
      </w:r>
      <w:r w:rsidR="009430E6" w:rsidRPr="005F252B">
        <w:rPr>
          <w:color w:val="000000"/>
          <w:sz w:val="28"/>
          <w:szCs w:val="28"/>
        </w:rPr>
        <w:t>.</w:t>
      </w:r>
    </w:p>
    <w:p w:rsidR="00114B57" w:rsidRPr="005F252B" w:rsidRDefault="00F77FCB" w:rsidP="004C718C">
      <w:pPr>
        <w:autoSpaceDE w:val="0"/>
        <w:autoSpaceDN w:val="0"/>
        <w:adjustRightInd w:val="0"/>
        <w:ind w:firstLine="709"/>
        <w:jc w:val="both"/>
        <w:rPr>
          <w:sz w:val="28"/>
          <w:szCs w:val="28"/>
        </w:rPr>
      </w:pPr>
      <w:r w:rsidRPr="005F252B">
        <w:rPr>
          <w:color w:val="000000"/>
          <w:sz w:val="28"/>
          <w:szCs w:val="28"/>
        </w:rPr>
        <w:t>19.</w:t>
      </w:r>
      <w:r w:rsidR="006D6E82" w:rsidRPr="005F252B">
        <w:rPr>
          <w:color w:val="000000"/>
          <w:sz w:val="28"/>
          <w:szCs w:val="28"/>
        </w:rPr>
        <w:t> </w:t>
      </w:r>
      <w:r w:rsidR="00114B57" w:rsidRPr="005F252B">
        <w:rPr>
          <w:color w:val="000000"/>
          <w:sz w:val="28"/>
          <w:szCs w:val="28"/>
        </w:rPr>
        <w:t>К полномочиям Комиссии</w:t>
      </w:r>
      <w:r w:rsidR="00F84D85" w:rsidRPr="005F252B">
        <w:rPr>
          <w:color w:val="000000"/>
          <w:sz w:val="28"/>
          <w:szCs w:val="28"/>
        </w:rPr>
        <w:t xml:space="preserve"> </w:t>
      </w:r>
      <w:r w:rsidR="00114B57" w:rsidRPr="005F252B">
        <w:rPr>
          <w:sz w:val="28"/>
          <w:szCs w:val="28"/>
        </w:rPr>
        <w:t>относятся:</w:t>
      </w:r>
    </w:p>
    <w:p w:rsidR="00114B57" w:rsidRPr="005F252B" w:rsidRDefault="00F77FCB" w:rsidP="004C718C">
      <w:pPr>
        <w:pStyle w:val="ConsPlusNormal"/>
        <w:tabs>
          <w:tab w:val="left" w:pos="1134"/>
        </w:tabs>
        <w:ind w:firstLine="709"/>
        <w:jc w:val="both"/>
        <w:rPr>
          <w:rFonts w:ascii="Times New Roman" w:hAnsi="Times New Roman" w:cs="Times New Roman"/>
          <w:sz w:val="28"/>
          <w:szCs w:val="28"/>
        </w:rPr>
      </w:pPr>
      <w:r w:rsidRPr="005F252B">
        <w:rPr>
          <w:rFonts w:ascii="Times New Roman" w:hAnsi="Times New Roman" w:cs="Times New Roman"/>
          <w:sz w:val="28"/>
          <w:szCs w:val="28"/>
        </w:rPr>
        <w:t>1)</w:t>
      </w:r>
      <w:r w:rsidR="002F1A06" w:rsidRPr="005F252B">
        <w:rPr>
          <w:rFonts w:ascii="Times New Roman" w:hAnsi="Times New Roman" w:cs="Times New Roman"/>
          <w:sz w:val="28"/>
          <w:szCs w:val="28"/>
        </w:rPr>
        <w:t> </w:t>
      </w:r>
      <w:r w:rsidR="00114B57" w:rsidRPr="005F252B">
        <w:rPr>
          <w:rFonts w:ascii="Times New Roman" w:hAnsi="Times New Roman" w:cs="Times New Roman"/>
          <w:sz w:val="28"/>
          <w:szCs w:val="28"/>
        </w:rPr>
        <w:t xml:space="preserve">подготовка проекта </w:t>
      </w:r>
      <w:r w:rsidR="00235BCC" w:rsidRPr="005F252B">
        <w:rPr>
          <w:rFonts w:ascii="Times New Roman" w:hAnsi="Times New Roman" w:cs="Times New Roman"/>
          <w:sz w:val="28"/>
          <w:szCs w:val="28"/>
        </w:rPr>
        <w:t>П</w:t>
      </w:r>
      <w:r w:rsidR="00114B57" w:rsidRPr="005F252B">
        <w:rPr>
          <w:rFonts w:ascii="Times New Roman" w:hAnsi="Times New Roman" w:cs="Times New Roman"/>
          <w:sz w:val="28"/>
          <w:szCs w:val="28"/>
        </w:rPr>
        <w:t>равил;</w:t>
      </w:r>
    </w:p>
    <w:p w:rsidR="00114B57" w:rsidRPr="005F252B" w:rsidRDefault="00F77FCB" w:rsidP="004C718C">
      <w:pPr>
        <w:pStyle w:val="ConsPlusNormal"/>
        <w:tabs>
          <w:tab w:val="left" w:pos="1134"/>
        </w:tabs>
        <w:ind w:firstLine="709"/>
        <w:jc w:val="both"/>
        <w:rPr>
          <w:rFonts w:ascii="Times New Roman" w:hAnsi="Times New Roman" w:cs="Times New Roman"/>
          <w:sz w:val="28"/>
          <w:szCs w:val="28"/>
        </w:rPr>
      </w:pPr>
      <w:r w:rsidRPr="005F252B">
        <w:rPr>
          <w:rFonts w:ascii="Times New Roman" w:hAnsi="Times New Roman" w:cs="Times New Roman"/>
          <w:sz w:val="28"/>
          <w:szCs w:val="28"/>
        </w:rPr>
        <w:t>2)</w:t>
      </w:r>
      <w:r w:rsidR="002F1A06" w:rsidRPr="005F252B">
        <w:rPr>
          <w:rFonts w:ascii="Times New Roman" w:hAnsi="Times New Roman" w:cs="Times New Roman"/>
          <w:sz w:val="28"/>
          <w:szCs w:val="28"/>
        </w:rPr>
        <w:t> </w:t>
      </w:r>
      <w:r w:rsidR="00114B57" w:rsidRPr="005F252B">
        <w:rPr>
          <w:rFonts w:ascii="Times New Roman" w:hAnsi="Times New Roman" w:cs="Times New Roman"/>
          <w:sz w:val="28"/>
          <w:szCs w:val="28"/>
        </w:rPr>
        <w:t>рассмотрение предложений заинтересованных лиц о необходимости внесения изменений в настоящие Правила</w:t>
      </w:r>
      <w:r w:rsidR="00194EC7" w:rsidRPr="005F252B">
        <w:rPr>
          <w:rFonts w:ascii="Times New Roman" w:hAnsi="Times New Roman" w:cs="Times New Roman"/>
          <w:sz w:val="28"/>
          <w:szCs w:val="28"/>
        </w:rPr>
        <w:t>;</w:t>
      </w:r>
    </w:p>
    <w:p w:rsidR="00114B57" w:rsidRPr="005F252B" w:rsidRDefault="00F77FCB" w:rsidP="004C718C">
      <w:pPr>
        <w:pStyle w:val="ConsPlusNormal"/>
        <w:tabs>
          <w:tab w:val="left" w:pos="1134"/>
        </w:tabs>
        <w:ind w:firstLine="709"/>
        <w:jc w:val="both"/>
        <w:rPr>
          <w:rFonts w:ascii="Times New Roman" w:hAnsi="Times New Roman" w:cs="Times New Roman"/>
          <w:sz w:val="28"/>
          <w:szCs w:val="28"/>
        </w:rPr>
      </w:pPr>
      <w:r w:rsidRPr="005F252B">
        <w:rPr>
          <w:rFonts w:ascii="Times New Roman" w:hAnsi="Times New Roman" w:cs="Times New Roman"/>
          <w:sz w:val="28"/>
          <w:szCs w:val="28"/>
        </w:rPr>
        <w:t>3)</w:t>
      </w:r>
      <w:r w:rsidR="002F1A06" w:rsidRPr="005F252B">
        <w:rPr>
          <w:rFonts w:ascii="Times New Roman" w:hAnsi="Times New Roman" w:cs="Times New Roman"/>
          <w:sz w:val="28"/>
          <w:szCs w:val="28"/>
        </w:rPr>
        <w:t> </w:t>
      </w:r>
      <w:r w:rsidR="00114B57" w:rsidRPr="005F252B">
        <w:rPr>
          <w:rFonts w:ascii="Times New Roman" w:hAnsi="Times New Roman" w:cs="Times New Roman"/>
          <w:sz w:val="28"/>
          <w:szCs w:val="28"/>
        </w:rPr>
        <w:t>подготовка проекта о внесении изменений в настоящие Правила;</w:t>
      </w:r>
    </w:p>
    <w:p w:rsidR="00114B57" w:rsidRPr="005F252B" w:rsidRDefault="002F1A06" w:rsidP="004C718C">
      <w:pPr>
        <w:pStyle w:val="ConsPlusNormal"/>
        <w:tabs>
          <w:tab w:val="left" w:pos="1134"/>
        </w:tabs>
        <w:ind w:firstLine="709"/>
        <w:jc w:val="both"/>
        <w:rPr>
          <w:rFonts w:ascii="Times New Roman" w:hAnsi="Times New Roman" w:cs="Times New Roman"/>
          <w:sz w:val="28"/>
          <w:szCs w:val="28"/>
        </w:rPr>
      </w:pPr>
      <w:r w:rsidRPr="005F252B">
        <w:rPr>
          <w:rFonts w:ascii="Times New Roman" w:hAnsi="Times New Roman" w:cs="Times New Roman"/>
          <w:sz w:val="28"/>
          <w:szCs w:val="28"/>
        </w:rPr>
        <w:t>4) </w:t>
      </w:r>
      <w:r w:rsidR="00114B57" w:rsidRPr="005F252B">
        <w:rPr>
          <w:rFonts w:ascii="Times New Roman" w:hAnsi="Times New Roman" w:cs="Times New Roman"/>
          <w:sz w:val="28"/>
          <w:szCs w:val="28"/>
        </w:rPr>
        <w:t>проведение общественных обсуждений, публичных слушаний:</w:t>
      </w:r>
    </w:p>
    <w:p w:rsidR="00114B57" w:rsidRPr="005F252B" w:rsidRDefault="00114B57" w:rsidP="004C718C">
      <w:pPr>
        <w:pStyle w:val="ConsPlusNormal"/>
        <w:tabs>
          <w:tab w:val="left" w:pos="1134"/>
        </w:tabs>
        <w:ind w:firstLine="709"/>
        <w:jc w:val="both"/>
        <w:rPr>
          <w:rFonts w:ascii="Times New Roman" w:hAnsi="Times New Roman" w:cs="Times New Roman"/>
          <w:sz w:val="28"/>
          <w:szCs w:val="28"/>
        </w:rPr>
      </w:pPr>
      <w:r w:rsidRPr="005F252B">
        <w:rPr>
          <w:rFonts w:ascii="Times New Roman" w:hAnsi="Times New Roman" w:cs="Times New Roman"/>
          <w:sz w:val="28"/>
          <w:szCs w:val="28"/>
        </w:rPr>
        <w:t>-</w:t>
      </w:r>
      <w:r w:rsidR="00001EA8" w:rsidRPr="005F252B">
        <w:rPr>
          <w:rFonts w:ascii="Times New Roman" w:hAnsi="Times New Roman" w:cs="Times New Roman"/>
          <w:sz w:val="28"/>
          <w:szCs w:val="28"/>
        </w:rPr>
        <w:t> </w:t>
      </w:r>
      <w:r w:rsidRPr="005F252B">
        <w:rPr>
          <w:rFonts w:ascii="Times New Roman" w:hAnsi="Times New Roman" w:cs="Times New Roman"/>
          <w:sz w:val="28"/>
          <w:szCs w:val="28"/>
        </w:rPr>
        <w:t>по проекту внесения изменений в настоящие Правила;</w:t>
      </w:r>
    </w:p>
    <w:p w:rsidR="00114B57" w:rsidRPr="005F252B" w:rsidRDefault="00114B57" w:rsidP="004C718C">
      <w:pPr>
        <w:pStyle w:val="ConsPlusNormal"/>
        <w:tabs>
          <w:tab w:val="left" w:pos="1134"/>
        </w:tabs>
        <w:ind w:firstLine="709"/>
        <w:jc w:val="both"/>
        <w:rPr>
          <w:rFonts w:ascii="Times New Roman" w:hAnsi="Times New Roman" w:cs="Times New Roman"/>
          <w:sz w:val="28"/>
          <w:szCs w:val="28"/>
        </w:rPr>
      </w:pPr>
      <w:r w:rsidRPr="005F252B">
        <w:rPr>
          <w:rFonts w:ascii="Times New Roman" w:hAnsi="Times New Roman" w:cs="Times New Roman"/>
          <w:sz w:val="28"/>
          <w:szCs w:val="28"/>
        </w:rPr>
        <w:t>-</w:t>
      </w:r>
      <w:r w:rsidR="00001EA8" w:rsidRPr="005F252B">
        <w:rPr>
          <w:rFonts w:ascii="Times New Roman" w:hAnsi="Times New Roman" w:cs="Times New Roman"/>
          <w:sz w:val="28"/>
          <w:szCs w:val="28"/>
        </w:rPr>
        <w:t> </w:t>
      </w:r>
      <w:r w:rsidRPr="005F252B">
        <w:rPr>
          <w:rFonts w:ascii="Times New Roman" w:hAnsi="Times New Roman" w:cs="Times New Roman"/>
          <w:sz w:val="28"/>
          <w:szCs w:val="28"/>
        </w:rPr>
        <w:t>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rsidR="00114B57" w:rsidRPr="005F252B" w:rsidRDefault="00114B57" w:rsidP="004C718C">
      <w:pPr>
        <w:pStyle w:val="ConsPlusNormal"/>
        <w:tabs>
          <w:tab w:val="left" w:pos="1134"/>
        </w:tabs>
        <w:ind w:firstLine="709"/>
        <w:jc w:val="both"/>
        <w:rPr>
          <w:rFonts w:ascii="Times New Roman" w:hAnsi="Times New Roman" w:cs="Times New Roman"/>
          <w:sz w:val="28"/>
          <w:szCs w:val="28"/>
        </w:rPr>
      </w:pPr>
      <w:r w:rsidRPr="005F252B">
        <w:rPr>
          <w:rFonts w:ascii="Times New Roman" w:hAnsi="Times New Roman" w:cs="Times New Roman"/>
          <w:sz w:val="28"/>
          <w:szCs w:val="28"/>
        </w:rPr>
        <w:t>-</w:t>
      </w:r>
      <w:r w:rsidR="00001EA8" w:rsidRPr="005F252B">
        <w:rPr>
          <w:rFonts w:ascii="Times New Roman" w:hAnsi="Times New Roman" w:cs="Times New Roman"/>
          <w:sz w:val="28"/>
          <w:szCs w:val="28"/>
        </w:rPr>
        <w:t> </w:t>
      </w:r>
      <w:r w:rsidRPr="005F252B">
        <w:rPr>
          <w:rFonts w:ascii="Times New Roman" w:hAnsi="Times New Roman" w:cs="Times New Roman"/>
          <w:sz w:val="28"/>
          <w:szCs w:val="28"/>
        </w:rPr>
        <w:t>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602246" w:rsidRPr="005F252B">
        <w:rPr>
          <w:rFonts w:ascii="Times New Roman" w:hAnsi="Times New Roman" w:cs="Times New Roman"/>
          <w:sz w:val="28"/>
          <w:szCs w:val="28"/>
        </w:rPr>
        <w:t>;</w:t>
      </w:r>
    </w:p>
    <w:p w:rsidR="009627C9" w:rsidRPr="005F252B" w:rsidRDefault="002F1A06" w:rsidP="004C718C">
      <w:pPr>
        <w:pStyle w:val="ConsPlusNormal"/>
        <w:tabs>
          <w:tab w:val="left" w:pos="1134"/>
        </w:tabs>
        <w:ind w:firstLine="709"/>
        <w:jc w:val="both"/>
        <w:rPr>
          <w:rFonts w:ascii="Times New Roman" w:hAnsi="Times New Roman" w:cs="Times New Roman"/>
          <w:sz w:val="28"/>
          <w:szCs w:val="28"/>
        </w:rPr>
      </w:pPr>
      <w:r w:rsidRPr="005F252B">
        <w:rPr>
          <w:rFonts w:ascii="Times New Roman" w:hAnsi="Times New Roman" w:cs="Times New Roman"/>
          <w:sz w:val="28"/>
          <w:szCs w:val="28"/>
        </w:rPr>
        <w:t>5) </w:t>
      </w:r>
      <w:r w:rsidR="000227AC" w:rsidRPr="005F252B">
        <w:rPr>
          <w:rFonts w:ascii="Times New Roman" w:hAnsi="Times New Roman" w:cs="Times New Roman"/>
          <w:sz w:val="28"/>
          <w:szCs w:val="28"/>
        </w:rPr>
        <w:t>иные полномочия, отнесенные к компетенции Комиссии градостроительным законодательством</w:t>
      </w:r>
      <w:r w:rsidRPr="005F252B">
        <w:rPr>
          <w:rFonts w:ascii="Times New Roman" w:hAnsi="Times New Roman" w:cs="Times New Roman"/>
          <w:sz w:val="28"/>
          <w:szCs w:val="28"/>
        </w:rPr>
        <w:t xml:space="preserve"> Российской Федерации</w:t>
      </w:r>
      <w:r w:rsidR="000227AC" w:rsidRPr="005F252B">
        <w:rPr>
          <w:rFonts w:ascii="Times New Roman" w:hAnsi="Times New Roman" w:cs="Times New Roman"/>
          <w:sz w:val="28"/>
          <w:szCs w:val="28"/>
        </w:rPr>
        <w:t xml:space="preserve">, Положением о Комиссии, настоящими Правилами, другими муниципальными правовыми актами </w:t>
      </w:r>
      <w:r w:rsidR="00D30A94" w:rsidRPr="005F252B">
        <w:rPr>
          <w:rFonts w:ascii="Times New Roman" w:hAnsi="Times New Roman" w:cs="Times New Roman"/>
          <w:sz w:val="28"/>
          <w:szCs w:val="28"/>
        </w:rPr>
        <w:t xml:space="preserve">Кушвинского </w:t>
      </w:r>
      <w:r w:rsidR="00C742DC" w:rsidRPr="005F252B">
        <w:rPr>
          <w:rFonts w:ascii="Times New Roman" w:hAnsi="Times New Roman" w:cs="Times New Roman"/>
          <w:sz w:val="28"/>
          <w:szCs w:val="28"/>
        </w:rPr>
        <w:t>муниципального</w:t>
      </w:r>
      <w:r w:rsidR="00135D27" w:rsidRPr="005F252B">
        <w:rPr>
          <w:rFonts w:ascii="Times New Roman" w:hAnsi="Times New Roman" w:cs="Times New Roman"/>
          <w:sz w:val="28"/>
          <w:szCs w:val="28"/>
        </w:rPr>
        <w:t xml:space="preserve"> округа</w:t>
      </w:r>
      <w:r w:rsidR="00F8399D" w:rsidRPr="005F252B">
        <w:rPr>
          <w:rFonts w:ascii="Times New Roman" w:hAnsi="Times New Roman" w:cs="Times New Roman"/>
          <w:sz w:val="28"/>
          <w:szCs w:val="28"/>
        </w:rPr>
        <w:t>.</w:t>
      </w:r>
    </w:p>
    <w:p w:rsidR="008110B4" w:rsidRPr="005F252B" w:rsidRDefault="008110B4" w:rsidP="004C718C">
      <w:pPr>
        <w:pStyle w:val="ConsPlusNormal"/>
        <w:tabs>
          <w:tab w:val="left" w:pos="1134"/>
        </w:tabs>
        <w:ind w:firstLine="709"/>
        <w:jc w:val="both"/>
        <w:rPr>
          <w:rFonts w:ascii="Times New Roman" w:hAnsi="Times New Roman" w:cs="Times New Roman"/>
          <w:sz w:val="28"/>
          <w:szCs w:val="28"/>
        </w:rPr>
      </w:pPr>
    </w:p>
    <w:p w:rsidR="000227AC" w:rsidRPr="005F252B" w:rsidRDefault="000227AC" w:rsidP="00660AE1">
      <w:pPr>
        <w:tabs>
          <w:tab w:val="left" w:pos="1134"/>
        </w:tabs>
        <w:jc w:val="center"/>
        <w:outlineLvl w:val="1"/>
        <w:rPr>
          <w:b/>
          <w:sz w:val="28"/>
          <w:szCs w:val="28"/>
        </w:rPr>
      </w:pPr>
      <w:bookmarkStart w:id="28" w:name="_Toc528079866"/>
      <w:bookmarkStart w:id="29" w:name="_Toc184904496"/>
      <w:r w:rsidRPr="005F252B">
        <w:rPr>
          <w:b/>
          <w:sz w:val="28"/>
          <w:szCs w:val="28"/>
        </w:rPr>
        <w:t>Статья 5. Открытость и доступность информации о землепользовании и застройке</w:t>
      </w:r>
      <w:bookmarkEnd w:id="28"/>
      <w:bookmarkEnd w:id="29"/>
    </w:p>
    <w:p w:rsidR="0078195B" w:rsidRPr="005F252B" w:rsidRDefault="0078195B" w:rsidP="004C718C">
      <w:pPr>
        <w:tabs>
          <w:tab w:val="left" w:pos="1134"/>
        </w:tabs>
        <w:jc w:val="both"/>
        <w:outlineLvl w:val="1"/>
        <w:rPr>
          <w:sz w:val="28"/>
          <w:szCs w:val="28"/>
        </w:rPr>
      </w:pPr>
    </w:p>
    <w:p w:rsidR="000227AC" w:rsidRPr="005F252B" w:rsidRDefault="00F77FCB" w:rsidP="004C718C">
      <w:pPr>
        <w:pStyle w:val="ConsPlusNormal"/>
        <w:tabs>
          <w:tab w:val="left" w:pos="0"/>
          <w:tab w:val="left" w:pos="1134"/>
        </w:tabs>
        <w:ind w:firstLine="709"/>
        <w:jc w:val="both"/>
        <w:rPr>
          <w:rFonts w:ascii="Times New Roman" w:hAnsi="Times New Roman" w:cs="Times New Roman"/>
          <w:sz w:val="28"/>
          <w:szCs w:val="28"/>
        </w:rPr>
      </w:pPr>
      <w:r w:rsidRPr="005F252B">
        <w:rPr>
          <w:rFonts w:ascii="Times New Roman" w:hAnsi="Times New Roman" w:cs="Times New Roman"/>
          <w:sz w:val="28"/>
          <w:szCs w:val="28"/>
        </w:rPr>
        <w:t>20.</w:t>
      </w:r>
      <w:r w:rsidR="006D6E82" w:rsidRPr="005F252B">
        <w:rPr>
          <w:rFonts w:ascii="Times New Roman" w:hAnsi="Times New Roman" w:cs="Times New Roman"/>
          <w:sz w:val="28"/>
          <w:szCs w:val="28"/>
        </w:rPr>
        <w:t> </w:t>
      </w:r>
      <w:r w:rsidR="000227AC" w:rsidRPr="005F252B">
        <w:rPr>
          <w:rFonts w:ascii="Times New Roman" w:hAnsi="Times New Roman" w:cs="Times New Roman"/>
          <w:sz w:val="28"/>
          <w:szCs w:val="28"/>
        </w:rPr>
        <w:t xml:space="preserve">Правила, в том числе входящие в их состав градостроительные регламенты и карты градостроительного зонирования, представляют собой общедоступную информацию для любых заинтересованных лиц, </w:t>
      </w:r>
      <w:r w:rsidR="00CA2308" w:rsidRPr="005F252B">
        <w:rPr>
          <w:rFonts w:ascii="Times New Roman" w:hAnsi="Times New Roman" w:cs="Times New Roman"/>
          <w:sz w:val="28"/>
          <w:szCs w:val="28"/>
        </w:rPr>
        <w:t>за исключением содержащихся в них сведений, отнесенных федеральными законами</w:t>
      </w:r>
      <w:r w:rsidR="00587EA8" w:rsidRPr="005F252B">
        <w:rPr>
          <w:rFonts w:ascii="Times New Roman" w:hAnsi="Times New Roman" w:cs="Times New Roman"/>
          <w:sz w:val="28"/>
          <w:szCs w:val="28"/>
        </w:rPr>
        <w:t xml:space="preserve"> </w:t>
      </w:r>
      <w:r w:rsidR="00CA2308" w:rsidRPr="005F252B">
        <w:rPr>
          <w:rFonts w:ascii="Times New Roman" w:hAnsi="Times New Roman" w:cs="Times New Roman"/>
          <w:sz w:val="28"/>
          <w:szCs w:val="28"/>
        </w:rPr>
        <w:t>и принятыми в соответствии с ними подзаконными нормативными правовыми актами к категории ограниченного доступа</w:t>
      </w:r>
      <w:r w:rsidR="000227AC" w:rsidRPr="005F252B">
        <w:rPr>
          <w:rFonts w:ascii="Times New Roman" w:hAnsi="Times New Roman" w:cs="Times New Roman"/>
          <w:sz w:val="28"/>
          <w:szCs w:val="28"/>
        </w:rPr>
        <w:t>.</w:t>
      </w:r>
    </w:p>
    <w:p w:rsidR="000227AC" w:rsidRPr="005F252B" w:rsidRDefault="00F77FCB" w:rsidP="004C718C">
      <w:pPr>
        <w:pStyle w:val="ConsPlusNormal"/>
        <w:tabs>
          <w:tab w:val="left" w:pos="1134"/>
        </w:tabs>
        <w:ind w:firstLine="709"/>
        <w:jc w:val="both"/>
        <w:rPr>
          <w:rFonts w:ascii="Times New Roman" w:hAnsi="Times New Roman" w:cs="Times New Roman"/>
          <w:sz w:val="28"/>
          <w:szCs w:val="28"/>
        </w:rPr>
      </w:pPr>
      <w:r w:rsidRPr="005F252B">
        <w:rPr>
          <w:rFonts w:ascii="Times New Roman" w:hAnsi="Times New Roman" w:cs="Times New Roman"/>
          <w:sz w:val="28"/>
          <w:szCs w:val="28"/>
        </w:rPr>
        <w:t>21.</w:t>
      </w:r>
      <w:r w:rsidR="006D6E82" w:rsidRPr="005F252B">
        <w:rPr>
          <w:rFonts w:ascii="Times New Roman" w:hAnsi="Times New Roman" w:cs="Times New Roman"/>
          <w:sz w:val="28"/>
          <w:szCs w:val="28"/>
        </w:rPr>
        <w:t> </w:t>
      </w:r>
      <w:r w:rsidR="000227AC" w:rsidRPr="005F252B">
        <w:rPr>
          <w:rFonts w:ascii="Times New Roman" w:hAnsi="Times New Roman" w:cs="Times New Roman"/>
          <w:sz w:val="28"/>
          <w:szCs w:val="28"/>
        </w:rPr>
        <w:t>Администрация обеспечивает всем заинтересованным лицам возможность ознакомления с настоящими Правилами путем:</w:t>
      </w:r>
    </w:p>
    <w:p w:rsidR="000227AC" w:rsidRPr="005F252B" w:rsidRDefault="00F77FCB" w:rsidP="004C718C">
      <w:pPr>
        <w:pStyle w:val="ConsPlusNormal"/>
        <w:tabs>
          <w:tab w:val="left" w:pos="1134"/>
        </w:tabs>
        <w:ind w:firstLine="709"/>
        <w:jc w:val="both"/>
        <w:rPr>
          <w:rFonts w:ascii="Times New Roman" w:hAnsi="Times New Roman" w:cs="Times New Roman"/>
          <w:sz w:val="28"/>
          <w:szCs w:val="28"/>
        </w:rPr>
      </w:pPr>
      <w:r w:rsidRPr="005F252B">
        <w:rPr>
          <w:rFonts w:ascii="Times New Roman" w:hAnsi="Times New Roman" w:cs="Times New Roman"/>
          <w:sz w:val="28"/>
          <w:szCs w:val="28"/>
        </w:rPr>
        <w:t>1)</w:t>
      </w:r>
      <w:r w:rsidR="00E81243" w:rsidRPr="005F252B">
        <w:rPr>
          <w:rFonts w:ascii="Times New Roman" w:hAnsi="Times New Roman" w:cs="Times New Roman"/>
          <w:sz w:val="28"/>
          <w:szCs w:val="28"/>
        </w:rPr>
        <w:t> </w:t>
      </w:r>
      <w:r w:rsidR="000227AC" w:rsidRPr="005F252B">
        <w:rPr>
          <w:rFonts w:ascii="Times New Roman" w:hAnsi="Times New Roman" w:cs="Times New Roman"/>
          <w:sz w:val="28"/>
          <w:szCs w:val="28"/>
        </w:rPr>
        <w:t>опубликования Правил в порядке, установленном для официального опубликования муниципальных правовых актов;</w:t>
      </w:r>
    </w:p>
    <w:p w:rsidR="000227AC" w:rsidRPr="005F252B" w:rsidRDefault="00F77FCB" w:rsidP="004C718C">
      <w:pPr>
        <w:pStyle w:val="ConsPlusNormal"/>
        <w:tabs>
          <w:tab w:val="left" w:pos="1134"/>
        </w:tabs>
        <w:ind w:firstLine="709"/>
        <w:jc w:val="both"/>
        <w:rPr>
          <w:rFonts w:ascii="Times New Roman" w:hAnsi="Times New Roman" w:cs="Times New Roman"/>
          <w:sz w:val="28"/>
          <w:szCs w:val="28"/>
        </w:rPr>
      </w:pPr>
      <w:r w:rsidRPr="005F252B">
        <w:rPr>
          <w:rFonts w:ascii="Times New Roman" w:hAnsi="Times New Roman" w:cs="Times New Roman"/>
          <w:sz w:val="28"/>
          <w:szCs w:val="28"/>
        </w:rPr>
        <w:t>2)</w:t>
      </w:r>
      <w:r w:rsidR="00E81243" w:rsidRPr="005F252B">
        <w:rPr>
          <w:rFonts w:ascii="Times New Roman" w:hAnsi="Times New Roman" w:cs="Times New Roman"/>
          <w:sz w:val="28"/>
          <w:szCs w:val="28"/>
        </w:rPr>
        <w:t> </w:t>
      </w:r>
      <w:r w:rsidR="000227AC" w:rsidRPr="005F252B">
        <w:rPr>
          <w:rFonts w:ascii="Times New Roman" w:hAnsi="Times New Roman" w:cs="Times New Roman"/>
          <w:sz w:val="28"/>
          <w:szCs w:val="28"/>
        </w:rPr>
        <w:t xml:space="preserve">размещения текста Правил на официальном сайте </w:t>
      </w:r>
      <w:r w:rsidR="00135D27" w:rsidRPr="005F252B">
        <w:rPr>
          <w:rFonts w:ascii="Times New Roman" w:hAnsi="Times New Roman" w:cs="Times New Roman"/>
          <w:sz w:val="28"/>
          <w:szCs w:val="28"/>
        </w:rPr>
        <w:t xml:space="preserve">Кушвинского </w:t>
      </w:r>
      <w:r w:rsidR="00C742DC" w:rsidRPr="005F252B">
        <w:rPr>
          <w:rFonts w:ascii="Times New Roman" w:hAnsi="Times New Roman" w:cs="Times New Roman"/>
          <w:sz w:val="28"/>
          <w:szCs w:val="28"/>
        </w:rPr>
        <w:t>муниципального</w:t>
      </w:r>
      <w:r w:rsidR="00135D27" w:rsidRPr="005F252B">
        <w:rPr>
          <w:rFonts w:ascii="Times New Roman" w:hAnsi="Times New Roman" w:cs="Times New Roman"/>
          <w:sz w:val="28"/>
          <w:szCs w:val="28"/>
        </w:rPr>
        <w:t xml:space="preserve"> округа</w:t>
      </w:r>
      <w:r w:rsidR="000227AC" w:rsidRPr="005F252B">
        <w:rPr>
          <w:rFonts w:ascii="Times New Roman" w:hAnsi="Times New Roman" w:cs="Times New Roman"/>
          <w:sz w:val="28"/>
          <w:szCs w:val="28"/>
        </w:rPr>
        <w:t xml:space="preserve"> в </w:t>
      </w:r>
      <w:r w:rsidR="002F1A06" w:rsidRPr="005F252B">
        <w:rPr>
          <w:rFonts w:ascii="Times New Roman" w:hAnsi="Times New Roman" w:cs="Times New Roman"/>
          <w:sz w:val="28"/>
          <w:szCs w:val="28"/>
        </w:rPr>
        <w:t xml:space="preserve">информационно-телекоммуникационной </w:t>
      </w:r>
      <w:r w:rsidR="000227AC" w:rsidRPr="005F252B">
        <w:rPr>
          <w:rFonts w:ascii="Times New Roman" w:hAnsi="Times New Roman" w:cs="Times New Roman"/>
          <w:sz w:val="28"/>
          <w:szCs w:val="28"/>
        </w:rPr>
        <w:t>сети Интернет;</w:t>
      </w:r>
    </w:p>
    <w:p w:rsidR="000227AC" w:rsidRPr="005F252B" w:rsidRDefault="00F77FCB" w:rsidP="004C718C">
      <w:pPr>
        <w:pStyle w:val="ConsPlusNormal"/>
        <w:tabs>
          <w:tab w:val="left" w:pos="1134"/>
        </w:tabs>
        <w:ind w:firstLine="709"/>
        <w:jc w:val="both"/>
        <w:rPr>
          <w:rFonts w:ascii="Times New Roman" w:hAnsi="Times New Roman" w:cs="Times New Roman"/>
          <w:sz w:val="28"/>
          <w:szCs w:val="28"/>
        </w:rPr>
      </w:pPr>
      <w:r w:rsidRPr="005F252B">
        <w:rPr>
          <w:rFonts w:ascii="Times New Roman" w:hAnsi="Times New Roman" w:cs="Times New Roman"/>
          <w:sz w:val="28"/>
          <w:szCs w:val="28"/>
        </w:rPr>
        <w:t>3)</w:t>
      </w:r>
      <w:r w:rsidR="00E81243" w:rsidRPr="005F252B">
        <w:rPr>
          <w:rFonts w:ascii="Times New Roman" w:hAnsi="Times New Roman" w:cs="Times New Roman"/>
          <w:sz w:val="28"/>
          <w:szCs w:val="28"/>
        </w:rPr>
        <w:t> </w:t>
      </w:r>
      <w:r w:rsidR="000227AC" w:rsidRPr="005F252B">
        <w:rPr>
          <w:rFonts w:ascii="Times New Roman" w:hAnsi="Times New Roman" w:cs="Times New Roman"/>
          <w:sz w:val="28"/>
          <w:szCs w:val="28"/>
        </w:rPr>
        <w:t xml:space="preserve">создания условий для ознакомления с настоящими Правилами в полном комплекте входящих в их состав картографических и иных документов в </w:t>
      </w:r>
      <w:r w:rsidR="00E81243" w:rsidRPr="005F252B">
        <w:rPr>
          <w:rFonts w:ascii="Times New Roman" w:hAnsi="Times New Roman" w:cs="Times New Roman"/>
          <w:sz w:val="28"/>
          <w:szCs w:val="28"/>
        </w:rPr>
        <w:t>а</w:t>
      </w:r>
      <w:r w:rsidR="000227AC" w:rsidRPr="005F252B">
        <w:rPr>
          <w:rFonts w:ascii="Times New Roman" w:hAnsi="Times New Roman" w:cs="Times New Roman"/>
          <w:sz w:val="28"/>
          <w:szCs w:val="28"/>
        </w:rPr>
        <w:t>дминистрации;</w:t>
      </w:r>
    </w:p>
    <w:p w:rsidR="000227AC" w:rsidRPr="005F252B" w:rsidRDefault="00F77FCB" w:rsidP="004C718C">
      <w:pPr>
        <w:pStyle w:val="ConsPlusNormal"/>
        <w:tabs>
          <w:tab w:val="left" w:pos="1134"/>
        </w:tabs>
        <w:ind w:firstLine="709"/>
        <w:jc w:val="both"/>
        <w:rPr>
          <w:rFonts w:ascii="Times New Roman" w:hAnsi="Times New Roman" w:cs="Times New Roman"/>
          <w:sz w:val="28"/>
          <w:szCs w:val="28"/>
        </w:rPr>
      </w:pPr>
      <w:r w:rsidRPr="005F252B">
        <w:rPr>
          <w:rFonts w:ascii="Times New Roman" w:hAnsi="Times New Roman" w:cs="Times New Roman"/>
          <w:sz w:val="28"/>
          <w:szCs w:val="28"/>
        </w:rPr>
        <w:t>4)</w:t>
      </w:r>
      <w:r w:rsidR="00E81243" w:rsidRPr="005F252B">
        <w:rPr>
          <w:rFonts w:ascii="Times New Roman" w:hAnsi="Times New Roman" w:cs="Times New Roman"/>
          <w:sz w:val="28"/>
          <w:szCs w:val="28"/>
        </w:rPr>
        <w:t> </w:t>
      </w:r>
      <w:r w:rsidR="000227AC" w:rsidRPr="005F252B">
        <w:rPr>
          <w:rFonts w:ascii="Times New Roman" w:hAnsi="Times New Roman" w:cs="Times New Roman"/>
          <w:sz w:val="28"/>
          <w:szCs w:val="28"/>
        </w:rPr>
        <w:t xml:space="preserve">предоставления </w:t>
      </w:r>
      <w:r w:rsidR="00F82933" w:rsidRPr="005F252B">
        <w:rPr>
          <w:rFonts w:ascii="Times New Roman" w:hAnsi="Times New Roman" w:cs="Times New Roman"/>
          <w:sz w:val="28"/>
          <w:szCs w:val="28"/>
        </w:rPr>
        <w:t>а</w:t>
      </w:r>
      <w:r w:rsidR="000227AC" w:rsidRPr="005F252B">
        <w:rPr>
          <w:rFonts w:ascii="Times New Roman" w:hAnsi="Times New Roman" w:cs="Times New Roman"/>
          <w:sz w:val="28"/>
          <w:szCs w:val="28"/>
        </w:rPr>
        <w:t xml:space="preserve">дминистрацией информации из настоящих Правил в соответствии с </w:t>
      </w:r>
      <w:r w:rsidR="009705E0" w:rsidRPr="005F252B">
        <w:rPr>
          <w:rFonts w:ascii="Times New Roman" w:hAnsi="Times New Roman" w:cs="Times New Roman"/>
          <w:sz w:val="28"/>
          <w:szCs w:val="28"/>
        </w:rPr>
        <w:t>требованиями действующего законодательства</w:t>
      </w:r>
      <w:r w:rsidR="000227AC" w:rsidRPr="005F252B">
        <w:rPr>
          <w:rFonts w:ascii="Times New Roman" w:hAnsi="Times New Roman" w:cs="Times New Roman"/>
          <w:sz w:val="28"/>
          <w:szCs w:val="28"/>
        </w:rPr>
        <w:t>.</w:t>
      </w:r>
    </w:p>
    <w:p w:rsidR="0078195B" w:rsidRPr="005F252B" w:rsidRDefault="0078195B" w:rsidP="004C718C">
      <w:pPr>
        <w:pStyle w:val="ConsPlusNormal"/>
        <w:tabs>
          <w:tab w:val="left" w:pos="1134"/>
        </w:tabs>
        <w:ind w:firstLine="0"/>
        <w:jc w:val="both"/>
        <w:rPr>
          <w:rFonts w:ascii="Times New Roman" w:hAnsi="Times New Roman" w:cs="Times New Roman"/>
          <w:sz w:val="28"/>
          <w:szCs w:val="28"/>
        </w:rPr>
      </w:pPr>
    </w:p>
    <w:p w:rsidR="00622A81" w:rsidRPr="005F252B" w:rsidRDefault="00FE1804" w:rsidP="00B647D9">
      <w:pPr>
        <w:pageBreakBefore/>
        <w:tabs>
          <w:tab w:val="left" w:pos="0"/>
          <w:tab w:val="left" w:pos="1134"/>
        </w:tabs>
        <w:suppressAutoHyphens/>
        <w:jc w:val="center"/>
        <w:outlineLvl w:val="1"/>
        <w:rPr>
          <w:b/>
          <w:bCs/>
          <w:color w:val="000000"/>
          <w:sz w:val="28"/>
          <w:szCs w:val="28"/>
          <w:shd w:val="clear" w:color="auto" w:fill="FFFFFF"/>
        </w:rPr>
      </w:pPr>
      <w:bookmarkStart w:id="30" w:name="_Toc258228324"/>
      <w:bookmarkStart w:id="31" w:name="_Toc281221537"/>
      <w:bookmarkStart w:id="32" w:name="_Toc500323127"/>
      <w:bookmarkStart w:id="33" w:name="_Toc66270894"/>
      <w:bookmarkStart w:id="34" w:name="_Toc162043089"/>
      <w:bookmarkStart w:id="35" w:name="_Toc184904497"/>
      <w:bookmarkStart w:id="36" w:name="_Toc395282231"/>
      <w:bookmarkStart w:id="37" w:name="_Toc420450054"/>
      <w:bookmarkStart w:id="38" w:name="_Toc282468900"/>
      <w:r w:rsidRPr="005F252B">
        <w:rPr>
          <w:rFonts w:eastAsia="Times New Roman"/>
          <w:b/>
          <w:bCs/>
          <w:iCs/>
          <w:color w:val="000000"/>
          <w:kern w:val="1"/>
          <w:sz w:val="28"/>
          <w:szCs w:val="28"/>
          <w:lang w:eastAsia="ru-RU"/>
        </w:rPr>
        <w:lastRenderedPageBreak/>
        <w:t xml:space="preserve">ГЛАВА 2. </w:t>
      </w:r>
      <w:r w:rsidR="00622A81" w:rsidRPr="005F252B">
        <w:rPr>
          <w:b/>
          <w:bCs/>
          <w:color w:val="000000"/>
          <w:sz w:val="28"/>
          <w:szCs w:val="28"/>
          <w:shd w:val="clear" w:color="auto" w:fill="FFFFFF"/>
        </w:rPr>
        <w:t>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rsidR="00D219D3" w:rsidRPr="005F252B" w:rsidRDefault="00D219D3" w:rsidP="004C718C">
      <w:pPr>
        <w:tabs>
          <w:tab w:val="left" w:pos="0"/>
          <w:tab w:val="left" w:pos="1134"/>
        </w:tabs>
        <w:suppressAutoHyphens/>
        <w:jc w:val="center"/>
        <w:outlineLvl w:val="1"/>
        <w:rPr>
          <w:bCs/>
          <w:color w:val="000000"/>
          <w:sz w:val="28"/>
          <w:szCs w:val="28"/>
          <w:shd w:val="clear" w:color="auto" w:fill="FFFFFF"/>
        </w:rPr>
      </w:pPr>
    </w:p>
    <w:p w:rsidR="00622A81" w:rsidRPr="005F252B" w:rsidRDefault="00622A81" w:rsidP="004C718C">
      <w:pPr>
        <w:tabs>
          <w:tab w:val="left" w:pos="0"/>
          <w:tab w:val="left" w:pos="1134"/>
        </w:tabs>
        <w:suppressAutoHyphens/>
        <w:jc w:val="center"/>
        <w:outlineLvl w:val="1"/>
        <w:rPr>
          <w:rFonts w:eastAsia="Times New Roman"/>
          <w:b/>
          <w:color w:val="000000"/>
          <w:sz w:val="28"/>
          <w:szCs w:val="28"/>
          <w:lang w:eastAsia="ru-RU"/>
        </w:rPr>
      </w:pPr>
      <w:r w:rsidRPr="005F252B">
        <w:rPr>
          <w:b/>
          <w:bCs/>
          <w:color w:val="000000"/>
          <w:sz w:val="28"/>
          <w:szCs w:val="28"/>
          <w:shd w:val="clear" w:color="auto" w:fill="FFFFFF"/>
        </w:rPr>
        <w:t>Статья 6. Виды разрешенного использования</w:t>
      </w:r>
      <w:r w:rsidRPr="005F252B">
        <w:rPr>
          <w:rFonts w:eastAsia="Times New Roman"/>
          <w:b/>
          <w:color w:val="000000"/>
          <w:sz w:val="28"/>
          <w:szCs w:val="28"/>
          <w:lang w:eastAsia="ru-RU"/>
        </w:rPr>
        <w:t xml:space="preserve"> земельных участков и объектов капитального строительства</w:t>
      </w:r>
    </w:p>
    <w:p w:rsidR="00622A81" w:rsidRPr="005F252B" w:rsidRDefault="00622A81" w:rsidP="004C718C">
      <w:pPr>
        <w:tabs>
          <w:tab w:val="left" w:pos="0"/>
          <w:tab w:val="left" w:pos="1134"/>
        </w:tabs>
        <w:suppressAutoHyphens/>
        <w:jc w:val="center"/>
        <w:outlineLvl w:val="1"/>
        <w:rPr>
          <w:bCs/>
          <w:color w:val="000000"/>
          <w:sz w:val="28"/>
          <w:szCs w:val="28"/>
          <w:shd w:val="clear" w:color="auto" w:fill="FFFFFF"/>
        </w:rPr>
      </w:pPr>
    </w:p>
    <w:p w:rsidR="003D0889" w:rsidRPr="005F252B" w:rsidRDefault="003D0889" w:rsidP="00855E26">
      <w:pPr>
        <w:shd w:val="clear" w:color="auto" w:fill="FFFFFF"/>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22.</w:t>
      </w:r>
      <w:r w:rsidR="009B0C7E">
        <w:rPr>
          <w:rFonts w:eastAsia="Times New Roman"/>
          <w:color w:val="000000"/>
          <w:sz w:val="28"/>
          <w:szCs w:val="28"/>
          <w:lang w:eastAsia="ru-RU"/>
        </w:rPr>
        <w:t> </w:t>
      </w:r>
      <w:r w:rsidRPr="005F252B">
        <w:rPr>
          <w:rFonts w:eastAsia="Times New Roman"/>
          <w:color w:val="000000"/>
          <w:sz w:val="28"/>
          <w:szCs w:val="28"/>
          <w:lang w:eastAsia="ru-RU"/>
        </w:rPr>
        <w:t>Разрешенное использование земельных участков и объектов капитального строительства может быть следующих видов:</w:t>
      </w:r>
    </w:p>
    <w:p w:rsidR="003D0889" w:rsidRPr="005F252B" w:rsidRDefault="003D0889" w:rsidP="003D0889">
      <w:pPr>
        <w:shd w:val="clear" w:color="auto" w:fill="FFFFFF"/>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w:t>
      </w:r>
      <w:r w:rsidR="009B0C7E">
        <w:rPr>
          <w:rFonts w:eastAsia="Times New Roman"/>
          <w:color w:val="000000"/>
          <w:sz w:val="28"/>
          <w:szCs w:val="28"/>
          <w:lang w:eastAsia="ru-RU"/>
        </w:rPr>
        <w:t> </w:t>
      </w:r>
      <w:r w:rsidRPr="005F252B">
        <w:rPr>
          <w:rFonts w:eastAsia="Times New Roman"/>
          <w:color w:val="000000"/>
          <w:sz w:val="28"/>
          <w:szCs w:val="28"/>
          <w:lang w:eastAsia="ru-RU"/>
        </w:rPr>
        <w:t>основные виды разрешенного использования;</w:t>
      </w:r>
    </w:p>
    <w:p w:rsidR="003D0889" w:rsidRPr="005F252B" w:rsidRDefault="003D0889" w:rsidP="003D0889">
      <w:pPr>
        <w:ind w:firstLine="709"/>
        <w:contextualSpacing/>
        <w:jc w:val="both"/>
        <w:rPr>
          <w:rFonts w:eastAsia="Times New Roman"/>
          <w:sz w:val="28"/>
          <w:szCs w:val="28"/>
          <w:lang w:eastAsia="ru-RU"/>
        </w:rPr>
      </w:pPr>
      <w:r w:rsidRPr="005F252B">
        <w:rPr>
          <w:rFonts w:eastAsia="Times New Roman"/>
          <w:sz w:val="28"/>
          <w:szCs w:val="28"/>
          <w:lang w:eastAsia="ru-RU"/>
        </w:rPr>
        <w:t>2)</w:t>
      </w:r>
      <w:r w:rsidR="009B0C7E">
        <w:rPr>
          <w:rFonts w:eastAsia="Times New Roman"/>
          <w:sz w:val="28"/>
          <w:szCs w:val="28"/>
          <w:lang w:eastAsia="ru-RU"/>
        </w:rPr>
        <w:t> </w:t>
      </w:r>
      <w:r w:rsidRPr="005F252B">
        <w:rPr>
          <w:rFonts w:eastAsia="Times New Roman"/>
          <w:sz w:val="28"/>
          <w:szCs w:val="28"/>
          <w:lang w:eastAsia="ru-RU"/>
        </w:rPr>
        <w:t>условно разрешенные виды использования;</w:t>
      </w:r>
    </w:p>
    <w:p w:rsidR="003D0889" w:rsidRPr="005F252B" w:rsidRDefault="003D0889" w:rsidP="003D0889">
      <w:pPr>
        <w:ind w:firstLine="709"/>
        <w:contextualSpacing/>
        <w:jc w:val="both"/>
        <w:rPr>
          <w:rFonts w:eastAsia="Times New Roman"/>
          <w:sz w:val="28"/>
          <w:szCs w:val="28"/>
          <w:lang w:eastAsia="ru-RU"/>
        </w:rPr>
      </w:pPr>
      <w:r w:rsidRPr="005F252B">
        <w:rPr>
          <w:rFonts w:eastAsia="Times New Roman"/>
          <w:sz w:val="28"/>
          <w:szCs w:val="28"/>
          <w:lang w:eastAsia="ru-RU"/>
        </w:rPr>
        <w:t>3)</w:t>
      </w:r>
      <w:r w:rsidR="009B0C7E">
        <w:rPr>
          <w:rFonts w:eastAsia="Times New Roman"/>
          <w:sz w:val="28"/>
          <w:szCs w:val="28"/>
          <w:lang w:eastAsia="ru-RU"/>
        </w:rPr>
        <w:t> </w:t>
      </w:r>
      <w:r w:rsidRPr="005F252B">
        <w:rPr>
          <w:rFonts w:eastAsia="Times New Roman"/>
          <w:sz w:val="28"/>
          <w:szCs w:val="28"/>
          <w:lang w:eastAsia="ru-RU"/>
        </w:rPr>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3D0889" w:rsidRPr="005F252B" w:rsidRDefault="003D0889" w:rsidP="00D219D3">
      <w:pPr>
        <w:ind w:firstLine="709"/>
        <w:contextualSpacing/>
        <w:jc w:val="both"/>
        <w:rPr>
          <w:rFonts w:eastAsia="Times New Roman"/>
          <w:sz w:val="28"/>
          <w:szCs w:val="28"/>
          <w:lang w:eastAsia="ru-RU"/>
        </w:rPr>
      </w:pPr>
      <w:r w:rsidRPr="005F252B">
        <w:rPr>
          <w:rFonts w:eastAsia="Times New Roman"/>
          <w:sz w:val="28"/>
          <w:szCs w:val="28"/>
          <w:lang w:eastAsia="ru-RU"/>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3D0889" w:rsidRPr="005F252B" w:rsidRDefault="003D0889" w:rsidP="00D219D3">
      <w:pPr>
        <w:tabs>
          <w:tab w:val="left" w:pos="0"/>
          <w:tab w:val="left" w:pos="1134"/>
        </w:tabs>
        <w:suppressAutoHyphens/>
        <w:ind w:firstLine="709"/>
        <w:jc w:val="center"/>
        <w:outlineLvl w:val="1"/>
        <w:rPr>
          <w:bCs/>
          <w:color w:val="000000"/>
          <w:sz w:val="28"/>
          <w:szCs w:val="28"/>
          <w:shd w:val="clear" w:color="auto" w:fill="FFFFFF"/>
        </w:rPr>
      </w:pPr>
    </w:p>
    <w:bookmarkEnd w:id="30"/>
    <w:bookmarkEnd w:id="31"/>
    <w:bookmarkEnd w:id="32"/>
    <w:bookmarkEnd w:id="33"/>
    <w:bookmarkEnd w:id="34"/>
    <w:bookmarkEnd w:id="35"/>
    <w:bookmarkEnd w:id="36"/>
    <w:bookmarkEnd w:id="37"/>
    <w:p w:rsidR="00D219D3" w:rsidRPr="005F252B" w:rsidRDefault="00D219D3" w:rsidP="00332141">
      <w:pPr>
        <w:tabs>
          <w:tab w:val="left" w:pos="0"/>
          <w:tab w:val="left" w:pos="1134"/>
        </w:tabs>
        <w:suppressAutoHyphens/>
        <w:jc w:val="center"/>
        <w:outlineLvl w:val="1"/>
        <w:rPr>
          <w:bCs/>
          <w:color w:val="000000"/>
          <w:sz w:val="28"/>
          <w:szCs w:val="28"/>
          <w:shd w:val="clear" w:color="auto" w:fill="FFFFFF"/>
        </w:rPr>
      </w:pPr>
      <w:r w:rsidRPr="005F252B">
        <w:rPr>
          <w:rFonts w:eastAsia="Times New Roman"/>
          <w:b/>
          <w:bCs/>
          <w:iCs/>
          <w:color w:val="000000"/>
          <w:sz w:val="28"/>
          <w:szCs w:val="28"/>
          <w:lang w:eastAsia="ru-RU"/>
        </w:rPr>
        <w:t xml:space="preserve">Статья </w:t>
      </w:r>
      <w:r w:rsidR="00622A81" w:rsidRPr="005F252B">
        <w:rPr>
          <w:rFonts w:eastAsia="Times New Roman"/>
          <w:b/>
          <w:bCs/>
          <w:iCs/>
          <w:color w:val="000000"/>
          <w:sz w:val="28"/>
          <w:szCs w:val="28"/>
          <w:lang w:eastAsia="ru-RU"/>
        </w:rPr>
        <w:t>7</w:t>
      </w:r>
      <w:r w:rsidRPr="005F252B">
        <w:rPr>
          <w:rFonts w:eastAsia="Times New Roman"/>
          <w:b/>
          <w:bCs/>
          <w:iCs/>
          <w:color w:val="000000"/>
          <w:sz w:val="28"/>
          <w:szCs w:val="28"/>
          <w:lang w:eastAsia="ru-RU"/>
        </w:rPr>
        <w:t xml:space="preserve">. </w:t>
      </w:r>
      <w:r w:rsidRPr="005F252B">
        <w:rPr>
          <w:rFonts w:eastAsia="Times New Roman"/>
          <w:b/>
          <w:bCs/>
          <w:iCs/>
          <w:color w:val="000000"/>
          <w:kern w:val="1"/>
          <w:sz w:val="28"/>
          <w:szCs w:val="28"/>
          <w:lang w:eastAsia="ru-RU"/>
        </w:rPr>
        <w:t>Изменение видов разрешенного использования земельных участков и объектов капитального строительства</w:t>
      </w:r>
      <w:r w:rsidR="00622A81" w:rsidRPr="005F252B">
        <w:rPr>
          <w:rFonts w:eastAsia="Times New Roman"/>
          <w:b/>
          <w:bCs/>
          <w:iCs/>
          <w:color w:val="000000"/>
          <w:kern w:val="1"/>
          <w:sz w:val="28"/>
          <w:szCs w:val="28"/>
          <w:lang w:eastAsia="ru-RU"/>
        </w:rPr>
        <w:t xml:space="preserve"> </w:t>
      </w:r>
    </w:p>
    <w:p w:rsidR="00BB3D4E" w:rsidRPr="005F252B" w:rsidRDefault="00BB3D4E" w:rsidP="004C718C">
      <w:pPr>
        <w:tabs>
          <w:tab w:val="left" w:pos="851"/>
          <w:tab w:val="left" w:pos="1080"/>
          <w:tab w:val="left" w:pos="1134"/>
          <w:tab w:val="left" w:pos="2340"/>
        </w:tabs>
        <w:ind w:firstLine="709"/>
        <w:contextualSpacing/>
        <w:jc w:val="both"/>
        <w:rPr>
          <w:rFonts w:eastAsia="Times New Roman"/>
          <w:color w:val="000000"/>
          <w:sz w:val="28"/>
          <w:szCs w:val="28"/>
          <w:lang w:eastAsia="ru-RU"/>
        </w:rPr>
      </w:pPr>
    </w:p>
    <w:p w:rsidR="00114B57" w:rsidRPr="005F252B" w:rsidRDefault="00F77FCB" w:rsidP="004C718C">
      <w:pPr>
        <w:tabs>
          <w:tab w:val="left" w:pos="851"/>
          <w:tab w:val="left" w:pos="1080"/>
          <w:tab w:val="left" w:pos="1134"/>
          <w:tab w:val="left" w:pos="2340"/>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2</w:t>
      </w:r>
      <w:r w:rsidR="00A06ADD" w:rsidRPr="005F252B">
        <w:rPr>
          <w:rFonts w:eastAsia="Times New Roman"/>
          <w:color w:val="000000"/>
          <w:sz w:val="28"/>
          <w:szCs w:val="28"/>
          <w:lang w:eastAsia="ru-RU"/>
        </w:rPr>
        <w:t>3</w:t>
      </w:r>
      <w:r w:rsidRPr="005F252B">
        <w:rPr>
          <w:rFonts w:eastAsia="Times New Roman"/>
          <w:color w:val="000000"/>
          <w:sz w:val="28"/>
          <w:szCs w:val="28"/>
          <w:lang w:eastAsia="ru-RU"/>
        </w:rPr>
        <w:t>.</w:t>
      </w:r>
      <w:r w:rsidR="006D6E82" w:rsidRPr="005F252B">
        <w:rPr>
          <w:rFonts w:eastAsia="Times New Roman"/>
          <w:color w:val="000000"/>
          <w:sz w:val="28"/>
          <w:szCs w:val="28"/>
          <w:lang w:eastAsia="ru-RU"/>
        </w:rPr>
        <w:t> </w:t>
      </w:r>
      <w:r w:rsidR="00114B57" w:rsidRPr="005F252B">
        <w:rPr>
          <w:rFonts w:eastAsia="Times New Roman"/>
          <w:color w:val="000000"/>
          <w:sz w:val="28"/>
          <w:szCs w:val="28"/>
          <w:lang w:eastAsia="ru-RU"/>
        </w:rPr>
        <w:t>Изменение видов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 xml:space="preserve">нного использования земельных участков и объектов капитального строительства, на которые распространяется действие градостроительного регламента, осуществляется в соответствии с градостроительными регламентами при условии соблюдения требований технических регламентов, санитарных норм, нормативов градостроительного проектирования </w:t>
      </w:r>
      <w:r w:rsidR="00135D27" w:rsidRPr="005F252B">
        <w:rPr>
          <w:rFonts w:eastAsia="Times New Roman"/>
          <w:color w:val="000000"/>
          <w:sz w:val="28"/>
          <w:szCs w:val="28"/>
          <w:lang w:eastAsia="ru-RU"/>
        </w:rPr>
        <w:t>Свердловс</w:t>
      </w:r>
      <w:r w:rsidR="00F07CB0" w:rsidRPr="005F252B">
        <w:rPr>
          <w:rFonts w:eastAsia="Times New Roman"/>
          <w:color w:val="000000"/>
          <w:sz w:val="28"/>
          <w:szCs w:val="28"/>
          <w:lang w:eastAsia="ru-RU"/>
        </w:rPr>
        <w:t>кой</w:t>
      </w:r>
      <w:r w:rsidR="00114B57" w:rsidRPr="005F252B">
        <w:rPr>
          <w:rFonts w:eastAsia="Times New Roman"/>
          <w:color w:val="000000"/>
          <w:sz w:val="28"/>
          <w:szCs w:val="28"/>
          <w:lang w:eastAsia="ru-RU"/>
        </w:rPr>
        <w:t xml:space="preserve"> области и</w:t>
      </w:r>
      <w:r w:rsidR="00BD417D" w:rsidRPr="005F252B">
        <w:rPr>
          <w:rFonts w:eastAsia="Times New Roman"/>
          <w:color w:val="000000"/>
          <w:sz w:val="28"/>
          <w:szCs w:val="28"/>
          <w:lang w:eastAsia="ru-RU"/>
        </w:rPr>
        <w:t xml:space="preserve"> </w:t>
      </w:r>
      <w:r w:rsidR="00D30A94" w:rsidRPr="005F252B">
        <w:rPr>
          <w:rFonts w:eastAsia="Times New Roman"/>
          <w:color w:val="000000"/>
          <w:sz w:val="28"/>
          <w:szCs w:val="28"/>
          <w:lang w:eastAsia="ru-RU"/>
        </w:rPr>
        <w:t xml:space="preserve">Кушвинского </w:t>
      </w:r>
      <w:r w:rsidR="00C742DC" w:rsidRPr="005F252B">
        <w:rPr>
          <w:rFonts w:eastAsia="Times New Roman"/>
          <w:color w:val="000000"/>
          <w:sz w:val="28"/>
          <w:szCs w:val="28"/>
          <w:lang w:eastAsia="ru-RU"/>
        </w:rPr>
        <w:t>муниципального</w:t>
      </w:r>
      <w:r w:rsidR="00135D27" w:rsidRPr="005F252B">
        <w:rPr>
          <w:rFonts w:eastAsia="Times New Roman"/>
          <w:color w:val="000000"/>
          <w:sz w:val="28"/>
          <w:szCs w:val="28"/>
          <w:lang w:eastAsia="ru-RU"/>
        </w:rPr>
        <w:t xml:space="preserve"> округа</w:t>
      </w:r>
      <w:r w:rsidR="00114B57" w:rsidRPr="005F252B">
        <w:rPr>
          <w:rFonts w:eastAsia="Times New Roman"/>
          <w:color w:val="000000"/>
          <w:sz w:val="28"/>
          <w:szCs w:val="28"/>
          <w:lang w:eastAsia="ru-RU"/>
        </w:rPr>
        <w:t>,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положений документации по планировке территории и других требований действующего законодательства</w:t>
      </w:r>
      <w:r w:rsidR="00E81243" w:rsidRPr="005F252B">
        <w:rPr>
          <w:rFonts w:eastAsia="Times New Roman"/>
          <w:color w:val="000000"/>
          <w:sz w:val="28"/>
          <w:szCs w:val="28"/>
          <w:lang w:eastAsia="ru-RU"/>
        </w:rPr>
        <w:t xml:space="preserve"> Российской Федерации</w:t>
      </w:r>
      <w:r w:rsidR="00114B57" w:rsidRPr="005F252B">
        <w:rPr>
          <w:rFonts w:eastAsia="Times New Roman"/>
          <w:color w:val="000000"/>
          <w:sz w:val="28"/>
          <w:szCs w:val="28"/>
          <w:lang w:eastAsia="ru-RU"/>
        </w:rPr>
        <w:t>.</w:t>
      </w:r>
    </w:p>
    <w:p w:rsidR="004C0EEB" w:rsidRPr="005F252B" w:rsidRDefault="00F77FCB" w:rsidP="004C718C">
      <w:pPr>
        <w:tabs>
          <w:tab w:val="left" w:pos="851"/>
          <w:tab w:val="left" w:pos="1080"/>
          <w:tab w:val="left" w:pos="1134"/>
          <w:tab w:val="left" w:pos="2340"/>
        </w:tabs>
        <w:ind w:firstLine="709"/>
        <w:contextualSpacing/>
        <w:jc w:val="both"/>
        <w:rPr>
          <w:rFonts w:eastAsia="Times New Roman"/>
          <w:sz w:val="28"/>
          <w:szCs w:val="28"/>
          <w:lang w:eastAsia="ru-RU"/>
        </w:rPr>
      </w:pPr>
      <w:r w:rsidRPr="005F252B">
        <w:rPr>
          <w:rFonts w:eastAsia="Times New Roman"/>
          <w:sz w:val="28"/>
          <w:szCs w:val="28"/>
          <w:lang w:eastAsia="ru-RU"/>
        </w:rPr>
        <w:t>2</w:t>
      </w:r>
      <w:r w:rsidR="003C7E98" w:rsidRPr="005F252B">
        <w:rPr>
          <w:rFonts w:eastAsia="Times New Roman"/>
          <w:sz w:val="28"/>
          <w:szCs w:val="28"/>
          <w:lang w:eastAsia="ru-RU"/>
        </w:rPr>
        <w:t>4</w:t>
      </w:r>
      <w:r w:rsidRPr="005F252B">
        <w:rPr>
          <w:rFonts w:eastAsia="Times New Roman"/>
          <w:sz w:val="28"/>
          <w:szCs w:val="28"/>
          <w:lang w:eastAsia="ru-RU"/>
        </w:rPr>
        <w:t>.</w:t>
      </w:r>
      <w:r w:rsidR="006D6E82" w:rsidRPr="005F252B">
        <w:rPr>
          <w:rFonts w:eastAsia="Times New Roman"/>
          <w:sz w:val="28"/>
          <w:szCs w:val="28"/>
          <w:lang w:eastAsia="ru-RU"/>
        </w:rPr>
        <w:t> </w:t>
      </w:r>
      <w:bookmarkStart w:id="39" w:name="_Hlk212819069"/>
      <w:r w:rsidR="00313693" w:rsidRPr="005F252B">
        <w:rPr>
          <w:rFonts w:eastAsia="Times New Roman"/>
          <w:color w:val="000000"/>
          <w:sz w:val="28"/>
          <w:szCs w:val="28"/>
          <w:lang w:eastAsia="ru-RU"/>
        </w:rPr>
        <w:t xml:space="preserve">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w:t>
      </w:r>
      <w:r w:rsidR="00313693" w:rsidRPr="005F252B">
        <w:rPr>
          <w:rFonts w:eastAsia="Times New Roman"/>
          <w:sz w:val="28"/>
          <w:szCs w:val="28"/>
          <w:lang w:eastAsia="ru-RU"/>
        </w:rPr>
        <w:t>органов местного самоуправления</w:t>
      </w:r>
      <w:r w:rsidR="00DB4333" w:rsidRPr="005F252B">
        <w:rPr>
          <w:rFonts w:eastAsia="Times New Roman"/>
          <w:sz w:val="28"/>
          <w:szCs w:val="28"/>
          <w:lang w:eastAsia="ru-RU"/>
        </w:rPr>
        <w:t xml:space="preserve"> </w:t>
      </w:r>
      <w:r w:rsidR="00D30A94" w:rsidRPr="005F252B">
        <w:rPr>
          <w:rFonts w:eastAsia="Times New Roman"/>
          <w:sz w:val="28"/>
          <w:szCs w:val="28"/>
          <w:lang w:eastAsia="ru-RU"/>
        </w:rPr>
        <w:t xml:space="preserve">Кушвинского </w:t>
      </w:r>
      <w:r w:rsidR="00DB4333" w:rsidRPr="005F252B">
        <w:rPr>
          <w:rFonts w:eastAsia="Times New Roman"/>
          <w:sz w:val="28"/>
          <w:szCs w:val="28"/>
          <w:lang w:eastAsia="ru-RU"/>
        </w:rPr>
        <w:t>муниципального округа</w:t>
      </w:r>
      <w:r w:rsidR="00313693" w:rsidRPr="005F252B">
        <w:rPr>
          <w:rFonts w:eastAsia="Times New Roman"/>
          <w:sz w:val="28"/>
          <w:szCs w:val="28"/>
          <w:lang w:eastAsia="ru-RU"/>
        </w:rPr>
        <w:t xml:space="preserve">, государственных </w:t>
      </w:r>
      <w:r w:rsidR="00DB4333" w:rsidRPr="005F252B">
        <w:rPr>
          <w:rFonts w:eastAsia="Times New Roman"/>
          <w:sz w:val="28"/>
          <w:szCs w:val="28"/>
          <w:lang w:eastAsia="ru-RU"/>
        </w:rPr>
        <w:t xml:space="preserve">учреждений </w:t>
      </w:r>
      <w:r w:rsidR="00313693" w:rsidRPr="005F252B">
        <w:rPr>
          <w:rFonts w:eastAsia="Times New Roman"/>
          <w:sz w:val="28"/>
          <w:szCs w:val="28"/>
          <w:lang w:eastAsia="ru-RU"/>
        </w:rPr>
        <w:t xml:space="preserve">и </w:t>
      </w:r>
      <w:r w:rsidR="00DB4333" w:rsidRPr="005F252B">
        <w:rPr>
          <w:rFonts w:eastAsia="Times New Roman"/>
          <w:sz w:val="28"/>
          <w:szCs w:val="28"/>
          <w:lang w:eastAsia="ru-RU"/>
        </w:rPr>
        <w:t xml:space="preserve">унитарных предприятий, </w:t>
      </w:r>
      <w:r w:rsidR="00313693" w:rsidRPr="005F252B">
        <w:rPr>
          <w:rFonts w:eastAsia="Times New Roman"/>
          <w:sz w:val="28"/>
          <w:szCs w:val="28"/>
          <w:lang w:eastAsia="ru-RU"/>
        </w:rPr>
        <w:t>муниципа</w:t>
      </w:r>
      <w:r w:rsidR="00DB4333" w:rsidRPr="005F252B">
        <w:rPr>
          <w:rFonts w:eastAsia="Times New Roman"/>
          <w:sz w:val="28"/>
          <w:szCs w:val="28"/>
          <w:lang w:eastAsia="ru-RU"/>
        </w:rPr>
        <w:t xml:space="preserve">льных учреждений и </w:t>
      </w:r>
      <w:r w:rsidR="00313693" w:rsidRPr="005F252B">
        <w:rPr>
          <w:rFonts w:eastAsia="Times New Roman"/>
          <w:sz w:val="28"/>
          <w:szCs w:val="28"/>
          <w:lang w:eastAsia="ru-RU"/>
        </w:rPr>
        <w:t>унитарных предприятий</w:t>
      </w:r>
      <w:r w:rsidR="00606BB9" w:rsidRPr="005F252B">
        <w:rPr>
          <w:rFonts w:eastAsia="Times New Roman"/>
          <w:sz w:val="28"/>
          <w:szCs w:val="28"/>
          <w:lang w:eastAsia="ru-RU"/>
        </w:rPr>
        <w:t xml:space="preserve"> Кушвинского муниципального округа</w:t>
      </w:r>
      <w:r w:rsidR="00313693" w:rsidRPr="005F252B">
        <w:rPr>
          <w:rFonts w:eastAsia="Times New Roman"/>
          <w:sz w:val="28"/>
          <w:szCs w:val="28"/>
          <w:lang w:eastAsia="ru-RU"/>
        </w:rPr>
        <w:t>, выбираются самостоятельно</w:t>
      </w:r>
      <w:bookmarkEnd w:id="39"/>
      <w:r w:rsidR="004C0EEB" w:rsidRPr="005F252B">
        <w:rPr>
          <w:rFonts w:eastAsia="Times New Roman"/>
          <w:sz w:val="28"/>
          <w:szCs w:val="28"/>
          <w:lang w:eastAsia="ru-RU"/>
        </w:rPr>
        <w:t>:</w:t>
      </w:r>
    </w:p>
    <w:p w:rsidR="00114B57" w:rsidRPr="005F252B" w:rsidRDefault="004C0EEB" w:rsidP="004C718C">
      <w:pPr>
        <w:tabs>
          <w:tab w:val="left" w:pos="851"/>
          <w:tab w:val="left" w:pos="1080"/>
          <w:tab w:val="left" w:pos="1134"/>
          <w:tab w:val="left" w:pos="2340"/>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w:t>
      </w:r>
      <w:r w:rsidR="00313693" w:rsidRPr="005F252B">
        <w:rPr>
          <w:rFonts w:eastAsia="Times New Roman"/>
          <w:color w:val="000000"/>
          <w:sz w:val="28"/>
          <w:szCs w:val="28"/>
          <w:lang w:eastAsia="ru-RU"/>
        </w:rPr>
        <w:t xml:space="preserve"> без дополнительных разрешений и согласования</w:t>
      </w:r>
      <w:r w:rsidR="00114B57" w:rsidRPr="005F252B">
        <w:rPr>
          <w:rFonts w:eastAsia="Times New Roman"/>
          <w:color w:val="000000"/>
          <w:sz w:val="28"/>
          <w:szCs w:val="28"/>
          <w:lang w:eastAsia="ru-RU"/>
        </w:rPr>
        <w:t>:</w:t>
      </w:r>
    </w:p>
    <w:p w:rsidR="00114B57" w:rsidRPr="005F252B" w:rsidRDefault="00001EA8" w:rsidP="004C718C">
      <w:pPr>
        <w:tabs>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 </w:t>
      </w:r>
      <w:r w:rsidR="00114B57" w:rsidRPr="005F252B">
        <w:rPr>
          <w:rFonts w:eastAsia="Times New Roman"/>
          <w:color w:val="000000"/>
          <w:sz w:val="28"/>
          <w:szCs w:val="28"/>
          <w:lang w:eastAsia="ru-RU"/>
        </w:rPr>
        <w:t>когда один из указанных в градостроительном регламенте основных видов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использования земельного участка, объекта капитального строительства заменяется другим основным или вспомогательным видом, при этом изменения не требуют перепланировки помещений, конструктивных и инженерно-</w:t>
      </w:r>
      <w:r w:rsidR="00114B57" w:rsidRPr="005F252B">
        <w:rPr>
          <w:rFonts w:eastAsia="Times New Roman"/>
          <w:color w:val="000000"/>
          <w:sz w:val="28"/>
          <w:szCs w:val="28"/>
          <w:lang w:eastAsia="ru-RU"/>
        </w:rPr>
        <w:lastRenderedPageBreak/>
        <w:t>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114B57" w:rsidRPr="005F252B" w:rsidRDefault="00001EA8" w:rsidP="004C718C">
      <w:pPr>
        <w:tabs>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 </w:t>
      </w:r>
      <w:r w:rsidR="00114B57" w:rsidRPr="005F252B">
        <w:rPr>
          <w:rFonts w:eastAsia="Times New Roman"/>
          <w:color w:val="000000"/>
          <w:sz w:val="28"/>
          <w:szCs w:val="28"/>
          <w:lang w:eastAsia="ru-RU"/>
        </w:rPr>
        <w:t>когда один из указанных в градостроительном регламенте вспомогательных видов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использования земельного участка, объекта капитального строительства заменяется другим вспомогательным или основным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114B57" w:rsidRPr="005F252B" w:rsidRDefault="00114B57" w:rsidP="004C718C">
      <w:pPr>
        <w:tabs>
          <w:tab w:val="left" w:pos="851"/>
          <w:tab w:val="left" w:pos="1134"/>
        </w:tabs>
        <w:ind w:firstLine="709"/>
        <w:contextualSpacing/>
        <w:jc w:val="both"/>
        <w:rPr>
          <w:rFonts w:eastAsia="Times New Roman"/>
          <w:sz w:val="28"/>
          <w:szCs w:val="28"/>
          <w:lang w:eastAsia="ru-RU"/>
        </w:rPr>
      </w:pPr>
      <w:r w:rsidRPr="005F252B">
        <w:rPr>
          <w:rFonts w:eastAsia="Times New Roman"/>
          <w:sz w:val="28"/>
          <w:szCs w:val="28"/>
          <w:lang w:eastAsia="ru-RU"/>
        </w:rPr>
        <w:t>2)</w:t>
      </w:r>
      <w:r w:rsidR="00E81243" w:rsidRPr="005F252B">
        <w:rPr>
          <w:rFonts w:eastAsia="Times New Roman"/>
          <w:sz w:val="28"/>
          <w:szCs w:val="28"/>
          <w:lang w:eastAsia="ru-RU"/>
        </w:rPr>
        <w:t> </w:t>
      </w:r>
      <w:r w:rsidRPr="005F252B">
        <w:rPr>
          <w:rFonts w:eastAsia="Times New Roman"/>
          <w:sz w:val="28"/>
          <w:szCs w:val="28"/>
          <w:lang w:eastAsia="ru-RU"/>
        </w:rPr>
        <w:t>при условии получения соответствующих разрешений, согласований в случаях:</w:t>
      </w:r>
    </w:p>
    <w:p w:rsidR="00114B57" w:rsidRPr="005F252B" w:rsidRDefault="00001EA8" w:rsidP="004C718C">
      <w:pPr>
        <w:tabs>
          <w:tab w:val="left" w:pos="709"/>
          <w:tab w:val="left" w:pos="851"/>
          <w:tab w:val="left" w:pos="1134"/>
        </w:tabs>
        <w:ind w:firstLine="709"/>
        <w:contextualSpacing/>
        <w:jc w:val="both"/>
        <w:rPr>
          <w:rFonts w:eastAsia="Times New Roman"/>
          <w:sz w:val="28"/>
          <w:szCs w:val="28"/>
          <w:lang w:eastAsia="ru-RU"/>
        </w:rPr>
      </w:pPr>
      <w:r w:rsidRPr="005F252B">
        <w:rPr>
          <w:rFonts w:eastAsia="Times New Roman"/>
          <w:sz w:val="28"/>
          <w:szCs w:val="28"/>
          <w:lang w:eastAsia="ru-RU"/>
        </w:rPr>
        <w:t>- </w:t>
      </w:r>
      <w:r w:rsidR="00114B57" w:rsidRPr="005F252B">
        <w:rPr>
          <w:rFonts w:eastAsia="Times New Roman"/>
          <w:sz w:val="28"/>
          <w:szCs w:val="28"/>
          <w:lang w:eastAsia="ru-RU"/>
        </w:rPr>
        <w:t xml:space="preserve">указанных в статьях </w:t>
      </w:r>
      <w:r w:rsidR="009705E0" w:rsidRPr="005F252B">
        <w:rPr>
          <w:rFonts w:eastAsia="Times New Roman"/>
          <w:sz w:val="28"/>
          <w:szCs w:val="28"/>
          <w:lang w:eastAsia="ru-RU"/>
        </w:rPr>
        <w:t>8</w:t>
      </w:r>
      <w:r w:rsidR="00114B57" w:rsidRPr="005F252B">
        <w:rPr>
          <w:rFonts w:eastAsia="Times New Roman"/>
          <w:sz w:val="28"/>
          <w:szCs w:val="28"/>
          <w:lang w:eastAsia="ru-RU"/>
        </w:rPr>
        <w:t xml:space="preserve">, </w:t>
      </w:r>
      <w:r w:rsidR="009705E0" w:rsidRPr="005F252B">
        <w:rPr>
          <w:rFonts w:eastAsia="Times New Roman"/>
          <w:sz w:val="28"/>
          <w:szCs w:val="28"/>
          <w:lang w:eastAsia="ru-RU"/>
        </w:rPr>
        <w:t>9</w:t>
      </w:r>
      <w:r w:rsidR="00114B57" w:rsidRPr="005F252B">
        <w:rPr>
          <w:rFonts w:eastAsia="Times New Roman"/>
          <w:sz w:val="28"/>
          <w:szCs w:val="28"/>
          <w:lang w:eastAsia="ru-RU"/>
        </w:rPr>
        <w:t xml:space="preserve"> </w:t>
      </w:r>
      <w:r w:rsidR="009A0A22" w:rsidRPr="005F252B">
        <w:rPr>
          <w:rFonts w:eastAsia="Times New Roman"/>
          <w:sz w:val="28"/>
          <w:szCs w:val="28"/>
          <w:lang w:eastAsia="ru-RU"/>
        </w:rPr>
        <w:t xml:space="preserve">настоящих </w:t>
      </w:r>
      <w:r w:rsidR="00114B57" w:rsidRPr="005F252B">
        <w:rPr>
          <w:rFonts w:eastAsia="Times New Roman"/>
          <w:sz w:val="28"/>
          <w:szCs w:val="28"/>
          <w:lang w:eastAsia="ru-RU"/>
        </w:rPr>
        <w:t>Правил;</w:t>
      </w:r>
    </w:p>
    <w:p w:rsidR="00114B57" w:rsidRPr="005F252B" w:rsidRDefault="00001EA8" w:rsidP="004C718C">
      <w:pPr>
        <w:tabs>
          <w:tab w:val="left" w:pos="851"/>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 </w:t>
      </w:r>
      <w:r w:rsidR="00114B57" w:rsidRPr="005F252B">
        <w:rPr>
          <w:rFonts w:eastAsia="Times New Roman"/>
          <w:color w:val="000000"/>
          <w:sz w:val="28"/>
          <w:szCs w:val="28"/>
          <w:lang w:eastAsia="ru-RU"/>
        </w:rPr>
        <w:t xml:space="preserve">установленных законодательством </w:t>
      </w:r>
      <w:r w:rsidR="0026207E" w:rsidRPr="005F252B">
        <w:rPr>
          <w:rFonts w:eastAsia="Times New Roman"/>
          <w:color w:val="000000"/>
          <w:sz w:val="28"/>
          <w:szCs w:val="28"/>
          <w:lang w:eastAsia="ru-RU"/>
        </w:rPr>
        <w:t xml:space="preserve">Российской Федерации </w:t>
      </w:r>
      <w:r w:rsidR="00114B57" w:rsidRPr="005F252B">
        <w:rPr>
          <w:rFonts w:eastAsia="Times New Roman"/>
          <w:color w:val="000000"/>
          <w:sz w:val="28"/>
          <w:szCs w:val="28"/>
          <w:lang w:eastAsia="ru-RU"/>
        </w:rPr>
        <w:t>при осуществлении перепланировки помещений, конструктивных и инженерно-технических преобразований объектов капитального строительства, в том числе в области обеспечения санитарно-эпидемиологического благополучия населения, противопожарной безопасности.</w:t>
      </w:r>
    </w:p>
    <w:p w:rsidR="00114B57" w:rsidRPr="005F252B" w:rsidRDefault="00F77FCB" w:rsidP="004C718C">
      <w:pPr>
        <w:tabs>
          <w:tab w:val="left" w:pos="851"/>
          <w:tab w:val="left" w:pos="1134"/>
          <w:tab w:val="left" w:pos="2340"/>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2</w:t>
      </w:r>
      <w:r w:rsidR="003C7E98" w:rsidRPr="005F252B">
        <w:rPr>
          <w:rFonts w:eastAsia="Times New Roman"/>
          <w:color w:val="000000"/>
          <w:sz w:val="28"/>
          <w:szCs w:val="28"/>
          <w:lang w:eastAsia="ru-RU"/>
        </w:rPr>
        <w:t>5</w:t>
      </w:r>
      <w:r w:rsidRPr="005F252B">
        <w:rPr>
          <w:rFonts w:eastAsia="Times New Roman"/>
          <w:color w:val="000000"/>
          <w:sz w:val="28"/>
          <w:szCs w:val="28"/>
          <w:lang w:eastAsia="ru-RU"/>
        </w:rPr>
        <w:t>.</w:t>
      </w:r>
      <w:r w:rsidR="006D6E82" w:rsidRPr="005F252B">
        <w:rPr>
          <w:rFonts w:eastAsia="Times New Roman"/>
          <w:color w:val="000000"/>
          <w:sz w:val="28"/>
          <w:szCs w:val="28"/>
          <w:lang w:eastAsia="ru-RU"/>
        </w:rPr>
        <w:t> </w:t>
      </w:r>
      <w:r w:rsidR="00114B57" w:rsidRPr="005F252B">
        <w:rPr>
          <w:rFonts w:eastAsia="Times New Roman"/>
          <w:color w:val="000000"/>
          <w:sz w:val="28"/>
          <w:szCs w:val="28"/>
          <w:lang w:eastAsia="ru-RU"/>
        </w:rPr>
        <w:t>Изменение основного вида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использования на вспомогательный вид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использования допускается только в случае, если на земельном участке реализован какой-либо иной основной вид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использования.</w:t>
      </w:r>
    </w:p>
    <w:p w:rsidR="00114B57" w:rsidRPr="005F252B" w:rsidRDefault="00F77FCB" w:rsidP="004C718C">
      <w:pPr>
        <w:tabs>
          <w:tab w:val="left" w:pos="851"/>
          <w:tab w:val="left" w:pos="1134"/>
          <w:tab w:val="left" w:pos="2340"/>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2</w:t>
      </w:r>
      <w:r w:rsidR="003C7E98" w:rsidRPr="005F252B">
        <w:rPr>
          <w:rFonts w:eastAsia="Times New Roman"/>
          <w:color w:val="000000"/>
          <w:sz w:val="28"/>
          <w:szCs w:val="28"/>
          <w:lang w:eastAsia="ru-RU"/>
        </w:rPr>
        <w:t>6</w:t>
      </w:r>
      <w:r w:rsidRPr="005F252B">
        <w:rPr>
          <w:rFonts w:eastAsia="Times New Roman"/>
          <w:color w:val="000000"/>
          <w:sz w:val="28"/>
          <w:szCs w:val="28"/>
          <w:lang w:eastAsia="ru-RU"/>
        </w:rPr>
        <w:t>.</w:t>
      </w:r>
      <w:r w:rsidR="006D6E82" w:rsidRPr="005F252B">
        <w:rPr>
          <w:rFonts w:eastAsia="Times New Roman"/>
          <w:color w:val="000000"/>
          <w:sz w:val="28"/>
          <w:szCs w:val="28"/>
          <w:lang w:eastAsia="ru-RU"/>
        </w:rPr>
        <w:t> </w:t>
      </w:r>
      <w:r w:rsidR="00114B57" w:rsidRPr="005F252B">
        <w:rPr>
          <w:rFonts w:eastAsia="Times New Roman"/>
          <w:color w:val="000000"/>
          <w:sz w:val="28"/>
          <w:szCs w:val="28"/>
          <w:lang w:eastAsia="ru-RU"/>
        </w:rPr>
        <w:t>Изменение видов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использования объектов капитального строительства, связанное с переводом из категории жилых помещений в категорию нежилых помещений или из категории нежилых помещений в категорию жилых помещений</w:t>
      </w:r>
      <w:r w:rsidR="009A5FD2" w:rsidRPr="005F252B">
        <w:rPr>
          <w:rFonts w:eastAsia="Times New Roman"/>
          <w:color w:val="000000"/>
          <w:sz w:val="28"/>
          <w:szCs w:val="28"/>
          <w:lang w:eastAsia="ru-RU"/>
        </w:rPr>
        <w:t>,</w:t>
      </w:r>
      <w:r w:rsidR="00114B57" w:rsidRPr="005F252B">
        <w:rPr>
          <w:rFonts w:eastAsia="Times New Roman"/>
          <w:color w:val="000000"/>
          <w:sz w:val="28"/>
          <w:szCs w:val="28"/>
          <w:lang w:eastAsia="ru-RU"/>
        </w:rPr>
        <w:t xml:space="preserve"> осуществляется в соответствии с жилищным законодательство</w:t>
      </w:r>
      <w:r w:rsidR="00900E40" w:rsidRPr="005F252B">
        <w:rPr>
          <w:rFonts w:eastAsia="Times New Roman"/>
          <w:color w:val="000000"/>
          <w:sz w:val="28"/>
          <w:szCs w:val="28"/>
          <w:lang w:eastAsia="ru-RU"/>
        </w:rPr>
        <w:t>м</w:t>
      </w:r>
      <w:r w:rsidR="00EE592C" w:rsidRPr="005F252B">
        <w:rPr>
          <w:rFonts w:eastAsia="Times New Roman"/>
          <w:color w:val="000000"/>
          <w:sz w:val="28"/>
          <w:szCs w:val="28"/>
          <w:lang w:eastAsia="ru-RU"/>
        </w:rPr>
        <w:t xml:space="preserve"> Российской Федерации.</w:t>
      </w:r>
    </w:p>
    <w:p w:rsidR="00114B57" w:rsidRPr="005F252B" w:rsidRDefault="00F77FCB" w:rsidP="004C718C">
      <w:pPr>
        <w:tabs>
          <w:tab w:val="left" w:pos="851"/>
          <w:tab w:val="left" w:pos="1134"/>
          <w:tab w:val="left" w:pos="2340"/>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2</w:t>
      </w:r>
      <w:r w:rsidR="003C7E98" w:rsidRPr="005F252B">
        <w:rPr>
          <w:rFonts w:eastAsia="Times New Roman"/>
          <w:color w:val="000000"/>
          <w:sz w:val="28"/>
          <w:szCs w:val="28"/>
          <w:lang w:eastAsia="ru-RU"/>
        </w:rPr>
        <w:t>7</w:t>
      </w:r>
      <w:r w:rsidRPr="005F252B">
        <w:rPr>
          <w:rFonts w:eastAsia="Times New Roman"/>
          <w:color w:val="000000"/>
          <w:sz w:val="28"/>
          <w:szCs w:val="28"/>
          <w:lang w:eastAsia="ru-RU"/>
        </w:rPr>
        <w:t>.</w:t>
      </w:r>
      <w:r w:rsidR="006D6E82" w:rsidRPr="005F252B">
        <w:rPr>
          <w:rFonts w:eastAsia="Times New Roman"/>
          <w:color w:val="000000"/>
          <w:sz w:val="28"/>
          <w:szCs w:val="28"/>
          <w:lang w:eastAsia="ru-RU"/>
        </w:rPr>
        <w:t> </w:t>
      </w:r>
      <w:r w:rsidR="00114B57" w:rsidRPr="005F252B">
        <w:rPr>
          <w:rFonts w:eastAsia="Times New Roman"/>
          <w:color w:val="000000"/>
          <w:sz w:val="28"/>
          <w:szCs w:val="28"/>
          <w:lang w:eastAsia="ru-RU"/>
        </w:rPr>
        <w:t>Изменение видов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использования объектов капитального строительства пут</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м строительства, реконструкции органами государственной власти, органами местного самоуправления</w:t>
      </w:r>
      <w:r w:rsidR="00BD417D" w:rsidRPr="005F252B">
        <w:rPr>
          <w:rFonts w:eastAsia="Times New Roman"/>
          <w:color w:val="000000"/>
          <w:sz w:val="28"/>
          <w:szCs w:val="28"/>
          <w:lang w:eastAsia="ru-RU"/>
        </w:rPr>
        <w:t xml:space="preserve"> </w:t>
      </w:r>
      <w:r w:rsidR="00260A06" w:rsidRPr="005F252B">
        <w:rPr>
          <w:rFonts w:eastAsia="Times New Roman"/>
          <w:color w:val="000000"/>
          <w:sz w:val="28"/>
          <w:szCs w:val="28"/>
          <w:lang w:eastAsia="ru-RU"/>
        </w:rPr>
        <w:t xml:space="preserve">Кушвинского </w:t>
      </w:r>
      <w:r w:rsidR="00C742DC" w:rsidRPr="005F252B">
        <w:rPr>
          <w:rFonts w:eastAsia="Times New Roman"/>
          <w:color w:val="000000"/>
          <w:sz w:val="28"/>
          <w:szCs w:val="28"/>
          <w:lang w:eastAsia="ru-RU"/>
        </w:rPr>
        <w:t>муниципального</w:t>
      </w:r>
      <w:r w:rsidR="00135D27" w:rsidRPr="005F252B">
        <w:rPr>
          <w:rFonts w:eastAsia="Times New Roman"/>
          <w:color w:val="000000"/>
          <w:sz w:val="28"/>
          <w:szCs w:val="28"/>
          <w:lang w:eastAsia="ru-RU"/>
        </w:rPr>
        <w:t xml:space="preserve"> округа</w:t>
      </w:r>
      <w:r w:rsidR="00114B57" w:rsidRPr="005F252B">
        <w:rPr>
          <w:rFonts w:eastAsia="Times New Roman"/>
          <w:color w:val="000000"/>
          <w:sz w:val="28"/>
          <w:szCs w:val="28"/>
          <w:lang w:eastAsia="ru-RU"/>
        </w:rPr>
        <w:t xml:space="preserve">, государственных </w:t>
      </w:r>
      <w:r w:rsidR="00A022C6" w:rsidRPr="005F252B">
        <w:rPr>
          <w:rFonts w:eastAsia="Times New Roman"/>
          <w:color w:val="000000"/>
          <w:sz w:val="28"/>
          <w:szCs w:val="28"/>
          <w:lang w:eastAsia="ru-RU"/>
        </w:rPr>
        <w:t xml:space="preserve">учреждений </w:t>
      </w:r>
      <w:r w:rsidR="00114B57" w:rsidRPr="005F252B">
        <w:rPr>
          <w:rFonts w:eastAsia="Times New Roman"/>
          <w:color w:val="000000"/>
          <w:sz w:val="28"/>
          <w:szCs w:val="28"/>
          <w:lang w:eastAsia="ru-RU"/>
        </w:rPr>
        <w:t>и унитарных предприятий</w:t>
      </w:r>
      <w:r w:rsidR="00116783" w:rsidRPr="005F252B">
        <w:rPr>
          <w:rFonts w:eastAsia="Times New Roman"/>
          <w:color w:val="000000"/>
          <w:sz w:val="28"/>
          <w:szCs w:val="28"/>
          <w:lang w:eastAsia="ru-RU"/>
        </w:rPr>
        <w:t xml:space="preserve">, </w:t>
      </w:r>
      <w:r w:rsidR="00116783" w:rsidRPr="005F252B">
        <w:rPr>
          <w:rFonts w:eastAsia="Times New Roman"/>
          <w:sz w:val="28"/>
          <w:szCs w:val="28"/>
          <w:lang w:eastAsia="ru-RU"/>
        </w:rPr>
        <w:t xml:space="preserve">муниципальных учреждений и унитарных предприятий </w:t>
      </w:r>
      <w:r w:rsidR="00A022C6" w:rsidRPr="005F252B">
        <w:rPr>
          <w:rFonts w:eastAsia="Times New Roman"/>
          <w:color w:val="000000"/>
          <w:sz w:val="28"/>
          <w:szCs w:val="28"/>
          <w:lang w:eastAsia="ru-RU"/>
        </w:rPr>
        <w:t xml:space="preserve">Кушвинского муниципального округа </w:t>
      </w:r>
      <w:r w:rsidR="00114B57" w:rsidRPr="005F252B">
        <w:rPr>
          <w:rFonts w:eastAsia="Times New Roman"/>
          <w:color w:val="000000"/>
          <w:sz w:val="28"/>
          <w:szCs w:val="28"/>
          <w:lang w:eastAsia="ru-RU"/>
        </w:rPr>
        <w:t xml:space="preserve">осуществляется в соответствии с требованиями, указанными в </w:t>
      </w:r>
      <w:r w:rsidR="00CF5ACD" w:rsidRPr="005F252B">
        <w:rPr>
          <w:rFonts w:eastAsia="Times New Roman"/>
          <w:color w:val="000000"/>
          <w:sz w:val="28"/>
          <w:szCs w:val="28"/>
          <w:lang w:eastAsia="ru-RU"/>
        </w:rPr>
        <w:t xml:space="preserve">пункте 23 настоящих </w:t>
      </w:r>
      <w:r w:rsidR="00AA0466" w:rsidRPr="005F252B">
        <w:rPr>
          <w:rFonts w:eastAsia="Times New Roman"/>
          <w:color w:val="000000"/>
          <w:sz w:val="28"/>
          <w:szCs w:val="28"/>
          <w:lang w:eastAsia="ru-RU"/>
        </w:rPr>
        <w:t>П</w:t>
      </w:r>
      <w:r w:rsidR="00CF5ACD" w:rsidRPr="005F252B">
        <w:rPr>
          <w:rFonts w:eastAsia="Times New Roman"/>
          <w:color w:val="000000"/>
          <w:sz w:val="28"/>
          <w:szCs w:val="28"/>
          <w:lang w:eastAsia="ru-RU"/>
        </w:rPr>
        <w:t>равил</w:t>
      </w:r>
      <w:r w:rsidR="00114B57" w:rsidRPr="005F252B">
        <w:rPr>
          <w:rFonts w:eastAsia="Times New Roman"/>
          <w:color w:val="000000"/>
          <w:sz w:val="28"/>
          <w:szCs w:val="28"/>
          <w:lang w:eastAsia="ru-RU"/>
        </w:rPr>
        <w:t>, и действующим законодательство</w:t>
      </w:r>
      <w:r w:rsidR="00900E40" w:rsidRPr="005F252B">
        <w:rPr>
          <w:rFonts w:eastAsia="Times New Roman"/>
          <w:color w:val="000000"/>
          <w:sz w:val="28"/>
          <w:szCs w:val="28"/>
          <w:lang w:eastAsia="ru-RU"/>
        </w:rPr>
        <w:t>м</w:t>
      </w:r>
      <w:r w:rsidR="0026207E" w:rsidRPr="005F252B">
        <w:rPr>
          <w:rFonts w:eastAsia="Times New Roman"/>
          <w:color w:val="000000"/>
          <w:sz w:val="28"/>
          <w:szCs w:val="28"/>
          <w:lang w:eastAsia="ru-RU"/>
        </w:rPr>
        <w:t xml:space="preserve"> Российской Федерации.</w:t>
      </w:r>
    </w:p>
    <w:p w:rsidR="00114B57" w:rsidRPr="005F252B" w:rsidRDefault="00F77FCB" w:rsidP="004C718C">
      <w:pPr>
        <w:tabs>
          <w:tab w:val="left" w:pos="709"/>
          <w:tab w:val="left" w:pos="851"/>
          <w:tab w:val="left" w:pos="1134"/>
        </w:tabs>
        <w:ind w:firstLine="709"/>
        <w:contextualSpacing/>
        <w:jc w:val="both"/>
        <w:rPr>
          <w:rFonts w:eastAsia="Times New Roman"/>
          <w:color w:val="000000"/>
          <w:sz w:val="28"/>
          <w:szCs w:val="28"/>
          <w:lang w:eastAsia="ru-RU"/>
        </w:rPr>
      </w:pPr>
      <w:bookmarkStart w:id="40" w:name="_Toc258228310"/>
      <w:bookmarkStart w:id="41" w:name="_Toc281221524"/>
      <w:bookmarkStart w:id="42" w:name="_Toc395282219"/>
      <w:bookmarkStart w:id="43" w:name="_Toc420450067"/>
      <w:bookmarkStart w:id="44" w:name="_Toc500323136"/>
      <w:bookmarkStart w:id="45" w:name="_Toc66270902"/>
      <w:r w:rsidRPr="005F252B">
        <w:rPr>
          <w:rFonts w:eastAsia="Times New Roman"/>
          <w:color w:val="000000"/>
          <w:sz w:val="28"/>
          <w:szCs w:val="28"/>
          <w:lang w:eastAsia="ru-RU"/>
        </w:rPr>
        <w:t>2</w:t>
      </w:r>
      <w:r w:rsidR="003C7E98" w:rsidRPr="005F252B">
        <w:rPr>
          <w:rFonts w:eastAsia="Times New Roman"/>
          <w:color w:val="000000"/>
          <w:sz w:val="28"/>
          <w:szCs w:val="28"/>
          <w:lang w:eastAsia="ru-RU"/>
        </w:rPr>
        <w:t>8</w:t>
      </w:r>
      <w:r w:rsidRPr="005F252B">
        <w:rPr>
          <w:rFonts w:eastAsia="Times New Roman"/>
          <w:color w:val="000000"/>
          <w:sz w:val="28"/>
          <w:szCs w:val="28"/>
          <w:lang w:eastAsia="ru-RU"/>
        </w:rPr>
        <w:t>.</w:t>
      </w:r>
      <w:r w:rsidR="006D6E82" w:rsidRPr="005F252B">
        <w:rPr>
          <w:rFonts w:eastAsia="Times New Roman"/>
          <w:color w:val="000000"/>
          <w:sz w:val="28"/>
          <w:szCs w:val="28"/>
          <w:lang w:eastAsia="ru-RU"/>
        </w:rPr>
        <w:t> </w:t>
      </w:r>
      <w:r w:rsidR="00114B57" w:rsidRPr="005F252B">
        <w:rPr>
          <w:rFonts w:eastAsia="Times New Roman"/>
          <w:color w:val="000000"/>
          <w:sz w:val="28"/>
          <w:szCs w:val="28"/>
          <w:lang w:eastAsia="ru-RU"/>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001EA8" w:rsidRPr="005F252B" w:rsidRDefault="00001EA8" w:rsidP="004C718C">
      <w:pPr>
        <w:tabs>
          <w:tab w:val="left" w:pos="709"/>
          <w:tab w:val="left" w:pos="851"/>
          <w:tab w:val="left" w:pos="1134"/>
        </w:tabs>
        <w:contextualSpacing/>
        <w:jc w:val="both"/>
        <w:rPr>
          <w:rFonts w:eastAsia="Times New Roman"/>
          <w:color w:val="000000"/>
          <w:sz w:val="28"/>
          <w:szCs w:val="28"/>
          <w:lang w:eastAsia="ru-RU"/>
        </w:rPr>
      </w:pPr>
    </w:p>
    <w:p w:rsidR="00114B57" w:rsidRPr="005F252B" w:rsidRDefault="00114B57" w:rsidP="004C718C">
      <w:pPr>
        <w:tabs>
          <w:tab w:val="left" w:pos="1134"/>
        </w:tabs>
        <w:jc w:val="center"/>
        <w:outlineLvl w:val="1"/>
        <w:rPr>
          <w:rFonts w:eastAsia="Times New Roman"/>
          <w:b/>
          <w:bCs/>
          <w:iCs/>
          <w:color w:val="000000"/>
          <w:sz w:val="28"/>
          <w:szCs w:val="28"/>
          <w:lang w:eastAsia="ru-RU"/>
        </w:rPr>
      </w:pPr>
      <w:bookmarkStart w:id="46" w:name="_Toc162043092"/>
      <w:bookmarkStart w:id="47" w:name="_Toc184904500"/>
      <w:r w:rsidRPr="005F252B">
        <w:rPr>
          <w:rFonts w:eastAsia="Times New Roman"/>
          <w:b/>
          <w:bCs/>
          <w:iCs/>
          <w:color w:val="000000"/>
          <w:sz w:val="28"/>
          <w:szCs w:val="28"/>
          <w:lang w:eastAsia="ru-RU"/>
        </w:rPr>
        <w:t xml:space="preserve">Статья </w:t>
      </w:r>
      <w:r w:rsidR="002762CF" w:rsidRPr="005F252B">
        <w:rPr>
          <w:rFonts w:eastAsia="Times New Roman"/>
          <w:b/>
          <w:bCs/>
          <w:iCs/>
          <w:color w:val="000000"/>
          <w:sz w:val="28"/>
          <w:szCs w:val="28"/>
          <w:lang w:eastAsia="ru-RU"/>
        </w:rPr>
        <w:t>8</w:t>
      </w:r>
      <w:r w:rsidRPr="005F252B">
        <w:rPr>
          <w:rFonts w:eastAsia="Times New Roman"/>
          <w:b/>
          <w:bCs/>
          <w:iCs/>
          <w:color w:val="000000"/>
          <w:sz w:val="28"/>
          <w:szCs w:val="28"/>
          <w:lang w:eastAsia="ru-RU"/>
        </w:rPr>
        <w:t>. Порядок предоставления разрешения на условно разреш</w:t>
      </w:r>
      <w:r w:rsidR="005469E2" w:rsidRPr="005F252B">
        <w:rPr>
          <w:rFonts w:eastAsia="Times New Roman"/>
          <w:b/>
          <w:bCs/>
          <w:iCs/>
          <w:color w:val="000000"/>
          <w:sz w:val="28"/>
          <w:szCs w:val="28"/>
          <w:lang w:eastAsia="ru-RU"/>
        </w:rPr>
        <w:t>е</w:t>
      </w:r>
      <w:r w:rsidRPr="005F252B">
        <w:rPr>
          <w:rFonts w:eastAsia="Times New Roman"/>
          <w:b/>
          <w:bCs/>
          <w:iCs/>
          <w:color w:val="000000"/>
          <w:sz w:val="28"/>
          <w:szCs w:val="28"/>
          <w:lang w:eastAsia="ru-RU"/>
        </w:rPr>
        <w:t>нный вид использования земельного участка или объекта капитального строительства</w:t>
      </w:r>
      <w:bookmarkEnd w:id="40"/>
      <w:bookmarkEnd w:id="41"/>
      <w:bookmarkEnd w:id="42"/>
      <w:bookmarkEnd w:id="43"/>
      <w:bookmarkEnd w:id="44"/>
      <w:bookmarkEnd w:id="45"/>
      <w:bookmarkEnd w:id="46"/>
      <w:bookmarkEnd w:id="47"/>
    </w:p>
    <w:p w:rsidR="00001EA8" w:rsidRPr="005F252B" w:rsidRDefault="00001EA8" w:rsidP="004C718C">
      <w:pPr>
        <w:tabs>
          <w:tab w:val="left" w:pos="1134"/>
        </w:tabs>
        <w:jc w:val="both"/>
        <w:outlineLvl w:val="1"/>
        <w:rPr>
          <w:rFonts w:eastAsia="Times New Roman"/>
          <w:b/>
          <w:bCs/>
          <w:iCs/>
          <w:color w:val="000000"/>
          <w:sz w:val="28"/>
          <w:szCs w:val="28"/>
          <w:lang w:eastAsia="ru-RU"/>
        </w:rPr>
      </w:pPr>
    </w:p>
    <w:p w:rsidR="00114B57" w:rsidRPr="005F252B" w:rsidRDefault="00F77FCB" w:rsidP="004C718C">
      <w:pPr>
        <w:tabs>
          <w:tab w:val="left" w:pos="851"/>
          <w:tab w:val="left" w:pos="993"/>
          <w:tab w:val="left" w:pos="1134"/>
        </w:tabs>
        <w:ind w:firstLine="709"/>
        <w:contextualSpacing/>
        <w:jc w:val="both"/>
        <w:rPr>
          <w:rFonts w:eastAsia="Calibri"/>
          <w:iCs/>
          <w:color w:val="000000"/>
          <w:sz w:val="28"/>
          <w:szCs w:val="28"/>
        </w:rPr>
      </w:pPr>
      <w:r w:rsidRPr="005F252B">
        <w:rPr>
          <w:rFonts w:eastAsia="Calibri"/>
          <w:iCs/>
          <w:color w:val="000000"/>
          <w:sz w:val="28"/>
          <w:szCs w:val="28"/>
        </w:rPr>
        <w:t>29.</w:t>
      </w:r>
      <w:r w:rsidR="006D6E82" w:rsidRPr="005F252B">
        <w:rPr>
          <w:rFonts w:eastAsia="Calibri"/>
          <w:iCs/>
          <w:color w:val="000000"/>
          <w:sz w:val="28"/>
          <w:szCs w:val="28"/>
        </w:rPr>
        <w:t> </w:t>
      </w:r>
      <w:r w:rsidR="00114B57" w:rsidRPr="005F252B">
        <w:rPr>
          <w:rFonts w:eastAsia="Calibri"/>
          <w:iCs/>
          <w:color w:val="000000"/>
          <w:sz w:val="28"/>
          <w:szCs w:val="28"/>
        </w:rPr>
        <w:t>Физическое или юридическое лицо, заинтересованное в предоставлении разрешения на условно разреш</w:t>
      </w:r>
      <w:r w:rsidR="005469E2" w:rsidRPr="005F252B">
        <w:rPr>
          <w:rFonts w:eastAsia="Calibri"/>
          <w:iCs/>
          <w:color w:val="000000"/>
          <w:sz w:val="28"/>
          <w:szCs w:val="28"/>
        </w:rPr>
        <w:t>е</w:t>
      </w:r>
      <w:r w:rsidR="00114B57" w:rsidRPr="005F252B">
        <w:rPr>
          <w:rFonts w:eastAsia="Calibri"/>
          <w:iCs/>
          <w:color w:val="000000"/>
          <w:sz w:val="28"/>
          <w:szCs w:val="28"/>
        </w:rPr>
        <w:t xml:space="preserve">нный вид использования земельного участка или </w:t>
      </w:r>
      <w:r w:rsidR="00114B57" w:rsidRPr="005F252B">
        <w:rPr>
          <w:rFonts w:eastAsia="Calibri"/>
          <w:iCs/>
          <w:color w:val="000000"/>
          <w:sz w:val="28"/>
          <w:szCs w:val="28"/>
        </w:rPr>
        <w:lastRenderedPageBreak/>
        <w:t>объекта капитального строительства (далее – разрешение на условно разреш</w:t>
      </w:r>
      <w:r w:rsidR="005469E2" w:rsidRPr="005F252B">
        <w:rPr>
          <w:rFonts w:eastAsia="Calibri"/>
          <w:iCs/>
          <w:color w:val="000000"/>
          <w:sz w:val="28"/>
          <w:szCs w:val="28"/>
        </w:rPr>
        <w:t>е</w:t>
      </w:r>
      <w:r w:rsidR="00114B57" w:rsidRPr="005F252B">
        <w:rPr>
          <w:rFonts w:eastAsia="Calibri"/>
          <w:iCs/>
          <w:color w:val="000000"/>
          <w:sz w:val="28"/>
          <w:szCs w:val="28"/>
        </w:rPr>
        <w:t>нный вид использования), направляет заявление о предоставлении разрешения на условно разреш</w:t>
      </w:r>
      <w:r w:rsidR="005469E2" w:rsidRPr="005F252B">
        <w:rPr>
          <w:rFonts w:eastAsia="Calibri"/>
          <w:iCs/>
          <w:color w:val="000000"/>
          <w:sz w:val="28"/>
          <w:szCs w:val="28"/>
        </w:rPr>
        <w:t>е</w:t>
      </w:r>
      <w:r w:rsidR="00114B57" w:rsidRPr="005F252B">
        <w:rPr>
          <w:rFonts w:eastAsia="Calibri"/>
          <w:iCs/>
          <w:color w:val="000000"/>
          <w:sz w:val="28"/>
          <w:szCs w:val="28"/>
        </w:rPr>
        <w:t xml:space="preserve">нный вид использования в Комиссию. Заявление составляется </w:t>
      </w:r>
      <w:r w:rsidR="00194EC7" w:rsidRPr="005F252B">
        <w:rPr>
          <w:rFonts w:eastAsia="Calibri"/>
          <w:iCs/>
          <w:color w:val="000000"/>
          <w:sz w:val="28"/>
          <w:szCs w:val="28"/>
        </w:rPr>
        <w:t xml:space="preserve">по </w:t>
      </w:r>
      <w:r w:rsidR="00114B57" w:rsidRPr="005F252B">
        <w:rPr>
          <w:rFonts w:eastAsia="Calibri"/>
          <w:iCs/>
          <w:color w:val="000000"/>
          <w:sz w:val="28"/>
          <w:szCs w:val="28"/>
        </w:rPr>
        <w:t>установленной форме и предоставляется в письменном виде.</w:t>
      </w:r>
      <w:r w:rsidR="00EB00FB" w:rsidRPr="005F252B">
        <w:rPr>
          <w:sz w:val="28"/>
          <w:szCs w:val="28"/>
        </w:rPr>
        <w:t xml:space="preserve"> Заявление </w:t>
      </w:r>
      <w:r w:rsidR="00B91A2B" w:rsidRPr="005F252B">
        <w:rPr>
          <w:sz w:val="28"/>
          <w:szCs w:val="28"/>
        </w:rPr>
        <w:t>о</w:t>
      </w:r>
      <w:r w:rsidR="00DF3FF0" w:rsidRPr="005F252B">
        <w:rPr>
          <w:sz w:val="28"/>
          <w:szCs w:val="28"/>
        </w:rPr>
        <w:t xml:space="preserve"> </w:t>
      </w:r>
      <w:r w:rsidR="00EB00FB" w:rsidRPr="005F252B">
        <w:rPr>
          <w:sz w:val="28"/>
          <w:szCs w:val="28"/>
        </w:rPr>
        <w:t xml:space="preserve">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16" w:history="1">
        <w:r w:rsidR="00EB00FB" w:rsidRPr="005F252B">
          <w:rPr>
            <w:sz w:val="28"/>
            <w:szCs w:val="28"/>
          </w:rPr>
          <w:t>закона</w:t>
        </w:r>
      </w:hyperlink>
      <w:r w:rsidR="00EB00FB" w:rsidRPr="005F252B">
        <w:rPr>
          <w:sz w:val="28"/>
          <w:szCs w:val="28"/>
        </w:rPr>
        <w:t xml:space="preserve"> от </w:t>
      </w:r>
      <w:r w:rsidR="00C5193B" w:rsidRPr="005F252B">
        <w:rPr>
          <w:sz w:val="28"/>
          <w:szCs w:val="28"/>
        </w:rPr>
        <w:t>0</w:t>
      </w:r>
      <w:r w:rsidR="00EB00FB" w:rsidRPr="005F252B">
        <w:rPr>
          <w:sz w:val="28"/>
          <w:szCs w:val="28"/>
        </w:rPr>
        <w:t>6 апреля 2011</w:t>
      </w:r>
      <w:r w:rsidR="009A0A22" w:rsidRPr="005F252B">
        <w:rPr>
          <w:sz w:val="28"/>
          <w:szCs w:val="28"/>
        </w:rPr>
        <w:t> </w:t>
      </w:r>
      <w:r w:rsidR="00EB00FB" w:rsidRPr="005F252B">
        <w:rPr>
          <w:sz w:val="28"/>
          <w:szCs w:val="28"/>
        </w:rPr>
        <w:t>года № 63-ФЗ «Об электронной подписи»</w:t>
      </w:r>
      <w:r w:rsidR="00600C77" w:rsidRPr="005F252B">
        <w:rPr>
          <w:sz w:val="28"/>
          <w:szCs w:val="28"/>
        </w:rPr>
        <w:t>.</w:t>
      </w:r>
      <w:r w:rsidR="00EE592C" w:rsidRPr="005F252B">
        <w:rPr>
          <w:sz w:val="28"/>
          <w:szCs w:val="28"/>
        </w:rPr>
        <w:t xml:space="preserve"> Форма заявления утверждается постановлением администрации.</w:t>
      </w:r>
    </w:p>
    <w:p w:rsidR="00114B57" w:rsidRPr="005F252B" w:rsidRDefault="00F77FCB" w:rsidP="004C718C">
      <w:pPr>
        <w:tabs>
          <w:tab w:val="left" w:pos="851"/>
          <w:tab w:val="left" w:pos="993"/>
          <w:tab w:val="left" w:pos="1134"/>
        </w:tabs>
        <w:ind w:firstLine="709"/>
        <w:contextualSpacing/>
        <w:jc w:val="both"/>
        <w:rPr>
          <w:rFonts w:eastAsia="Calibri"/>
          <w:iCs/>
          <w:color w:val="000000"/>
          <w:sz w:val="28"/>
          <w:szCs w:val="28"/>
        </w:rPr>
      </w:pPr>
      <w:r w:rsidRPr="005F252B">
        <w:rPr>
          <w:rFonts w:eastAsia="Times New Roman"/>
          <w:color w:val="000000"/>
          <w:sz w:val="28"/>
          <w:szCs w:val="28"/>
          <w:lang w:eastAsia="ru-RU"/>
        </w:rPr>
        <w:t>30.</w:t>
      </w:r>
      <w:r w:rsidR="006D6E82" w:rsidRPr="005F252B">
        <w:rPr>
          <w:rFonts w:eastAsia="Times New Roman"/>
          <w:color w:val="000000"/>
          <w:sz w:val="28"/>
          <w:szCs w:val="28"/>
          <w:lang w:eastAsia="ru-RU"/>
        </w:rPr>
        <w:t> </w:t>
      </w:r>
      <w:r w:rsidR="00114B57" w:rsidRPr="005F252B">
        <w:rPr>
          <w:rFonts w:eastAsia="Times New Roman"/>
          <w:color w:val="000000"/>
          <w:sz w:val="28"/>
          <w:szCs w:val="28"/>
          <w:lang w:eastAsia="ru-RU"/>
        </w:rPr>
        <w:t>Заявление может содержать материалы, обосновывающие требования о предоставлении указанного разрешения. Обосновывающие материалы предоставляются в виде технико-</w:t>
      </w:r>
      <w:r w:rsidR="00114B57" w:rsidRPr="005F252B">
        <w:rPr>
          <w:rFonts w:eastAsia="Calibri"/>
          <w:iCs/>
          <w:color w:val="000000"/>
          <w:sz w:val="28"/>
          <w:szCs w:val="28"/>
        </w:rPr>
        <w:t>экономического обоснования,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 Могут предоставляться иные материалы, обосновывающие целесообразность, возможность и допустимость реализации соответствующих предложений.</w:t>
      </w:r>
    </w:p>
    <w:p w:rsidR="00326FEB" w:rsidRPr="005F252B" w:rsidRDefault="00F77FCB" w:rsidP="00326FEB">
      <w:pPr>
        <w:tabs>
          <w:tab w:val="left" w:pos="851"/>
          <w:tab w:val="left" w:pos="993"/>
          <w:tab w:val="left" w:pos="1134"/>
        </w:tabs>
        <w:ind w:firstLine="709"/>
        <w:contextualSpacing/>
        <w:jc w:val="both"/>
        <w:rPr>
          <w:rFonts w:eastAsia="Calibri"/>
          <w:iCs/>
          <w:color w:val="000000"/>
          <w:sz w:val="28"/>
          <w:szCs w:val="28"/>
        </w:rPr>
      </w:pPr>
      <w:r w:rsidRPr="005F252B">
        <w:rPr>
          <w:rFonts w:eastAsia="Calibri"/>
          <w:iCs/>
          <w:color w:val="000000"/>
          <w:sz w:val="28"/>
          <w:szCs w:val="28"/>
        </w:rPr>
        <w:t>31.</w:t>
      </w:r>
      <w:r w:rsidR="006D6E82" w:rsidRPr="005F252B">
        <w:rPr>
          <w:rFonts w:eastAsia="Calibri"/>
          <w:iCs/>
          <w:color w:val="000000"/>
          <w:sz w:val="28"/>
          <w:szCs w:val="28"/>
        </w:rPr>
        <w:t> </w:t>
      </w:r>
      <w:r w:rsidR="00114B57" w:rsidRPr="005F252B">
        <w:rPr>
          <w:rFonts w:eastAsia="Calibri"/>
          <w:iCs/>
          <w:color w:val="000000"/>
          <w:sz w:val="28"/>
          <w:szCs w:val="28"/>
        </w:rPr>
        <w:t>Проект решения о предоставлении разрешения на условно разреш</w:t>
      </w:r>
      <w:r w:rsidR="005469E2" w:rsidRPr="005F252B">
        <w:rPr>
          <w:rFonts w:eastAsia="Calibri"/>
          <w:iCs/>
          <w:color w:val="000000"/>
          <w:sz w:val="28"/>
          <w:szCs w:val="28"/>
        </w:rPr>
        <w:t>е</w:t>
      </w:r>
      <w:r w:rsidR="00114B57" w:rsidRPr="005F252B">
        <w:rPr>
          <w:rFonts w:eastAsia="Calibri"/>
          <w:iCs/>
          <w:color w:val="000000"/>
          <w:sz w:val="28"/>
          <w:szCs w:val="28"/>
        </w:rPr>
        <w:t>нный вид использования подлежит обсуждению на общественных обсуждениях</w:t>
      </w:r>
      <w:r w:rsidR="00600C77" w:rsidRPr="005F252B">
        <w:rPr>
          <w:rFonts w:eastAsia="Calibri"/>
          <w:iCs/>
          <w:color w:val="000000"/>
          <w:sz w:val="28"/>
          <w:szCs w:val="28"/>
        </w:rPr>
        <w:t xml:space="preserve"> или</w:t>
      </w:r>
      <w:r w:rsidR="00114B57" w:rsidRPr="005F252B">
        <w:rPr>
          <w:rFonts w:eastAsia="Calibri"/>
          <w:iCs/>
          <w:color w:val="000000"/>
          <w:sz w:val="28"/>
          <w:szCs w:val="28"/>
        </w:rPr>
        <w:t xml:space="preserve"> публичных слушаниях. Порядок организации и проведения общественных обсуждений</w:t>
      </w:r>
      <w:r w:rsidR="00600C77" w:rsidRPr="005F252B">
        <w:rPr>
          <w:rFonts w:eastAsia="Calibri"/>
          <w:iCs/>
          <w:color w:val="000000"/>
          <w:sz w:val="28"/>
          <w:szCs w:val="28"/>
        </w:rPr>
        <w:t xml:space="preserve"> или</w:t>
      </w:r>
      <w:r w:rsidR="00114B57" w:rsidRPr="005F252B">
        <w:rPr>
          <w:rFonts w:eastAsia="Calibri"/>
          <w:iCs/>
          <w:color w:val="000000"/>
          <w:sz w:val="28"/>
          <w:szCs w:val="28"/>
        </w:rPr>
        <w:t xml:space="preserve"> публичных слушаний по проекту решения о предоставлении разрешения на условно разрешенный вид использования определяется </w:t>
      </w:r>
      <w:r w:rsidR="00326FEB" w:rsidRPr="005F252B">
        <w:rPr>
          <w:rFonts w:eastAsia="Calibri"/>
          <w:iCs/>
          <w:color w:val="000000"/>
          <w:sz w:val="28"/>
          <w:szCs w:val="28"/>
        </w:rPr>
        <w:t>Положением «</w:t>
      </w:r>
      <w:r w:rsidR="00260A06" w:rsidRPr="005F252B">
        <w:rPr>
          <w:rFonts w:eastAsia="Calibri"/>
          <w:iCs/>
          <w:color w:val="000000"/>
          <w:sz w:val="28"/>
          <w:szCs w:val="28"/>
        </w:rPr>
        <w:t>О порядке организации и проведения общественных обсуждений или публичных слушаний по вопросам градостроительной деятельности на территории Кушвинского муниципального округа</w:t>
      </w:r>
      <w:r w:rsidR="00F42935" w:rsidRPr="005F252B">
        <w:rPr>
          <w:rFonts w:eastAsia="Calibri"/>
          <w:iCs/>
          <w:color w:val="000000"/>
          <w:sz w:val="28"/>
          <w:szCs w:val="28"/>
        </w:rPr>
        <w:t>»</w:t>
      </w:r>
      <w:r w:rsidR="0026207E" w:rsidRPr="005F252B">
        <w:rPr>
          <w:rFonts w:eastAsia="Calibri"/>
          <w:iCs/>
          <w:color w:val="000000"/>
          <w:sz w:val="28"/>
          <w:szCs w:val="28"/>
        </w:rPr>
        <w:t>, утверждаемым решением Думы</w:t>
      </w:r>
      <w:r w:rsidR="00CA4D70" w:rsidRPr="005F252B">
        <w:rPr>
          <w:rFonts w:eastAsia="Calibri"/>
          <w:iCs/>
          <w:color w:val="000000"/>
          <w:sz w:val="28"/>
          <w:szCs w:val="28"/>
        </w:rPr>
        <w:t xml:space="preserve"> (далее – Положение о публичных слушаниях)</w:t>
      </w:r>
      <w:r w:rsidR="00745C55" w:rsidRPr="005F252B">
        <w:rPr>
          <w:rFonts w:eastAsia="Calibri"/>
          <w:iCs/>
          <w:color w:val="000000"/>
          <w:sz w:val="28"/>
          <w:szCs w:val="28"/>
        </w:rPr>
        <w:t>.</w:t>
      </w:r>
    </w:p>
    <w:p w:rsidR="00660AE1" w:rsidRPr="005F252B" w:rsidRDefault="00F77FCB" w:rsidP="004C718C">
      <w:pPr>
        <w:tabs>
          <w:tab w:val="left" w:pos="851"/>
          <w:tab w:val="left" w:pos="993"/>
          <w:tab w:val="left" w:pos="1134"/>
        </w:tabs>
        <w:ind w:firstLine="709"/>
        <w:contextualSpacing/>
        <w:jc w:val="both"/>
        <w:rPr>
          <w:rFonts w:eastAsia="Calibri"/>
          <w:iCs/>
          <w:color w:val="000000"/>
          <w:sz w:val="28"/>
          <w:szCs w:val="28"/>
        </w:rPr>
      </w:pPr>
      <w:r w:rsidRPr="005F252B">
        <w:rPr>
          <w:rFonts w:eastAsia="Calibri"/>
          <w:iCs/>
          <w:color w:val="000000"/>
          <w:sz w:val="28"/>
          <w:szCs w:val="28"/>
        </w:rPr>
        <w:t>32.</w:t>
      </w:r>
      <w:r w:rsidR="006D6E82" w:rsidRPr="005F252B">
        <w:rPr>
          <w:rFonts w:eastAsia="Calibri"/>
          <w:iCs/>
          <w:color w:val="000000"/>
          <w:sz w:val="28"/>
          <w:szCs w:val="28"/>
        </w:rPr>
        <w:t> </w:t>
      </w:r>
      <w:r w:rsidR="00114B57" w:rsidRPr="005F252B">
        <w:rPr>
          <w:rFonts w:eastAsia="Calibri"/>
          <w:iCs/>
          <w:color w:val="000000"/>
          <w:sz w:val="28"/>
          <w:szCs w:val="28"/>
        </w:rPr>
        <w:t>На основании заключения о результатах общественных обсуждений</w:t>
      </w:r>
      <w:r w:rsidR="00600C77" w:rsidRPr="005F252B">
        <w:rPr>
          <w:rFonts w:eastAsia="Calibri"/>
          <w:iCs/>
          <w:color w:val="000000"/>
          <w:sz w:val="28"/>
          <w:szCs w:val="28"/>
        </w:rPr>
        <w:t xml:space="preserve"> или </w:t>
      </w:r>
      <w:r w:rsidR="00114B57" w:rsidRPr="005F252B">
        <w:rPr>
          <w:rFonts w:eastAsia="Calibri"/>
          <w:iCs/>
          <w:color w:val="000000"/>
          <w:sz w:val="28"/>
          <w:szCs w:val="28"/>
        </w:rPr>
        <w:t>публичных слушаний по проекту решения о предоставлении разрешения на условно разреш</w:t>
      </w:r>
      <w:r w:rsidR="005469E2" w:rsidRPr="005F252B">
        <w:rPr>
          <w:rFonts w:eastAsia="Calibri"/>
          <w:iCs/>
          <w:color w:val="000000"/>
          <w:sz w:val="28"/>
          <w:szCs w:val="28"/>
        </w:rPr>
        <w:t>е</w:t>
      </w:r>
      <w:r w:rsidR="00114B57" w:rsidRPr="005F252B">
        <w:rPr>
          <w:rFonts w:eastAsia="Calibri"/>
          <w:iCs/>
          <w:color w:val="000000"/>
          <w:sz w:val="28"/>
          <w:szCs w:val="28"/>
        </w:rPr>
        <w:t>нный вид использования Комиссия осуществляет подготовку рекомендаций о предоставлении разрешения на условно разреш</w:t>
      </w:r>
      <w:r w:rsidR="005469E2" w:rsidRPr="005F252B">
        <w:rPr>
          <w:rFonts w:eastAsia="Calibri"/>
          <w:iCs/>
          <w:color w:val="000000"/>
          <w:sz w:val="28"/>
          <w:szCs w:val="28"/>
        </w:rPr>
        <w:t>е</w:t>
      </w:r>
      <w:r w:rsidR="00114B57" w:rsidRPr="005F252B">
        <w:rPr>
          <w:rFonts w:eastAsia="Calibri"/>
          <w:iCs/>
          <w:color w:val="000000"/>
          <w:sz w:val="28"/>
          <w:szCs w:val="28"/>
        </w:rPr>
        <w:t>нный вид использования или об отказе в предоставлении такого разрешения с указанием причин принятого решения и направляет их в администрацию</w:t>
      </w:r>
      <w:r w:rsidR="00660AE1" w:rsidRPr="005F252B">
        <w:rPr>
          <w:rFonts w:eastAsia="Calibri"/>
          <w:iCs/>
          <w:color w:val="000000"/>
          <w:sz w:val="28"/>
          <w:szCs w:val="28"/>
        </w:rPr>
        <w:t>.</w:t>
      </w:r>
    </w:p>
    <w:p w:rsidR="00183C36" w:rsidRPr="005F252B" w:rsidRDefault="00F77FCB" w:rsidP="004C718C">
      <w:pPr>
        <w:tabs>
          <w:tab w:val="left" w:pos="851"/>
          <w:tab w:val="left" w:pos="993"/>
          <w:tab w:val="left" w:pos="1134"/>
        </w:tabs>
        <w:ind w:firstLine="709"/>
        <w:contextualSpacing/>
        <w:jc w:val="both"/>
        <w:rPr>
          <w:rFonts w:eastAsia="Calibri"/>
          <w:iCs/>
          <w:color w:val="000000"/>
          <w:sz w:val="28"/>
          <w:szCs w:val="28"/>
        </w:rPr>
      </w:pPr>
      <w:r w:rsidRPr="005F252B">
        <w:rPr>
          <w:rFonts w:eastAsia="Calibri"/>
          <w:iCs/>
          <w:color w:val="000000"/>
          <w:sz w:val="28"/>
          <w:szCs w:val="28"/>
        </w:rPr>
        <w:t>33.</w:t>
      </w:r>
      <w:r w:rsidR="006D6E82" w:rsidRPr="005F252B">
        <w:rPr>
          <w:rFonts w:eastAsia="Calibri"/>
          <w:iCs/>
          <w:color w:val="000000"/>
          <w:sz w:val="28"/>
          <w:szCs w:val="28"/>
        </w:rPr>
        <w:t> </w:t>
      </w:r>
      <w:r w:rsidR="00183C36" w:rsidRPr="005F252B">
        <w:rPr>
          <w:rFonts w:eastAsia="Calibri"/>
          <w:iCs/>
          <w:color w:val="000000"/>
          <w:sz w:val="28"/>
          <w:szCs w:val="28"/>
        </w:rPr>
        <w:t xml:space="preserve">На основании указанных в </w:t>
      </w:r>
      <w:r w:rsidR="0061396B" w:rsidRPr="005F252B">
        <w:rPr>
          <w:rFonts w:eastAsia="Calibri"/>
          <w:iCs/>
          <w:color w:val="000000"/>
          <w:sz w:val="28"/>
          <w:szCs w:val="28"/>
        </w:rPr>
        <w:t>пункте 3</w:t>
      </w:r>
      <w:r w:rsidR="00BB6BB5" w:rsidRPr="005F252B">
        <w:rPr>
          <w:rFonts w:eastAsia="Calibri"/>
          <w:iCs/>
          <w:color w:val="000000"/>
          <w:sz w:val="28"/>
          <w:szCs w:val="28"/>
        </w:rPr>
        <w:t>2</w:t>
      </w:r>
      <w:r w:rsidR="00183C36" w:rsidRPr="005F252B">
        <w:rPr>
          <w:rFonts w:eastAsia="Calibri"/>
          <w:iCs/>
          <w:color w:val="000000"/>
          <w:sz w:val="28"/>
          <w:szCs w:val="28"/>
        </w:rPr>
        <w:t xml:space="preserve"> настоящ</w:t>
      </w:r>
      <w:r w:rsidR="00CF5ACD" w:rsidRPr="005F252B">
        <w:rPr>
          <w:rFonts w:eastAsia="Calibri"/>
          <w:iCs/>
          <w:color w:val="000000"/>
          <w:sz w:val="28"/>
          <w:szCs w:val="28"/>
        </w:rPr>
        <w:t>их Правил</w:t>
      </w:r>
      <w:r w:rsidR="00183C36" w:rsidRPr="005F252B">
        <w:rPr>
          <w:rFonts w:eastAsia="Calibri"/>
          <w:iCs/>
          <w:color w:val="000000"/>
          <w:sz w:val="28"/>
          <w:szCs w:val="28"/>
        </w:rPr>
        <w:t xml:space="preserve"> рекомендаций </w:t>
      </w:r>
      <w:r w:rsidR="00660AE1" w:rsidRPr="005F252B">
        <w:rPr>
          <w:rFonts w:eastAsia="Calibri"/>
          <w:iCs/>
          <w:color w:val="000000"/>
          <w:sz w:val="28"/>
          <w:szCs w:val="28"/>
        </w:rPr>
        <w:t>Г</w:t>
      </w:r>
      <w:r w:rsidR="00183C36" w:rsidRPr="005F252B">
        <w:rPr>
          <w:rFonts w:eastAsia="Calibri"/>
          <w:iCs/>
          <w:color w:val="000000"/>
          <w:sz w:val="28"/>
          <w:szCs w:val="28"/>
        </w:rPr>
        <w:t>лава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r w:rsidR="00797743" w:rsidRPr="005F252B">
        <w:rPr>
          <w:rFonts w:eastAsia="Calibri"/>
          <w:iCs/>
          <w:color w:val="000000"/>
          <w:sz w:val="28"/>
          <w:szCs w:val="28"/>
        </w:rPr>
        <w:t xml:space="preserve"> Кушвинского</w:t>
      </w:r>
      <w:r w:rsidR="00183C36" w:rsidRPr="005F252B">
        <w:rPr>
          <w:rFonts w:eastAsia="Calibri"/>
          <w:iCs/>
          <w:color w:val="000000"/>
          <w:sz w:val="28"/>
          <w:szCs w:val="28"/>
        </w:rPr>
        <w:t xml:space="preserve"> </w:t>
      </w:r>
      <w:r w:rsidR="00C742DC" w:rsidRPr="005F252B">
        <w:rPr>
          <w:rFonts w:eastAsia="Calibri"/>
          <w:iCs/>
          <w:color w:val="000000"/>
          <w:sz w:val="28"/>
          <w:szCs w:val="28"/>
        </w:rPr>
        <w:t>муниципального</w:t>
      </w:r>
      <w:r w:rsidR="00135D27" w:rsidRPr="005F252B">
        <w:rPr>
          <w:rFonts w:eastAsia="Calibri"/>
          <w:iCs/>
          <w:color w:val="000000"/>
          <w:sz w:val="28"/>
          <w:szCs w:val="28"/>
        </w:rPr>
        <w:t xml:space="preserve"> округа</w:t>
      </w:r>
      <w:r w:rsidR="00183C36" w:rsidRPr="005F252B">
        <w:rPr>
          <w:rFonts w:eastAsia="Calibri"/>
          <w:iCs/>
          <w:color w:val="000000"/>
          <w:sz w:val="28"/>
          <w:szCs w:val="28"/>
        </w:rPr>
        <w:t xml:space="preserve"> в </w:t>
      </w:r>
      <w:r w:rsidR="0061396B" w:rsidRPr="005F252B">
        <w:rPr>
          <w:rFonts w:eastAsia="Calibri"/>
          <w:iCs/>
          <w:color w:val="000000"/>
          <w:sz w:val="28"/>
          <w:szCs w:val="28"/>
        </w:rPr>
        <w:t xml:space="preserve">информационно-телекоммуникационной </w:t>
      </w:r>
      <w:r w:rsidR="00183C36" w:rsidRPr="005F252B">
        <w:rPr>
          <w:rFonts w:eastAsia="Calibri"/>
          <w:iCs/>
          <w:color w:val="000000"/>
          <w:sz w:val="28"/>
          <w:szCs w:val="28"/>
        </w:rPr>
        <w:t>сети Интернет.</w:t>
      </w:r>
    </w:p>
    <w:p w:rsidR="00114B57" w:rsidRPr="005F252B" w:rsidRDefault="00F77FCB" w:rsidP="004C718C">
      <w:pPr>
        <w:tabs>
          <w:tab w:val="left" w:pos="851"/>
          <w:tab w:val="left" w:pos="993"/>
          <w:tab w:val="left" w:pos="1134"/>
        </w:tabs>
        <w:ind w:firstLine="709"/>
        <w:contextualSpacing/>
        <w:jc w:val="both"/>
        <w:rPr>
          <w:rFonts w:eastAsia="Calibri"/>
          <w:iCs/>
          <w:color w:val="000000"/>
          <w:sz w:val="28"/>
          <w:szCs w:val="28"/>
        </w:rPr>
      </w:pPr>
      <w:r w:rsidRPr="005F252B">
        <w:rPr>
          <w:rFonts w:eastAsia="Calibri"/>
          <w:iCs/>
          <w:color w:val="000000"/>
          <w:sz w:val="28"/>
          <w:szCs w:val="28"/>
        </w:rPr>
        <w:t>34.</w:t>
      </w:r>
      <w:r w:rsidR="006D6E82" w:rsidRPr="005F252B">
        <w:rPr>
          <w:rFonts w:eastAsia="Calibri"/>
          <w:iCs/>
          <w:color w:val="000000"/>
          <w:sz w:val="28"/>
          <w:szCs w:val="28"/>
        </w:rPr>
        <w:t> </w:t>
      </w:r>
      <w:r w:rsidR="00114B57" w:rsidRPr="005F252B">
        <w:rPr>
          <w:rFonts w:eastAsia="Calibri"/>
          <w:iCs/>
          <w:color w:val="000000"/>
          <w:sz w:val="28"/>
          <w:szCs w:val="28"/>
        </w:rPr>
        <w:t xml:space="preserve">Расходы, связанные с организацией и проведением </w:t>
      </w:r>
      <w:r w:rsidR="00C468B4" w:rsidRPr="005F252B">
        <w:rPr>
          <w:rFonts w:eastAsia="Calibri"/>
          <w:iCs/>
          <w:color w:val="000000"/>
          <w:sz w:val="28"/>
          <w:szCs w:val="28"/>
        </w:rPr>
        <w:t xml:space="preserve">общественных обсуждений или </w:t>
      </w:r>
      <w:r w:rsidR="00114B57" w:rsidRPr="005F252B">
        <w:rPr>
          <w:rFonts w:eastAsia="Calibri"/>
          <w:iCs/>
          <w:color w:val="000000"/>
          <w:sz w:val="28"/>
          <w:szCs w:val="28"/>
        </w:rPr>
        <w:t>публичных слушаний по проекту решения о предоставлении разрешения на условно разреш</w:t>
      </w:r>
      <w:r w:rsidR="005469E2" w:rsidRPr="005F252B">
        <w:rPr>
          <w:rFonts w:eastAsia="Calibri"/>
          <w:iCs/>
          <w:color w:val="000000"/>
          <w:sz w:val="28"/>
          <w:szCs w:val="28"/>
        </w:rPr>
        <w:t>е</w:t>
      </w:r>
      <w:r w:rsidR="00114B57" w:rsidRPr="005F252B">
        <w:rPr>
          <w:rFonts w:eastAsia="Calibri"/>
          <w:iCs/>
          <w:color w:val="000000"/>
          <w:sz w:val="28"/>
          <w:szCs w:val="28"/>
        </w:rPr>
        <w:t>нный вид использования земельного участка и/или объекта капитального строительства, нес</w:t>
      </w:r>
      <w:r w:rsidR="005469E2" w:rsidRPr="005F252B">
        <w:rPr>
          <w:rFonts w:eastAsia="Calibri"/>
          <w:iCs/>
          <w:color w:val="000000"/>
          <w:sz w:val="28"/>
          <w:szCs w:val="28"/>
        </w:rPr>
        <w:t>е</w:t>
      </w:r>
      <w:r w:rsidR="00114B57" w:rsidRPr="005F252B">
        <w:rPr>
          <w:rFonts w:eastAsia="Calibri"/>
          <w:iCs/>
          <w:color w:val="000000"/>
          <w:sz w:val="28"/>
          <w:szCs w:val="28"/>
        </w:rPr>
        <w:t>т физическое или юридическое лицо, заинтересованное в предоставлении такого разрешения.</w:t>
      </w:r>
    </w:p>
    <w:p w:rsidR="00114B57" w:rsidRPr="005F252B" w:rsidRDefault="00F77FCB" w:rsidP="004C718C">
      <w:pPr>
        <w:tabs>
          <w:tab w:val="left" w:pos="851"/>
          <w:tab w:val="left" w:pos="993"/>
          <w:tab w:val="left" w:pos="1134"/>
        </w:tabs>
        <w:ind w:firstLine="709"/>
        <w:contextualSpacing/>
        <w:jc w:val="both"/>
        <w:rPr>
          <w:rFonts w:eastAsia="Calibri"/>
          <w:iCs/>
          <w:color w:val="000000"/>
          <w:sz w:val="28"/>
          <w:szCs w:val="28"/>
        </w:rPr>
      </w:pPr>
      <w:r w:rsidRPr="005F252B">
        <w:rPr>
          <w:rFonts w:eastAsia="Calibri"/>
          <w:iCs/>
          <w:color w:val="000000"/>
          <w:sz w:val="28"/>
          <w:szCs w:val="28"/>
        </w:rPr>
        <w:lastRenderedPageBreak/>
        <w:t>35.</w:t>
      </w:r>
      <w:r w:rsidR="006D6E82" w:rsidRPr="005F252B">
        <w:rPr>
          <w:rFonts w:eastAsia="Calibri"/>
          <w:iCs/>
          <w:color w:val="000000"/>
          <w:sz w:val="28"/>
          <w:szCs w:val="28"/>
        </w:rPr>
        <w:t> </w:t>
      </w:r>
      <w:r w:rsidR="00114B57" w:rsidRPr="005F252B">
        <w:rPr>
          <w:rFonts w:eastAsia="Calibri"/>
          <w:iCs/>
          <w:color w:val="000000"/>
          <w:sz w:val="28"/>
          <w:szCs w:val="28"/>
        </w:rPr>
        <w:t>В случае если условно разреш</w:t>
      </w:r>
      <w:r w:rsidR="005469E2" w:rsidRPr="005F252B">
        <w:rPr>
          <w:rFonts w:eastAsia="Calibri"/>
          <w:iCs/>
          <w:color w:val="000000"/>
          <w:sz w:val="28"/>
          <w:szCs w:val="28"/>
        </w:rPr>
        <w:t>е</w:t>
      </w:r>
      <w:r w:rsidR="00114B57" w:rsidRPr="005F252B">
        <w:rPr>
          <w:rFonts w:eastAsia="Calibri"/>
          <w:iCs/>
          <w:color w:val="000000"/>
          <w:sz w:val="28"/>
          <w:szCs w:val="28"/>
        </w:rPr>
        <w:t>нный вид использования земельного участка или объекта капитального строительства включ</w:t>
      </w:r>
      <w:r w:rsidR="005469E2" w:rsidRPr="005F252B">
        <w:rPr>
          <w:rFonts w:eastAsia="Calibri"/>
          <w:iCs/>
          <w:color w:val="000000"/>
          <w:sz w:val="28"/>
          <w:szCs w:val="28"/>
        </w:rPr>
        <w:t>е</w:t>
      </w:r>
      <w:r w:rsidR="00114B57" w:rsidRPr="005F252B">
        <w:rPr>
          <w:rFonts w:eastAsia="Calibri"/>
          <w:iCs/>
          <w:color w:val="000000"/>
          <w:sz w:val="28"/>
          <w:szCs w:val="28"/>
        </w:rPr>
        <w:t>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w:t>
      </w:r>
      <w:r w:rsidR="005469E2" w:rsidRPr="005F252B">
        <w:rPr>
          <w:rFonts w:eastAsia="Calibri"/>
          <w:iCs/>
          <w:color w:val="000000"/>
          <w:sz w:val="28"/>
          <w:szCs w:val="28"/>
        </w:rPr>
        <w:t>е</w:t>
      </w:r>
      <w:r w:rsidR="00114B57" w:rsidRPr="005F252B">
        <w:rPr>
          <w:rFonts w:eastAsia="Calibri"/>
          <w:iCs/>
          <w:color w:val="000000"/>
          <w:sz w:val="28"/>
          <w:szCs w:val="28"/>
        </w:rPr>
        <w:t>нный вид использования, решение о предоставлении разрешения на условно разреш</w:t>
      </w:r>
      <w:r w:rsidR="005469E2" w:rsidRPr="005F252B">
        <w:rPr>
          <w:rFonts w:eastAsia="Calibri"/>
          <w:iCs/>
          <w:color w:val="000000"/>
          <w:sz w:val="28"/>
          <w:szCs w:val="28"/>
        </w:rPr>
        <w:t>е</w:t>
      </w:r>
      <w:r w:rsidR="00114B57" w:rsidRPr="005F252B">
        <w:rPr>
          <w:rFonts w:eastAsia="Calibri"/>
          <w:iCs/>
          <w:color w:val="000000"/>
          <w:sz w:val="28"/>
          <w:szCs w:val="28"/>
        </w:rPr>
        <w:t>нный вид использования такому лицу принимается без проведения публичных слушаний.</w:t>
      </w:r>
    </w:p>
    <w:p w:rsidR="00114B57" w:rsidRPr="005F252B" w:rsidRDefault="00F77FCB" w:rsidP="004C718C">
      <w:pPr>
        <w:tabs>
          <w:tab w:val="left" w:pos="851"/>
          <w:tab w:val="left" w:pos="993"/>
          <w:tab w:val="left" w:pos="1134"/>
        </w:tabs>
        <w:ind w:firstLine="709"/>
        <w:contextualSpacing/>
        <w:jc w:val="both"/>
        <w:rPr>
          <w:rFonts w:eastAsia="Calibri"/>
          <w:iCs/>
          <w:color w:val="000000"/>
          <w:sz w:val="28"/>
          <w:szCs w:val="28"/>
        </w:rPr>
      </w:pPr>
      <w:r w:rsidRPr="005F252B">
        <w:rPr>
          <w:rFonts w:eastAsia="Calibri"/>
          <w:iCs/>
          <w:color w:val="000000"/>
          <w:sz w:val="28"/>
          <w:szCs w:val="28"/>
        </w:rPr>
        <w:t>36.</w:t>
      </w:r>
      <w:r w:rsidR="006D6E82" w:rsidRPr="005F252B">
        <w:rPr>
          <w:rFonts w:eastAsia="Calibri"/>
          <w:iCs/>
          <w:color w:val="000000"/>
          <w:sz w:val="28"/>
          <w:szCs w:val="28"/>
        </w:rPr>
        <w:t> </w:t>
      </w:r>
      <w:r w:rsidR="00114B57" w:rsidRPr="005F252B">
        <w:rPr>
          <w:rFonts w:eastAsia="Calibri"/>
          <w:iCs/>
          <w:color w:val="000000"/>
          <w:sz w:val="28"/>
          <w:szCs w:val="28"/>
        </w:rPr>
        <w:t xml:space="preserve">Со дня поступления в </w:t>
      </w:r>
      <w:r w:rsidR="00C05430" w:rsidRPr="005F252B">
        <w:rPr>
          <w:rFonts w:eastAsia="Calibri"/>
          <w:iCs/>
          <w:color w:val="000000"/>
          <w:sz w:val="28"/>
          <w:szCs w:val="28"/>
        </w:rPr>
        <w:t xml:space="preserve">администрацию </w:t>
      </w:r>
      <w:r w:rsidR="00114B57" w:rsidRPr="005F252B">
        <w:rPr>
          <w:rFonts w:eastAsia="Calibri"/>
          <w:iCs/>
          <w:color w:val="000000"/>
          <w:sz w:val="28"/>
          <w:szCs w:val="28"/>
        </w:rPr>
        <w:t xml:space="preserve">уведомления о выявлении самовольной </w:t>
      </w:r>
      <w:r w:rsidR="00114B57" w:rsidRPr="005F252B">
        <w:rPr>
          <w:rFonts w:eastAsia="Calibri"/>
          <w:iCs/>
          <w:sz w:val="28"/>
          <w:szCs w:val="28"/>
        </w:rPr>
        <w:t xml:space="preserve">постройки от </w:t>
      </w:r>
      <w:r w:rsidR="00CA2DBC" w:rsidRPr="005F252B">
        <w:rPr>
          <w:rFonts w:eastAsia="Calibri"/>
          <w:iCs/>
          <w:sz w:val="28"/>
          <w:szCs w:val="28"/>
        </w:rPr>
        <w:t>органов государственной власти, учреждений и должностных лиц</w:t>
      </w:r>
      <w:r w:rsidR="00114B57" w:rsidRPr="005F252B">
        <w:rPr>
          <w:rFonts w:eastAsia="Calibri"/>
          <w:iCs/>
          <w:sz w:val="28"/>
          <w:szCs w:val="28"/>
        </w:rPr>
        <w:t xml:space="preserve">, указанных в части 2 статьи 55.32 </w:t>
      </w:r>
      <w:r w:rsidR="00896613" w:rsidRPr="005F252B">
        <w:rPr>
          <w:rFonts w:eastAsia="Calibri"/>
          <w:iCs/>
          <w:sz w:val="28"/>
          <w:szCs w:val="28"/>
        </w:rPr>
        <w:t>ГрК РФ</w:t>
      </w:r>
      <w:r w:rsidR="00114B57" w:rsidRPr="005F252B">
        <w:rPr>
          <w:rFonts w:eastAsia="Calibri"/>
          <w:iCs/>
          <w:sz w:val="28"/>
          <w:szCs w:val="28"/>
        </w:rPr>
        <w:t xml:space="preserve">,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w:t>
      </w:r>
      <w:r w:rsidR="00114B57" w:rsidRPr="005F252B">
        <w:rPr>
          <w:rFonts w:eastAsia="Calibri"/>
          <w:iCs/>
          <w:color w:val="000000"/>
          <w:sz w:val="28"/>
          <w:szCs w:val="28"/>
        </w:rPr>
        <w:t xml:space="preserve">указаны в части 2 статьи 55.32 </w:t>
      </w:r>
      <w:r w:rsidR="00896613" w:rsidRPr="005F252B">
        <w:rPr>
          <w:rFonts w:eastAsia="Calibri"/>
          <w:iCs/>
          <w:color w:val="000000"/>
          <w:sz w:val="28"/>
          <w:szCs w:val="28"/>
        </w:rPr>
        <w:t>ГрК РФ</w:t>
      </w:r>
      <w:r w:rsidR="00114B57" w:rsidRPr="005F252B">
        <w:rPr>
          <w:rFonts w:eastAsia="Calibri"/>
          <w:iCs/>
          <w:color w:val="000000"/>
          <w:sz w:val="28"/>
          <w:szCs w:val="28"/>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114B57" w:rsidRPr="005F252B" w:rsidRDefault="00F77FCB" w:rsidP="004C718C">
      <w:pPr>
        <w:tabs>
          <w:tab w:val="left" w:pos="851"/>
          <w:tab w:val="left" w:pos="993"/>
          <w:tab w:val="left" w:pos="1134"/>
        </w:tabs>
        <w:ind w:firstLine="709"/>
        <w:contextualSpacing/>
        <w:jc w:val="both"/>
        <w:rPr>
          <w:rFonts w:eastAsia="Calibri"/>
          <w:iCs/>
          <w:color w:val="000000"/>
          <w:sz w:val="28"/>
          <w:szCs w:val="28"/>
        </w:rPr>
      </w:pPr>
      <w:r w:rsidRPr="005F252B">
        <w:rPr>
          <w:rFonts w:eastAsia="Calibri"/>
          <w:iCs/>
          <w:color w:val="000000"/>
          <w:sz w:val="28"/>
          <w:szCs w:val="28"/>
        </w:rPr>
        <w:t>37.</w:t>
      </w:r>
      <w:r w:rsidR="006D6E82" w:rsidRPr="005F252B">
        <w:rPr>
          <w:rFonts w:eastAsia="Calibri"/>
          <w:iCs/>
          <w:color w:val="000000"/>
          <w:sz w:val="28"/>
          <w:szCs w:val="28"/>
        </w:rPr>
        <w:t> </w:t>
      </w:r>
      <w:r w:rsidR="00114B57" w:rsidRPr="005F252B">
        <w:rPr>
          <w:rFonts w:eastAsia="Calibri"/>
          <w:iCs/>
          <w:color w:val="000000"/>
          <w:sz w:val="28"/>
          <w:szCs w:val="28"/>
        </w:rPr>
        <w:t>Физическое или юридическое лицо вправе оспорить в судебном порядке решение о предоставлении разрешения на условно разреш</w:t>
      </w:r>
      <w:r w:rsidR="005469E2" w:rsidRPr="005F252B">
        <w:rPr>
          <w:rFonts w:eastAsia="Calibri"/>
          <w:iCs/>
          <w:color w:val="000000"/>
          <w:sz w:val="28"/>
          <w:szCs w:val="28"/>
        </w:rPr>
        <w:t>е</w:t>
      </w:r>
      <w:r w:rsidR="00114B57" w:rsidRPr="005F252B">
        <w:rPr>
          <w:rFonts w:eastAsia="Calibri"/>
          <w:iCs/>
          <w:color w:val="000000"/>
          <w:sz w:val="28"/>
          <w:szCs w:val="28"/>
        </w:rPr>
        <w:t>нный вид использования или об отказе в предоставлении такого разрешения.</w:t>
      </w:r>
    </w:p>
    <w:p w:rsidR="00001EA8" w:rsidRPr="005F252B" w:rsidRDefault="00001EA8" w:rsidP="004C718C">
      <w:pPr>
        <w:tabs>
          <w:tab w:val="left" w:pos="851"/>
          <w:tab w:val="left" w:pos="993"/>
          <w:tab w:val="left" w:pos="1134"/>
        </w:tabs>
        <w:ind w:firstLine="709"/>
        <w:contextualSpacing/>
        <w:jc w:val="both"/>
        <w:rPr>
          <w:rFonts w:eastAsia="Calibri"/>
          <w:iCs/>
          <w:color w:val="000000"/>
          <w:sz w:val="28"/>
          <w:szCs w:val="28"/>
        </w:rPr>
      </w:pPr>
    </w:p>
    <w:p w:rsidR="00114B57" w:rsidRPr="005F252B" w:rsidRDefault="00114B57" w:rsidP="004C718C">
      <w:pPr>
        <w:tabs>
          <w:tab w:val="left" w:pos="1134"/>
        </w:tabs>
        <w:jc w:val="center"/>
        <w:outlineLvl w:val="1"/>
        <w:rPr>
          <w:rFonts w:eastAsia="Times New Roman"/>
          <w:b/>
          <w:bCs/>
          <w:iCs/>
          <w:color w:val="000000"/>
          <w:sz w:val="28"/>
          <w:szCs w:val="28"/>
          <w:lang w:eastAsia="ru-RU"/>
        </w:rPr>
      </w:pPr>
      <w:bookmarkStart w:id="48" w:name="_Toc258228311"/>
      <w:bookmarkStart w:id="49" w:name="_Toc281221525"/>
      <w:bookmarkStart w:id="50" w:name="_Toc395282220"/>
      <w:bookmarkStart w:id="51" w:name="_Toc420450068"/>
      <w:bookmarkStart w:id="52" w:name="_Toc500323137"/>
      <w:bookmarkStart w:id="53" w:name="_Toc66270903"/>
      <w:bookmarkStart w:id="54" w:name="_Toc162043093"/>
      <w:bookmarkStart w:id="55" w:name="_Toc184904501"/>
      <w:r w:rsidRPr="005F252B">
        <w:rPr>
          <w:rFonts w:eastAsia="Times New Roman"/>
          <w:b/>
          <w:bCs/>
          <w:iCs/>
          <w:color w:val="000000"/>
          <w:sz w:val="28"/>
          <w:szCs w:val="28"/>
          <w:lang w:eastAsia="ru-RU"/>
        </w:rPr>
        <w:t xml:space="preserve">Статья </w:t>
      </w:r>
      <w:r w:rsidR="00CF00D5" w:rsidRPr="005F252B">
        <w:rPr>
          <w:rFonts w:eastAsia="Times New Roman"/>
          <w:b/>
          <w:bCs/>
          <w:iCs/>
          <w:color w:val="000000"/>
          <w:sz w:val="28"/>
          <w:szCs w:val="28"/>
          <w:lang w:eastAsia="ru-RU"/>
        </w:rPr>
        <w:t>9</w:t>
      </w:r>
      <w:r w:rsidRPr="005F252B">
        <w:rPr>
          <w:rFonts w:eastAsia="Times New Roman"/>
          <w:b/>
          <w:bCs/>
          <w:iCs/>
          <w:color w:val="000000"/>
          <w:sz w:val="28"/>
          <w:szCs w:val="28"/>
          <w:lang w:eastAsia="ru-RU"/>
        </w:rPr>
        <w:t>. Порядок предоставления разрешения на отклонение от предельных параметров разреш</w:t>
      </w:r>
      <w:r w:rsidR="005469E2" w:rsidRPr="005F252B">
        <w:rPr>
          <w:rFonts w:eastAsia="Times New Roman"/>
          <w:b/>
          <w:bCs/>
          <w:iCs/>
          <w:color w:val="000000"/>
          <w:sz w:val="28"/>
          <w:szCs w:val="28"/>
          <w:lang w:eastAsia="ru-RU"/>
        </w:rPr>
        <w:t>е</w:t>
      </w:r>
      <w:r w:rsidRPr="005F252B">
        <w:rPr>
          <w:rFonts w:eastAsia="Times New Roman"/>
          <w:b/>
          <w:bCs/>
          <w:iCs/>
          <w:color w:val="000000"/>
          <w:sz w:val="28"/>
          <w:szCs w:val="28"/>
          <w:lang w:eastAsia="ru-RU"/>
        </w:rPr>
        <w:t>нного строительства, реконструкции объектов капитального строительства</w:t>
      </w:r>
      <w:bookmarkEnd w:id="48"/>
      <w:bookmarkEnd w:id="49"/>
      <w:bookmarkEnd w:id="50"/>
      <w:bookmarkEnd w:id="51"/>
      <w:bookmarkEnd w:id="52"/>
      <w:bookmarkEnd w:id="53"/>
      <w:bookmarkEnd w:id="54"/>
      <w:bookmarkEnd w:id="55"/>
    </w:p>
    <w:p w:rsidR="00001EA8" w:rsidRPr="005F252B" w:rsidRDefault="00001EA8" w:rsidP="004C718C">
      <w:pPr>
        <w:tabs>
          <w:tab w:val="left" w:pos="1134"/>
        </w:tabs>
        <w:jc w:val="both"/>
        <w:outlineLvl w:val="1"/>
        <w:rPr>
          <w:rFonts w:eastAsia="Times New Roman"/>
          <w:b/>
          <w:bCs/>
          <w:iCs/>
          <w:color w:val="000000"/>
          <w:sz w:val="28"/>
          <w:szCs w:val="28"/>
          <w:lang w:eastAsia="ru-RU"/>
        </w:rPr>
      </w:pPr>
    </w:p>
    <w:p w:rsidR="00114B57" w:rsidRPr="005F252B" w:rsidRDefault="00F77FCB" w:rsidP="004C718C">
      <w:pPr>
        <w:tabs>
          <w:tab w:val="left" w:pos="851"/>
          <w:tab w:val="left" w:pos="1134"/>
        </w:tabs>
        <w:ind w:firstLine="709"/>
        <w:contextualSpacing/>
        <w:jc w:val="both"/>
        <w:rPr>
          <w:rFonts w:eastAsia="Calibri"/>
          <w:color w:val="000000"/>
          <w:sz w:val="28"/>
          <w:szCs w:val="28"/>
        </w:rPr>
      </w:pPr>
      <w:r w:rsidRPr="005F252B">
        <w:rPr>
          <w:rFonts w:eastAsia="Calibri"/>
          <w:color w:val="000000"/>
          <w:sz w:val="28"/>
          <w:szCs w:val="28"/>
        </w:rPr>
        <w:t>38.</w:t>
      </w:r>
      <w:r w:rsidR="006D6E82" w:rsidRPr="005F252B">
        <w:rPr>
          <w:rFonts w:eastAsia="Calibri"/>
          <w:color w:val="000000"/>
          <w:sz w:val="28"/>
          <w:szCs w:val="28"/>
        </w:rPr>
        <w:t> </w:t>
      </w:r>
      <w:r w:rsidR="00114B57" w:rsidRPr="005F252B">
        <w:rPr>
          <w:rFonts w:eastAsia="Calibri"/>
          <w:color w:val="000000"/>
          <w:sz w:val="28"/>
          <w:szCs w:val="28"/>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w:t>
      </w:r>
      <w:r w:rsidR="005469E2" w:rsidRPr="005F252B">
        <w:rPr>
          <w:rFonts w:eastAsia="Calibri"/>
          <w:color w:val="000000"/>
          <w:sz w:val="28"/>
          <w:szCs w:val="28"/>
        </w:rPr>
        <w:t>е</w:t>
      </w:r>
      <w:r w:rsidR="00114B57" w:rsidRPr="005F252B">
        <w:rPr>
          <w:rFonts w:eastAsia="Calibri"/>
          <w:color w:val="000000"/>
          <w:sz w:val="28"/>
          <w:szCs w:val="28"/>
        </w:rPr>
        <w:t xml:space="preserve">нного строительства, реконструкции объектов капитального строительства. </w:t>
      </w:r>
    </w:p>
    <w:p w:rsidR="00114B57" w:rsidRPr="005F252B" w:rsidRDefault="00F77FCB" w:rsidP="004C718C">
      <w:pPr>
        <w:tabs>
          <w:tab w:val="left" w:pos="851"/>
          <w:tab w:val="left" w:pos="1134"/>
        </w:tabs>
        <w:ind w:firstLine="709"/>
        <w:contextualSpacing/>
        <w:jc w:val="both"/>
        <w:rPr>
          <w:rFonts w:eastAsia="Calibri"/>
          <w:color w:val="000000"/>
          <w:sz w:val="28"/>
          <w:szCs w:val="28"/>
        </w:rPr>
      </w:pPr>
      <w:r w:rsidRPr="005F252B">
        <w:rPr>
          <w:rFonts w:eastAsia="Calibri"/>
          <w:color w:val="000000"/>
          <w:sz w:val="28"/>
          <w:szCs w:val="28"/>
        </w:rPr>
        <w:t>39.</w:t>
      </w:r>
      <w:r w:rsidR="006D6E82" w:rsidRPr="005F252B">
        <w:rPr>
          <w:rFonts w:eastAsia="Calibri"/>
          <w:color w:val="000000"/>
          <w:sz w:val="28"/>
          <w:szCs w:val="28"/>
        </w:rPr>
        <w:t> </w:t>
      </w:r>
      <w:r w:rsidR="00114B57" w:rsidRPr="005F252B">
        <w:rPr>
          <w:rFonts w:eastAsia="Calibri"/>
          <w:color w:val="000000"/>
          <w:sz w:val="28"/>
          <w:szCs w:val="28"/>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114B57" w:rsidRPr="005F252B" w:rsidRDefault="00F77FCB" w:rsidP="004C718C">
      <w:pPr>
        <w:tabs>
          <w:tab w:val="left" w:pos="851"/>
          <w:tab w:val="left" w:pos="1134"/>
        </w:tabs>
        <w:ind w:firstLine="709"/>
        <w:contextualSpacing/>
        <w:jc w:val="both"/>
        <w:rPr>
          <w:rFonts w:eastAsia="Calibri"/>
          <w:color w:val="000000"/>
          <w:sz w:val="28"/>
          <w:szCs w:val="28"/>
        </w:rPr>
      </w:pPr>
      <w:r w:rsidRPr="005F252B">
        <w:rPr>
          <w:rFonts w:eastAsia="Calibri"/>
          <w:color w:val="000000"/>
          <w:sz w:val="28"/>
          <w:szCs w:val="28"/>
        </w:rPr>
        <w:lastRenderedPageBreak/>
        <w:t>40.</w:t>
      </w:r>
      <w:r w:rsidR="006D6E82" w:rsidRPr="005F252B">
        <w:rPr>
          <w:rFonts w:eastAsia="Calibri"/>
          <w:color w:val="000000"/>
          <w:sz w:val="28"/>
          <w:szCs w:val="28"/>
        </w:rPr>
        <w:t> </w:t>
      </w:r>
      <w:r w:rsidR="00114B57" w:rsidRPr="005F252B">
        <w:rPr>
          <w:rFonts w:eastAsia="Calibri"/>
          <w:color w:val="000000"/>
          <w:sz w:val="28"/>
          <w:szCs w:val="28"/>
        </w:rPr>
        <w:t>Отклонение от предельных параметров разреш</w:t>
      </w:r>
      <w:r w:rsidR="005469E2" w:rsidRPr="005F252B">
        <w:rPr>
          <w:rFonts w:eastAsia="Calibri"/>
          <w:color w:val="000000"/>
          <w:sz w:val="28"/>
          <w:szCs w:val="28"/>
        </w:rPr>
        <w:t>е</w:t>
      </w:r>
      <w:r w:rsidR="00114B57" w:rsidRPr="005F252B">
        <w:rPr>
          <w:rFonts w:eastAsia="Calibri"/>
          <w:color w:val="000000"/>
          <w:sz w:val="28"/>
          <w:szCs w:val="28"/>
        </w:rPr>
        <w:t>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114B57" w:rsidRPr="005F252B" w:rsidRDefault="00F77FCB" w:rsidP="004C718C">
      <w:pPr>
        <w:tabs>
          <w:tab w:val="left" w:pos="851"/>
          <w:tab w:val="left" w:pos="1134"/>
        </w:tabs>
        <w:ind w:firstLine="709"/>
        <w:contextualSpacing/>
        <w:jc w:val="both"/>
        <w:rPr>
          <w:rFonts w:eastAsia="Calibri"/>
          <w:color w:val="000000"/>
          <w:sz w:val="28"/>
          <w:szCs w:val="28"/>
        </w:rPr>
      </w:pPr>
      <w:r w:rsidRPr="005F252B">
        <w:rPr>
          <w:rFonts w:eastAsia="Calibri"/>
          <w:color w:val="000000"/>
          <w:sz w:val="28"/>
          <w:szCs w:val="28"/>
        </w:rPr>
        <w:t>41.</w:t>
      </w:r>
      <w:r w:rsidR="006D6E82" w:rsidRPr="005F252B">
        <w:rPr>
          <w:rFonts w:eastAsia="Calibri"/>
          <w:color w:val="000000"/>
          <w:sz w:val="28"/>
          <w:szCs w:val="28"/>
        </w:rPr>
        <w:t> </w:t>
      </w:r>
      <w:r w:rsidR="00114B57" w:rsidRPr="005F252B">
        <w:rPr>
          <w:rFonts w:eastAsia="Calibri"/>
          <w:color w:val="000000"/>
          <w:sz w:val="28"/>
          <w:szCs w:val="28"/>
        </w:rPr>
        <w:t>Заинтересованное в получении разрешения на отклонение от предельных параметров разреш</w:t>
      </w:r>
      <w:r w:rsidR="005469E2" w:rsidRPr="005F252B">
        <w:rPr>
          <w:rFonts w:eastAsia="Calibri"/>
          <w:color w:val="000000"/>
          <w:sz w:val="28"/>
          <w:szCs w:val="28"/>
        </w:rPr>
        <w:t>е</w:t>
      </w:r>
      <w:r w:rsidR="00114B57" w:rsidRPr="005F252B">
        <w:rPr>
          <w:rFonts w:eastAsia="Calibri"/>
          <w:color w:val="000000"/>
          <w:sz w:val="28"/>
          <w:szCs w:val="28"/>
        </w:rPr>
        <w:t xml:space="preserve">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составляется </w:t>
      </w:r>
      <w:r w:rsidR="00194EC7" w:rsidRPr="005F252B">
        <w:rPr>
          <w:rFonts w:eastAsia="Calibri"/>
          <w:color w:val="000000"/>
          <w:sz w:val="28"/>
          <w:szCs w:val="28"/>
        </w:rPr>
        <w:t>по</w:t>
      </w:r>
      <w:r w:rsidR="00114B57" w:rsidRPr="005F252B">
        <w:rPr>
          <w:rFonts w:eastAsia="Calibri"/>
          <w:color w:val="000000"/>
          <w:sz w:val="28"/>
          <w:szCs w:val="28"/>
        </w:rPr>
        <w:t xml:space="preserve"> установленной форме и предоставляется в письменном виде.</w:t>
      </w:r>
      <w:r w:rsidR="002D6799" w:rsidRPr="005F252B">
        <w:rPr>
          <w:rFonts w:eastAsia="Calibri"/>
          <w:color w:val="000000"/>
          <w:sz w:val="28"/>
          <w:szCs w:val="28"/>
        </w:rPr>
        <w:t xml:space="preserve"> Форма заявления утверждается постановлением администрации.</w:t>
      </w:r>
    </w:p>
    <w:p w:rsidR="00114B57" w:rsidRPr="005F252B" w:rsidRDefault="00F77FCB" w:rsidP="004C718C">
      <w:pPr>
        <w:tabs>
          <w:tab w:val="left" w:pos="851"/>
          <w:tab w:val="left" w:pos="1134"/>
        </w:tabs>
        <w:ind w:firstLine="709"/>
        <w:contextualSpacing/>
        <w:jc w:val="both"/>
        <w:rPr>
          <w:color w:val="000000"/>
          <w:sz w:val="28"/>
          <w:szCs w:val="28"/>
        </w:rPr>
      </w:pPr>
      <w:r w:rsidRPr="005F252B">
        <w:rPr>
          <w:color w:val="000000"/>
          <w:sz w:val="28"/>
          <w:szCs w:val="28"/>
        </w:rPr>
        <w:t>42.</w:t>
      </w:r>
      <w:r w:rsidR="006D6E82" w:rsidRPr="005F252B">
        <w:rPr>
          <w:color w:val="000000"/>
          <w:sz w:val="28"/>
          <w:szCs w:val="28"/>
        </w:rPr>
        <w:t> </w:t>
      </w:r>
      <w:r w:rsidR="00114B57" w:rsidRPr="005F252B">
        <w:rPr>
          <w:color w:val="000000"/>
          <w:sz w:val="28"/>
          <w:szCs w:val="28"/>
        </w:rPr>
        <w:t>Заявление может содержать материалы, обосновывающие требования о предоставлении указанного разрешения. Обосновывающие материалы предоставляются в виде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отклонение от предельных параметров разреш</w:t>
      </w:r>
      <w:r w:rsidR="005469E2" w:rsidRPr="005F252B">
        <w:rPr>
          <w:color w:val="000000"/>
          <w:sz w:val="28"/>
          <w:szCs w:val="28"/>
        </w:rPr>
        <w:t>е</w:t>
      </w:r>
      <w:r w:rsidR="00114B57" w:rsidRPr="005F252B">
        <w:rPr>
          <w:color w:val="000000"/>
          <w:sz w:val="28"/>
          <w:szCs w:val="28"/>
        </w:rPr>
        <w:t>нного строительства. Могут предоставляться иные материалы, обосновывающие целесообразность, возможность и допустимость реализации соответствующих предложений.</w:t>
      </w:r>
    </w:p>
    <w:p w:rsidR="00114B57" w:rsidRPr="005F252B" w:rsidRDefault="00F77FCB" w:rsidP="004C718C">
      <w:pPr>
        <w:tabs>
          <w:tab w:val="left" w:pos="851"/>
          <w:tab w:val="left" w:pos="1134"/>
        </w:tabs>
        <w:ind w:firstLine="709"/>
        <w:contextualSpacing/>
        <w:jc w:val="both"/>
        <w:rPr>
          <w:rFonts w:eastAsia="Calibri"/>
          <w:color w:val="000000"/>
          <w:sz w:val="28"/>
          <w:szCs w:val="28"/>
        </w:rPr>
      </w:pPr>
      <w:r w:rsidRPr="005F252B">
        <w:rPr>
          <w:rFonts w:eastAsia="Calibri"/>
          <w:color w:val="000000"/>
          <w:sz w:val="28"/>
          <w:szCs w:val="28"/>
        </w:rPr>
        <w:t>43.</w:t>
      </w:r>
      <w:r w:rsidR="006D6E82" w:rsidRPr="005F252B">
        <w:rPr>
          <w:rFonts w:eastAsia="Calibri"/>
          <w:color w:val="000000"/>
          <w:sz w:val="28"/>
          <w:szCs w:val="28"/>
        </w:rPr>
        <w:t> </w:t>
      </w:r>
      <w:r w:rsidR="00114B57" w:rsidRPr="005F252B">
        <w:rPr>
          <w:rFonts w:eastAsia="Calibri"/>
          <w:color w:val="000000"/>
          <w:sz w:val="28"/>
          <w:szCs w:val="28"/>
        </w:rPr>
        <w:t xml:space="preserve">Проект решения о предоставлении такого разрешения подлежит обсуждению на </w:t>
      </w:r>
      <w:r w:rsidR="00EC0C88" w:rsidRPr="005F252B">
        <w:rPr>
          <w:rFonts w:eastAsia="Calibri"/>
          <w:color w:val="000000"/>
          <w:sz w:val="28"/>
          <w:szCs w:val="28"/>
        </w:rPr>
        <w:t xml:space="preserve">общественных обсуждениях или </w:t>
      </w:r>
      <w:r w:rsidR="00114B57" w:rsidRPr="005F252B">
        <w:rPr>
          <w:rFonts w:eastAsia="Calibri"/>
          <w:color w:val="000000"/>
          <w:sz w:val="28"/>
          <w:szCs w:val="28"/>
        </w:rPr>
        <w:t xml:space="preserve">публичных слушаниях за исключением случая, указанного в </w:t>
      </w:r>
      <w:r w:rsidR="001820C4" w:rsidRPr="005F252B">
        <w:rPr>
          <w:rFonts w:eastAsia="Calibri"/>
          <w:color w:val="000000"/>
          <w:sz w:val="28"/>
          <w:szCs w:val="28"/>
        </w:rPr>
        <w:t>пункте 39</w:t>
      </w:r>
      <w:r w:rsidR="00114B57" w:rsidRPr="005F252B">
        <w:rPr>
          <w:rFonts w:eastAsia="Calibri"/>
          <w:color w:val="000000"/>
          <w:sz w:val="28"/>
          <w:szCs w:val="28"/>
        </w:rPr>
        <w:t xml:space="preserve"> настоящ</w:t>
      </w:r>
      <w:r w:rsidR="00CF5ACD" w:rsidRPr="005F252B">
        <w:rPr>
          <w:rFonts w:eastAsia="Calibri"/>
          <w:color w:val="000000"/>
          <w:sz w:val="28"/>
          <w:szCs w:val="28"/>
        </w:rPr>
        <w:t>их Правил</w:t>
      </w:r>
      <w:r w:rsidR="00114B57" w:rsidRPr="005F252B">
        <w:rPr>
          <w:rFonts w:eastAsia="Calibri"/>
          <w:color w:val="000000"/>
          <w:sz w:val="28"/>
          <w:szCs w:val="28"/>
        </w:rPr>
        <w:t>.</w:t>
      </w:r>
    </w:p>
    <w:p w:rsidR="007E57BC" w:rsidRPr="005F252B" w:rsidRDefault="00F77FCB" w:rsidP="00326FEB">
      <w:pPr>
        <w:tabs>
          <w:tab w:val="left" w:pos="851"/>
          <w:tab w:val="left" w:pos="1134"/>
        </w:tabs>
        <w:ind w:firstLine="709"/>
        <w:contextualSpacing/>
        <w:jc w:val="both"/>
        <w:rPr>
          <w:sz w:val="28"/>
          <w:szCs w:val="28"/>
        </w:rPr>
      </w:pPr>
      <w:r w:rsidRPr="005F252B">
        <w:rPr>
          <w:rFonts w:eastAsia="Calibri"/>
          <w:color w:val="000000"/>
          <w:sz w:val="28"/>
          <w:szCs w:val="28"/>
        </w:rPr>
        <w:t>44.</w:t>
      </w:r>
      <w:r w:rsidR="006D6E82" w:rsidRPr="005F252B">
        <w:rPr>
          <w:rFonts w:eastAsia="Calibri"/>
          <w:color w:val="000000"/>
          <w:sz w:val="28"/>
          <w:szCs w:val="28"/>
        </w:rPr>
        <w:t> </w:t>
      </w:r>
      <w:r w:rsidR="005C424C" w:rsidRPr="005F252B">
        <w:rPr>
          <w:rFonts w:eastAsia="Calibri"/>
          <w:color w:val="000000"/>
          <w:sz w:val="28"/>
          <w:szCs w:val="28"/>
        </w:rPr>
        <w:t>Организац</w:t>
      </w:r>
      <w:r w:rsidR="00114B57" w:rsidRPr="005F252B">
        <w:rPr>
          <w:rFonts w:eastAsia="Calibri"/>
          <w:color w:val="000000"/>
          <w:sz w:val="28"/>
          <w:szCs w:val="28"/>
        </w:rPr>
        <w:t>и</w:t>
      </w:r>
      <w:r w:rsidR="005C424C" w:rsidRPr="005F252B">
        <w:rPr>
          <w:rFonts w:eastAsia="Calibri"/>
          <w:color w:val="000000"/>
          <w:sz w:val="28"/>
          <w:szCs w:val="28"/>
        </w:rPr>
        <w:t>я и проведение</w:t>
      </w:r>
      <w:r w:rsidR="00114B57" w:rsidRPr="005F252B">
        <w:rPr>
          <w:rFonts w:eastAsia="Calibri"/>
          <w:color w:val="000000"/>
          <w:sz w:val="28"/>
          <w:szCs w:val="28"/>
        </w:rPr>
        <w:t xml:space="preserve"> </w:t>
      </w:r>
      <w:r w:rsidR="00EC0C88" w:rsidRPr="005F252B">
        <w:rPr>
          <w:rFonts w:eastAsia="Calibri"/>
          <w:color w:val="000000"/>
          <w:sz w:val="28"/>
          <w:szCs w:val="28"/>
        </w:rPr>
        <w:t xml:space="preserve">общественных обсуждений или </w:t>
      </w:r>
      <w:r w:rsidR="00114B57" w:rsidRPr="005F252B">
        <w:rPr>
          <w:rFonts w:eastAsia="Calibri"/>
          <w:color w:val="000000"/>
          <w:sz w:val="28"/>
          <w:szCs w:val="28"/>
        </w:rPr>
        <w:t>публичных слушаний по проекту решения о предоставлении разрешения на отклонение от предельных параметров разреш</w:t>
      </w:r>
      <w:r w:rsidR="005469E2" w:rsidRPr="005F252B">
        <w:rPr>
          <w:rFonts w:eastAsia="Calibri"/>
          <w:color w:val="000000"/>
          <w:sz w:val="28"/>
          <w:szCs w:val="28"/>
        </w:rPr>
        <w:t>е</w:t>
      </w:r>
      <w:r w:rsidR="00114B57" w:rsidRPr="005F252B">
        <w:rPr>
          <w:rFonts w:eastAsia="Calibri"/>
          <w:color w:val="000000"/>
          <w:sz w:val="28"/>
          <w:szCs w:val="28"/>
        </w:rPr>
        <w:t xml:space="preserve">нного строительства, реконструкции объектов капитального строительства </w:t>
      </w:r>
      <w:r w:rsidR="005C424C" w:rsidRPr="005F252B">
        <w:rPr>
          <w:rFonts w:eastAsia="Calibri"/>
          <w:color w:val="000000"/>
          <w:sz w:val="28"/>
          <w:szCs w:val="28"/>
        </w:rPr>
        <w:t xml:space="preserve">осуществляется в соответствии </w:t>
      </w:r>
      <w:bookmarkStart w:id="56" w:name="_Hlk212043005"/>
      <w:r w:rsidR="005C424C" w:rsidRPr="005F252B">
        <w:rPr>
          <w:rFonts w:eastAsia="Calibri"/>
          <w:color w:val="000000"/>
          <w:sz w:val="28"/>
          <w:szCs w:val="28"/>
        </w:rPr>
        <w:t>с</w:t>
      </w:r>
      <w:r w:rsidR="00114B57" w:rsidRPr="005F252B">
        <w:rPr>
          <w:rFonts w:eastAsia="Calibri"/>
          <w:color w:val="000000"/>
          <w:sz w:val="28"/>
          <w:szCs w:val="28"/>
        </w:rPr>
        <w:t xml:space="preserve"> </w:t>
      </w:r>
      <w:r w:rsidR="00326FEB" w:rsidRPr="005F252B">
        <w:rPr>
          <w:rFonts w:eastAsia="Calibri"/>
          <w:color w:val="000000"/>
          <w:sz w:val="28"/>
          <w:szCs w:val="28"/>
        </w:rPr>
        <w:t xml:space="preserve">Положением </w:t>
      </w:r>
      <w:r w:rsidR="00797743" w:rsidRPr="005F252B">
        <w:rPr>
          <w:rFonts w:eastAsia="Calibri"/>
          <w:color w:val="000000"/>
          <w:sz w:val="28"/>
          <w:szCs w:val="28"/>
        </w:rPr>
        <w:t>о публичных слушаниях.</w:t>
      </w:r>
    </w:p>
    <w:bookmarkEnd w:id="56"/>
    <w:p w:rsidR="00114B57" w:rsidRPr="005F252B" w:rsidRDefault="00F77FCB" w:rsidP="004C718C">
      <w:pPr>
        <w:tabs>
          <w:tab w:val="left" w:pos="851"/>
          <w:tab w:val="left" w:pos="1134"/>
        </w:tabs>
        <w:ind w:firstLine="709"/>
        <w:contextualSpacing/>
        <w:jc w:val="both"/>
        <w:rPr>
          <w:rFonts w:eastAsia="Calibri"/>
          <w:color w:val="000000"/>
          <w:sz w:val="28"/>
          <w:szCs w:val="28"/>
        </w:rPr>
      </w:pPr>
      <w:r w:rsidRPr="005F252B">
        <w:rPr>
          <w:rFonts w:eastAsia="Calibri"/>
          <w:color w:val="000000"/>
          <w:sz w:val="28"/>
          <w:szCs w:val="28"/>
        </w:rPr>
        <w:t>45.</w:t>
      </w:r>
      <w:r w:rsidR="006D6E82" w:rsidRPr="005F252B">
        <w:rPr>
          <w:rFonts w:eastAsia="Calibri"/>
          <w:color w:val="000000"/>
          <w:sz w:val="28"/>
          <w:szCs w:val="28"/>
        </w:rPr>
        <w:t> </w:t>
      </w:r>
      <w:r w:rsidR="00114B57" w:rsidRPr="005F252B">
        <w:rPr>
          <w:rFonts w:eastAsia="Calibri"/>
          <w:color w:val="000000"/>
          <w:sz w:val="28"/>
          <w:szCs w:val="28"/>
        </w:rPr>
        <w:t>На основании заключения о результатах публичных слушаний по проекту решения о предоставлении разрешения на отклонение от предельных параметров разреш</w:t>
      </w:r>
      <w:r w:rsidR="005469E2" w:rsidRPr="005F252B">
        <w:rPr>
          <w:rFonts w:eastAsia="Calibri"/>
          <w:color w:val="000000"/>
          <w:sz w:val="28"/>
          <w:szCs w:val="28"/>
        </w:rPr>
        <w:t>е</w:t>
      </w:r>
      <w:r w:rsidR="00114B57" w:rsidRPr="005F252B">
        <w:rPr>
          <w:rFonts w:eastAsia="Calibri"/>
          <w:color w:val="000000"/>
          <w:sz w:val="28"/>
          <w:szCs w:val="28"/>
        </w:rPr>
        <w:t>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в администрацию.</w:t>
      </w:r>
    </w:p>
    <w:p w:rsidR="00E561BB" w:rsidRPr="005F252B" w:rsidRDefault="00F77FCB" w:rsidP="00E561BB">
      <w:pPr>
        <w:autoSpaceDE w:val="0"/>
        <w:autoSpaceDN w:val="0"/>
        <w:adjustRightInd w:val="0"/>
        <w:ind w:firstLine="709"/>
        <w:jc w:val="both"/>
        <w:rPr>
          <w:rFonts w:eastAsia="Calibri"/>
          <w:color w:val="000000"/>
          <w:sz w:val="28"/>
          <w:szCs w:val="28"/>
          <w:lang w:eastAsia="ru-RU"/>
        </w:rPr>
      </w:pPr>
      <w:r w:rsidRPr="005F252B">
        <w:rPr>
          <w:rFonts w:eastAsia="Calibri"/>
          <w:color w:val="000000"/>
          <w:sz w:val="28"/>
          <w:szCs w:val="28"/>
          <w:lang w:eastAsia="ru-RU"/>
        </w:rPr>
        <w:t>46.</w:t>
      </w:r>
      <w:r w:rsidR="006D6E82" w:rsidRPr="005F252B">
        <w:rPr>
          <w:rFonts w:eastAsia="Calibri"/>
          <w:color w:val="000000"/>
          <w:sz w:val="28"/>
          <w:szCs w:val="28"/>
          <w:lang w:eastAsia="ru-RU"/>
        </w:rPr>
        <w:t> </w:t>
      </w:r>
      <w:r w:rsidR="00114B57" w:rsidRPr="005F252B">
        <w:rPr>
          <w:rFonts w:eastAsia="Calibri"/>
          <w:color w:val="000000"/>
          <w:sz w:val="28"/>
          <w:szCs w:val="28"/>
          <w:lang w:eastAsia="ru-RU"/>
        </w:rPr>
        <w:t>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самовольная постройка</w:t>
      </w:r>
      <w:r w:rsidR="00E561BB" w:rsidRPr="005F252B">
        <w:rPr>
          <w:rFonts w:eastAsia="Calibri"/>
          <w:color w:val="000000"/>
          <w:sz w:val="28"/>
          <w:szCs w:val="28"/>
          <w:lang w:eastAsia="ru-RU"/>
        </w:rPr>
        <w:t>.</w:t>
      </w:r>
    </w:p>
    <w:p w:rsidR="00114B57" w:rsidRPr="005F252B" w:rsidRDefault="00E561BB" w:rsidP="00E561BB">
      <w:pPr>
        <w:autoSpaceDE w:val="0"/>
        <w:autoSpaceDN w:val="0"/>
        <w:adjustRightInd w:val="0"/>
        <w:ind w:firstLine="709"/>
        <w:jc w:val="both"/>
        <w:rPr>
          <w:rFonts w:eastAsia="Calibri"/>
          <w:color w:val="000000"/>
          <w:sz w:val="28"/>
          <w:szCs w:val="28"/>
          <w:lang w:eastAsia="ru-RU"/>
        </w:rPr>
      </w:pPr>
      <w:r w:rsidRPr="005F252B">
        <w:rPr>
          <w:rFonts w:eastAsia="Calibri"/>
          <w:color w:val="000000"/>
          <w:sz w:val="28"/>
          <w:szCs w:val="28"/>
        </w:rPr>
        <w:t>А</w:t>
      </w:r>
      <w:r w:rsidR="00E47F5C" w:rsidRPr="005F252B">
        <w:rPr>
          <w:rFonts w:eastAsia="Calibri"/>
          <w:color w:val="000000"/>
          <w:sz w:val="28"/>
          <w:szCs w:val="28"/>
        </w:rPr>
        <w:t>дминистраци</w:t>
      </w:r>
      <w:r w:rsidRPr="005F252B">
        <w:rPr>
          <w:rFonts w:eastAsia="Calibri"/>
          <w:color w:val="000000"/>
          <w:sz w:val="28"/>
          <w:szCs w:val="28"/>
        </w:rPr>
        <w:t>я</w:t>
      </w:r>
      <w:r w:rsidR="00E47F5C" w:rsidRPr="005F252B">
        <w:rPr>
          <w:rFonts w:eastAsia="Calibri"/>
          <w:color w:val="000000"/>
          <w:sz w:val="28"/>
          <w:szCs w:val="28"/>
        </w:rPr>
        <w:t xml:space="preserve"> </w:t>
      </w:r>
      <w:r w:rsidRPr="005F252B">
        <w:rPr>
          <w:rFonts w:eastAsiaTheme="minorHAnsi"/>
          <w:sz w:val="28"/>
          <w:szCs w:val="28"/>
          <w:lang w:eastAsia="en-US"/>
        </w:rPr>
        <w:t xml:space="preserve">в срок, не превышающий двадцати рабочих дней со дня получения от исполнительных органов государственной власти, </w:t>
      </w:r>
      <w:r w:rsidR="00114B57" w:rsidRPr="005F252B">
        <w:rPr>
          <w:rFonts w:eastAsia="Calibri"/>
          <w:sz w:val="28"/>
          <w:szCs w:val="28"/>
          <w:lang w:eastAsia="ru-RU"/>
        </w:rPr>
        <w:t xml:space="preserve">указанных в части 2 статьи 55.32 </w:t>
      </w:r>
      <w:r w:rsidR="00896613" w:rsidRPr="005F252B">
        <w:rPr>
          <w:rFonts w:eastAsia="Calibri"/>
          <w:sz w:val="28"/>
          <w:szCs w:val="28"/>
          <w:lang w:eastAsia="ru-RU"/>
        </w:rPr>
        <w:t>ГрК РФ</w:t>
      </w:r>
      <w:r w:rsidR="00114B57" w:rsidRPr="005F252B">
        <w:rPr>
          <w:rFonts w:eastAsia="Calibri"/>
          <w:sz w:val="28"/>
          <w:szCs w:val="28"/>
          <w:lang w:eastAsia="ru-RU"/>
        </w:rPr>
        <w:t xml:space="preserve">, до ее сноса или приведения в соответствие с установленными требованиями, за исключением случаев, если по результатам рассмотрения данного уведомления </w:t>
      </w:r>
      <w:r w:rsidRPr="005F252B">
        <w:rPr>
          <w:rFonts w:eastAsia="Calibri"/>
          <w:sz w:val="28"/>
          <w:szCs w:val="28"/>
          <w:lang w:eastAsia="ru-RU"/>
        </w:rPr>
        <w:t xml:space="preserve">администрацией </w:t>
      </w:r>
      <w:r w:rsidR="00114B57" w:rsidRPr="005F252B">
        <w:rPr>
          <w:rFonts w:eastAsia="Calibri"/>
          <w:sz w:val="28"/>
          <w:szCs w:val="28"/>
          <w:lang w:eastAsia="ru-RU"/>
        </w:rPr>
        <w:t xml:space="preserve">в исполнительный орган государственной власти, должностному лицу, в государственное учреждение или орган местного самоуправления, которые </w:t>
      </w:r>
      <w:r w:rsidR="00114B57" w:rsidRPr="005F252B">
        <w:rPr>
          <w:rFonts w:eastAsia="Calibri"/>
          <w:color w:val="000000"/>
          <w:sz w:val="28"/>
          <w:szCs w:val="28"/>
          <w:lang w:eastAsia="ru-RU"/>
        </w:rPr>
        <w:t xml:space="preserve">указаны в части 2 статьи 55.32 </w:t>
      </w:r>
      <w:r w:rsidR="00896613" w:rsidRPr="005F252B">
        <w:rPr>
          <w:rFonts w:eastAsia="Calibri"/>
          <w:color w:val="000000"/>
          <w:sz w:val="28"/>
          <w:szCs w:val="28"/>
          <w:lang w:eastAsia="ru-RU"/>
        </w:rPr>
        <w:t>ГрК РФ</w:t>
      </w:r>
      <w:r w:rsidR="00114B57" w:rsidRPr="005F252B">
        <w:rPr>
          <w:rFonts w:eastAsia="Calibri"/>
          <w:color w:val="000000"/>
          <w:sz w:val="28"/>
          <w:szCs w:val="28"/>
          <w:lang w:eastAsia="ru-RU"/>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w:t>
      </w:r>
      <w:r w:rsidR="00114B57" w:rsidRPr="005F252B">
        <w:rPr>
          <w:rFonts w:eastAsia="Calibri"/>
          <w:color w:val="000000"/>
          <w:sz w:val="28"/>
          <w:szCs w:val="28"/>
          <w:lang w:eastAsia="ru-RU"/>
        </w:rPr>
        <w:lastRenderedPageBreak/>
        <w:t>сносе самовольной постройки или ее приведении в соответствие с установленными требованиями.</w:t>
      </w:r>
    </w:p>
    <w:p w:rsidR="00114B57" w:rsidRPr="005F252B" w:rsidRDefault="00F77FCB" w:rsidP="004C718C">
      <w:pPr>
        <w:tabs>
          <w:tab w:val="left" w:pos="851"/>
          <w:tab w:val="left" w:pos="1134"/>
        </w:tabs>
        <w:ind w:firstLine="709"/>
        <w:contextualSpacing/>
        <w:jc w:val="both"/>
        <w:rPr>
          <w:rFonts w:eastAsia="Calibri"/>
          <w:color w:val="000000"/>
          <w:sz w:val="28"/>
          <w:szCs w:val="28"/>
        </w:rPr>
      </w:pPr>
      <w:r w:rsidRPr="005F252B">
        <w:rPr>
          <w:rFonts w:eastAsia="Calibri"/>
          <w:color w:val="000000"/>
          <w:sz w:val="28"/>
          <w:szCs w:val="28"/>
        </w:rPr>
        <w:t>47.</w:t>
      </w:r>
      <w:r w:rsidR="00213728" w:rsidRPr="005F252B">
        <w:rPr>
          <w:rFonts w:eastAsia="Calibri"/>
          <w:color w:val="000000"/>
          <w:sz w:val="28"/>
          <w:szCs w:val="28"/>
        </w:rPr>
        <w:t> </w:t>
      </w:r>
      <w:r w:rsidR="00114B57" w:rsidRPr="005F252B">
        <w:rPr>
          <w:rFonts w:eastAsia="Calibri"/>
          <w:color w:val="000000"/>
          <w:sz w:val="28"/>
          <w:szCs w:val="28"/>
        </w:rPr>
        <w:t>Расходы, связанные с организацией и проведением</w:t>
      </w:r>
      <w:r w:rsidR="00114B57" w:rsidRPr="005F252B">
        <w:rPr>
          <w:rFonts w:eastAsia="Calibri"/>
          <w:bCs/>
          <w:color w:val="000000"/>
          <w:sz w:val="28"/>
          <w:szCs w:val="28"/>
        </w:rPr>
        <w:t xml:space="preserve"> </w:t>
      </w:r>
      <w:r w:rsidR="005C424C" w:rsidRPr="005F252B">
        <w:rPr>
          <w:rFonts w:eastAsia="Calibri"/>
          <w:bCs/>
          <w:color w:val="000000"/>
          <w:sz w:val="28"/>
          <w:szCs w:val="28"/>
        </w:rPr>
        <w:t xml:space="preserve">общественных обсуждений или </w:t>
      </w:r>
      <w:r w:rsidR="00114B57" w:rsidRPr="005F252B">
        <w:rPr>
          <w:rFonts w:eastAsia="Calibri"/>
          <w:bCs/>
          <w:color w:val="000000"/>
          <w:sz w:val="28"/>
          <w:szCs w:val="28"/>
        </w:rPr>
        <w:t xml:space="preserve">публичных слушаний по </w:t>
      </w:r>
      <w:r w:rsidR="00114B57" w:rsidRPr="005F252B">
        <w:rPr>
          <w:rFonts w:eastAsia="Calibri"/>
          <w:color w:val="000000"/>
          <w:sz w:val="28"/>
          <w:szCs w:val="28"/>
        </w:rPr>
        <w:t>проекту решения о предоставлени</w:t>
      </w:r>
      <w:r w:rsidR="00745C55" w:rsidRPr="005F252B">
        <w:rPr>
          <w:rFonts w:eastAsia="Calibri"/>
          <w:color w:val="000000"/>
          <w:sz w:val="28"/>
          <w:szCs w:val="28"/>
        </w:rPr>
        <w:t>и</w:t>
      </w:r>
      <w:r w:rsidR="00114B57" w:rsidRPr="005F252B">
        <w:rPr>
          <w:rFonts w:eastAsia="Calibri"/>
          <w:color w:val="000000"/>
          <w:sz w:val="28"/>
          <w:szCs w:val="28"/>
        </w:rPr>
        <w:t xml:space="preserve"> разрешения на отклонение от предельных параметров разреш</w:t>
      </w:r>
      <w:r w:rsidR="005469E2" w:rsidRPr="005F252B">
        <w:rPr>
          <w:rFonts w:eastAsia="Calibri"/>
          <w:color w:val="000000"/>
          <w:sz w:val="28"/>
          <w:szCs w:val="28"/>
        </w:rPr>
        <w:t>е</w:t>
      </w:r>
      <w:r w:rsidR="00114B57" w:rsidRPr="005F252B">
        <w:rPr>
          <w:rFonts w:eastAsia="Calibri"/>
          <w:color w:val="000000"/>
          <w:sz w:val="28"/>
          <w:szCs w:val="28"/>
        </w:rPr>
        <w:t>нного строительства, реконструкции объектов капитального строительства, нес</w:t>
      </w:r>
      <w:r w:rsidR="005469E2" w:rsidRPr="005F252B">
        <w:rPr>
          <w:rFonts w:eastAsia="Calibri"/>
          <w:color w:val="000000"/>
          <w:sz w:val="28"/>
          <w:szCs w:val="28"/>
        </w:rPr>
        <w:t>е</w:t>
      </w:r>
      <w:r w:rsidR="00114B57" w:rsidRPr="005F252B">
        <w:rPr>
          <w:rFonts w:eastAsia="Calibri"/>
          <w:color w:val="000000"/>
          <w:sz w:val="28"/>
          <w:szCs w:val="28"/>
        </w:rPr>
        <w:t>т физическое или юридическое лицо, заинтересованное в предоставлении такого разрешения.</w:t>
      </w:r>
    </w:p>
    <w:p w:rsidR="00114B57" w:rsidRPr="005F252B" w:rsidRDefault="00F77FCB" w:rsidP="004C718C">
      <w:pPr>
        <w:tabs>
          <w:tab w:val="left" w:pos="851"/>
          <w:tab w:val="left" w:pos="1134"/>
        </w:tabs>
        <w:ind w:firstLine="709"/>
        <w:contextualSpacing/>
        <w:jc w:val="both"/>
        <w:rPr>
          <w:rFonts w:eastAsia="Calibri"/>
          <w:color w:val="000000"/>
          <w:sz w:val="28"/>
          <w:szCs w:val="28"/>
        </w:rPr>
      </w:pPr>
      <w:r w:rsidRPr="005F252B">
        <w:rPr>
          <w:rFonts w:eastAsia="Calibri"/>
          <w:color w:val="000000"/>
          <w:sz w:val="28"/>
          <w:szCs w:val="28"/>
        </w:rPr>
        <w:t>48.</w:t>
      </w:r>
      <w:r w:rsidR="00213728" w:rsidRPr="005F252B">
        <w:rPr>
          <w:rFonts w:eastAsia="Calibri"/>
          <w:color w:val="000000"/>
          <w:sz w:val="28"/>
          <w:szCs w:val="28"/>
        </w:rPr>
        <w:t> </w:t>
      </w:r>
      <w:r w:rsidR="00114B57" w:rsidRPr="005F252B">
        <w:rPr>
          <w:rFonts w:eastAsia="Calibri"/>
          <w:color w:val="000000"/>
          <w:sz w:val="28"/>
          <w:szCs w:val="28"/>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w:t>
      </w:r>
      <w:r w:rsidR="005469E2" w:rsidRPr="005F252B">
        <w:rPr>
          <w:rFonts w:eastAsia="Calibri"/>
          <w:color w:val="000000"/>
          <w:sz w:val="28"/>
          <w:szCs w:val="28"/>
        </w:rPr>
        <w:t>е</w:t>
      </w:r>
      <w:r w:rsidR="00114B57" w:rsidRPr="005F252B">
        <w:rPr>
          <w:rFonts w:eastAsia="Calibri"/>
          <w:color w:val="000000"/>
          <w:sz w:val="28"/>
          <w:szCs w:val="28"/>
        </w:rPr>
        <w:t>нного строительства, реконструкции объектов капитального строительства или об отказе в предоставлении такого разрешения.</w:t>
      </w:r>
    </w:p>
    <w:p w:rsidR="00C143DA" w:rsidRPr="005F252B" w:rsidRDefault="00C143DA" w:rsidP="004C718C">
      <w:pPr>
        <w:tabs>
          <w:tab w:val="left" w:pos="851"/>
          <w:tab w:val="left" w:pos="1134"/>
        </w:tabs>
        <w:ind w:firstLine="709"/>
        <w:contextualSpacing/>
        <w:jc w:val="both"/>
        <w:rPr>
          <w:rFonts w:eastAsia="Calibri"/>
          <w:color w:val="000000"/>
          <w:sz w:val="28"/>
          <w:szCs w:val="28"/>
        </w:rPr>
      </w:pPr>
    </w:p>
    <w:p w:rsidR="00114B57" w:rsidRPr="005F252B" w:rsidRDefault="00114B57" w:rsidP="00C143DA">
      <w:pPr>
        <w:tabs>
          <w:tab w:val="left" w:pos="0"/>
          <w:tab w:val="left" w:pos="1134"/>
        </w:tabs>
        <w:suppressAutoHyphens/>
        <w:jc w:val="center"/>
        <w:outlineLvl w:val="1"/>
        <w:rPr>
          <w:rFonts w:eastAsia="Times New Roman"/>
          <w:b/>
          <w:bCs/>
          <w:iCs/>
          <w:color w:val="000000"/>
          <w:kern w:val="1"/>
          <w:sz w:val="28"/>
          <w:szCs w:val="28"/>
          <w:lang w:eastAsia="ru-RU"/>
        </w:rPr>
      </w:pPr>
      <w:bookmarkStart w:id="57" w:name="_Toc243142727"/>
      <w:bookmarkStart w:id="58" w:name="_Toc500323138"/>
      <w:bookmarkStart w:id="59" w:name="_Toc66270904"/>
      <w:bookmarkStart w:id="60" w:name="_Toc162043094"/>
      <w:bookmarkStart w:id="61" w:name="_Toc184904502"/>
      <w:bookmarkEnd w:id="26"/>
      <w:bookmarkEnd w:id="27"/>
      <w:bookmarkEnd w:id="38"/>
      <w:r w:rsidRPr="005F252B">
        <w:rPr>
          <w:rFonts w:eastAsia="Times New Roman"/>
          <w:b/>
          <w:bCs/>
          <w:iCs/>
          <w:color w:val="000000"/>
          <w:kern w:val="1"/>
          <w:sz w:val="28"/>
          <w:szCs w:val="28"/>
          <w:lang w:eastAsia="ru-RU"/>
        </w:rPr>
        <w:t xml:space="preserve">ГЛАВА 3. Положения о подготовке документации по планировке территории </w:t>
      </w:r>
      <w:bookmarkEnd w:id="57"/>
      <w:bookmarkEnd w:id="58"/>
      <w:bookmarkEnd w:id="59"/>
      <w:bookmarkEnd w:id="60"/>
      <w:bookmarkEnd w:id="61"/>
    </w:p>
    <w:p w:rsidR="00001EA8" w:rsidRPr="005F252B" w:rsidRDefault="00001EA8" w:rsidP="004C718C">
      <w:pPr>
        <w:tabs>
          <w:tab w:val="left" w:pos="0"/>
          <w:tab w:val="left" w:pos="1134"/>
        </w:tabs>
        <w:suppressAutoHyphens/>
        <w:jc w:val="center"/>
        <w:outlineLvl w:val="1"/>
        <w:rPr>
          <w:rFonts w:eastAsia="Times New Roman"/>
          <w:b/>
          <w:bCs/>
          <w:iCs/>
          <w:color w:val="000000"/>
          <w:kern w:val="1"/>
          <w:sz w:val="28"/>
          <w:szCs w:val="28"/>
          <w:lang w:eastAsia="ru-RU"/>
        </w:rPr>
      </w:pPr>
    </w:p>
    <w:p w:rsidR="00114B57" w:rsidRPr="005F252B" w:rsidRDefault="00114B57" w:rsidP="004C718C">
      <w:pPr>
        <w:tabs>
          <w:tab w:val="left" w:pos="1134"/>
        </w:tabs>
        <w:jc w:val="center"/>
        <w:outlineLvl w:val="1"/>
        <w:rPr>
          <w:b/>
          <w:sz w:val="28"/>
          <w:szCs w:val="28"/>
        </w:rPr>
      </w:pPr>
      <w:bookmarkStart w:id="62" w:name="_Toc252392608"/>
      <w:bookmarkStart w:id="63" w:name="_Toc283406669"/>
      <w:bookmarkStart w:id="64" w:name="_Toc162043095"/>
      <w:bookmarkStart w:id="65" w:name="_Toc184904503"/>
      <w:r w:rsidRPr="005F252B">
        <w:rPr>
          <w:b/>
          <w:sz w:val="28"/>
          <w:szCs w:val="28"/>
        </w:rPr>
        <w:t xml:space="preserve">Статья </w:t>
      </w:r>
      <w:r w:rsidR="008C1B2A" w:rsidRPr="005F252B">
        <w:rPr>
          <w:b/>
          <w:sz w:val="28"/>
          <w:szCs w:val="28"/>
        </w:rPr>
        <w:t>10</w:t>
      </w:r>
      <w:r w:rsidRPr="005F252B">
        <w:rPr>
          <w:b/>
          <w:sz w:val="28"/>
          <w:szCs w:val="28"/>
        </w:rPr>
        <w:t xml:space="preserve">. </w:t>
      </w:r>
      <w:r w:rsidRPr="005F252B">
        <w:rPr>
          <w:rFonts w:eastAsia="Times New Roman"/>
          <w:b/>
          <w:bCs/>
          <w:iCs/>
          <w:color w:val="000000"/>
          <w:sz w:val="28"/>
          <w:szCs w:val="28"/>
          <w:lang w:eastAsia="ru-RU"/>
        </w:rPr>
        <w:t>Документация</w:t>
      </w:r>
      <w:r w:rsidRPr="005F252B">
        <w:rPr>
          <w:b/>
          <w:sz w:val="28"/>
          <w:szCs w:val="28"/>
        </w:rPr>
        <w:t xml:space="preserve"> по </w:t>
      </w:r>
      <w:r w:rsidRPr="005F252B">
        <w:rPr>
          <w:rFonts w:eastAsia="Times New Roman"/>
          <w:b/>
          <w:bCs/>
          <w:iCs/>
          <w:color w:val="000000"/>
          <w:sz w:val="28"/>
          <w:szCs w:val="28"/>
          <w:lang w:eastAsia="ru-RU"/>
        </w:rPr>
        <w:t>планировке</w:t>
      </w:r>
      <w:r w:rsidRPr="005F252B">
        <w:rPr>
          <w:b/>
          <w:sz w:val="28"/>
          <w:szCs w:val="28"/>
        </w:rPr>
        <w:t xml:space="preserve"> территории</w:t>
      </w:r>
      <w:bookmarkEnd w:id="62"/>
      <w:bookmarkEnd w:id="63"/>
      <w:bookmarkEnd w:id="64"/>
      <w:bookmarkEnd w:id="65"/>
    </w:p>
    <w:p w:rsidR="00001EA8" w:rsidRPr="005F252B" w:rsidRDefault="00001EA8" w:rsidP="004C718C">
      <w:pPr>
        <w:tabs>
          <w:tab w:val="left" w:pos="1134"/>
        </w:tabs>
        <w:jc w:val="center"/>
        <w:outlineLvl w:val="1"/>
        <w:rPr>
          <w:sz w:val="28"/>
          <w:szCs w:val="28"/>
        </w:rPr>
      </w:pPr>
    </w:p>
    <w:p w:rsidR="00114B57" w:rsidRPr="005F252B" w:rsidRDefault="00F77FCB" w:rsidP="004C718C">
      <w:pPr>
        <w:tabs>
          <w:tab w:val="left" w:pos="851"/>
          <w:tab w:val="left" w:pos="1134"/>
        </w:tabs>
        <w:autoSpaceDE w:val="0"/>
        <w:autoSpaceDN w:val="0"/>
        <w:adjustRightInd w:val="0"/>
        <w:ind w:firstLine="709"/>
        <w:jc w:val="both"/>
        <w:rPr>
          <w:rFonts w:eastAsia="Times New Roman"/>
          <w:bCs/>
          <w:sz w:val="28"/>
          <w:szCs w:val="28"/>
          <w:lang w:eastAsia="ru-RU"/>
        </w:rPr>
      </w:pPr>
      <w:r w:rsidRPr="005F252B">
        <w:rPr>
          <w:rFonts w:eastAsia="Times New Roman"/>
          <w:bCs/>
          <w:sz w:val="28"/>
          <w:szCs w:val="28"/>
          <w:lang w:eastAsia="ru-RU"/>
        </w:rPr>
        <w:t>49.</w:t>
      </w:r>
      <w:r w:rsidR="00213728" w:rsidRPr="005F252B">
        <w:rPr>
          <w:rFonts w:eastAsia="Times New Roman"/>
          <w:bCs/>
          <w:sz w:val="28"/>
          <w:szCs w:val="28"/>
          <w:lang w:eastAsia="ru-RU"/>
        </w:rPr>
        <w:t> </w:t>
      </w:r>
      <w:r w:rsidR="00114B57" w:rsidRPr="005F252B">
        <w:rPr>
          <w:rFonts w:eastAsia="Times New Roman"/>
          <w:bCs/>
          <w:sz w:val="28"/>
          <w:szCs w:val="28"/>
          <w:lang w:eastAsia="ru-RU"/>
        </w:rPr>
        <w:t>Подготовка документации по планировке территории осуществляется в целях обеспечения устойчивого развития территорий</w:t>
      </w:r>
      <w:r w:rsidR="0019531A" w:rsidRPr="005F252B">
        <w:rPr>
          <w:rFonts w:eastAsia="Times New Roman"/>
          <w:bCs/>
          <w:sz w:val="28"/>
          <w:szCs w:val="28"/>
          <w:lang w:eastAsia="ru-RU"/>
        </w:rPr>
        <w:t xml:space="preserve"> </w:t>
      </w:r>
      <w:r w:rsidR="00797743" w:rsidRPr="005F252B">
        <w:rPr>
          <w:rFonts w:eastAsia="Times New Roman"/>
          <w:bCs/>
          <w:sz w:val="28"/>
          <w:szCs w:val="28"/>
          <w:lang w:eastAsia="ru-RU"/>
        </w:rPr>
        <w:t xml:space="preserve">Кушвинского </w:t>
      </w:r>
      <w:r w:rsidR="0019531A" w:rsidRPr="005F252B">
        <w:rPr>
          <w:rFonts w:eastAsia="Times New Roman"/>
          <w:bCs/>
          <w:sz w:val="28"/>
          <w:szCs w:val="28"/>
          <w:lang w:eastAsia="ru-RU"/>
        </w:rPr>
        <w:t>муниципального округа</w:t>
      </w:r>
      <w:r w:rsidR="00114B57" w:rsidRPr="005F252B">
        <w:rPr>
          <w:rFonts w:eastAsia="Times New Roman"/>
          <w:bCs/>
          <w:sz w:val="28"/>
          <w:szCs w:val="28"/>
          <w:lang w:eastAsia="ru-RU"/>
        </w:rPr>
        <w:t>,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114B57" w:rsidRPr="005F252B" w:rsidRDefault="00D77BD7" w:rsidP="004C718C">
      <w:pPr>
        <w:tabs>
          <w:tab w:val="left" w:pos="851"/>
          <w:tab w:val="left" w:pos="1134"/>
        </w:tabs>
        <w:autoSpaceDE w:val="0"/>
        <w:autoSpaceDN w:val="0"/>
        <w:adjustRightInd w:val="0"/>
        <w:ind w:firstLine="709"/>
        <w:jc w:val="both"/>
        <w:rPr>
          <w:rFonts w:eastAsia="Times New Roman"/>
          <w:bCs/>
          <w:sz w:val="28"/>
          <w:szCs w:val="28"/>
          <w:lang w:eastAsia="ru-RU"/>
        </w:rPr>
      </w:pPr>
      <w:r w:rsidRPr="005F252B">
        <w:rPr>
          <w:rFonts w:eastAsia="Times New Roman"/>
          <w:bCs/>
          <w:sz w:val="28"/>
          <w:szCs w:val="28"/>
          <w:lang w:eastAsia="ru-RU"/>
        </w:rPr>
        <w:t>50</w:t>
      </w:r>
      <w:r w:rsidR="00F77FCB" w:rsidRPr="005F252B">
        <w:rPr>
          <w:rFonts w:eastAsia="Times New Roman"/>
          <w:bCs/>
          <w:sz w:val="28"/>
          <w:szCs w:val="28"/>
          <w:lang w:eastAsia="ru-RU"/>
        </w:rPr>
        <w:t>.</w:t>
      </w:r>
      <w:r w:rsidR="00213728" w:rsidRPr="005F252B">
        <w:rPr>
          <w:rFonts w:eastAsia="Times New Roman"/>
          <w:bCs/>
          <w:sz w:val="28"/>
          <w:szCs w:val="28"/>
          <w:lang w:eastAsia="ru-RU"/>
        </w:rPr>
        <w:t> </w:t>
      </w:r>
      <w:r w:rsidR="00114B57" w:rsidRPr="005F252B">
        <w:rPr>
          <w:rFonts w:eastAsia="Times New Roman"/>
          <w:bCs/>
          <w:sz w:val="28"/>
          <w:szCs w:val="28"/>
          <w:lang w:eastAsia="ru-RU"/>
        </w:rPr>
        <w:t>Подготовка документации по планировке территории осуществляется в отношении застроенных или подлежащих застройке территорий.</w:t>
      </w:r>
    </w:p>
    <w:p w:rsidR="00114B57" w:rsidRPr="005F252B" w:rsidRDefault="00114B57" w:rsidP="004C718C">
      <w:pPr>
        <w:tabs>
          <w:tab w:val="left" w:pos="851"/>
          <w:tab w:val="left" w:pos="1134"/>
        </w:tabs>
        <w:autoSpaceDE w:val="0"/>
        <w:autoSpaceDN w:val="0"/>
        <w:adjustRightInd w:val="0"/>
        <w:ind w:firstLine="709"/>
        <w:jc w:val="both"/>
        <w:rPr>
          <w:rFonts w:eastAsia="Times New Roman"/>
          <w:bCs/>
          <w:sz w:val="28"/>
          <w:szCs w:val="28"/>
          <w:lang w:eastAsia="ru-RU"/>
        </w:rPr>
      </w:pPr>
      <w:r w:rsidRPr="005F252B">
        <w:rPr>
          <w:rFonts w:eastAsia="Times New Roman"/>
          <w:bCs/>
          <w:sz w:val="28"/>
          <w:szCs w:val="28"/>
          <w:lang w:eastAsia="ru-RU"/>
        </w:rPr>
        <w:t>Видами документации по планировке территории являются:</w:t>
      </w:r>
    </w:p>
    <w:p w:rsidR="00114B57" w:rsidRPr="005F252B" w:rsidRDefault="00206483" w:rsidP="004C718C">
      <w:pPr>
        <w:tabs>
          <w:tab w:val="left" w:pos="851"/>
        </w:tabs>
        <w:autoSpaceDE w:val="0"/>
        <w:autoSpaceDN w:val="0"/>
        <w:adjustRightInd w:val="0"/>
        <w:ind w:firstLine="709"/>
        <w:jc w:val="both"/>
        <w:rPr>
          <w:rFonts w:eastAsia="Times New Roman"/>
          <w:color w:val="000000"/>
          <w:sz w:val="28"/>
          <w:szCs w:val="28"/>
          <w:lang w:eastAsia="ru-RU"/>
        </w:rPr>
      </w:pPr>
      <w:r w:rsidRPr="005F252B">
        <w:rPr>
          <w:rFonts w:eastAsia="Times New Roman"/>
          <w:color w:val="000000"/>
          <w:sz w:val="28"/>
          <w:szCs w:val="28"/>
          <w:lang w:eastAsia="ru-RU"/>
        </w:rPr>
        <w:t>-</w:t>
      </w:r>
      <w:r w:rsidR="00B43211">
        <w:rPr>
          <w:rFonts w:eastAsia="Times New Roman"/>
          <w:color w:val="000000"/>
          <w:sz w:val="28"/>
          <w:szCs w:val="28"/>
          <w:lang w:eastAsia="ru-RU"/>
        </w:rPr>
        <w:t> </w:t>
      </w:r>
      <w:r w:rsidR="00114B57" w:rsidRPr="005F252B">
        <w:rPr>
          <w:rFonts w:eastAsia="Times New Roman"/>
          <w:color w:val="000000"/>
          <w:sz w:val="28"/>
          <w:szCs w:val="28"/>
          <w:lang w:eastAsia="ru-RU"/>
        </w:rPr>
        <w:t>проект планировки территории;</w:t>
      </w:r>
    </w:p>
    <w:p w:rsidR="00114B57" w:rsidRPr="005F252B" w:rsidRDefault="00206483" w:rsidP="004C718C">
      <w:pPr>
        <w:tabs>
          <w:tab w:val="left" w:pos="851"/>
        </w:tabs>
        <w:autoSpaceDE w:val="0"/>
        <w:autoSpaceDN w:val="0"/>
        <w:adjustRightInd w:val="0"/>
        <w:ind w:firstLine="709"/>
        <w:jc w:val="both"/>
        <w:rPr>
          <w:rFonts w:eastAsia="Times New Roman"/>
          <w:color w:val="000000"/>
          <w:sz w:val="28"/>
          <w:szCs w:val="28"/>
          <w:lang w:eastAsia="ru-RU"/>
        </w:rPr>
      </w:pPr>
      <w:r w:rsidRPr="005F252B">
        <w:rPr>
          <w:rFonts w:eastAsia="Times New Roman"/>
          <w:color w:val="000000"/>
          <w:sz w:val="28"/>
          <w:szCs w:val="28"/>
          <w:lang w:eastAsia="ru-RU"/>
        </w:rPr>
        <w:t>-</w:t>
      </w:r>
      <w:r w:rsidR="00B43211">
        <w:rPr>
          <w:rFonts w:eastAsia="Times New Roman"/>
          <w:color w:val="000000"/>
          <w:sz w:val="28"/>
          <w:szCs w:val="28"/>
          <w:lang w:eastAsia="ru-RU"/>
        </w:rPr>
        <w:t> </w:t>
      </w:r>
      <w:r w:rsidR="00114B57" w:rsidRPr="005F252B">
        <w:rPr>
          <w:rFonts w:eastAsia="Times New Roman"/>
          <w:color w:val="000000"/>
          <w:sz w:val="28"/>
          <w:szCs w:val="28"/>
          <w:lang w:eastAsia="ru-RU"/>
        </w:rPr>
        <w:t>проект межевания территории.</w:t>
      </w:r>
    </w:p>
    <w:p w:rsidR="00114B57" w:rsidRPr="005F252B" w:rsidRDefault="00F77FCB" w:rsidP="004C718C">
      <w:pPr>
        <w:tabs>
          <w:tab w:val="left" w:pos="851"/>
          <w:tab w:val="left" w:pos="1134"/>
        </w:tabs>
        <w:autoSpaceDE w:val="0"/>
        <w:autoSpaceDN w:val="0"/>
        <w:adjustRightInd w:val="0"/>
        <w:ind w:firstLine="709"/>
        <w:jc w:val="both"/>
        <w:rPr>
          <w:rFonts w:eastAsia="Times New Roman"/>
          <w:bCs/>
          <w:sz w:val="28"/>
          <w:szCs w:val="28"/>
          <w:lang w:eastAsia="ru-RU"/>
        </w:rPr>
      </w:pPr>
      <w:r w:rsidRPr="005F252B">
        <w:rPr>
          <w:rFonts w:eastAsia="Times New Roman"/>
          <w:color w:val="000000"/>
          <w:sz w:val="28"/>
          <w:szCs w:val="28"/>
          <w:lang w:eastAsia="ru-RU"/>
        </w:rPr>
        <w:t>5</w:t>
      </w:r>
      <w:r w:rsidR="00D77BD7" w:rsidRPr="005F252B">
        <w:rPr>
          <w:rFonts w:eastAsia="Times New Roman"/>
          <w:color w:val="000000"/>
          <w:sz w:val="28"/>
          <w:szCs w:val="28"/>
          <w:lang w:eastAsia="ru-RU"/>
        </w:rPr>
        <w:t>1</w:t>
      </w:r>
      <w:r w:rsidRPr="005F252B">
        <w:rPr>
          <w:rFonts w:eastAsia="Times New Roman"/>
          <w:color w:val="000000"/>
          <w:sz w:val="28"/>
          <w:szCs w:val="28"/>
          <w:lang w:eastAsia="ru-RU"/>
        </w:rPr>
        <w:t>.</w:t>
      </w:r>
      <w:r w:rsidR="00213728" w:rsidRPr="005F252B">
        <w:rPr>
          <w:rFonts w:eastAsia="Times New Roman"/>
          <w:color w:val="000000"/>
          <w:sz w:val="28"/>
          <w:szCs w:val="28"/>
          <w:lang w:eastAsia="ru-RU"/>
        </w:rPr>
        <w:t> </w:t>
      </w:r>
      <w:r w:rsidR="00114B57" w:rsidRPr="005F252B">
        <w:rPr>
          <w:rFonts w:eastAsia="Times New Roman"/>
          <w:color w:val="000000"/>
          <w:sz w:val="28"/>
          <w:szCs w:val="28"/>
          <w:lang w:eastAsia="ru-RU"/>
        </w:rPr>
        <w:t xml:space="preserve">Проект </w:t>
      </w:r>
      <w:r w:rsidR="00114B57" w:rsidRPr="005F252B">
        <w:rPr>
          <w:rFonts w:eastAsia="Times New Roman"/>
          <w:bCs/>
          <w:sz w:val="28"/>
          <w:szCs w:val="28"/>
          <w:lang w:eastAsia="ru-RU"/>
        </w:rPr>
        <w:t xml:space="preserve">планировки территории является основой для подготовки проекта межевания территории, за исключением случаев, предусмотренных </w:t>
      </w:r>
      <w:hyperlink r:id="rId17" w:history="1">
        <w:r w:rsidR="00A6382B" w:rsidRPr="005F252B">
          <w:rPr>
            <w:rFonts w:eastAsia="Times New Roman"/>
            <w:bCs/>
            <w:sz w:val="28"/>
            <w:szCs w:val="28"/>
            <w:lang w:eastAsia="ru-RU"/>
          </w:rPr>
          <w:t>пунктом</w:t>
        </w:r>
      </w:hyperlink>
      <w:r w:rsidR="00A6382B" w:rsidRPr="005F252B">
        <w:rPr>
          <w:rFonts w:eastAsia="Times New Roman"/>
          <w:bCs/>
          <w:sz w:val="28"/>
          <w:szCs w:val="28"/>
          <w:lang w:eastAsia="ru-RU"/>
        </w:rPr>
        <w:t xml:space="preserve"> </w:t>
      </w:r>
      <w:r w:rsidR="00114B57" w:rsidRPr="005F252B">
        <w:rPr>
          <w:rFonts w:eastAsia="Times New Roman"/>
          <w:bCs/>
          <w:sz w:val="28"/>
          <w:szCs w:val="28"/>
          <w:lang w:eastAsia="ru-RU"/>
        </w:rPr>
        <w:t>5</w:t>
      </w:r>
      <w:r w:rsidR="00D77BD7" w:rsidRPr="005F252B">
        <w:rPr>
          <w:rFonts w:eastAsia="Times New Roman"/>
          <w:bCs/>
          <w:sz w:val="28"/>
          <w:szCs w:val="28"/>
          <w:lang w:eastAsia="ru-RU"/>
        </w:rPr>
        <w:t>2</w:t>
      </w:r>
      <w:r w:rsidR="00114B57" w:rsidRPr="005F252B">
        <w:rPr>
          <w:rFonts w:eastAsia="Times New Roman"/>
          <w:bCs/>
          <w:sz w:val="28"/>
          <w:szCs w:val="28"/>
          <w:lang w:eastAsia="ru-RU"/>
        </w:rPr>
        <w:t xml:space="preserve"> настоящ</w:t>
      </w:r>
      <w:r w:rsidR="00CF5ACD" w:rsidRPr="005F252B">
        <w:rPr>
          <w:rFonts w:eastAsia="Times New Roman"/>
          <w:bCs/>
          <w:sz w:val="28"/>
          <w:szCs w:val="28"/>
          <w:lang w:eastAsia="ru-RU"/>
        </w:rPr>
        <w:t>их Правил</w:t>
      </w:r>
      <w:r w:rsidR="00114B57" w:rsidRPr="005F252B">
        <w:rPr>
          <w:rFonts w:eastAsia="Times New Roman"/>
          <w:bCs/>
          <w:sz w:val="28"/>
          <w:szCs w:val="28"/>
          <w:lang w:eastAsia="ru-RU"/>
        </w:rPr>
        <w:t>. Подготовка проекта межевания территории осуществляется в составе проекта планировки территории или в виде отдельного документа.</w:t>
      </w:r>
    </w:p>
    <w:p w:rsidR="00114B57" w:rsidRPr="005F252B" w:rsidRDefault="00F77FCB" w:rsidP="004C718C">
      <w:pPr>
        <w:tabs>
          <w:tab w:val="left" w:pos="851"/>
          <w:tab w:val="left" w:pos="1134"/>
        </w:tabs>
        <w:autoSpaceDE w:val="0"/>
        <w:autoSpaceDN w:val="0"/>
        <w:adjustRightInd w:val="0"/>
        <w:ind w:firstLine="709"/>
        <w:jc w:val="both"/>
        <w:rPr>
          <w:rFonts w:eastAsia="Times New Roman"/>
          <w:color w:val="000000"/>
          <w:sz w:val="28"/>
          <w:szCs w:val="28"/>
          <w:lang w:eastAsia="ru-RU"/>
        </w:rPr>
      </w:pPr>
      <w:r w:rsidRPr="005F252B">
        <w:rPr>
          <w:rFonts w:eastAsia="Times New Roman"/>
          <w:bCs/>
          <w:sz w:val="28"/>
          <w:szCs w:val="28"/>
          <w:lang w:eastAsia="ru-RU"/>
        </w:rPr>
        <w:t>5</w:t>
      </w:r>
      <w:r w:rsidR="00D77BD7" w:rsidRPr="005F252B">
        <w:rPr>
          <w:rFonts w:eastAsia="Times New Roman"/>
          <w:bCs/>
          <w:sz w:val="28"/>
          <w:szCs w:val="28"/>
          <w:lang w:eastAsia="ru-RU"/>
        </w:rPr>
        <w:t>2</w:t>
      </w:r>
      <w:r w:rsidRPr="005F252B">
        <w:rPr>
          <w:rFonts w:eastAsia="Times New Roman"/>
          <w:bCs/>
          <w:sz w:val="28"/>
          <w:szCs w:val="28"/>
          <w:lang w:eastAsia="ru-RU"/>
        </w:rPr>
        <w:t>.</w:t>
      </w:r>
      <w:r w:rsidR="00213728" w:rsidRPr="005F252B">
        <w:rPr>
          <w:rFonts w:eastAsia="Times New Roman"/>
          <w:bCs/>
          <w:sz w:val="28"/>
          <w:szCs w:val="28"/>
          <w:lang w:eastAsia="ru-RU"/>
        </w:rPr>
        <w:t> </w:t>
      </w:r>
      <w:r w:rsidR="00114B57" w:rsidRPr="005F252B">
        <w:rPr>
          <w:rFonts w:eastAsia="Times New Roman"/>
          <w:bCs/>
          <w:sz w:val="28"/>
          <w:szCs w:val="28"/>
          <w:lang w:eastAsia="ru-RU"/>
        </w:rPr>
        <w:t>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w:t>
      </w:r>
      <w:r w:rsidR="00114B57" w:rsidRPr="005F252B">
        <w:rPr>
          <w:rFonts w:eastAsia="Times New Roman"/>
          <w:color w:val="000000"/>
          <w:sz w:val="28"/>
          <w:szCs w:val="28"/>
          <w:lang w:eastAsia="ru-RU"/>
        </w:rPr>
        <w:t xml:space="preserve"> подготовки проекта планировки территории в целях:</w:t>
      </w:r>
    </w:p>
    <w:p w:rsidR="00114B57" w:rsidRPr="005F252B" w:rsidRDefault="00F77FCB" w:rsidP="004C718C">
      <w:pPr>
        <w:tabs>
          <w:tab w:val="left" w:pos="851"/>
        </w:tabs>
        <w:autoSpaceDE w:val="0"/>
        <w:autoSpaceDN w:val="0"/>
        <w:adjustRightInd w:val="0"/>
        <w:ind w:firstLine="709"/>
        <w:jc w:val="both"/>
        <w:rPr>
          <w:rFonts w:eastAsia="Times New Roman"/>
          <w:color w:val="000000"/>
          <w:sz w:val="28"/>
          <w:szCs w:val="28"/>
          <w:lang w:eastAsia="ru-RU"/>
        </w:rPr>
      </w:pPr>
      <w:r w:rsidRPr="005F252B">
        <w:rPr>
          <w:rFonts w:eastAsia="Times New Roman"/>
          <w:color w:val="000000"/>
          <w:sz w:val="28"/>
          <w:szCs w:val="28"/>
          <w:lang w:eastAsia="ru-RU"/>
        </w:rPr>
        <w:t>1)</w:t>
      </w:r>
      <w:r w:rsidR="00A6382B" w:rsidRPr="005F252B">
        <w:rPr>
          <w:rFonts w:eastAsia="Times New Roman"/>
          <w:color w:val="000000"/>
          <w:sz w:val="28"/>
          <w:szCs w:val="28"/>
          <w:lang w:eastAsia="ru-RU"/>
        </w:rPr>
        <w:t> </w:t>
      </w:r>
      <w:r w:rsidR="00114B57" w:rsidRPr="005F252B">
        <w:rPr>
          <w:rFonts w:eastAsia="Times New Roman"/>
          <w:color w:val="000000"/>
          <w:sz w:val="28"/>
          <w:szCs w:val="28"/>
          <w:lang w:eastAsia="ru-RU"/>
        </w:rPr>
        <w:t>определения местоположения границ образуемых и изменяемых земельных участков;</w:t>
      </w:r>
    </w:p>
    <w:p w:rsidR="00114B57" w:rsidRPr="005F252B" w:rsidRDefault="00F77FCB" w:rsidP="004C718C">
      <w:pPr>
        <w:tabs>
          <w:tab w:val="left" w:pos="851"/>
        </w:tabs>
        <w:autoSpaceDE w:val="0"/>
        <w:autoSpaceDN w:val="0"/>
        <w:adjustRightInd w:val="0"/>
        <w:ind w:firstLine="709"/>
        <w:jc w:val="both"/>
        <w:rPr>
          <w:rFonts w:eastAsia="Times New Roman"/>
          <w:color w:val="000000"/>
          <w:sz w:val="28"/>
          <w:szCs w:val="28"/>
          <w:lang w:eastAsia="ru-RU"/>
        </w:rPr>
      </w:pPr>
      <w:r w:rsidRPr="005F252B">
        <w:rPr>
          <w:rFonts w:eastAsia="Times New Roman"/>
          <w:color w:val="000000"/>
          <w:sz w:val="28"/>
          <w:szCs w:val="28"/>
          <w:lang w:eastAsia="ru-RU"/>
        </w:rPr>
        <w:t>2)</w:t>
      </w:r>
      <w:r w:rsidR="00A6382B" w:rsidRPr="005F252B">
        <w:rPr>
          <w:rFonts w:eastAsia="Times New Roman"/>
          <w:color w:val="000000"/>
          <w:sz w:val="28"/>
          <w:szCs w:val="28"/>
          <w:lang w:eastAsia="ru-RU"/>
        </w:rPr>
        <w:t> </w:t>
      </w:r>
      <w:r w:rsidR="00114B57" w:rsidRPr="005F252B">
        <w:rPr>
          <w:rFonts w:eastAsia="Times New Roman"/>
          <w:color w:val="000000"/>
          <w:sz w:val="28"/>
          <w:szCs w:val="28"/>
          <w:lang w:eastAsia="ru-RU"/>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114B57" w:rsidRPr="005F252B" w:rsidRDefault="00F77FCB" w:rsidP="004C718C">
      <w:pPr>
        <w:tabs>
          <w:tab w:val="left" w:pos="851"/>
          <w:tab w:val="left" w:pos="1134"/>
        </w:tabs>
        <w:autoSpaceDE w:val="0"/>
        <w:autoSpaceDN w:val="0"/>
        <w:adjustRightInd w:val="0"/>
        <w:ind w:firstLine="709"/>
        <w:jc w:val="both"/>
        <w:rPr>
          <w:rFonts w:eastAsia="Times New Roman"/>
          <w:color w:val="000000"/>
          <w:sz w:val="28"/>
          <w:szCs w:val="28"/>
          <w:lang w:eastAsia="ru-RU"/>
        </w:rPr>
      </w:pPr>
      <w:r w:rsidRPr="005F252B">
        <w:rPr>
          <w:rFonts w:eastAsia="Times New Roman"/>
          <w:bCs/>
          <w:sz w:val="28"/>
          <w:szCs w:val="28"/>
          <w:lang w:eastAsia="ru-RU"/>
        </w:rPr>
        <w:lastRenderedPageBreak/>
        <w:t>5</w:t>
      </w:r>
      <w:r w:rsidR="00D77BD7" w:rsidRPr="005F252B">
        <w:rPr>
          <w:rFonts w:eastAsia="Times New Roman"/>
          <w:bCs/>
          <w:sz w:val="28"/>
          <w:szCs w:val="28"/>
          <w:lang w:eastAsia="ru-RU"/>
        </w:rPr>
        <w:t>3</w:t>
      </w:r>
      <w:r w:rsidRPr="005F252B">
        <w:rPr>
          <w:rFonts w:eastAsia="Times New Roman"/>
          <w:bCs/>
          <w:sz w:val="28"/>
          <w:szCs w:val="28"/>
          <w:lang w:eastAsia="ru-RU"/>
        </w:rPr>
        <w:t>.</w:t>
      </w:r>
      <w:r w:rsidR="00213728" w:rsidRPr="005F252B">
        <w:rPr>
          <w:rFonts w:eastAsia="Times New Roman"/>
          <w:bCs/>
          <w:sz w:val="28"/>
          <w:szCs w:val="28"/>
          <w:lang w:eastAsia="ru-RU"/>
        </w:rPr>
        <w:t> </w:t>
      </w:r>
      <w:r w:rsidR="00114B57" w:rsidRPr="005F252B">
        <w:rPr>
          <w:rFonts w:eastAsia="Times New Roman"/>
          <w:bCs/>
          <w:sz w:val="28"/>
          <w:szCs w:val="28"/>
          <w:lang w:eastAsia="ru-RU"/>
        </w:rPr>
        <w:t>Подготовка</w:t>
      </w:r>
      <w:r w:rsidR="00114B57" w:rsidRPr="005F252B">
        <w:rPr>
          <w:rFonts w:eastAsia="Times New Roman"/>
          <w:color w:val="000000"/>
          <w:sz w:val="28"/>
          <w:szCs w:val="28"/>
          <w:lang w:eastAsia="ru-RU"/>
        </w:rPr>
        <w:t xml:space="preserve"> документации по планировке территории в целях размещения объекта капитального строительства является обязательной в следующих случаях:</w:t>
      </w:r>
    </w:p>
    <w:p w:rsidR="00114B57" w:rsidRPr="005F252B" w:rsidRDefault="00045761" w:rsidP="004C718C">
      <w:pPr>
        <w:tabs>
          <w:tab w:val="left" w:pos="851"/>
          <w:tab w:val="num" w:pos="900"/>
          <w:tab w:val="left" w:pos="1134"/>
        </w:tabs>
        <w:autoSpaceDE w:val="0"/>
        <w:autoSpaceDN w:val="0"/>
        <w:adjustRightInd w:val="0"/>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w:t>
      </w:r>
      <w:r w:rsidR="00602246" w:rsidRPr="005F252B">
        <w:rPr>
          <w:rFonts w:eastAsia="Times New Roman"/>
          <w:color w:val="000000"/>
          <w:sz w:val="28"/>
          <w:szCs w:val="28"/>
          <w:lang w:eastAsia="ru-RU"/>
        </w:rPr>
        <w:t> </w:t>
      </w:r>
      <w:r w:rsidR="00114B57" w:rsidRPr="005F252B">
        <w:rPr>
          <w:rFonts w:eastAsia="Times New Roman"/>
          <w:color w:val="000000"/>
          <w:sz w:val="28"/>
          <w:szCs w:val="28"/>
          <w:lang w:eastAsia="ru-RU"/>
        </w:rPr>
        <w:t>необходимо изъятие земельных участков для муниципальных нужд в связи с размещением объекта капитального строительства местного значения;</w:t>
      </w:r>
    </w:p>
    <w:p w:rsidR="00114B57" w:rsidRPr="005F252B" w:rsidRDefault="007748E3" w:rsidP="004C718C">
      <w:pPr>
        <w:tabs>
          <w:tab w:val="left" w:pos="851"/>
          <w:tab w:val="num" w:pos="900"/>
          <w:tab w:val="left" w:pos="1134"/>
        </w:tabs>
        <w:autoSpaceDE w:val="0"/>
        <w:autoSpaceDN w:val="0"/>
        <w:adjustRightInd w:val="0"/>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2</w:t>
      </w:r>
      <w:r w:rsidR="00F77FCB" w:rsidRPr="005F252B">
        <w:rPr>
          <w:rFonts w:eastAsia="Times New Roman"/>
          <w:color w:val="000000"/>
          <w:sz w:val="28"/>
          <w:szCs w:val="28"/>
          <w:lang w:eastAsia="ru-RU"/>
        </w:rPr>
        <w:t>)</w:t>
      </w:r>
      <w:r w:rsidR="00A6382B" w:rsidRPr="005F252B">
        <w:rPr>
          <w:rFonts w:eastAsia="Times New Roman"/>
          <w:color w:val="000000"/>
          <w:sz w:val="28"/>
          <w:szCs w:val="28"/>
          <w:lang w:eastAsia="ru-RU"/>
        </w:rPr>
        <w:t> </w:t>
      </w:r>
      <w:r w:rsidR="00114B57" w:rsidRPr="005F252B">
        <w:rPr>
          <w:rFonts w:eastAsia="Times New Roman"/>
          <w:color w:val="000000"/>
          <w:sz w:val="28"/>
          <w:szCs w:val="28"/>
          <w:lang w:eastAsia="ru-RU"/>
        </w:rPr>
        <w:t>необходимы установление, изменение или отмена красных линий;</w:t>
      </w:r>
    </w:p>
    <w:p w:rsidR="00114B57" w:rsidRPr="005F252B" w:rsidRDefault="007748E3" w:rsidP="004C718C">
      <w:pPr>
        <w:tabs>
          <w:tab w:val="left" w:pos="851"/>
          <w:tab w:val="num" w:pos="900"/>
          <w:tab w:val="left" w:pos="1134"/>
        </w:tabs>
        <w:autoSpaceDE w:val="0"/>
        <w:autoSpaceDN w:val="0"/>
        <w:adjustRightInd w:val="0"/>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3</w:t>
      </w:r>
      <w:r w:rsidR="00F77FCB" w:rsidRPr="005F252B">
        <w:rPr>
          <w:rFonts w:eastAsia="Times New Roman"/>
          <w:color w:val="000000"/>
          <w:sz w:val="28"/>
          <w:szCs w:val="28"/>
          <w:lang w:eastAsia="ru-RU"/>
        </w:rPr>
        <w:t>)</w:t>
      </w:r>
      <w:r w:rsidR="00A6382B" w:rsidRPr="005F252B">
        <w:rPr>
          <w:rFonts w:eastAsia="Times New Roman"/>
          <w:color w:val="000000"/>
          <w:sz w:val="28"/>
          <w:szCs w:val="28"/>
          <w:lang w:eastAsia="ru-RU"/>
        </w:rPr>
        <w:t> </w:t>
      </w:r>
      <w:r w:rsidR="00114B57" w:rsidRPr="005F252B">
        <w:rPr>
          <w:rFonts w:eastAsia="Times New Roman"/>
          <w:color w:val="000000"/>
          <w:sz w:val="28"/>
          <w:szCs w:val="28"/>
          <w:lang w:eastAsia="ru-RU"/>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114B57" w:rsidRPr="005F252B" w:rsidRDefault="007748E3" w:rsidP="004C718C">
      <w:pPr>
        <w:tabs>
          <w:tab w:val="left" w:pos="851"/>
          <w:tab w:val="num" w:pos="900"/>
          <w:tab w:val="left" w:pos="1134"/>
        </w:tabs>
        <w:autoSpaceDE w:val="0"/>
        <w:autoSpaceDN w:val="0"/>
        <w:adjustRightInd w:val="0"/>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4</w:t>
      </w:r>
      <w:r w:rsidR="00F77FCB" w:rsidRPr="005F252B">
        <w:rPr>
          <w:rFonts w:eastAsia="Times New Roman"/>
          <w:color w:val="000000"/>
          <w:sz w:val="28"/>
          <w:szCs w:val="28"/>
          <w:lang w:eastAsia="ru-RU"/>
        </w:rPr>
        <w:t>)</w:t>
      </w:r>
      <w:r w:rsidR="00A6382B" w:rsidRPr="005F252B">
        <w:rPr>
          <w:rFonts w:eastAsia="Times New Roman"/>
          <w:color w:val="000000"/>
          <w:sz w:val="28"/>
          <w:szCs w:val="28"/>
          <w:lang w:eastAsia="ru-RU"/>
        </w:rPr>
        <w:t> </w:t>
      </w:r>
      <w:r w:rsidR="00114B57" w:rsidRPr="005F252B">
        <w:rPr>
          <w:rFonts w:eastAsia="Times New Roman"/>
          <w:color w:val="000000"/>
          <w:sz w:val="28"/>
          <w:szCs w:val="28"/>
          <w:lang w:eastAsia="ru-RU"/>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муниципальной собственности и установление сервитутов);</w:t>
      </w:r>
    </w:p>
    <w:p w:rsidR="00114B57" w:rsidRPr="005F252B" w:rsidRDefault="007748E3" w:rsidP="004C718C">
      <w:pPr>
        <w:tabs>
          <w:tab w:val="left" w:pos="1134"/>
        </w:tabs>
        <w:ind w:firstLine="709"/>
        <w:contextualSpacing/>
        <w:jc w:val="both"/>
        <w:rPr>
          <w:rFonts w:eastAsia="Times New Roman"/>
          <w:sz w:val="28"/>
          <w:szCs w:val="28"/>
          <w:lang w:eastAsia="ru-RU"/>
        </w:rPr>
      </w:pPr>
      <w:r w:rsidRPr="005F252B">
        <w:rPr>
          <w:rFonts w:eastAsia="Times New Roman"/>
          <w:color w:val="000000"/>
          <w:sz w:val="28"/>
          <w:szCs w:val="28"/>
          <w:lang w:eastAsia="ru-RU"/>
        </w:rPr>
        <w:t>5</w:t>
      </w:r>
      <w:r w:rsidR="00F77FCB" w:rsidRPr="005F252B">
        <w:rPr>
          <w:rFonts w:eastAsia="Times New Roman"/>
          <w:color w:val="000000"/>
          <w:sz w:val="28"/>
          <w:szCs w:val="28"/>
          <w:lang w:eastAsia="ru-RU"/>
        </w:rPr>
        <w:t>)</w:t>
      </w:r>
      <w:r w:rsidR="00A6382B" w:rsidRPr="005F252B">
        <w:rPr>
          <w:rFonts w:eastAsia="Times New Roman"/>
          <w:color w:val="000000"/>
          <w:sz w:val="28"/>
          <w:szCs w:val="28"/>
          <w:lang w:eastAsia="ru-RU"/>
        </w:rPr>
        <w:t> </w:t>
      </w:r>
      <w:r w:rsidR="00114B57" w:rsidRPr="005F252B">
        <w:rPr>
          <w:rFonts w:eastAsia="Times New Roman"/>
          <w:color w:val="000000"/>
          <w:sz w:val="28"/>
          <w:szCs w:val="28"/>
          <w:lang w:eastAsia="ru-RU"/>
        </w:rPr>
        <w:t xml:space="preserve">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w:t>
      </w:r>
      <w:r w:rsidR="00114B57" w:rsidRPr="005F252B">
        <w:rPr>
          <w:rFonts w:eastAsia="Times New Roman"/>
          <w:sz w:val="28"/>
          <w:szCs w:val="28"/>
          <w:lang w:eastAsia="ru-RU"/>
        </w:rPr>
        <w:t xml:space="preserve">находящихся в собственности </w:t>
      </w:r>
      <w:r w:rsidR="00797743" w:rsidRPr="005F252B">
        <w:rPr>
          <w:rFonts w:eastAsia="Times New Roman"/>
          <w:sz w:val="28"/>
          <w:szCs w:val="28"/>
          <w:lang w:eastAsia="ru-RU"/>
        </w:rPr>
        <w:t xml:space="preserve">Кушвинского </w:t>
      </w:r>
      <w:r w:rsidR="00937876" w:rsidRPr="005F252B">
        <w:rPr>
          <w:rFonts w:eastAsia="Times New Roman"/>
          <w:sz w:val="28"/>
          <w:szCs w:val="28"/>
          <w:lang w:eastAsia="ru-RU"/>
        </w:rPr>
        <w:t xml:space="preserve">муниципального округа </w:t>
      </w:r>
      <w:r w:rsidR="00114B57" w:rsidRPr="005F252B">
        <w:rPr>
          <w:rFonts w:eastAsia="Times New Roman"/>
          <w:sz w:val="28"/>
          <w:szCs w:val="28"/>
          <w:lang w:eastAsia="ru-RU"/>
        </w:rPr>
        <w:t>и для размещения такого линейного объекта</w:t>
      </w:r>
      <w:r w:rsidR="00775B99" w:rsidRPr="005F252B">
        <w:rPr>
          <w:rFonts w:eastAsia="Times New Roman"/>
          <w:sz w:val="28"/>
          <w:szCs w:val="28"/>
          <w:lang w:eastAsia="ru-RU"/>
        </w:rPr>
        <w:t>,</w:t>
      </w:r>
      <w:r w:rsidR="00114B57" w:rsidRPr="005F252B">
        <w:rPr>
          <w:rFonts w:eastAsia="Times New Roman"/>
          <w:sz w:val="28"/>
          <w:szCs w:val="28"/>
          <w:lang w:eastAsia="ru-RU"/>
        </w:rPr>
        <w:t xml:space="preserve"> не требуются предоставление земельных участков</w:t>
      </w:r>
      <w:r w:rsidR="00937876" w:rsidRPr="005F252B">
        <w:rPr>
          <w:rFonts w:eastAsia="Times New Roman"/>
          <w:sz w:val="28"/>
          <w:szCs w:val="28"/>
          <w:lang w:eastAsia="ru-RU"/>
        </w:rPr>
        <w:t xml:space="preserve"> </w:t>
      </w:r>
      <w:r w:rsidR="00114B57" w:rsidRPr="005F252B">
        <w:rPr>
          <w:rFonts w:eastAsia="Times New Roman"/>
          <w:sz w:val="28"/>
          <w:szCs w:val="28"/>
          <w:lang w:eastAsia="ru-RU"/>
        </w:rPr>
        <w:t>и установление сервитутов). Правительством Р</w:t>
      </w:r>
      <w:r w:rsidR="00A6382B" w:rsidRPr="005F252B">
        <w:rPr>
          <w:rFonts w:eastAsia="Times New Roman"/>
          <w:sz w:val="28"/>
          <w:szCs w:val="28"/>
          <w:lang w:eastAsia="ru-RU"/>
        </w:rPr>
        <w:t xml:space="preserve">оссийской </w:t>
      </w:r>
      <w:r w:rsidR="00114B57" w:rsidRPr="005F252B">
        <w:rPr>
          <w:rFonts w:eastAsia="Times New Roman"/>
          <w:sz w:val="28"/>
          <w:szCs w:val="28"/>
          <w:lang w:eastAsia="ru-RU"/>
        </w:rPr>
        <w:t>Ф</w:t>
      </w:r>
      <w:r w:rsidR="00A6382B" w:rsidRPr="005F252B">
        <w:rPr>
          <w:rFonts w:eastAsia="Times New Roman"/>
          <w:sz w:val="28"/>
          <w:szCs w:val="28"/>
          <w:lang w:eastAsia="ru-RU"/>
        </w:rPr>
        <w:t>едерации</w:t>
      </w:r>
      <w:r w:rsidR="00114B57" w:rsidRPr="005F252B">
        <w:rPr>
          <w:rFonts w:eastAsia="Times New Roman"/>
          <w:sz w:val="28"/>
          <w:szCs w:val="28"/>
          <w:lang w:eastAsia="ru-RU"/>
        </w:rPr>
        <w:t xml:space="preserve"> могут быть установлены иные </w:t>
      </w:r>
      <w:hyperlink r:id="rId18" w:history="1">
        <w:r w:rsidR="00114B57" w:rsidRPr="005F252B">
          <w:rPr>
            <w:rFonts w:eastAsia="Times New Roman"/>
            <w:sz w:val="28"/>
            <w:szCs w:val="28"/>
            <w:lang w:eastAsia="ru-RU"/>
          </w:rPr>
          <w:t>случаи</w:t>
        </w:r>
      </w:hyperlink>
      <w:r w:rsidR="00114B57" w:rsidRPr="005F252B">
        <w:rPr>
          <w:rFonts w:eastAsia="Times New Roman"/>
          <w:sz w:val="28"/>
          <w:szCs w:val="28"/>
          <w:lang w:eastAsia="ru-RU"/>
        </w:rPr>
        <w:t>, при которых для строительства, реконструкции линейного объекта не требуется подготовка документации по планировке территории;</w:t>
      </w:r>
    </w:p>
    <w:p w:rsidR="00114B57" w:rsidRPr="005F252B" w:rsidRDefault="007748E3" w:rsidP="004C718C">
      <w:pPr>
        <w:tabs>
          <w:tab w:val="left" w:pos="851"/>
          <w:tab w:val="num" w:pos="900"/>
          <w:tab w:val="left" w:pos="1134"/>
        </w:tabs>
        <w:autoSpaceDE w:val="0"/>
        <w:autoSpaceDN w:val="0"/>
        <w:adjustRightInd w:val="0"/>
        <w:ind w:firstLine="709"/>
        <w:contextualSpacing/>
        <w:jc w:val="both"/>
        <w:rPr>
          <w:rFonts w:eastAsia="Times New Roman"/>
          <w:color w:val="000000"/>
          <w:sz w:val="28"/>
          <w:szCs w:val="28"/>
          <w:lang w:eastAsia="ru-RU"/>
        </w:rPr>
      </w:pPr>
      <w:r w:rsidRPr="005F252B">
        <w:rPr>
          <w:rFonts w:eastAsia="Times New Roman"/>
          <w:sz w:val="28"/>
          <w:szCs w:val="28"/>
          <w:lang w:eastAsia="ru-RU"/>
        </w:rPr>
        <w:t>6</w:t>
      </w:r>
      <w:r w:rsidR="00F77FCB" w:rsidRPr="005F252B">
        <w:rPr>
          <w:rFonts w:eastAsia="Times New Roman"/>
          <w:sz w:val="28"/>
          <w:szCs w:val="28"/>
          <w:lang w:eastAsia="ru-RU"/>
        </w:rPr>
        <w:t>)</w:t>
      </w:r>
      <w:r w:rsidR="00A6382B" w:rsidRPr="005F252B">
        <w:rPr>
          <w:rFonts w:eastAsia="Times New Roman"/>
          <w:sz w:val="28"/>
          <w:szCs w:val="28"/>
          <w:lang w:eastAsia="ru-RU"/>
        </w:rPr>
        <w:t> </w:t>
      </w:r>
      <w:r w:rsidR="00114B57" w:rsidRPr="005F252B">
        <w:rPr>
          <w:rFonts w:eastAsia="Times New Roman"/>
          <w:sz w:val="28"/>
          <w:szCs w:val="28"/>
          <w:lang w:eastAsia="ru-RU"/>
        </w:rPr>
        <w:t xml:space="preserve">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w:t>
      </w:r>
      <w:r w:rsidR="00114B57" w:rsidRPr="005F252B">
        <w:rPr>
          <w:rFonts w:eastAsia="Times New Roman"/>
          <w:color w:val="000000"/>
          <w:sz w:val="28"/>
          <w:szCs w:val="28"/>
          <w:lang w:eastAsia="ru-RU"/>
        </w:rPr>
        <w:t>охраняемой природной территории или в границах земель лесного фонда;</w:t>
      </w:r>
    </w:p>
    <w:p w:rsidR="00114B57" w:rsidRPr="005F252B" w:rsidRDefault="007748E3" w:rsidP="004C718C">
      <w:pPr>
        <w:tabs>
          <w:tab w:val="left" w:pos="851"/>
          <w:tab w:val="num" w:pos="900"/>
          <w:tab w:val="left" w:pos="1134"/>
        </w:tabs>
        <w:autoSpaceDE w:val="0"/>
        <w:autoSpaceDN w:val="0"/>
        <w:adjustRightInd w:val="0"/>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7</w:t>
      </w:r>
      <w:r w:rsidR="00F77FCB" w:rsidRPr="005F252B">
        <w:rPr>
          <w:rFonts w:eastAsia="Times New Roman"/>
          <w:color w:val="000000"/>
          <w:sz w:val="28"/>
          <w:szCs w:val="28"/>
          <w:lang w:eastAsia="ru-RU"/>
        </w:rPr>
        <w:t>)</w:t>
      </w:r>
      <w:r w:rsidR="00A6382B" w:rsidRPr="005F252B">
        <w:rPr>
          <w:rFonts w:eastAsia="Times New Roman"/>
          <w:color w:val="000000"/>
          <w:sz w:val="28"/>
          <w:szCs w:val="28"/>
          <w:lang w:eastAsia="ru-RU"/>
        </w:rPr>
        <w:t> </w:t>
      </w:r>
      <w:r w:rsidR="00114B57" w:rsidRPr="005F252B">
        <w:rPr>
          <w:rFonts w:eastAsia="Times New Roman"/>
          <w:color w:val="000000"/>
          <w:sz w:val="28"/>
          <w:szCs w:val="28"/>
          <w:lang w:eastAsia="ru-RU"/>
        </w:rPr>
        <w:t>планируется осуществление комплексного развития территории</w:t>
      </w:r>
      <w:r w:rsidR="00951207" w:rsidRPr="005F252B">
        <w:rPr>
          <w:rFonts w:eastAsia="Times New Roman"/>
          <w:color w:val="000000"/>
          <w:sz w:val="28"/>
          <w:szCs w:val="28"/>
          <w:lang w:eastAsia="ru-RU"/>
        </w:rPr>
        <w:t>;</w:t>
      </w:r>
    </w:p>
    <w:p w:rsidR="00114B57" w:rsidRPr="005F252B" w:rsidRDefault="007748E3" w:rsidP="004C718C">
      <w:pPr>
        <w:ind w:firstLine="709"/>
        <w:jc w:val="both"/>
        <w:rPr>
          <w:sz w:val="28"/>
          <w:szCs w:val="28"/>
        </w:rPr>
      </w:pPr>
      <w:bookmarkStart w:id="66" w:name="sub_1645"/>
      <w:r w:rsidRPr="005F252B">
        <w:rPr>
          <w:sz w:val="28"/>
          <w:szCs w:val="28"/>
        </w:rPr>
        <w:t>8</w:t>
      </w:r>
      <w:r w:rsidR="00F77FCB" w:rsidRPr="005F252B">
        <w:rPr>
          <w:sz w:val="28"/>
          <w:szCs w:val="28"/>
        </w:rPr>
        <w:t>)</w:t>
      </w:r>
      <w:r w:rsidR="00A6382B" w:rsidRPr="005F252B">
        <w:rPr>
          <w:sz w:val="28"/>
          <w:szCs w:val="28"/>
        </w:rPr>
        <w:t> </w:t>
      </w:r>
      <w:r w:rsidR="00114B57" w:rsidRPr="005F252B">
        <w:rPr>
          <w:sz w:val="28"/>
          <w:szCs w:val="28"/>
        </w:rPr>
        <w:t xml:space="preserve">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w:t>
      </w:r>
      <w:hyperlink r:id="rId19" w:history="1">
        <w:r w:rsidR="00114B57" w:rsidRPr="005F252B">
          <w:rPr>
            <w:color w:val="000000"/>
            <w:sz w:val="28"/>
            <w:szCs w:val="28"/>
          </w:rPr>
          <w:t>Федеральным законом</w:t>
        </w:r>
      </w:hyperlink>
      <w:r w:rsidR="00114B57" w:rsidRPr="005F252B">
        <w:rPr>
          <w:sz w:val="28"/>
          <w:szCs w:val="28"/>
        </w:rPr>
        <w:t xml:space="preserve"> от 30</w:t>
      </w:r>
      <w:r w:rsidR="00602246" w:rsidRPr="005F252B">
        <w:rPr>
          <w:sz w:val="28"/>
          <w:szCs w:val="28"/>
        </w:rPr>
        <w:t xml:space="preserve"> декабря </w:t>
      </w:r>
      <w:r w:rsidR="00114B57" w:rsidRPr="005F252B">
        <w:rPr>
          <w:sz w:val="28"/>
          <w:szCs w:val="28"/>
        </w:rPr>
        <w:t>2004</w:t>
      </w:r>
      <w:r w:rsidR="00602246" w:rsidRPr="005F252B">
        <w:rPr>
          <w:sz w:val="28"/>
          <w:szCs w:val="28"/>
        </w:rPr>
        <w:t xml:space="preserve"> года</w:t>
      </w:r>
      <w:r w:rsidR="00114B57" w:rsidRPr="005F252B">
        <w:rPr>
          <w:sz w:val="28"/>
          <w:szCs w:val="28"/>
        </w:rPr>
        <w:t xml:space="preserve"> </w:t>
      </w:r>
      <w:r w:rsidR="00602246" w:rsidRPr="005F252B">
        <w:rPr>
          <w:sz w:val="28"/>
          <w:szCs w:val="28"/>
        </w:rPr>
        <w:t>№</w:t>
      </w:r>
      <w:r w:rsidR="00114B57" w:rsidRPr="005F252B">
        <w:rPr>
          <w:sz w:val="28"/>
          <w:szCs w:val="28"/>
        </w:rPr>
        <w:t xml:space="preserve"> 214-ФЗ </w:t>
      </w:r>
      <w:r w:rsidR="00602246" w:rsidRPr="005F252B">
        <w:rPr>
          <w:sz w:val="28"/>
          <w:szCs w:val="28"/>
        </w:rPr>
        <w:t>«</w:t>
      </w:r>
      <w:r w:rsidR="00114B57" w:rsidRPr="005F252B">
        <w:rPr>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602246" w:rsidRPr="005F252B">
        <w:rPr>
          <w:sz w:val="28"/>
          <w:szCs w:val="28"/>
        </w:rPr>
        <w:t>»</w:t>
      </w:r>
      <w:r w:rsidR="004E69E8" w:rsidRPr="005F252B">
        <w:rPr>
          <w:sz w:val="28"/>
          <w:szCs w:val="28"/>
        </w:rPr>
        <w:t>;</w:t>
      </w:r>
    </w:p>
    <w:p w:rsidR="00114B57" w:rsidRPr="005F252B" w:rsidRDefault="007748E3" w:rsidP="004C718C">
      <w:pPr>
        <w:ind w:firstLine="709"/>
        <w:jc w:val="both"/>
        <w:rPr>
          <w:sz w:val="28"/>
          <w:szCs w:val="28"/>
        </w:rPr>
      </w:pPr>
      <w:bookmarkStart w:id="67" w:name="sub_16451"/>
      <w:bookmarkEnd w:id="66"/>
      <w:r w:rsidRPr="005F252B">
        <w:rPr>
          <w:sz w:val="28"/>
          <w:szCs w:val="28"/>
        </w:rPr>
        <w:t>9</w:t>
      </w:r>
      <w:r w:rsidR="00F77FCB" w:rsidRPr="005F252B">
        <w:rPr>
          <w:sz w:val="28"/>
          <w:szCs w:val="28"/>
        </w:rPr>
        <w:t>)</w:t>
      </w:r>
      <w:r w:rsidR="00A6382B" w:rsidRPr="005F252B">
        <w:rPr>
          <w:sz w:val="28"/>
          <w:szCs w:val="28"/>
        </w:rPr>
        <w:t> </w:t>
      </w:r>
      <w:r w:rsidR="00114B57" w:rsidRPr="005F252B">
        <w:rPr>
          <w:sz w:val="28"/>
          <w:szCs w:val="28"/>
        </w:rPr>
        <w:t>в иных случаях, предусмотренных действующим законодательство</w:t>
      </w:r>
      <w:r w:rsidR="00900E40" w:rsidRPr="005F252B">
        <w:rPr>
          <w:sz w:val="28"/>
          <w:szCs w:val="28"/>
        </w:rPr>
        <w:t>м</w:t>
      </w:r>
      <w:r w:rsidR="00694A97" w:rsidRPr="005F252B">
        <w:rPr>
          <w:sz w:val="28"/>
          <w:szCs w:val="28"/>
        </w:rPr>
        <w:t xml:space="preserve"> Российской Федерации.</w:t>
      </w:r>
    </w:p>
    <w:p w:rsidR="004E69E8" w:rsidRPr="005F252B" w:rsidRDefault="00F77FCB" w:rsidP="004C718C">
      <w:pPr>
        <w:tabs>
          <w:tab w:val="left" w:pos="851"/>
          <w:tab w:val="left" w:pos="1134"/>
        </w:tabs>
        <w:autoSpaceDE w:val="0"/>
        <w:autoSpaceDN w:val="0"/>
        <w:adjustRightInd w:val="0"/>
        <w:ind w:firstLine="709"/>
        <w:jc w:val="both"/>
        <w:rPr>
          <w:sz w:val="28"/>
          <w:szCs w:val="28"/>
        </w:rPr>
      </w:pPr>
      <w:r w:rsidRPr="005F252B">
        <w:rPr>
          <w:sz w:val="28"/>
          <w:szCs w:val="28"/>
        </w:rPr>
        <w:t>5</w:t>
      </w:r>
      <w:r w:rsidR="00D77BD7" w:rsidRPr="005F252B">
        <w:rPr>
          <w:sz w:val="28"/>
          <w:szCs w:val="28"/>
        </w:rPr>
        <w:t>4</w:t>
      </w:r>
      <w:r w:rsidRPr="005F252B">
        <w:rPr>
          <w:sz w:val="28"/>
          <w:szCs w:val="28"/>
        </w:rPr>
        <w:t>.</w:t>
      </w:r>
      <w:r w:rsidR="00213728" w:rsidRPr="005F252B">
        <w:rPr>
          <w:sz w:val="28"/>
          <w:szCs w:val="28"/>
        </w:rPr>
        <w:t> </w:t>
      </w:r>
      <w:r w:rsidR="004E69E8" w:rsidRPr="005F252B">
        <w:rPr>
          <w:sz w:val="28"/>
          <w:szCs w:val="28"/>
        </w:rPr>
        <w:t xml:space="preserve">Особенности подготовки документации по планировке территории садоводства или </w:t>
      </w:r>
      <w:r w:rsidR="004E69E8" w:rsidRPr="005F252B">
        <w:rPr>
          <w:rFonts w:eastAsia="Times New Roman"/>
          <w:bCs/>
          <w:sz w:val="28"/>
          <w:szCs w:val="28"/>
          <w:lang w:eastAsia="ru-RU"/>
        </w:rPr>
        <w:t>огородничества</w:t>
      </w:r>
      <w:r w:rsidR="004E69E8" w:rsidRPr="005F252B">
        <w:rPr>
          <w:sz w:val="28"/>
          <w:szCs w:val="28"/>
        </w:rPr>
        <w:t xml:space="preserve"> </w:t>
      </w:r>
      <w:r w:rsidR="004E69E8" w:rsidRPr="005F252B">
        <w:rPr>
          <w:rFonts w:eastAsia="Times New Roman"/>
          <w:bCs/>
          <w:sz w:val="28"/>
          <w:szCs w:val="28"/>
          <w:lang w:eastAsia="ru-RU"/>
        </w:rPr>
        <w:t xml:space="preserve">устанавливаются </w:t>
      </w:r>
      <w:hyperlink r:id="rId20" w:anchor="/document/71732780/entry/0" w:history="1">
        <w:r w:rsidR="004E69E8" w:rsidRPr="005F252B">
          <w:rPr>
            <w:rFonts w:eastAsia="Times New Roman"/>
            <w:bCs/>
            <w:sz w:val="28"/>
            <w:szCs w:val="28"/>
            <w:lang w:eastAsia="ru-RU"/>
          </w:rPr>
          <w:t>Федеральным законом</w:t>
        </w:r>
      </w:hyperlink>
      <w:r w:rsidR="004E69E8" w:rsidRPr="005F252B">
        <w:rPr>
          <w:rFonts w:eastAsia="Times New Roman"/>
          <w:bCs/>
          <w:sz w:val="28"/>
          <w:szCs w:val="28"/>
          <w:lang w:eastAsia="ru-RU"/>
        </w:rPr>
        <w:t xml:space="preserve"> от 29</w:t>
      </w:r>
      <w:r w:rsidR="00602246" w:rsidRPr="005F252B">
        <w:rPr>
          <w:rFonts w:eastAsia="Times New Roman"/>
          <w:bCs/>
          <w:sz w:val="28"/>
          <w:szCs w:val="28"/>
          <w:lang w:eastAsia="ru-RU"/>
        </w:rPr>
        <w:t> </w:t>
      </w:r>
      <w:r w:rsidR="004E69E8" w:rsidRPr="005F252B">
        <w:rPr>
          <w:rFonts w:eastAsia="Times New Roman"/>
          <w:bCs/>
          <w:sz w:val="28"/>
          <w:szCs w:val="28"/>
          <w:lang w:eastAsia="ru-RU"/>
        </w:rPr>
        <w:t>июля 2017</w:t>
      </w:r>
      <w:r w:rsidR="00602246" w:rsidRPr="005F252B">
        <w:rPr>
          <w:rFonts w:eastAsia="Times New Roman"/>
          <w:bCs/>
          <w:sz w:val="28"/>
          <w:szCs w:val="28"/>
          <w:lang w:eastAsia="ru-RU"/>
        </w:rPr>
        <w:t xml:space="preserve"> </w:t>
      </w:r>
      <w:r w:rsidR="004E69E8" w:rsidRPr="005F252B">
        <w:rPr>
          <w:rFonts w:eastAsia="Times New Roman"/>
          <w:bCs/>
          <w:sz w:val="28"/>
          <w:szCs w:val="28"/>
          <w:lang w:eastAsia="ru-RU"/>
        </w:rPr>
        <w:t xml:space="preserve">года </w:t>
      </w:r>
      <w:r w:rsidR="00602246" w:rsidRPr="005F252B">
        <w:rPr>
          <w:rFonts w:eastAsia="Times New Roman"/>
          <w:bCs/>
          <w:sz w:val="28"/>
          <w:szCs w:val="28"/>
          <w:lang w:eastAsia="ru-RU"/>
        </w:rPr>
        <w:t>№</w:t>
      </w:r>
      <w:r w:rsidR="00951207" w:rsidRPr="005F252B">
        <w:rPr>
          <w:rFonts w:eastAsia="Times New Roman"/>
          <w:bCs/>
          <w:sz w:val="28"/>
          <w:szCs w:val="28"/>
          <w:lang w:eastAsia="ru-RU"/>
        </w:rPr>
        <w:t xml:space="preserve"> </w:t>
      </w:r>
      <w:r w:rsidR="004E69E8" w:rsidRPr="005F252B">
        <w:rPr>
          <w:rFonts w:eastAsia="Times New Roman"/>
          <w:bCs/>
          <w:sz w:val="28"/>
          <w:szCs w:val="28"/>
          <w:lang w:eastAsia="ru-RU"/>
        </w:rPr>
        <w:t xml:space="preserve">217-ФЗ </w:t>
      </w:r>
      <w:r w:rsidR="00602246" w:rsidRPr="005F252B">
        <w:rPr>
          <w:rFonts w:eastAsia="Times New Roman"/>
          <w:bCs/>
          <w:sz w:val="28"/>
          <w:szCs w:val="28"/>
          <w:lang w:eastAsia="ru-RU"/>
        </w:rPr>
        <w:t>«</w:t>
      </w:r>
      <w:r w:rsidR="004E69E8" w:rsidRPr="005F252B">
        <w:rPr>
          <w:rFonts w:eastAsia="Times New Roman"/>
          <w:bCs/>
          <w:sz w:val="28"/>
          <w:szCs w:val="28"/>
          <w:lang w:eastAsia="ru-RU"/>
        </w:rPr>
        <w:t>О ведении гражданами садоводства и огородничества для собственных</w:t>
      </w:r>
      <w:r w:rsidR="004E69E8" w:rsidRPr="005F252B">
        <w:rPr>
          <w:sz w:val="28"/>
          <w:szCs w:val="28"/>
        </w:rPr>
        <w:t xml:space="preserve"> нужд и о внесении изменений в отдельные законодательные акты Российской Федерации</w:t>
      </w:r>
      <w:r w:rsidR="00602246" w:rsidRPr="005F252B">
        <w:rPr>
          <w:sz w:val="28"/>
          <w:szCs w:val="28"/>
        </w:rPr>
        <w:t>»</w:t>
      </w:r>
      <w:r w:rsidR="004E69E8" w:rsidRPr="005F252B">
        <w:rPr>
          <w:sz w:val="28"/>
          <w:szCs w:val="28"/>
        </w:rPr>
        <w:t>.</w:t>
      </w:r>
    </w:p>
    <w:p w:rsidR="00001EA8" w:rsidRPr="005F252B" w:rsidRDefault="00001EA8" w:rsidP="004C718C">
      <w:pPr>
        <w:tabs>
          <w:tab w:val="left" w:pos="851"/>
          <w:tab w:val="left" w:pos="1134"/>
        </w:tabs>
        <w:autoSpaceDE w:val="0"/>
        <w:autoSpaceDN w:val="0"/>
        <w:adjustRightInd w:val="0"/>
        <w:ind w:firstLine="709"/>
        <w:jc w:val="both"/>
        <w:rPr>
          <w:sz w:val="28"/>
          <w:szCs w:val="28"/>
        </w:rPr>
      </w:pPr>
    </w:p>
    <w:p w:rsidR="00114B57" w:rsidRPr="005F252B" w:rsidRDefault="00114B57" w:rsidP="00B647D9">
      <w:pPr>
        <w:pageBreakBefore/>
        <w:tabs>
          <w:tab w:val="left" w:pos="1134"/>
        </w:tabs>
        <w:jc w:val="center"/>
        <w:outlineLvl w:val="1"/>
        <w:rPr>
          <w:rFonts w:eastAsia="Times New Roman"/>
          <w:b/>
          <w:bCs/>
          <w:iCs/>
          <w:color w:val="000000"/>
          <w:sz w:val="28"/>
          <w:szCs w:val="28"/>
          <w:lang w:eastAsia="ru-RU"/>
        </w:rPr>
      </w:pPr>
      <w:bookmarkStart w:id="68" w:name="_Toc252392609"/>
      <w:bookmarkStart w:id="69" w:name="_Toc282468902"/>
      <w:bookmarkStart w:id="70" w:name="_Toc162043096"/>
      <w:bookmarkStart w:id="71" w:name="_Toc184904504"/>
      <w:bookmarkEnd w:id="67"/>
      <w:r w:rsidRPr="005F252B">
        <w:rPr>
          <w:rFonts w:eastAsia="Times New Roman"/>
          <w:b/>
          <w:bCs/>
          <w:iCs/>
          <w:color w:val="000000"/>
          <w:sz w:val="28"/>
          <w:szCs w:val="28"/>
          <w:lang w:eastAsia="ru-RU"/>
        </w:rPr>
        <w:lastRenderedPageBreak/>
        <w:t>Статья 1</w:t>
      </w:r>
      <w:r w:rsidR="008C1B2A" w:rsidRPr="005F252B">
        <w:rPr>
          <w:rFonts w:eastAsia="Times New Roman"/>
          <w:b/>
          <w:bCs/>
          <w:iCs/>
          <w:color w:val="000000"/>
          <w:sz w:val="28"/>
          <w:szCs w:val="28"/>
          <w:lang w:eastAsia="ru-RU"/>
        </w:rPr>
        <w:t>1</w:t>
      </w:r>
      <w:r w:rsidRPr="005F252B">
        <w:rPr>
          <w:rFonts w:eastAsia="Times New Roman"/>
          <w:b/>
          <w:bCs/>
          <w:iCs/>
          <w:color w:val="000000"/>
          <w:sz w:val="28"/>
          <w:szCs w:val="28"/>
          <w:lang w:eastAsia="ru-RU"/>
        </w:rPr>
        <w:t>. Порядок подготовки документации по планировке территории</w:t>
      </w:r>
      <w:bookmarkEnd w:id="68"/>
      <w:bookmarkEnd w:id="69"/>
      <w:bookmarkEnd w:id="70"/>
      <w:bookmarkEnd w:id="71"/>
    </w:p>
    <w:p w:rsidR="00001EA8" w:rsidRPr="005F252B" w:rsidRDefault="00001EA8" w:rsidP="004C718C">
      <w:pPr>
        <w:tabs>
          <w:tab w:val="left" w:pos="1134"/>
        </w:tabs>
        <w:jc w:val="both"/>
        <w:outlineLvl w:val="1"/>
        <w:rPr>
          <w:rFonts w:eastAsia="Times New Roman"/>
          <w:b/>
          <w:bCs/>
          <w:iCs/>
          <w:color w:val="000000"/>
          <w:sz w:val="28"/>
          <w:szCs w:val="28"/>
          <w:lang w:eastAsia="ru-RU"/>
        </w:rPr>
      </w:pPr>
    </w:p>
    <w:p w:rsidR="002823E4" w:rsidRPr="005F252B" w:rsidRDefault="00F77FCB" w:rsidP="004C718C">
      <w:pPr>
        <w:tabs>
          <w:tab w:val="left" w:pos="0"/>
          <w:tab w:val="left" w:pos="851"/>
          <w:tab w:val="left" w:pos="1134"/>
        </w:tabs>
        <w:ind w:firstLine="709"/>
        <w:jc w:val="both"/>
        <w:rPr>
          <w:sz w:val="28"/>
          <w:szCs w:val="28"/>
        </w:rPr>
      </w:pPr>
      <w:bookmarkStart w:id="72" w:name="_Toc66270909"/>
      <w:bookmarkStart w:id="73" w:name="_Toc243142732"/>
      <w:bookmarkStart w:id="74" w:name="_Toc500323143"/>
      <w:r w:rsidRPr="005F252B">
        <w:rPr>
          <w:sz w:val="28"/>
          <w:szCs w:val="28"/>
        </w:rPr>
        <w:t>5</w:t>
      </w:r>
      <w:r w:rsidR="00D77BD7" w:rsidRPr="005F252B">
        <w:rPr>
          <w:sz w:val="28"/>
          <w:szCs w:val="28"/>
        </w:rPr>
        <w:t>5</w:t>
      </w:r>
      <w:r w:rsidRPr="005F252B">
        <w:rPr>
          <w:sz w:val="28"/>
          <w:szCs w:val="28"/>
        </w:rPr>
        <w:t>.</w:t>
      </w:r>
      <w:r w:rsidR="00213728" w:rsidRPr="005F252B">
        <w:rPr>
          <w:sz w:val="28"/>
          <w:szCs w:val="28"/>
        </w:rPr>
        <w:t> </w:t>
      </w:r>
      <w:r w:rsidR="002823E4" w:rsidRPr="005F252B">
        <w:rPr>
          <w:sz w:val="28"/>
          <w:szCs w:val="28"/>
        </w:rPr>
        <w:t xml:space="preserve">Подготовка документации по планировке территории </w:t>
      </w:r>
      <w:r w:rsidR="00937876" w:rsidRPr="005F252B">
        <w:rPr>
          <w:sz w:val="28"/>
          <w:szCs w:val="28"/>
        </w:rPr>
        <w:t xml:space="preserve">администрацией </w:t>
      </w:r>
      <w:r w:rsidR="002823E4" w:rsidRPr="005F252B">
        <w:rPr>
          <w:sz w:val="28"/>
          <w:szCs w:val="28"/>
        </w:rPr>
        <w:t>осуществляется на основании положений статей 45, 46</w:t>
      </w:r>
      <w:r w:rsidR="00587EA8" w:rsidRPr="005F252B">
        <w:rPr>
          <w:sz w:val="28"/>
          <w:szCs w:val="28"/>
        </w:rPr>
        <w:t xml:space="preserve"> </w:t>
      </w:r>
      <w:r w:rsidR="00896613" w:rsidRPr="005F252B">
        <w:rPr>
          <w:sz w:val="28"/>
          <w:szCs w:val="28"/>
        </w:rPr>
        <w:t>ГрК РФ</w:t>
      </w:r>
      <w:r w:rsidR="002823E4" w:rsidRPr="005F252B">
        <w:rPr>
          <w:sz w:val="28"/>
          <w:szCs w:val="28"/>
        </w:rPr>
        <w:t xml:space="preserve">, </w:t>
      </w:r>
      <w:r w:rsidR="00E31CFA" w:rsidRPr="005F252B">
        <w:rPr>
          <w:sz w:val="28"/>
          <w:szCs w:val="28"/>
        </w:rPr>
        <w:t>Федерального закона от</w:t>
      </w:r>
      <w:r w:rsidR="00E31CFA" w:rsidRPr="005F252B">
        <w:rPr>
          <w:color w:val="000000"/>
          <w:sz w:val="28"/>
          <w:szCs w:val="28"/>
          <w:lang w:val="x-none"/>
        </w:rPr>
        <w:t xml:space="preserve"> 20</w:t>
      </w:r>
      <w:r w:rsidR="00E31CFA" w:rsidRPr="005F252B">
        <w:rPr>
          <w:color w:val="000000"/>
          <w:sz w:val="28"/>
          <w:szCs w:val="28"/>
        </w:rPr>
        <w:t xml:space="preserve"> марта </w:t>
      </w:r>
      <w:r w:rsidR="00E31CFA" w:rsidRPr="005F252B">
        <w:rPr>
          <w:color w:val="000000"/>
          <w:sz w:val="28"/>
          <w:szCs w:val="28"/>
          <w:lang w:val="x-none"/>
        </w:rPr>
        <w:t>2025</w:t>
      </w:r>
      <w:r w:rsidR="00E31CFA" w:rsidRPr="005F252B">
        <w:rPr>
          <w:color w:val="000000"/>
          <w:sz w:val="28"/>
          <w:szCs w:val="28"/>
        </w:rPr>
        <w:t xml:space="preserve"> года</w:t>
      </w:r>
      <w:r w:rsidR="00E31CFA" w:rsidRPr="005F252B">
        <w:rPr>
          <w:color w:val="000000"/>
          <w:sz w:val="28"/>
          <w:szCs w:val="28"/>
          <w:lang w:val="x-none"/>
        </w:rPr>
        <w:t xml:space="preserve"> </w:t>
      </w:r>
      <w:r w:rsidR="00E31CFA" w:rsidRPr="005F252B">
        <w:rPr>
          <w:color w:val="000000"/>
          <w:sz w:val="28"/>
          <w:szCs w:val="28"/>
        </w:rPr>
        <w:t>№</w:t>
      </w:r>
      <w:r w:rsidR="00E31CFA" w:rsidRPr="005F252B">
        <w:rPr>
          <w:color w:val="000000"/>
          <w:sz w:val="28"/>
          <w:szCs w:val="28"/>
          <w:lang w:val="x-none"/>
        </w:rPr>
        <w:t xml:space="preserve"> 33-ФЗ </w:t>
      </w:r>
      <w:r w:rsidR="00E31CFA" w:rsidRPr="005F252B">
        <w:rPr>
          <w:color w:val="000000"/>
          <w:sz w:val="28"/>
          <w:szCs w:val="28"/>
        </w:rPr>
        <w:t>«</w:t>
      </w:r>
      <w:r w:rsidR="00E31CFA" w:rsidRPr="005F252B">
        <w:rPr>
          <w:color w:val="000000"/>
          <w:sz w:val="28"/>
          <w:szCs w:val="28"/>
          <w:lang w:val="x-none"/>
        </w:rPr>
        <w:t>Об общих принципах организации местного самоуправления в единой системе публичной власти</w:t>
      </w:r>
      <w:r w:rsidR="00E31CFA" w:rsidRPr="005F252B">
        <w:rPr>
          <w:color w:val="000000"/>
          <w:sz w:val="28"/>
          <w:szCs w:val="28"/>
        </w:rPr>
        <w:t xml:space="preserve">», </w:t>
      </w:r>
      <w:r w:rsidR="002823E4" w:rsidRPr="005F252B">
        <w:rPr>
          <w:sz w:val="28"/>
          <w:szCs w:val="28"/>
        </w:rPr>
        <w:t xml:space="preserve">Федерального закона от </w:t>
      </w:r>
      <w:r w:rsidR="00C5193B" w:rsidRPr="005F252B">
        <w:rPr>
          <w:sz w:val="28"/>
          <w:szCs w:val="28"/>
        </w:rPr>
        <w:t>0</w:t>
      </w:r>
      <w:r w:rsidR="002823E4" w:rsidRPr="005F252B">
        <w:rPr>
          <w:sz w:val="28"/>
          <w:szCs w:val="28"/>
        </w:rPr>
        <w:t>6</w:t>
      </w:r>
      <w:r w:rsidR="00BF2EA6" w:rsidRPr="005F252B">
        <w:rPr>
          <w:sz w:val="28"/>
          <w:szCs w:val="28"/>
        </w:rPr>
        <w:t> </w:t>
      </w:r>
      <w:r w:rsidR="002823E4" w:rsidRPr="005F252B">
        <w:rPr>
          <w:sz w:val="28"/>
          <w:szCs w:val="28"/>
        </w:rPr>
        <w:t>октября 2003 года</w:t>
      </w:r>
      <w:r w:rsidR="00000AD3" w:rsidRPr="005F252B">
        <w:rPr>
          <w:sz w:val="28"/>
          <w:szCs w:val="28"/>
        </w:rPr>
        <w:t xml:space="preserve"> </w:t>
      </w:r>
      <w:r w:rsidR="002823E4" w:rsidRPr="005F252B">
        <w:rPr>
          <w:sz w:val="28"/>
          <w:szCs w:val="28"/>
        </w:rPr>
        <w:t xml:space="preserve">№ 131-ФЗ «Об общих принципах организации местного самоуправления в Российской Федерации», </w:t>
      </w:r>
      <w:r w:rsidR="00694A97" w:rsidRPr="005F252B">
        <w:rPr>
          <w:sz w:val="28"/>
          <w:szCs w:val="28"/>
        </w:rPr>
        <w:t>П</w:t>
      </w:r>
      <w:r w:rsidR="002823E4" w:rsidRPr="005F252B">
        <w:rPr>
          <w:sz w:val="28"/>
          <w:szCs w:val="28"/>
        </w:rPr>
        <w:t xml:space="preserve">остановления Правительства Российской Федерации </w:t>
      </w:r>
      <w:r w:rsidR="00694A97" w:rsidRPr="005F252B">
        <w:rPr>
          <w:sz w:val="28"/>
          <w:szCs w:val="28"/>
        </w:rPr>
        <w:t xml:space="preserve">от </w:t>
      </w:r>
      <w:r w:rsidR="00C5193B" w:rsidRPr="005F252B">
        <w:rPr>
          <w:sz w:val="28"/>
          <w:szCs w:val="28"/>
        </w:rPr>
        <w:t>0</w:t>
      </w:r>
      <w:r w:rsidR="00694A97" w:rsidRPr="005F252B">
        <w:rPr>
          <w:sz w:val="28"/>
          <w:szCs w:val="28"/>
        </w:rPr>
        <w:t xml:space="preserve">2 февраля 2024 года № № 112 </w:t>
      </w:r>
      <w:r w:rsidR="002823E4" w:rsidRPr="005F252B">
        <w:rPr>
          <w:sz w:val="28"/>
          <w:szCs w:val="28"/>
        </w:rPr>
        <w: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p>
    <w:p w:rsidR="00045761" w:rsidRPr="005F252B" w:rsidRDefault="00F77FCB" w:rsidP="004C718C">
      <w:pPr>
        <w:tabs>
          <w:tab w:val="left" w:pos="0"/>
          <w:tab w:val="left" w:pos="851"/>
          <w:tab w:val="left" w:pos="1134"/>
        </w:tabs>
        <w:ind w:firstLine="709"/>
        <w:jc w:val="both"/>
        <w:rPr>
          <w:rFonts w:eastAsia="Times New Roman"/>
          <w:color w:val="000000"/>
          <w:sz w:val="28"/>
          <w:szCs w:val="28"/>
          <w:lang w:eastAsia="ru-RU"/>
        </w:rPr>
      </w:pPr>
      <w:r w:rsidRPr="005F252B">
        <w:rPr>
          <w:rFonts w:eastAsia="Times New Roman"/>
          <w:color w:val="000000"/>
          <w:sz w:val="28"/>
          <w:szCs w:val="28"/>
          <w:lang w:eastAsia="ru-RU"/>
        </w:rPr>
        <w:t>5</w:t>
      </w:r>
      <w:r w:rsidR="00D77BD7" w:rsidRPr="005F252B">
        <w:rPr>
          <w:rFonts w:eastAsia="Times New Roman"/>
          <w:color w:val="000000"/>
          <w:sz w:val="28"/>
          <w:szCs w:val="28"/>
          <w:lang w:eastAsia="ru-RU"/>
        </w:rPr>
        <w:t>6</w:t>
      </w:r>
      <w:r w:rsidRPr="005F252B">
        <w:rPr>
          <w:rFonts w:eastAsia="Times New Roman"/>
          <w:color w:val="000000"/>
          <w:sz w:val="28"/>
          <w:szCs w:val="28"/>
          <w:lang w:eastAsia="ru-RU"/>
        </w:rPr>
        <w:t>.</w:t>
      </w:r>
      <w:r w:rsidR="00213728" w:rsidRPr="005F252B">
        <w:rPr>
          <w:rFonts w:eastAsia="Times New Roman"/>
          <w:color w:val="000000"/>
          <w:sz w:val="28"/>
          <w:szCs w:val="28"/>
          <w:lang w:eastAsia="ru-RU"/>
        </w:rPr>
        <w:t> </w:t>
      </w:r>
      <w:r w:rsidR="002823E4" w:rsidRPr="005F252B">
        <w:rPr>
          <w:rFonts w:eastAsia="Times New Roman"/>
          <w:color w:val="000000"/>
          <w:sz w:val="28"/>
          <w:szCs w:val="28"/>
          <w:lang w:eastAsia="ru-RU"/>
        </w:rPr>
        <w:t xml:space="preserve">Проекты планировки территории и проекты межевания территории, подготовленные в составе документации по планировке территории на основании решения </w:t>
      </w:r>
      <w:r w:rsidR="00EE6A12" w:rsidRPr="005F252B">
        <w:rPr>
          <w:rFonts w:eastAsia="Times New Roman"/>
          <w:color w:val="000000"/>
          <w:sz w:val="28"/>
          <w:szCs w:val="28"/>
          <w:lang w:eastAsia="ru-RU"/>
        </w:rPr>
        <w:t>Главы</w:t>
      </w:r>
      <w:r w:rsidR="002823E4" w:rsidRPr="005F252B">
        <w:rPr>
          <w:rFonts w:eastAsia="Times New Roman"/>
          <w:color w:val="000000"/>
          <w:sz w:val="28"/>
          <w:szCs w:val="28"/>
          <w:lang w:eastAsia="ru-RU"/>
        </w:rPr>
        <w:t>, до их утверждения подлежат обязательному рассмотрению на общественных обсуждениях или публичных слушаниях, за исключением случаев, предусмотренных</w:t>
      </w:r>
      <w:r w:rsidR="00045761" w:rsidRPr="005F252B">
        <w:rPr>
          <w:rFonts w:eastAsia="Times New Roman"/>
          <w:color w:val="000000"/>
          <w:sz w:val="28"/>
          <w:szCs w:val="28"/>
          <w:lang w:eastAsia="ru-RU"/>
        </w:rPr>
        <w:t xml:space="preserve"> частью 5.1 статьи 46 ГрК РФ.</w:t>
      </w:r>
    </w:p>
    <w:p w:rsidR="00797743" w:rsidRPr="005F252B" w:rsidRDefault="00045761" w:rsidP="004C718C">
      <w:pPr>
        <w:tabs>
          <w:tab w:val="left" w:pos="0"/>
          <w:tab w:val="left" w:pos="851"/>
          <w:tab w:val="left" w:pos="1134"/>
        </w:tabs>
        <w:ind w:firstLine="709"/>
        <w:jc w:val="both"/>
        <w:rPr>
          <w:rFonts w:eastAsia="Times New Roman"/>
          <w:color w:val="000000"/>
          <w:sz w:val="28"/>
          <w:szCs w:val="28"/>
          <w:lang w:eastAsia="ru-RU"/>
        </w:rPr>
      </w:pPr>
      <w:r w:rsidRPr="005F252B">
        <w:rPr>
          <w:rFonts w:eastAsia="Times New Roman"/>
          <w:color w:val="000000"/>
          <w:sz w:val="28"/>
          <w:szCs w:val="28"/>
          <w:lang w:eastAsia="ru-RU"/>
        </w:rPr>
        <w:t>57.</w:t>
      </w:r>
      <w:r w:rsidR="00213728" w:rsidRPr="005F252B">
        <w:rPr>
          <w:rFonts w:eastAsia="Times New Roman"/>
          <w:color w:val="000000"/>
          <w:sz w:val="28"/>
          <w:szCs w:val="28"/>
          <w:lang w:eastAsia="ru-RU"/>
        </w:rPr>
        <w:t> </w:t>
      </w:r>
      <w:r w:rsidR="002823E4" w:rsidRPr="005F252B">
        <w:rPr>
          <w:rFonts w:eastAsia="Times New Roman"/>
          <w:color w:val="000000"/>
          <w:sz w:val="28"/>
          <w:szCs w:val="28"/>
          <w:lang w:eastAsia="ru-RU"/>
        </w:rPr>
        <w:t xml:space="preserve">Общественные обсуждения или публичные слушания проводятся Комиссией в соответствии с </w:t>
      </w:r>
      <w:r w:rsidR="00797743" w:rsidRPr="005F252B">
        <w:rPr>
          <w:rFonts w:eastAsia="Times New Roman"/>
          <w:color w:val="000000"/>
          <w:sz w:val="28"/>
          <w:szCs w:val="28"/>
          <w:lang w:eastAsia="ru-RU"/>
        </w:rPr>
        <w:t>Положением о публичных слушаниях.</w:t>
      </w:r>
    </w:p>
    <w:p w:rsidR="002823E4" w:rsidRPr="005F252B" w:rsidRDefault="00F77FCB" w:rsidP="004C718C">
      <w:pPr>
        <w:tabs>
          <w:tab w:val="left" w:pos="0"/>
          <w:tab w:val="left" w:pos="851"/>
          <w:tab w:val="left" w:pos="1134"/>
        </w:tabs>
        <w:ind w:firstLine="709"/>
        <w:jc w:val="both"/>
        <w:rPr>
          <w:rFonts w:eastAsia="Times New Roman"/>
          <w:color w:val="000000"/>
          <w:sz w:val="28"/>
          <w:szCs w:val="28"/>
          <w:lang w:eastAsia="ru-RU"/>
        </w:rPr>
      </w:pPr>
      <w:r w:rsidRPr="005F252B">
        <w:rPr>
          <w:rFonts w:eastAsia="Times New Roman"/>
          <w:color w:val="000000"/>
          <w:sz w:val="28"/>
          <w:szCs w:val="28"/>
          <w:lang w:eastAsia="ru-RU"/>
        </w:rPr>
        <w:t>5</w:t>
      </w:r>
      <w:r w:rsidR="00D77BD7" w:rsidRPr="005F252B">
        <w:rPr>
          <w:rFonts w:eastAsia="Times New Roman"/>
          <w:color w:val="000000"/>
          <w:sz w:val="28"/>
          <w:szCs w:val="28"/>
          <w:lang w:eastAsia="ru-RU"/>
        </w:rPr>
        <w:t>8</w:t>
      </w:r>
      <w:r w:rsidRPr="005F252B">
        <w:rPr>
          <w:rFonts w:eastAsia="Times New Roman"/>
          <w:color w:val="000000"/>
          <w:sz w:val="28"/>
          <w:szCs w:val="28"/>
          <w:lang w:eastAsia="ru-RU"/>
        </w:rPr>
        <w:t>.</w:t>
      </w:r>
      <w:r w:rsidR="00213728" w:rsidRPr="005F252B">
        <w:rPr>
          <w:rFonts w:eastAsia="Times New Roman"/>
          <w:color w:val="000000"/>
          <w:sz w:val="28"/>
          <w:szCs w:val="28"/>
          <w:lang w:eastAsia="ru-RU"/>
        </w:rPr>
        <w:t> </w:t>
      </w:r>
      <w:r w:rsidR="002823E4" w:rsidRPr="005F252B">
        <w:rPr>
          <w:rFonts w:eastAsia="Times New Roman"/>
          <w:color w:val="000000"/>
          <w:sz w:val="28"/>
          <w:szCs w:val="28"/>
          <w:lang w:eastAsia="ru-RU"/>
        </w:rPr>
        <w:t xml:space="preserve">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w:t>
      </w:r>
      <w:r w:rsidR="00625DE5" w:rsidRPr="005F252B">
        <w:rPr>
          <w:rFonts w:eastAsia="Times New Roman"/>
          <w:color w:val="000000"/>
          <w:sz w:val="28"/>
          <w:szCs w:val="28"/>
          <w:lang w:eastAsia="ru-RU"/>
        </w:rPr>
        <w:t xml:space="preserve">Кушвинского </w:t>
      </w:r>
      <w:r w:rsidR="00C742DC" w:rsidRPr="005F252B">
        <w:rPr>
          <w:rFonts w:eastAsia="Times New Roman"/>
          <w:color w:val="000000"/>
          <w:sz w:val="28"/>
          <w:szCs w:val="28"/>
          <w:lang w:eastAsia="ru-RU"/>
        </w:rPr>
        <w:t>муниципального</w:t>
      </w:r>
      <w:r w:rsidR="00EC37A2" w:rsidRPr="005F252B">
        <w:rPr>
          <w:rFonts w:eastAsia="Times New Roman"/>
          <w:color w:val="000000"/>
          <w:sz w:val="28"/>
          <w:szCs w:val="28"/>
          <w:lang w:eastAsia="ru-RU"/>
        </w:rPr>
        <w:t xml:space="preserve"> округа</w:t>
      </w:r>
      <w:r w:rsidR="002823E4" w:rsidRPr="005F252B">
        <w:rPr>
          <w:rFonts w:eastAsia="Times New Roman"/>
          <w:color w:val="000000"/>
          <w:sz w:val="28"/>
          <w:szCs w:val="28"/>
          <w:lang w:eastAsia="ru-RU"/>
        </w:rPr>
        <w:t xml:space="preserve"> в </w:t>
      </w:r>
      <w:r w:rsidR="00133A98" w:rsidRPr="005F252B">
        <w:rPr>
          <w:rFonts w:eastAsia="Times New Roman"/>
          <w:color w:val="000000"/>
          <w:sz w:val="28"/>
          <w:szCs w:val="28"/>
          <w:lang w:eastAsia="ru-RU"/>
        </w:rPr>
        <w:t xml:space="preserve">информационно-телекоммуникационной </w:t>
      </w:r>
      <w:r w:rsidR="002823E4" w:rsidRPr="005F252B">
        <w:rPr>
          <w:rFonts w:eastAsia="Times New Roman"/>
          <w:color w:val="000000"/>
          <w:sz w:val="28"/>
          <w:szCs w:val="28"/>
          <w:lang w:eastAsia="ru-RU"/>
        </w:rPr>
        <w:t>сети Интернет, на информационных стендах, установленных в общедоступных местах.</w:t>
      </w:r>
    </w:p>
    <w:p w:rsidR="00114B57" w:rsidRPr="005F252B" w:rsidRDefault="00F77FCB" w:rsidP="004C718C">
      <w:pPr>
        <w:tabs>
          <w:tab w:val="left" w:pos="0"/>
          <w:tab w:val="left" w:pos="851"/>
          <w:tab w:val="left" w:pos="1134"/>
        </w:tabs>
        <w:ind w:firstLine="709"/>
        <w:jc w:val="both"/>
        <w:rPr>
          <w:sz w:val="28"/>
          <w:szCs w:val="28"/>
        </w:rPr>
      </w:pPr>
      <w:r w:rsidRPr="005F252B">
        <w:rPr>
          <w:rFonts w:eastAsia="Times New Roman"/>
          <w:color w:val="000000"/>
          <w:sz w:val="28"/>
          <w:szCs w:val="28"/>
          <w:lang w:eastAsia="ru-RU"/>
        </w:rPr>
        <w:t>5</w:t>
      </w:r>
      <w:r w:rsidR="00D77BD7" w:rsidRPr="005F252B">
        <w:rPr>
          <w:rFonts w:eastAsia="Times New Roman"/>
          <w:color w:val="000000"/>
          <w:sz w:val="28"/>
          <w:szCs w:val="28"/>
          <w:lang w:eastAsia="ru-RU"/>
        </w:rPr>
        <w:t>9</w:t>
      </w:r>
      <w:r w:rsidRPr="005F252B">
        <w:rPr>
          <w:rFonts w:eastAsia="Times New Roman"/>
          <w:color w:val="000000"/>
          <w:sz w:val="28"/>
          <w:szCs w:val="28"/>
          <w:lang w:eastAsia="ru-RU"/>
        </w:rPr>
        <w:t>.</w:t>
      </w:r>
      <w:r w:rsidR="00213728" w:rsidRPr="005F252B">
        <w:rPr>
          <w:rFonts w:eastAsia="Times New Roman"/>
          <w:color w:val="000000"/>
          <w:sz w:val="28"/>
          <w:szCs w:val="28"/>
          <w:lang w:eastAsia="ru-RU"/>
        </w:rPr>
        <w:t> </w:t>
      </w:r>
      <w:r w:rsidR="002823E4" w:rsidRPr="005F252B">
        <w:rPr>
          <w:rFonts w:eastAsia="Times New Roman"/>
          <w:color w:val="000000"/>
          <w:sz w:val="28"/>
          <w:szCs w:val="28"/>
          <w:lang w:eastAsia="ru-RU"/>
        </w:rPr>
        <w:t>Утвержденный проект межевания является основанием для образования земель</w:t>
      </w:r>
      <w:r w:rsidR="002823E4" w:rsidRPr="005F252B">
        <w:rPr>
          <w:sz w:val="28"/>
          <w:szCs w:val="28"/>
        </w:rPr>
        <w:t>ного участка и определения его границ на местности.</w:t>
      </w:r>
    </w:p>
    <w:p w:rsidR="00001EA8" w:rsidRPr="005F252B" w:rsidRDefault="00001EA8" w:rsidP="004C718C">
      <w:pPr>
        <w:tabs>
          <w:tab w:val="left" w:pos="0"/>
          <w:tab w:val="left" w:pos="851"/>
          <w:tab w:val="left" w:pos="1134"/>
        </w:tabs>
        <w:jc w:val="both"/>
        <w:rPr>
          <w:sz w:val="28"/>
          <w:szCs w:val="28"/>
        </w:rPr>
      </w:pPr>
    </w:p>
    <w:p w:rsidR="00114B57" w:rsidRPr="005F252B" w:rsidRDefault="00114B57" w:rsidP="004C718C">
      <w:pPr>
        <w:tabs>
          <w:tab w:val="left" w:pos="1134"/>
        </w:tabs>
        <w:jc w:val="center"/>
        <w:outlineLvl w:val="1"/>
        <w:rPr>
          <w:rFonts w:eastAsia="Times New Roman"/>
          <w:b/>
          <w:bCs/>
          <w:iCs/>
          <w:color w:val="000000"/>
          <w:sz w:val="28"/>
          <w:szCs w:val="28"/>
          <w:lang w:eastAsia="ru-RU"/>
        </w:rPr>
      </w:pPr>
      <w:bookmarkStart w:id="75" w:name="_Toc162043097"/>
      <w:bookmarkStart w:id="76" w:name="_Toc184904505"/>
      <w:r w:rsidRPr="005F252B">
        <w:rPr>
          <w:rFonts w:eastAsia="Times New Roman"/>
          <w:b/>
          <w:bCs/>
          <w:iCs/>
          <w:color w:val="000000"/>
          <w:sz w:val="28"/>
          <w:szCs w:val="28"/>
          <w:lang w:eastAsia="ru-RU"/>
        </w:rPr>
        <w:t>Статья 1</w:t>
      </w:r>
      <w:r w:rsidR="00E45160" w:rsidRPr="005F252B">
        <w:rPr>
          <w:rFonts w:eastAsia="Times New Roman"/>
          <w:b/>
          <w:bCs/>
          <w:iCs/>
          <w:color w:val="000000"/>
          <w:sz w:val="28"/>
          <w:szCs w:val="28"/>
          <w:lang w:eastAsia="ru-RU"/>
        </w:rPr>
        <w:t>2</w:t>
      </w:r>
      <w:r w:rsidRPr="005F252B">
        <w:rPr>
          <w:rFonts w:eastAsia="Times New Roman"/>
          <w:b/>
          <w:bCs/>
          <w:iCs/>
          <w:color w:val="000000"/>
          <w:sz w:val="28"/>
          <w:szCs w:val="28"/>
          <w:lang w:eastAsia="ru-RU"/>
        </w:rPr>
        <w:t>. Особенности подготовки документации по планировке территории при комплексном развитии территории</w:t>
      </w:r>
      <w:bookmarkEnd w:id="72"/>
      <w:bookmarkEnd w:id="73"/>
      <w:bookmarkEnd w:id="74"/>
      <w:bookmarkEnd w:id="75"/>
      <w:bookmarkEnd w:id="76"/>
    </w:p>
    <w:p w:rsidR="00001EA8" w:rsidRPr="005F252B" w:rsidRDefault="00001EA8" w:rsidP="004C718C">
      <w:pPr>
        <w:tabs>
          <w:tab w:val="left" w:pos="1134"/>
        </w:tabs>
        <w:jc w:val="both"/>
        <w:outlineLvl w:val="1"/>
        <w:rPr>
          <w:rFonts w:eastAsia="Times New Roman"/>
          <w:b/>
          <w:bCs/>
          <w:iCs/>
          <w:color w:val="000000"/>
          <w:sz w:val="28"/>
          <w:szCs w:val="28"/>
          <w:lang w:eastAsia="ru-RU"/>
        </w:rPr>
      </w:pPr>
    </w:p>
    <w:p w:rsidR="00114B57" w:rsidRPr="005F252B" w:rsidRDefault="00D77BD7" w:rsidP="004C718C">
      <w:pPr>
        <w:tabs>
          <w:tab w:val="left" w:pos="851"/>
        </w:tabs>
        <w:autoSpaceDE w:val="0"/>
        <w:autoSpaceDN w:val="0"/>
        <w:adjustRightInd w:val="0"/>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60</w:t>
      </w:r>
      <w:r w:rsidR="00F77FCB" w:rsidRPr="005F252B">
        <w:rPr>
          <w:rFonts w:eastAsia="Times New Roman"/>
          <w:color w:val="000000"/>
          <w:sz w:val="28"/>
          <w:szCs w:val="28"/>
          <w:lang w:eastAsia="ru-RU"/>
        </w:rPr>
        <w:t>.</w:t>
      </w:r>
      <w:r w:rsidR="00213728" w:rsidRPr="005F252B">
        <w:rPr>
          <w:rFonts w:eastAsia="Times New Roman"/>
          <w:color w:val="000000"/>
          <w:sz w:val="28"/>
          <w:szCs w:val="28"/>
          <w:lang w:eastAsia="ru-RU"/>
        </w:rPr>
        <w:t> </w:t>
      </w:r>
      <w:r w:rsidR="00114B57" w:rsidRPr="005F252B">
        <w:rPr>
          <w:rFonts w:eastAsia="Times New Roman"/>
          <w:color w:val="000000"/>
          <w:sz w:val="28"/>
          <w:szCs w:val="28"/>
          <w:lang w:eastAsia="ru-RU"/>
        </w:rPr>
        <w:t xml:space="preserve">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w:t>
      </w:r>
      <w:r w:rsidR="00194EC7" w:rsidRPr="005F252B">
        <w:rPr>
          <w:rFonts w:eastAsia="Times New Roman"/>
          <w:color w:val="000000"/>
          <w:sz w:val="28"/>
          <w:szCs w:val="28"/>
          <w:lang w:eastAsia="ru-RU"/>
        </w:rPr>
        <w:t>Г</w:t>
      </w:r>
      <w:r w:rsidR="00114B57" w:rsidRPr="005F252B">
        <w:rPr>
          <w:rFonts w:eastAsia="Times New Roman"/>
          <w:color w:val="000000"/>
          <w:sz w:val="28"/>
          <w:szCs w:val="28"/>
          <w:lang w:eastAsia="ru-RU"/>
        </w:rPr>
        <w:t>енеральный план,</w:t>
      </w:r>
      <w:r w:rsidR="00AA5EB7" w:rsidRPr="005F252B">
        <w:rPr>
          <w:rFonts w:eastAsia="Times New Roman"/>
          <w:color w:val="000000"/>
          <w:sz w:val="28"/>
          <w:szCs w:val="28"/>
          <w:lang w:eastAsia="ru-RU"/>
        </w:rPr>
        <w:t xml:space="preserve"> настоящие П</w:t>
      </w:r>
      <w:r w:rsidR="00114B57" w:rsidRPr="005F252B">
        <w:rPr>
          <w:rFonts w:eastAsia="Times New Roman"/>
          <w:color w:val="000000"/>
          <w:sz w:val="28"/>
          <w:szCs w:val="28"/>
          <w:lang w:eastAsia="ru-RU"/>
        </w:rPr>
        <w:t xml:space="preserve">равила, подготовка указанной документации по планировке </w:t>
      </w:r>
      <w:r w:rsidR="00114B57" w:rsidRPr="005F252B">
        <w:rPr>
          <w:rFonts w:eastAsia="Times New Roman"/>
          <w:color w:val="000000"/>
          <w:sz w:val="28"/>
          <w:szCs w:val="28"/>
          <w:lang w:eastAsia="ru-RU"/>
        </w:rPr>
        <w:lastRenderedPageBreak/>
        <w:t xml:space="preserve">территории осуществляется одновременно с подготовкой изменений в данные </w:t>
      </w:r>
      <w:r w:rsidR="00194EC7" w:rsidRPr="005F252B">
        <w:rPr>
          <w:rFonts w:eastAsia="Times New Roman"/>
          <w:color w:val="000000"/>
          <w:sz w:val="28"/>
          <w:szCs w:val="28"/>
          <w:lang w:eastAsia="ru-RU"/>
        </w:rPr>
        <w:t>Г</w:t>
      </w:r>
      <w:r w:rsidR="00114B57" w:rsidRPr="005F252B">
        <w:rPr>
          <w:rFonts w:eastAsia="Times New Roman"/>
          <w:color w:val="000000"/>
          <w:sz w:val="28"/>
          <w:szCs w:val="28"/>
          <w:lang w:eastAsia="ru-RU"/>
        </w:rPr>
        <w:t xml:space="preserve">енеральный план, </w:t>
      </w:r>
      <w:r w:rsidR="00AA5EB7" w:rsidRPr="005F252B">
        <w:rPr>
          <w:rFonts w:eastAsia="Times New Roman"/>
          <w:color w:val="000000"/>
          <w:sz w:val="28"/>
          <w:szCs w:val="28"/>
          <w:lang w:eastAsia="ru-RU"/>
        </w:rPr>
        <w:t>П</w:t>
      </w:r>
      <w:r w:rsidR="00114B57" w:rsidRPr="005F252B">
        <w:rPr>
          <w:rFonts w:eastAsia="Times New Roman"/>
          <w:color w:val="000000"/>
          <w:sz w:val="28"/>
          <w:szCs w:val="28"/>
          <w:lang w:eastAsia="ru-RU"/>
        </w:rPr>
        <w:t xml:space="preserve">равила. Утверждение указанной документации по планировке территории допускается до утверждения этих изменений в данные </w:t>
      </w:r>
      <w:r w:rsidR="00114B57" w:rsidRPr="005F252B">
        <w:rPr>
          <w:rFonts w:eastAsia="Times New Roman"/>
          <w:sz w:val="28"/>
          <w:szCs w:val="28"/>
          <w:lang w:eastAsia="ru-RU"/>
        </w:rPr>
        <w:t>Генеральный план</w:t>
      </w:r>
      <w:r w:rsidR="00A809CD" w:rsidRPr="005F252B">
        <w:rPr>
          <w:rFonts w:eastAsia="Times New Roman"/>
          <w:sz w:val="28"/>
          <w:szCs w:val="28"/>
          <w:lang w:eastAsia="ru-RU"/>
        </w:rPr>
        <w:t xml:space="preserve"> и</w:t>
      </w:r>
      <w:r w:rsidR="00114B57" w:rsidRPr="005F252B">
        <w:rPr>
          <w:rFonts w:eastAsia="Times New Roman"/>
          <w:sz w:val="28"/>
          <w:szCs w:val="28"/>
          <w:lang w:eastAsia="ru-RU"/>
        </w:rPr>
        <w:t xml:space="preserve"> </w:t>
      </w:r>
      <w:r w:rsidR="00AA5EB7" w:rsidRPr="005F252B">
        <w:rPr>
          <w:rFonts w:eastAsia="Times New Roman"/>
          <w:sz w:val="28"/>
          <w:szCs w:val="28"/>
          <w:lang w:eastAsia="ru-RU"/>
        </w:rPr>
        <w:t>П</w:t>
      </w:r>
      <w:r w:rsidR="00114B57" w:rsidRPr="005F252B">
        <w:rPr>
          <w:rFonts w:eastAsia="Times New Roman"/>
          <w:sz w:val="28"/>
          <w:szCs w:val="28"/>
          <w:lang w:eastAsia="ru-RU"/>
        </w:rPr>
        <w:t>равила землепользования и застройки</w:t>
      </w:r>
      <w:r w:rsidR="00114B57" w:rsidRPr="005F252B">
        <w:rPr>
          <w:rFonts w:eastAsia="Times New Roman"/>
          <w:color w:val="000000"/>
          <w:sz w:val="28"/>
          <w:szCs w:val="28"/>
          <w:lang w:eastAsia="ru-RU"/>
        </w:rPr>
        <w:t>.</w:t>
      </w:r>
    </w:p>
    <w:p w:rsidR="00114B57" w:rsidRPr="005F252B" w:rsidRDefault="00F77FCB" w:rsidP="004C718C">
      <w:pPr>
        <w:tabs>
          <w:tab w:val="left" w:pos="851"/>
        </w:tabs>
        <w:autoSpaceDE w:val="0"/>
        <w:autoSpaceDN w:val="0"/>
        <w:adjustRightInd w:val="0"/>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6</w:t>
      </w:r>
      <w:r w:rsidR="00D77BD7" w:rsidRPr="005F252B">
        <w:rPr>
          <w:rFonts w:eastAsia="Times New Roman"/>
          <w:color w:val="000000"/>
          <w:sz w:val="28"/>
          <w:szCs w:val="28"/>
          <w:lang w:eastAsia="ru-RU"/>
        </w:rPr>
        <w:t>1</w:t>
      </w:r>
      <w:r w:rsidRPr="005F252B">
        <w:rPr>
          <w:rFonts w:eastAsia="Times New Roman"/>
          <w:color w:val="000000"/>
          <w:sz w:val="28"/>
          <w:szCs w:val="28"/>
          <w:lang w:eastAsia="ru-RU"/>
        </w:rPr>
        <w:t>.</w:t>
      </w:r>
      <w:r w:rsidR="00213728" w:rsidRPr="005F252B">
        <w:rPr>
          <w:rFonts w:eastAsia="Times New Roman"/>
          <w:color w:val="000000"/>
          <w:sz w:val="28"/>
          <w:szCs w:val="28"/>
          <w:lang w:eastAsia="ru-RU"/>
        </w:rPr>
        <w:t> </w:t>
      </w:r>
      <w:r w:rsidR="00114B57" w:rsidRPr="005F252B">
        <w:rPr>
          <w:rFonts w:eastAsia="Times New Roman"/>
          <w:color w:val="000000"/>
          <w:sz w:val="28"/>
          <w:szCs w:val="28"/>
          <w:lang w:eastAsia="ru-RU"/>
        </w:rPr>
        <w:t>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AB3E6A" w:rsidRPr="005F252B" w:rsidRDefault="00AB3E6A" w:rsidP="004C718C">
      <w:pPr>
        <w:tabs>
          <w:tab w:val="left" w:pos="851"/>
        </w:tabs>
        <w:autoSpaceDE w:val="0"/>
        <w:autoSpaceDN w:val="0"/>
        <w:adjustRightInd w:val="0"/>
        <w:ind w:firstLine="709"/>
        <w:contextualSpacing/>
        <w:jc w:val="both"/>
        <w:rPr>
          <w:rFonts w:eastAsia="Times New Roman"/>
          <w:color w:val="000000"/>
          <w:sz w:val="28"/>
          <w:szCs w:val="28"/>
          <w:lang w:eastAsia="ru-RU"/>
        </w:rPr>
      </w:pPr>
    </w:p>
    <w:p w:rsidR="00114B57" w:rsidRPr="005F252B" w:rsidRDefault="00114B57" w:rsidP="00213728">
      <w:pPr>
        <w:tabs>
          <w:tab w:val="left" w:pos="0"/>
          <w:tab w:val="left" w:pos="1134"/>
        </w:tabs>
        <w:jc w:val="center"/>
        <w:outlineLvl w:val="1"/>
        <w:rPr>
          <w:rFonts w:eastAsia="Times New Roman"/>
          <w:b/>
          <w:bCs/>
          <w:iCs/>
          <w:color w:val="000000"/>
          <w:kern w:val="1"/>
          <w:sz w:val="28"/>
          <w:szCs w:val="28"/>
          <w:lang w:eastAsia="ru-RU"/>
        </w:rPr>
      </w:pPr>
      <w:bookmarkStart w:id="77" w:name="_Toc243142734"/>
      <w:bookmarkStart w:id="78" w:name="_Toc500323152"/>
      <w:bookmarkStart w:id="79" w:name="_Toc66270911"/>
      <w:bookmarkStart w:id="80" w:name="_Toc162043098"/>
      <w:bookmarkStart w:id="81" w:name="_Toc184904506"/>
      <w:bookmarkStart w:id="82" w:name="_Toc243142735"/>
      <w:bookmarkStart w:id="83" w:name="_Toc500323153"/>
      <w:bookmarkStart w:id="84" w:name="_Toc283406684"/>
      <w:bookmarkStart w:id="85" w:name="_Toc252392621"/>
      <w:r w:rsidRPr="005F252B">
        <w:rPr>
          <w:rFonts w:eastAsia="Times New Roman"/>
          <w:b/>
          <w:bCs/>
          <w:iCs/>
          <w:color w:val="000000"/>
          <w:kern w:val="1"/>
          <w:sz w:val="28"/>
          <w:szCs w:val="28"/>
          <w:lang w:eastAsia="ru-RU"/>
        </w:rPr>
        <w:t>ГЛАВА 4. Положения о проведении общественных обсуждений, публичных слушаний по вопросам землепользования и застройки</w:t>
      </w:r>
      <w:bookmarkEnd w:id="77"/>
      <w:bookmarkEnd w:id="78"/>
      <w:bookmarkEnd w:id="79"/>
      <w:bookmarkEnd w:id="80"/>
      <w:bookmarkEnd w:id="81"/>
    </w:p>
    <w:p w:rsidR="00001EA8" w:rsidRPr="005F252B" w:rsidRDefault="00001EA8" w:rsidP="004C718C">
      <w:pPr>
        <w:tabs>
          <w:tab w:val="left" w:pos="0"/>
          <w:tab w:val="left" w:pos="1134"/>
        </w:tabs>
        <w:jc w:val="center"/>
        <w:outlineLvl w:val="1"/>
        <w:rPr>
          <w:rFonts w:eastAsia="Times New Roman"/>
          <w:b/>
          <w:bCs/>
          <w:iCs/>
          <w:color w:val="000000"/>
          <w:kern w:val="1"/>
          <w:sz w:val="28"/>
          <w:szCs w:val="28"/>
          <w:lang w:eastAsia="ru-RU"/>
        </w:rPr>
      </w:pPr>
    </w:p>
    <w:p w:rsidR="00114B57" w:rsidRPr="005F252B" w:rsidRDefault="00114B57" w:rsidP="004C718C">
      <w:pPr>
        <w:tabs>
          <w:tab w:val="left" w:pos="1134"/>
        </w:tabs>
        <w:jc w:val="center"/>
        <w:outlineLvl w:val="1"/>
        <w:rPr>
          <w:rFonts w:eastAsia="Times New Roman"/>
          <w:b/>
          <w:bCs/>
          <w:iCs/>
          <w:color w:val="000000"/>
          <w:kern w:val="1"/>
          <w:sz w:val="28"/>
          <w:szCs w:val="28"/>
          <w:lang w:eastAsia="ru-RU"/>
        </w:rPr>
      </w:pPr>
      <w:bookmarkStart w:id="86" w:name="_Toc66270912"/>
      <w:bookmarkStart w:id="87" w:name="_Toc162043099"/>
      <w:bookmarkStart w:id="88" w:name="_Toc184904507"/>
      <w:r w:rsidRPr="005F252B">
        <w:rPr>
          <w:rFonts w:eastAsia="Times New Roman"/>
          <w:b/>
          <w:bCs/>
          <w:iCs/>
          <w:color w:val="000000"/>
          <w:kern w:val="1"/>
          <w:sz w:val="28"/>
          <w:szCs w:val="28"/>
          <w:lang w:eastAsia="ru-RU"/>
        </w:rPr>
        <w:t>Статья 1</w:t>
      </w:r>
      <w:r w:rsidR="00E45160" w:rsidRPr="005F252B">
        <w:rPr>
          <w:rFonts w:eastAsia="Times New Roman"/>
          <w:b/>
          <w:bCs/>
          <w:iCs/>
          <w:color w:val="000000"/>
          <w:kern w:val="1"/>
          <w:sz w:val="28"/>
          <w:szCs w:val="28"/>
          <w:lang w:eastAsia="ru-RU"/>
        </w:rPr>
        <w:t>3</w:t>
      </w:r>
      <w:r w:rsidRPr="005F252B">
        <w:rPr>
          <w:rFonts w:eastAsia="Times New Roman"/>
          <w:b/>
          <w:bCs/>
          <w:iCs/>
          <w:color w:val="000000"/>
          <w:kern w:val="1"/>
          <w:sz w:val="28"/>
          <w:szCs w:val="28"/>
          <w:lang w:eastAsia="ru-RU"/>
        </w:rPr>
        <w:t xml:space="preserve">. </w:t>
      </w:r>
      <w:bookmarkEnd w:id="82"/>
      <w:r w:rsidRPr="005F252B">
        <w:rPr>
          <w:rFonts w:eastAsia="Times New Roman"/>
          <w:b/>
          <w:bCs/>
          <w:iCs/>
          <w:color w:val="000000"/>
          <w:kern w:val="1"/>
          <w:sz w:val="28"/>
          <w:szCs w:val="28"/>
          <w:lang w:eastAsia="ru-RU"/>
        </w:rPr>
        <w:t xml:space="preserve">Общественные </w:t>
      </w:r>
      <w:r w:rsidRPr="005F252B">
        <w:rPr>
          <w:rFonts w:eastAsia="Times New Roman"/>
          <w:b/>
          <w:bCs/>
          <w:iCs/>
          <w:color w:val="000000"/>
          <w:sz w:val="28"/>
          <w:szCs w:val="28"/>
          <w:lang w:eastAsia="ru-RU"/>
        </w:rPr>
        <w:t>обсуждения</w:t>
      </w:r>
      <w:r w:rsidRPr="005F252B">
        <w:rPr>
          <w:rFonts w:eastAsia="Times New Roman"/>
          <w:b/>
          <w:bCs/>
          <w:iCs/>
          <w:color w:val="000000"/>
          <w:kern w:val="1"/>
          <w:sz w:val="28"/>
          <w:szCs w:val="28"/>
          <w:lang w:eastAsia="ru-RU"/>
        </w:rPr>
        <w:t>, публичные слушания по вопросам землепользования и застройки</w:t>
      </w:r>
      <w:bookmarkEnd w:id="83"/>
      <w:bookmarkEnd w:id="86"/>
      <w:bookmarkEnd w:id="87"/>
      <w:bookmarkEnd w:id="88"/>
    </w:p>
    <w:p w:rsidR="00001EA8" w:rsidRPr="005F252B" w:rsidRDefault="00001EA8" w:rsidP="004C718C">
      <w:pPr>
        <w:tabs>
          <w:tab w:val="left" w:pos="1134"/>
        </w:tabs>
        <w:jc w:val="both"/>
        <w:outlineLvl w:val="1"/>
        <w:rPr>
          <w:rFonts w:eastAsia="Times New Roman"/>
          <w:b/>
          <w:bCs/>
          <w:iCs/>
          <w:color w:val="000000"/>
          <w:kern w:val="1"/>
          <w:sz w:val="28"/>
          <w:szCs w:val="28"/>
          <w:lang w:eastAsia="ru-RU"/>
        </w:rPr>
      </w:pPr>
    </w:p>
    <w:p w:rsidR="00114B57" w:rsidRPr="005F252B" w:rsidRDefault="00F77FCB" w:rsidP="004C718C">
      <w:pPr>
        <w:tabs>
          <w:tab w:val="left" w:pos="993"/>
          <w:tab w:val="left" w:pos="1134"/>
        </w:tabs>
        <w:autoSpaceDE w:val="0"/>
        <w:autoSpaceDN w:val="0"/>
        <w:adjustRightInd w:val="0"/>
        <w:ind w:firstLine="709"/>
        <w:contextualSpacing/>
        <w:jc w:val="both"/>
        <w:rPr>
          <w:rFonts w:eastAsia="Times New Roman"/>
          <w:color w:val="000000"/>
          <w:sz w:val="28"/>
          <w:szCs w:val="28"/>
          <w:lang w:eastAsia="ru-RU"/>
        </w:rPr>
      </w:pPr>
      <w:bookmarkStart w:id="89" w:name="sub_1001"/>
      <w:r w:rsidRPr="005F252B">
        <w:rPr>
          <w:rFonts w:eastAsia="Calibri"/>
          <w:bCs/>
          <w:color w:val="000000"/>
          <w:sz w:val="28"/>
          <w:szCs w:val="28"/>
        </w:rPr>
        <w:t>6</w:t>
      </w:r>
      <w:r w:rsidR="00D77BD7" w:rsidRPr="005F252B">
        <w:rPr>
          <w:rFonts w:eastAsia="Calibri"/>
          <w:bCs/>
          <w:color w:val="000000"/>
          <w:sz w:val="28"/>
          <w:szCs w:val="28"/>
        </w:rPr>
        <w:t>2</w:t>
      </w:r>
      <w:r w:rsidRPr="005F252B">
        <w:rPr>
          <w:rFonts w:eastAsia="Calibri"/>
          <w:bCs/>
          <w:color w:val="000000"/>
          <w:sz w:val="28"/>
          <w:szCs w:val="28"/>
        </w:rPr>
        <w:t>.</w:t>
      </w:r>
      <w:r w:rsidR="00213728" w:rsidRPr="005F252B">
        <w:rPr>
          <w:rFonts w:eastAsia="Calibri"/>
          <w:bCs/>
          <w:color w:val="000000"/>
          <w:sz w:val="28"/>
          <w:szCs w:val="28"/>
        </w:rPr>
        <w:t> </w:t>
      </w:r>
      <w:r w:rsidR="00114B57" w:rsidRPr="005F252B">
        <w:rPr>
          <w:rFonts w:eastAsia="Calibri"/>
          <w:bCs/>
          <w:color w:val="000000"/>
          <w:sz w:val="28"/>
          <w:szCs w:val="28"/>
        </w:rPr>
        <w:t>Граждане, их объединения, юридические лица имеют право на достоверную, полную и своевременную информацию о землепользовании и застройке на территории</w:t>
      </w:r>
      <w:r w:rsidR="00BD417D" w:rsidRPr="005F252B">
        <w:rPr>
          <w:rFonts w:eastAsia="Calibri"/>
          <w:bCs/>
          <w:color w:val="000000"/>
          <w:sz w:val="28"/>
          <w:szCs w:val="28"/>
        </w:rPr>
        <w:t xml:space="preserve"> </w:t>
      </w:r>
      <w:r w:rsidR="00AC77F9" w:rsidRPr="005F252B">
        <w:rPr>
          <w:rFonts w:eastAsia="Calibri"/>
          <w:bCs/>
          <w:color w:val="000000"/>
          <w:sz w:val="28"/>
          <w:szCs w:val="28"/>
        </w:rPr>
        <w:t xml:space="preserve">Кушвинского </w:t>
      </w:r>
      <w:r w:rsidR="00C742DC" w:rsidRPr="005F252B">
        <w:rPr>
          <w:rFonts w:eastAsia="Calibri"/>
          <w:bCs/>
          <w:color w:val="000000"/>
          <w:sz w:val="28"/>
          <w:szCs w:val="28"/>
        </w:rPr>
        <w:t>муниципального</w:t>
      </w:r>
      <w:r w:rsidR="00135D27" w:rsidRPr="005F252B">
        <w:rPr>
          <w:rFonts w:eastAsia="Calibri"/>
          <w:bCs/>
          <w:color w:val="000000"/>
          <w:sz w:val="28"/>
          <w:szCs w:val="28"/>
        </w:rPr>
        <w:t xml:space="preserve"> округа</w:t>
      </w:r>
      <w:r w:rsidR="00114B57" w:rsidRPr="005F252B">
        <w:rPr>
          <w:rFonts w:eastAsia="Calibri"/>
          <w:bCs/>
          <w:color w:val="000000"/>
          <w:sz w:val="28"/>
          <w:szCs w:val="28"/>
        </w:rPr>
        <w:t xml:space="preserve">, за исключением информации, </w:t>
      </w:r>
      <w:r w:rsidR="00114B57" w:rsidRPr="005F252B">
        <w:rPr>
          <w:rFonts w:eastAsia="Times New Roman"/>
          <w:color w:val="000000"/>
          <w:sz w:val="28"/>
          <w:szCs w:val="28"/>
          <w:lang w:eastAsia="ru-RU"/>
        </w:rPr>
        <w:t xml:space="preserve">отнесенной в соответствии с законодательством </w:t>
      </w:r>
      <w:r w:rsidR="00FA521E" w:rsidRPr="005F252B">
        <w:rPr>
          <w:rFonts w:eastAsia="Times New Roman"/>
          <w:color w:val="000000"/>
          <w:sz w:val="28"/>
          <w:szCs w:val="28"/>
          <w:lang w:eastAsia="ru-RU"/>
        </w:rPr>
        <w:t>Российской Федерации</w:t>
      </w:r>
      <w:r w:rsidR="00A10C05" w:rsidRPr="005F252B">
        <w:rPr>
          <w:rFonts w:eastAsia="Times New Roman"/>
          <w:color w:val="000000"/>
          <w:sz w:val="28"/>
          <w:szCs w:val="28"/>
          <w:lang w:eastAsia="ru-RU"/>
        </w:rPr>
        <w:t xml:space="preserve"> </w:t>
      </w:r>
      <w:r w:rsidR="00114B57" w:rsidRPr="005F252B">
        <w:rPr>
          <w:rFonts w:eastAsia="Times New Roman"/>
          <w:color w:val="000000"/>
          <w:sz w:val="28"/>
          <w:szCs w:val="28"/>
          <w:lang w:eastAsia="ru-RU"/>
        </w:rPr>
        <w:t>к категории информации ограниченного доступа.</w:t>
      </w:r>
    </w:p>
    <w:bookmarkEnd w:id="89"/>
    <w:p w:rsidR="00114B57" w:rsidRPr="005F252B" w:rsidRDefault="00F77FCB" w:rsidP="004C718C">
      <w:pPr>
        <w:autoSpaceDE w:val="0"/>
        <w:autoSpaceDN w:val="0"/>
        <w:adjustRightInd w:val="0"/>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6</w:t>
      </w:r>
      <w:r w:rsidR="00D77BD7" w:rsidRPr="005F252B">
        <w:rPr>
          <w:rFonts w:eastAsia="Times New Roman"/>
          <w:color w:val="000000"/>
          <w:sz w:val="28"/>
          <w:szCs w:val="28"/>
          <w:lang w:eastAsia="ru-RU"/>
        </w:rPr>
        <w:t>3</w:t>
      </w:r>
      <w:r w:rsidRPr="005F252B">
        <w:rPr>
          <w:rFonts w:eastAsia="Times New Roman"/>
          <w:color w:val="000000"/>
          <w:sz w:val="28"/>
          <w:szCs w:val="28"/>
          <w:lang w:eastAsia="ru-RU"/>
        </w:rPr>
        <w:t>.</w:t>
      </w:r>
      <w:r w:rsidR="00213728" w:rsidRPr="005F252B">
        <w:rPr>
          <w:rFonts w:eastAsia="Times New Roman"/>
          <w:color w:val="000000"/>
          <w:sz w:val="28"/>
          <w:szCs w:val="28"/>
          <w:lang w:eastAsia="ru-RU"/>
        </w:rPr>
        <w:t> </w:t>
      </w:r>
      <w:r w:rsidR="00114B57" w:rsidRPr="005F252B">
        <w:rPr>
          <w:rFonts w:eastAsia="Times New Roman"/>
          <w:color w:val="000000"/>
          <w:sz w:val="28"/>
          <w:szCs w:val="28"/>
          <w:lang w:eastAsia="ru-RU"/>
        </w:rPr>
        <w:t>Информирование граждан, их объединений, юридических лиц по вопросам, связанным с землепользованием и застройкой, осуществляется органами местного самоуправления</w:t>
      </w:r>
      <w:r w:rsidR="00BD417D" w:rsidRPr="005F252B">
        <w:rPr>
          <w:rFonts w:eastAsia="Times New Roman"/>
          <w:color w:val="000000"/>
          <w:sz w:val="28"/>
          <w:szCs w:val="28"/>
          <w:lang w:eastAsia="ru-RU"/>
        </w:rPr>
        <w:t xml:space="preserve"> </w:t>
      </w:r>
      <w:r w:rsidR="00AC77F9" w:rsidRPr="005F252B">
        <w:rPr>
          <w:rFonts w:eastAsia="Times New Roman"/>
          <w:color w:val="000000"/>
          <w:sz w:val="28"/>
          <w:szCs w:val="28"/>
          <w:lang w:eastAsia="ru-RU"/>
        </w:rPr>
        <w:t xml:space="preserve">Кушвинского </w:t>
      </w:r>
      <w:r w:rsidR="00C742DC" w:rsidRPr="005F252B">
        <w:rPr>
          <w:rFonts w:eastAsia="Times New Roman"/>
          <w:color w:val="000000"/>
          <w:sz w:val="28"/>
          <w:szCs w:val="28"/>
          <w:lang w:eastAsia="ru-RU"/>
        </w:rPr>
        <w:t>муниципального</w:t>
      </w:r>
      <w:r w:rsidR="00BD417D" w:rsidRPr="005F252B">
        <w:rPr>
          <w:rFonts w:eastAsia="Times New Roman"/>
          <w:color w:val="000000"/>
          <w:sz w:val="28"/>
          <w:szCs w:val="28"/>
          <w:lang w:eastAsia="ru-RU"/>
        </w:rPr>
        <w:t xml:space="preserve"> округа </w:t>
      </w:r>
      <w:r w:rsidR="00114B57" w:rsidRPr="005F252B">
        <w:rPr>
          <w:rFonts w:eastAsia="Times New Roman"/>
          <w:color w:val="000000"/>
          <w:sz w:val="28"/>
          <w:szCs w:val="28"/>
          <w:lang w:eastAsia="ru-RU"/>
        </w:rPr>
        <w:t>через средства массовой информации посредством проведения общественных обсуждений, публичных слушаний, а также в иных формах и в порядке, установленном законодательство</w:t>
      </w:r>
      <w:r w:rsidR="00900E40" w:rsidRPr="005F252B">
        <w:rPr>
          <w:rFonts w:eastAsia="Times New Roman"/>
          <w:color w:val="000000"/>
          <w:sz w:val="28"/>
          <w:szCs w:val="28"/>
          <w:lang w:eastAsia="ru-RU"/>
        </w:rPr>
        <w:t>м</w:t>
      </w:r>
      <w:r w:rsidR="00045761" w:rsidRPr="005F252B">
        <w:rPr>
          <w:rFonts w:eastAsia="Times New Roman"/>
          <w:color w:val="000000"/>
          <w:sz w:val="28"/>
          <w:szCs w:val="28"/>
          <w:lang w:eastAsia="ru-RU"/>
        </w:rPr>
        <w:t>.</w:t>
      </w:r>
    </w:p>
    <w:p w:rsidR="00AC77F9" w:rsidRPr="005F252B" w:rsidRDefault="00F77FCB" w:rsidP="004C718C">
      <w:pPr>
        <w:autoSpaceDE w:val="0"/>
        <w:autoSpaceDN w:val="0"/>
        <w:adjustRightInd w:val="0"/>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6</w:t>
      </w:r>
      <w:r w:rsidR="00D77BD7" w:rsidRPr="005F252B">
        <w:rPr>
          <w:rFonts w:eastAsia="Times New Roman"/>
          <w:color w:val="000000"/>
          <w:sz w:val="28"/>
          <w:szCs w:val="28"/>
          <w:lang w:eastAsia="ru-RU"/>
        </w:rPr>
        <w:t>4</w:t>
      </w:r>
      <w:r w:rsidRPr="005F252B">
        <w:rPr>
          <w:rFonts w:eastAsia="Times New Roman"/>
          <w:color w:val="000000"/>
          <w:sz w:val="28"/>
          <w:szCs w:val="28"/>
          <w:lang w:eastAsia="ru-RU"/>
        </w:rPr>
        <w:t>.</w:t>
      </w:r>
      <w:r w:rsidR="00213728" w:rsidRPr="005F252B">
        <w:rPr>
          <w:rFonts w:eastAsia="Times New Roman"/>
          <w:color w:val="000000"/>
          <w:sz w:val="28"/>
          <w:szCs w:val="28"/>
          <w:lang w:eastAsia="ru-RU"/>
        </w:rPr>
        <w:t> </w:t>
      </w:r>
      <w:r w:rsidR="00114B57" w:rsidRPr="005F252B">
        <w:rPr>
          <w:rFonts w:eastAsia="Times New Roman"/>
          <w:color w:val="000000"/>
          <w:sz w:val="28"/>
          <w:szCs w:val="28"/>
          <w:lang w:eastAsia="ru-RU"/>
        </w:rPr>
        <w:t xml:space="preserve">Организация и проведение общественных обсуждений, публичных слушаний по вопросам, связанным с землепользованием и застройкой, осуществляется в соответствии с </w:t>
      </w:r>
      <w:r w:rsidR="00AC77F9" w:rsidRPr="005F252B">
        <w:rPr>
          <w:rFonts w:eastAsia="Times New Roman"/>
          <w:color w:val="000000"/>
          <w:sz w:val="28"/>
          <w:szCs w:val="28"/>
          <w:lang w:eastAsia="ru-RU"/>
        </w:rPr>
        <w:t>Положением о публичных слушаниях.</w:t>
      </w:r>
    </w:p>
    <w:p w:rsidR="00114B57" w:rsidRPr="005F252B" w:rsidRDefault="00F77FCB" w:rsidP="004C718C">
      <w:pPr>
        <w:autoSpaceDE w:val="0"/>
        <w:autoSpaceDN w:val="0"/>
        <w:adjustRightInd w:val="0"/>
        <w:ind w:firstLine="709"/>
        <w:contextualSpacing/>
        <w:jc w:val="both"/>
        <w:rPr>
          <w:rFonts w:eastAsia="Calibri"/>
          <w:bCs/>
          <w:color w:val="000000"/>
          <w:sz w:val="28"/>
          <w:szCs w:val="28"/>
        </w:rPr>
      </w:pPr>
      <w:r w:rsidRPr="005F252B">
        <w:rPr>
          <w:rFonts w:eastAsia="Times New Roman"/>
          <w:color w:val="000000"/>
          <w:sz w:val="28"/>
          <w:szCs w:val="28"/>
          <w:lang w:eastAsia="ru-RU"/>
        </w:rPr>
        <w:t>6</w:t>
      </w:r>
      <w:r w:rsidR="00D77BD7" w:rsidRPr="005F252B">
        <w:rPr>
          <w:rFonts w:eastAsia="Times New Roman"/>
          <w:color w:val="000000"/>
          <w:sz w:val="28"/>
          <w:szCs w:val="28"/>
          <w:lang w:eastAsia="ru-RU"/>
        </w:rPr>
        <w:t>5</w:t>
      </w:r>
      <w:r w:rsidRPr="005F252B">
        <w:rPr>
          <w:rFonts w:eastAsia="Times New Roman"/>
          <w:color w:val="000000"/>
          <w:sz w:val="28"/>
          <w:szCs w:val="28"/>
          <w:lang w:eastAsia="ru-RU"/>
        </w:rPr>
        <w:t>.</w:t>
      </w:r>
      <w:r w:rsidR="00213728" w:rsidRPr="005F252B">
        <w:rPr>
          <w:rFonts w:eastAsia="Times New Roman"/>
          <w:color w:val="000000"/>
          <w:sz w:val="28"/>
          <w:szCs w:val="28"/>
          <w:lang w:eastAsia="ru-RU"/>
        </w:rPr>
        <w:t> </w:t>
      </w:r>
      <w:r w:rsidR="00114B57" w:rsidRPr="005F252B">
        <w:rPr>
          <w:rFonts w:eastAsia="Times New Roman"/>
          <w:color w:val="000000"/>
          <w:sz w:val="28"/>
          <w:szCs w:val="28"/>
          <w:lang w:eastAsia="ru-RU"/>
        </w:rPr>
        <w:t>На общественны</w:t>
      </w:r>
      <w:r w:rsidR="00AC77F9" w:rsidRPr="005F252B">
        <w:rPr>
          <w:rFonts w:eastAsia="Times New Roman"/>
          <w:color w:val="000000"/>
          <w:sz w:val="28"/>
          <w:szCs w:val="28"/>
          <w:lang w:eastAsia="ru-RU"/>
        </w:rPr>
        <w:t>е</w:t>
      </w:r>
      <w:r w:rsidR="00114B57" w:rsidRPr="005F252B">
        <w:rPr>
          <w:rFonts w:eastAsia="Times New Roman"/>
          <w:color w:val="000000"/>
          <w:sz w:val="28"/>
          <w:szCs w:val="28"/>
          <w:lang w:eastAsia="ru-RU"/>
        </w:rPr>
        <w:t xml:space="preserve"> обсуждения, публичны</w:t>
      </w:r>
      <w:r w:rsidR="00AC77F9" w:rsidRPr="005F252B">
        <w:rPr>
          <w:rFonts w:eastAsia="Times New Roman"/>
          <w:color w:val="000000"/>
          <w:sz w:val="28"/>
          <w:szCs w:val="28"/>
          <w:lang w:eastAsia="ru-RU"/>
        </w:rPr>
        <w:t>е</w:t>
      </w:r>
      <w:r w:rsidR="00114B57" w:rsidRPr="005F252B">
        <w:rPr>
          <w:rFonts w:eastAsia="Times New Roman"/>
          <w:color w:val="000000"/>
          <w:sz w:val="28"/>
          <w:szCs w:val="28"/>
          <w:lang w:eastAsia="ru-RU"/>
        </w:rPr>
        <w:t xml:space="preserve"> слушания выносятся следующие</w:t>
      </w:r>
      <w:r w:rsidR="00114B57" w:rsidRPr="005F252B">
        <w:rPr>
          <w:rFonts w:eastAsia="Calibri"/>
          <w:bCs/>
          <w:color w:val="000000"/>
          <w:sz w:val="28"/>
          <w:szCs w:val="28"/>
        </w:rPr>
        <w:t xml:space="preserve"> проекты муниципальных правовых актов по вопросам землепользования и застройки в </w:t>
      </w:r>
      <w:r w:rsidR="007D6556" w:rsidRPr="005F252B">
        <w:rPr>
          <w:rFonts w:eastAsia="Calibri"/>
          <w:bCs/>
          <w:color w:val="000000"/>
          <w:sz w:val="28"/>
          <w:szCs w:val="28"/>
        </w:rPr>
        <w:t xml:space="preserve">Кушвинском </w:t>
      </w:r>
      <w:r w:rsidR="007F62FA" w:rsidRPr="005F252B">
        <w:rPr>
          <w:rFonts w:eastAsia="Calibri"/>
          <w:bCs/>
          <w:color w:val="000000"/>
          <w:sz w:val="28"/>
          <w:szCs w:val="28"/>
        </w:rPr>
        <w:t>муниципальном</w:t>
      </w:r>
      <w:r w:rsidR="007D6556" w:rsidRPr="005F252B">
        <w:rPr>
          <w:rFonts w:eastAsia="Calibri"/>
          <w:bCs/>
          <w:color w:val="000000"/>
          <w:sz w:val="28"/>
          <w:szCs w:val="28"/>
        </w:rPr>
        <w:t xml:space="preserve"> округе </w:t>
      </w:r>
      <w:r w:rsidR="00114B57" w:rsidRPr="005F252B">
        <w:rPr>
          <w:rFonts w:eastAsia="Calibri"/>
          <w:bCs/>
          <w:color w:val="000000"/>
          <w:sz w:val="28"/>
          <w:szCs w:val="28"/>
        </w:rPr>
        <w:t>(за исключением случаев, установленных законом):</w:t>
      </w:r>
    </w:p>
    <w:p w:rsidR="00114B57" w:rsidRPr="005F252B" w:rsidRDefault="00F77FCB" w:rsidP="004C718C">
      <w:pPr>
        <w:shd w:val="clear" w:color="auto" w:fill="FFFFFF"/>
        <w:tabs>
          <w:tab w:val="left" w:pos="851"/>
          <w:tab w:val="left" w:pos="1134"/>
        </w:tabs>
        <w:ind w:firstLine="709"/>
        <w:contextualSpacing/>
        <w:jc w:val="both"/>
        <w:rPr>
          <w:rFonts w:eastAsia="Times New Roman"/>
          <w:bCs/>
          <w:color w:val="000000"/>
          <w:sz w:val="28"/>
          <w:szCs w:val="28"/>
          <w:lang w:eastAsia="ru-RU"/>
        </w:rPr>
      </w:pPr>
      <w:r w:rsidRPr="005F252B">
        <w:rPr>
          <w:rFonts w:eastAsia="Times New Roman"/>
          <w:bCs/>
          <w:color w:val="000000"/>
          <w:sz w:val="28"/>
          <w:szCs w:val="28"/>
          <w:lang w:eastAsia="ru-RU"/>
        </w:rPr>
        <w:t>1)</w:t>
      </w:r>
      <w:r w:rsidR="00F237D4" w:rsidRPr="005F252B">
        <w:rPr>
          <w:rFonts w:eastAsia="Times New Roman"/>
          <w:bCs/>
          <w:color w:val="000000"/>
          <w:sz w:val="28"/>
          <w:szCs w:val="28"/>
          <w:lang w:eastAsia="ru-RU"/>
        </w:rPr>
        <w:t> </w:t>
      </w:r>
      <w:r w:rsidR="00114B57" w:rsidRPr="005F252B">
        <w:rPr>
          <w:rFonts w:eastAsia="Times New Roman"/>
          <w:bCs/>
          <w:color w:val="000000"/>
          <w:sz w:val="28"/>
          <w:szCs w:val="28"/>
          <w:lang w:eastAsia="ru-RU"/>
        </w:rPr>
        <w:t xml:space="preserve">проект </w:t>
      </w:r>
      <w:r w:rsidR="00660AE1" w:rsidRPr="005F252B">
        <w:rPr>
          <w:rFonts w:eastAsia="Times New Roman"/>
          <w:bCs/>
          <w:color w:val="000000"/>
          <w:sz w:val="28"/>
          <w:szCs w:val="28"/>
          <w:lang w:eastAsia="ru-RU"/>
        </w:rPr>
        <w:t xml:space="preserve">настоящих </w:t>
      </w:r>
      <w:r w:rsidR="00114B57" w:rsidRPr="005F252B">
        <w:rPr>
          <w:rFonts w:eastAsia="Times New Roman"/>
          <w:bCs/>
          <w:color w:val="000000"/>
          <w:sz w:val="28"/>
          <w:szCs w:val="28"/>
          <w:lang w:eastAsia="ru-RU"/>
        </w:rPr>
        <w:t>Правил;</w:t>
      </w:r>
    </w:p>
    <w:p w:rsidR="00114B57" w:rsidRPr="005F252B" w:rsidRDefault="00F77FCB" w:rsidP="004C718C">
      <w:pPr>
        <w:shd w:val="clear" w:color="auto" w:fill="FFFFFF"/>
        <w:tabs>
          <w:tab w:val="left" w:pos="851"/>
          <w:tab w:val="left" w:pos="1134"/>
        </w:tabs>
        <w:ind w:firstLine="709"/>
        <w:contextualSpacing/>
        <w:jc w:val="both"/>
        <w:rPr>
          <w:rFonts w:eastAsia="Times New Roman"/>
          <w:bCs/>
          <w:color w:val="000000"/>
          <w:sz w:val="28"/>
          <w:szCs w:val="28"/>
          <w:lang w:eastAsia="ru-RU"/>
        </w:rPr>
      </w:pPr>
      <w:r w:rsidRPr="005F252B">
        <w:rPr>
          <w:rFonts w:eastAsia="Times New Roman"/>
          <w:bCs/>
          <w:color w:val="000000"/>
          <w:sz w:val="28"/>
          <w:szCs w:val="28"/>
          <w:lang w:eastAsia="ru-RU"/>
        </w:rPr>
        <w:t>2)</w:t>
      </w:r>
      <w:r w:rsidR="00F237D4" w:rsidRPr="005F252B">
        <w:rPr>
          <w:rFonts w:eastAsia="Times New Roman"/>
          <w:bCs/>
          <w:color w:val="000000"/>
          <w:sz w:val="28"/>
          <w:szCs w:val="28"/>
          <w:lang w:eastAsia="ru-RU"/>
        </w:rPr>
        <w:t> </w:t>
      </w:r>
      <w:r w:rsidR="00114B57" w:rsidRPr="005F252B">
        <w:rPr>
          <w:rFonts w:eastAsia="Times New Roman"/>
          <w:bCs/>
          <w:color w:val="000000"/>
          <w:sz w:val="28"/>
          <w:szCs w:val="28"/>
          <w:lang w:eastAsia="ru-RU"/>
        </w:rPr>
        <w:t>проект решения о внесении изменений в Правила;</w:t>
      </w:r>
    </w:p>
    <w:p w:rsidR="00114B57" w:rsidRPr="005F252B" w:rsidRDefault="00F77FCB" w:rsidP="004C718C">
      <w:pPr>
        <w:tabs>
          <w:tab w:val="left" w:pos="851"/>
          <w:tab w:val="left" w:pos="993"/>
          <w:tab w:val="left" w:pos="1134"/>
        </w:tabs>
        <w:autoSpaceDE w:val="0"/>
        <w:autoSpaceDN w:val="0"/>
        <w:adjustRightInd w:val="0"/>
        <w:ind w:firstLine="709"/>
        <w:contextualSpacing/>
        <w:jc w:val="both"/>
        <w:rPr>
          <w:rFonts w:eastAsia="Times New Roman"/>
          <w:bCs/>
          <w:color w:val="000000"/>
          <w:sz w:val="28"/>
          <w:szCs w:val="28"/>
          <w:lang w:eastAsia="ru-RU"/>
        </w:rPr>
      </w:pPr>
      <w:r w:rsidRPr="005F252B">
        <w:rPr>
          <w:rFonts w:eastAsia="Times New Roman"/>
          <w:bCs/>
          <w:color w:val="000000"/>
          <w:sz w:val="28"/>
          <w:szCs w:val="28"/>
          <w:lang w:eastAsia="ru-RU"/>
        </w:rPr>
        <w:t>3)</w:t>
      </w:r>
      <w:r w:rsidR="00F237D4" w:rsidRPr="005F252B">
        <w:rPr>
          <w:rFonts w:eastAsia="Times New Roman"/>
          <w:bCs/>
          <w:color w:val="000000"/>
          <w:sz w:val="28"/>
          <w:szCs w:val="28"/>
          <w:lang w:eastAsia="ru-RU"/>
        </w:rPr>
        <w:t> </w:t>
      </w:r>
      <w:r w:rsidR="00114B57" w:rsidRPr="005F252B">
        <w:rPr>
          <w:rFonts w:eastAsia="Times New Roman"/>
          <w:bCs/>
          <w:color w:val="000000"/>
          <w:sz w:val="28"/>
          <w:szCs w:val="28"/>
          <w:lang w:eastAsia="ru-RU"/>
        </w:rPr>
        <w:t>проект планировки и (или) проект межевания территории;</w:t>
      </w:r>
    </w:p>
    <w:p w:rsidR="00114B57" w:rsidRPr="005F252B" w:rsidRDefault="00F77FCB" w:rsidP="004C718C">
      <w:pPr>
        <w:tabs>
          <w:tab w:val="left" w:pos="851"/>
          <w:tab w:val="left" w:pos="993"/>
          <w:tab w:val="left" w:pos="1134"/>
        </w:tabs>
        <w:autoSpaceDE w:val="0"/>
        <w:autoSpaceDN w:val="0"/>
        <w:adjustRightInd w:val="0"/>
        <w:ind w:firstLine="709"/>
        <w:contextualSpacing/>
        <w:jc w:val="both"/>
        <w:rPr>
          <w:rFonts w:eastAsia="Times New Roman"/>
          <w:bCs/>
          <w:color w:val="000000"/>
          <w:sz w:val="28"/>
          <w:szCs w:val="28"/>
          <w:lang w:eastAsia="ru-RU"/>
        </w:rPr>
      </w:pPr>
      <w:r w:rsidRPr="005F252B">
        <w:rPr>
          <w:rFonts w:eastAsia="Times New Roman"/>
          <w:bCs/>
          <w:color w:val="000000"/>
          <w:sz w:val="28"/>
          <w:szCs w:val="28"/>
          <w:lang w:eastAsia="ru-RU"/>
        </w:rPr>
        <w:t>4)</w:t>
      </w:r>
      <w:r w:rsidR="00F237D4" w:rsidRPr="005F252B">
        <w:rPr>
          <w:rFonts w:eastAsia="Times New Roman"/>
          <w:bCs/>
          <w:color w:val="000000"/>
          <w:sz w:val="28"/>
          <w:szCs w:val="28"/>
          <w:lang w:eastAsia="ru-RU"/>
        </w:rPr>
        <w:t> </w:t>
      </w:r>
      <w:r w:rsidR="00114B57" w:rsidRPr="005F252B">
        <w:rPr>
          <w:rFonts w:eastAsia="Times New Roman"/>
          <w:bCs/>
          <w:color w:val="000000"/>
          <w:sz w:val="28"/>
          <w:szCs w:val="28"/>
          <w:lang w:eastAsia="ru-RU"/>
        </w:rPr>
        <w:t>проекты, предусматривающие внесение изменений в один из указанных утвержденных документов;</w:t>
      </w:r>
    </w:p>
    <w:p w:rsidR="00114B57" w:rsidRPr="005F252B" w:rsidRDefault="00F77FCB" w:rsidP="004C718C">
      <w:pPr>
        <w:tabs>
          <w:tab w:val="left" w:pos="851"/>
          <w:tab w:val="left" w:pos="993"/>
          <w:tab w:val="left" w:pos="1134"/>
        </w:tabs>
        <w:autoSpaceDE w:val="0"/>
        <w:autoSpaceDN w:val="0"/>
        <w:adjustRightInd w:val="0"/>
        <w:ind w:firstLine="709"/>
        <w:contextualSpacing/>
        <w:jc w:val="both"/>
        <w:rPr>
          <w:rFonts w:eastAsia="Times New Roman"/>
          <w:bCs/>
          <w:color w:val="000000"/>
          <w:sz w:val="28"/>
          <w:szCs w:val="28"/>
          <w:lang w:eastAsia="ru-RU"/>
        </w:rPr>
      </w:pPr>
      <w:r w:rsidRPr="005F252B">
        <w:rPr>
          <w:rFonts w:eastAsia="Times New Roman"/>
          <w:bCs/>
          <w:color w:val="000000"/>
          <w:sz w:val="28"/>
          <w:szCs w:val="28"/>
          <w:lang w:eastAsia="ru-RU"/>
        </w:rPr>
        <w:t>5)</w:t>
      </w:r>
      <w:r w:rsidR="00F237D4" w:rsidRPr="005F252B">
        <w:rPr>
          <w:rFonts w:eastAsia="Times New Roman"/>
          <w:bCs/>
          <w:color w:val="000000"/>
          <w:sz w:val="28"/>
          <w:szCs w:val="28"/>
          <w:lang w:eastAsia="ru-RU"/>
        </w:rPr>
        <w:t> </w:t>
      </w:r>
      <w:r w:rsidR="00114B57" w:rsidRPr="005F252B">
        <w:rPr>
          <w:rFonts w:eastAsia="Times New Roman"/>
          <w:bCs/>
          <w:color w:val="000000"/>
          <w:sz w:val="28"/>
          <w:szCs w:val="28"/>
          <w:lang w:eastAsia="ru-RU"/>
        </w:rPr>
        <w:t xml:space="preserve">проект постановления </w:t>
      </w:r>
      <w:r w:rsidR="00A10C05" w:rsidRPr="005F252B">
        <w:rPr>
          <w:rFonts w:eastAsia="Times New Roman"/>
          <w:bCs/>
          <w:color w:val="000000"/>
          <w:sz w:val="28"/>
          <w:szCs w:val="28"/>
          <w:lang w:eastAsia="ru-RU"/>
        </w:rPr>
        <w:t xml:space="preserve">администрации </w:t>
      </w:r>
      <w:r w:rsidR="00114B57" w:rsidRPr="005F252B">
        <w:rPr>
          <w:rFonts w:eastAsia="Times New Roman"/>
          <w:bCs/>
          <w:color w:val="000000"/>
          <w:sz w:val="28"/>
          <w:szCs w:val="28"/>
          <w:lang w:eastAsia="ru-RU"/>
        </w:rPr>
        <w:t>о предоставлении разрешения на условно разрешенный вид использования земельного участка или объекта капитального строительства;</w:t>
      </w:r>
    </w:p>
    <w:p w:rsidR="00114B57" w:rsidRPr="005F252B" w:rsidRDefault="00F77FCB" w:rsidP="004C718C">
      <w:pPr>
        <w:tabs>
          <w:tab w:val="left" w:pos="851"/>
          <w:tab w:val="left" w:pos="993"/>
          <w:tab w:val="left" w:pos="1134"/>
        </w:tabs>
        <w:autoSpaceDE w:val="0"/>
        <w:autoSpaceDN w:val="0"/>
        <w:adjustRightInd w:val="0"/>
        <w:ind w:firstLine="709"/>
        <w:contextualSpacing/>
        <w:jc w:val="both"/>
        <w:rPr>
          <w:rFonts w:eastAsia="Times New Roman"/>
          <w:bCs/>
          <w:color w:val="000000"/>
          <w:sz w:val="28"/>
          <w:szCs w:val="28"/>
          <w:lang w:eastAsia="ru-RU"/>
        </w:rPr>
      </w:pPr>
      <w:r w:rsidRPr="005F252B">
        <w:rPr>
          <w:rFonts w:eastAsia="Times New Roman"/>
          <w:bCs/>
          <w:color w:val="000000"/>
          <w:sz w:val="28"/>
          <w:szCs w:val="28"/>
          <w:lang w:eastAsia="ru-RU"/>
        </w:rPr>
        <w:t>6)</w:t>
      </w:r>
      <w:r w:rsidR="00F237D4" w:rsidRPr="005F252B">
        <w:rPr>
          <w:rFonts w:eastAsia="Times New Roman"/>
          <w:bCs/>
          <w:color w:val="000000"/>
          <w:sz w:val="28"/>
          <w:szCs w:val="28"/>
          <w:lang w:eastAsia="ru-RU"/>
        </w:rPr>
        <w:t> </w:t>
      </w:r>
      <w:r w:rsidR="00114B57" w:rsidRPr="005F252B">
        <w:rPr>
          <w:rFonts w:eastAsia="Times New Roman"/>
          <w:bCs/>
          <w:color w:val="000000"/>
          <w:sz w:val="28"/>
          <w:szCs w:val="28"/>
          <w:lang w:eastAsia="ru-RU"/>
        </w:rPr>
        <w:t xml:space="preserve">проект постановления </w:t>
      </w:r>
      <w:r w:rsidR="00F237D4" w:rsidRPr="005F252B">
        <w:rPr>
          <w:rFonts w:eastAsia="Times New Roman"/>
          <w:bCs/>
          <w:color w:val="000000"/>
          <w:sz w:val="28"/>
          <w:szCs w:val="28"/>
          <w:lang w:eastAsia="ru-RU"/>
        </w:rPr>
        <w:t xml:space="preserve">администрации </w:t>
      </w:r>
      <w:r w:rsidR="00114B57" w:rsidRPr="005F252B">
        <w:rPr>
          <w:rFonts w:eastAsia="Times New Roman"/>
          <w:bCs/>
          <w:color w:val="000000"/>
          <w:sz w:val="28"/>
          <w:szCs w:val="28"/>
          <w:lang w:eastAsia="ru-RU"/>
        </w:rPr>
        <w:t>о предоставлении разрешения на отклонение от предельных параметров разреш</w:t>
      </w:r>
      <w:r w:rsidR="005469E2" w:rsidRPr="005F252B">
        <w:rPr>
          <w:rFonts w:eastAsia="Times New Roman"/>
          <w:bCs/>
          <w:color w:val="000000"/>
          <w:sz w:val="28"/>
          <w:szCs w:val="28"/>
          <w:lang w:eastAsia="ru-RU"/>
        </w:rPr>
        <w:t>е</w:t>
      </w:r>
      <w:r w:rsidR="00114B57" w:rsidRPr="005F252B">
        <w:rPr>
          <w:rFonts w:eastAsia="Times New Roman"/>
          <w:bCs/>
          <w:color w:val="000000"/>
          <w:sz w:val="28"/>
          <w:szCs w:val="28"/>
          <w:lang w:eastAsia="ru-RU"/>
        </w:rPr>
        <w:t>нного строительства, реконструкции объе</w:t>
      </w:r>
      <w:r w:rsidR="006044B4" w:rsidRPr="005F252B">
        <w:rPr>
          <w:rFonts w:eastAsia="Times New Roman"/>
          <w:bCs/>
          <w:color w:val="000000"/>
          <w:sz w:val="28"/>
          <w:szCs w:val="28"/>
          <w:lang w:eastAsia="ru-RU"/>
        </w:rPr>
        <w:t>ктов капитального строительства;</w:t>
      </w:r>
    </w:p>
    <w:p w:rsidR="006044B4" w:rsidRPr="005F252B" w:rsidRDefault="00F77FCB" w:rsidP="004C718C">
      <w:pPr>
        <w:tabs>
          <w:tab w:val="left" w:pos="851"/>
          <w:tab w:val="left" w:pos="993"/>
          <w:tab w:val="left" w:pos="1134"/>
        </w:tabs>
        <w:autoSpaceDE w:val="0"/>
        <w:autoSpaceDN w:val="0"/>
        <w:adjustRightInd w:val="0"/>
        <w:ind w:firstLine="709"/>
        <w:contextualSpacing/>
        <w:jc w:val="both"/>
        <w:rPr>
          <w:rFonts w:eastAsia="Times New Roman"/>
          <w:bCs/>
          <w:color w:val="000000"/>
          <w:sz w:val="28"/>
          <w:szCs w:val="28"/>
          <w:lang w:eastAsia="ru-RU"/>
        </w:rPr>
      </w:pPr>
      <w:r w:rsidRPr="005F252B">
        <w:rPr>
          <w:rFonts w:eastAsia="Times New Roman"/>
          <w:bCs/>
          <w:color w:val="000000"/>
          <w:sz w:val="28"/>
          <w:szCs w:val="28"/>
          <w:lang w:eastAsia="ru-RU"/>
        </w:rPr>
        <w:lastRenderedPageBreak/>
        <w:t>7)</w:t>
      </w:r>
      <w:r w:rsidR="00F237D4" w:rsidRPr="005F252B">
        <w:rPr>
          <w:rFonts w:eastAsia="Times New Roman"/>
          <w:bCs/>
          <w:color w:val="000000"/>
          <w:sz w:val="28"/>
          <w:szCs w:val="28"/>
          <w:lang w:eastAsia="ru-RU"/>
        </w:rPr>
        <w:t> </w:t>
      </w:r>
      <w:r w:rsidR="006044B4" w:rsidRPr="005F252B">
        <w:rPr>
          <w:rFonts w:eastAsia="Times New Roman"/>
          <w:bCs/>
          <w:color w:val="000000"/>
          <w:sz w:val="28"/>
          <w:szCs w:val="28"/>
          <w:lang w:eastAsia="ru-RU"/>
        </w:rPr>
        <w:t xml:space="preserve">проект </w:t>
      </w:r>
      <w:r w:rsidR="00AA0466" w:rsidRPr="005F252B">
        <w:rPr>
          <w:rFonts w:eastAsia="Times New Roman"/>
          <w:bCs/>
          <w:color w:val="000000"/>
          <w:sz w:val="28"/>
          <w:szCs w:val="28"/>
          <w:lang w:eastAsia="ru-RU"/>
        </w:rPr>
        <w:t xml:space="preserve">Правил благоустройства, обеспечения чистоты и порядка на территории </w:t>
      </w:r>
      <w:r w:rsidR="000B5A0A" w:rsidRPr="005F252B">
        <w:rPr>
          <w:rFonts w:eastAsia="Times New Roman"/>
          <w:bCs/>
          <w:color w:val="000000"/>
          <w:sz w:val="28"/>
          <w:szCs w:val="28"/>
          <w:lang w:eastAsia="ru-RU"/>
        </w:rPr>
        <w:t xml:space="preserve">Кушвинского </w:t>
      </w:r>
      <w:r w:rsidR="00660AE1" w:rsidRPr="005F252B">
        <w:rPr>
          <w:rFonts w:eastAsia="Times New Roman"/>
          <w:bCs/>
          <w:color w:val="000000"/>
          <w:sz w:val="28"/>
          <w:szCs w:val="28"/>
          <w:lang w:eastAsia="ru-RU"/>
        </w:rPr>
        <w:t>муниципального</w:t>
      </w:r>
      <w:r w:rsidR="000B5A0A" w:rsidRPr="005F252B">
        <w:rPr>
          <w:rFonts w:eastAsia="Times New Roman"/>
          <w:bCs/>
          <w:color w:val="000000"/>
          <w:sz w:val="28"/>
          <w:szCs w:val="28"/>
          <w:lang w:eastAsia="ru-RU"/>
        </w:rPr>
        <w:t xml:space="preserve"> </w:t>
      </w:r>
      <w:r w:rsidR="00896613" w:rsidRPr="005F252B">
        <w:rPr>
          <w:rFonts w:eastAsia="Times New Roman"/>
          <w:bCs/>
          <w:color w:val="000000"/>
          <w:sz w:val="28"/>
          <w:szCs w:val="28"/>
          <w:lang w:eastAsia="ru-RU"/>
        </w:rPr>
        <w:t xml:space="preserve">округа </w:t>
      </w:r>
      <w:r w:rsidR="000B5A0A" w:rsidRPr="005F252B">
        <w:rPr>
          <w:rFonts w:eastAsia="Times New Roman"/>
          <w:bCs/>
          <w:color w:val="000000"/>
          <w:sz w:val="28"/>
          <w:szCs w:val="28"/>
          <w:lang w:eastAsia="ru-RU"/>
        </w:rPr>
        <w:t>(далее</w:t>
      </w:r>
      <w:r w:rsidR="005F0353" w:rsidRPr="005F252B">
        <w:rPr>
          <w:rFonts w:eastAsia="Times New Roman"/>
          <w:bCs/>
          <w:color w:val="000000"/>
          <w:sz w:val="28"/>
          <w:szCs w:val="28"/>
          <w:lang w:eastAsia="ru-RU"/>
        </w:rPr>
        <w:t xml:space="preserve"> –</w:t>
      </w:r>
      <w:r w:rsidR="009B52AE" w:rsidRPr="005F252B">
        <w:rPr>
          <w:rFonts w:eastAsia="Times New Roman"/>
          <w:bCs/>
          <w:color w:val="000000"/>
          <w:sz w:val="28"/>
          <w:szCs w:val="28"/>
          <w:lang w:eastAsia="ru-RU"/>
        </w:rPr>
        <w:t xml:space="preserve"> </w:t>
      </w:r>
      <w:r w:rsidR="000B5A0A" w:rsidRPr="005F252B">
        <w:rPr>
          <w:rFonts w:eastAsia="Times New Roman"/>
          <w:bCs/>
          <w:color w:val="000000"/>
          <w:sz w:val="28"/>
          <w:szCs w:val="28"/>
          <w:lang w:eastAsia="ru-RU"/>
        </w:rPr>
        <w:t>Правила</w:t>
      </w:r>
      <w:r w:rsidR="005F0353" w:rsidRPr="005F252B">
        <w:rPr>
          <w:rFonts w:eastAsia="Times New Roman"/>
          <w:bCs/>
          <w:color w:val="000000"/>
          <w:sz w:val="28"/>
          <w:szCs w:val="28"/>
          <w:lang w:eastAsia="ru-RU"/>
        </w:rPr>
        <w:t xml:space="preserve"> </w:t>
      </w:r>
      <w:r w:rsidR="000B5A0A" w:rsidRPr="005F252B">
        <w:rPr>
          <w:rFonts w:eastAsia="Times New Roman"/>
          <w:bCs/>
          <w:color w:val="000000"/>
          <w:sz w:val="28"/>
          <w:szCs w:val="28"/>
          <w:lang w:eastAsia="ru-RU"/>
        </w:rPr>
        <w:t>благоустройства)</w:t>
      </w:r>
      <w:r w:rsidR="00AA0466" w:rsidRPr="005F252B">
        <w:rPr>
          <w:rFonts w:eastAsia="Times New Roman"/>
          <w:bCs/>
          <w:color w:val="000000"/>
          <w:sz w:val="28"/>
          <w:szCs w:val="28"/>
          <w:lang w:eastAsia="ru-RU"/>
        </w:rPr>
        <w:t xml:space="preserve"> </w:t>
      </w:r>
      <w:r w:rsidR="006044B4" w:rsidRPr="005F252B">
        <w:rPr>
          <w:rFonts w:eastAsia="Times New Roman"/>
          <w:bCs/>
          <w:color w:val="000000"/>
          <w:sz w:val="28"/>
          <w:szCs w:val="28"/>
          <w:lang w:eastAsia="ru-RU"/>
        </w:rPr>
        <w:t>и проекты внесения изменений в них;</w:t>
      </w:r>
    </w:p>
    <w:p w:rsidR="00114B57" w:rsidRPr="005F252B" w:rsidRDefault="00BE70D8" w:rsidP="004C718C">
      <w:pPr>
        <w:tabs>
          <w:tab w:val="left" w:pos="851"/>
          <w:tab w:val="left" w:pos="993"/>
          <w:tab w:val="left" w:pos="1134"/>
        </w:tabs>
        <w:autoSpaceDE w:val="0"/>
        <w:autoSpaceDN w:val="0"/>
        <w:adjustRightInd w:val="0"/>
        <w:ind w:firstLine="709"/>
        <w:contextualSpacing/>
        <w:jc w:val="both"/>
        <w:rPr>
          <w:rFonts w:eastAsia="Times New Roman"/>
          <w:bCs/>
          <w:color w:val="000000"/>
          <w:sz w:val="28"/>
          <w:szCs w:val="28"/>
          <w:lang w:eastAsia="ru-RU"/>
        </w:rPr>
      </w:pPr>
      <w:r w:rsidRPr="005F252B">
        <w:rPr>
          <w:rFonts w:eastAsia="Times New Roman"/>
          <w:bCs/>
          <w:color w:val="000000"/>
          <w:sz w:val="28"/>
          <w:szCs w:val="28"/>
          <w:lang w:eastAsia="ru-RU"/>
        </w:rPr>
        <w:t>8)</w:t>
      </w:r>
      <w:r w:rsidR="00F237D4" w:rsidRPr="005F252B">
        <w:rPr>
          <w:rFonts w:eastAsia="Times New Roman"/>
          <w:bCs/>
          <w:color w:val="000000"/>
          <w:sz w:val="28"/>
          <w:szCs w:val="28"/>
          <w:lang w:eastAsia="ru-RU"/>
        </w:rPr>
        <w:t> </w:t>
      </w:r>
      <w:r w:rsidR="006044B4" w:rsidRPr="005F252B">
        <w:rPr>
          <w:rFonts w:eastAsia="Times New Roman"/>
          <w:bCs/>
          <w:color w:val="000000"/>
          <w:sz w:val="28"/>
          <w:szCs w:val="28"/>
          <w:lang w:eastAsia="ru-RU"/>
        </w:rPr>
        <w:t>схема расположения земельного участка или земельных участков на кадастровом плане территории, на котором расположены многоквартирный дом и иные входящие в состав такого дома</w:t>
      </w:r>
      <w:r w:rsidR="007D6556" w:rsidRPr="005F252B">
        <w:rPr>
          <w:rFonts w:eastAsia="Times New Roman"/>
          <w:bCs/>
          <w:color w:val="000000"/>
          <w:sz w:val="28"/>
          <w:szCs w:val="28"/>
          <w:lang w:eastAsia="ru-RU"/>
        </w:rPr>
        <w:t xml:space="preserve"> объекты недвижимого имущества.</w:t>
      </w:r>
    </w:p>
    <w:p w:rsidR="00001EA8" w:rsidRPr="005F252B" w:rsidRDefault="00001EA8" w:rsidP="004C718C">
      <w:pPr>
        <w:tabs>
          <w:tab w:val="left" w:pos="851"/>
          <w:tab w:val="left" w:pos="993"/>
          <w:tab w:val="left" w:pos="1134"/>
        </w:tabs>
        <w:autoSpaceDE w:val="0"/>
        <w:autoSpaceDN w:val="0"/>
        <w:adjustRightInd w:val="0"/>
        <w:ind w:firstLine="709"/>
        <w:contextualSpacing/>
        <w:jc w:val="both"/>
        <w:rPr>
          <w:rFonts w:eastAsia="Times New Roman"/>
          <w:bCs/>
          <w:color w:val="000000"/>
          <w:sz w:val="28"/>
          <w:szCs w:val="28"/>
          <w:lang w:eastAsia="ru-RU"/>
        </w:rPr>
      </w:pPr>
    </w:p>
    <w:p w:rsidR="00001EA8" w:rsidRPr="005F252B" w:rsidRDefault="00114B57" w:rsidP="004C718C">
      <w:pPr>
        <w:tabs>
          <w:tab w:val="left" w:pos="0"/>
          <w:tab w:val="left" w:pos="1134"/>
        </w:tabs>
        <w:jc w:val="center"/>
        <w:outlineLvl w:val="1"/>
        <w:rPr>
          <w:rFonts w:eastAsia="Times New Roman"/>
          <w:b/>
          <w:bCs/>
          <w:iCs/>
          <w:color w:val="000000"/>
          <w:kern w:val="1"/>
          <w:sz w:val="28"/>
          <w:szCs w:val="28"/>
          <w:lang w:eastAsia="ru-RU"/>
        </w:rPr>
      </w:pPr>
      <w:bookmarkStart w:id="90" w:name="_Toc66270913"/>
      <w:bookmarkStart w:id="91" w:name="_Toc162043100"/>
      <w:bookmarkStart w:id="92" w:name="_Toc184904508"/>
      <w:r w:rsidRPr="005F252B">
        <w:rPr>
          <w:rFonts w:eastAsia="Times New Roman"/>
          <w:b/>
          <w:bCs/>
          <w:iCs/>
          <w:color w:val="000000"/>
          <w:kern w:val="1"/>
          <w:sz w:val="28"/>
          <w:szCs w:val="28"/>
          <w:lang w:eastAsia="ru-RU"/>
        </w:rPr>
        <w:t xml:space="preserve">ГЛАВА 5. Положения о внесении изменений в Правила </w:t>
      </w:r>
      <w:bookmarkEnd w:id="90"/>
      <w:bookmarkEnd w:id="91"/>
      <w:bookmarkEnd w:id="92"/>
    </w:p>
    <w:p w:rsidR="002A6915" w:rsidRPr="005F252B" w:rsidRDefault="002A6915" w:rsidP="004C718C">
      <w:pPr>
        <w:tabs>
          <w:tab w:val="left" w:pos="0"/>
          <w:tab w:val="left" w:pos="1134"/>
        </w:tabs>
        <w:jc w:val="center"/>
        <w:outlineLvl w:val="1"/>
        <w:rPr>
          <w:rFonts w:eastAsia="Times New Roman"/>
          <w:b/>
          <w:bCs/>
          <w:iCs/>
          <w:color w:val="000000"/>
          <w:kern w:val="1"/>
          <w:sz w:val="28"/>
          <w:szCs w:val="28"/>
          <w:lang w:eastAsia="ru-RU"/>
        </w:rPr>
      </w:pPr>
    </w:p>
    <w:p w:rsidR="00114B57" w:rsidRPr="005F252B" w:rsidRDefault="00114B57" w:rsidP="004C718C">
      <w:pPr>
        <w:tabs>
          <w:tab w:val="left" w:pos="1134"/>
        </w:tabs>
        <w:jc w:val="center"/>
        <w:outlineLvl w:val="1"/>
        <w:rPr>
          <w:rFonts w:eastAsia="Times New Roman"/>
          <w:b/>
          <w:bCs/>
          <w:iCs/>
          <w:color w:val="000000"/>
          <w:sz w:val="28"/>
          <w:szCs w:val="28"/>
          <w:lang w:eastAsia="ru-RU"/>
        </w:rPr>
      </w:pPr>
      <w:bookmarkStart w:id="93" w:name="_Toc500323155"/>
      <w:bookmarkStart w:id="94" w:name="_Toc243142737"/>
      <w:bookmarkStart w:id="95" w:name="_Toc66270914"/>
      <w:bookmarkStart w:id="96" w:name="_Toc162043101"/>
      <w:bookmarkStart w:id="97" w:name="_Toc184904509"/>
      <w:r w:rsidRPr="005F252B">
        <w:rPr>
          <w:rFonts w:eastAsia="Times New Roman"/>
          <w:b/>
          <w:bCs/>
          <w:iCs/>
          <w:color w:val="000000"/>
          <w:sz w:val="28"/>
          <w:szCs w:val="28"/>
          <w:lang w:eastAsia="ru-RU"/>
        </w:rPr>
        <w:t>Статья 1</w:t>
      </w:r>
      <w:r w:rsidR="00E45160" w:rsidRPr="005F252B">
        <w:rPr>
          <w:rFonts w:eastAsia="Times New Roman"/>
          <w:b/>
          <w:bCs/>
          <w:iCs/>
          <w:color w:val="000000"/>
          <w:sz w:val="28"/>
          <w:szCs w:val="28"/>
          <w:lang w:eastAsia="ru-RU"/>
        </w:rPr>
        <w:t>4</w:t>
      </w:r>
      <w:r w:rsidRPr="005F252B">
        <w:rPr>
          <w:rFonts w:eastAsia="Times New Roman"/>
          <w:b/>
          <w:bCs/>
          <w:iCs/>
          <w:color w:val="000000"/>
          <w:sz w:val="28"/>
          <w:szCs w:val="28"/>
          <w:lang w:eastAsia="ru-RU"/>
        </w:rPr>
        <w:t>. Внесение изменений в Правила</w:t>
      </w:r>
      <w:bookmarkEnd w:id="93"/>
      <w:r w:rsidRPr="005F252B">
        <w:rPr>
          <w:rFonts w:eastAsia="Times New Roman"/>
          <w:b/>
          <w:bCs/>
          <w:iCs/>
          <w:color w:val="000000"/>
          <w:sz w:val="28"/>
          <w:szCs w:val="28"/>
          <w:lang w:eastAsia="ru-RU"/>
        </w:rPr>
        <w:t xml:space="preserve"> </w:t>
      </w:r>
      <w:bookmarkEnd w:id="94"/>
      <w:bookmarkEnd w:id="95"/>
      <w:bookmarkEnd w:id="96"/>
      <w:bookmarkEnd w:id="97"/>
    </w:p>
    <w:p w:rsidR="00001EA8" w:rsidRPr="005F252B" w:rsidRDefault="00001EA8" w:rsidP="004C718C">
      <w:pPr>
        <w:tabs>
          <w:tab w:val="left" w:pos="1134"/>
        </w:tabs>
        <w:jc w:val="both"/>
        <w:outlineLvl w:val="1"/>
        <w:rPr>
          <w:rFonts w:eastAsia="Times New Roman"/>
          <w:b/>
          <w:bCs/>
          <w:iCs/>
          <w:color w:val="000000"/>
          <w:sz w:val="28"/>
          <w:szCs w:val="28"/>
          <w:lang w:eastAsia="ru-RU"/>
        </w:rPr>
      </w:pPr>
    </w:p>
    <w:p w:rsidR="00114B57" w:rsidRPr="005F252B" w:rsidRDefault="00BE70D8" w:rsidP="004C718C">
      <w:pPr>
        <w:tabs>
          <w:tab w:val="left" w:pos="851"/>
          <w:tab w:val="left" w:pos="993"/>
          <w:tab w:val="left" w:pos="1134"/>
        </w:tabs>
        <w:autoSpaceDE w:val="0"/>
        <w:autoSpaceDN w:val="0"/>
        <w:adjustRightInd w:val="0"/>
        <w:ind w:firstLine="709"/>
        <w:jc w:val="both"/>
        <w:rPr>
          <w:rFonts w:eastAsia="Calibri"/>
          <w:color w:val="000000"/>
          <w:sz w:val="28"/>
          <w:szCs w:val="28"/>
        </w:rPr>
      </w:pPr>
      <w:r w:rsidRPr="005F252B">
        <w:rPr>
          <w:rFonts w:eastAsia="Calibri"/>
          <w:bCs/>
          <w:color w:val="000000"/>
          <w:sz w:val="28"/>
          <w:szCs w:val="28"/>
        </w:rPr>
        <w:t>6</w:t>
      </w:r>
      <w:r w:rsidR="00D77BD7" w:rsidRPr="005F252B">
        <w:rPr>
          <w:rFonts w:eastAsia="Calibri"/>
          <w:bCs/>
          <w:color w:val="000000"/>
          <w:sz w:val="28"/>
          <w:szCs w:val="28"/>
        </w:rPr>
        <w:t>6</w:t>
      </w:r>
      <w:r w:rsidRPr="005F252B">
        <w:rPr>
          <w:rFonts w:eastAsia="Calibri"/>
          <w:bCs/>
          <w:color w:val="000000"/>
          <w:sz w:val="28"/>
          <w:szCs w:val="28"/>
        </w:rPr>
        <w:t>.</w:t>
      </w:r>
      <w:r w:rsidR="00213728" w:rsidRPr="005F252B">
        <w:rPr>
          <w:rFonts w:eastAsia="Calibri"/>
          <w:bCs/>
          <w:color w:val="000000"/>
          <w:sz w:val="28"/>
          <w:szCs w:val="28"/>
        </w:rPr>
        <w:t> </w:t>
      </w:r>
      <w:r w:rsidR="00114B57" w:rsidRPr="005F252B">
        <w:rPr>
          <w:rFonts w:eastAsia="Calibri"/>
          <w:bCs/>
          <w:color w:val="000000"/>
          <w:sz w:val="28"/>
          <w:szCs w:val="28"/>
        </w:rPr>
        <w:t>Изменениями</w:t>
      </w:r>
      <w:r w:rsidR="00114B57" w:rsidRPr="005F252B">
        <w:rPr>
          <w:rFonts w:eastAsia="Calibri"/>
          <w:color w:val="000000"/>
          <w:sz w:val="28"/>
          <w:szCs w:val="28"/>
        </w:rPr>
        <w:t xml:space="preserve"> настоящих Правил </w:t>
      </w:r>
      <w:r w:rsidR="007079B1" w:rsidRPr="005F252B">
        <w:rPr>
          <w:rFonts w:eastAsia="Calibri"/>
          <w:color w:val="000000"/>
          <w:sz w:val="28"/>
          <w:szCs w:val="28"/>
        </w:rPr>
        <w:t xml:space="preserve">считаются </w:t>
      </w:r>
      <w:r w:rsidR="00114B57" w:rsidRPr="005F252B">
        <w:rPr>
          <w:rFonts w:eastAsia="Calibri"/>
          <w:color w:val="000000"/>
          <w:sz w:val="28"/>
          <w:szCs w:val="28"/>
        </w:rPr>
        <w:t>любые изменения текста Правил, карты градостроительного зонирования либо градостроительных регламентов.</w:t>
      </w:r>
    </w:p>
    <w:p w:rsidR="00114B57" w:rsidRPr="005F252B" w:rsidRDefault="00BE70D8" w:rsidP="004C718C">
      <w:pPr>
        <w:tabs>
          <w:tab w:val="left" w:pos="851"/>
          <w:tab w:val="left" w:pos="993"/>
          <w:tab w:val="left" w:pos="1134"/>
        </w:tabs>
        <w:autoSpaceDE w:val="0"/>
        <w:autoSpaceDN w:val="0"/>
        <w:adjustRightInd w:val="0"/>
        <w:ind w:firstLine="709"/>
        <w:contextualSpacing/>
        <w:jc w:val="both"/>
        <w:rPr>
          <w:rFonts w:eastAsia="Calibri"/>
          <w:color w:val="000000"/>
          <w:sz w:val="28"/>
          <w:szCs w:val="28"/>
        </w:rPr>
      </w:pPr>
      <w:r w:rsidRPr="005F252B">
        <w:rPr>
          <w:rFonts w:eastAsia="Calibri"/>
          <w:color w:val="000000"/>
          <w:sz w:val="28"/>
          <w:szCs w:val="28"/>
        </w:rPr>
        <w:t>6</w:t>
      </w:r>
      <w:r w:rsidR="00D77BD7" w:rsidRPr="005F252B">
        <w:rPr>
          <w:rFonts w:eastAsia="Calibri"/>
          <w:color w:val="000000"/>
          <w:sz w:val="28"/>
          <w:szCs w:val="28"/>
        </w:rPr>
        <w:t>7</w:t>
      </w:r>
      <w:r w:rsidRPr="005F252B">
        <w:rPr>
          <w:rFonts w:eastAsia="Calibri"/>
          <w:color w:val="000000"/>
          <w:sz w:val="28"/>
          <w:szCs w:val="28"/>
        </w:rPr>
        <w:t>.</w:t>
      </w:r>
      <w:r w:rsidR="00213728" w:rsidRPr="005F252B">
        <w:rPr>
          <w:rFonts w:eastAsia="Calibri"/>
          <w:color w:val="000000"/>
          <w:sz w:val="28"/>
          <w:szCs w:val="28"/>
        </w:rPr>
        <w:t> </w:t>
      </w:r>
      <w:r w:rsidR="00114B57" w:rsidRPr="005F252B">
        <w:rPr>
          <w:rFonts w:eastAsia="Calibri"/>
          <w:color w:val="000000"/>
          <w:sz w:val="28"/>
          <w:szCs w:val="28"/>
        </w:rPr>
        <w:t>Основаниями для рассмотрения Главой</w:t>
      </w:r>
      <w:r w:rsidR="00BD417D" w:rsidRPr="005F252B">
        <w:rPr>
          <w:rFonts w:eastAsia="Calibri"/>
          <w:color w:val="000000"/>
          <w:sz w:val="28"/>
          <w:szCs w:val="28"/>
        </w:rPr>
        <w:t xml:space="preserve"> </w:t>
      </w:r>
      <w:r w:rsidR="00114B57" w:rsidRPr="005F252B">
        <w:rPr>
          <w:rFonts w:eastAsia="Calibri"/>
          <w:color w:val="000000"/>
          <w:sz w:val="28"/>
          <w:szCs w:val="28"/>
        </w:rPr>
        <w:t xml:space="preserve">вопроса о </w:t>
      </w:r>
      <w:r w:rsidR="00114B57" w:rsidRPr="005F252B">
        <w:rPr>
          <w:rFonts w:eastAsia="Calibri"/>
          <w:bCs/>
          <w:color w:val="000000"/>
          <w:sz w:val="28"/>
          <w:szCs w:val="28"/>
        </w:rPr>
        <w:t>внесении</w:t>
      </w:r>
      <w:r w:rsidR="00114B57" w:rsidRPr="005F252B">
        <w:rPr>
          <w:rFonts w:eastAsia="Calibri"/>
          <w:color w:val="000000"/>
          <w:sz w:val="28"/>
          <w:szCs w:val="28"/>
        </w:rPr>
        <w:t xml:space="preserve"> изменений в Правила являются:</w:t>
      </w:r>
    </w:p>
    <w:p w:rsidR="00114B57" w:rsidRPr="005F252B" w:rsidRDefault="00BE70D8" w:rsidP="004C718C">
      <w:pPr>
        <w:tabs>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w:t>
      </w:r>
      <w:r w:rsidR="00B04006" w:rsidRPr="005F252B">
        <w:rPr>
          <w:rFonts w:eastAsia="Times New Roman"/>
          <w:color w:val="000000"/>
          <w:sz w:val="28"/>
          <w:szCs w:val="28"/>
          <w:lang w:eastAsia="ru-RU"/>
        </w:rPr>
        <w:t> </w:t>
      </w:r>
      <w:r w:rsidR="00114B57" w:rsidRPr="005F252B">
        <w:rPr>
          <w:rFonts w:eastAsia="Times New Roman"/>
          <w:color w:val="000000"/>
          <w:sz w:val="28"/>
          <w:szCs w:val="28"/>
          <w:lang w:eastAsia="ru-RU"/>
        </w:rPr>
        <w:t xml:space="preserve">несоответствие Правил </w:t>
      </w:r>
      <w:r w:rsidR="00194EC7" w:rsidRPr="005F252B">
        <w:rPr>
          <w:rFonts w:eastAsia="Times New Roman"/>
          <w:color w:val="000000"/>
          <w:sz w:val="28"/>
          <w:szCs w:val="28"/>
          <w:lang w:eastAsia="ru-RU"/>
        </w:rPr>
        <w:t>Г</w:t>
      </w:r>
      <w:r w:rsidR="00114B57" w:rsidRPr="005F252B">
        <w:rPr>
          <w:rFonts w:eastAsia="Times New Roman"/>
          <w:color w:val="000000"/>
          <w:sz w:val="28"/>
          <w:szCs w:val="28"/>
          <w:lang w:eastAsia="ru-RU"/>
        </w:rPr>
        <w:t xml:space="preserve">енеральному плану, возникшее в результате внесения в такой </w:t>
      </w:r>
      <w:r w:rsidR="0042372A" w:rsidRPr="005F252B">
        <w:rPr>
          <w:rFonts w:eastAsia="Times New Roman"/>
          <w:sz w:val="28"/>
          <w:szCs w:val="28"/>
          <w:lang w:eastAsia="ru-RU"/>
        </w:rPr>
        <w:t>Г</w:t>
      </w:r>
      <w:r w:rsidR="00114B57" w:rsidRPr="005F252B">
        <w:rPr>
          <w:rFonts w:eastAsia="Times New Roman"/>
          <w:sz w:val="28"/>
          <w:szCs w:val="28"/>
          <w:lang w:eastAsia="ru-RU"/>
        </w:rPr>
        <w:t xml:space="preserve">енеральный план </w:t>
      </w:r>
      <w:r w:rsidR="00114B57" w:rsidRPr="005F252B">
        <w:rPr>
          <w:rFonts w:eastAsia="Times New Roman"/>
          <w:color w:val="000000"/>
          <w:sz w:val="28"/>
          <w:szCs w:val="28"/>
          <w:lang w:eastAsia="ru-RU"/>
        </w:rPr>
        <w:t>изменений;</w:t>
      </w:r>
    </w:p>
    <w:p w:rsidR="00114B57" w:rsidRPr="005F252B" w:rsidRDefault="00951528" w:rsidP="004C718C">
      <w:pPr>
        <w:tabs>
          <w:tab w:val="left" w:pos="851"/>
          <w:tab w:val="left" w:pos="1134"/>
        </w:tabs>
        <w:ind w:firstLine="709"/>
        <w:contextualSpacing/>
        <w:jc w:val="both"/>
        <w:rPr>
          <w:rFonts w:eastAsia="Times New Roman"/>
          <w:color w:val="000000"/>
          <w:sz w:val="28"/>
          <w:szCs w:val="28"/>
          <w:lang w:eastAsia="ru-RU"/>
        </w:rPr>
      </w:pPr>
      <w:r w:rsidRPr="005F252B">
        <w:rPr>
          <w:sz w:val="28"/>
          <w:szCs w:val="28"/>
        </w:rPr>
        <w:t>2)</w:t>
      </w:r>
      <w:r w:rsidR="00B04006" w:rsidRPr="005F252B">
        <w:rPr>
          <w:sz w:val="28"/>
          <w:szCs w:val="28"/>
        </w:rPr>
        <w:t> </w:t>
      </w:r>
      <w:r w:rsidR="005A04FF" w:rsidRPr="005F252B">
        <w:rPr>
          <w:sz w:val="28"/>
          <w:szCs w:val="28"/>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w:t>
      </w:r>
      <w:r w:rsidR="00150B2B" w:rsidRPr="005F252B">
        <w:rPr>
          <w:sz w:val="28"/>
          <w:szCs w:val="28"/>
        </w:rPr>
        <w:t>П</w:t>
      </w:r>
      <w:r w:rsidR="005A04FF" w:rsidRPr="005F252B">
        <w:rPr>
          <w:sz w:val="28"/>
          <w:szCs w:val="28"/>
        </w:rPr>
        <w:t>равилах землепользования и застройки;</w:t>
      </w:r>
    </w:p>
    <w:p w:rsidR="00114B57" w:rsidRPr="005F252B" w:rsidRDefault="00951528" w:rsidP="004C718C">
      <w:pPr>
        <w:tabs>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3)</w:t>
      </w:r>
      <w:r w:rsidR="00B04006" w:rsidRPr="005F252B">
        <w:rPr>
          <w:rFonts w:eastAsia="Times New Roman"/>
          <w:color w:val="000000"/>
          <w:sz w:val="28"/>
          <w:szCs w:val="28"/>
          <w:lang w:eastAsia="ru-RU"/>
        </w:rPr>
        <w:t> </w:t>
      </w:r>
      <w:r w:rsidR="00114B57" w:rsidRPr="005F252B">
        <w:rPr>
          <w:rFonts w:eastAsia="Times New Roman"/>
          <w:color w:val="000000"/>
          <w:sz w:val="28"/>
          <w:szCs w:val="28"/>
          <w:lang w:eastAsia="ru-RU"/>
        </w:rPr>
        <w:t>поступление предложений об изменении границ территориальных зон, изменении градостроительных регламентов;</w:t>
      </w:r>
    </w:p>
    <w:p w:rsidR="00114B57" w:rsidRPr="005F252B" w:rsidRDefault="00951528" w:rsidP="004C718C">
      <w:pPr>
        <w:tabs>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4)</w:t>
      </w:r>
      <w:r w:rsidR="00B04006" w:rsidRPr="005F252B">
        <w:rPr>
          <w:rFonts w:eastAsia="Times New Roman"/>
          <w:color w:val="000000"/>
          <w:sz w:val="28"/>
          <w:szCs w:val="28"/>
          <w:lang w:eastAsia="ru-RU"/>
        </w:rPr>
        <w:t> </w:t>
      </w:r>
      <w:r w:rsidR="00114B57" w:rsidRPr="005F252B">
        <w:rPr>
          <w:rFonts w:eastAsia="Times New Roman"/>
          <w:color w:val="000000"/>
          <w:sz w:val="28"/>
          <w:szCs w:val="28"/>
          <w:lang w:eastAsia="ru-RU"/>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3B2DB0" w:rsidRPr="005F252B" w:rsidRDefault="00951528" w:rsidP="004C718C">
      <w:pPr>
        <w:tabs>
          <w:tab w:val="left" w:pos="851"/>
          <w:tab w:val="left" w:pos="1134"/>
        </w:tabs>
        <w:ind w:firstLine="709"/>
        <w:contextualSpacing/>
        <w:jc w:val="both"/>
        <w:rPr>
          <w:rFonts w:eastAsia="Times New Roman"/>
          <w:color w:val="000000"/>
          <w:sz w:val="28"/>
          <w:szCs w:val="28"/>
          <w:lang w:eastAsia="ru-RU"/>
        </w:rPr>
      </w:pPr>
      <w:r w:rsidRPr="005F252B">
        <w:rPr>
          <w:sz w:val="28"/>
          <w:szCs w:val="28"/>
        </w:rPr>
        <w:t>5)</w:t>
      </w:r>
      <w:r w:rsidR="00B04006" w:rsidRPr="005F252B">
        <w:rPr>
          <w:sz w:val="28"/>
          <w:szCs w:val="28"/>
        </w:rPr>
        <w:t> </w:t>
      </w:r>
      <w:r w:rsidR="003B2DB0" w:rsidRPr="005F252B">
        <w:rPr>
          <w:sz w:val="28"/>
          <w:szCs w:val="28"/>
        </w:rPr>
        <w:t>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114B57" w:rsidRPr="005F252B" w:rsidRDefault="00951528" w:rsidP="004C718C">
      <w:pPr>
        <w:tabs>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6)</w:t>
      </w:r>
      <w:r w:rsidR="00B04006" w:rsidRPr="005F252B">
        <w:rPr>
          <w:rFonts w:eastAsia="Times New Roman"/>
          <w:color w:val="000000"/>
          <w:sz w:val="28"/>
          <w:szCs w:val="28"/>
          <w:lang w:eastAsia="ru-RU"/>
        </w:rPr>
        <w:t> </w:t>
      </w:r>
      <w:r w:rsidR="00114B57" w:rsidRPr="005F252B">
        <w:rPr>
          <w:rFonts w:eastAsia="Times New Roman"/>
          <w:color w:val="000000"/>
          <w:sz w:val="28"/>
          <w:szCs w:val="28"/>
          <w:lang w:eastAsia="ru-RU"/>
        </w:rPr>
        <w:t xml:space="preserve">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w:t>
      </w:r>
      <w:r w:rsidR="00114B57" w:rsidRPr="005F252B">
        <w:rPr>
          <w:rFonts w:eastAsia="Times New Roman"/>
          <w:color w:val="000000"/>
          <w:sz w:val="28"/>
          <w:szCs w:val="28"/>
          <w:lang w:eastAsia="ru-RU"/>
        </w:rPr>
        <w:lastRenderedPageBreak/>
        <w:t>государственном реестре недвижимости ограничениям использования объектов недвижимости в пределах таких зон, территорий;</w:t>
      </w:r>
    </w:p>
    <w:p w:rsidR="00114B57" w:rsidRPr="005F252B" w:rsidRDefault="00951528" w:rsidP="004C718C">
      <w:pPr>
        <w:tabs>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7)</w:t>
      </w:r>
      <w:r w:rsidR="00B04006" w:rsidRPr="005F252B">
        <w:rPr>
          <w:rFonts w:eastAsia="Times New Roman"/>
          <w:color w:val="000000"/>
          <w:sz w:val="28"/>
          <w:szCs w:val="28"/>
          <w:lang w:eastAsia="ru-RU"/>
        </w:rPr>
        <w:t> </w:t>
      </w:r>
      <w:r w:rsidR="00114B57" w:rsidRPr="005F252B">
        <w:rPr>
          <w:rFonts w:eastAsia="Times New Roman"/>
          <w:color w:val="000000"/>
          <w:sz w:val="28"/>
          <w:szCs w:val="28"/>
          <w:lang w:eastAsia="ru-RU"/>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114B57" w:rsidRPr="005F252B" w:rsidRDefault="00951528" w:rsidP="004C718C">
      <w:pPr>
        <w:tabs>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8)</w:t>
      </w:r>
      <w:r w:rsidR="00B04006" w:rsidRPr="005F252B">
        <w:rPr>
          <w:rFonts w:eastAsia="Times New Roman"/>
          <w:color w:val="000000"/>
          <w:sz w:val="28"/>
          <w:szCs w:val="28"/>
          <w:lang w:eastAsia="ru-RU"/>
        </w:rPr>
        <w:t> </w:t>
      </w:r>
      <w:r w:rsidR="00114B57" w:rsidRPr="005F252B">
        <w:rPr>
          <w:rFonts w:eastAsia="Times New Roman"/>
          <w:color w:val="000000"/>
          <w:sz w:val="28"/>
          <w:szCs w:val="28"/>
          <w:lang w:eastAsia="ru-RU"/>
        </w:rPr>
        <w:t>принятие решения о комплексном развитии территории;</w:t>
      </w:r>
    </w:p>
    <w:p w:rsidR="00114B57" w:rsidRPr="005F252B" w:rsidRDefault="00951528" w:rsidP="004C718C">
      <w:pPr>
        <w:tabs>
          <w:tab w:val="left" w:pos="851"/>
          <w:tab w:val="left" w:pos="1134"/>
        </w:tabs>
        <w:ind w:firstLine="709"/>
        <w:contextualSpacing/>
        <w:jc w:val="both"/>
        <w:rPr>
          <w:rFonts w:eastAsia="Times New Roman"/>
          <w:sz w:val="28"/>
          <w:szCs w:val="28"/>
          <w:lang w:eastAsia="ru-RU"/>
        </w:rPr>
      </w:pPr>
      <w:r w:rsidRPr="005F252B">
        <w:rPr>
          <w:rFonts w:eastAsia="Times New Roman"/>
          <w:color w:val="000000"/>
          <w:sz w:val="28"/>
          <w:szCs w:val="28"/>
          <w:lang w:eastAsia="ru-RU"/>
        </w:rPr>
        <w:t>9)</w:t>
      </w:r>
      <w:r w:rsidR="00B04006" w:rsidRPr="005F252B">
        <w:rPr>
          <w:rFonts w:eastAsia="Times New Roman"/>
          <w:color w:val="000000"/>
          <w:sz w:val="28"/>
          <w:szCs w:val="28"/>
          <w:lang w:eastAsia="ru-RU"/>
        </w:rPr>
        <w:t> </w:t>
      </w:r>
      <w:r w:rsidR="00114B57" w:rsidRPr="005F252B">
        <w:rPr>
          <w:rFonts w:eastAsia="Times New Roman"/>
          <w:color w:val="000000"/>
          <w:sz w:val="28"/>
          <w:szCs w:val="28"/>
          <w:lang w:eastAsia="ru-RU"/>
        </w:rPr>
        <w:t>обнаружение мест захоронений погибших при защите Отечества, расположенных в грани</w:t>
      </w:r>
      <w:r w:rsidR="000876CD" w:rsidRPr="005F252B">
        <w:rPr>
          <w:rFonts w:eastAsia="Times New Roman"/>
          <w:color w:val="000000"/>
          <w:sz w:val="28"/>
          <w:szCs w:val="28"/>
          <w:lang w:eastAsia="ru-RU"/>
        </w:rPr>
        <w:t>цах</w:t>
      </w:r>
      <w:r w:rsidR="000B5A0A" w:rsidRPr="005F252B">
        <w:rPr>
          <w:rFonts w:eastAsia="Times New Roman"/>
          <w:color w:val="000000"/>
          <w:sz w:val="28"/>
          <w:szCs w:val="28"/>
          <w:lang w:eastAsia="ru-RU"/>
        </w:rPr>
        <w:t xml:space="preserve"> Кушвинского</w:t>
      </w:r>
      <w:r w:rsidR="000876CD" w:rsidRPr="005F252B">
        <w:rPr>
          <w:rFonts w:eastAsia="Times New Roman"/>
          <w:color w:val="000000"/>
          <w:sz w:val="28"/>
          <w:szCs w:val="28"/>
          <w:lang w:eastAsia="ru-RU"/>
        </w:rPr>
        <w:t xml:space="preserve"> </w:t>
      </w:r>
      <w:r w:rsidR="00194EC7" w:rsidRPr="005F252B">
        <w:rPr>
          <w:rFonts w:eastAsia="Times New Roman"/>
          <w:sz w:val="28"/>
          <w:szCs w:val="28"/>
          <w:lang w:eastAsia="ru-RU"/>
        </w:rPr>
        <w:t>муниципального округа</w:t>
      </w:r>
      <w:r w:rsidR="000876CD" w:rsidRPr="005F252B">
        <w:rPr>
          <w:rFonts w:eastAsia="Times New Roman"/>
          <w:sz w:val="28"/>
          <w:szCs w:val="28"/>
          <w:lang w:eastAsia="ru-RU"/>
        </w:rPr>
        <w:t>;</w:t>
      </w:r>
    </w:p>
    <w:p w:rsidR="000876CD" w:rsidRPr="005F252B" w:rsidRDefault="00951528" w:rsidP="004C718C">
      <w:pPr>
        <w:tabs>
          <w:tab w:val="left" w:pos="851"/>
          <w:tab w:val="left" w:pos="1134"/>
        </w:tabs>
        <w:ind w:firstLine="709"/>
        <w:contextualSpacing/>
        <w:jc w:val="both"/>
        <w:rPr>
          <w:rFonts w:eastAsia="Times New Roman"/>
          <w:color w:val="000000"/>
          <w:sz w:val="28"/>
          <w:szCs w:val="28"/>
          <w:lang w:eastAsia="ru-RU"/>
        </w:rPr>
      </w:pPr>
      <w:r w:rsidRPr="005F252B">
        <w:rPr>
          <w:sz w:val="28"/>
          <w:szCs w:val="28"/>
        </w:rPr>
        <w:t>10)</w:t>
      </w:r>
      <w:r w:rsidR="00B04006" w:rsidRPr="005F252B">
        <w:rPr>
          <w:sz w:val="28"/>
          <w:szCs w:val="28"/>
        </w:rPr>
        <w:t> </w:t>
      </w:r>
      <w:r w:rsidR="000876CD" w:rsidRPr="005F252B">
        <w:rPr>
          <w:sz w:val="28"/>
          <w:szCs w:val="28"/>
        </w:rPr>
        <w:t xml:space="preserve">несоответствие сведений о границах территориальных зон, содержащихся в </w:t>
      </w:r>
      <w:r w:rsidR="00150B2B" w:rsidRPr="005F252B">
        <w:rPr>
          <w:sz w:val="28"/>
          <w:szCs w:val="28"/>
        </w:rPr>
        <w:t>П</w:t>
      </w:r>
      <w:r w:rsidR="000876CD" w:rsidRPr="005F252B">
        <w:rPr>
          <w:sz w:val="28"/>
          <w:szCs w:val="28"/>
        </w:rPr>
        <w:t>равилах,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114B57" w:rsidRPr="005F252B" w:rsidRDefault="00951528" w:rsidP="004C718C">
      <w:pPr>
        <w:tabs>
          <w:tab w:val="left" w:pos="851"/>
          <w:tab w:val="left" w:pos="993"/>
          <w:tab w:val="left" w:pos="1134"/>
        </w:tabs>
        <w:autoSpaceDE w:val="0"/>
        <w:autoSpaceDN w:val="0"/>
        <w:adjustRightInd w:val="0"/>
        <w:ind w:firstLine="709"/>
        <w:contextualSpacing/>
        <w:jc w:val="both"/>
        <w:rPr>
          <w:rFonts w:eastAsia="Calibri"/>
          <w:color w:val="000000"/>
          <w:sz w:val="28"/>
          <w:szCs w:val="28"/>
        </w:rPr>
      </w:pPr>
      <w:r w:rsidRPr="005F252B">
        <w:rPr>
          <w:rFonts w:eastAsia="Calibri"/>
          <w:color w:val="000000"/>
          <w:sz w:val="28"/>
          <w:szCs w:val="28"/>
        </w:rPr>
        <w:t>6</w:t>
      </w:r>
      <w:r w:rsidR="00D77BD7" w:rsidRPr="005F252B">
        <w:rPr>
          <w:rFonts w:eastAsia="Calibri"/>
          <w:color w:val="000000"/>
          <w:sz w:val="28"/>
          <w:szCs w:val="28"/>
        </w:rPr>
        <w:t>8</w:t>
      </w:r>
      <w:r w:rsidRPr="005F252B">
        <w:rPr>
          <w:rFonts w:eastAsia="Calibri"/>
          <w:color w:val="000000"/>
          <w:sz w:val="28"/>
          <w:szCs w:val="28"/>
        </w:rPr>
        <w:t>.</w:t>
      </w:r>
      <w:r w:rsidR="00213728" w:rsidRPr="005F252B">
        <w:rPr>
          <w:rFonts w:eastAsia="Calibri"/>
          <w:color w:val="000000"/>
          <w:sz w:val="28"/>
          <w:szCs w:val="28"/>
        </w:rPr>
        <w:t> </w:t>
      </w:r>
      <w:r w:rsidR="00114B57" w:rsidRPr="005F252B">
        <w:rPr>
          <w:rFonts w:eastAsia="Calibri"/>
          <w:color w:val="000000"/>
          <w:sz w:val="28"/>
          <w:szCs w:val="28"/>
        </w:rPr>
        <w:t>Предложения о внесении изменений в Правила в Комиссию направляются:</w:t>
      </w:r>
    </w:p>
    <w:p w:rsidR="00114B57" w:rsidRPr="005F252B" w:rsidRDefault="00951528" w:rsidP="004C718C">
      <w:pPr>
        <w:tabs>
          <w:tab w:val="left" w:pos="851"/>
          <w:tab w:val="left" w:pos="1134"/>
        </w:tabs>
        <w:autoSpaceDE w:val="0"/>
        <w:autoSpaceDN w:val="0"/>
        <w:adjustRightInd w:val="0"/>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 xml:space="preserve">1) </w:t>
      </w:r>
      <w:r w:rsidR="00114B57" w:rsidRPr="005F252B">
        <w:rPr>
          <w:rFonts w:eastAsia="Times New Roman"/>
          <w:color w:val="000000"/>
          <w:sz w:val="28"/>
          <w:szCs w:val="28"/>
          <w:lang w:eastAsia="ru-RU"/>
        </w:rPr>
        <w:t>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114B57" w:rsidRPr="005F252B" w:rsidRDefault="00951528" w:rsidP="004C718C">
      <w:pPr>
        <w:tabs>
          <w:tab w:val="left" w:pos="851"/>
          <w:tab w:val="left" w:pos="1134"/>
        </w:tabs>
        <w:autoSpaceDE w:val="0"/>
        <w:autoSpaceDN w:val="0"/>
        <w:adjustRightInd w:val="0"/>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 xml:space="preserve">2) </w:t>
      </w:r>
      <w:r w:rsidR="00114B57" w:rsidRPr="005F252B">
        <w:rPr>
          <w:rFonts w:eastAsia="Times New Roman"/>
          <w:color w:val="000000"/>
          <w:sz w:val="28"/>
          <w:szCs w:val="28"/>
          <w:lang w:eastAsia="ru-RU"/>
        </w:rPr>
        <w:t xml:space="preserve">органами </w:t>
      </w:r>
      <w:r w:rsidR="00B04006" w:rsidRPr="005F252B">
        <w:rPr>
          <w:rFonts w:eastAsia="Times New Roman"/>
          <w:color w:val="000000"/>
          <w:sz w:val="28"/>
          <w:szCs w:val="28"/>
          <w:lang w:eastAsia="ru-RU"/>
        </w:rPr>
        <w:t xml:space="preserve">государственной </w:t>
      </w:r>
      <w:r w:rsidR="00114B57" w:rsidRPr="005F252B">
        <w:rPr>
          <w:rFonts w:eastAsia="Times New Roman"/>
          <w:color w:val="000000"/>
          <w:sz w:val="28"/>
          <w:szCs w:val="28"/>
          <w:lang w:eastAsia="ru-RU"/>
        </w:rPr>
        <w:t xml:space="preserve">власти </w:t>
      </w:r>
      <w:r w:rsidR="00135D27" w:rsidRPr="005F252B">
        <w:rPr>
          <w:rFonts w:eastAsia="Times New Roman"/>
          <w:color w:val="000000"/>
          <w:sz w:val="28"/>
          <w:szCs w:val="28"/>
          <w:lang w:eastAsia="ru-RU"/>
        </w:rPr>
        <w:t>Свердловс</w:t>
      </w:r>
      <w:r w:rsidR="00F07CB0" w:rsidRPr="005F252B">
        <w:rPr>
          <w:rFonts w:eastAsia="Times New Roman"/>
          <w:color w:val="000000"/>
          <w:sz w:val="28"/>
          <w:szCs w:val="28"/>
          <w:lang w:eastAsia="ru-RU"/>
        </w:rPr>
        <w:t>кой</w:t>
      </w:r>
      <w:r w:rsidR="00114B57" w:rsidRPr="005F252B">
        <w:rPr>
          <w:rFonts w:eastAsia="Times New Roman"/>
          <w:color w:val="000000"/>
          <w:sz w:val="28"/>
          <w:szCs w:val="28"/>
          <w:lang w:eastAsia="ru-RU"/>
        </w:rPr>
        <w:t xml:space="preserve"> области в случаях, если Правила </w:t>
      </w:r>
      <w:r w:rsidR="00114B57" w:rsidRPr="005F252B">
        <w:rPr>
          <w:rFonts w:eastAsia="Calibri"/>
          <w:color w:val="000000"/>
          <w:sz w:val="28"/>
          <w:szCs w:val="28"/>
        </w:rPr>
        <w:t xml:space="preserve">землепользования и застройки </w:t>
      </w:r>
      <w:r w:rsidR="00114B57" w:rsidRPr="005F252B">
        <w:rPr>
          <w:rFonts w:eastAsia="Times New Roman"/>
          <w:color w:val="000000"/>
          <w:sz w:val="28"/>
          <w:szCs w:val="28"/>
          <w:lang w:eastAsia="ru-RU"/>
        </w:rPr>
        <w:t>могут воспрепятствовать функционированию, размещению объектов капитального строительства регионального значения;</w:t>
      </w:r>
    </w:p>
    <w:p w:rsidR="00B04006" w:rsidRPr="005F252B" w:rsidRDefault="00951528" w:rsidP="004C718C">
      <w:pPr>
        <w:tabs>
          <w:tab w:val="left" w:pos="851"/>
          <w:tab w:val="left" w:pos="1134"/>
        </w:tabs>
        <w:autoSpaceDE w:val="0"/>
        <w:autoSpaceDN w:val="0"/>
        <w:adjustRightInd w:val="0"/>
        <w:ind w:firstLine="709"/>
        <w:contextualSpacing/>
        <w:jc w:val="both"/>
        <w:rPr>
          <w:sz w:val="28"/>
          <w:szCs w:val="28"/>
        </w:rPr>
      </w:pPr>
      <w:r w:rsidRPr="005F252B">
        <w:rPr>
          <w:sz w:val="28"/>
          <w:szCs w:val="28"/>
        </w:rPr>
        <w:t xml:space="preserve">3) </w:t>
      </w:r>
      <w:r w:rsidR="000953AC" w:rsidRPr="005F252B">
        <w:rPr>
          <w:sz w:val="28"/>
          <w:szCs w:val="28"/>
        </w:rPr>
        <w:t xml:space="preserve">органами местного самоуправления </w:t>
      </w:r>
      <w:r w:rsidR="000B5A0A" w:rsidRPr="005F252B">
        <w:rPr>
          <w:sz w:val="28"/>
          <w:szCs w:val="28"/>
        </w:rPr>
        <w:t xml:space="preserve">Кушвинского </w:t>
      </w:r>
      <w:r w:rsidR="00C742DC" w:rsidRPr="005F252B">
        <w:rPr>
          <w:sz w:val="28"/>
          <w:szCs w:val="28"/>
        </w:rPr>
        <w:t>муниципального</w:t>
      </w:r>
      <w:r w:rsidR="00135D27" w:rsidRPr="005F252B">
        <w:rPr>
          <w:sz w:val="28"/>
          <w:szCs w:val="28"/>
        </w:rPr>
        <w:t xml:space="preserve"> округа</w:t>
      </w:r>
      <w:r w:rsidR="00F3062D" w:rsidRPr="005F252B">
        <w:rPr>
          <w:sz w:val="28"/>
          <w:szCs w:val="28"/>
        </w:rPr>
        <w:t xml:space="preserve"> </w:t>
      </w:r>
      <w:r w:rsidR="000953AC" w:rsidRPr="005F252B">
        <w:rPr>
          <w:sz w:val="28"/>
          <w:szCs w:val="28"/>
        </w:rPr>
        <w:t>в случаях</w:t>
      </w:r>
      <w:r w:rsidR="00B04006" w:rsidRPr="005F252B">
        <w:rPr>
          <w:sz w:val="28"/>
          <w:szCs w:val="28"/>
        </w:rPr>
        <w:t>:</w:t>
      </w:r>
    </w:p>
    <w:p w:rsidR="000953AC" w:rsidRPr="005F252B" w:rsidRDefault="00B04006" w:rsidP="004C718C">
      <w:pPr>
        <w:tabs>
          <w:tab w:val="left" w:pos="851"/>
          <w:tab w:val="left" w:pos="1134"/>
        </w:tabs>
        <w:autoSpaceDE w:val="0"/>
        <w:autoSpaceDN w:val="0"/>
        <w:adjustRightInd w:val="0"/>
        <w:ind w:firstLine="709"/>
        <w:contextualSpacing/>
        <w:jc w:val="both"/>
        <w:rPr>
          <w:sz w:val="28"/>
          <w:szCs w:val="28"/>
        </w:rPr>
      </w:pPr>
      <w:r w:rsidRPr="005F252B">
        <w:rPr>
          <w:sz w:val="28"/>
          <w:szCs w:val="28"/>
        </w:rPr>
        <w:t>- </w:t>
      </w:r>
      <w:r w:rsidR="000953AC" w:rsidRPr="005F252B">
        <w:rPr>
          <w:sz w:val="28"/>
          <w:szCs w:val="28"/>
        </w:rPr>
        <w:t xml:space="preserve">если необходимо совершенствовать порядок регулирования землепользования и застройки на территории </w:t>
      </w:r>
      <w:r w:rsidR="000B5A0A" w:rsidRPr="005F252B">
        <w:rPr>
          <w:sz w:val="28"/>
          <w:szCs w:val="28"/>
        </w:rPr>
        <w:t xml:space="preserve">Кушвинского </w:t>
      </w:r>
      <w:r w:rsidR="00C742DC" w:rsidRPr="005F252B">
        <w:rPr>
          <w:sz w:val="28"/>
          <w:szCs w:val="28"/>
        </w:rPr>
        <w:t>муниципального</w:t>
      </w:r>
      <w:r w:rsidR="000953AC" w:rsidRPr="005F252B">
        <w:rPr>
          <w:sz w:val="28"/>
          <w:szCs w:val="28"/>
        </w:rPr>
        <w:t xml:space="preserve"> округа;</w:t>
      </w:r>
    </w:p>
    <w:p w:rsidR="000953AC" w:rsidRPr="005F252B" w:rsidRDefault="00B04006" w:rsidP="004C718C">
      <w:pPr>
        <w:tabs>
          <w:tab w:val="left" w:pos="851"/>
          <w:tab w:val="left" w:pos="1134"/>
        </w:tabs>
        <w:autoSpaceDE w:val="0"/>
        <w:autoSpaceDN w:val="0"/>
        <w:adjustRightInd w:val="0"/>
        <w:ind w:firstLine="709"/>
        <w:contextualSpacing/>
        <w:jc w:val="both"/>
        <w:rPr>
          <w:rFonts w:eastAsia="Times New Roman"/>
          <w:color w:val="000000"/>
          <w:sz w:val="28"/>
          <w:szCs w:val="28"/>
          <w:lang w:eastAsia="ru-RU"/>
        </w:rPr>
      </w:pPr>
      <w:r w:rsidRPr="005F252B">
        <w:rPr>
          <w:sz w:val="28"/>
          <w:szCs w:val="28"/>
        </w:rPr>
        <w:t>- </w:t>
      </w:r>
      <w:r w:rsidR="000953AC" w:rsidRPr="005F252B">
        <w:rPr>
          <w:sz w:val="28"/>
          <w:szCs w:val="28"/>
        </w:rPr>
        <w:t xml:space="preserve">в случаях обнаружения мест захоронений погибших при защите Отечества, расположенных в границах </w:t>
      </w:r>
      <w:r w:rsidR="000B5A0A" w:rsidRPr="005F252B">
        <w:rPr>
          <w:sz w:val="28"/>
          <w:szCs w:val="28"/>
        </w:rPr>
        <w:t xml:space="preserve">Кушвинского </w:t>
      </w:r>
      <w:r w:rsidR="00C742DC" w:rsidRPr="005F252B">
        <w:rPr>
          <w:sz w:val="28"/>
          <w:szCs w:val="28"/>
        </w:rPr>
        <w:t>муниципального</w:t>
      </w:r>
      <w:r w:rsidR="00F3062D" w:rsidRPr="005F252B">
        <w:rPr>
          <w:sz w:val="28"/>
          <w:szCs w:val="28"/>
        </w:rPr>
        <w:t xml:space="preserve"> округа</w:t>
      </w:r>
      <w:r w:rsidR="000953AC" w:rsidRPr="005F252B">
        <w:rPr>
          <w:sz w:val="28"/>
          <w:szCs w:val="28"/>
        </w:rPr>
        <w:t>;</w:t>
      </w:r>
    </w:p>
    <w:p w:rsidR="00114B57" w:rsidRPr="005F252B" w:rsidRDefault="00B04006" w:rsidP="004C718C">
      <w:pPr>
        <w:tabs>
          <w:tab w:val="left" w:pos="851"/>
          <w:tab w:val="left" w:pos="1134"/>
        </w:tabs>
        <w:autoSpaceDE w:val="0"/>
        <w:autoSpaceDN w:val="0"/>
        <w:adjustRightInd w:val="0"/>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4</w:t>
      </w:r>
      <w:r w:rsidR="00951528" w:rsidRPr="005F252B">
        <w:rPr>
          <w:rFonts w:eastAsia="Times New Roman"/>
          <w:color w:val="000000"/>
          <w:sz w:val="28"/>
          <w:szCs w:val="28"/>
          <w:lang w:eastAsia="ru-RU"/>
        </w:rPr>
        <w:t>)</w:t>
      </w:r>
      <w:r w:rsidRPr="005F252B">
        <w:rPr>
          <w:rFonts w:eastAsia="Times New Roman"/>
          <w:color w:val="000000"/>
          <w:sz w:val="28"/>
          <w:szCs w:val="28"/>
          <w:lang w:eastAsia="ru-RU"/>
        </w:rPr>
        <w:t> </w:t>
      </w:r>
      <w:r w:rsidR="00114B57" w:rsidRPr="005F252B">
        <w:rPr>
          <w:rFonts w:eastAsia="Times New Roman"/>
          <w:color w:val="000000"/>
          <w:sz w:val="28"/>
          <w:szCs w:val="28"/>
          <w:lang w:eastAsia="ru-RU"/>
        </w:rPr>
        <w:t>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3B63C6" w:rsidRPr="005F252B" w:rsidRDefault="00B04006" w:rsidP="004C718C">
      <w:pPr>
        <w:tabs>
          <w:tab w:val="left" w:pos="851"/>
          <w:tab w:val="left" w:pos="1134"/>
        </w:tabs>
        <w:autoSpaceDE w:val="0"/>
        <w:autoSpaceDN w:val="0"/>
        <w:adjustRightInd w:val="0"/>
        <w:ind w:firstLine="709"/>
        <w:contextualSpacing/>
        <w:jc w:val="both"/>
        <w:rPr>
          <w:rFonts w:eastAsia="Times New Roman"/>
          <w:color w:val="000000"/>
          <w:sz w:val="28"/>
          <w:szCs w:val="28"/>
          <w:lang w:eastAsia="ru-RU"/>
        </w:rPr>
      </w:pPr>
      <w:r w:rsidRPr="005F252B">
        <w:rPr>
          <w:sz w:val="28"/>
          <w:szCs w:val="28"/>
        </w:rPr>
        <w:t>5</w:t>
      </w:r>
      <w:r w:rsidR="00951528" w:rsidRPr="005F252B">
        <w:rPr>
          <w:sz w:val="28"/>
          <w:szCs w:val="28"/>
        </w:rPr>
        <w:t>)</w:t>
      </w:r>
      <w:r w:rsidRPr="005F252B">
        <w:rPr>
          <w:sz w:val="28"/>
          <w:szCs w:val="28"/>
        </w:rPr>
        <w:t> </w:t>
      </w:r>
      <w:r w:rsidR="003B63C6" w:rsidRPr="005F252B">
        <w:rPr>
          <w:sz w:val="28"/>
          <w:szCs w:val="28"/>
        </w:rPr>
        <w:t>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r w:rsidR="003B63C6" w:rsidRPr="005F252B">
        <w:rPr>
          <w:rFonts w:eastAsia="Times New Roman"/>
          <w:color w:val="000000"/>
          <w:sz w:val="28"/>
          <w:szCs w:val="28"/>
          <w:lang w:eastAsia="ru-RU"/>
        </w:rPr>
        <w:t xml:space="preserve"> </w:t>
      </w:r>
    </w:p>
    <w:p w:rsidR="00114B57" w:rsidRPr="005F252B" w:rsidRDefault="00B04006" w:rsidP="004C718C">
      <w:pPr>
        <w:tabs>
          <w:tab w:val="left" w:pos="851"/>
          <w:tab w:val="left" w:pos="1134"/>
        </w:tabs>
        <w:autoSpaceDE w:val="0"/>
        <w:autoSpaceDN w:val="0"/>
        <w:adjustRightInd w:val="0"/>
        <w:ind w:firstLine="709"/>
        <w:contextualSpacing/>
        <w:jc w:val="both"/>
        <w:rPr>
          <w:rFonts w:eastAsia="Times New Roman"/>
          <w:color w:val="000000"/>
          <w:sz w:val="28"/>
          <w:szCs w:val="28"/>
          <w:lang w:eastAsia="ru-RU"/>
        </w:rPr>
      </w:pPr>
      <w:r w:rsidRPr="005F252B">
        <w:rPr>
          <w:sz w:val="28"/>
          <w:szCs w:val="28"/>
        </w:rPr>
        <w:t>6</w:t>
      </w:r>
      <w:r w:rsidR="00951528" w:rsidRPr="005F252B">
        <w:rPr>
          <w:sz w:val="28"/>
          <w:szCs w:val="28"/>
        </w:rPr>
        <w:t>)</w:t>
      </w:r>
      <w:r w:rsidRPr="005F252B">
        <w:rPr>
          <w:sz w:val="28"/>
          <w:szCs w:val="28"/>
        </w:rPr>
        <w:t> </w:t>
      </w:r>
      <w:r w:rsidR="00D51DEE" w:rsidRPr="005F252B">
        <w:rPr>
          <w:sz w:val="28"/>
          <w:szCs w:val="28"/>
        </w:rPr>
        <w:t>Губернатором Свердловской области</w:t>
      </w:r>
      <w:r w:rsidR="003B63C6" w:rsidRPr="005F252B">
        <w:rPr>
          <w:sz w:val="28"/>
          <w:szCs w:val="28"/>
        </w:rPr>
        <w:t xml:space="preserve">, </w:t>
      </w:r>
      <w:r w:rsidR="001A67C9" w:rsidRPr="005F252B">
        <w:rPr>
          <w:sz w:val="28"/>
          <w:szCs w:val="28"/>
        </w:rPr>
        <w:t>администрацией</w:t>
      </w:r>
      <w:r w:rsidR="003B63C6" w:rsidRPr="005F252B">
        <w:rPr>
          <w:sz w:val="28"/>
          <w:szCs w:val="28"/>
        </w:rPr>
        <w:t xml:space="preserve">, оператором комплексного развития территории, лицом, с которым заключен договор о </w:t>
      </w:r>
      <w:r w:rsidR="003B63C6" w:rsidRPr="005F252B">
        <w:rPr>
          <w:sz w:val="28"/>
          <w:szCs w:val="28"/>
        </w:rPr>
        <w:lastRenderedPageBreak/>
        <w:t xml:space="preserve">комплексном развитии территории, в целях реализации решения о комплексном развитии территории, принятого </w:t>
      </w:r>
      <w:r w:rsidR="00D51DEE" w:rsidRPr="005F252B">
        <w:rPr>
          <w:sz w:val="28"/>
          <w:szCs w:val="28"/>
        </w:rPr>
        <w:t>Губернатором Свердловской области</w:t>
      </w:r>
      <w:r w:rsidR="003B63C6" w:rsidRPr="005F252B">
        <w:rPr>
          <w:sz w:val="28"/>
          <w:szCs w:val="28"/>
        </w:rPr>
        <w:t>, а также в целях комплексного развития территории по инициативе правообладателей</w:t>
      </w:r>
      <w:r w:rsidR="00161BDF" w:rsidRPr="005F252B">
        <w:rPr>
          <w:sz w:val="28"/>
          <w:szCs w:val="28"/>
        </w:rPr>
        <w:t>.</w:t>
      </w:r>
    </w:p>
    <w:p w:rsidR="00114B57" w:rsidRPr="005F252B" w:rsidRDefault="00951528" w:rsidP="004C718C">
      <w:pPr>
        <w:tabs>
          <w:tab w:val="left" w:pos="851"/>
          <w:tab w:val="left" w:pos="993"/>
          <w:tab w:val="left" w:pos="1134"/>
        </w:tabs>
        <w:autoSpaceDE w:val="0"/>
        <w:autoSpaceDN w:val="0"/>
        <w:adjustRightInd w:val="0"/>
        <w:ind w:firstLine="709"/>
        <w:contextualSpacing/>
        <w:jc w:val="both"/>
        <w:rPr>
          <w:rFonts w:eastAsia="Calibri"/>
          <w:color w:val="000000"/>
          <w:sz w:val="28"/>
          <w:szCs w:val="28"/>
        </w:rPr>
      </w:pPr>
      <w:r w:rsidRPr="005F252B">
        <w:rPr>
          <w:rFonts w:eastAsia="Calibri"/>
          <w:color w:val="000000"/>
          <w:sz w:val="28"/>
          <w:szCs w:val="28"/>
        </w:rPr>
        <w:t>6</w:t>
      </w:r>
      <w:r w:rsidR="00D77BD7" w:rsidRPr="005F252B">
        <w:rPr>
          <w:rFonts w:eastAsia="Calibri"/>
          <w:color w:val="000000"/>
          <w:sz w:val="28"/>
          <w:szCs w:val="28"/>
        </w:rPr>
        <w:t>9</w:t>
      </w:r>
      <w:r w:rsidRPr="005F252B">
        <w:rPr>
          <w:rFonts w:eastAsia="Calibri"/>
          <w:color w:val="000000"/>
          <w:sz w:val="28"/>
          <w:szCs w:val="28"/>
        </w:rPr>
        <w:t>.</w:t>
      </w:r>
      <w:r w:rsidR="00213728" w:rsidRPr="005F252B">
        <w:rPr>
          <w:rFonts w:eastAsia="Calibri"/>
          <w:color w:val="000000"/>
          <w:sz w:val="28"/>
          <w:szCs w:val="28"/>
        </w:rPr>
        <w:t> </w:t>
      </w:r>
      <w:r w:rsidR="00114B57" w:rsidRPr="005F252B">
        <w:rPr>
          <w:rFonts w:eastAsia="Calibri"/>
          <w:color w:val="000000"/>
          <w:sz w:val="28"/>
          <w:szCs w:val="28"/>
        </w:rPr>
        <w:t xml:space="preserve">Комиссия в течение двадцати пяти дней со дня поступления предложения о внесении изменения в </w:t>
      </w:r>
      <w:r w:rsidR="00B04006" w:rsidRPr="005F252B">
        <w:rPr>
          <w:rFonts w:eastAsia="Calibri"/>
          <w:color w:val="000000"/>
          <w:sz w:val="28"/>
          <w:szCs w:val="28"/>
        </w:rPr>
        <w:t>П</w:t>
      </w:r>
      <w:r w:rsidR="00114B57" w:rsidRPr="005F252B">
        <w:rPr>
          <w:rFonts w:eastAsia="Calibri"/>
          <w:color w:val="000000"/>
          <w:sz w:val="28"/>
          <w:szCs w:val="28"/>
        </w:rPr>
        <w:t xml:space="preserve">равила осуществляет подготовку заключения, в котором содержатся рекомендации о внесении в соответствии с поступившим предложением изменения в </w:t>
      </w:r>
      <w:r w:rsidR="00150B2B" w:rsidRPr="005F252B">
        <w:rPr>
          <w:rFonts w:eastAsia="Calibri"/>
          <w:color w:val="000000"/>
          <w:sz w:val="28"/>
          <w:szCs w:val="28"/>
        </w:rPr>
        <w:t>П</w:t>
      </w:r>
      <w:r w:rsidR="00114B57" w:rsidRPr="005F252B">
        <w:rPr>
          <w:rFonts w:eastAsia="Calibri"/>
          <w:color w:val="000000"/>
          <w:sz w:val="28"/>
          <w:szCs w:val="28"/>
        </w:rPr>
        <w:t xml:space="preserve">равила или об отклонении такого предложения с указанием причин отклонения, и направляет это заключение </w:t>
      </w:r>
      <w:r w:rsidR="00B32AC3" w:rsidRPr="005F252B">
        <w:rPr>
          <w:rFonts w:eastAsia="Calibri"/>
          <w:color w:val="000000"/>
          <w:sz w:val="28"/>
          <w:szCs w:val="28"/>
        </w:rPr>
        <w:t>Г</w:t>
      </w:r>
      <w:r w:rsidR="00114B57" w:rsidRPr="005F252B">
        <w:rPr>
          <w:rFonts w:eastAsia="Calibri"/>
          <w:color w:val="000000"/>
          <w:sz w:val="28"/>
          <w:szCs w:val="28"/>
        </w:rPr>
        <w:t>лаве.</w:t>
      </w:r>
      <w:r w:rsidR="00B14121" w:rsidRPr="005F252B">
        <w:rPr>
          <w:rFonts w:eastAsia="Calibri"/>
          <w:color w:val="000000"/>
          <w:sz w:val="28"/>
          <w:szCs w:val="28"/>
        </w:rPr>
        <w:t xml:space="preserve"> Р</w:t>
      </w:r>
      <w:r w:rsidR="00B14121" w:rsidRPr="005F252B">
        <w:rPr>
          <w:sz w:val="28"/>
          <w:szCs w:val="28"/>
        </w:rPr>
        <w:t>ассмотрению Комиссией не подлежит проект о внесении изменений в Правила,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w:t>
      </w:r>
    </w:p>
    <w:p w:rsidR="00114B57" w:rsidRPr="005F252B" w:rsidRDefault="00D77BD7" w:rsidP="004C718C">
      <w:pPr>
        <w:tabs>
          <w:tab w:val="left" w:pos="851"/>
          <w:tab w:val="left" w:pos="993"/>
          <w:tab w:val="left" w:pos="1134"/>
        </w:tabs>
        <w:autoSpaceDE w:val="0"/>
        <w:autoSpaceDN w:val="0"/>
        <w:adjustRightInd w:val="0"/>
        <w:ind w:firstLine="709"/>
        <w:contextualSpacing/>
        <w:jc w:val="both"/>
        <w:rPr>
          <w:rFonts w:eastAsia="Calibri"/>
          <w:color w:val="000000"/>
          <w:sz w:val="28"/>
          <w:szCs w:val="28"/>
        </w:rPr>
      </w:pPr>
      <w:r w:rsidRPr="005F252B">
        <w:rPr>
          <w:rFonts w:eastAsia="Calibri"/>
          <w:color w:val="000000"/>
          <w:sz w:val="28"/>
          <w:szCs w:val="28"/>
        </w:rPr>
        <w:t>70</w:t>
      </w:r>
      <w:r w:rsidR="00951528" w:rsidRPr="005F252B">
        <w:rPr>
          <w:rFonts w:eastAsia="Calibri"/>
          <w:color w:val="000000"/>
          <w:sz w:val="28"/>
          <w:szCs w:val="28"/>
        </w:rPr>
        <w:t>.</w:t>
      </w:r>
      <w:r w:rsidR="00213728" w:rsidRPr="005F252B">
        <w:rPr>
          <w:rFonts w:eastAsia="Calibri"/>
          <w:color w:val="000000"/>
          <w:sz w:val="28"/>
          <w:szCs w:val="28"/>
        </w:rPr>
        <w:t> </w:t>
      </w:r>
      <w:r w:rsidR="00114B57" w:rsidRPr="005F252B">
        <w:rPr>
          <w:rFonts w:eastAsia="Calibri"/>
          <w:color w:val="000000"/>
          <w:sz w:val="28"/>
          <w:szCs w:val="28"/>
        </w:rPr>
        <w:t>Глава</w:t>
      </w:r>
      <w:r w:rsidR="00BD417D" w:rsidRPr="005F252B">
        <w:rPr>
          <w:rFonts w:eastAsia="Calibri"/>
          <w:color w:val="000000"/>
          <w:sz w:val="28"/>
          <w:szCs w:val="28"/>
        </w:rPr>
        <w:t xml:space="preserve"> </w:t>
      </w:r>
      <w:r w:rsidR="00114B57" w:rsidRPr="005F252B">
        <w:rPr>
          <w:rFonts w:eastAsia="Calibri"/>
          <w:color w:val="000000"/>
          <w:sz w:val="28"/>
          <w:szCs w:val="28"/>
        </w:rPr>
        <w:t xml:space="preserve">с учетом рекомендаций, содержащихся в заключении </w:t>
      </w:r>
      <w:r w:rsidR="00030EE4" w:rsidRPr="005F252B">
        <w:rPr>
          <w:rFonts w:eastAsia="Calibri"/>
          <w:color w:val="000000"/>
          <w:sz w:val="28"/>
          <w:szCs w:val="28"/>
        </w:rPr>
        <w:t>К</w:t>
      </w:r>
      <w:r w:rsidR="00114B57" w:rsidRPr="005F252B">
        <w:rPr>
          <w:rFonts w:eastAsia="Calibri"/>
          <w:color w:val="000000"/>
          <w:sz w:val="28"/>
          <w:szCs w:val="28"/>
        </w:rPr>
        <w:t xml:space="preserve">омиссии, в течение двадцати пяти дней принимает решение о подготовке проекта о внесении изменения в </w:t>
      </w:r>
      <w:r w:rsidR="00AD330B" w:rsidRPr="005F252B">
        <w:rPr>
          <w:rFonts w:eastAsia="Calibri"/>
          <w:color w:val="000000"/>
          <w:sz w:val="28"/>
          <w:szCs w:val="28"/>
        </w:rPr>
        <w:t>П</w:t>
      </w:r>
      <w:r w:rsidR="00114B57" w:rsidRPr="005F252B">
        <w:rPr>
          <w:rFonts w:eastAsia="Calibri"/>
          <w:color w:val="000000"/>
          <w:sz w:val="28"/>
          <w:szCs w:val="28"/>
        </w:rPr>
        <w:t xml:space="preserve">равила или об отклонении предложения о внесении изменения в данные </w:t>
      </w:r>
      <w:r w:rsidR="00AD330B" w:rsidRPr="005F252B">
        <w:rPr>
          <w:rFonts w:eastAsia="Calibri"/>
          <w:color w:val="000000"/>
          <w:sz w:val="28"/>
          <w:szCs w:val="28"/>
        </w:rPr>
        <w:t>П</w:t>
      </w:r>
      <w:r w:rsidR="00114B57" w:rsidRPr="005F252B">
        <w:rPr>
          <w:rFonts w:eastAsia="Calibri"/>
          <w:color w:val="000000"/>
          <w:sz w:val="28"/>
          <w:szCs w:val="28"/>
        </w:rPr>
        <w:t>равила с указанием причин отклонения и направляет копию такого решения заявителя</w:t>
      </w:r>
      <w:r w:rsidR="00900E40" w:rsidRPr="005F252B">
        <w:rPr>
          <w:rFonts w:eastAsia="Calibri"/>
          <w:color w:val="000000"/>
          <w:sz w:val="28"/>
          <w:szCs w:val="28"/>
        </w:rPr>
        <w:t>м</w:t>
      </w:r>
      <w:r w:rsidR="00045761" w:rsidRPr="005F252B">
        <w:rPr>
          <w:rFonts w:eastAsia="Calibri"/>
          <w:color w:val="000000"/>
          <w:sz w:val="28"/>
          <w:szCs w:val="28"/>
        </w:rPr>
        <w:t>.</w:t>
      </w:r>
    </w:p>
    <w:p w:rsidR="00B015B3" w:rsidRPr="005F252B" w:rsidRDefault="00951528" w:rsidP="004C718C">
      <w:pPr>
        <w:tabs>
          <w:tab w:val="left" w:pos="851"/>
          <w:tab w:val="left" w:pos="993"/>
          <w:tab w:val="left" w:pos="1134"/>
        </w:tabs>
        <w:autoSpaceDE w:val="0"/>
        <w:autoSpaceDN w:val="0"/>
        <w:adjustRightInd w:val="0"/>
        <w:ind w:firstLine="709"/>
        <w:contextualSpacing/>
        <w:jc w:val="both"/>
        <w:rPr>
          <w:sz w:val="28"/>
          <w:szCs w:val="28"/>
        </w:rPr>
      </w:pPr>
      <w:r w:rsidRPr="005F252B">
        <w:rPr>
          <w:sz w:val="28"/>
          <w:szCs w:val="28"/>
        </w:rPr>
        <w:t>7</w:t>
      </w:r>
      <w:r w:rsidR="00D77BD7" w:rsidRPr="005F252B">
        <w:rPr>
          <w:sz w:val="28"/>
          <w:szCs w:val="28"/>
        </w:rPr>
        <w:t>1</w:t>
      </w:r>
      <w:r w:rsidRPr="005F252B">
        <w:rPr>
          <w:sz w:val="28"/>
          <w:szCs w:val="28"/>
        </w:rPr>
        <w:t>.</w:t>
      </w:r>
      <w:r w:rsidR="00213728" w:rsidRPr="005F252B">
        <w:rPr>
          <w:sz w:val="28"/>
          <w:szCs w:val="28"/>
        </w:rPr>
        <w:t> </w:t>
      </w:r>
      <w:r w:rsidR="00B015B3" w:rsidRPr="005F252B">
        <w:rPr>
          <w:sz w:val="28"/>
          <w:szCs w:val="28"/>
        </w:rPr>
        <w:t xml:space="preserve">Глава после поступления от уполномоченного Правительством Российской Федерации федерального органа исполнительной власти предписания, указанного в </w:t>
      </w:r>
      <w:r w:rsidR="00BE6A00" w:rsidRPr="005F252B">
        <w:rPr>
          <w:sz w:val="28"/>
          <w:szCs w:val="28"/>
        </w:rPr>
        <w:t xml:space="preserve">подпункте 2 </w:t>
      </w:r>
      <w:r w:rsidR="002C532C" w:rsidRPr="005F252B">
        <w:rPr>
          <w:sz w:val="28"/>
          <w:szCs w:val="28"/>
        </w:rPr>
        <w:t>пункт</w:t>
      </w:r>
      <w:r w:rsidR="00BE6A00" w:rsidRPr="005F252B">
        <w:rPr>
          <w:sz w:val="28"/>
          <w:szCs w:val="28"/>
        </w:rPr>
        <w:t>а 6</w:t>
      </w:r>
      <w:r w:rsidR="00274D89" w:rsidRPr="005F252B">
        <w:rPr>
          <w:sz w:val="28"/>
          <w:szCs w:val="28"/>
        </w:rPr>
        <w:t>7</w:t>
      </w:r>
      <w:r w:rsidR="00B015B3" w:rsidRPr="005F252B">
        <w:rPr>
          <w:sz w:val="28"/>
          <w:szCs w:val="28"/>
        </w:rPr>
        <w:t xml:space="preserve"> настоящи</w:t>
      </w:r>
      <w:r w:rsidR="00CF5ACD" w:rsidRPr="005F252B">
        <w:rPr>
          <w:sz w:val="28"/>
          <w:szCs w:val="28"/>
        </w:rPr>
        <w:t>х Правил</w:t>
      </w:r>
      <w:r w:rsidR="00B015B3" w:rsidRPr="005F252B">
        <w:rPr>
          <w:sz w:val="28"/>
          <w:szCs w:val="28"/>
        </w:rPr>
        <w:t xml:space="preserve">, обязан принять решение о внесении изменений в </w:t>
      </w:r>
      <w:r w:rsidR="00B32AC3" w:rsidRPr="005F252B">
        <w:rPr>
          <w:sz w:val="28"/>
          <w:szCs w:val="28"/>
        </w:rPr>
        <w:t>П</w:t>
      </w:r>
      <w:r w:rsidR="00B015B3" w:rsidRPr="005F252B">
        <w:rPr>
          <w:sz w:val="28"/>
          <w:szCs w:val="28"/>
        </w:rPr>
        <w:t>равила.</w:t>
      </w:r>
    </w:p>
    <w:p w:rsidR="00114B57" w:rsidRPr="005F252B" w:rsidRDefault="00951528" w:rsidP="004C718C">
      <w:pPr>
        <w:tabs>
          <w:tab w:val="left" w:pos="851"/>
          <w:tab w:val="left" w:pos="993"/>
          <w:tab w:val="left" w:pos="1134"/>
        </w:tabs>
        <w:autoSpaceDE w:val="0"/>
        <w:autoSpaceDN w:val="0"/>
        <w:adjustRightInd w:val="0"/>
        <w:ind w:firstLine="709"/>
        <w:contextualSpacing/>
        <w:jc w:val="both"/>
        <w:rPr>
          <w:rFonts w:eastAsia="Calibri"/>
          <w:color w:val="000000"/>
          <w:sz w:val="28"/>
          <w:szCs w:val="28"/>
        </w:rPr>
      </w:pPr>
      <w:r w:rsidRPr="005F252B">
        <w:rPr>
          <w:rFonts w:eastAsia="Calibri"/>
          <w:color w:val="000000"/>
          <w:sz w:val="28"/>
          <w:szCs w:val="28"/>
        </w:rPr>
        <w:t>7</w:t>
      </w:r>
      <w:r w:rsidR="00D77BD7" w:rsidRPr="005F252B">
        <w:rPr>
          <w:rFonts w:eastAsia="Calibri"/>
          <w:color w:val="000000"/>
          <w:sz w:val="28"/>
          <w:szCs w:val="28"/>
        </w:rPr>
        <w:t>2</w:t>
      </w:r>
      <w:r w:rsidRPr="005F252B">
        <w:rPr>
          <w:rFonts w:eastAsia="Calibri"/>
          <w:color w:val="000000"/>
          <w:sz w:val="28"/>
          <w:szCs w:val="28"/>
        </w:rPr>
        <w:t>.</w:t>
      </w:r>
      <w:r w:rsidR="00213728" w:rsidRPr="005F252B">
        <w:rPr>
          <w:rFonts w:eastAsia="Calibri"/>
          <w:color w:val="000000"/>
          <w:sz w:val="28"/>
          <w:szCs w:val="28"/>
        </w:rPr>
        <w:t> </w:t>
      </w:r>
      <w:r w:rsidR="00114B57" w:rsidRPr="005F252B">
        <w:rPr>
          <w:rFonts w:eastAsia="Calibri"/>
          <w:color w:val="000000"/>
          <w:sz w:val="28"/>
          <w:szCs w:val="28"/>
        </w:rPr>
        <w:t>В случае, если настоящими Правилами не обеспечена возможность размещения на территории</w:t>
      </w:r>
      <w:r w:rsidR="00BD417D" w:rsidRPr="005F252B">
        <w:rPr>
          <w:rFonts w:eastAsia="Calibri"/>
          <w:color w:val="000000"/>
          <w:sz w:val="28"/>
          <w:szCs w:val="28"/>
        </w:rPr>
        <w:t xml:space="preserve"> </w:t>
      </w:r>
      <w:r w:rsidR="00135D27" w:rsidRPr="005F252B">
        <w:rPr>
          <w:rFonts w:eastAsia="Calibri"/>
          <w:color w:val="000000"/>
          <w:sz w:val="28"/>
          <w:szCs w:val="28"/>
        </w:rPr>
        <w:t xml:space="preserve">Кушвинского </w:t>
      </w:r>
      <w:r w:rsidR="00C742DC" w:rsidRPr="005F252B">
        <w:rPr>
          <w:rFonts w:eastAsia="Calibri"/>
          <w:color w:val="000000"/>
          <w:sz w:val="28"/>
          <w:szCs w:val="28"/>
        </w:rPr>
        <w:t>муниципального</w:t>
      </w:r>
      <w:r w:rsidR="00135D27" w:rsidRPr="005F252B">
        <w:rPr>
          <w:rFonts w:eastAsia="Calibri"/>
          <w:color w:val="000000"/>
          <w:sz w:val="28"/>
          <w:szCs w:val="28"/>
        </w:rPr>
        <w:t xml:space="preserve"> округа</w:t>
      </w:r>
      <w:r w:rsidR="00114B57" w:rsidRPr="005F252B">
        <w:rPr>
          <w:rFonts w:eastAsia="Calibri"/>
          <w:color w:val="000000"/>
          <w:sz w:val="28"/>
          <w:szCs w:val="28"/>
        </w:rPr>
        <w:t xml:space="preserve">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 уполномоченный федеральный орган исполнительной власти, уполномоченный орган исполнительной власти </w:t>
      </w:r>
      <w:r w:rsidR="00135D27" w:rsidRPr="005F252B">
        <w:rPr>
          <w:rFonts w:eastAsia="Calibri"/>
          <w:color w:val="000000"/>
          <w:sz w:val="28"/>
          <w:szCs w:val="28"/>
        </w:rPr>
        <w:t>Свердловс</w:t>
      </w:r>
      <w:r w:rsidR="00F07CB0" w:rsidRPr="005F252B">
        <w:rPr>
          <w:rFonts w:eastAsia="Calibri"/>
          <w:color w:val="000000"/>
          <w:sz w:val="28"/>
          <w:szCs w:val="28"/>
        </w:rPr>
        <w:t>кой</w:t>
      </w:r>
      <w:r w:rsidR="00114B57" w:rsidRPr="005F252B">
        <w:rPr>
          <w:rFonts w:eastAsia="Calibri"/>
          <w:color w:val="000000"/>
          <w:sz w:val="28"/>
          <w:szCs w:val="28"/>
        </w:rPr>
        <w:t xml:space="preserve"> области, </w:t>
      </w:r>
      <w:r w:rsidR="00B32AC3" w:rsidRPr="005F252B">
        <w:rPr>
          <w:rFonts w:eastAsia="Calibri"/>
          <w:color w:val="000000"/>
          <w:sz w:val="28"/>
          <w:szCs w:val="28"/>
        </w:rPr>
        <w:t>направляет Г</w:t>
      </w:r>
      <w:r w:rsidR="00114B57" w:rsidRPr="005F252B">
        <w:rPr>
          <w:rFonts w:eastAsia="Calibri"/>
          <w:color w:val="000000"/>
          <w:sz w:val="28"/>
          <w:szCs w:val="28"/>
        </w:rPr>
        <w:t>лаве</w:t>
      </w:r>
      <w:r w:rsidR="00BD417D" w:rsidRPr="005F252B">
        <w:rPr>
          <w:rFonts w:eastAsia="Calibri"/>
          <w:color w:val="000000"/>
          <w:sz w:val="28"/>
          <w:szCs w:val="28"/>
        </w:rPr>
        <w:t xml:space="preserve"> </w:t>
      </w:r>
      <w:r w:rsidR="00114B57" w:rsidRPr="005F252B">
        <w:rPr>
          <w:rFonts w:eastAsia="Calibri"/>
          <w:color w:val="000000"/>
          <w:sz w:val="28"/>
          <w:szCs w:val="28"/>
        </w:rPr>
        <w:t>требование о внесении изменений в настоящие Правила в целях обеспечения размещения указанных объектов.</w:t>
      </w:r>
    </w:p>
    <w:p w:rsidR="00114B57" w:rsidRPr="005F252B" w:rsidRDefault="00951528" w:rsidP="004C718C">
      <w:pPr>
        <w:tabs>
          <w:tab w:val="left" w:pos="851"/>
          <w:tab w:val="left" w:pos="993"/>
          <w:tab w:val="left" w:pos="1134"/>
        </w:tabs>
        <w:autoSpaceDE w:val="0"/>
        <w:autoSpaceDN w:val="0"/>
        <w:adjustRightInd w:val="0"/>
        <w:ind w:firstLine="709"/>
        <w:contextualSpacing/>
        <w:jc w:val="both"/>
        <w:rPr>
          <w:rFonts w:eastAsia="Calibri"/>
          <w:color w:val="000000"/>
          <w:sz w:val="28"/>
          <w:szCs w:val="28"/>
        </w:rPr>
      </w:pPr>
      <w:r w:rsidRPr="005F252B">
        <w:rPr>
          <w:rFonts w:eastAsia="Calibri"/>
          <w:color w:val="000000"/>
          <w:sz w:val="28"/>
          <w:szCs w:val="28"/>
        </w:rPr>
        <w:t>7</w:t>
      </w:r>
      <w:r w:rsidR="00D77BD7" w:rsidRPr="005F252B">
        <w:rPr>
          <w:rFonts w:eastAsia="Calibri"/>
          <w:color w:val="000000"/>
          <w:sz w:val="28"/>
          <w:szCs w:val="28"/>
        </w:rPr>
        <w:t>3</w:t>
      </w:r>
      <w:r w:rsidRPr="005F252B">
        <w:rPr>
          <w:rFonts w:eastAsia="Calibri"/>
          <w:color w:val="000000"/>
          <w:sz w:val="28"/>
          <w:szCs w:val="28"/>
        </w:rPr>
        <w:t>.</w:t>
      </w:r>
      <w:r w:rsidR="00213728" w:rsidRPr="005F252B">
        <w:rPr>
          <w:rFonts w:eastAsia="Calibri"/>
          <w:color w:val="000000"/>
          <w:sz w:val="28"/>
          <w:szCs w:val="28"/>
        </w:rPr>
        <w:t> </w:t>
      </w:r>
      <w:r w:rsidR="00114B57" w:rsidRPr="005F252B">
        <w:rPr>
          <w:rFonts w:eastAsia="Calibri"/>
          <w:color w:val="000000"/>
          <w:sz w:val="28"/>
          <w:szCs w:val="28"/>
        </w:rPr>
        <w:t xml:space="preserve">В случае, предусмотренном </w:t>
      </w:r>
      <w:r w:rsidR="00D97EE5" w:rsidRPr="005F252B">
        <w:rPr>
          <w:rFonts w:eastAsia="Calibri"/>
          <w:color w:val="000000"/>
          <w:sz w:val="28"/>
          <w:szCs w:val="28"/>
        </w:rPr>
        <w:t>пунктом</w:t>
      </w:r>
      <w:r w:rsidR="00114B57" w:rsidRPr="005F252B">
        <w:rPr>
          <w:rFonts w:eastAsia="Calibri"/>
          <w:color w:val="000000"/>
          <w:sz w:val="28"/>
          <w:szCs w:val="28"/>
        </w:rPr>
        <w:t xml:space="preserve"> </w:t>
      </w:r>
      <w:r w:rsidR="00E15AE6" w:rsidRPr="005F252B">
        <w:rPr>
          <w:rFonts w:eastAsia="Calibri"/>
          <w:color w:val="000000"/>
          <w:sz w:val="28"/>
          <w:szCs w:val="28"/>
        </w:rPr>
        <w:t>7</w:t>
      </w:r>
      <w:r w:rsidR="00D97EE5" w:rsidRPr="005F252B">
        <w:rPr>
          <w:rFonts w:eastAsia="Calibri"/>
          <w:color w:val="000000"/>
          <w:sz w:val="28"/>
          <w:szCs w:val="28"/>
        </w:rPr>
        <w:t>1</w:t>
      </w:r>
      <w:r w:rsidR="00114B57" w:rsidRPr="005F252B">
        <w:rPr>
          <w:rFonts w:eastAsia="Calibri"/>
          <w:color w:val="000000"/>
          <w:sz w:val="28"/>
          <w:szCs w:val="28"/>
        </w:rPr>
        <w:t xml:space="preserve"> </w:t>
      </w:r>
      <w:r w:rsidR="00CF5ACD" w:rsidRPr="005F252B">
        <w:rPr>
          <w:rFonts w:eastAsia="Calibri"/>
          <w:color w:val="000000"/>
          <w:sz w:val="28"/>
          <w:szCs w:val="28"/>
        </w:rPr>
        <w:t>настоящих Правил</w:t>
      </w:r>
      <w:r w:rsidR="00114B57" w:rsidRPr="005F252B">
        <w:rPr>
          <w:rFonts w:eastAsia="Calibri"/>
          <w:color w:val="000000"/>
          <w:sz w:val="28"/>
          <w:szCs w:val="28"/>
        </w:rPr>
        <w:t>, Глава</w:t>
      </w:r>
      <w:r w:rsidR="00BD417D" w:rsidRPr="005F252B">
        <w:rPr>
          <w:rFonts w:eastAsia="Calibri"/>
          <w:color w:val="000000"/>
          <w:sz w:val="28"/>
          <w:szCs w:val="28"/>
        </w:rPr>
        <w:t xml:space="preserve"> </w:t>
      </w:r>
      <w:r w:rsidR="00114B57" w:rsidRPr="005F252B">
        <w:rPr>
          <w:rFonts w:eastAsia="Calibri"/>
          <w:color w:val="000000"/>
          <w:sz w:val="28"/>
          <w:szCs w:val="28"/>
        </w:rPr>
        <w:t>обеспечивает внесение изменений в настоящие Правила в течение тридцати дней</w:t>
      </w:r>
      <w:r w:rsidR="00161BDF" w:rsidRPr="005F252B">
        <w:rPr>
          <w:rFonts w:eastAsia="Calibri"/>
          <w:color w:val="000000"/>
          <w:sz w:val="28"/>
          <w:szCs w:val="28"/>
        </w:rPr>
        <w:t>,</w:t>
      </w:r>
      <w:r w:rsidR="00114B57" w:rsidRPr="005F252B">
        <w:rPr>
          <w:rFonts w:eastAsia="Calibri"/>
          <w:color w:val="000000"/>
          <w:sz w:val="28"/>
          <w:szCs w:val="28"/>
        </w:rPr>
        <w:t xml:space="preserve"> со дня получения</w:t>
      </w:r>
      <w:r w:rsidR="007079B1" w:rsidRPr="005F252B">
        <w:rPr>
          <w:rFonts w:eastAsia="Calibri"/>
          <w:color w:val="000000"/>
          <w:sz w:val="28"/>
          <w:szCs w:val="28"/>
        </w:rPr>
        <w:t>,</w:t>
      </w:r>
      <w:r w:rsidR="00114B57" w:rsidRPr="005F252B">
        <w:rPr>
          <w:rFonts w:eastAsia="Calibri"/>
          <w:color w:val="000000"/>
          <w:sz w:val="28"/>
          <w:szCs w:val="28"/>
        </w:rPr>
        <w:t xml:space="preserve"> указанного в </w:t>
      </w:r>
      <w:r w:rsidR="00BE6A00" w:rsidRPr="005F252B">
        <w:rPr>
          <w:rFonts w:eastAsia="Calibri"/>
          <w:color w:val="000000"/>
          <w:sz w:val="28"/>
          <w:szCs w:val="28"/>
        </w:rPr>
        <w:t>пункте</w:t>
      </w:r>
      <w:r w:rsidR="00114B57" w:rsidRPr="005F252B">
        <w:rPr>
          <w:rFonts w:eastAsia="Calibri"/>
          <w:color w:val="000000"/>
          <w:sz w:val="28"/>
          <w:szCs w:val="28"/>
        </w:rPr>
        <w:t xml:space="preserve"> </w:t>
      </w:r>
      <w:r w:rsidR="00E15AE6" w:rsidRPr="005F252B">
        <w:rPr>
          <w:rFonts w:eastAsia="Calibri"/>
          <w:color w:val="000000"/>
          <w:sz w:val="28"/>
          <w:szCs w:val="28"/>
        </w:rPr>
        <w:t>7</w:t>
      </w:r>
      <w:r w:rsidR="00B712DB" w:rsidRPr="005F252B">
        <w:rPr>
          <w:rFonts w:eastAsia="Calibri"/>
          <w:color w:val="000000"/>
          <w:sz w:val="28"/>
          <w:szCs w:val="28"/>
        </w:rPr>
        <w:t>2</w:t>
      </w:r>
      <w:r w:rsidR="00114B57" w:rsidRPr="005F252B">
        <w:rPr>
          <w:rFonts w:eastAsia="Calibri"/>
          <w:color w:val="000000"/>
          <w:sz w:val="28"/>
          <w:szCs w:val="28"/>
        </w:rPr>
        <w:t xml:space="preserve"> </w:t>
      </w:r>
      <w:r w:rsidR="00CF5ACD" w:rsidRPr="005F252B">
        <w:rPr>
          <w:rFonts w:eastAsia="Calibri"/>
          <w:color w:val="000000"/>
          <w:sz w:val="28"/>
          <w:szCs w:val="28"/>
        </w:rPr>
        <w:t>настоящих Правил</w:t>
      </w:r>
      <w:r w:rsidR="00114B57" w:rsidRPr="005F252B">
        <w:rPr>
          <w:rFonts w:eastAsia="Calibri"/>
          <w:color w:val="000000"/>
          <w:sz w:val="28"/>
          <w:szCs w:val="28"/>
        </w:rPr>
        <w:t xml:space="preserve"> требования.</w:t>
      </w:r>
    </w:p>
    <w:p w:rsidR="00114B57" w:rsidRPr="005F252B" w:rsidRDefault="00951528" w:rsidP="004C718C">
      <w:pPr>
        <w:tabs>
          <w:tab w:val="left" w:pos="851"/>
          <w:tab w:val="left" w:pos="993"/>
          <w:tab w:val="left" w:pos="1134"/>
        </w:tabs>
        <w:autoSpaceDE w:val="0"/>
        <w:autoSpaceDN w:val="0"/>
        <w:adjustRightInd w:val="0"/>
        <w:ind w:firstLine="709"/>
        <w:contextualSpacing/>
        <w:jc w:val="both"/>
        <w:rPr>
          <w:rFonts w:eastAsia="Calibri"/>
          <w:color w:val="000000"/>
          <w:sz w:val="28"/>
          <w:szCs w:val="28"/>
        </w:rPr>
      </w:pPr>
      <w:r w:rsidRPr="005F252B">
        <w:rPr>
          <w:rFonts w:eastAsia="Calibri"/>
          <w:color w:val="000000"/>
          <w:sz w:val="28"/>
          <w:szCs w:val="28"/>
        </w:rPr>
        <w:t>7</w:t>
      </w:r>
      <w:r w:rsidR="00D77BD7" w:rsidRPr="005F252B">
        <w:rPr>
          <w:rFonts w:eastAsia="Calibri"/>
          <w:color w:val="000000"/>
          <w:sz w:val="28"/>
          <w:szCs w:val="28"/>
        </w:rPr>
        <w:t>4</w:t>
      </w:r>
      <w:r w:rsidRPr="005F252B">
        <w:rPr>
          <w:rFonts w:eastAsia="Calibri"/>
          <w:color w:val="000000"/>
          <w:sz w:val="28"/>
          <w:szCs w:val="28"/>
        </w:rPr>
        <w:t>.</w:t>
      </w:r>
      <w:r w:rsidR="00213728" w:rsidRPr="005F252B">
        <w:rPr>
          <w:rFonts w:eastAsia="Calibri"/>
          <w:color w:val="000000"/>
          <w:sz w:val="28"/>
          <w:szCs w:val="28"/>
        </w:rPr>
        <w:t> </w:t>
      </w:r>
      <w:r w:rsidR="00114B57" w:rsidRPr="005F252B">
        <w:rPr>
          <w:rFonts w:eastAsia="Calibri"/>
          <w:color w:val="000000"/>
          <w:sz w:val="28"/>
          <w:szCs w:val="28"/>
        </w:rPr>
        <w:t>В целях внесения изменений в настоящие Правила в случае, предусмотренном п</w:t>
      </w:r>
      <w:r w:rsidR="00D97EE5" w:rsidRPr="005F252B">
        <w:rPr>
          <w:rFonts w:eastAsia="Calibri"/>
          <w:color w:val="000000"/>
          <w:sz w:val="28"/>
          <w:szCs w:val="28"/>
        </w:rPr>
        <w:t>одп</w:t>
      </w:r>
      <w:r w:rsidR="00114B57" w:rsidRPr="005F252B">
        <w:rPr>
          <w:rFonts w:eastAsia="Calibri"/>
          <w:color w:val="000000"/>
          <w:sz w:val="28"/>
          <w:szCs w:val="28"/>
        </w:rPr>
        <w:t xml:space="preserve">унктами 4-7 </w:t>
      </w:r>
      <w:r w:rsidR="002D5344" w:rsidRPr="005F252B">
        <w:rPr>
          <w:rFonts w:eastAsia="Calibri"/>
          <w:color w:val="000000"/>
          <w:sz w:val="28"/>
          <w:szCs w:val="28"/>
        </w:rPr>
        <w:t>пункта 6</w:t>
      </w:r>
      <w:r w:rsidR="00B712DB" w:rsidRPr="005F252B">
        <w:rPr>
          <w:rFonts w:eastAsia="Calibri"/>
          <w:color w:val="000000"/>
          <w:sz w:val="28"/>
          <w:szCs w:val="28"/>
        </w:rPr>
        <w:t>7</w:t>
      </w:r>
      <w:r w:rsidR="00114B57" w:rsidRPr="005F252B">
        <w:rPr>
          <w:rFonts w:eastAsia="Calibri"/>
          <w:color w:val="000000"/>
          <w:sz w:val="28"/>
          <w:szCs w:val="28"/>
        </w:rPr>
        <w:t xml:space="preserve"> </w:t>
      </w:r>
      <w:r w:rsidR="00D97EE5" w:rsidRPr="005F252B">
        <w:rPr>
          <w:rFonts w:eastAsia="Calibri"/>
          <w:color w:val="000000"/>
          <w:sz w:val="28"/>
          <w:szCs w:val="28"/>
        </w:rPr>
        <w:t>и пунктом 7</w:t>
      </w:r>
      <w:r w:rsidR="00B712DB" w:rsidRPr="005F252B">
        <w:rPr>
          <w:rFonts w:eastAsia="Calibri"/>
          <w:color w:val="000000"/>
          <w:sz w:val="28"/>
          <w:szCs w:val="28"/>
        </w:rPr>
        <w:t>8</w:t>
      </w:r>
      <w:r w:rsidR="00D97EE5" w:rsidRPr="005F252B">
        <w:rPr>
          <w:rFonts w:eastAsia="Calibri"/>
          <w:color w:val="000000"/>
          <w:sz w:val="28"/>
          <w:szCs w:val="28"/>
        </w:rPr>
        <w:t xml:space="preserve"> </w:t>
      </w:r>
      <w:r w:rsidR="00CF5ACD" w:rsidRPr="005F252B">
        <w:rPr>
          <w:rFonts w:eastAsia="Calibri"/>
          <w:color w:val="000000"/>
          <w:sz w:val="28"/>
          <w:szCs w:val="28"/>
        </w:rPr>
        <w:t>настоящих Правил</w:t>
      </w:r>
      <w:r w:rsidR="00114B57" w:rsidRPr="005F252B">
        <w:rPr>
          <w:rFonts w:eastAsia="Calibri"/>
          <w:color w:val="000000"/>
          <w:sz w:val="28"/>
          <w:szCs w:val="28"/>
        </w:rPr>
        <w:t xml:space="preserve">,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публичных слушаний, опубликование сообщения о принятии решения о подготовке проекта о внесении изменений в </w:t>
      </w:r>
      <w:r w:rsidR="00925A0A" w:rsidRPr="005F252B">
        <w:rPr>
          <w:rFonts w:eastAsia="Calibri"/>
          <w:color w:val="000000"/>
          <w:sz w:val="28"/>
          <w:szCs w:val="28"/>
        </w:rPr>
        <w:t>П</w:t>
      </w:r>
      <w:r w:rsidR="00114B57" w:rsidRPr="005F252B">
        <w:rPr>
          <w:rFonts w:eastAsia="Calibri"/>
          <w:color w:val="000000"/>
          <w:sz w:val="28"/>
          <w:szCs w:val="28"/>
        </w:rPr>
        <w:t xml:space="preserve">равила и подготовка заключения </w:t>
      </w:r>
      <w:r w:rsidR="00AD330B" w:rsidRPr="005F252B">
        <w:rPr>
          <w:rFonts w:eastAsia="Calibri"/>
          <w:color w:val="000000"/>
          <w:sz w:val="28"/>
          <w:szCs w:val="28"/>
        </w:rPr>
        <w:t>К</w:t>
      </w:r>
      <w:r w:rsidR="00114B57" w:rsidRPr="005F252B">
        <w:rPr>
          <w:rFonts w:eastAsia="Calibri"/>
          <w:color w:val="000000"/>
          <w:sz w:val="28"/>
          <w:szCs w:val="28"/>
        </w:rPr>
        <w:t>омиссии не требуются.</w:t>
      </w:r>
    </w:p>
    <w:p w:rsidR="00114B57" w:rsidRPr="005F252B" w:rsidRDefault="00951528" w:rsidP="004C718C">
      <w:pPr>
        <w:tabs>
          <w:tab w:val="left" w:pos="851"/>
          <w:tab w:val="left" w:pos="993"/>
          <w:tab w:val="left" w:pos="1134"/>
        </w:tabs>
        <w:autoSpaceDE w:val="0"/>
        <w:autoSpaceDN w:val="0"/>
        <w:adjustRightInd w:val="0"/>
        <w:ind w:firstLine="709"/>
        <w:contextualSpacing/>
        <w:jc w:val="both"/>
        <w:rPr>
          <w:rFonts w:eastAsia="Calibri"/>
          <w:color w:val="000000"/>
          <w:sz w:val="28"/>
          <w:szCs w:val="28"/>
        </w:rPr>
      </w:pPr>
      <w:r w:rsidRPr="005F252B">
        <w:rPr>
          <w:rFonts w:eastAsia="Calibri"/>
          <w:color w:val="000000"/>
          <w:sz w:val="28"/>
          <w:szCs w:val="28"/>
        </w:rPr>
        <w:lastRenderedPageBreak/>
        <w:t>7</w:t>
      </w:r>
      <w:r w:rsidR="00B712DB" w:rsidRPr="005F252B">
        <w:rPr>
          <w:rFonts w:eastAsia="Calibri"/>
          <w:color w:val="000000"/>
          <w:sz w:val="28"/>
          <w:szCs w:val="28"/>
        </w:rPr>
        <w:t>5</w:t>
      </w:r>
      <w:r w:rsidRPr="005F252B">
        <w:rPr>
          <w:rFonts w:eastAsia="Calibri"/>
          <w:color w:val="000000"/>
          <w:sz w:val="28"/>
          <w:szCs w:val="28"/>
        </w:rPr>
        <w:t>.</w:t>
      </w:r>
      <w:r w:rsidR="00213728" w:rsidRPr="005F252B">
        <w:rPr>
          <w:rFonts w:eastAsia="Calibri"/>
          <w:color w:val="000000"/>
          <w:sz w:val="28"/>
          <w:szCs w:val="28"/>
        </w:rPr>
        <w:t> </w:t>
      </w:r>
      <w:r w:rsidR="00114B57" w:rsidRPr="005F252B">
        <w:rPr>
          <w:rFonts w:eastAsia="Calibri"/>
          <w:color w:val="000000"/>
          <w:sz w:val="28"/>
          <w:szCs w:val="28"/>
        </w:rPr>
        <w:t>Со дня поступления в администрацию</w:t>
      </w:r>
      <w:r w:rsidR="00BD417D" w:rsidRPr="005F252B">
        <w:rPr>
          <w:rFonts w:eastAsia="Calibri"/>
          <w:color w:val="000000"/>
          <w:sz w:val="28"/>
          <w:szCs w:val="28"/>
        </w:rPr>
        <w:t xml:space="preserve"> </w:t>
      </w:r>
      <w:r w:rsidR="00114B57" w:rsidRPr="005F252B">
        <w:rPr>
          <w:rFonts w:eastAsia="Calibri"/>
          <w:color w:val="000000"/>
          <w:sz w:val="28"/>
          <w:szCs w:val="28"/>
        </w:rPr>
        <w:t xml:space="preserve">уведомления о выявлении самовольной постройки от </w:t>
      </w:r>
      <w:r w:rsidR="00114B57" w:rsidRPr="005F252B">
        <w:rPr>
          <w:rFonts w:eastAsia="Calibri"/>
          <w:sz w:val="28"/>
          <w:szCs w:val="28"/>
        </w:rPr>
        <w:t xml:space="preserve">исполнительного органа государственной власти, должностного лица, государственного учреждения или органа местного самоуправления, </w:t>
      </w:r>
      <w:r w:rsidR="00114B57" w:rsidRPr="005F252B">
        <w:rPr>
          <w:rFonts w:eastAsia="Calibri"/>
          <w:sz w:val="28"/>
          <w:szCs w:val="28"/>
          <w:lang w:eastAsia="ru-RU"/>
        </w:rPr>
        <w:t xml:space="preserve">указанных в части 2 статьи </w:t>
      </w:r>
      <w:r w:rsidR="00114B57" w:rsidRPr="005F252B">
        <w:rPr>
          <w:rFonts w:eastAsia="Calibri"/>
          <w:color w:val="000000"/>
          <w:sz w:val="28"/>
          <w:szCs w:val="28"/>
          <w:lang w:eastAsia="ru-RU"/>
        </w:rPr>
        <w:t>55.32 Гр</w:t>
      </w:r>
      <w:r w:rsidR="00896613" w:rsidRPr="005F252B">
        <w:rPr>
          <w:rFonts w:eastAsia="Calibri"/>
          <w:color w:val="000000"/>
          <w:sz w:val="28"/>
          <w:szCs w:val="28"/>
          <w:lang w:eastAsia="ru-RU"/>
        </w:rPr>
        <w:t>К</w:t>
      </w:r>
      <w:r w:rsidR="00114B57" w:rsidRPr="005F252B">
        <w:rPr>
          <w:rFonts w:eastAsia="Calibri"/>
          <w:color w:val="000000"/>
          <w:sz w:val="28"/>
          <w:szCs w:val="28"/>
          <w:lang w:eastAsia="ru-RU"/>
        </w:rPr>
        <w:t xml:space="preserve"> РФ</w:t>
      </w:r>
      <w:r w:rsidR="00114B57" w:rsidRPr="005F252B">
        <w:rPr>
          <w:rFonts w:eastAsia="Calibri"/>
          <w:color w:val="000000"/>
          <w:sz w:val="28"/>
          <w:szCs w:val="28"/>
        </w:rPr>
        <w:t xml:space="preserve">, не допускается внесение в </w:t>
      </w:r>
      <w:r w:rsidR="00BB5AFB" w:rsidRPr="005F252B">
        <w:rPr>
          <w:rFonts w:eastAsia="Calibri"/>
          <w:color w:val="000000"/>
          <w:sz w:val="28"/>
          <w:szCs w:val="28"/>
        </w:rPr>
        <w:t>П</w:t>
      </w:r>
      <w:r w:rsidR="00114B57" w:rsidRPr="005F252B">
        <w:rPr>
          <w:rFonts w:eastAsia="Calibri"/>
          <w:color w:val="000000"/>
          <w:sz w:val="28"/>
          <w:szCs w:val="28"/>
        </w:rPr>
        <w:t>равила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w:t>
      </w:r>
      <w:r w:rsidR="00587EA8" w:rsidRPr="005F252B">
        <w:rPr>
          <w:rFonts w:eastAsia="Calibri"/>
          <w:color w:val="000000"/>
          <w:sz w:val="28"/>
          <w:szCs w:val="28"/>
        </w:rPr>
        <w:t xml:space="preserve"> </w:t>
      </w:r>
      <w:r w:rsidR="00114B57" w:rsidRPr="005F252B">
        <w:rPr>
          <w:rFonts w:eastAsia="Calibri"/>
          <w:sz w:val="28"/>
          <w:szCs w:val="28"/>
        </w:rPr>
        <w:t>в исполнительный орган государственной власти, должностному лицу, в государственное учреждение или в орган местного самоуправления,</w:t>
      </w:r>
      <w:r w:rsidR="00114B57" w:rsidRPr="005F252B">
        <w:rPr>
          <w:rFonts w:eastAsia="Calibri"/>
          <w:sz w:val="28"/>
          <w:szCs w:val="28"/>
          <w:lang w:eastAsia="ru-RU"/>
        </w:rPr>
        <w:t xml:space="preserve"> указанных в части </w:t>
      </w:r>
      <w:r w:rsidR="00114B57" w:rsidRPr="005F252B">
        <w:rPr>
          <w:rFonts w:eastAsia="Calibri"/>
          <w:color w:val="000000"/>
          <w:sz w:val="28"/>
          <w:szCs w:val="28"/>
          <w:lang w:eastAsia="ru-RU"/>
        </w:rPr>
        <w:t xml:space="preserve">2 статьи 55.32 </w:t>
      </w:r>
      <w:r w:rsidR="00896613" w:rsidRPr="005F252B">
        <w:rPr>
          <w:rFonts w:eastAsia="Calibri"/>
          <w:color w:val="000000"/>
          <w:sz w:val="28"/>
          <w:szCs w:val="28"/>
          <w:lang w:eastAsia="ru-RU"/>
        </w:rPr>
        <w:t>ГрК РФ</w:t>
      </w:r>
      <w:r w:rsidR="00114B57" w:rsidRPr="005F252B">
        <w:rPr>
          <w:rFonts w:eastAsia="Calibri"/>
          <w:color w:val="000000"/>
          <w:sz w:val="28"/>
          <w:szCs w:val="28"/>
        </w:rPr>
        <w:t>,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114B57" w:rsidRPr="005F252B" w:rsidRDefault="00951528" w:rsidP="004C718C">
      <w:pPr>
        <w:tabs>
          <w:tab w:val="left" w:pos="851"/>
          <w:tab w:val="left" w:pos="993"/>
          <w:tab w:val="left" w:pos="1134"/>
        </w:tabs>
        <w:autoSpaceDE w:val="0"/>
        <w:autoSpaceDN w:val="0"/>
        <w:adjustRightInd w:val="0"/>
        <w:ind w:firstLine="709"/>
        <w:contextualSpacing/>
        <w:jc w:val="both"/>
        <w:rPr>
          <w:rFonts w:eastAsia="Calibri"/>
          <w:color w:val="000000"/>
          <w:sz w:val="28"/>
          <w:szCs w:val="28"/>
        </w:rPr>
      </w:pPr>
      <w:bookmarkStart w:id="98" w:name="p1416"/>
      <w:bookmarkEnd w:id="98"/>
      <w:r w:rsidRPr="005F252B">
        <w:rPr>
          <w:rFonts w:eastAsia="Calibri"/>
          <w:color w:val="000000"/>
          <w:sz w:val="28"/>
          <w:szCs w:val="28"/>
        </w:rPr>
        <w:t>7</w:t>
      </w:r>
      <w:r w:rsidR="00B712DB" w:rsidRPr="005F252B">
        <w:rPr>
          <w:rFonts w:eastAsia="Calibri"/>
          <w:color w:val="000000"/>
          <w:sz w:val="28"/>
          <w:szCs w:val="28"/>
        </w:rPr>
        <w:t>6</w:t>
      </w:r>
      <w:r w:rsidRPr="005F252B">
        <w:rPr>
          <w:rFonts w:eastAsia="Calibri"/>
          <w:color w:val="000000"/>
          <w:sz w:val="28"/>
          <w:szCs w:val="28"/>
        </w:rPr>
        <w:t>.</w:t>
      </w:r>
      <w:r w:rsidR="00213728" w:rsidRPr="005F252B">
        <w:rPr>
          <w:rFonts w:eastAsia="Calibri"/>
          <w:color w:val="000000"/>
          <w:sz w:val="28"/>
          <w:szCs w:val="28"/>
        </w:rPr>
        <w:t> </w:t>
      </w:r>
      <w:r w:rsidR="00114B57" w:rsidRPr="005F252B">
        <w:rPr>
          <w:rFonts w:eastAsia="Calibri"/>
          <w:color w:val="000000"/>
          <w:sz w:val="28"/>
          <w:szCs w:val="28"/>
        </w:rPr>
        <w:t xml:space="preserve">В случаях, предусмотренных </w:t>
      </w:r>
      <w:r w:rsidR="00D97EE5" w:rsidRPr="005F252B">
        <w:rPr>
          <w:rFonts w:eastAsia="Calibri"/>
          <w:color w:val="000000"/>
          <w:sz w:val="28"/>
          <w:szCs w:val="28"/>
        </w:rPr>
        <w:t>подпунктами 4-7 пункта 6</w:t>
      </w:r>
      <w:r w:rsidR="00B712DB" w:rsidRPr="005F252B">
        <w:rPr>
          <w:rFonts w:eastAsia="Calibri"/>
          <w:color w:val="000000"/>
          <w:sz w:val="28"/>
          <w:szCs w:val="28"/>
        </w:rPr>
        <w:t>7</w:t>
      </w:r>
      <w:r w:rsidR="00D97EE5" w:rsidRPr="005F252B">
        <w:rPr>
          <w:rFonts w:eastAsia="Calibri"/>
          <w:color w:val="000000"/>
          <w:sz w:val="28"/>
          <w:szCs w:val="28"/>
        </w:rPr>
        <w:t xml:space="preserve"> </w:t>
      </w:r>
      <w:r w:rsidR="00CF5ACD" w:rsidRPr="005F252B">
        <w:rPr>
          <w:rFonts w:eastAsia="Calibri"/>
          <w:color w:val="000000"/>
          <w:sz w:val="28"/>
          <w:szCs w:val="28"/>
        </w:rPr>
        <w:t>настоящих Правил</w:t>
      </w:r>
      <w:r w:rsidR="00114B57" w:rsidRPr="005F252B">
        <w:rPr>
          <w:rFonts w:eastAsia="Calibri"/>
          <w:color w:val="000000"/>
          <w:sz w:val="28"/>
          <w:szCs w:val="28"/>
        </w:rPr>
        <w:t xml:space="preserve">, исполнительный орган государственной власти,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w:t>
      </w:r>
      <w:r w:rsidR="00D339F0" w:rsidRPr="005F252B">
        <w:rPr>
          <w:rFonts w:eastAsia="Calibri"/>
          <w:color w:val="000000"/>
          <w:sz w:val="28"/>
          <w:szCs w:val="28"/>
        </w:rPr>
        <w:t>Г</w:t>
      </w:r>
      <w:r w:rsidR="00114B57" w:rsidRPr="005F252B">
        <w:rPr>
          <w:rFonts w:eastAsia="Calibri"/>
          <w:color w:val="000000"/>
          <w:sz w:val="28"/>
          <w:szCs w:val="28"/>
        </w:rPr>
        <w:t>лаве требование об отображении в Правилах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114B57" w:rsidRPr="005F252B" w:rsidRDefault="00951528" w:rsidP="004C718C">
      <w:pPr>
        <w:tabs>
          <w:tab w:val="left" w:pos="851"/>
          <w:tab w:val="left" w:pos="993"/>
          <w:tab w:val="left" w:pos="1134"/>
        </w:tabs>
        <w:autoSpaceDE w:val="0"/>
        <w:autoSpaceDN w:val="0"/>
        <w:adjustRightInd w:val="0"/>
        <w:ind w:firstLine="709"/>
        <w:contextualSpacing/>
        <w:jc w:val="both"/>
        <w:rPr>
          <w:rFonts w:eastAsia="Calibri"/>
          <w:color w:val="000000"/>
          <w:sz w:val="28"/>
          <w:szCs w:val="28"/>
        </w:rPr>
      </w:pPr>
      <w:bookmarkStart w:id="99" w:name="p1418"/>
      <w:bookmarkEnd w:id="99"/>
      <w:r w:rsidRPr="005F252B">
        <w:rPr>
          <w:rFonts w:eastAsia="Calibri"/>
          <w:color w:val="000000"/>
          <w:sz w:val="28"/>
          <w:szCs w:val="28"/>
        </w:rPr>
        <w:t>7</w:t>
      </w:r>
      <w:r w:rsidR="00B712DB" w:rsidRPr="005F252B">
        <w:rPr>
          <w:rFonts w:eastAsia="Calibri"/>
          <w:color w:val="000000"/>
          <w:sz w:val="28"/>
          <w:szCs w:val="28"/>
        </w:rPr>
        <w:t>7</w:t>
      </w:r>
      <w:r w:rsidRPr="005F252B">
        <w:rPr>
          <w:rFonts w:eastAsia="Calibri"/>
          <w:color w:val="000000"/>
          <w:sz w:val="28"/>
          <w:szCs w:val="28"/>
        </w:rPr>
        <w:t>.</w:t>
      </w:r>
      <w:r w:rsidR="00213728" w:rsidRPr="005F252B">
        <w:rPr>
          <w:rFonts w:eastAsia="Calibri"/>
          <w:color w:val="000000"/>
          <w:sz w:val="28"/>
          <w:szCs w:val="28"/>
        </w:rPr>
        <w:t> </w:t>
      </w:r>
      <w:r w:rsidR="00114B57" w:rsidRPr="005F252B">
        <w:rPr>
          <w:rFonts w:eastAsia="Calibri"/>
          <w:color w:val="000000"/>
          <w:sz w:val="28"/>
          <w:szCs w:val="28"/>
        </w:rPr>
        <w:t xml:space="preserve">В случае поступления требования, предусмотренного </w:t>
      </w:r>
      <w:r w:rsidR="002B18ED" w:rsidRPr="005F252B">
        <w:rPr>
          <w:rFonts w:eastAsia="Calibri"/>
          <w:color w:val="000000"/>
          <w:sz w:val="28"/>
          <w:szCs w:val="28"/>
        </w:rPr>
        <w:t>пунктом 7</w:t>
      </w:r>
      <w:r w:rsidR="00B712DB" w:rsidRPr="005F252B">
        <w:rPr>
          <w:rFonts w:eastAsia="Calibri"/>
          <w:color w:val="000000"/>
          <w:sz w:val="28"/>
          <w:szCs w:val="28"/>
        </w:rPr>
        <w:t>6</w:t>
      </w:r>
      <w:r w:rsidR="002B18ED" w:rsidRPr="005F252B">
        <w:rPr>
          <w:rFonts w:eastAsia="Calibri"/>
          <w:color w:val="000000"/>
          <w:sz w:val="28"/>
          <w:szCs w:val="28"/>
        </w:rPr>
        <w:t xml:space="preserve"> </w:t>
      </w:r>
      <w:r w:rsidR="00CF5ACD" w:rsidRPr="005F252B">
        <w:rPr>
          <w:rFonts w:eastAsia="Calibri"/>
          <w:color w:val="000000"/>
          <w:sz w:val="28"/>
          <w:szCs w:val="28"/>
        </w:rPr>
        <w:t>настоящих Правил</w:t>
      </w:r>
      <w:r w:rsidR="00114B57" w:rsidRPr="005F252B">
        <w:rPr>
          <w:rFonts w:eastAsia="Calibri"/>
          <w:color w:val="000000"/>
          <w:sz w:val="28"/>
          <w:szCs w:val="28"/>
        </w:rPr>
        <w:t xml:space="preserve">, </w:t>
      </w:r>
      <w:r w:rsidR="004E778B" w:rsidRPr="005F252B">
        <w:rPr>
          <w:rFonts w:eastAsia="Calibri"/>
          <w:color w:val="000000"/>
          <w:sz w:val="28"/>
          <w:szCs w:val="28"/>
        </w:rPr>
        <w:t xml:space="preserve">поступления </w:t>
      </w:r>
      <w:r w:rsidR="00114B57" w:rsidRPr="005F252B">
        <w:rPr>
          <w:rFonts w:eastAsia="Calibri"/>
          <w:color w:val="000000"/>
          <w:sz w:val="28"/>
          <w:szCs w:val="28"/>
        </w:rPr>
        <w:t>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w:t>
      </w:r>
      <w:r w:rsidR="004E69F2" w:rsidRPr="005F252B">
        <w:rPr>
          <w:rFonts w:eastAsia="Calibri"/>
          <w:color w:val="000000"/>
          <w:sz w:val="28"/>
          <w:szCs w:val="28"/>
        </w:rPr>
        <w:t xml:space="preserve"> под</w:t>
      </w:r>
      <w:r w:rsidR="00114B57" w:rsidRPr="005F252B">
        <w:rPr>
          <w:rFonts w:eastAsia="Calibri"/>
          <w:color w:val="000000"/>
          <w:sz w:val="28"/>
          <w:szCs w:val="28"/>
        </w:rPr>
        <w:t xml:space="preserve">пунктами </w:t>
      </w:r>
      <w:r w:rsidR="003D3E54" w:rsidRPr="005F252B">
        <w:rPr>
          <w:rFonts w:eastAsia="Calibri"/>
          <w:color w:val="000000"/>
          <w:sz w:val="28"/>
          <w:szCs w:val="28"/>
        </w:rPr>
        <w:t xml:space="preserve">4-7 </w:t>
      </w:r>
      <w:r w:rsidR="004E69F2" w:rsidRPr="005F252B">
        <w:rPr>
          <w:rFonts w:eastAsia="Calibri"/>
          <w:color w:val="000000"/>
          <w:sz w:val="28"/>
          <w:szCs w:val="28"/>
        </w:rPr>
        <w:t>пункта 66</w:t>
      </w:r>
      <w:r w:rsidR="00114B57" w:rsidRPr="005F252B">
        <w:rPr>
          <w:rFonts w:eastAsia="Calibri"/>
          <w:color w:val="000000"/>
          <w:sz w:val="28"/>
          <w:szCs w:val="28"/>
        </w:rPr>
        <w:t xml:space="preserve"> </w:t>
      </w:r>
      <w:r w:rsidR="00CF5ACD" w:rsidRPr="005F252B">
        <w:rPr>
          <w:rFonts w:eastAsia="Calibri"/>
          <w:color w:val="000000"/>
          <w:sz w:val="28"/>
          <w:szCs w:val="28"/>
        </w:rPr>
        <w:t>настоящих Правил</w:t>
      </w:r>
      <w:r w:rsidR="00114B57" w:rsidRPr="005F252B">
        <w:rPr>
          <w:rFonts w:eastAsia="Calibri"/>
          <w:color w:val="000000"/>
          <w:sz w:val="28"/>
          <w:szCs w:val="28"/>
        </w:rPr>
        <w:t xml:space="preserve"> оснований для внесения изменений в Правила </w:t>
      </w:r>
      <w:r w:rsidR="00D339F0" w:rsidRPr="005F252B">
        <w:rPr>
          <w:rFonts w:eastAsia="Calibri"/>
          <w:color w:val="000000"/>
          <w:sz w:val="28"/>
          <w:szCs w:val="28"/>
        </w:rPr>
        <w:t>Г</w:t>
      </w:r>
      <w:r w:rsidR="00114B57" w:rsidRPr="005F252B">
        <w:rPr>
          <w:rFonts w:eastAsia="Calibri"/>
          <w:color w:val="000000"/>
          <w:sz w:val="28"/>
          <w:szCs w:val="28"/>
        </w:rPr>
        <w:t>лава обязан обеспечить внесение изменений в Правила путем их уточнения в соответствии с таким требование</w:t>
      </w:r>
      <w:r w:rsidR="00900E40" w:rsidRPr="005F252B">
        <w:rPr>
          <w:rFonts w:eastAsia="Calibri"/>
          <w:color w:val="000000"/>
          <w:sz w:val="28"/>
          <w:szCs w:val="28"/>
        </w:rPr>
        <w:t>м</w:t>
      </w:r>
      <w:r w:rsidR="00114B57" w:rsidRPr="005F252B">
        <w:rPr>
          <w:rFonts w:eastAsia="Calibri"/>
          <w:color w:val="000000"/>
          <w:sz w:val="28"/>
          <w:szCs w:val="28"/>
        </w:rPr>
        <w:t xml:space="preserve"> При этом утверждение изменений в Правила в целях их уточнения в соответствии с требованием, предусмотренным </w:t>
      </w:r>
      <w:r w:rsidR="00212361" w:rsidRPr="005F252B">
        <w:rPr>
          <w:rFonts w:eastAsia="Calibri"/>
          <w:color w:val="000000"/>
          <w:sz w:val="28"/>
          <w:szCs w:val="28"/>
        </w:rPr>
        <w:t>пунктом 7</w:t>
      </w:r>
      <w:r w:rsidR="00B712DB" w:rsidRPr="005F252B">
        <w:rPr>
          <w:rFonts w:eastAsia="Calibri"/>
          <w:color w:val="000000"/>
          <w:sz w:val="28"/>
          <w:szCs w:val="28"/>
        </w:rPr>
        <w:t>6</w:t>
      </w:r>
      <w:r w:rsidR="00114B57" w:rsidRPr="005F252B">
        <w:rPr>
          <w:rFonts w:eastAsia="Calibri"/>
          <w:color w:val="000000"/>
          <w:sz w:val="28"/>
          <w:szCs w:val="28"/>
        </w:rPr>
        <w:t xml:space="preserve"> </w:t>
      </w:r>
      <w:r w:rsidR="00CF5ACD" w:rsidRPr="005F252B">
        <w:rPr>
          <w:rFonts w:eastAsia="Calibri"/>
          <w:color w:val="000000"/>
          <w:sz w:val="28"/>
          <w:szCs w:val="28"/>
        </w:rPr>
        <w:t>настоящих Правил</w:t>
      </w:r>
      <w:r w:rsidR="00114B57" w:rsidRPr="005F252B">
        <w:rPr>
          <w:rFonts w:eastAsia="Calibri"/>
          <w:color w:val="000000"/>
          <w:sz w:val="28"/>
          <w:szCs w:val="28"/>
        </w:rPr>
        <w:t>, не требуется.</w:t>
      </w:r>
    </w:p>
    <w:p w:rsidR="00114B57" w:rsidRPr="005F252B" w:rsidRDefault="00951528" w:rsidP="004C718C">
      <w:pPr>
        <w:tabs>
          <w:tab w:val="left" w:pos="851"/>
          <w:tab w:val="left" w:pos="993"/>
          <w:tab w:val="left" w:pos="1134"/>
        </w:tabs>
        <w:autoSpaceDE w:val="0"/>
        <w:autoSpaceDN w:val="0"/>
        <w:adjustRightInd w:val="0"/>
        <w:ind w:firstLine="709"/>
        <w:contextualSpacing/>
        <w:jc w:val="both"/>
        <w:rPr>
          <w:rFonts w:eastAsia="Calibri"/>
          <w:color w:val="000000"/>
          <w:sz w:val="28"/>
          <w:szCs w:val="28"/>
        </w:rPr>
      </w:pPr>
      <w:r w:rsidRPr="005F252B">
        <w:rPr>
          <w:rFonts w:eastAsia="Calibri"/>
          <w:color w:val="000000"/>
          <w:sz w:val="28"/>
          <w:szCs w:val="28"/>
        </w:rPr>
        <w:t>7</w:t>
      </w:r>
      <w:r w:rsidR="00B712DB" w:rsidRPr="005F252B">
        <w:rPr>
          <w:rFonts w:eastAsia="Calibri"/>
          <w:color w:val="000000"/>
          <w:sz w:val="28"/>
          <w:szCs w:val="28"/>
        </w:rPr>
        <w:t>8</w:t>
      </w:r>
      <w:r w:rsidRPr="005F252B">
        <w:rPr>
          <w:rFonts w:eastAsia="Calibri"/>
          <w:color w:val="000000"/>
          <w:sz w:val="28"/>
          <w:szCs w:val="28"/>
        </w:rPr>
        <w:t>.</w:t>
      </w:r>
      <w:r w:rsidR="00213728" w:rsidRPr="005F252B">
        <w:rPr>
          <w:rFonts w:eastAsia="Calibri"/>
          <w:color w:val="000000"/>
          <w:sz w:val="28"/>
          <w:szCs w:val="28"/>
        </w:rPr>
        <w:t> </w:t>
      </w:r>
      <w:r w:rsidR="00114B57" w:rsidRPr="005F252B">
        <w:rPr>
          <w:rFonts w:eastAsia="Calibri"/>
          <w:color w:val="000000"/>
          <w:sz w:val="28"/>
          <w:szCs w:val="28"/>
        </w:rPr>
        <w:t xml:space="preserve">Срок уточнения Правил в соответствии с </w:t>
      </w:r>
      <w:r w:rsidR="008E2DF0" w:rsidRPr="005F252B">
        <w:rPr>
          <w:rFonts w:eastAsia="Calibri"/>
          <w:color w:val="000000"/>
          <w:sz w:val="28"/>
          <w:szCs w:val="28"/>
        </w:rPr>
        <w:t>пунктом 7</w:t>
      </w:r>
      <w:r w:rsidR="00B712DB" w:rsidRPr="005F252B">
        <w:rPr>
          <w:rFonts w:eastAsia="Calibri"/>
          <w:color w:val="000000"/>
          <w:sz w:val="28"/>
          <w:szCs w:val="28"/>
        </w:rPr>
        <w:t>7</w:t>
      </w:r>
      <w:r w:rsidR="00114B57" w:rsidRPr="005F252B">
        <w:rPr>
          <w:rFonts w:eastAsia="Calibri"/>
          <w:color w:val="000000"/>
          <w:sz w:val="28"/>
          <w:szCs w:val="28"/>
        </w:rPr>
        <w:t xml:space="preserve"> </w:t>
      </w:r>
      <w:r w:rsidR="00CF5ACD" w:rsidRPr="005F252B">
        <w:rPr>
          <w:rFonts w:eastAsia="Calibri"/>
          <w:color w:val="000000"/>
          <w:sz w:val="28"/>
          <w:szCs w:val="28"/>
        </w:rPr>
        <w:t>настоящих Правил</w:t>
      </w:r>
      <w:r w:rsidR="00114B57" w:rsidRPr="005F252B">
        <w:rPr>
          <w:rFonts w:eastAsia="Calibri"/>
          <w:color w:val="000000"/>
          <w:sz w:val="28"/>
          <w:szCs w:val="28"/>
        </w:rPr>
        <w:t xml:space="preserve">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w:t>
      </w:r>
      <w:r w:rsidR="00114B57" w:rsidRPr="005F252B">
        <w:rPr>
          <w:rFonts w:eastAsia="Calibri"/>
          <w:color w:val="000000"/>
          <w:sz w:val="28"/>
          <w:szCs w:val="28"/>
        </w:rPr>
        <w:lastRenderedPageBreak/>
        <w:t xml:space="preserve">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r w:rsidR="004E69F2" w:rsidRPr="005F252B">
        <w:rPr>
          <w:rFonts w:eastAsia="Calibri"/>
          <w:color w:val="000000"/>
          <w:sz w:val="28"/>
          <w:szCs w:val="28"/>
        </w:rPr>
        <w:t>пунктом 7</w:t>
      </w:r>
      <w:r w:rsidR="00B712DB" w:rsidRPr="005F252B">
        <w:rPr>
          <w:rFonts w:eastAsia="Calibri"/>
          <w:color w:val="000000"/>
          <w:sz w:val="28"/>
          <w:szCs w:val="28"/>
        </w:rPr>
        <w:t>6</w:t>
      </w:r>
      <w:r w:rsidR="00114B57" w:rsidRPr="005F252B">
        <w:rPr>
          <w:rFonts w:eastAsia="Calibri"/>
          <w:color w:val="000000"/>
          <w:sz w:val="28"/>
          <w:szCs w:val="28"/>
        </w:rPr>
        <w:t xml:space="preserve"> </w:t>
      </w:r>
      <w:r w:rsidR="00CF5ACD" w:rsidRPr="005F252B">
        <w:rPr>
          <w:rFonts w:eastAsia="Calibri"/>
          <w:color w:val="000000"/>
          <w:sz w:val="28"/>
          <w:szCs w:val="28"/>
        </w:rPr>
        <w:t>настоящих Правил</w:t>
      </w:r>
      <w:r w:rsidR="00114B57" w:rsidRPr="005F252B">
        <w:rPr>
          <w:rFonts w:eastAsia="Calibri"/>
          <w:color w:val="000000"/>
          <w:sz w:val="28"/>
          <w:szCs w:val="28"/>
        </w:rPr>
        <w:t xml:space="preserve">,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r w:rsidR="004E69F2" w:rsidRPr="005F252B">
        <w:rPr>
          <w:rFonts w:eastAsia="Calibri"/>
          <w:color w:val="000000"/>
          <w:sz w:val="28"/>
          <w:szCs w:val="28"/>
        </w:rPr>
        <w:t xml:space="preserve">подпунктами </w:t>
      </w:r>
      <w:r w:rsidR="003D3E54" w:rsidRPr="005F252B">
        <w:rPr>
          <w:rFonts w:eastAsia="Calibri"/>
          <w:color w:val="000000"/>
          <w:sz w:val="28"/>
          <w:szCs w:val="28"/>
        </w:rPr>
        <w:t xml:space="preserve">4-7 </w:t>
      </w:r>
      <w:r w:rsidR="004E69F2" w:rsidRPr="005F252B">
        <w:rPr>
          <w:rFonts w:eastAsia="Calibri"/>
          <w:color w:val="000000"/>
          <w:sz w:val="28"/>
          <w:szCs w:val="28"/>
        </w:rPr>
        <w:t>пункта 6</w:t>
      </w:r>
      <w:r w:rsidR="00B712DB" w:rsidRPr="005F252B">
        <w:rPr>
          <w:rFonts w:eastAsia="Calibri"/>
          <w:color w:val="000000"/>
          <w:sz w:val="28"/>
          <w:szCs w:val="28"/>
        </w:rPr>
        <w:t>7</w:t>
      </w:r>
      <w:r w:rsidR="00114B57" w:rsidRPr="005F252B">
        <w:rPr>
          <w:rFonts w:eastAsia="Calibri"/>
          <w:color w:val="000000"/>
          <w:sz w:val="28"/>
          <w:szCs w:val="28"/>
        </w:rPr>
        <w:t xml:space="preserve"> </w:t>
      </w:r>
      <w:r w:rsidR="00CF5ACD" w:rsidRPr="005F252B">
        <w:rPr>
          <w:rFonts w:eastAsia="Calibri"/>
          <w:color w:val="000000"/>
          <w:sz w:val="28"/>
          <w:szCs w:val="28"/>
        </w:rPr>
        <w:t>настоящих Правил</w:t>
      </w:r>
      <w:r w:rsidR="00114B57" w:rsidRPr="005F252B">
        <w:rPr>
          <w:rFonts w:eastAsia="Calibri"/>
          <w:color w:val="000000"/>
          <w:sz w:val="28"/>
          <w:szCs w:val="28"/>
        </w:rPr>
        <w:t xml:space="preserve"> осно</w:t>
      </w:r>
      <w:r w:rsidR="008260FC" w:rsidRPr="005F252B">
        <w:rPr>
          <w:rFonts w:eastAsia="Calibri"/>
          <w:color w:val="000000"/>
          <w:sz w:val="28"/>
          <w:szCs w:val="28"/>
        </w:rPr>
        <w:t>ваний для внесения изменений в настоящие Правила</w:t>
      </w:r>
      <w:r w:rsidR="00114B57" w:rsidRPr="005F252B">
        <w:rPr>
          <w:rFonts w:eastAsia="Calibri"/>
          <w:color w:val="000000"/>
          <w:sz w:val="28"/>
          <w:szCs w:val="28"/>
        </w:rPr>
        <w:t>.</w:t>
      </w:r>
    </w:p>
    <w:p w:rsidR="00114B57" w:rsidRPr="005F252B" w:rsidRDefault="00951528" w:rsidP="004C718C">
      <w:pPr>
        <w:tabs>
          <w:tab w:val="left" w:pos="851"/>
          <w:tab w:val="left" w:pos="993"/>
          <w:tab w:val="left" w:pos="1134"/>
        </w:tabs>
        <w:autoSpaceDE w:val="0"/>
        <w:autoSpaceDN w:val="0"/>
        <w:adjustRightInd w:val="0"/>
        <w:ind w:firstLine="709"/>
        <w:contextualSpacing/>
        <w:jc w:val="both"/>
        <w:rPr>
          <w:rFonts w:eastAsia="Calibri"/>
          <w:color w:val="000000"/>
          <w:sz w:val="28"/>
          <w:szCs w:val="28"/>
        </w:rPr>
      </w:pPr>
      <w:r w:rsidRPr="005F252B">
        <w:rPr>
          <w:rFonts w:eastAsia="Calibri"/>
          <w:color w:val="000000"/>
          <w:sz w:val="28"/>
          <w:szCs w:val="28"/>
        </w:rPr>
        <w:t>7</w:t>
      </w:r>
      <w:r w:rsidR="00B712DB" w:rsidRPr="005F252B">
        <w:rPr>
          <w:rFonts w:eastAsia="Calibri"/>
          <w:color w:val="000000"/>
          <w:sz w:val="28"/>
          <w:szCs w:val="28"/>
        </w:rPr>
        <w:t>9</w:t>
      </w:r>
      <w:r w:rsidRPr="005F252B">
        <w:rPr>
          <w:rFonts w:eastAsia="Calibri"/>
          <w:color w:val="000000"/>
          <w:sz w:val="28"/>
          <w:szCs w:val="28"/>
        </w:rPr>
        <w:t>.</w:t>
      </w:r>
      <w:r w:rsidR="00213728" w:rsidRPr="005F252B">
        <w:rPr>
          <w:rFonts w:eastAsia="Calibri"/>
          <w:color w:val="000000"/>
          <w:sz w:val="28"/>
          <w:szCs w:val="28"/>
        </w:rPr>
        <w:t> </w:t>
      </w:r>
      <w:r w:rsidR="000F2293" w:rsidRPr="005F252B">
        <w:rPr>
          <w:rFonts w:eastAsia="Calibri"/>
          <w:color w:val="000000"/>
          <w:sz w:val="28"/>
          <w:szCs w:val="28"/>
        </w:rPr>
        <w:t xml:space="preserve">В случае внесения изменений в </w:t>
      </w:r>
      <w:r w:rsidR="00030EE4" w:rsidRPr="005F252B">
        <w:rPr>
          <w:rFonts w:eastAsia="Calibri"/>
          <w:color w:val="000000"/>
          <w:sz w:val="28"/>
          <w:szCs w:val="28"/>
        </w:rPr>
        <w:t>П</w:t>
      </w:r>
      <w:r w:rsidR="000F2293" w:rsidRPr="005F252B">
        <w:rPr>
          <w:rFonts w:eastAsia="Calibri"/>
          <w:color w:val="000000"/>
          <w:sz w:val="28"/>
          <w:szCs w:val="28"/>
        </w:rPr>
        <w:t xml:space="preserve">равила в целях реализации решения о комплексном развитии территории, в том числе в соответствии с </w:t>
      </w:r>
      <w:hyperlink r:id="rId21" w:anchor="/document/12138258/entry/3052" w:history="1">
        <w:r w:rsidR="000F2293" w:rsidRPr="005F252B">
          <w:rPr>
            <w:rFonts w:eastAsia="Calibri"/>
            <w:color w:val="000000"/>
            <w:sz w:val="28"/>
            <w:szCs w:val="28"/>
          </w:rPr>
          <w:t>частью 5.2 статьи 30</w:t>
        </w:r>
      </w:hyperlink>
      <w:r w:rsidR="000F2293" w:rsidRPr="005F252B">
        <w:rPr>
          <w:rFonts w:eastAsia="Calibri"/>
          <w:color w:val="000000"/>
          <w:sz w:val="28"/>
          <w:szCs w:val="28"/>
        </w:rPr>
        <w:t xml:space="preserve"> ГрК РФ,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001EA8" w:rsidRPr="005F252B" w:rsidRDefault="00001EA8" w:rsidP="004C718C">
      <w:pPr>
        <w:tabs>
          <w:tab w:val="left" w:pos="851"/>
          <w:tab w:val="left" w:pos="993"/>
          <w:tab w:val="left" w:pos="1134"/>
        </w:tabs>
        <w:autoSpaceDE w:val="0"/>
        <w:autoSpaceDN w:val="0"/>
        <w:adjustRightInd w:val="0"/>
        <w:ind w:firstLine="709"/>
        <w:contextualSpacing/>
        <w:jc w:val="both"/>
        <w:rPr>
          <w:rFonts w:eastAsia="Calibri"/>
          <w:color w:val="000000"/>
          <w:sz w:val="28"/>
          <w:szCs w:val="28"/>
        </w:rPr>
      </w:pPr>
    </w:p>
    <w:p w:rsidR="00114B57" w:rsidRPr="005F252B" w:rsidRDefault="00114B57" w:rsidP="004C718C">
      <w:pPr>
        <w:tabs>
          <w:tab w:val="left" w:pos="0"/>
          <w:tab w:val="left" w:pos="1134"/>
        </w:tabs>
        <w:jc w:val="center"/>
        <w:outlineLvl w:val="1"/>
        <w:rPr>
          <w:rFonts w:eastAsia="Times New Roman"/>
          <w:b/>
          <w:bCs/>
          <w:iCs/>
          <w:color w:val="000000"/>
          <w:kern w:val="1"/>
          <w:sz w:val="28"/>
          <w:szCs w:val="28"/>
          <w:lang w:eastAsia="ru-RU"/>
        </w:rPr>
      </w:pPr>
      <w:bookmarkStart w:id="100" w:name="_Toc66270915"/>
      <w:bookmarkStart w:id="101" w:name="_Toc162043102"/>
      <w:bookmarkStart w:id="102" w:name="_Toc184904510"/>
      <w:bookmarkStart w:id="103" w:name="_Toc283406685"/>
      <w:bookmarkEnd w:id="84"/>
      <w:r w:rsidRPr="005F252B">
        <w:rPr>
          <w:rFonts w:eastAsia="Times New Roman"/>
          <w:b/>
          <w:bCs/>
          <w:iCs/>
          <w:color w:val="000000"/>
          <w:kern w:val="1"/>
          <w:sz w:val="28"/>
          <w:szCs w:val="28"/>
          <w:lang w:eastAsia="ru-RU"/>
        </w:rPr>
        <w:t>ГЛАВА 6. Положения о регулировании иных вопросов землепользования и застройки</w:t>
      </w:r>
      <w:bookmarkEnd w:id="100"/>
      <w:bookmarkEnd w:id="101"/>
      <w:bookmarkEnd w:id="102"/>
    </w:p>
    <w:p w:rsidR="00001EA8" w:rsidRPr="005F252B" w:rsidRDefault="00001EA8" w:rsidP="004C718C">
      <w:pPr>
        <w:tabs>
          <w:tab w:val="left" w:pos="0"/>
          <w:tab w:val="left" w:pos="1134"/>
        </w:tabs>
        <w:jc w:val="center"/>
        <w:outlineLvl w:val="1"/>
        <w:rPr>
          <w:rFonts w:eastAsia="Times New Roman"/>
          <w:b/>
          <w:bCs/>
          <w:iCs/>
          <w:color w:val="000000"/>
          <w:kern w:val="1"/>
          <w:sz w:val="28"/>
          <w:szCs w:val="28"/>
          <w:lang w:eastAsia="ru-RU"/>
        </w:rPr>
      </w:pPr>
    </w:p>
    <w:p w:rsidR="00114B57" w:rsidRPr="005F252B" w:rsidRDefault="00114B57" w:rsidP="004C718C">
      <w:pPr>
        <w:tabs>
          <w:tab w:val="left" w:pos="1134"/>
        </w:tabs>
        <w:jc w:val="center"/>
        <w:outlineLvl w:val="1"/>
        <w:rPr>
          <w:rFonts w:eastAsia="Times New Roman"/>
          <w:b/>
          <w:bCs/>
          <w:iCs/>
          <w:color w:val="000000"/>
          <w:sz w:val="28"/>
          <w:szCs w:val="28"/>
          <w:lang w:eastAsia="ru-RU"/>
        </w:rPr>
      </w:pPr>
      <w:bookmarkStart w:id="104" w:name="_Toc66270916"/>
      <w:bookmarkStart w:id="105" w:name="_Toc162043103"/>
      <w:bookmarkStart w:id="106" w:name="_Toc184904511"/>
      <w:bookmarkEnd w:id="103"/>
      <w:r w:rsidRPr="005F252B">
        <w:rPr>
          <w:rFonts w:eastAsia="Times New Roman"/>
          <w:b/>
          <w:bCs/>
          <w:iCs/>
          <w:color w:val="000000"/>
          <w:sz w:val="28"/>
          <w:szCs w:val="28"/>
          <w:lang w:eastAsia="ru-RU"/>
        </w:rPr>
        <w:t>Статья 1</w:t>
      </w:r>
      <w:r w:rsidR="00E45160" w:rsidRPr="005F252B">
        <w:rPr>
          <w:rFonts w:eastAsia="Times New Roman"/>
          <w:b/>
          <w:bCs/>
          <w:iCs/>
          <w:color w:val="000000"/>
          <w:sz w:val="28"/>
          <w:szCs w:val="28"/>
          <w:lang w:eastAsia="ru-RU"/>
        </w:rPr>
        <w:t>5</w:t>
      </w:r>
      <w:r w:rsidRPr="005F252B">
        <w:rPr>
          <w:rFonts w:eastAsia="Times New Roman"/>
          <w:b/>
          <w:bCs/>
          <w:iCs/>
          <w:color w:val="000000"/>
          <w:sz w:val="28"/>
          <w:szCs w:val="28"/>
          <w:lang w:eastAsia="ru-RU"/>
        </w:rPr>
        <w:t>. Образование земельных участков из земель или земельных участков, находящихся в государственной или муниципальной собственности</w:t>
      </w:r>
      <w:bookmarkEnd w:id="104"/>
      <w:bookmarkEnd w:id="105"/>
      <w:bookmarkEnd w:id="106"/>
    </w:p>
    <w:p w:rsidR="00001EA8" w:rsidRPr="005F252B" w:rsidRDefault="00001EA8" w:rsidP="004C718C">
      <w:pPr>
        <w:tabs>
          <w:tab w:val="left" w:pos="1134"/>
        </w:tabs>
        <w:jc w:val="both"/>
        <w:outlineLvl w:val="1"/>
        <w:rPr>
          <w:rFonts w:eastAsia="Times New Roman"/>
          <w:b/>
          <w:bCs/>
          <w:iCs/>
          <w:color w:val="000000"/>
          <w:sz w:val="28"/>
          <w:szCs w:val="28"/>
          <w:lang w:eastAsia="ru-RU"/>
        </w:rPr>
      </w:pPr>
    </w:p>
    <w:p w:rsidR="00114B57" w:rsidRPr="005F252B" w:rsidRDefault="00B712DB" w:rsidP="004C718C">
      <w:pPr>
        <w:tabs>
          <w:tab w:val="left" w:pos="851"/>
          <w:tab w:val="left" w:pos="1134"/>
        </w:tabs>
        <w:ind w:firstLine="709"/>
        <w:jc w:val="both"/>
        <w:rPr>
          <w:rFonts w:eastAsia="Times New Roman"/>
          <w:color w:val="000000"/>
          <w:sz w:val="28"/>
          <w:szCs w:val="28"/>
          <w:lang w:eastAsia="ru-RU"/>
        </w:rPr>
      </w:pPr>
      <w:bookmarkStart w:id="107" w:name="_Toc420450071"/>
      <w:bookmarkStart w:id="108" w:name="_Toc500323147"/>
      <w:r w:rsidRPr="005F252B">
        <w:rPr>
          <w:rFonts w:eastAsia="Times New Roman"/>
          <w:color w:val="000000"/>
          <w:sz w:val="28"/>
          <w:szCs w:val="28"/>
          <w:lang w:eastAsia="ru-RU"/>
        </w:rPr>
        <w:t>80</w:t>
      </w:r>
      <w:r w:rsidR="00951528" w:rsidRPr="005F252B">
        <w:rPr>
          <w:rFonts w:eastAsia="Times New Roman"/>
          <w:color w:val="000000"/>
          <w:sz w:val="28"/>
          <w:szCs w:val="28"/>
          <w:lang w:eastAsia="ru-RU"/>
        </w:rPr>
        <w:t>.</w:t>
      </w:r>
      <w:r w:rsidR="00213728" w:rsidRPr="005F252B">
        <w:rPr>
          <w:rFonts w:eastAsia="Times New Roman"/>
          <w:color w:val="000000"/>
          <w:sz w:val="28"/>
          <w:szCs w:val="28"/>
          <w:lang w:eastAsia="ru-RU"/>
        </w:rPr>
        <w:t> </w:t>
      </w:r>
      <w:r w:rsidR="00114B57" w:rsidRPr="005F252B">
        <w:rPr>
          <w:rFonts w:eastAsia="Times New Roman"/>
          <w:color w:val="000000"/>
          <w:sz w:val="28"/>
          <w:szCs w:val="28"/>
          <w:lang w:eastAsia="ru-RU"/>
        </w:rPr>
        <w:t>Образование земельных участков из земель или земельных участков, находящихся в государственной или муниципальной собственности</w:t>
      </w:r>
      <w:r w:rsidR="00D339F0" w:rsidRPr="005F252B">
        <w:rPr>
          <w:rFonts w:eastAsia="Times New Roman"/>
          <w:color w:val="000000"/>
          <w:sz w:val="28"/>
          <w:szCs w:val="28"/>
          <w:lang w:eastAsia="ru-RU"/>
        </w:rPr>
        <w:t xml:space="preserve"> </w:t>
      </w:r>
      <w:r w:rsidR="00C47311" w:rsidRPr="005F252B">
        <w:rPr>
          <w:rFonts w:eastAsia="Times New Roman"/>
          <w:color w:val="000000"/>
          <w:sz w:val="28"/>
          <w:szCs w:val="28"/>
          <w:lang w:eastAsia="ru-RU"/>
        </w:rPr>
        <w:t xml:space="preserve">Кушвинского </w:t>
      </w:r>
      <w:r w:rsidR="00D339F0" w:rsidRPr="005F252B">
        <w:rPr>
          <w:rFonts w:eastAsia="Times New Roman"/>
          <w:color w:val="000000"/>
          <w:sz w:val="28"/>
          <w:szCs w:val="28"/>
          <w:lang w:eastAsia="ru-RU"/>
        </w:rPr>
        <w:t>муниципального округа</w:t>
      </w:r>
      <w:r w:rsidR="00114B57" w:rsidRPr="005F252B">
        <w:rPr>
          <w:rFonts w:eastAsia="Times New Roman"/>
          <w:color w:val="000000"/>
          <w:sz w:val="28"/>
          <w:szCs w:val="28"/>
          <w:lang w:eastAsia="ru-RU"/>
        </w:rPr>
        <w:t>, осуществляется в соответствии с одним из следующих документов:</w:t>
      </w:r>
    </w:p>
    <w:p w:rsidR="00114B57" w:rsidRPr="005F252B" w:rsidRDefault="00951528" w:rsidP="004C718C">
      <w:pPr>
        <w:tabs>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w:t>
      </w:r>
      <w:r w:rsidR="00A1003E">
        <w:rPr>
          <w:rFonts w:eastAsia="Times New Roman"/>
          <w:color w:val="000000"/>
          <w:sz w:val="28"/>
          <w:szCs w:val="28"/>
          <w:lang w:eastAsia="ru-RU"/>
        </w:rPr>
        <w:t> </w:t>
      </w:r>
      <w:r w:rsidR="00114B57" w:rsidRPr="005F252B">
        <w:rPr>
          <w:rFonts w:eastAsia="Times New Roman"/>
          <w:color w:val="000000"/>
          <w:sz w:val="28"/>
          <w:szCs w:val="28"/>
          <w:lang w:eastAsia="ru-RU"/>
        </w:rPr>
        <w:t>проект межевания территории, утвержденный в соответствии с Гр</w:t>
      </w:r>
      <w:r w:rsidR="002F38DC" w:rsidRPr="005F252B">
        <w:rPr>
          <w:rFonts w:eastAsia="Times New Roman"/>
          <w:color w:val="000000"/>
          <w:sz w:val="28"/>
          <w:szCs w:val="28"/>
          <w:lang w:eastAsia="ru-RU"/>
        </w:rPr>
        <w:t>К</w:t>
      </w:r>
      <w:r w:rsidR="00114B57" w:rsidRPr="005F252B">
        <w:rPr>
          <w:rFonts w:eastAsia="Times New Roman"/>
          <w:color w:val="000000"/>
          <w:sz w:val="28"/>
          <w:szCs w:val="28"/>
          <w:lang w:eastAsia="ru-RU"/>
        </w:rPr>
        <w:t xml:space="preserve"> РФ;</w:t>
      </w:r>
    </w:p>
    <w:p w:rsidR="00114B57" w:rsidRPr="005F252B" w:rsidRDefault="00951528" w:rsidP="004C718C">
      <w:pPr>
        <w:tabs>
          <w:tab w:val="left" w:pos="851"/>
          <w:tab w:val="left" w:pos="1134"/>
        </w:tabs>
        <w:ind w:firstLine="709"/>
        <w:contextualSpacing/>
        <w:jc w:val="both"/>
        <w:rPr>
          <w:sz w:val="28"/>
          <w:szCs w:val="28"/>
        </w:rPr>
      </w:pPr>
      <w:r w:rsidRPr="005F252B">
        <w:rPr>
          <w:sz w:val="28"/>
          <w:szCs w:val="28"/>
        </w:rPr>
        <w:t>2)</w:t>
      </w:r>
      <w:r w:rsidR="00A1003E">
        <w:rPr>
          <w:sz w:val="28"/>
          <w:szCs w:val="28"/>
        </w:rPr>
        <w:t> </w:t>
      </w:r>
      <w:r w:rsidR="006C4FF0" w:rsidRPr="005F252B">
        <w:rPr>
          <w:sz w:val="28"/>
          <w:szCs w:val="28"/>
        </w:rPr>
        <w:t>проектная документация лесных участков;</w:t>
      </w:r>
    </w:p>
    <w:p w:rsidR="00114B57" w:rsidRPr="005F252B" w:rsidRDefault="00951528" w:rsidP="004C718C">
      <w:pPr>
        <w:tabs>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3)</w:t>
      </w:r>
      <w:r w:rsidR="00A1003E">
        <w:rPr>
          <w:rFonts w:eastAsia="Times New Roman"/>
          <w:color w:val="000000"/>
          <w:sz w:val="28"/>
          <w:szCs w:val="28"/>
          <w:lang w:eastAsia="ru-RU"/>
        </w:rPr>
        <w:t> </w:t>
      </w:r>
      <w:r w:rsidR="00114B57" w:rsidRPr="005F252B">
        <w:rPr>
          <w:rFonts w:eastAsia="Times New Roman"/>
          <w:color w:val="000000"/>
          <w:sz w:val="28"/>
          <w:szCs w:val="28"/>
          <w:lang w:eastAsia="ru-RU"/>
        </w:rPr>
        <w:t>утвержд</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нная схема расположения земельного участка или земельных участков на кадастровом плане территории.</w:t>
      </w:r>
    </w:p>
    <w:p w:rsidR="00114B57" w:rsidRPr="005F252B" w:rsidRDefault="00951528" w:rsidP="004C718C">
      <w:pPr>
        <w:tabs>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8</w:t>
      </w:r>
      <w:r w:rsidR="00B712DB" w:rsidRPr="005F252B">
        <w:rPr>
          <w:rFonts w:eastAsia="Times New Roman"/>
          <w:color w:val="000000"/>
          <w:sz w:val="28"/>
          <w:szCs w:val="28"/>
          <w:lang w:eastAsia="ru-RU"/>
        </w:rPr>
        <w:t>1</w:t>
      </w:r>
      <w:r w:rsidRPr="005F252B">
        <w:rPr>
          <w:rFonts w:eastAsia="Times New Roman"/>
          <w:color w:val="000000"/>
          <w:sz w:val="28"/>
          <w:szCs w:val="28"/>
          <w:lang w:eastAsia="ru-RU"/>
        </w:rPr>
        <w:t>.</w:t>
      </w:r>
      <w:r w:rsidR="00213728" w:rsidRPr="005F252B">
        <w:rPr>
          <w:rFonts w:eastAsia="Times New Roman"/>
          <w:color w:val="000000"/>
          <w:sz w:val="28"/>
          <w:szCs w:val="28"/>
          <w:lang w:eastAsia="ru-RU"/>
        </w:rPr>
        <w:t> </w:t>
      </w:r>
      <w:r w:rsidR="00114B57" w:rsidRPr="005F252B">
        <w:rPr>
          <w:rFonts w:eastAsia="Times New Roman"/>
          <w:color w:val="000000"/>
          <w:sz w:val="28"/>
          <w:szCs w:val="28"/>
          <w:lang w:eastAsia="ru-RU"/>
        </w:rPr>
        <w:t>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114B57" w:rsidRPr="005F252B" w:rsidRDefault="00951528" w:rsidP="004C718C">
      <w:pPr>
        <w:tabs>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8</w:t>
      </w:r>
      <w:r w:rsidR="00B712DB" w:rsidRPr="005F252B">
        <w:rPr>
          <w:rFonts w:eastAsia="Times New Roman"/>
          <w:color w:val="000000"/>
          <w:sz w:val="28"/>
          <w:szCs w:val="28"/>
          <w:lang w:eastAsia="ru-RU"/>
        </w:rPr>
        <w:t>2</w:t>
      </w:r>
      <w:r w:rsidRPr="005F252B">
        <w:rPr>
          <w:rFonts w:eastAsia="Times New Roman"/>
          <w:color w:val="000000"/>
          <w:sz w:val="28"/>
          <w:szCs w:val="28"/>
          <w:lang w:eastAsia="ru-RU"/>
        </w:rPr>
        <w:t>.</w:t>
      </w:r>
      <w:r w:rsidR="00213728" w:rsidRPr="005F252B">
        <w:rPr>
          <w:rFonts w:eastAsia="Times New Roman"/>
          <w:color w:val="000000"/>
          <w:sz w:val="28"/>
          <w:szCs w:val="28"/>
          <w:lang w:eastAsia="ru-RU"/>
        </w:rPr>
        <w:t> </w:t>
      </w:r>
      <w:r w:rsidR="00114B57" w:rsidRPr="005F252B">
        <w:rPr>
          <w:rFonts w:eastAsia="Times New Roman"/>
          <w:color w:val="000000"/>
          <w:sz w:val="28"/>
          <w:szCs w:val="28"/>
          <w:lang w:eastAsia="ru-RU"/>
        </w:rPr>
        <w:t>Образование земельных участков из земель или земельных участков, находящихся в государственной или муниципальной собственности</w:t>
      </w:r>
      <w:r w:rsidR="00D339F0" w:rsidRPr="005F252B">
        <w:rPr>
          <w:rFonts w:eastAsia="Times New Roman"/>
          <w:color w:val="000000"/>
          <w:sz w:val="28"/>
          <w:szCs w:val="28"/>
          <w:lang w:eastAsia="ru-RU"/>
        </w:rPr>
        <w:t xml:space="preserve"> </w:t>
      </w:r>
      <w:r w:rsidR="00391B23" w:rsidRPr="005F252B">
        <w:rPr>
          <w:rFonts w:eastAsia="Times New Roman"/>
          <w:color w:val="000000"/>
          <w:sz w:val="28"/>
          <w:szCs w:val="28"/>
          <w:lang w:eastAsia="ru-RU"/>
        </w:rPr>
        <w:t xml:space="preserve">Кушвинского </w:t>
      </w:r>
      <w:r w:rsidR="00D339F0" w:rsidRPr="005F252B">
        <w:rPr>
          <w:rFonts w:eastAsia="Times New Roman"/>
          <w:color w:val="000000"/>
          <w:sz w:val="28"/>
          <w:szCs w:val="28"/>
          <w:lang w:eastAsia="ru-RU"/>
        </w:rPr>
        <w:t>муниципального округа</w:t>
      </w:r>
      <w:r w:rsidR="00114B57" w:rsidRPr="005F252B">
        <w:rPr>
          <w:rFonts w:eastAsia="Times New Roman"/>
          <w:color w:val="000000"/>
          <w:sz w:val="28"/>
          <w:szCs w:val="28"/>
          <w:lang w:eastAsia="ru-RU"/>
        </w:rPr>
        <w:t>,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проекта межевания территории с уч</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 xml:space="preserve">том положений, предусмотренных </w:t>
      </w:r>
      <w:r w:rsidR="0056415B" w:rsidRPr="005F252B">
        <w:rPr>
          <w:rFonts w:eastAsia="Times New Roman"/>
          <w:color w:val="000000"/>
          <w:sz w:val="28"/>
          <w:szCs w:val="28"/>
          <w:lang w:eastAsia="ru-RU"/>
        </w:rPr>
        <w:t>пунктом 8</w:t>
      </w:r>
      <w:r w:rsidR="00B712DB" w:rsidRPr="005F252B">
        <w:rPr>
          <w:rFonts w:eastAsia="Times New Roman"/>
          <w:color w:val="000000"/>
          <w:sz w:val="28"/>
          <w:szCs w:val="28"/>
          <w:lang w:eastAsia="ru-RU"/>
        </w:rPr>
        <w:t>3</w:t>
      </w:r>
      <w:r w:rsidR="00114B57" w:rsidRPr="005F252B">
        <w:rPr>
          <w:rFonts w:eastAsia="Times New Roman"/>
          <w:color w:val="000000"/>
          <w:sz w:val="28"/>
          <w:szCs w:val="28"/>
          <w:lang w:eastAsia="ru-RU"/>
        </w:rPr>
        <w:t xml:space="preserve"> </w:t>
      </w:r>
      <w:r w:rsidR="00CF5ACD" w:rsidRPr="005F252B">
        <w:rPr>
          <w:rFonts w:eastAsia="Times New Roman"/>
          <w:color w:val="000000"/>
          <w:sz w:val="28"/>
          <w:szCs w:val="28"/>
          <w:lang w:eastAsia="ru-RU"/>
        </w:rPr>
        <w:t>настоящих Правил</w:t>
      </w:r>
      <w:r w:rsidR="00114B57" w:rsidRPr="005F252B">
        <w:rPr>
          <w:rFonts w:eastAsia="Times New Roman"/>
          <w:color w:val="000000"/>
          <w:sz w:val="28"/>
          <w:szCs w:val="28"/>
          <w:lang w:eastAsia="ru-RU"/>
        </w:rPr>
        <w:t>.</w:t>
      </w:r>
    </w:p>
    <w:p w:rsidR="00114B57" w:rsidRPr="005F252B" w:rsidRDefault="00951528" w:rsidP="004C718C">
      <w:pPr>
        <w:tabs>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8</w:t>
      </w:r>
      <w:r w:rsidR="00B712DB" w:rsidRPr="005F252B">
        <w:rPr>
          <w:rFonts w:eastAsia="Times New Roman"/>
          <w:color w:val="000000"/>
          <w:sz w:val="28"/>
          <w:szCs w:val="28"/>
          <w:lang w:eastAsia="ru-RU"/>
        </w:rPr>
        <w:t>3</w:t>
      </w:r>
      <w:r w:rsidRPr="005F252B">
        <w:rPr>
          <w:rFonts w:eastAsia="Times New Roman"/>
          <w:color w:val="000000"/>
          <w:sz w:val="28"/>
          <w:szCs w:val="28"/>
          <w:lang w:eastAsia="ru-RU"/>
        </w:rPr>
        <w:t>.</w:t>
      </w:r>
      <w:r w:rsidR="00213728" w:rsidRPr="005F252B">
        <w:rPr>
          <w:rFonts w:eastAsia="Times New Roman"/>
          <w:color w:val="000000"/>
          <w:sz w:val="28"/>
          <w:szCs w:val="28"/>
          <w:lang w:eastAsia="ru-RU"/>
        </w:rPr>
        <w:t> </w:t>
      </w:r>
      <w:r w:rsidR="00114B57" w:rsidRPr="005F252B">
        <w:rPr>
          <w:rFonts w:eastAsia="Times New Roman"/>
          <w:color w:val="000000"/>
          <w:sz w:val="28"/>
          <w:szCs w:val="28"/>
          <w:lang w:eastAsia="ru-RU"/>
        </w:rPr>
        <w:t>Исключительно в соответствии с утвержд</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нным проектом межевания территории осуществляется образование земельных участков:</w:t>
      </w:r>
    </w:p>
    <w:p w:rsidR="006C4FF0" w:rsidRPr="005F252B" w:rsidRDefault="00951528" w:rsidP="004C718C">
      <w:pPr>
        <w:tabs>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w:t>
      </w:r>
      <w:r w:rsidR="001E5C83" w:rsidRPr="005F252B">
        <w:rPr>
          <w:rFonts w:eastAsia="Times New Roman"/>
          <w:color w:val="000000"/>
          <w:sz w:val="28"/>
          <w:szCs w:val="28"/>
          <w:lang w:eastAsia="ru-RU"/>
        </w:rPr>
        <w:t> </w:t>
      </w:r>
      <w:r w:rsidR="006C4FF0" w:rsidRPr="005F252B">
        <w:rPr>
          <w:rFonts w:eastAsia="Times New Roman"/>
          <w:color w:val="000000"/>
          <w:sz w:val="28"/>
          <w:szCs w:val="28"/>
          <w:lang w:eastAsia="ru-RU"/>
        </w:rPr>
        <w:t xml:space="preserve">из земельного участка, предоставленного для комплексного развития территории; </w:t>
      </w:r>
    </w:p>
    <w:p w:rsidR="006C4FF0" w:rsidRPr="005F252B" w:rsidRDefault="00951528" w:rsidP="004C718C">
      <w:pPr>
        <w:tabs>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lastRenderedPageBreak/>
        <w:t>2)</w:t>
      </w:r>
      <w:r w:rsidR="001E5C83" w:rsidRPr="005F252B">
        <w:rPr>
          <w:rFonts w:eastAsia="Times New Roman"/>
          <w:color w:val="000000"/>
          <w:sz w:val="28"/>
          <w:szCs w:val="28"/>
          <w:lang w:eastAsia="ru-RU"/>
        </w:rPr>
        <w:t> </w:t>
      </w:r>
      <w:r w:rsidR="006C4FF0" w:rsidRPr="005F252B">
        <w:rPr>
          <w:rFonts w:eastAsia="Times New Roman"/>
          <w:color w:val="000000"/>
          <w:sz w:val="28"/>
          <w:szCs w:val="28"/>
          <w:lang w:eastAsia="ru-RU"/>
        </w:rPr>
        <w:t xml:space="preserve">из земельного участка, предоставленного садоводческому или огородническому некоммерческому товариществу, с учетом особенностей, предусмотренных </w:t>
      </w:r>
      <w:hyperlink r:id="rId22" w:anchor="/document/71732780/entry/0" w:history="1">
        <w:r w:rsidR="006C4FF0" w:rsidRPr="005F252B">
          <w:rPr>
            <w:rFonts w:eastAsia="Times New Roman"/>
            <w:color w:val="000000"/>
            <w:sz w:val="28"/>
            <w:szCs w:val="28"/>
            <w:lang w:eastAsia="ru-RU"/>
          </w:rPr>
          <w:t>Федеральным законом</w:t>
        </w:r>
      </w:hyperlink>
      <w:r w:rsidR="006C4FF0" w:rsidRPr="005F252B">
        <w:rPr>
          <w:rFonts w:eastAsia="Times New Roman"/>
          <w:color w:val="000000"/>
          <w:sz w:val="28"/>
          <w:szCs w:val="28"/>
          <w:lang w:eastAsia="ru-RU"/>
        </w:rPr>
        <w:t xml:space="preserve"> от 29 июля 2017</w:t>
      </w:r>
      <w:r w:rsidR="002C532C" w:rsidRPr="005F252B">
        <w:rPr>
          <w:rFonts w:eastAsia="Times New Roman"/>
          <w:color w:val="000000"/>
          <w:sz w:val="28"/>
          <w:szCs w:val="28"/>
          <w:lang w:eastAsia="ru-RU"/>
        </w:rPr>
        <w:t xml:space="preserve"> </w:t>
      </w:r>
      <w:r w:rsidR="006C4FF0" w:rsidRPr="005F252B">
        <w:rPr>
          <w:rFonts w:eastAsia="Times New Roman"/>
          <w:color w:val="000000"/>
          <w:sz w:val="28"/>
          <w:szCs w:val="28"/>
          <w:lang w:eastAsia="ru-RU"/>
        </w:rPr>
        <w:t xml:space="preserve">года </w:t>
      </w:r>
      <w:r w:rsidR="00AB3E6A" w:rsidRPr="005F252B">
        <w:rPr>
          <w:rFonts w:eastAsia="Times New Roman"/>
          <w:color w:val="000000"/>
          <w:sz w:val="28"/>
          <w:szCs w:val="28"/>
          <w:lang w:eastAsia="ru-RU"/>
        </w:rPr>
        <w:t>№</w:t>
      </w:r>
      <w:r w:rsidR="006C4FF0" w:rsidRPr="005F252B">
        <w:rPr>
          <w:rFonts w:eastAsia="Times New Roman"/>
          <w:color w:val="000000"/>
          <w:sz w:val="28"/>
          <w:szCs w:val="28"/>
          <w:lang w:eastAsia="ru-RU"/>
        </w:rPr>
        <w:t xml:space="preserve"> 217-ФЗ </w:t>
      </w:r>
      <w:r w:rsidR="00AB3E6A" w:rsidRPr="005F252B">
        <w:rPr>
          <w:rFonts w:eastAsia="Times New Roman"/>
          <w:color w:val="000000"/>
          <w:sz w:val="28"/>
          <w:szCs w:val="28"/>
          <w:lang w:eastAsia="ru-RU"/>
        </w:rPr>
        <w:t>«</w:t>
      </w:r>
      <w:r w:rsidR="006C4FF0" w:rsidRPr="005F252B">
        <w:rPr>
          <w:rFonts w:eastAsia="Times New Roman"/>
          <w:color w:val="000000"/>
          <w:sz w:val="28"/>
          <w:szCs w:val="28"/>
          <w:lang w:eastAsia="ru-RU"/>
        </w:rPr>
        <w:t>О ведении гражданами садоводства и огородничества для собственных нужд и о внесении изменений в отдельные законодатель</w:t>
      </w:r>
      <w:r w:rsidR="002C532C" w:rsidRPr="005F252B">
        <w:rPr>
          <w:rFonts w:eastAsia="Times New Roman"/>
          <w:color w:val="000000"/>
          <w:sz w:val="28"/>
          <w:szCs w:val="28"/>
          <w:lang w:eastAsia="ru-RU"/>
        </w:rPr>
        <w:t>ные акты Российской Федерации</w:t>
      </w:r>
      <w:r w:rsidR="00AB3E6A" w:rsidRPr="005F252B">
        <w:rPr>
          <w:rFonts w:eastAsia="Times New Roman"/>
          <w:color w:val="000000"/>
          <w:sz w:val="28"/>
          <w:szCs w:val="28"/>
          <w:lang w:eastAsia="ru-RU"/>
        </w:rPr>
        <w:t>»</w:t>
      </w:r>
      <w:r w:rsidR="002C532C" w:rsidRPr="005F252B">
        <w:rPr>
          <w:rFonts w:eastAsia="Times New Roman"/>
          <w:color w:val="000000"/>
          <w:sz w:val="28"/>
          <w:szCs w:val="28"/>
          <w:lang w:eastAsia="ru-RU"/>
        </w:rPr>
        <w:t>;</w:t>
      </w:r>
    </w:p>
    <w:p w:rsidR="006C4FF0" w:rsidRPr="005F252B" w:rsidRDefault="00951528" w:rsidP="004C718C">
      <w:pPr>
        <w:tabs>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3)</w:t>
      </w:r>
      <w:r w:rsidR="001E5C83" w:rsidRPr="005F252B">
        <w:rPr>
          <w:rFonts w:eastAsia="Times New Roman"/>
          <w:color w:val="000000"/>
          <w:sz w:val="28"/>
          <w:szCs w:val="28"/>
          <w:lang w:eastAsia="ru-RU"/>
        </w:rPr>
        <w:t> </w:t>
      </w:r>
      <w:r w:rsidR="006C4FF0" w:rsidRPr="005F252B">
        <w:rPr>
          <w:rFonts w:eastAsia="Times New Roman"/>
          <w:color w:val="000000"/>
          <w:sz w:val="28"/>
          <w:szCs w:val="28"/>
          <w:lang w:eastAsia="ru-RU"/>
        </w:rPr>
        <w:t xml:space="preserve">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3" w:anchor="/document/12138267/entry/13" w:history="1">
        <w:r w:rsidR="006C4FF0" w:rsidRPr="005F252B">
          <w:rPr>
            <w:rFonts w:eastAsia="Times New Roman"/>
            <w:color w:val="000000"/>
            <w:sz w:val="28"/>
            <w:szCs w:val="28"/>
            <w:lang w:eastAsia="ru-RU"/>
          </w:rPr>
          <w:t>статьей 13</w:t>
        </w:r>
      </w:hyperlink>
      <w:r w:rsidR="002C532C" w:rsidRPr="005F252B">
        <w:rPr>
          <w:rFonts w:eastAsia="Times New Roman"/>
          <w:color w:val="000000"/>
          <w:sz w:val="28"/>
          <w:szCs w:val="28"/>
          <w:lang w:eastAsia="ru-RU"/>
        </w:rPr>
        <w:t xml:space="preserve"> Федерального закона от 30 </w:t>
      </w:r>
      <w:r w:rsidR="006C4FF0" w:rsidRPr="005F252B">
        <w:rPr>
          <w:rFonts w:eastAsia="Times New Roman"/>
          <w:color w:val="000000"/>
          <w:sz w:val="28"/>
          <w:szCs w:val="28"/>
          <w:lang w:eastAsia="ru-RU"/>
        </w:rPr>
        <w:t xml:space="preserve">декабря 2004 года </w:t>
      </w:r>
      <w:r w:rsidR="00145794" w:rsidRPr="005F252B">
        <w:rPr>
          <w:rFonts w:eastAsia="Times New Roman"/>
          <w:color w:val="000000"/>
          <w:sz w:val="28"/>
          <w:szCs w:val="28"/>
          <w:lang w:eastAsia="ru-RU"/>
        </w:rPr>
        <w:t>№</w:t>
      </w:r>
      <w:r w:rsidR="006C4FF0" w:rsidRPr="005F252B">
        <w:rPr>
          <w:rFonts w:eastAsia="Times New Roman"/>
          <w:color w:val="000000"/>
          <w:sz w:val="28"/>
          <w:szCs w:val="28"/>
          <w:lang w:eastAsia="ru-RU"/>
        </w:rPr>
        <w:t xml:space="preserve"> 214-ФЗ </w:t>
      </w:r>
      <w:r w:rsidR="00145794" w:rsidRPr="005F252B">
        <w:rPr>
          <w:rFonts w:eastAsia="Times New Roman"/>
          <w:color w:val="000000"/>
          <w:sz w:val="28"/>
          <w:szCs w:val="28"/>
          <w:lang w:eastAsia="ru-RU"/>
        </w:rPr>
        <w:t>«</w:t>
      </w:r>
      <w:r w:rsidR="006C4FF0" w:rsidRPr="005F252B">
        <w:rPr>
          <w:rFonts w:eastAsia="Times New Roman"/>
          <w:color w:val="000000"/>
          <w:sz w:val="28"/>
          <w:szCs w:val="28"/>
          <w:lang w:eastAsia="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145794" w:rsidRPr="005F252B">
        <w:rPr>
          <w:rFonts w:eastAsia="Times New Roman"/>
          <w:color w:val="000000"/>
          <w:sz w:val="28"/>
          <w:szCs w:val="28"/>
          <w:lang w:eastAsia="ru-RU"/>
        </w:rPr>
        <w:t>»</w:t>
      </w:r>
      <w:r w:rsidR="006C4FF0" w:rsidRPr="005F252B">
        <w:rPr>
          <w:rFonts w:eastAsia="Times New Roman"/>
          <w:color w:val="000000"/>
          <w:sz w:val="28"/>
          <w:szCs w:val="28"/>
          <w:lang w:eastAsia="ru-RU"/>
        </w:rPr>
        <w:t xml:space="preserve">, </w:t>
      </w:r>
      <w:hyperlink r:id="rId24" w:anchor="/document/12161615/entry/3" w:history="1">
        <w:r w:rsidR="006C4FF0" w:rsidRPr="005F252B">
          <w:rPr>
            <w:rFonts w:eastAsia="Times New Roman"/>
            <w:color w:val="000000"/>
            <w:sz w:val="28"/>
            <w:szCs w:val="28"/>
            <w:lang w:eastAsia="ru-RU"/>
          </w:rPr>
          <w:t>статьей 3</w:t>
        </w:r>
      </w:hyperlink>
      <w:r w:rsidR="006C4FF0" w:rsidRPr="005F252B">
        <w:rPr>
          <w:rFonts w:eastAsia="Times New Roman"/>
          <w:color w:val="000000"/>
          <w:sz w:val="28"/>
          <w:szCs w:val="28"/>
          <w:lang w:eastAsia="ru-RU"/>
        </w:rPr>
        <w:t xml:space="preserve"> Феде</w:t>
      </w:r>
      <w:r w:rsidR="002C532C" w:rsidRPr="005F252B">
        <w:rPr>
          <w:rFonts w:eastAsia="Times New Roman"/>
          <w:color w:val="000000"/>
          <w:sz w:val="28"/>
          <w:szCs w:val="28"/>
          <w:lang w:eastAsia="ru-RU"/>
        </w:rPr>
        <w:t>рального закона от 24 июля 2008</w:t>
      </w:r>
      <w:r w:rsidR="00145794" w:rsidRPr="005F252B">
        <w:rPr>
          <w:rFonts w:eastAsia="Times New Roman"/>
          <w:color w:val="000000"/>
          <w:sz w:val="28"/>
          <w:szCs w:val="28"/>
          <w:lang w:eastAsia="ru-RU"/>
        </w:rPr>
        <w:t> </w:t>
      </w:r>
      <w:r w:rsidR="002C532C" w:rsidRPr="005F252B">
        <w:rPr>
          <w:rFonts w:eastAsia="Times New Roman"/>
          <w:color w:val="000000"/>
          <w:sz w:val="28"/>
          <w:szCs w:val="28"/>
          <w:lang w:eastAsia="ru-RU"/>
        </w:rPr>
        <w:t xml:space="preserve">года </w:t>
      </w:r>
      <w:r w:rsidR="00145794" w:rsidRPr="005F252B">
        <w:rPr>
          <w:rFonts w:eastAsia="Times New Roman"/>
          <w:color w:val="000000"/>
          <w:sz w:val="28"/>
          <w:szCs w:val="28"/>
          <w:lang w:eastAsia="ru-RU"/>
        </w:rPr>
        <w:t>№</w:t>
      </w:r>
      <w:r w:rsidR="002C532C" w:rsidRPr="005F252B">
        <w:rPr>
          <w:rFonts w:eastAsia="Times New Roman"/>
          <w:color w:val="000000"/>
          <w:sz w:val="28"/>
          <w:szCs w:val="28"/>
          <w:lang w:eastAsia="ru-RU"/>
        </w:rPr>
        <w:t xml:space="preserve"> </w:t>
      </w:r>
      <w:r w:rsidR="006C4FF0" w:rsidRPr="005F252B">
        <w:rPr>
          <w:rFonts w:eastAsia="Times New Roman"/>
          <w:color w:val="000000"/>
          <w:sz w:val="28"/>
          <w:szCs w:val="28"/>
          <w:lang w:eastAsia="ru-RU"/>
        </w:rPr>
        <w:t xml:space="preserve">161-ФЗ </w:t>
      </w:r>
      <w:r w:rsidR="00145794" w:rsidRPr="005F252B">
        <w:rPr>
          <w:rFonts w:eastAsia="Times New Roman"/>
          <w:color w:val="000000"/>
          <w:sz w:val="28"/>
          <w:szCs w:val="28"/>
          <w:lang w:eastAsia="ru-RU"/>
        </w:rPr>
        <w:t>«</w:t>
      </w:r>
      <w:r w:rsidR="006C4FF0" w:rsidRPr="005F252B">
        <w:rPr>
          <w:rFonts w:eastAsia="Times New Roman"/>
          <w:color w:val="000000"/>
          <w:sz w:val="28"/>
          <w:szCs w:val="28"/>
          <w:lang w:eastAsia="ru-RU"/>
        </w:rPr>
        <w:t>О содействии развитию жилищного строительства</w:t>
      </w:r>
      <w:r w:rsidR="00145794" w:rsidRPr="005F252B">
        <w:rPr>
          <w:rFonts w:eastAsia="Times New Roman"/>
          <w:color w:val="000000"/>
          <w:sz w:val="28"/>
          <w:szCs w:val="28"/>
          <w:lang w:eastAsia="ru-RU"/>
        </w:rPr>
        <w:t>»</w:t>
      </w:r>
      <w:r w:rsidR="006C4FF0" w:rsidRPr="005F252B">
        <w:rPr>
          <w:rFonts w:eastAsia="Times New Roman"/>
          <w:color w:val="000000"/>
          <w:sz w:val="28"/>
          <w:szCs w:val="28"/>
          <w:lang w:eastAsia="ru-RU"/>
        </w:rPr>
        <w:t xml:space="preserve">,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 </w:t>
      </w:r>
    </w:p>
    <w:p w:rsidR="006C4FF0" w:rsidRPr="005F252B" w:rsidRDefault="00951528" w:rsidP="004C718C">
      <w:pPr>
        <w:tabs>
          <w:tab w:val="left" w:pos="851"/>
          <w:tab w:val="left" w:pos="1134"/>
        </w:tabs>
        <w:ind w:firstLine="709"/>
        <w:contextualSpacing/>
        <w:jc w:val="both"/>
        <w:rPr>
          <w:sz w:val="28"/>
          <w:szCs w:val="28"/>
        </w:rPr>
      </w:pPr>
      <w:r w:rsidRPr="005F252B">
        <w:rPr>
          <w:rFonts w:eastAsia="Times New Roman"/>
          <w:color w:val="000000"/>
          <w:sz w:val="28"/>
          <w:szCs w:val="28"/>
          <w:lang w:eastAsia="ru-RU"/>
        </w:rPr>
        <w:t>4)</w:t>
      </w:r>
      <w:r w:rsidR="001E5C83" w:rsidRPr="005F252B">
        <w:rPr>
          <w:rFonts w:eastAsia="Times New Roman"/>
          <w:color w:val="000000"/>
          <w:sz w:val="28"/>
          <w:szCs w:val="28"/>
          <w:lang w:eastAsia="ru-RU"/>
        </w:rPr>
        <w:t> </w:t>
      </w:r>
      <w:r w:rsidR="006C4FF0" w:rsidRPr="005F252B">
        <w:rPr>
          <w:rFonts w:eastAsia="Times New Roman"/>
          <w:color w:val="000000"/>
          <w:sz w:val="28"/>
          <w:szCs w:val="28"/>
          <w:lang w:eastAsia="ru-RU"/>
        </w:rPr>
        <w:t>для строительства, реконструкции линейных объектов</w:t>
      </w:r>
      <w:r w:rsidR="006C4FF0" w:rsidRPr="005F252B">
        <w:rPr>
          <w:sz w:val="28"/>
          <w:szCs w:val="28"/>
        </w:rPr>
        <w:t xml:space="preserve">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 </w:t>
      </w:r>
    </w:p>
    <w:p w:rsidR="006C4FF0" w:rsidRPr="005F252B" w:rsidRDefault="00951528" w:rsidP="004C718C">
      <w:pPr>
        <w:tabs>
          <w:tab w:val="left" w:pos="851"/>
          <w:tab w:val="left" w:pos="1134"/>
        </w:tabs>
        <w:ind w:firstLine="709"/>
        <w:contextualSpacing/>
        <w:jc w:val="both"/>
        <w:rPr>
          <w:sz w:val="28"/>
          <w:szCs w:val="28"/>
        </w:rPr>
      </w:pPr>
      <w:r w:rsidRPr="005F252B">
        <w:rPr>
          <w:sz w:val="28"/>
          <w:szCs w:val="28"/>
        </w:rPr>
        <w:t>5)</w:t>
      </w:r>
      <w:r w:rsidR="001E5C83" w:rsidRPr="005F252B">
        <w:rPr>
          <w:sz w:val="28"/>
          <w:szCs w:val="28"/>
        </w:rPr>
        <w:t> </w:t>
      </w:r>
      <w:r w:rsidR="006C4FF0" w:rsidRPr="005F252B">
        <w:rPr>
          <w:sz w:val="28"/>
          <w:szCs w:val="28"/>
        </w:rPr>
        <w:t xml:space="preserve">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w:t>
      </w:r>
      <w:hyperlink r:id="rId25" w:anchor="/document/12138267/entry/0" w:history="1">
        <w:r w:rsidR="006C4FF0" w:rsidRPr="005F252B">
          <w:rPr>
            <w:sz w:val="28"/>
            <w:szCs w:val="28"/>
          </w:rPr>
          <w:t>Федеральным законом</w:t>
        </w:r>
      </w:hyperlink>
      <w:r w:rsidR="006C4FF0" w:rsidRPr="005F252B">
        <w:rPr>
          <w:sz w:val="28"/>
          <w:szCs w:val="28"/>
        </w:rPr>
        <w:t xml:space="preserve"> от 30 декабря 2004 года </w:t>
      </w:r>
      <w:r w:rsidR="00145794" w:rsidRPr="005F252B">
        <w:rPr>
          <w:sz w:val="28"/>
          <w:szCs w:val="28"/>
        </w:rPr>
        <w:t>№</w:t>
      </w:r>
      <w:r w:rsidR="006C4FF0" w:rsidRPr="005F252B">
        <w:rPr>
          <w:sz w:val="28"/>
          <w:szCs w:val="28"/>
        </w:rPr>
        <w:t xml:space="preserve"> 214-ФЗ </w:t>
      </w:r>
      <w:r w:rsidR="00145794" w:rsidRPr="005F252B">
        <w:rPr>
          <w:sz w:val="28"/>
          <w:szCs w:val="28"/>
        </w:rPr>
        <w:t>«</w:t>
      </w:r>
      <w:r w:rsidR="006C4FF0" w:rsidRPr="005F252B">
        <w:rPr>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145794" w:rsidRPr="005F252B">
        <w:rPr>
          <w:sz w:val="28"/>
          <w:szCs w:val="28"/>
        </w:rPr>
        <w:t>»</w:t>
      </w:r>
      <w:r w:rsidR="006C4FF0" w:rsidRPr="005F252B">
        <w:rPr>
          <w:sz w:val="28"/>
          <w:szCs w:val="28"/>
        </w:rPr>
        <w:t xml:space="preserve">; </w:t>
      </w:r>
    </w:p>
    <w:p w:rsidR="00114B57" w:rsidRPr="005F252B" w:rsidRDefault="00951528" w:rsidP="004C718C">
      <w:pPr>
        <w:tabs>
          <w:tab w:val="left" w:pos="851"/>
          <w:tab w:val="left" w:pos="1134"/>
        </w:tabs>
        <w:ind w:firstLine="709"/>
        <w:contextualSpacing/>
        <w:jc w:val="both"/>
        <w:rPr>
          <w:sz w:val="28"/>
          <w:szCs w:val="28"/>
        </w:rPr>
      </w:pPr>
      <w:r w:rsidRPr="005F252B">
        <w:rPr>
          <w:sz w:val="28"/>
          <w:szCs w:val="28"/>
        </w:rPr>
        <w:t>6)</w:t>
      </w:r>
      <w:r w:rsidR="001E5C83" w:rsidRPr="005F252B">
        <w:rPr>
          <w:sz w:val="28"/>
          <w:szCs w:val="28"/>
        </w:rPr>
        <w:t> </w:t>
      </w:r>
      <w:r w:rsidR="00714389" w:rsidRPr="005F252B">
        <w:rPr>
          <w:sz w:val="28"/>
          <w:szCs w:val="28"/>
        </w:rPr>
        <w:t>из земельного участка, предоставленного для размещения гаражей в границах территории гаражного назначения.</w:t>
      </w:r>
    </w:p>
    <w:p w:rsidR="00001EA8" w:rsidRPr="005F252B" w:rsidRDefault="00001EA8" w:rsidP="004C718C">
      <w:pPr>
        <w:tabs>
          <w:tab w:val="left" w:pos="851"/>
          <w:tab w:val="left" w:pos="1134"/>
        </w:tabs>
        <w:ind w:firstLine="709"/>
        <w:contextualSpacing/>
        <w:jc w:val="both"/>
        <w:rPr>
          <w:sz w:val="28"/>
          <w:szCs w:val="28"/>
        </w:rPr>
      </w:pPr>
    </w:p>
    <w:p w:rsidR="00114B57" w:rsidRPr="005F252B" w:rsidRDefault="00114B57" w:rsidP="00492599">
      <w:pPr>
        <w:tabs>
          <w:tab w:val="left" w:pos="1134"/>
        </w:tabs>
        <w:jc w:val="center"/>
        <w:outlineLvl w:val="1"/>
        <w:rPr>
          <w:rFonts w:eastAsia="Times New Roman"/>
          <w:b/>
          <w:bCs/>
          <w:iCs/>
          <w:color w:val="000000"/>
          <w:sz w:val="28"/>
          <w:szCs w:val="28"/>
          <w:lang w:eastAsia="ru-RU"/>
        </w:rPr>
      </w:pPr>
      <w:bookmarkStart w:id="109" w:name="_Toc66270917"/>
      <w:bookmarkStart w:id="110" w:name="_Toc162043104"/>
      <w:bookmarkStart w:id="111" w:name="_Toc184904512"/>
      <w:r w:rsidRPr="005F252B">
        <w:rPr>
          <w:rFonts w:eastAsia="Times New Roman"/>
          <w:b/>
          <w:bCs/>
          <w:iCs/>
          <w:color w:val="000000"/>
          <w:sz w:val="28"/>
          <w:szCs w:val="28"/>
          <w:lang w:eastAsia="ru-RU"/>
        </w:rPr>
        <w:t>Статья 1</w:t>
      </w:r>
      <w:r w:rsidR="00E45160" w:rsidRPr="005F252B">
        <w:rPr>
          <w:rFonts w:eastAsia="Times New Roman"/>
          <w:b/>
          <w:bCs/>
          <w:iCs/>
          <w:color w:val="000000"/>
          <w:sz w:val="28"/>
          <w:szCs w:val="28"/>
          <w:lang w:eastAsia="ru-RU"/>
        </w:rPr>
        <w:t>6</w:t>
      </w:r>
      <w:r w:rsidRPr="005F252B">
        <w:rPr>
          <w:rFonts w:eastAsia="Times New Roman"/>
          <w:b/>
          <w:bCs/>
          <w:iCs/>
          <w:color w:val="000000"/>
          <w:sz w:val="28"/>
          <w:szCs w:val="28"/>
          <w:lang w:eastAsia="ru-RU"/>
        </w:rPr>
        <w:t>. Предоставление земельных участков, находящихся в собственности</w:t>
      </w:r>
      <w:bookmarkEnd w:id="107"/>
      <w:r w:rsidR="00D351B0" w:rsidRPr="005F252B">
        <w:rPr>
          <w:rFonts w:eastAsia="Times New Roman"/>
          <w:b/>
          <w:bCs/>
          <w:iCs/>
          <w:color w:val="000000"/>
          <w:sz w:val="28"/>
          <w:szCs w:val="28"/>
          <w:lang w:eastAsia="ru-RU"/>
        </w:rPr>
        <w:t xml:space="preserve"> Кушвинского муниципального округа</w:t>
      </w:r>
      <w:r w:rsidRPr="005F252B">
        <w:rPr>
          <w:rFonts w:eastAsia="Times New Roman"/>
          <w:b/>
          <w:bCs/>
          <w:iCs/>
          <w:color w:val="000000"/>
          <w:sz w:val="28"/>
          <w:szCs w:val="28"/>
          <w:lang w:eastAsia="ru-RU"/>
        </w:rPr>
        <w:t>, земельных участков, государственная собственность на которые не разграничена</w:t>
      </w:r>
      <w:bookmarkEnd w:id="108"/>
      <w:bookmarkEnd w:id="109"/>
      <w:bookmarkEnd w:id="110"/>
      <w:bookmarkEnd w:id="111"/>
    </w:p>
    <w:p w:rsidR="00001EA8" w:rsidRPr="005F252B" w:rsidRDefault="00001EA8" w:rsidP="004C718C">
      <w:pPr>
        <w:tabs>
          <w:tab w:val="left" w:pos="1134"/>
        </w:tabs>
        <w:jc w:val="both"/>
        <w:outlineLvl w:val="1"/>
        <w:rPr>
          <w:rFonts w:eastAsia="Times New Roman"/>
          <w:b/>
          <w:bCs/>
          <w:iCs/>
          <w:color w:val="000000"/>
          <w:sz w:val="28"/>
          <w:szCs w:val="28"/>
          <w:lang w:eastAsia="ru-RU"/>
        </w:rPr>
      </w:pPr>
    </w:p>
    <w:p w:rsidR="00114B57" w:rsidRPr="005F252B" w:rsidRDefault="00951528" w:rsidP="004C718C">
      <w:pPr>
        <w:tabs>
          <w:tab w:val="left" w:pos="851"/>
          <w:tab w:val="left" w:pos="993"/>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8</w:t>
      </w:r>
      <w:r w:rsidR="00B712DB" w:rsidRPr="005F252B">
        <w:rPr>
          <w:rFonts w:eastAsia="Times New Roman"/>
          <w:color w:val="000000"/>
          <w:sz w:val="28"/>
          <w:szCs w:val="28"/>
          <w:lang w:eastAsia="ru-RU"/>
        </w:rPr>
        <w:t>4</w:t>
      </w:r>
      <w:r w:rsidRPr="005F252B">
        <w:rPr>
          <w:rFonts w:eastAsia="Times New Roman"/>
          <w:color w:val="000000"/>
          <w:sz w:val="28"/>
          <w:szCs w:val="28"/>
          <w:lang w:eastAsia="ru-RU"/>
        </w:rPr>
        <w:t>.</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Предоставление земельных участков, находящихся в собственности</w:t>
      </w:r>
      <w:r w:rsidR="00D339F0" w:rsidRPr="005F252B">
        <w:rPr>
          <w:rFonts w:eastAsia="Times New Roman"/>
          <w:color w:val="000000"/>
          <w:sz w:val="28"/>
          <w:szCs w:val="28"/>
          <w:lang w:eastAsia="ru-RU"/>
        </w:rPr>
        <w:t xml:space="preserve"> </w:t>
      </w:r>
      <w:r w:rsidR="00391B23" w:rsidRPr="005F252B">
        <w:rPr>
          <w:rFonts w:eastAsia="Times New Roman"/>
          <w:color w:val="000000"/>
          <w:sz w:val="28"/>
          <w:szCs w:val="28"/>
          <w:lang w:eastAsia="ru-RU"/>
        </w:rPr>
        <w:t xml:space="preserve">Кушвинского </w:t>
      </w:r>
      <w:r w:rsidR="00D339F0" w:rsidRPr="005F252B">
        <w:rPr>
          <w:rFonts w:eastAsia="Times New Roman"/>
          <w:color w:val="000000"/>
          <w:sz w:val="28"/>
          <w:szCs w:val="28"/>
          <w:lang w:eastAsia="ru-RU"/>
        </w:rPr>
        <w:t>муниципального округа</w:t>
      </w:r>
      <w:r w:rsidR="00114B57" w:rsidRPr="005F252B">
        <w:rPr>
          <w:rFonts w:eastAsia="Times New Roman"/>
          <w:color w:val="000000"/>
          <w:sz w:val="28"/>
          <w:szCs w:val="28"/>
          <w:lang w:eastAsia="ru-RU"/>
        </w:rPr>
        <w:t>, осуществляется:</w:t>
      </w:r>
    </w:p>
    <w:p w:rsidR="00114B57" w:rsidRPr="005F252B" w:rsidRDefault="00951528" w:rsidP="004C718C">
      <w:pPr>
        <w:tabs>
          <w:tab w:val="left" w:pos="851"/>
          <w:tab w:val="left" w:pos="993"/>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w:t>
      </w:r>
      <w:r w:rsidR="00A1003E">
        <w:rPr>
          <w:rFonts w:eastAsia="Times New Roman"/>
          <w:color w:val="000000"/>
          <w:sz w:val="28"/>
          <w:szCs w:val="28"/>
          <w:lang w:eastAsia="ru-RU"/>
        </w:rPr>
        <w:t> </w:t>
      </w:r>
      <w:r w:rsidR="00114B57" w:rsidRPr="005F252B">
        <w:rPr>
          <w:rFonts w:eastAsia="Times New Roman"/>
          <w:color w:val="000000"/>
          <w:sz w:val="28"/>
          <w:szCs w:val="28"/>
          <w:lang w:eastAsia="ru-RU"/>
        </w:rPr>
        <w:t>в собственность, в аренду, в постоянное (бессрочное) пользование или в безвозмездное пользование;</w:t>
      </w:r>
    </w:p>
    <w:p w:rsidR="00114B57" w:rsidRPr="005F252B" w:rsidRDefault="00951528" w:rsidP="004C718C">
      <w:pPr>
        <w:tabs>
          <w:tab w:val="left" w:pos="851"/>
          <w:tab w:val="left" w:pos="993"/>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2)</w:t>
      </w:r>
      <w:r w:rsidR="00A1003E">
        <w:rPr>
          <w:rFonts w:eastAsia="Times New Roman"/>
          <w:bCs/>
          <w:color w:val="000000"/>
          <w:sz w:val="28"/>
          <w:szCs w:val="28"/>
          <w:lang w:eastAsia="ru-RU"/>
        </w:rPr>
        <w:t> </w:t>
      </w:r>
      <w:r w:rsidR="00114B57" w:rsidRPr="005F252B">
        <w:rPr>
          <w:rFonts w:eastAsia="Times New Roman"/>
          <w:color w:val="000000"/>
          <w:sz w:val="28"/>
          <w:szCs w:val="28"/>
          <w:lang w:eastAsia="ru-RU"/>
        </w:rPr>
        <w:t>на торгах или без проведения торгов;</w:t>
      </w:r>
    </w:p>
    <w:p w:rsidR="00114B57" w:rsidRPr="005F252B" w:rsidRDefault="00951528" w:rsidP="004C718C">
      <w:pPr>
        <w:tabs>
          <w:tab w:val="left" w:pos="851"/>
          <w:tab w:val="left" w:pos="993"/>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3)</w:t>
      </w:r>
      <w:r w:rsidR="00A1003E">
        <w:rPr>
          <w:rFonts w:eastAsia="Times New Roman"/>
          <w:color w:val="000000"/>
          <w:sz w:val="28"/>
          <w:szCs w:val="28"/>
          <w:lang w:eastAsia="ru-RU"/>
        </w:rPr>
        <w:t> </w:t>
      </w:r>
      <w:r w:rsidR="00114B57" w:rsidRPr="005F252B">
        <w:rPr>
          <w:rFonts w:eastAsia="Times New Roman"/>
          <w:color w:val="000000"/>
          <w:sz w:val="28"/>
          <w:szCs w:val="28"/>
          <w:lang w:eastAsia="ru-RU"/>
        </w:rPr>
        <w:t>за плату или бесплатно;</w:t>
      </w:r>
    </w:p>
    <w:p w:rsidR="00114B57" w:rsidRPr="005F252B" w:rsidRDefault="00951528" w:rsidP="004C718C">
      <w:pPr>
        <w:tabs>
          <w:tab w:val="left" w:pos="851"/>
          <w:tab w:val="left" w:pos="993"/>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4)</w:t>
      </w:r>
      <w:r w:rsidR="00A1003E">
        <w:rPr>
          <w:rFonts w:eastAsia="Times New Roman"/>
          <w:color w:val="000000"/>
          <w:sz w:val="28"/>
          <w:szCs w:val="28"/>
          <w:lang w:eastAsia="ru-RU"/>
        </w:rPr>
        <w:t> </w:t>
      </w:r>
      <w:r w:rsidR="00114B57" w:rsidRPr="005F252B">
        <w:rPr>
          <w:rFonts w:eastAsia="Times New Roman"/>
          <w:color w:val="000000"/>
          <w:sz w:val="28"/>
          <w:szCs w:val="28"/>
          <w:lang w:eastAsia="ru-RU"/>
        </w:rPr>
        <w:t>без предварительного согласования или с предварительным согласованием предоставления земельного участка.</w:t>
      </w:r>
    </w:p>
    <w:p w:rsidR="00114B57" w:rsidRPr="005F252B" w:rsidRDefault="00951528" w:rsidP="004C718C">
      <w:pPr>
        <w:tabs>
          <w:tab w:val="left" w:pos="851"/>
          <w:tab w:val="left" w:pos="993"/>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8</w:t>
      </w:r>
      <w:r w:rsidR="00B712DB" w:rsidRPr="005F252B">
        <w:rPr>
          <w:rFonts w:eastAsia="Times New Roman"/>
          <w:color w:val="000000"/>
          <w:sz w:val="28"/>
          <w:szCs w:val="28"/>
          <w:lang w:eastAsia="ru-RU"/>
        </w:rPr>
        <w:t>5</w:t>
      </w:r>
      <w:r w:rsidRPr="005F252B">
        <w:rPr>
          <w:rFonts w:eastAsia="Times New Roman"/>
          <w:color w:val="000000"/>
          <w:sz w:val="28"/>
          <w:szCs w:val="28"/>
          <w:lang w:eastAsia="ru-RU"/>
        </w:rPr>
        <w:t>.</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 xml:space="preserve">Порядок предоставления земельных участков, находящихся в </w:t>
      </w:r>
      <w:r w:rsidR="002F00A6" w:rsidRPr="005F252B">
        <w:rPr>
          <w:rFonts w:eastAsia="Times New Roman"/>
          <w:color w:val="000000"/>
          <w:sz w:val="28"/>
          <w:szCs w:val="28"/>
          <w:lang w:eastAsia="ru-RU"/>
        </w:rPr>
        <w:t>с</w:t>
      </w:r>
      <w:r w:rsidR="00114B57" w:rsidRPr="005F252B">
        <w:rPr>
          <w:rFonts w:eastAsia="Times New Roman"/>
          <w:color w:val="000000"/>
          <w:sz w:val="28"/>
          <w:szCs w:val="28"/>
          <w:lang w:eastAsia="ru-RU"/>
        </w:rPr>
        <w:t>обственности</w:t>
      </w:r>
      <w:r w:rsidR="002F00A6" w:rsidRPr="005F252B">
        <w:rPr>
          <w:rFonts w:eastAsia="Times New Roman"/>
          <w:color w:val="000000"/>
          <w:sz w:val="28"/>
          <w:szCs w:val="28"/>
          <w:lang w:eastAsia="ru-RU"/>
        </w:rPr>
        <w:t xml:space="preserve"> </w:t>
      </w:r>
      <w:r w:rsidR="00391B23" w:rsidRPr="005F252B">
        <w:rPr>
          <w:rFonts w:eastAsia="Times New Roman"/>
          <w:color w:val="000000"/>
          <w:sz w:val="28"/>
          <w:szCs w:val="28"/>
          <w:lang w:eastAsia="ru-RU"/>
        </w:rPr>
        <w:t xml:space="preserve">Кушвинского </w:t>
      </w:r>
      <w:r w:rsidR="002F00A6" w:rsidRPr="005F252B">
        <w:rPr>
          <w:rFonts w:eastAsia="Times New Roman"/>
          <w:color w:val="000000"/>
          <w:sz w:val="28"/>
          <w:szCs w:val="28"/>
          <w:lang w:eastAsia="ru-RU"/>
        </w:rPr>
        <w:t>муниципального округа</w:t>
      </w:r>
      <w:r w:rsidR="00114B57" w:rsidRPr="005F252B">
        <w:rPr>
          <w:rFonts w:eastAsia="Times New Roman"/>
          <w:color w:val="000000"/>
          <w:sz w:val="28"/>
          <w:szCs w:val="28"/>
          <w:lang w:eastAsia="ru-RU"/>
        </w:rPr>
        <w:t xml:space="preserve">, установлен земельным </w:t>
      </w:r>
      <w:r w:rsidR="00114B57" w:rsidRPr="005F252B">
        <w:rPr>
          <w:rFonts w:eastAsia="Times New Roman"/>
          <w:color w:val="000000"/>
          <w:sz w:val="28"/>
          <w:szCs w:val="28"/>
          <w:lang w:eastAsia="ru-RU"/>
        </w:rPr>
        <w:lastRenderedPageBreak/>
        <w:t>законодательством Российской Федерации, административными регламентами</w:t>
      </w:r>
      <w:r w:rsidR="00BD417D" w:rsidRPr="005F252B">
        <w:rPr>
          <w:rFonts w:eastAsia="Times New Roman"/>
          <w:color w:val="000000"/>
          <w:sz w:val="28"/>
          <w:szCs w:val="28"/>
          <w:lang w:eastAsia="ru-RU"/>
        </w:rPr>
        <w:t xml:space="preserve"> </w:t>
      </w:r>
      <w:r w:rsidR="002F00A6" w:rsidRPr="005F252B">
        <w:rPr>
          <w:rFonts w:eastAsia="Times New Roman"/>
          <w:color w:val="000000"/>
          <w:sz w:val="28"/>
          <w:szCs w:val="28"/>
          <w:lang w:eastAsia="ru-RU"/>
        </w:rPr>
        <w:t xml:space="preserve">предоставления муниципальных услуг, утверждаемыми постановлением администрации </w:t>
      </w:r>
      <w:r w:rsidR="00D339F0" w:rsidRPr="005F252B">
        <w:rPr>
          <w:rFonts w:eastAsia="Times New Roman"/>
          <w:color w:val="000000"/>
          <w:sz w:val="28"/>
          <w:szCs w:val="28"/>
          <w:lang w:eastAsia="ru-RU"/>
        </w:rPr>
        <w:t xml:space="preserve">(далее </w:t>
      </w:r>
      <w:r w:rsidR="00240893" w:rsidRPr="005F252B">
        <w:rPr>
          <w:rFonts w:eastAsia="Times New Roman"/>
          <w:color w:val="000000"/>
          <w:sz w:val="28"/>
          <w:szCs w:val="28"/>
          <w:lang w:eastAsia="ru-RU"/>
        </w:rPr>
        <w:t>–</w:t>
      </w:r>
      <w:r w:rsidR="00D339F0" w:rsidRPr="005F252B">
        <w:rPr>
          <w:rFonts w:eastAsia="Times New Roman"/>
          <w:color w:val="000000"/>
          <w:sz w:val="28"/>
          <w:szCs w:val="28"/>
          <w:lang w:eastAsia="ru-RU"/>
        </w:rPr>
        <w:t xml:space="preserve"> </w:t>
      </w:r>
      <w:r w:rsidR="00240893" w:rsidRPr="005F252B">
        <w:rPr>
          <w:rFonts w:eastAsia="Times New Roman"/>
          <w:color w:val="000000"/>
          <w:sz w:val="28"/>
          <w:szCs w:val="28"/>
          <w:lang w:eastAsia="ru-RU"/>
        </w:rPr>
        <w:t>административный регламент)</w:t>
      </w:r>
      <w:r w:rsidR="00114B57" w:rsidRPr="005F252B">
        <w:rPr>
          <w:rFonts w:eastAsia="Times New Roman"/>
          <w:color w:val="000000"/>
          <w:sz w:val="28"/>
          <w:szCs w:val="28"/>
          <w:lang w:eastAsia="ru-RU"/>
        </w:rPr>
        <w:t>.</w:t>
      </w:r>
    </w:p>
    <w:p w:rsidR="00114B57" w:rsidRPr="005F252B" w:rsidRDefault="00951528" w:rsidP="004C718C">
      <w:pPr>
        <w:tabs>
          <w:tab w:val="left" w:pos="851"/>
          <w:tab w:val="left" w:pos="993"/>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8</w:t>
      </w:r>
      <w:r w:rsidR="00B712DB" w:rsidRPr="005F252B">
        <w:rPr>
          <w:rFonts w:eastAsia="Times New Roman"/>
          <w:color w:val="000000"/>
          <w:sz w:val="28"/>
          <w:szCs w:val="28"/>
          <w:lang w:eastAsia="ru-RU"/>
        </w:rPr>
        <w:t>6</w:t>
      </w:r>
      <w:r w:rsidRPr="005F252B">
        <w:rPr>
          <w:rFonts w:eastAsia="Times New Roman"/>
          <w:color w:val="000000"/>
          <w:sz w:val="28"/>
          <w:szCs w:val="28"/>
          <w:lang w:eastAsia="ru-RU"/>
        </w:rPr>
        <w:t>.</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Предоставление земельных участков, государственная собственность на которые</w:t>
      </w:r>
      <w:r w:rsidR="00420B98" w:rsidRPr="005F252B">
        <w:rPr>
          <w:rFonts w:eastAsia="Times New Roman"/>
          <w:color w:val="000000"/>
          <w:sz w:val="28"/>
          <w:szCs w:val="28"/>
          <w:lang w:eastAsia="ru-RU"/>
        </w:rPr>
        <w:t xml:space="preserve"> </w:t>
      </w:r>
      <w:r w:rsidR="00114B57" w:rsidRPr="005F252B">
        <w:rPr>
          <w:rFonts w:eastAsia="Times New Roman"/>
          <w:color w:val="000000"/>
          <w:sz w:val="28"/>
          <w:szCs w:val="28"/>
          <w:lang w:eastAsia="ru-RU"/>
        </w:rPr>
        <w:t>не</w:t>
      </w:r>
      <w:r w:rsidR="00420B98" w:rsidRPr="005F252B">
        <w:rPr>
          <w:rFonts w:eastAsia="Times New Roman"/>
          <w:color w:val="000000"/>
          <w:sz w:val="28"/>
          <w:szCs w:val="28"/>
          <w:lang w:eastAsia="ru-RU"/>
        </w:rPr>
        <w:t xml:space="preserve"> </w:t>
      </w:r>
      <w:r w:rsidR="00114B57" w:rsidRPr="005F252B">
        <w:rPr>
          <w:rFonts w:eastAsia="Times New Roman"/>
          <w:color w:val="000000"/>
          <w:sz w:val="28"/>
          <w:szCs w:val="28"/>
          <w:lang w:eastAsia="ru-RU"/>
        </w:rPr>
        <w:t>разграничена, расположенных в границах</w:t>
      </w:r>
      <w:r w:rsidR="00BD417D" w:rsidRPr="005F252B">
        <w:rPr>
          <w:rFonts w:eastAsia="Times New Roman"/>
          <w:color w:val="000000"/>
          <w:sz w:val="28"/>
          <w:szCs w:val="28"/>
          <w:lang w:eastAsia="ru-RU"/>
        </w:rPr>
        <w:t xml:space="preserve"> </w:t>
      </w:r>
      <w:r w:rsidR="00391B23" w:rsidRPr="005F252B">
        <w:rPr>
          <w:rFonts w:eastAsia="Times New Roman"/>
          <w:color w:val="000000"/>
          <w:sz w:val="28"/>
          <w:szCs w:val="28"/>
          <w:lang w:eastAsia="ru-RU"/>
        </w:rPr>
        <w:t xml:space="preserve">Кушвинского </w:t>
      </w:r>
      <w:r w:rsidR="00C742DC" w:rsidRPr="005F252B">
        <w:rPr>
          <w:rFonts w:eastAsia="Times New Roman"/>
          <w:color w:val="000000"/>
          <w:sz w:val="28"/>
          <w:szCs w:val="28"/>
          <w:lang w:eastAsia="ru-RU"/>
        </w:rPr>
        <w:t>муниципального</w:t>
      </w:r>
      <w:r w:rsidR="00135D27" w:rsidRPr="005F252B">
        <w:rPr>
          <w:rFonts w:eastAsia="Times New Roman"/>
          <w:color w:val="000000"/>
          <w:sz w:val="28"/>
          <w:szCs w:val="28"/>
          <w:lang w:eastAsia="ru-RU"/>
        </w:rPr>
        <w:t xml:space="preserve"> округа</w:t>
      </w:r>
      <w:r w:rsidR="00114B57" w:rsidRPr="005F252B">
        <w:rPr>
          <w:rFonts w:eastAsia="Times New Roman"/>
          <w:color w:val="000000"/>
          <w:sz w:val="28"/>
          <w:szCs w:val="28"/>
          <w:lang w:eastAsia="ru-RU"/>
        </w:rPr>
        <w:t xml:space="preserve">, осуществляется </w:t>
      </w:r>
      <w:r w:rsidR="00D23887" w:rsidRPr="005F252B">
        <w:rPr>
          <w:rFonts w:eastAsia="Times New Roman"/>
          <w:sz w:val="28"/>
          <w:szCs w:val="28"/>
          <w:lang w:eastAsia="ru-RU"/>
        </w:rPr>
        <w:t>Комитетом по управлению муниципальным имуществом</w:t>
      </w:r>
      <w:r w:rsidR="00114B57" w:rsidRPr="005F252B">
        <w:rPr>
          <w:sz w:val="28"/>
          <w:szCs w:val="28"/>
        </w:rPr>
        <w:t xml:space="preserve"> </w:t>
      </w:r>
      <w:r w:rsidR="002F00A6" w:rsidRPr="005F252B">
        <w:rPr>
          <w:sz w:val="28"/>
          <w:szCs w:val="28"/>
        </w:rPr>
        <w:t>Кушвинского муниципального округа</w:t>
      </w:r>
      <w:r w:rsidR="00114B57" w:rsidRPr="005F252B">
        <w:rPr>
          <w:sz w:val="28"/>
          <w:szCs w:val="28"/>
        </w:rPr>
        <w:t>, за исключением случаев, установленных земельным законодательством Р</w:t>
      </w:r>
      <w:r w:rsidR="00145794" w:rsidRPr="005F252B">
        <w:rPr>
          <w:sz w:val="28"/>
          <w:szCs w:val="28"/>
        </w:rPr>
        <w:t xml:space="preserve">оссийской </w:t>
      </w:r>
      <w:r w:rsidR="00114B57" w:rsidRPr="005F252B">
        <w:rPr>
          <w:sz w:val="28"/>
          <w:szCs w:val="28"/>
        </w:rPr>
        <w:t>Ф</w:t>
      </w:r>
      <w:r w:rsidR="00145794" w:rsidRPr="005F252B">
        <w:rPr>
          <w:sz w:val="28"/>
          <w:szCs w:val="28"/>
        </w:rPr>
        <w:t>едерации</w:t>
      </w:r>
      <w:r w:rsidR="00114B57" w:rsidRPr="005F252B">
        <w:rPr>
          <w:rFonts w:eastAsia="Times New Roman"/>
          <w:color w:val="000000"/>
          <w:sz w:val="28"/>
          <w:szCs w:val="28"/>
          <w:lang w:eastAsia="ru-RU"/>
        </w:rPr>
        <w:t xml:space="preserve">. </w:t>
      </w:r>
    </w:p>
    <w:p w:rsidR="00001EA8" w:rsidRPr="005F252B" w:rsidRDefault="00951528" w:rsidP="004C718C">
      <w:pPr>
        <w:tabs>
          <w:tab w:val="left" w:pos="851"/>
          <w:tab w:val="left" w:pos="993"/>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8</w:t>
      </w:r>
      <w:r w:rsidR="00B712DB" w:rsidRPr="005F252B">
        <w:rPr>
          <w:rFonts w:eastAsia="Times New Roman"/>
          <w:color w:val="000000"/>
          <w:sz w:val="28"/>
          <w:szCs w:val="28"/>
          <w:lang w:eastAsia="ru-RU"/>
        </w:rPr>
        <w:t>7</w:t>
      </w:r>
      <w:r w:rsidRPr="005F252B">
        <w:rPr>
          <w:rFonts w:eastAsia="Times New Roman"/>
          <w:color w:val="000000"/>
          <w:sz w:val="28"/>
          <w:szCs w:val="28"/>
          <w:lang w:eastAsia="ru-RU"/>
        </w:rPr>
        <w:t>.</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Земли и земельные участки, находящиеся в собственности</w:t>
      </w:r>
      <w:r w:rsidR="002F00A6" w:rsidRPr="005F252B">
        <w:rPr>
          <w:rFonts w:eastAsia="Times New Roman"/>
          <w:color w:val="000000"/>
          <w:sz w:val="28"/>
          <w:szCs w:val="28"/>
          <w:lang w:eastAsia="ru-RU"/>
        </w:rPr>
        <w:t xml:space="preserve"> </w:t>
      </w:r>
      <w:r w:rsidR="00391B23" w:rsidRPr="005F252B">
        <w:rPr>
          <w:rFonts w:eastAsia="Times New Roman"/>
          <w:color w:val="000000"/>
          <w:sz w:val="28"/>
          <w:szCs w:val="28"/>
          <w:lang w:eastAsia="ru-RU"/>
        </w:rPr>
        <w:t xml:space="preserve">Кушвинского </w:t>
      </w:r>
      <w:r w:rsidR="002F00A6" w:rsidRPr="005F252B">
        <w:rPr>
          <w:rFonts w:eastAsia="Times New Roman"/>
          <w:color w:val="000000"/>
          <w:sz w:val="28"/>
          <w:szCs w:val="28"/>
          <w:lang w:eastAsia="ru-RU"/>
        </w:rPr>
        <w:t>муниципального округа</w:t>
      </w:r>
      <w:r w:rsidR="00114B57" w:rsidRPr="005F252B">
        <w:rPr>
          <w:rFonts w:eastAsia="Times New Roman"/>
          <w:color w:val="000000"/>
          <w:sz w:val="28"/>
          <w:szCs w:val="28"/>
          <w:lang w:eastAsia="ru-RU"/>
        </w:rPr>
        <w:t xml:space="preserve">, могут использоваться без предоставления земельных участков и установления сервитута в порядке, установленном земельным законодательством Российской Федерации, </w:t>
      </w:r>
      <w:r w:rsidR="00D351B0" w:rsidRPr="005F252B">
        <w:rPr>
          <w:rFonts w:eastAsia="Times New Roman"/>
          <w:color w:val="000000"/>
          <w:sz w:val="28"/>
          <w:szCs w:val="28"/>
          <w:lang w:eastAsia="ru-RU"/>
        </w:rPr>
        <w:t xml:space="preserve">нормативными правовыми актами </w:t>
      </w:r>
      <w:r w:rsidR="00391B23" w:rsidRPr="005F252B">
        <w:rPr>
          <w:rFonts w:eastAsia="Times New Roman"/>
          <w:color w:val="000000"/>
          <w:sz w:val="28"/>
          <w:szCs w:val="28"/>
          <w:lang w:eastAsia="ru-RU"/>
        </w:rPr>
        <w:t xml:space="preserve">Кушвинского </w:t>
      </w:r>
      <w:r w:rsidR="00D351B0" w:rsidRPr="005F252B">
        <w:rPr>
          <w:rFonts w:eastAsia="Times New Roman"/>
          <w:color w:val="000000"/>
          <w:sz w:val="28"/>
          <w:szCs w:val="28"/>
          <w:lang w:eastAsia="ru-RU"/>
        </w:rPr>
        <w:t>муниципального округа</w:t>
      </w:r>
      <w:r w:rsidR="00240893" w:rsidRPr="005F252B">
        <w:rPr>
          <w:rFonts w:eastAsia="Times New Roman"/>
          <w:color w:val="000000"/>
          <w:sz w:val="28"/>
          <w:szCs w:val="28"/>
          <w:lang w:eastAsia="ru-RU"/>
        </w:rPr>
        <w:t>.</w:t>
      </w:r>
    </w:p>
    <w:p w:rsidR="00240893" w:rsidRPr="005F252B" w:rsidRDefault="00240893" w:rsidP="004C718C">
      <w:pPr>
        <w:tabs>
          <w:tab w:val="left" w:pos="1134"/>
        </w:tabs>
        <w:jc w:val="center"/>
        <w:outlineLvl w:val="1"/>
        <w:rPr>
          <w:rFonts w:eastAsia="Times New Roman"/>
          <w:b/>
          <w:bCs/>
          <w:iCs/>
          <w:color w:val="000000"/>
          <w:sz w:val="28"/>
          <w:szCs w:val="28"/>
          <w:lang w:eastAsia="ru-RU"/>
        </w:rPr>
      </w:pPr>
      <w:bookmarkStart w:id="112" w:name="_Toc420450072"/>
      <w:bookmarkStart w:id="113" w:name="_Toc500323148"/>
      <w:bookmarkStart w:id="114" w:name="_Toc66270918"/>
      <w:bookmarkStart w:id="115" w:name="_Toc162043105"/>
      <w:bookmarkStart w:id="116" w:name="_Toc184904513"/>
    </w:p>
    <w:p w:rsidR="00114B57" w:rsidRPr="005F252B" w:rsidRDefault="00114B57" w:rsidP="004C718C">
      <w:pPr>
        <w:tabs>
          <w:tab w:val="left" w:pos="1134"/>
        </w:tabs>
        <w:jc w:val="center"/>
        <w:outlineLvl w:val="1"/>
        <w:rPr>
          <w:rFonts w:eastAsia="Times New Roman"/>
          <w:b/>
          <w:bCs/>
          <w:iCs/>
          <w:color w:val="000000"/>
          <w:sz w:val="28"/>
          <w:szCs w:val="28"/>
          <w:lang w:eastAsia="ru-RU"/>
        </w:rPr>
      </w:pPr>
      <w:r w:rsidRPr="005F252B">
        <w:rPr>
          <w:rFonts w:eastAsia="Times New Roman"/>
          <w:b/>
          <w:bCs/>
          <w:iCs/>
          <w:color w:val="000000"/>
          <w:sz w:val="28"/>
          <w:szCs w:val="28"/>
          <w:lang w:eastAsia="ru-RU"/>
        </w:rPr>
        <w:t>Статья 1</w:t>
      </w:r>
      <w:r w:rsidR="00E45160" w:rsidRPr="005F252B">
        <w:rPr>
          <w:rFonts w:eastAsia="Times New Roman"/>
          <w:b/>
          <w:bCs/>
          <w:iCs/>
          <w:color w:val="000000"/>
          <w:sz w:val="28"/>
          <w:szCs w:val="28"/>
          <w:lang w:eastAsia="ru-RU"/>
        </w:rPr>
        <w:t>7</w:t>
      </w:r>
      <w:r w:rsidRPr="005F252B">
        <w:rPr>
          <w:rFonts w:eastAsia="Times New Roman"/>
          <w:b/>
          <w:bCs/>
          <w:iCs/>
          <w:color w:val="000000"/>
          <w:sz w:val="28"/>
          <w:szCs w:val="28"/>
          <w:lang w:eastAsia="ru-RU"/>
        </w:rPr>
        <w:t>. Обмен земельного участка, находящегося в собственности</w:t>
      </w:r>
      <w:r w:rsidR="002F00A6" w:rsidRPr="005F252B">
        <w:rPr>
          <w:rFonts w:eastAsia="Times New Roman"/>
          <w:b/>
          <w:bCs/>
          <w:iCs/>
          <w:color w:val="000000"/>
          <w:sz w:val="28"/>
          <w:szCs w:val="28"/>
          <w:lang w:eastAsia="ru-RU"/>
        </w:rPr>
        <w:t xml:space="preserve"> Кушвинского муниципального округа</w:t>
      </w:r>
      <w:r w:rsidRPr="005F252B">
        <w:rPr>
          <w:rFonts w:eastAsia="Times New Roman"/>
          <w:b/>
          <w:bCs/>
          <w:iCs/>
          <w:color w:val="000000"/>
          <w:sz w:val="28"/>
          <w:szCs w:val="28"/>
          <w:lang w:eastAsia="ru-RU"/>
        </w:rPr>
        <w:t>, на земельный участок, находящийся в частной собственности</w:t>
      </w:r>
      <w:bookmarkEnd w:id="112"/>
      <w:bookmarkEnd w:id="113"/>
      <w:bookmarkEnd w:id="114"/>
      <w:bookmarkEnd w:id="115"/>
      <w:bookmarkEnd w:id="116"/>
    </w:p>
    <w:p w:rsidR="00001EA8" w:rsidRPr="005F252B" w:rsidRDefault="00001EA8" w:rsidP="004C718C">
      <w:pPr>
        <w:tabs>
          <w:tab w:val="left" w:pos="1134"/>
        </w:tabs>
        <w:jc w:val="both"/>
        <w:outlineLvl w:val="1"/>
        <w:rPr>
          <w:rFonts w:eastAsia="Times New Roman"/>
          <w:b/>
          <w:bCs/>
          <w:iCs/>
          <w:color w:val="000000"/>
          <w:sz w:val="28"/>
          <w:szCs w:val="28"/>
          <w:lang w:eastAsia="ru-RU"/>
        </w:rPr>
      </w:pPr>
    </w:p>
    <w:p w:rsidR="00114B57" w:rsidRPr="005F252B" w:rsidRDefault="00951528" w:rsidP="004C718C">
      <w:pPr>
        <w:tabs>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8</w:t>
      </w:r>
      <w:r w:rsidR="00B712DB" w:rsidRPr="005F252B">
        <w:rPr>
          <w:rFonts w:eastAsia="Times New Roman"/>
          <w:color w:val="000000"/>
          <w:sz w:val="28"/>
          <w:szCs w:val="28"/>
          <w:lang w:eastAsia="ru-RU"/>
        </w:rPr>
        <w:t>8</w:t>
      </w:r>
      <w:r w:rsidRPr="005F252B">
        <w:rPr>
          <w:rFonts w:eastAsia="Times New Roman"/>
          <w:color w:val="000000"/>
          <w:sz w:val="28"/>
          <w:szCs w:val="28"/>
          <w:lang w:eastAsia="ru-RU"/>
        </w:rPr>
        <w:t>.</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Обмен земельного участка, находящегося в собственности</w:t>
      </w:r>
      <w:r w:rsidR="002F00A6" w:rsidRPr="005F252B">
        <w:rPr>
          <w:rFonts w:eastAsia="Times New Roman"/>
          <w:color w:val="000000"/>
          <w:sz w:val="28"/>
          <w:szCs w:val="28"/>
          <w:lang w:eastAsia="ru-RU"/>
        </w:rPr>
        <w:t xml:space="preserve"> </w:t>
      </w:r>
      <w:r w:rsidR="00391B23" w:rsidRPr="005F252B">
        <w:rPr>
          <w:rFonts w:eastAsia="Times New Roman"/>
          <w:color w:val="000000"/>
          <w:sz w:val="28"/>
          <w:szCs w:val="28"/>
          <w:lang w:eastAsia="ru-RU"/>
        </w:rPr>
        <w:t xml:space="preserve">Кушвинского </w:t>
      </w:r>
      <w:r w:rsidR="002F00A6" w:rsidRPr="005F252B">
        <w:rPr>
          <w:rFonts w:eastAsia="Times New Roman"/>
          <w:color w:val="000000"/>
          <w:sz w:val="28"/>
          <w:szCs w:val="28"/>
          <w:lang w:eastAsia="ru-RU"/>
        </w:rPr>
        <w:t>муниципального округа</w:t>
      </w:r>
      <w:r w:rsidR="00114B57" w:rsidRPr="005F252B">
        <w:rPr>
          <w:rFonts w:eastAsia="Times New Roman"/>
          <w:color w:val="000000"/>
          <w:sz w:val="28"/>
          <w:szCs w:val="28"/>
          <w:lang w:eastAsia="ru-RU"/>
        </w:rPr>
        <w:t>, на земельный участок, находящийся в частной собственности, допускается при обмене:</w:t>
      </w:r>
    </w:p>
    <w:p w:rsidR="00114B57" w:rsidRPr="005F252B" w:rsidRDefault="00951528" w:rsidP="004C718C">
      <w:pPr>
        <w:tabs>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w:t>
      </w:r>
      <w:r w:rsidR="00A1003E">
        <w:rPr>
          <w:rFonts w:eastAsia="Times New Roman"/>
          <w:color w:val="000000"/>
          <w:sz w:val="28"/>
          <w:szCs w:val="28"/>
          <w:lang w:eastAsia="ru-RU"/>
        </w:rPr>
        <w:t> </w:t>
      </w:r>
      <w:r w:rsidR="00114B57" w:rsidRPr="005F252B">
        <w:rPr>
          <w:rFonts w:eastAsia="Times New Roman"/>
          <w:color w:val="000000"/>
          <w:sz w:val="28"/>
          <w:szCs w:val="28"/>
          <w:lang w:eastAsia="ru-RU"/>
        </w:rPr>
        <w:t>земельного участка, находящегося в муниципальной собственности</w:t>
      </w:r>
      <w:r w:rsidR="00240893" w:rsidRPr="005F252B">
        <w:rPr>
          <w:rFonts w:eastAsia="Times New Roman"/>
          <w:color w:val="000000"/>
          <w:sz w:val="28"/>
          <w:szCs w:val="28"/>
          <w:lang w:eastAsia="ru-RU"/>
        </w:rPr>
        <w:t xml:space="preserve"> </w:t>
      </w:r>
      <w:r w:rsidR="00391B23" w:rsidRPr="005F252B">
        <w:rPr>
          <w:rFonts w:eastAsia="Times New Roman"/>
          <w:color w:val="000000"/>
          <w:sz w:val="28"/>
          <w:szCs w:val="28"/>
          <w:lang w:eastAsia="ru-RU"/>
        </w:rPr>
        <w:t xml:space="preserve">Кушвинского </w:t>
      </w:r>
      <w:r w:rsidR="00240893" w:rsidRPr="005F252B">
        <w:rPr>
          <w:rFonts w:eastAsia="Times New Roman"/>
          <w:color w:val="000000"/>
          <w:sz w:val="28"/>
          <w:szCs w:val="28"/>
          <w:lang w:eastAsia="ru-RU"/>
        </w:rPr>
        <w:t>муниципального округа</w:t>
      </w:r>
      <w:r w:rsidR="00114B57" w:rsidRPr="005F252B">
        <w:rPr>
          <w:rFonts w:eastAsia="Times New Roman"/>
          <w:color w:val="000000"/>
          <w:sz w:val="28"/>
          <w:szCs w:val="28"/>
          <w:lang w:eastAsia="ru-RU"/>
        </w:rPr>
        <w:t>, на земельный участок, находящийся в частной собственности и изымаемый для муниципальных нужд;</w:t>
      </w:r>
    </w:p>
    <w:p w:rsidR="00114B57" w:rsidRPr="005F252B" w:rsidRDefault="00951528" w:rsidP="004C718C">
      <w:pPr>
        <w:tabs>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2)</w:t>
      </w:r>
      <w:r w:rsidR="00A1003E">
        <w:rPr>
          <w:rFonts w:eastAsia="Times New Roman"/>
          <w:color w:val="000000"/>
          <w:sz w:val="28"/>
          <w:szCs w:val="28"/>
          <w:lang w:eastAsia="ru-RU"/>
        </w:rPr>
        <w:t> </w:t>
      </w:r>
      <w:r w:rsidR="00114B57" w:rsidRPr="005F252B">
        <w:rPr>
          <w:rFonts w:eastAsia="Times New Roman"/>
          <w:color w:val="000000"/>
          <w:sz w:val="28"/>
          <w:szCs w:val="28"/>
          <w:lang w:eastAsia="ru-RU"/>
        </w:rPr>
        <w:t>земельного участка, находящегося в муниципальной собственности</w:t>
      </w:r>
      <w:r w:rsidR="0035296E" w:rsidRPr="005F252B">
        <w:rPr>
          <w:rFonts w:eastAsia="Times New Roman"/>
          <w:color w:val="000000"/>
          <w:sz w:val="28"/>
          <w:szCs w:val="28"/>
          <w:lang w:eastAsia="ru-RU"/>
        </w:rPr>
        <w:t xml:space="preserve"> </w:t>
      </w:r>
      <w:r w:rsidR="00391B23" w:rsidRPr="005F252B">
        <w:rPr>
          <w:rFonts w:eastAsia="Times New Roman"/>
          <w:color w:val="000000"/>
          <w:sz w:val="28"/>
          <w:szCs w:val="28"/>
          <w:lang w:eastAsia="ru-RU"/>
        </w:rPr>
        <w:t xml:space="preserve">Кушвинского </w:t>
      </w:r>
      <w:r w:rsidR="001A67C9" w:rsidRPr="005F252B">
        <w:rPr>
          <w:rFonts w:eastAsia="Times New Roman"/>
          <w:color w:val="000000"/>
          <w:sz w:val="28"/>
          <w:szCs w:val="28"/>
          <w:lang w:eastAsia="ru-RU"/>
        </w:rPr>
        <w:t>муниципального округа</w:t>
      </w:r>
      <w:r w:rsidR="00114B57" w:rsidRPr="005F252B">
        <w:rPr>
          <w:rFonts w:eastAsia="Times New Roman"/>
          <w:color w:val="000000"/>
          <w:sz w:val="28"/>
          <w:szCs w:val="28"/>
          <w:lang w:eastAsia="ru-RU"/>
        </w:rPr>
        <w:t>, на земельный участок, который находится в частной собственности и предназначен в соответствии с утвержд</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114B57" w:rsidRPr="005F252B" w:rsidRDefault="00951528" w:rsidP="004C718C">
      <w:pPr>
        <w:tabs>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8</w:t>
      </w:r>
      <w:r w:rsidR="00B712DB" w:rsidRPr="005F252B">
        <w:rPr>
          <w:rFonts w:eastAsia="Times New Roman"/>
          <w:color w:val="000000"/>
          <w:sz w:val="28"/>
          <w:szCs w:val="28"/>
          <w:lang w:eastAsia="ru-RU"/>
        </w:rPr>
        <w:t>9</w:t>
      </w:r>
      <w:r w:rsidRPr="005F252B">
        <w:rPr>
          <w:rFonts w:eastAsia="Times New Roman"/>
          <w:color w:val="000000"/>
          <w:sz w:val="28"/>
          <w:szCs w:val="28"/>
          <w:lang w:eastAsia="ru-RU"/>
        </w:rPr>
        <w:t>.</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Порядок и условия заключения договора мены земельного участка, находящегося в муниципальной собственности, на земельный участок, находящийся в частной собственности, устанавливаются гражданским и земельным законодательством Р</w:t>
      </w:r>
      <w:r w:rsidR="00A579CC" w:rsidRPr="005F252B">
        <w:rPr>
          <w:rFonts w:eastAsia="Times New Roman"/>
          <w:color w:val="000000"/>
          <w:sz w:val="28"/>
          <w:szCs w:val="28"/>
          <w:lang w:eastAsia="ru-RU"/>
        </w:rPr>
        <w:t xml:space="preserve">оссийской </w:t>
      </w:r>
      <w:r w:rsidR="00114B57" w:rsidRPr="005F252B">
        <w:rPr>
          <w:rFonts w:eastAsia="Times New Roman"/>
          <w:color w:val="000000"/>
          <w:sz w:val="28"/>
          <w:szCs w:val="28"/>
          <w:lang w:eastAsia="ru-RU"/>
        </w:rPr>
        <w:t>Ф</w:t>
      </w:r>
      <w:r w:rsidR="00A579CC" w:rsidRPr="005F252B">
        <w:rPr>
          <w:rFonts w:eastAsia="Times New Roman"/>
          <w:color w:val="000000"/>
          <w:sz w:val="28"/>
          <w:szCs w:val="28"/>
          <w:lang w:eastAsia="ru-RU"/>
        </w:rPr>
        <w:t>едерации</w:t>
      </w:r>
      <w:r w:rsidR="00114B57" w:rsidRPr="005F252B">
        <w:rPr>
          <w:rFonts w:eastAsia="Times New Roman"/>
          <w:color w:val="000000"/>
          <w:sz w:val="28"/>
          <w:szCs w:val="28"/>
          <w:lang w:eastAsia="ru-RU"/>
        </w:rPr>
        <w:t>.</w:t>
      </w:r>
    </w:p>
    <w:p w:rsidR="00001EA8" w:rsidRPr="005F252B" w:rsidRDefault="00001EA8" w:rsidP="004C718C">
      <w:pPr>
        <w:tabs>
          <w:tab w:val="left" w:pos="851"/>
          <w:tab w:val="left" w:pos="1134"/>
        </w:tabs>
        <w:ind w:firstLine="709"/>
        <w:contextualSpacing/>
        <w:jc w:val="both"/>
        <w:rPr>
          <w:rFonts w:eastAsia="Times New Roman"/>
          <w:color w:val="000000"/>
          <w:sz w:val="28"/>
          <w:szCs w:val="28"/>
          <w:lang w:eastAsia="ru-RU"/>
        </w:rPr>
      </w:pPr>
    </w:p>
    <w:p w:rsidR="00114B57" w:rsidRPr="005F252B" w:rsidRDefault="00114B57" w:rsidP="004C718C">
      <w:pPr>
        <w:tabs>
          <w:tab w:val="left" w:pos="1134"/>
        </w:tabs>
        <w:jc w:val="center"/>
        <w:outlineLvl w:val="1"/>
        <w:rPr>
          <w:rFonts w:eastAsia="Times New Roman"/>
          <w:b/>
          <w:bCs/>
          <w:iCs/>
          <w:color w:val="000000"/>
          <w:sz w:val="28"/>
          <w:szCs w:val="28"/>
          <w:lang w:eastAsia="ru-RU"/>
        </w:rPr>
      </w:pPr>
      <w:bookmarkStart w:id="117" w:name="_Toc420450073"/>
      <w:bookmarkStart w:id="118" w:name="_Toc500323149"/>
      <w:bookmarkStart w:id="119" w:name="_Toc66270919"/>
      <w:bookmarkStart w:id="120" w:name="_Toc162043106"/>
      <w:bookmarkStart w:id="121" w:name="_Toc184904514"/>
      <w:r w:rsidRPr="005F252B">
        <w:rPr>
          <w:rFonts w:eastAsia="Times New Roman"/>
          <w:b/>
          <w:bCs/>
          <w:iCs/>
          <w:color w:val="000000"/>
          <w:sz w:val="28"/>
          <w:szCs w:val="28"/>
          <w:lang w:eastAsia="ru-RU"/>
        </w:rPr>
        <w:t>Статья 1</w:t>
      </w:r>
      <w:r w:rsidR="00E45160" w:rsidRPr="005F252B">
        <w:rPr>
          <w:rFonts w:eastAsia="Times New Roman"/>
          <w:b/>
          <w:bCs/>
          <w:iCs/>
          <w:color w:val="000000"/>
          <w:sz w:val="28"/>
          <w:szCs w:val="28"/>
          <w:lang w:eastAsia="ru-RU"/>
        </w:rPr>
        <w:t>8</w:t>
      </w:r>
      <w:r w:rsidRPr="005F252B">
        <w:rPr>
          <w:rFonts w:eastAsia="Times New Roman"/>
          <w:b/>
          <w:bCs/>
          <w:iCs/>
          <w:color w:val="000000"/>
          <w:sz w:val="28"/>
          <w:szCs w:val="28"/>
          <w:lang w:eastAsia="ru-RU"/>
        </w:rPr>
        <w:t>. Изъятие земельных участков и резервирование земель для муниципальных нужд</w:t>
      </w:r>
      <w:bookmarkEnd w:id="117"/>
      <w:bookmarkEnd w:id="118"/>
      <w:bookmarkEnd w:id="119"/>
      <w:bookmarkEnd w:id="120"/>
      <w:bookmarkEnd w:id="121"/>
    </w:p>
    <w:p w:rsidR="00001EA8" w:rsidRPr="005F252B" w:rsidRDefault="00001EA8" w:rsidP="004C718C">
      <w:pPr>
        <w:tabs>
          <w:tab w:val="left" w:pos="1134"/>
        </w:tabs>
        <w:jc w:val="both"/>
        <w:outlineLvl w:val="1"/>
        <w:rPr>
          <w:rFonts w:eastAsia="Times New Roman"/>
          <w:b/>
          <w:bCs/>
          <w:iCs/>
          <w:color w:val="000000"/>
          <w:sz w:val="28"/>
          <w:szCs w:val="28"/>
          <w:lang w:eastAsia="ru-RU"/>
        </w:rPr>
      </w:pPr>
    </w:p>
    <w:p w:rsidR="005C499D" w:rsidRPr="005F252B" w:rsidRDefault="00951528" w:rsidP="004C718C">
      <w:pPr>
        <w:ind w:firstLine="709"/>
        <w:jc w:val="both"/>
        <w:rPr>
          <w:sz w:val="28"/>
          <w:szCs w:val="28"/>
        </w:rPr>
      </w:pPr>
      <w:r w:rsidRPr="005F252B">
        <w:rPr>
          <w:sz w:val="28"/>
          <w:szCs w:val="28"/>
        </w:rPr>
        <w:t>9</w:t>
      </w:r>
      <w:r w:rsidR="00B712DB" w:rsidRPr="005F252B">
        <w:rPr>
          <w:sz w:val="28"/>
          <w:szCs w:val="28"/>
        </w:rPr>
        <w:t>0</w:t>
      </w:r>
      <w:r w:rsidRPr="005F252B">
        <w:rPr>
          <w:sz w:val="28"/>
          <w:szCs w:val="28"/>
        </w:rPr>
        <w:t>.</w:t>
      </w:r>
      <w:r w:rsidR="001E5C83" w:rsidRPr="005F252B">
        <w:rPr>
          <w:sz w:val="28"/>
          <w:szCs w:val="28"/>
        </w:rPr>
        <w:t> </w:t>
      </w:r>
      <w:r w:rsidR="005C499D" w:rsidRPr="005F252B">
        <w:rPr>
          <w:sz w:val="28"/>
          <w:szCs w:val="28"/>
        </w:rPr>
        <w:t>Резервирование земель для муниципальных нужд осуществляется в соответствии со статьей 70.1 Земельного кодекса Российской Федерации, в порядке, определяемом Правительством Российской Федерации.</w:t>
      </w:r>
    </w:p>
    <w:p w:rsidR="005C499D" w:rsidRPr="005F252B" w:rsidRDefault="00951528" w:rsidP="004C718C">
      <w:pPr>
        <w:ind w:firstLine="709"/>
        <w:jc w:val="both"/>
        <w:rPr>
          <w:sz w:val="28"/>
          <w:szCs w:val="28"/>
        </w:rPr>
      </w:pPr>
      <w:r w:rsidRPr="005F252B">
        <w:rPr>
          <w:sz w:val="28"/>
          <w:szCs w:val="28"/>
        </w:rPr>
        <w:lastRenderedPageBreak/>
        <w:t>9</w:t>
      </w:r>
      <w:r w:rsidR="00B712DB" w:rsidRPr="005F252B">
        <w:rPr>
          <w:sz w:val="28"/>
          <w:szCs w:val="28"/>
        </w:rPr>
        <w:t>1</w:t>
      </w:r>
      <w:r w:rsidRPr="005F252B">
        <w:rPr>
          <w:sz w:val="28"/>
          <w:szCs w:val="28"/>
        </w:rPr>
        <w:t>.</w:t>
      </w:r>
      <w:r w:rsidR="001E5C83" w:rsidRPr="005F252B">
        <w:rPr>
          <w:sz w:val="28"/>
          <w:szCs w:val="28"/>
        </w:rPr>
        <w:t> </w:t>
      </w:r>
      <w:r w:rsidR="005C499D" w:rsidRPr="005F252B">
        <w:rPr>
          <w:sz w:val="28"/>
          <w:szCs w:val="28"/>
        </w:rPr>
        <w:t xml:space="preserve">Изъятие земельных участков для муниципальных нужд осуществляется в соответствии с главой </w:t>
      </w:r>
      <w:hyperlink r:id="rId26" w:history="1">
        <w:r w:rsidR="005C499D" w:rsidRPr="005F252B">
          <w:rPr>
            <w:sz w:val="28"/>
            <w:szCs w:val="28"/>
          </w:rPr>
          <w:t>VII.1</w:t>
        </w:r>
      </w:hyperlink>
      <w:r w:rsidR="005C499D" w:rsidRPr="005F252B">
        <w:rPr>
          <w:sz w:val="28"/>
          <w:szCs w:val="28"/>
        </w:rPr>
        <w:t xml:space="preserve"> Земельного кодекса Российской Федерации. </w:t>
      </w:r>
    </w:p>
    <w:p w:rsidR="005C499D" w:rsidRPr="005F252B" w:rsidRDefault="00951528" w:rsidP="004C718C">
      <w:pPr>
        <w:ind w:firstLine="709"/>
        <w:jc w:val="both"/>
        <w:rPr>
          <w:sz w:val="28"/>
          <w:szCs w:val="28"/>
        </w:rPr>
      </w:pPr>
      <w:r w:rsidRPr="005F252B">
        <w:rPr>
          <w:sz w:val="28"/>
          <w:szCs w:val="28"/>
        </w:rPr>
        <w:t>9</w:t>
      </w:r>
      <w:r w:rsidR="00B712DB" w:rsidRPr="005F252B">
        <w:rPr>
          <w:sz w:val="28"/>
          <w:szCs w:val="28"/>
        </w:rPr>
        <w:t>2</w:t>
      </w:r>
      <w:r w:rsidRPr="005F252B">
        <w:rPr>
          <w:sz w:val="28"/>
          <w:szCs w:val="28"/>
        </w:rPr>
        <w:t>.</w:t>
      </w:r>
      <w:r w:rsidR="001E5C83" w:rsidRPr="005F252B">
        <w:rPr>
          <w:sz w:val="28"/>
          <w:szCs w:val="28"/>
        </w:rPr>
        <w:t> </w:t>
      </w:r>
      <w:r w:rsidR="005C499D" w:rsidRPr="005F252B">
        <w:rPr>
          <w:sz w:val="28"/>
          <w:szCs w:val="28"/>
        </w:rPr>
        <w:t xml:space="preserve">Решения о резервировании и об изъятии земельных участков для муниципальных нужд </w:t>
      </w:r>
      <w:r w:rsidR="00486C89" w:rsidRPr="005F252B">
        <w:rPr>
          <w:sz w:val="28"/>
          <w:szCs w:val="28"/>
        </w:rPr>
        <w:t>принимаются постановлением администрации</w:t>
      </w:r>
      <w:r w:rsidR="005C499D" w:rsidRPr="005F252B">
        <w:rPr>
          <w:sz w:val="28"/>
          <w:szCs w:val="28"/>
        </w:rPr>
        <w:t>.</w:t>
      </w:r>
    </w:p>
    <w:p w:rsidR="00D13D0C" w:rsidRPr="005F252B" w:rsidRDefault="00D13D0C" w:rsidP="004C718C">
      <w:pPr>
        <w:ind w:firstLine="709"/>
        <w:jc w:val="both"/>
        <w:rPr>
          <w:sz w:val="28"/>
          <w:szCs w:val="28"/>
        </w:rPr>
      </w:pPr>
    </w:p>
    <w:p w:rsidR="00114B57" w:rsidRPr="005F252B" w:rsidRDefault="00114B57" w:rsidP="004C718C">
      <w:pPr>
        <w:tabs>
          <w:tab w:val="left" w:pos="1134"/>
        </w:tabs>
        <w:jc w:val="center"/>
        <w:outlineLvl w:val="1"/>
        <w:rPr>
          <w:rFonts w:eastAsia="Times New Roman"/>
          <w:b/>
          <w:bCs/>
          <w:iCs/>
          <w:color w:val="000000"/>
          <w:sz w:val="28"/>
          <w:szCs w:val="28"/>
          <w:lang w:eastAsia="ru-RU"/>
        </w:rPr>
      </w:pPr>
      <w:bookmarkStart w:id="122" w:name="_Toc525141415"/>
      <w:bookmarkStart w:id="123" w:name="_Toc3803290"/>
      <w:bookmarkStart w:id="124" w:name="_Toc66270920"/>
      <w:bookmarkStart w:id="125" w:name="_Toc162043107"/>
      <w:bookmarkStart w:id="126" w:name="_Toc184904515"/>
      <w:r w:rsidRPr="005F252B">
        <w:rPr>
          <w:rFonts w:eastAsia="Times New Roman"/>
          <w:b/>
          <w:bCs/>
          <w:iCs/>
          <w:color w:val="000000"/>
          <w:sz w:val="28"/>
          <w:szCs w:val="28"/>
          <w:lang w:eastAsia="ru-RU"/>
        </w:rPr>
        <w:t>Статья 1</w:t>
      </w:r>
      <w:r w:rsidR="00E45160" w:rsidRPr="005F252B">
        <w:rPr>
          <w:rFonts w:eastAsia="Times New Roman"/>
          <w:b/>
          <w:bCs/>
          <w:iCs/>
          <w:color w:val="000000"/>
          <w:sz w:val="28"/>
          <w:szCs w:val="28"/>
          <w:lang w:eastAsia="ru-RU"/>
        </w:rPr>
        <w:t>9</w:t>
      </w:r>
      <w:r w:rsidRPr="005F252B">
        <w:rPr>
          <w:rFonts w:eastAsia="Times New Roman"/>
          <w:b/>
          <w:bCs/>
          <w:iCs/>
          <w:color w:val="000000"/>
          <w:sz w:val="28"/>
          <w:szCs w:val="28"/>
          <w:lang w:eastAsia="ru-RU"/>
        </w:rPr>
        <w:t>. Территории, в границах которых предусматривается осуществление деятельности по комплексному развитию территории</w:t>
      </w:r>
      <w:bookmarkEnd w:id="122"/>
      <w:bookmarkEnd w:id="123"/>
      <w:bookmarkEnd w:id="124"/>
      <w:bookmarkEnd w:id="125"/>
      <w:bookmarkEnd w:id="126"/>
    </w:p>
    <w:p w:rsidR="00D13D0C" w:rsidRPr="005F252B" w:rsidRDefault="00D13D0C" w:rsidP="004C718C">
      <w:pPr>
        <w:tabs>
          <w:tab w:val="left" w:pos="1134"/>
        </w:tabs>
        <w:jc w:val="both"/>
        <w:outlineLvl w:val="1"/>
        <w:rPr>
          <w:rFonts w:eastAsia="Times New Roman"/>
          <w:b/>
          <w:bCs/>
          <w:iCs/>
          <w:color w:val="000000"/>
          <w:sz w:val="28"/>
          <w:szCs w:val="28"/>
          <w:lang w:eastAsia="ru-RU"/>
        </w:rPr>
      </w:pPr>
    </w:p>
    <w:p w:rsidR="003B2488" w:rsidRPr="005F252B" w:rsidRDefault="00951528" w:rsidP="004C718C">
      <w:pPr>
        <w:ind w:firstLine="709"/>
        <w:jc w:val="both"/>
        <w:rPr>
          <w:sz w:val="28"/>
          <w:szCs w:val="28"/>
        </w:rPr>
      </w:pPr>
      <w:r w:rsidRPr="005F252B">
        <w:rPr>
          <w:sz w:val="28"/>
          <w:szCs w:val="28"/>
        </w:rPr>
        <w:t>9</w:t>
      </w:r>
      <w:r w:rsidR="00B712DB" w:rsidRPr="005F252B">
        <w:rPr>
          <w:sz w:val="28"/>
          <w:szCs w:val="28"/>
        </w:rPr>
        <w:t>3</w:t>
      </w:r>
      <w:r w:rsidRPr="005F252B">
        <w:rPr>
          <w:sz w:val="28"/>
          <w:szCs w:val="28"/>
        </w:rPr>
        <w:t>.</w:t>
      </w:r>
      <w:r w:rsidR="001E5C83" w:rsidRPr="005F252B">
        <w:rPr>
          <w:sz w:val="28"/>
          <w:szCs w:val="28"/>
        </w:rPr>
        <w:t> </w:t>
      </w:r>
      <w:r w:rsidR="003B2488" w:rsidRPr="005F252B">
        <w:rPr>
          <w:sz w:val="28"/>
          <w:szCs w:val="28"/>
        </w:rPr>
        <w:t xml:space="preserve">В целях создания условий для осуществления градостроительной деятельности, направленной на обеспечение безопасности и благоприятных условий жизнедеятельности человека, ограничения негативного воздействия хозяйственной и иной деятельности на окружающую среду и обеспечения охраны и рационального использования природных ресурсов в интересах настоящего и будущего поколений, на </w:t>
      </w:r>
      <w:r w:rsidR="000F2293" w:rsidRPr="005F252B">
        <w:rPr>
          <w:sz w:val="28"/>
          <w:szCs w:val="28"/>
        </w:rPr>
        <w:t xml:space="preserve">территории </w:t>
      </w:r>
      <w:r w:rsidR="00391B23" w:rsidRPr="005F252B">
        <w:rPr>
          <w:sz w:val="28"/>
          <w:szCs w:val="28"/>
        </w:rPr>
        <w:t xml:space="preserve">Кушвинского </w:t>
      </w:r>
      <w:r w:rsidR="00C742DC" w:rsidRPr="005F252B">
        <w:rPr>
          <w:sz w:val="28"/>
          <w:szCs w:val="28"/>
        </w:rPr>
        <w:t>муниципального</w:t>
      </w:r>
      <w:r w:rsidR="00135D27" w:rsidRPr="005F252B">
        <w:rPr>
          <w:sz w:val="28"/>
          <w:szCs w:val="28"/>
        </w:rPr>
        <w:t xml:space="preserve"> округа</w:t>
      </w:r>
      <w:r w:rsidR="000F2293" w:rsidRPr="005F252B">
        <w:rPr>
          <w:sz w:val="28"/>
          <w:szCs w:val="28"/>
        </w:rPr>
        <w:t xml:space="preserve"> </w:t>
      </w:r>
      <w:r w:rsidR="003B2488" w:rsidRPr="005F252B">
        <w:rPr>
          <w:sz w:val="28"/>
          <w:szCs w:val="28"/>
        </w:rPr>
        <w:t>предусматривается реализация комплексного развития территорий.</w:t>
      </w:r>
    </w:p>
    <w:p w:rsidR="003B2488" w:rsidRPr="005F252B" w:rsidRDefault="00951528" w:rsidP="004C718C">
      <w:pPr>
        <w:ind w:firstLine="709"/>
        <w:contextualSpacing/>
        <w:jc w:val="both"/>
        <w:rPr>
          <w:sz w:val="28"/>
          <w:szCs w:val="28"/>
        </w:rPr>
      </w:pPr>
      <w:r w:rsidRPr="005F252B">
        <w:rPr>
          <w:sz w:val="28"/>
          <w:szCs w:val="28"/>
        </w:rPr>
        <w:t>9</w:t>
      </w:r>
      <w:r w:rsidR="00B712DB" w:rsidRPr="005F252B">
        <w:rPr>
          <w:sz w:val="28"/>
          <w:szCs w:val="28"/>
        </w:rPr>
        <w:t>4</w:t>
      </w:r>
      <w:r w:rsidRPr="005F252B">
        <w:rPr>
          <w:sz w:val="28"/>
          <w:szCs w:val="28"/>
        </w:rPr>
        <w:t>.</w:t>
      </w:r>
      <w:r w:rsidR="001E5C83" w:rsidRPr="005F252B">
        <w:rPr>
          <w:sz w:val="28"/>
          <w:szCs w:val="28"/>
        </w:rPr>
        <w:t> </w:t>
      </w:r>
      <w:r w:rsidR="003B2488" w:rsidRPr="005F252B">
        <w:rPr>
          <w:sz w:val="28"/>
          <w:szCs w:val="28"/>
        </w:rPr>
        <w:t>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настоящим</w:t>
      </w:r>
      <w:r w:rsidR="000F2293" w:rsidRPr="005F252B">
        <w:rPr>
          <w:sz w:val="28"/>
          <w:szCs w:val="28"/>
        </w:rPr>
        <w:t>и Правилами</w:t>
      </w:r>
      <w:r w:rsidR="003B2488" w:rsidRPr="005F252B">
        <w:rPr>
          <w:sz w:val="28"/>
          <w:szCs w:val="28"/>
        </w:rPr>
        <w:t xml:space="preserve">. В этом случае внесение изменений в </w:t>
      </w:r>
      <w:r w:rsidR="00925A0A" w:rsidRPr="005F252B">
        <w:rPr>
          <w:sz w:val="28"/>
          <w:szCs w:val="28"/>
        </w:rPr>
        <w:t>П</w:t>
      </w:r>
      <w:r w:rsidR="003B2488" w:rsidRPr="005F252B">
        <w:rPr>
          <w:sz w:val="28"/>
          <w:szCs w:val="28"/>
        </w:rPr>
        <w:t xml:space="preserve">равила осуществляется в </w:t>
      </w:r>
      <w:r w:rsidR="00B712DB" w:rsidRPr="005F252B">
        <w:rPr>
          <w:sz w:val="28"/>
          <w:szCs w:val="28"/>
        </w:rPr>
        <w:t xml:space="preserve">соответствии с </w:t>
      </w:r>
      <w:r w:rsidR="00B51A41" w:rsidRPr="005F252B">
        <w:rPr>
          <w:sz w:val="28"/>
          <w:szCs w:val="28"/>
        </w:rPr>
        <w:t>пунктом 78</w:t>
      </w:r>
      <w:r w:rsidR="000F2293" w:rsidRPr="005F252B">
        <w:rPr>
          <w:sz w:val="28"/>
          <w:szCs w:val="28"/>
        </w:rPr>
        <w:t xml:space="preserve"> настоящих Правил</w:t>
      </w:r>
      <w:r w:rsidR="003B2488" w:rsidRPr="005F252B">
        <w:rPr>
          <w:sz w:val="28"/>
          <w:szCs w:val="28"/>
        </w:rPr>
        <w:t>.</w:t>
      </w:r>
    </w:p>
    <w:p w:rsidR="008110B4" w:rsidRPr="005F252B" w:rsidRDefault="008110B4" w:rsidP="004C718C">
      <w:pPr>
        <w:tabs>
          <w:tab w:val="left" w:pos="1134"/>
        </w:tabs>
        <w:contextualSpacing/>
        <w:jc w:val="center"/>
        <w:outlineLvl w:val="1"/>
        <w:rPr>
          <w:rFonts w:eastAsia="Times New Roman"/>
          <w:b/>
          <w:bCs/>
          <w:iCs/>
          <w:color w:val="000000"/>
          <w:sz w:val="28"/>
          <w:szCs w:val="28"/>
          <w:lang w:eastAsia="ru-RU"/>
        </w:rPr>
      </w:pPr>
      <w:bookmarkStart w:id="127" w:name="_Toc184904516"/>
      <w:bookmarkStart w:id="128" w:name="sub_23"/>
      <w:bookmarkStart w:id="129" w:name="_Toc66270921"/>
      <w:bookmarkStart w:id="130" w:name="_Toc162043108"/>
    </w:p>
    <w:p w:rsidR="00DE1714" w:rsidRPr="005F252B" w:rsidRDefault="00E45160" w:rsidP="004C718C">
      <w:pPr>
        <w:tabs>
          <w:tab w:val="left" w:pos="1134"/>
        </w:tabs>
        <w:contextualSpacing/>
        <w:jc w:val="center"/>
        <w:outlineLvl w:val="1"/>
        <w:rPr>
          <w:rFonts w:eastAsia="Times New Roman"/>
          <w:b/>
          <w:bCs/>
          <w:iCs/>
          <w:color w:val="000000"/>
          <w:sz w:val="28"/>
          <w:szCs w:val="28"/>
          <w:lang w:eastAsia="ru-RU"/>
        </w:rPr>
      </w:pPr>
      <w:r w:rsidRPr="005F252B">
        <w:rPr>
          <w:rFonts w:eastAsia="Times New Roman"/>
          <w:b/>
          <w:bCs/>
          <w:iCs/>
          <w:color w:val="000000"/>
          <w:sz w:val="28"/>
          <w:szCs w:val="28"/>
          <w:lang w:eastAsia="ru-RU"/>
        </w:rPr>
        <w:t>Статья 20</w:t>
      </w:r>
      <w:r w:rsidR="00DE1714" w:rsidRPr="005F252B">
        <w:rPr>
          <w:rFonts w:eastAsia="Times New Roman"/>
          <w:b/>
          <w:bCs/>
          <w:iCs/>
          <w:color w:val="000000"/>
          <w:sz w:val="28"/>
          <w:szCs w:val="28"/>
          <w:lang w:eastAsia="ru-RU"/>
        </w:rPr>
        <w:t>. Переходные положения</w:t>
      </w:r>
      <w:bookmarkEnd w:id="127"/>
    </w:p>
    <w:p w:rsidR="00A579CC" w:rsidRPr="005F252B" w:rsidRDefault="00A579CC" w:rsidP="004C718C">
      <w:pPr>
        <w:tabs>
          <w:tab w:val="left" w:pos="1134"/>
        </w:tabs>
        <w:contextualSpacing/>
        <w:jc w:val="both"/>
        <w:outlineLvl w:val="1"/>
        <w:rPr>
          <w:rFonts w:eastAsia="Times New Roman"/>
          <w:b/>
          <w:bCs/>
          <w:iCs/>
          <w:color w:val="000000"/>
          <w:sz w:val="28"/>
          <w:szCs w:val="28"/>
          <w:lang w:eastAsia="ru-RU"/>
        </w:rPr>
      </w:pPr>
    </w:p>
    <w:p w:rsidR="00DE1714" w:rsidRPr="005F252B" w:rsidRDefault="00951528" w:rsidP="004C718C">
      <w:pPr>
        <w:ind w:firstLine="709"/>
        <w:contextualSpacing/>
        <w:jc w:val="both"/>
        <w:rPr>
          <w:sz w:val="28"/>
          <w:szCs w:val="28"/>
        </w:rPr>
      </w:pPr>
      <w:bookmarkStart w:id="131" w:name="sub_1743"/>
      <w:bookmarkEnd w:id="128"/>
      <w:r w:rsidRPr="005F252B">
        <w:rPr>
          <w:sz w:val="28"/>
          <w:szCs w:val="28"/>
        </w:rPr>
        <w:t>9</w:t>
      </w:r>
      <w:r w:rsidR="00B712DB" w:rsidRPr="005F252B">
        <w:rPr>
          <w:sz w:val="28"/>
          <w:szCs w:val="28"/>
        </w:rPr>
        <w:t>5</w:t>
      </w:r>
      <w:r w:rsidRPr="005F252B">
        <w:rPr>
          <w:sz w:val="28"/>
          <w:szCs w:val="28"/>
        </w:rPr>
        <w:t>.</w:t>
      </w:r>
      <w:r w:rsidR="001E5C83" w:rsidRPr="005F252B">
        <w:rPr>
          <w:sz w:val="28"/>
          <w:szCs w:val="28"/>
        </w:rPr>
        <w:t> </w:t>
      </w:r>
      <w:r w:rsidR="00DE1714" w:rsidRPr="005F252B">
        <w:rPr>
          <w:sz w:val="28"/>
          <w:szCs w:val="28"/>
        </w:rPr>
        <w:t>Виды разреш</w:t>
      </w:r>
      <w:r w:rsidR="005469E2" w:rsidRPr="005F252B">
        <w:rPr>
          <w:sz w:val="28"/>
          <w:szCs w:val="28"/>
        </w:rPr>
        <w:t>е</w:t>
      </w:r>
      <w:r w:rsidR="00DE1714" w:rsidRPr="005F252B">
        <w:rPr>
          <w:sz w:val="28"/>
          <w:szCs w:val="28"/>
        </w:rPr>
        <w:t>нного использования объектов капитального строительства и земельных участков, соответствующие Классификатору</w:t>
      </w:r>
      <w:r w:rsidR="001244B8" w:rsidRPr="005F252B">
        <w:t xml:space="preserve"> </w:t>
      </w:r>
      <w:r w:rsidR="001244B8" w:rsidRPr="005F252B">
        <w:rPr>
          <w:sz w:val="28"/>
          <w:szCs w:val="28"/>
        </w:rPr>
        <w:t>видов разрешенного использования земельных участков, утвержденн</w:t>
      </w:r>
      <w:r w:rsidR="007256E4" w:rsidRPr="005F252B">
        <w:rPr>
          <w:sz w:val="28"/>
          <w:szCs w:val="28"/>
        </w:rPr>
        <w:t>ому</w:t>
      </w:r>
      <w:r w:rsidR="001244B8" w:rsidRPr="005F252B">
        <w:rPr>
          <w:sz w:val="28"/>
          <w:szCs w:val="28"/>
        </w:rPr>
        <w:t xml:space="preserve"> Приказом Федеральной службы государственной регистрации кадастра и картографии от 10 ноября 2020</w:t>
      </w:r>
      <w:r w:rsidR="00492599" w:rsidRPr="005F252B">
        <w:rPr>
          <w:sz w:val="28"/>
          <w:szCs w:val="28"/>
        </w:rPr>
        <w:t> </w:t>
      </w:r>
      <w:r w:rsidR="001244B8" w:rsidRPr="005F252B">
        <w:rPr>
          <w:sz w:val="28"/>
          <w:szCs w:val="28"/>
        </w:rPr>
        <w:t>года № П/0412 (далее – Классификатор)</w:t>
      </w:r>
      <w:r w:rsidR="00DE1714" w:rsidRPr="005F252B">
        <w:rPr>
          <w:sz w:val="28"/>
          <w:szCs w:val="28"/>
        </w:rPr>
        <w:t>, а также предельные параметры разреш</w:t>
      </w:r>
      <w:r w:rsidR="005469E2" w:rsidRPr="005F252B">
        <w:rPr>
          <w:sz w:val="28"/>
          <w:szCs w:val="28"/>
        </w:rPr>
        <w:t>е</w:t>
      </w:r>
      <w:r w:rsidR="00DE1714" w:rsidRPr="005F252B">
        <w:rPr>
          <w:sz w:val="28"/>
          <w:szCs w:val="28"/>
        </w:rPr>
        <w:t xml:space="preserve">нного строительства, реконструкции объектов капитального строительства, установленные в документации по планировке территории до утверждения настоящих Правил, являются действительными в том случае, если они утверждены </w:t>
      </w:r>
      <w:r w:rsidR="00DC5547" w:rsidRPr="005F252B">
        <w:rPr>
          <w:sz w:val="28"/>
          <w:szCs w:val="28"/>
        </w:rPr>
        <w:t xml:space="preserve">постановлением </w:t>
      </w:r>
      <w:r w:rsidR="00DE1714" w:rsidRPr="005F252B">
        <w:rPr>
          <w:sz w:val="28"/>
          <w:szCs w:val="28"/>
        </w:rPr>
        <w:t>администраци</w:t>
      </w:r>
      <w:r w:rsidR="009C39BD" w:rsidRPr="005F252B">
        <w:rPr>
          <w:sz w:val="28"/>
          <w:szCs w:val="28"/>
        </w:rPr>
        <w:t>и</w:t>
      </w:r>
      <w:r w:rsidR="00587EA8" w:rsidRPr="005F252B">
        <w:rPr>
          <w:sz w:val="28"/>
          <w:szCs w:val="28"/>
        </w:rPr>
        <w:t xml:space="preserve"> </w:t>
      </w:r>
      <w:r w:rsidR="00DE1714" w:rsidRPr="005F252B">
        <w:rPr>
          <w:sz w:val="28"/>
          <w:szCs w:val="28"/>
        </w:rPr>
        <w:t xml:space="preserve">в установленном порядке до вступления в силу настоящих Правил и соответствуют действующим на момент </w:t>
      </w:r>
      <w:r w:rsidR="00DE1714" w:rsidRPr="005F252B">
        <w:rPr>
          <w:sz w:val="28"/>
          <w:szCs w:val="28"/>
        </w:rPr>
        <w:lastRenderedPageBreak/>
        <w:t>утверждения документации по планировке территории нормативам градостроительного проектирования.</w:t>
      </w:r>
    </w:p>
    <w:p w:rsidR="00DE1714" w:rsidRPr="005F252B" w:rsidRDefault="00951528" w:rsidP="004C718C">
      <w:pPr>
        <w:ind w:firstLine="709"/>
        <w:jc w:val="both"/>
        <w:rPr>
          <w:sz w:val="28"/>
          <w:szCs w:val="28"/>
        </w:rPr>
      </w:pPr>
      <w:bookmarkStart w:id="132" w:name="sub_1744"/>
      <w:bookmarkEnd w:id="131"/>
      <w:r w:rsidRPr="005F252B">
        <w:rPr>
          <w:sz w:val="28"/>
          <w:szCs w:val="28"/>
        </w:rPr>
        <w:t>9</w:t>
      </w:r>
      <w:r w:rsidR="00B712DB" w:rsidRPr="005F252B">
        <w:rPr>
          <w:sz w:val="28"/>
          <w:szCs w:val="28"/>
        </w:rPr>
        <w:t>6</w:t>
      </w:r>
      <w:r w:rsidRPr="005F252B">
        <w:rPr>
          <w:sz w:val="28"/>
          <w:szCs w:val="28"/>
        </w:rPr>
        <w:t>.</w:t>
      </w:r>
      <w:r w:rsidR="001E5C83" w:rsidRPr="005F252B">
        <w:rPr>
          <w:sz w:val="28"/>
          <w:szCs w:val="28"/>
        </w:rPr>
        <w:t> </w:t>
      </w:r>
      <w:r w:rsidR="00DE1714" w:rsidRPr="005F252B">
        <w:rPr>
          <w:sz w:val="28"/>
          <w:szCs w:val="28"/>
        </w:rPr>
        <w:t>Виды разреш</w:t>
      </w:r>
      <w:r w:rsidR="005469E2" w:rsidRPr="005F252B">
        <w:rPr>
          <w:sz w:val="28"/>
          <w:szCs w:val="28"/>
        </w:rPr>
        <w:t>е</w:t>
      </w:r>
      <w:r w:rsidR="00DE1714" w:rsidRPr="005F252B">
        <w:rPr>
          <w:sz w:val="28"/>
          <w:szCs w:val="28"/>
        </w:rPr>
        <w:t>нного использования и ограничения использования земельных участков и объектов капитального строительства, а также предельные (минимальные и (или) максимальные) размеры и предельные параметры разреш</w:t>
      </w:r>
      <w:r w:rsidR="005469E2" w:rsidRPr="005F252B">
        <w:rPr>
          <w:sz w:val="28"/>
          <w:szCs w:val="28"/>
        </w:rPr>
        <w:t>е</w:t>
      </w:r>
      <w:r w:rsidR="00DE1714" w:rsidRPr="005F252B">
        <w:rPr>
          <w:sz w:val="28"/>
          <w:szCs w:val="28"/>
        </w:rPr>
        <w:t xml:space="preserve">нного строительства, реконструкции объектов капитального строительства, установленные действовавшими на момент выдачи разрешения на строительство </w:t>
      </w:r>
      <w:r w:rsidR="00D23887" w:rsidRPr="005F252B">
        <w:rPr>
          <w:sz w:val="28"/>
          <w:szCs w:val="28"/>
        </w:rPr>
        <w:t>П</w:t>
      </w:r>
      <w:r w:rsidR="00DE1714" w:rsidRPr="005F252B">
        <w:rPr>
          <w:sz w:val="28"/>
          <w:szCs w:val="28"/>
        </w:rPr>
        <w:t>равилами, являются соответствующими строящемуся объекту капитального строительства на весь период действия разрешения на строительство, если иное не предусмотрено законодательством Российской Федерации.</w:t>
      </w:r>
    </w:p>
    <w:p w:rsidR="00DE1714" w:rsidRPr="005F252B" w:rsidRDefault="00951528" w:rsidP="004C718C">
      <w:pPr>
        <w:ind w:firstLine="709"/>
        <w:jc w:val="both"/>
        <w:rPr>
          <w:sz w:val="28"/>
          <w:szCs w:val="28"/>
        </w:rPr>
      </w:pPr>
      <w:bookmarkStart w:id="133" w:name="sub_1745"/>
      <w:bookmarkEnd w:id="132"/>
      <w:r w:rsidRPr="005F252B">
        <w:rPr>
          <w:sz w:val="28"/>
          <w:szCs w:val="28"/>
        </w:rPr>
        <w:t>9</w:t>
      </w:r>
      <w:r w:rsidR="00B712DB" w:rsidRPr="005F252B">
        <w:rPr>
          <w:sz w:val="28"/>
          <w:szCs w:val="28"/>
        </w:rPr>
        <w:t>7</w:t>
      </w:r>
      <w:r w:rsidRPr="005F252B">
        <w:rPr>
          <w:sz w:val="28"/>
          <w:szCs w:val="28"/>
        </w:rPr>
        <w:t>.</w:t>
      </w:r>
      <w:r w:rsidR="001E5C83" w:rsidRPr="005F252B">
        <w:rPr>
          <w:sz w:val="28"/>
          <w:szCs w:val="28"/>
        </w:rPr>
        <w:t> </w:t>
      </w:r>
      <w:r w:rsidR="00DE1714" w:rsidRPr="005F252B">
        <w:rPr>
          <w:sz w:val="28"/>
          <w:szCs w:val="28"/>
        </w:rPr>
        <w:t>В случае если земельный участок сформирован в текущих границах до установления в отношении него территориального зонирования настоящими Правилами и находится в соответствии с кар</w:t>
      </w:r>
      <w:r w:rsidR="0007358D" w:rsidRPr="005F252B">
        <w:rPr>
          <w:sz w:val="28"/>
          <w:szCs w:val="28"/>
        </w:rPr>
        <w:t>т</w:t>
      </w:r>
      <w:r w:rsidR="00DE1714" w:rsidRPr="005F252B">
        <w:rPr>
          <w:sz w:val="28"/>
          <w:szCs w:val="28"/>
        </w:rPr>
        <w:t>ами градостроительного зонирования настоящих Правил в двух и более территориальных зонах, то данный земельный участок до приведения его в соответствие с требованиями градостроительного регламента (раздел, объединение, перераспределение земельных участков или выдел) относится к территориальной зоне, в которой расположено более 50</w:t>
      </w:r>
      <w:r w:rsidR="00855E26" w:rsidRPr="005F252B">
        <w:rPr>
          <w:sz w:val="28"/>
          <w:szCs w:val="28"/>
        </w:rPr>
        <w:t>%</w:t>
      </w:r>
      <w:r w:rsidR="00DE1714" w:rsidRPr="005F252B">
        <w:rPr>
          <w:sz w:val="28"/>
          <w:szCs w:val="28"/>
        </w:rPr>
        <w:t xml:space="preserve"> общей площади, за исключением:</w:t>
      </w:r>
    </w:p>
    <w:p w:rsidR="00DE1714" w:rsidRPr="005F252B" w:rsidRDefault="00951528" w:rsidP="004C718C">
      <w:pPr>
        <w:ind w:firstLine="709"/>
        <w:jc w:val="both"/>
        <w:rPr>
          <w:sz w:val="28"/>
          <w:szCs w:val="28"/>
        </w:rPr>
      </w:pPr>
      <w:r w:rsidRPr="005F252B">
        <w:rPr>
          <w:sz w:val="28"/>
          <w:szCs w:val="28"/>
        </w:rPr>
        <w:t>1)</w:t>
      </w:r>
      <w:r w:rsidR="001E5C83" w:rsidRPr="005F252B">
        <w:rPr>
          <w:sz w:val="28"/>
          <w:szCs w:val="28"/>
        </w:rPr>
        <w:t> </w:t>
      </w:r>
      <w:r w:rsidR="00DE1714" w:rsidRPr="005F252B">
        <w:rPr>
          <w:sz w:val="28"/>
          <w:szCs w:val="28"/>
        </w:rPr>
        <w:t xml:space="preserve">земельных участков, пересечение границ которых с границами территориальных зон допускается в соответствии с </w:t>
      </w:r>
      <w:hyperlink r:id="rId27" w:history="1">
        <w:r w:rsidR="00DE1714" w:rsidRPr="005F252B">
          <w:rPr>
            <w:sz w:val="28"/>
            <w:szCs w:val="28"/>
          </w:rPr>
          <w:t>Земельным кодексом</w:t>
        </w:r>
      </w:hyperlink>
      <w:r w:rsidR="00DE1714" w:rsidRPr="005F252B">
        <w:rPr>
          <w:sz w:val="28"/>
          <w:szCs w:val="28"/>
        </w:rPr>
        <w:t xml:space="preserve"> Российской Федерации;</w:t>
      </w:r>
    </w:p>
    <w:p w:rsidR="00DE1714" w:rsidRPr="005F252B" w:rsidRDefault="00951528" w:rsidP="004C718C">
      <w:pPr>
        <w:ind w:firstLine="709"/>
        <w:jc w:val="both"/>
        <w:rPr>
          <w:sz w:val="28"/>
          <w:szCs w:val="28"/>
        </w:rPr>
      </w:pPr>
      <w:r w:rsidRPr="005F252B">
        <w:rPr>
          <w:sz w:val="28"/>
          <w:szCs w:val="28"/>
        </w:rPr>
        <w:t>2)</w:t>
      </w:r>
      <w:r w:rsidR="001E5C83" w:rsidRPr="005F252B">
        <w:rPr>
          <w:sz w:val="28"/>
          <w:szCs w:val="28"/>
        </w:rPr>
        <w:t> </w:t>
      </w:r>
      <w:r w:rsidR="00DE1714" w:rsidRPr="005F252B">
        <w:rPr>
          <w:sz w:val="28"/>
          <w:szCs w:val="28"/>
        </w:rPr>
        <w:t>случаев, если ограничения использования земельных участков, установленные в зонах с особыми условиями использования территорий и в границах иных территорий, сведения о которых внесены в Е</w:t>
      </w:r>
      <w:r w:rsidR="00940EC1" w:rsidRPr="005F252B">
        <w:rPr>
          <w:sz w:val="28"/>
          <w:szCs w:val="28"/>
        </w:rPr>
        <w:t xml:space="preserve">диный </w:t>
      </w:r>
      <w:r w:rsidR="002E408B" w:rsidRPr="005F252B">
        <w:rPr>
          <w:sz w:val="28"/>
          <w:szCs w:val="28"/>
        </w:rPr>
        <w:t>государственный реестр недвижимости</w:t>
      </w:r>
      <w:r w:rsidR="00DE1714" w:rsidRPr="005F252B">
        <w:rPr>
          <w:sz w:val="28"/>
          <w:szCs w:val="28"/>
        </w:rPr>
        <w:t>, не допускают в соответствии с обязательными требованиями нахождение в границах таких зон и территорий земельных участков, относящихся к землям отдельных категорий и (или) к земельным участкам с отдельными видами разрешенного использования.</w:t>
      </w:r>
    </w:p>
    <w:bookmarkEnd w:id="133"/>
    <w:p w:rsidR="00DE1714" w:rsidRPr="005F252B" w:rsidRDefault="00951528" w:rsidP="004C718C">
      <w:pPr>
        <w:ind w:firstLine="709"/>
        <w:jc w:val="both"/>
        <w:rPr>
          <w:sz w:val="28"/>
          <w:szCs w:val="28"/>
        </w:rPr>
      </w:pPr>
      <w:r w:rsidRPr="005F252B">
        <w:rPr>
          <w:sz w:val="28"/>
          <w:szCs w:val="28"/>
        </w:rPr>
        <w:t>9</w:t>
      </w:r>
      <w:r w:rsidR="00B712DB" w:rsidRPr="005F252B">
        <w:rPr>
          <w:sz w:val="28"/>
          <w:szCs w:val="28"/>
        </w:rPr>
        <w:t>8</w:t>
      </w:r>
      <w:r w:rsidRPr="005F252B">
        <w:rPr>
          <w:sz w:val="28"/>
          <w:szCs w:val="28"/>
        </w:rPr>
        <w:t>.</w:t>
      </w:r>
      <w:r w:rsidR="001E5C83" w:rsidRPr="005F252B">
        <w:rPr>
          <w:sz w:val="28"/>
          <w:szCs w:val="28"/>
        </w:rPr>
        <w:t> </w:t>
      </w:r>
      <w:r w:rsidR="00DE1714" w:rsidRPr="005F252B">
        <w:rPr>
          <w:sz w:val="28"/>
          <w:szCs w:val="28"/>
        </w:rPr>
        <w:t xml:space="preserve">Информация, указанная в градостроительном плане земельного участка, выданном до вступления в силу </w:t>
      </w:r>
      <w:r w:rsidR="00B12EC0" w:rsidRPr="005F252B">
        <w:rPr>
          <w:sz w:val="28"/>
          <w:szCs w:val="28"/>
        </w:rPr>
        <w:t>настоящих Правил</w:t>
      </w:r>
      <w:r w:rsidR="00DE1714" w:rsidRPr="005F252B">
        <w:rPr>
          <w:sz w:val="28"/>
          <w:szCs w:val="28"/>
        </w:rPr>
        <w:t>, может быть использована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а также для выдачи разрешений на строительство в течение срока действия данного градостроительного плана земельного участка.</w:t>
      </w:r>
    </w:p>
    <w:p w:rsidR="00DE1714" w:rsidRPr="005F252B" w:rsidRDefault="00951528" w:rsidP="004C718C">
      <w:pPr>
        <w:ind w:firstLine="709"/>
        <w:jc w:val="both"/>
        <w:rPr>
          <w:sz w:val="28"/>
          <w:szCs w:val="28"/>
        </w:rPr>
      </w:pPr>
      <w:r w:rsidRPr="005F252B">
        <w:rPr>
          <w:sz w:val="28"/>
          <w:szCs w:val="28"/>
        </w:rPr>
        <w:t>9</w:t>
      </w:r>
      <w:r w:rsidR="00B712DB" w:rsidRPr="005F252B">
        <w:rPr>
          <w:sz w:val="28"/>
          <w:szCs w:val="28"/>
        </w:rPr>
        <w:t>9</w:t>
      </w:r>
      <w:r w:rsidRPr="005F252B">
        <w:rPr>
          <w:sz w:val="28"/>
          <w:szCs w:val="28"/>
        </w:rPr>
        <w:t>.</w:t>
      </w:r>
      <w:r w:rsidR="001E5C83" w:rsidRPr="005F252B">
        <w:rPr>
          <w:sz w:val="28"/>
          <w:szCs w:val="28"/>
        </w:rPr>
        <w:t> </w:t>
      </w:r>
      <w:r w:rsidR="00DE1714" w:rsidRPr="005F252B">
        <w:rPr>
          <w:sz w:val="28"/>
          <w:szCs w:val="28"/>
        </w:rPr>
        <w:t>Использование земельного участка или объекта капитального строительства осуществляется без разрешения на условно разреш</w:t>
      </w:r>
      <w:r w:rsidR="005469E2" w:rsidRPr="005F252B">
        <w:rPr>
          <w:sz w:val="28"/>
          <w:szCs w:val="28"/>
        </w:rPr>
        <w:t>е</w:t>
      </w:r>
      <w:r w:rsidR="00DE1714" w:rsidRPr="005F252B">
        <w:rPr>
          <w:sz w:val="28"/>
          <w:szCs w:val="28"/>
        </w:rPr>
        <w:t>нный вид использования земельного участка или объекта капитального строительства в случае, если:</w:t>
      </w:r>
    </w:p>
    <w:p w:rsidR="00DE1714" w:rsidRPr="005F252B" w:rsidRDefault="00951528" w:rsidP="004C718C">
      <w:pPr>
        <w:ind w:firstLine="709"/>
        <w:jc w:val="both"/>
        <w:rPr>
          <w:sz w:val="28"/>
          <w:szCs w:val="28"/>
        </w:rPr>
      </w:pPr>
      <w:bookmarkStart w:id="134" w:name="sub_1629"/>
      <w:r w:rsidRPr="005F252B">
        <w:rPr>
          <w:sz w:val="28"/>
          <w:szCs w:val="28"/>
        </w:rPr>
        <w:t>1)</w:t>
      </w:r>
      <w:r w:rsidR="001E5C83" w:rsidRPr="005F252B">
        <w:rPr>
          <w:sz w:val="28"/>
          <w:szCs w:val="28"/>
        </w:rPr>
        <w:t> </w:t>
      </w:r>
      <w:r w:rsidR="00DE1714" w:rsidRPr="005F252B">
        <w:rPr>
          <w:sz w:val="28"/>
          <w:szCs w:val="28"/>
        </w:rPr>
        <w:t>условно разреш</w:t>
      </w:r>
      <w:r w:rsidR="005469E2" w:rsidRPr="005F252B">
        <w:rPr>
          <w:sz w:val="28"/>
          <w:szCs w:val="28"/>
        </w:rPr>
        <w:t>е</w:t>
      </w:r>
      <w:r w:rsidR="00DE1714" w:rsidRPr="005F252B">
        <w:rPr>
          <w:sz w:val="28"/>
          <w:szCs w:val="28"/>
        </w:rPr>
        <w:t>нный вид использования земельного участка учт</w:t>
      </w:r>
      <w:r w:rsidR="005469E2" w:rsidRPr="005F252B">
        <w:rPr>
          <w:sz w:val="28"/>
          <w:szCs w:val="28"/>
        </w:rPr>
        <w:t>е</w:t>
      </w:r>
      <w:r w:rsidR="00DE1714" w:rsidRPr="005F252B">
        <w:rPr>
          <w:sz w:val="28"/>
          <w:szCs w:val="28"/>
        </w:rPr>
        <w:t>н в составе документации по планировке территории и на момент е</w:t>
      </w:r>
      <w:r w:rsidR="005469E2" w:rsidRPr="005F252B">
        <w:rPr>
          <w:sz w:val="28"/>
          <w:szCs w:val="28"/>
        </w:rPr>
        <w:t>е</w:t>
      </w:r>
      <w:r w:rsidR="00DE1714" w:rsidRPr="005F252B">
        <w:rPr>
          <w:sz w:val="28"/>
          <w:szCs w:val="28"/>
        </w:rPr>
        <w:t xml:space="preserve"> утверждения в соответствии с градостроительным регламентом соответствующей территориальной зоны являлся основным видом разреш</w:t>
      </w:r>
      <w:r w:rsidR="005469E2" w:rsidRPr="005F252B">
        <w:rPr>
          <w:sz w:val="28"/>
          <w:szCs w:val="28"/>
        </w:rPr>
        <w:t>е</w:t>
      </w:r>
      <w:r w:rsidR="00DE1714" w:rsidRPr="005F252B">
        <w:rPr>
          <w:sz w:val="28"/>
          <w:szCs w:val="28"/>
        </w:rPr>
        <w:t>нного использования;</w:t>
      </w:r>
    </w:p>
    <w:p w:rsidR="00DE1714" w:rsidRPr="005F252B" w:rsidRDefault="00951528" w:rsidP="004C718C">
      <w:pPr>
        <w:ind w:firstLine="709"/>
        <w:jc w:val="both"/>
        <w:rPr>
          <w:sz w:val="28"/>
          <w:szCs w:val="28"/>
        </w:rPr>
      </w:pPr>
      <w:bookmarkStart w:id="135" w:name="sub_1630"/>
      <w:bookmarkEnd w:id="134"/>
      <w:r w:rsidRPr="005F252B">
        <w:rPr>
          <w:sz w:val="28"/>
          <w:szCs w:val="28"/>
        </w:rPr>
        <w:t>2)</w:t>
      </w:r>
      <w:r w:rsidR="001E5C83" w:rsidRPr="005F252B">
        <w:rPr>
          <w:sz w:val="28"/>
          <w:szCs w:val="28"/>
        </w:rPr>
        <w:t> </w:t>
      </w:r>
      <w:r w:rsidR="00DE1714" w:rsidRPr="005F252B">
        <w:rPr>
          <w:sz w:val="28"/>
          <w:szCs w:val="28"/>
        </w:rPr>
        <w:t>на земельном участке расположен объект капитального строительства и на дату выдачи разрешения на строительство указанного объекта градостроительным регламентом соответствующей территориальной зоны вид разреш</w:t>
      </w:r>
      <w:r w:rsidR="005469E2" w:rsidRPr="005F252B">
        <w:rPr>
          <w:sz w:val="28"/>
          <w:szCs w:val="28"/>
        </w:rPr>
        <w:t>е</w:t>
      </w:r>
      <w:r w:rsidR="00DE1714" w:rsidRPr="005F252B">
        <w:rPr>
          <w:sz w:val="28"/>
          <w:szCs w:val="28"/>
        </w:rPr>
        <w:t xml:space="preserve">нного </w:t>
      </w:r>
      <w:r w:rsidR="00DE1714" w:rsidRPr="005F252B">
        <w:rPr>
          <w:sz w:val="28"/>
          <w:szCs w:val="28"/>
        </w:rPr>
        <w:lastRenderedPageBreak/>
        <w:t>использования такого объекта относился к основным видам разреш</w:t>
      </w:r>
      <w:r w:rsidR="005469E2" w:rsidRPr="005F252B">
        <w:rPr>
          <w:sz w:val="28"/>
          <w:szCs w:val="28"/>
        </w:rPr>
        <w:t>е</w:t>
      </w:r>
      <w:r w:rsidR="00DE1714" w:rsidRPr="005F252B">
        <w:rPr>
          <w:sz w:val="28"/>
          <w:szCs w:val="28"/>
        </w:rPr>
        <w:t>нного использования.</w:t>
      </w:r>
    </w:p>
    <w:bookmarkEnd w:id="135"/>
    <w:p w:rsidR="00DE1714" w:rsidRPr="005F252B" w:rsidRDefault="00B712DB" w:rsidP="004C718C">
      <w:pPr>
        <w:ind w:firstLine="709"/>
        <w:jc w:val="both"/>
        <w:rPr>
          <w:sz w:val="28"/>
          <w:szCs w:val="28"/>
        </w:rPr>
      </w:pPr>
      <w:r w:rsidRPr="005F252B">
        <w:rPr>
          <w:sz w:val="28"/>
          <w:szCs w:val="28"/>
        </w:rPr>
        <w:t>100</w:t>
      </w:r>
      <w:r w:rsidR="00951528" w:rsidRPr="005F252B">
        <w:rPr>
          <w:sz w:val="28"/>
          <w:szCs w:val="28"/>
        </w:rPr>
        <w:t>.</w:t>
      </w:r>
      <w:r w:rsidR="001E5C83" w:rsidRPr="005F252B">
        <w:rPr>
          <w:sz w:val="28"/>
          <w:szCs w:val="28"/>
        </w:rPr>
        <w:t> </w:t>
      </w:r>
      <w:r w:rsidR="00DE1714" w:rsidRPr="005F252B">
        <w:rPr>
          <w:sz w:val="28"/>
          <w:szCs w:val="28"/>
        </w:rPr>
        <w:t xml:space="preserve">Реконструкция объектов капитального строительства, указанных в </w:t>
      </w:r>
      <w:r w:rsidR="0096058F" w:rsidRPr="005F252B">
        <w:rPr>
          <w:sz w:val="28"/>
          <w:szCs w:val="28"/>
        </w:rPr>
        <w:t xml:space="preserve">пункте 99 </w:t>
      </w:r>
      <w:r w:rsidR="00CF5ACD" w:rsidRPr="005F252B">
        <w:rPr>
          <w:sz w:val="28"/>
          <w:szCs w:val="28"/>
        </w:rPr>
        <w:t>настоящих Правил</w:t>
      </w:r>
      <w:r w:rsidR="00DE1714" w:rsidRPr="005F252B">
        <w:rPr>
          <w:sz w:val="28"/>
          <w:szCs w:val="28"/>
        </w:rPr>
        <w:t>, осуществляется пут</w:t>
      </w:r>
      <w:r w:rsidR="005469E2" w:rsidRPr="005F252B">
        <w:rPr>
          <w:sz w:val="28"/>
          <w:szCs w:val="28"/>
        </w:rPr>
        <w:t>е</w:t>
      </w:r>
      <w:r w:rsidR="00DE1714" w:rsidRPr="005F252B">
        <w:rPr>
          <w:sz w:val="28"/>
          <w:szCs w:val="28"/>
        </w:rPr>
        <w:t>м приведения объектов капитального строительства в соответствие с градостроительным регламентом соответствующей территориальной зоны.</w:t>
      </w:r>
    </w:p>
    <w:p w:rsidR="007B7DC4" w:rsidRPr="005F252B" w:rsidRDefault="007B7DC4" w:rsidP="004C718C">
      <w:pPr>
        <w:ind w:firstLine="709"/>
        <w:jc w:val="both"/>
        <w:rPr>
          <w:sz w:val="28"/>
          <w:szCs w:val="28"/>
        </w:rPr>
      </w:pPr>
    </w:p>
    <w:p w:rsidR="00114B57" w:rsidRPr="005F252B" w:rsidRDefault="00E45160" w:rsidP="004C718C">
      <w:pPr>
        <w:tabs>
          <w:tab w:val="left" w:pos="1134"/>
        </w:tabs>
        <w:jc w:val="center"/>
        <w:outlineLvl w:val="1"/>
        <w:rPr>
          <w:rFonts w:eastAsia="Times New Roman"/>
          <w:b/>
          <w:bCs/>
          <w:iCs/>
          <w:color w:val="000000"/>
          <w:sz w:val="28"/>
          <w:szCs w:val="28"/>
          <w:lang w:eastAsia="ru-RU"/>
        </w:rPr>
      </w:pPr>
      <w:bookmarkStart w:id="136" w:name="_Toc184904517"/>
      <w:r w:rsidRPr="005F252B">
        <w:rPr>
          <w:rFonts w:eastAsia="Times New Roman"/>
          <w:b/>
          <w:bCs/>
          <w:iCs/>
          <w:color w:val="000000"/>
          <w:sz w:val="28"/>
          <w:szCs w:val="28"/>
          <w:lang w:eastAsia="ru-RU"/>
        </w:rPr>
        <w:t>Статья 21</w:t>
      </w:r>
      <w:r w:rsidR="00114B57" w:rsidRPr="005F252B">
        <w:rPr>
          <w:rFonts w:eastAsia="Times New Roman"/>
          <w:b/>
          <w:bCs/>
          <w:iCs/>
          <w:color w:val="000000"/>
          <w:sz w:val="28"/>
          <w:szCs w:val="28"/>
          <w:lang w:eastAsia="ru-RU"/>
        </w:rPr>
        <w:t>. Ответственность за нарушение Правил землепользования и застройки</w:t>
      </w:r>
      <w:bookmarkEnd w:id="129"/>
      <w:bookmarkEnd w:id="130"/>
      <w:bookmarkEnd w:id="136"/>
    </w:p>
    <w:p w:rsidR="00D13D0C" w:rsidRPr="005F252B" w:rsidRDefault="00D13D0C" w:rsidP="004C718C">
      <w:pPr>
        <w:tabs>
          <w:tab w:val="left" w:pos="1134"/>
        </w:tabs>
        <w:jc w:val="both"/>
        <w:outlineLvl w:val="1"/>
        <w:rPr>
          <w:rFonts w:eastAsia="Times New Roman"/>
          <w:bCs/>
          <w:iCs/>
          <w:color w:val="000000"/>
          <w:sz w:val="28"/>
          <w:szCs w:val="28"/>
          <w:lang w:eastAsia="ru-RU"/>
        </w:rPr>
      </w:pPr>
    </w:p>
    <w:p w:rsidR="00AB3E6A" w:rsidRPr="005F252B" w:rsidRDefault="00951528" w:rsidP="00971FAB">
      <w:pPr>
        <w:tabs>
          <w:tab w:val="left" w:pos="791"/>
          <w:tab w:val="left" w:pos="851"/>
          <w:tab w:val="left" w:pos="900"/>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10</w:t>
      </w:r>
      <w:r w:rsidR="00B712DB" w:rsidRPr="005F252B">
        <w:rPr>
          <w:rFonts w:eastAsia="Times New Roman"/>
          <w:color w:val="000000"/>
          <w:sz w:val="28"/>
          <w:szCs w:val="28"/>
          <w:lang w:eastAsia="ru-RU"/>
        </w:rPr>
        <w:t>1</w:t>
      </w:r>
      <w:r w:rsidRPr="005F252B">
        <w:rPr>
          <w:rFonts w:eastAsia="Times New Roman"/>
          <w:color w:val="000000"/>
          <w:sz w:val="28"/>
          <w:szCs w:val="28"/>
          <w:lang w:eastAsia="ru-RU"/>
        </w:rPr>
        <w:t>.</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Лица, виновные в нарушении настоящих Правил, несут дисциплинарную, имущественную, административную, уголовную и иную ответственность в соответствии с законодательством Российской Федерации</w:t>
      </w:r>
      <w:r w:rsidR="00971FAB" w:rsidRPr="005F252B">
        <w:rPr>
          <w:rFonts w:eastAsia="Times New Roman"/>
          <w:color w:val="000000"/>
          <w:sz w:val="28"/>
          <w:szCs w:val="28"/>
          <w:lang w:eastAsia="ru-RU"/>
        </w:rPr>
        <w:t>.</w:t>
      </w:r>
      <w:r w:rsidR="00114B57" w:rsidRPr="005F252B">
        <w:rPr>
          <w:rFonts w:eastAsia="Times New Roman"/>
          <w:color w:val="000000"/>
          <w:sz w:val="28"/>
          <w:szCs w:val="28"/>
          <w:lang w:eastAsia="ru-RU"/>
        </w:rPr>
        <w:t xml:space="preserve"> </w:t>
      </w:r>
      <w:bookmarkStart w:id="137" w:name="_Toc243142745"/>
      <w:bookmarkStart w:id="138" w:name="_Toc500323158"/>
      <w:bookmarkStart w:id="139" w:name="_Toc14440731"/>
      <w:bookmarkStart w:id="140" w:name="_Toc19737857"/>
      <w:bookmarkStart w:id="141" w:name="_Toc22045523"/>
      <w:bookmarkStart w:id="142" w:name="_Toc66791073"/>
      <w:bookmarkStart w:id="143" w:name="_Toc162043109"/>
      <w:bookmarkStart w:id="144" w:name="_Toc184904518"/>
      <w:bookmarkEnd w:id="85"/>
    </w:p>
    <w:p w:rsidR="00971FAB" w:rsidRPr="005F252B" w:rsidRDefault="00971FAB" w:rsidP="00971FAB">
      <w:pPr>
        <w:tabs>
          <w:tab w:val="left" w:pos="791"/>
          <w:tab w:val="left" w:pos="851"/>
          <w:tab w:val="left" w:pos="900"/>
          <w:tab w:val="left" w:pos="1134"/>
        </w:tabs>
        <w:ind w:firstLine="709"/>
        <w:contextualSpacing/>
        <w:jc w:val="both"/>
        <w:rPr>
          <w:b/>
          <w:color w:val="000000"/>
          <w:kern w:val="1"/>
          <w:sz w:val="28"/>
          <w:szCs w:val="28"/>
        </w:rPr>
      </w:pPr>
    </w:p>
    <w:p w:rsidR="00114B57" w:rsidRPr="005F252B" w:rsidRDefault="00114B57" w:rsidP="004C718C">
      <w:pPr>
        <w:tabs>
          <w:tab w:val="left" w:pos="0"/>
          <w:tab w:val="left" w:pos="1134"/>
        </w:tabs>
        <w:suppressAutoHyphens/>
        <w:jc w:val="center"/>
        <w:outlineLvl w:val="1"/>
        <w:rPr>
          <w:b/>
          <w:color w:val="000000"/>
          <w:kern w:val="1"/>
          <w:sz w:val="28"/>
          <w:szCs w:val="28"/>
        </w:rPr>
      </w:pPr>
      <w:r w:rsidRPr="005F252B">
        <w:rPr>
          <w:b/>
          <w:color w:val="000000"/>
          <w:kern w:val="1"/>
          <w:sz w:val="28"/>
          <w:szCs w:val="28"/>
        </w:rPr>
        <w:t>ЧАСТЬ II. К</w:t>
      </w:r>
      <w:r w:rsidR="00AA4BAA" w:rsidRPr="005F252B">
        <w:rPr>
          <w:b/>
          <w:color w:val="000000"/>
          <w:kern w:val="1"/>
          <w:sz w:val="28"/>
          <w:szCs w:val="28"/>
        </w:rPr>
        <w:t xml:space="preserve">арта градостроительного зонирования </w:t>
      </w:r>
      <w:bookmarkEnd w:id="137"/>
      <w:bookmarkEnd w:id="138"/>
      <w:bookmarkEnd w:id="139"/>
      <w:bookmarkEnd w:id="140"/>
      <w:bookmarkEnd w:id="141"/>
      <w:bookmarkEnd w:id="142"/>
      <w:bookmarkEnd w:id="143"/>
      <w:bookmarkEnd w:id="144"/>
    </w:p>
    <w:p w:rsidR="00D13D0C" w:rsidRPr="005F252B" w:rsidRDefault="00D13D0C" w:rsidP="004C718C">
      <w:pPr>
        <w:tabs>
          <w:tab w:val="left" w:pos="1134"/>
        </w:tabs>
        <w:jc w:val="center"/>
        <w:outlineLvl w:val="1"/>
        <w:rPr>
          <w:rFonts w:eastAsia="Times New Roman"/>
          <w:b/>
          <w:bCs/>
          <w:iCs/>
          <w:color w:val="000000"/>
          <w:sz w:val="28"/>
          <w:szCs w:val="28"/>
          <w:lang w:eastAsia="ru-RU"/>
        </w:rPr>
      </w:pPr>
      <w:bookmarkStart w:id="145" w:name="_Toc243142746"/>
      <w:bookmarkStart w:id="146" w:name="_Toc500323159"/>
      <w:bookmarkStart w:id="147" w:name="_Toc14440732"/>
      <w:bookmarkStart w:id="148" w:name="_Toc19737858"/>
      <w:bookmarkStart w:id="149" w:name="_Toc22045524"/>
      <w:bookmarkStart w:id="150" w:name="_Toc66791074"/>
      <w:bookmarkStart w:id="151" w:name="_Toc162043110"/>
      <w:bookmarkStart w:id="152" w:name="_Toc184904519"/>
    </w:p>
    <w:p w:rsidR="00114B57" w:rsidRPr="005F252B" w:rsidRDefault="00114B57" w:rsidP="004C718C">
      <w:pPr>
        <w:tabs>
          <w:tab w:val="left" w:pos="1134"/>
        </w:tabs>
        <w:jc w:val="center"/>
        <w:outlineLvl w:val="1"/>
        <w:rPr>
          <w:rFonts w:eastAsia="Times New Roman"/>
          <w:b/>
          <w:bCs/>
          <w:iCs/>
          <w:color w:val="000000"/>
          <w:sz w:val="28"/>
          <w:szCs w:val="28"/>
          <w:lang w:eastAsia="ru-RU"/>
        </w:rPr>
      </w:pPr>
      <w:r w:rsidRPr="005F252B">
        <w:rPr>
          <w:rFonts w:eastAsia="Times New Roman"/>
          <w:b/>
          <w:bCs/>
          <w:iCs/>
          <w:color w:val="000000"/>
          <w:sz w:val="28"/>
          <w:szCs w:val="28"/>
          <w:lang w:eastAsia="ru-RU"/>
        </w:rPr>
        <w:t>Статья 2</w:t>
      </w:r>
      <w:r w:rsidR="00E45160" w:rsidRPr="005F252B">
        <w:rPr>
          <w:rFonts w:eastAsia="Times New Roman"/>
          <w:b/>
          <w:bCs/>
          <w:iCs/>
          <w:color w:val="000000"/>
          <w:sz w:val="28"/>
          <w:szCs w:val="28"/>
          <w:lang w:eastAsia="ru-RU"/>
        </w:rPr>
        <w:t>2</w:t>
      </w:r>
      <w:r w:rsidRPr="005F252B">
        <w:rPr>
          <w:rFonts w:eastAsia="Times New Roman"/>
          <w:b/>
          <w:bCs/>
          <w:iCs/>
          <w:color w:val="000000"/>
          <w:sz w:val="28"/>
          <w:szCs w:val="28"/>
          <w:lang w:eastAsia="ru-RU"/>
        </w:rPr>
        <w:t xml:space="preserve">. </w:t>
      </w:r>
      <w:bookmarkEnd w:id="145"/>
      <w:r w:rsidRPr="005F252B">
        <w:rPr>
          <w:rFonts w:eastAsia="Times New Roman"/>
          <w:b/>
          <w:bCs/>
          <w:iCs/>
          <w:color w:val="000000"/>
          <w:sz w:val="28"/>
          <w:szCs w:val="28"/>
          <w:lang w:eastAsia="ru-RU"/>
        </w:rPr>
        <w:t>Содержание карты градостроительного зонирования</w:t>
      </w:r>
      <w:bookmarkEnd w:id="146"/>
      <w:bookmarkEnd w:id="147"/>
      <w:bookmarkEnd w:id="148"/>
      <w:bookmarkEnd w:id="149"/>
      <w:bookmarkEnd w:id="150"/>
      <w:bookmarkEnd w:id="151"/>
      <w:bookmarkEnd w:id="152"/>
    </w:p>
    <w:p w:rsidR="008528D1" w:rsidRPr="005F252B" w:rsidRDefault="008528D1" w:rsidP="004C718C">
      <w:pPr>
        <w:tabs>
          <w:tab w:val="left" w:pos="1134"/>
        </w:tabs>
        <w:jc w:val="center"/>
        <w:outlineLvl w:val="1"/>
        <w:rPr>
          <w:rFonts w:eastAsia="Times New Roman"/>
          <w:b/>
          <w:bCs/>
          <w:iCs/>
          <w:color w:val="000000"/>
          <w:sz w:val="28"/>
          <w:szCs w:val="28"/>
          <w:lang w:eastAsia="ru-RU"/>
        </w:rPr>
      </w:pPr>
    </w:p>
    <w:p w:rsidR="00114B57" w:rsidRPr="005F252B" w:rsidRDefault="00951528" w:rsidP="004C718C">
      <w:pPr>
        <w:tabs>
          <w:tab w:val="left" w:pos="1134"/>
        </w:tabs>
        <w:ind w:firstLine="709"/>
        <w:jc w:val="both"/>
        <w:rPr>
          <w:color w:val="000000"/>
          <w:sz w:val="28"/>
          <w:szCs w:val="28"/>
        </w:rPr>
      </w:pPr>
      <w:bookmarkStart w:id="153" w:name="sub_1201"/>
      <w:r w:rsidRPr="005F252B">
        <w:rPr>
          <w:color w:val="000000"/>
          <w:sz w:val="28"/>
          <w:szCs w:val="28"/>
        </w:rPr>
        <w:t>10</w:t>
      </w:r>
      <w:r w:rsidR="00B712DB" w:rsidRPr="005F252B">
        <w:rPr>
          <w:color w:val="000000"/>
          <w:sz w:val="28"/>
          <w:szCs w:val="28"/>
        </w:rPr>
        <w:t>2</w:t>
      </w:r>
      <w:r w:rsidRPr="005F252B">
        <w:rPr>
          <w:color w:val="000000"/>
          <w:sz w:val="28"/>
          <w:szCs w:val="28"/>
        </w:rPr>
        <w:t>.</w:t>
      </w:r>
      <w:r w:rsidR="001E5C83" w:rsidRPr="005F252B">
        <w:rPr>
          <w:color w:val="000000"/>
          <w:sz w:val="28"/>
          <w:szCs w:val="28"/>
        </w:rPr>
        <w:t> </w:t>
      </w:r>
      <w:r w:rsidR="00114B57" w:rsidRPr="005F252B">
        <w:rPr>
          <w:color w:val="000000"/>
          <w:sz w:val="28"/>
          <w:szCs w:val="28"/>
        </w:rPr>
        <w:t>Карта градостроительного зонирования</w:t>
      </w:r>
      <w:r w:rsidR="00BD417D" w:rsidRPr="005F252B">
        <w:rPr>
          <w:color w:val="000000"/>
          <w:sz w:val="28"/>
          <w:szCs w:val="28"/>
        </w:rPr>
        <w:t xml:space="preserve"> </w:t>
      </w:r>
      <w:bookmarkStart w:id="154" w:name="_Hlk205823000"/>
      <w:r w:rsidR="00391B23" w:rsidRPr="005F252B">
        <w:rPr>
          <w:color w:val="000000"/>
          <w:sz w:val="28"/>
          <w:szCs w:val="28"/>
        </w:rPr>
        <w:t xml:space="preserve">Кушвинского </w:t>
      </w:r>
      <w:r w:rsidR="007F62FA" w:rsidRPr="005F252B">
        <w:rPr>
          <w:color w:val="000000"/>
          <w:sz w:val="28"/>
          <w:szCs w:val="28"/>
        </w:rPr>
        <w:t>муниципального</w:t>
      </w:r>
      <w:r w:rsidR="00135D27" w:rsidRPr="005F252B">
        <w:rPr>
          <w:color w:val="000000"/>
          <w:sz w:val="28"/>
          <w:szCs w:val="28"/>
        </w:rPr>
        <w:t xml:space="preserve"> округа</w:t>
      </w:r>
      <w:r w:rsidR="00114B57" w:rsidRPr="005F252B">
        <w:rPr>
          <w:rFonts w:eastAsia="Calibri"/>
          <w:iCs/>
          <w:color w:val="000000"/>
          <w:sz w:val="28"/>
          <w:szCs w:val="28"/>
        </w:rPr>
        <w:t xml:space="preserve"> </w:t>
      </w:r>
      <w:bookmarkEnd w:id="154"/>
      <w:r w:rsidR="00114B57" w:rsidRPr="005F252B">
        <w:rPr>
          <w:color w:val="000000"/>
          <w:sz w:val="28"/>
          <w:szCs w:val="28"/>
        </w:rPr>
        <w:t>является приложением к настоящим Правилам и представляет собой черт</w:t>
      </w:r>
      <w:r w:rsidR="005469E2" w:rsidRPr="005F252B">
        <w:rPr>
          <w:color w:val="000000"/>
          <w:sz w:val="28"/>
          <w:szCs w:val="28"/>
        </w:rPr>
        <w:t>е</w:t>
      </w:r>
      <w:r w:rsidR="00114B57" w:rsidRPr="005F252B">
        <w:rPr>
          <w:color w:val="000000"/>
          <w:sz w:val="28"/>
          <w:szCs w:val="28"/>
        </w:rPr>
        <w:t>ж с отображением границ насел</w:t>
      </w:r>
      <w:r w:rsidR="005469E2" w:rsidRPr="005F252B">
        <w:rPr>
          <w:color w:val="000000"/>
          <w:sz w:val="28"/>
          <w:szCs w:val="28"/>
        </w:rPr>
        <w:t>е</w:t>
      </w:r>
      <w:r w:rsidR="00114B57" w:rsidRPr="005F252B">
        <w:rPr>
          <w:color w:val="000000"/>
          <w:sz w:val="28"/>
          <w:szCs w:val="28"/>
        </w:rPr>
        <w:t xml:space="preserve">нных пунктов в составе </w:t>
      </w:r>
      <w:r w:rsidR="00391B23" w:rsidRPr="005F252B">
        <w:rPr>
          <w:color w:val="000000"/>
          <w:sz w:val="28"/>
          <w:szCs w:val="28"/>
        </w:rPr>
        <w:t xml:space="preserve">Кушвинского </w:t>
      </w:r>
      <w:r w:rsidR="00114B57" w:rsidRPr="005F252B">
        <w:rPr>
          <w:color w:val="000000"/>
          <w:sz w:val="28"/>
          <w:szCs w:val="28"/>
        </w:rPr>
        <w:t xml:space="preserve">муниципального </w:t>
      </w:r>
      <w:r w:rsidR="00E82521" w:rsidRPr="005F252B">
        <w:rPr>
          <w:color w:val="000000"/>
          <w:sz w:val="28"/>
          <w:szCs w:val="28"/>
        </w:rPr>
        <w:t>округа</w:t>
      </w:r>
      <w:r w:rsidR="00114B57" w:rsidRPr="005F252B">
        <w:rPr>
          <w:color w:val="000000"/>
          <w:sz w:val="28"/>
          <w:szCs w:val="28"/>
        </w:rPr>
        <w:t>, границ</w:t>
      </w:r>
      <w:r w:rsidR="00BD417D" w:rsidRPr="005F252B">
        <w:rPr>
          <w:color w:val="000000"/>
          <w:sz w:val="28"/>
          <w:szCs w:val="28"/>
        </w:rPr>
        <w:t xml:space="preserve"> </w:t>
      </w:r>
      <w:r w:rsidR="00391B23" w:rsidRPr="005F252B">
        <w:rPr>
          <w:color w:val="000000"/>
          <w:sz w:val="28"/>
          <w:szCs w:val="28"/>
        </w:rPr>
        <w:t xml:space="preserve">Кушвинского </w:t>
      </w:r>
      <w:r w:rsidR="007F62FA" w:rsidRPr="005F252B">
        <w:rPr>
          <w:color w:val="000000"/>
          <w:sz w:val="28"/>
          <w:szCs w:val="28"/>
        </w:rPr>
        <w:t>муниципального</w:t>
      </w:r>
      <w:r w:rsidR="00135D27" w:rsidRPr="005F252B">
        <w:rPr>
          <w:color w:val="000000"/>
          <w:sz w:val="28"/>
          <w:szCs w:val="28"/>
        </w:rPr>
        <w:t xml:space="preserve"> округа</w:t>
      </w:r>
      <w:r w:rsidR="00114B57" w:rsidRPr="005F252B">
        <w:rPr>
          <w:color w:val="000000"/>
          <w:sz w:val="28"/>
          <w:szCs w:val="28"/>
        </w:rPr>
        <w:t xml:space="preserve">, границ населенных пунктов, границ территориальных зон, границ территорий объектов культурного наследия и границ зон с особыми условиями использования территории. </w:t>
      </w:r>
      <w:bookmarkStart w:id="155" w:name="sub_1204"/>
      <w:bookmarkEnd w:id="153"/>
    </w:p>
    <w:p w:rsidR="00114B57" w:rsidRPr="005F252B" w:rsidRDefault="00951528" w:rsidP="004C718C">
      <w:pPr>
        <w:tabs>
          <w:tab w:val="left" w:pos="1134"/>
        </w:tabs>
        <w:ind w:firstLine="709"/>
        <w:contextualSpacing/>
        <w:jc w:val="both"/>
        <w:rPr>
          <w:color w:val="000000"/>
          <w:sz w:val="28"/>
          <w:szCs w:val="28"/>
        </w:rPr>
      </w:pPr>
      <w:r w:rsidRPr="005F252B">
        <w:rPr>
          <w:color w:val="000000"/>
          <w:sz w:val="28"/>
          <w:szCs w:val="28"/>
        </w:rPr>
        <w:t>10</w:t>
      </w:r>
      <w:r w:rsidR="00B712DB" w:rsidRPr="005F252B">
        <w:rPr>
          <w:color w:val="000000"/>
          <w:sz w:val="28"/>
          <w:szCs w:val="28"/>
        </w:rPr>
        <w:t>3</w:t>
      </w:r>
      <w:r w:rsidRPr="005F252B">
        <w:rPr>
          <w:color w:val="000000"/>
          <w:sz w:val="28"/>
          <w:szCs w:val="28"/>
        </w:rPr>
        <w:t>.</w:t>
      </w:r>
      <w:r w:rsidR="001E5C83" w:rsidRPr="005F252B">
        <w:rPr>
          <w:color w:val="000000"/>
          <w:sz w:val="28"/>
          <w:szCs w:val="28"/>
        </w:rPr>
        <w:t> </w:t>
      </w:r>
      <w:r w:rsidR="00114B57" w:rsidRPr="005F252B">
        <w:rPr>
          <w:color w:val="000000"/>
          <w:sz w:val="28"/>
          <w:szCs w:val="28"/>
        </w:rPr>
        <w:t xml:space="preserve">На карте градостроительного зонирования </w:t>
      </w:r>
      <w:r w:rsidR="00391B23" w:rsidRPr="005F252B">
        <w:rPr>
          <w:color w:val="000000"/>
          <w:sz w:val="28"/>
          <w:szCs w:val="28"/>
        </w:rPr>
        <w:t xml:space="preserve">Кушвинского </w:t>
      </w:r>
      <w:r w:rsidR="004C7442" w:rsidRPr="005F252B">
        <w:rPr>
          <w:color w:val="000000"/>
          <w:sz w:val="28"/>
          <w:szCs w:val="28"/>
        </w:rPr>
        <w:t>муниципального округа</w:t>
      </w:r>
      <w:r w:rsidR="004C7442" w:rsidRPr="005F252B">
        <w:rPr>
          <w:iCs/>
          <w:color w:val="000000"/>
          <w:sz w:val="28"/>
          <w:szCs w:val="28"/>
        </w:rPr>
        <w:t xml:space="preserve"> </w:t>
      </w:r>
      <w:r w:rsidR="00114B57" w:rsidRPr="005F252B">
        <w:rPr>
          <w:color w:val="000000"/>
          <w:sz w:val="28"/>
          <w:szCs w:val="28"/>
        </w:rPr>
        <w:t>устанавливаются границы территориальных зон. Границы территориальных зон отвечают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114B57" w:rsidRPr="005F252B" w:rsidRDefault="00951528" w:rsidP="004C718C">
      <w:pPr>
        <w:tabs>
          <w:tab w:val="left" w:pos="1134"/>
        </w:tabs>
        <w:ind w:firstLine="709"/>
        <w:contextualSpacing/>
        <w:jc w:val="both"/>
        <w:rPr>
          <w:color w:val="000000"/>
          <w:sz w:val="28"/>
          <w:szCs w:val="28"/>
        </w:rPr>
      </w:pPr>
      <w:r w:rsidRPr="005F252B">
        <w:rPr>
          <w:color w:val="000000"/>
          <w:sz w:val="28"/>
          <w:szCs w:val="28"/>
        </w:rPr>
        <w:t>10</w:t>
      </w:r>
      <w:r w:rsidR="00B712DB" w:rsidRPr="005F252B">
        <w:rPr>
          <w:color w:val="000000"/>
          <w:sz w:val="28"/>
          <w:szCs w:val="28"/>
        </w:rPr>
        <w:t>4</w:t>
      </w:r>
      <w:r w:rsidRPr="005F252B">
        <w:rPr>
          <w:color w:val="000000"/>
          <w:sz w:val="28"/>
          <w:szCs w:val="28"/>
        </w:rPr>
        <w:t>.</w:t>
      </w:r>
      <w:r w:rsidR="001E5C83" w:rsidRPr="005F252B">
        <w:rPr>
          <w:color w:val="000000"/>
          <w:sz w:val="28"/>
          <w:szCs w:val="28"/>
        </w:rPr>
        <w:t> </w:t>
      </w:r>
      <w:r w:rsidR="00114B57" w:rsidRPr="005F252B">
        <w:rPr>
          <w:color w:val="000000"/>
          <w:sz w:val="28"/>
          <w:szCs w:val="28"/>
        </w:rPr>
        <w:t>Границы территориальных зон установлены с учетом:</w:t>
      </w:r>
    </w:p>
    <w:p w:rsidR="00114B57" w:rsidRPr="005F252B" w:rsidRDefault="00951528" w:rsidP="004C718C">
      <w:pPr>
        <w:tabs>
          <w:tab w:val="left" w:pos="1134"/>
        </w:tabs>
        <w:ind w:firstLine="709"/>
        <w:contextualSpacing/>
        <w:jc w:val="both"/>
        <w:rPr>
          <w:color w:val="000000"/>
          <w:sz w:val="28"/>
          <w:szCs w:val="28"/>
        </w:rPr>
      </w:pPr>
      <w:bookmarkStart w:id="156" w:name="sub_12041"/>
      <w:bookmarkEnd w:id="155"/>
      <w:r w:rsidRPr="005F252B">
        <w:rPr>
          <w:color w:val="000000"/>
          <w:sz w:val="28"/>
          <w:szCs w:val="28"/>
        </w:rPr>
        <w:t>1)</w:t>
      </w:r>
      <w:r w:rsidR="00B712DB" w:rsidRPr="005F252B">
        <w:rPr>
          <w:color w:val="000000"/>
          <w:sz w:val="28"/>
          <w:szCs w:val="28"/>
        </w:rPr>
        <w:t> </w:t>
      </w:r>
      <w:r w:rsidR="00114B57" w:rsidRPr="005F252B">
        <w:rPr>
          <w:color w:val="000000"/>
          <w:sz w:val="28"/>
          <w:szCs w:val="28"/>
        </w:rPr>
        <w:t>возможности сочетания в пределах одной территориальной зоны различных видов существующего и планируемого использования земельных участков</w:t>
      </w:r>
      <w:bookmarkStart w:id="157" w:name="sub_12042"/>
      <w:bookmarkEnd w:id="156"/>
      <w:r w:rsidR="00114B57" w:rsidRPr="005F252B">
        <w:rPr>
          <w:color w:val="000000"/>
          <w:sz w:val="28"/>
          <w:szCs w:val="28"/>
        </w:rPr>
        <w:t>;</w:t>
      </w:r>
    </w:p>
    <w:p w:rsidR="00114B57" w:rsidRPr="005F252B" w:rsidRDefault="00951528" w:rsidP="004C718C">
      <w:pPr>
        <w:tabs>
          <w:tab w:val="left" w:pos="1134"/>
        </w:tabs>
        <w:ind w:firstLine="709"/>
        <w:contextualSpacing/>
        <w:jc w:val="both"/>
        <w:rPr>
          <w:color w:val="000000"/>
          <w:sz w:val="28"/>
          <w:szCs w:val="28"/>
        </w:rPr>
      </w:pPr>
      <w:r w:rsidRPr="005F252B">
        <w:rPr>
          <w:color w:val="000000"/>
          <w:sz w:val="28"/>
          <w:szCs w:val="28"/>
        </w:rPr>
        <w:t>2)</w:t>
      </w:r>
      <w:r w:rsidR="00B712DB" w:rsidRPr="005F252B">
        <w:rPr>
          <w:color w:val="000000"/>
          <w:sz w:val="28"/>
          <w:szCs w:val="28"/>
        </w:rPr>
        <w:t> </w:t>
      </w:r>
      <w:r w:rsidR="00114B57" w:rsidRPr="005F252B">
        <w:rPr>
          <w:color w:val="000000"/>
          <w:sz w:val="28"/>
          <w:szCs w:val="28"/>
        </w:rPr>
        <w:t xml:space="preserve">функциональных зон и параметров их планируемого развития, определенных </w:t>
      </w:r>
      <w:r w:rsidR="00D23887" w:rsidRPr="005F252B">
        <w:rPr>
          <w:color w:val="000000"/>
          <w:sz w:val="28"/>
          <w:szCs w:val="28"/>
        </w:rPr>
        <w:t>Г</w:t>
      </w:r>
      <w:r w:rsidR="00114B57" w:rsidRPr="005F252B">
        <w:rPr>
          <w:color w:val="000000"/>
          <w:sz w:val="28"/>
          <w:szCs w:val="28"/>
        </w:rPr>
        <w:t>енеральным планом;</w:t>
      </w:r>
    </w:p>
    <w:p w:rsidR="00114B57" w:rsidRPr="005F252B" w:rsidRDefault="00951528" w:rsidP="004C718C">
      <w:pPr>
        <w:tabs>
          <w:tab w:val="left" w:pos="851"/>
          <w:tab w:val="left" w:pos="1134"/>
        </w:tabs>
        <w:ind w:firstLine="709"/>
        <w:contextualSpacing/>
        <w:jc w:val="both"/>
        <w:rPr>
          <w:color w:val="000000"/>
          <w:sz w:val="28"/>
          <w:szCs w:val="28"/>
        </w:rPr>
      </w:pPr>
      <w:r w:rsidRPr="005F252B">
        <w:rPr>
          <w:color w:val="000000"/>
          <w:sz w:val="28"/>
          <w:szCs w:val="28"/>
        </w:rPr>
        <w:t>3)</w:t>
      </w:r>
      <w:r w:rsidR="00B712DB" w:rsidRPr="005F252B">
        <w:rPr>
          <w:color w:val="000000"/>
          <w:sz w:val="28"/>
          <w:szCs w:val="28"/>
        </w:rPr>
        <w:t> </w:t>
      </w:r>
      <w:r w:rsidR="00114B57" w:rsidRPr="005F252B">
        <w:rPr>
          <w:color w:val="000000"/>
          <w:sz w:val="28"/>
          <w:szCs w:val="28"/>
        </w:rPr>
        <w:t>территориальных зон, определенных действующим законодательством;</w:t>
      </w:r>
    </w:p>
    <w:p w:rsidR="00114B57" w:rsidRPr="005F252B" w:rsidRDefault="00951528" w:rsidP="004C718C">
      <w:pPr>
        <w:tabs>
          <w:tab w:val="left" w:pos="851"/>
          <w:tab w:val="left" w:pos="1134"/>
        </w:tabs>
        <w:ind w:firstLine="709"/>
        <w:contextualSpacing/>
        <w:jc w:val="both"/>
        <w:rPr>
          <w:color w:val="000000"/>
          <w:sz w:val="28"/>
          <w:szCs w:val="28"/>
        </w:rPr>
      </w:pPr>
      <w:bookmarkStart w:id="158" w:name="sub_12043"/>
      <w:bookmarkEnd w:id="157"/>
      <w:r w:rsidRPr="005F252B">
        <w:rPr>
          <w:color w:val="000000"/>
          <w:sz w:val="28"/>
          <w:szCs w:val="28"/>
        </w:rPr>
        <w:t>4)</w:t>
      </w:r>
      <w:r w:rsidR="00B712DB" w:rsidRPr="005F252B">
        <w:rPr>
          <w:color w:val="000000"/>
          <w:sz w:val="28"/>
          <w:szCs w:val="28"/>
        </w:rPr>
        <w:t> </w:t>
      </w:r>
      <w:r w:rsidR="00114B57" w:rsidRPr="005F252B">
        <w:rPr>
          <w:color w:val="000000"/>
          <w:sz w:val="28"/>
          <w:szCs w:val="28"/>
        </w:rPr>
        <w:t>сложившейся планировки территории и существующего землепользования;</w:t>
      </w:r>
    </w:p>
    <w:p w:rsidR="00114B57" w:rsidRPr="005F252B" w:rsidRDefault="00951528" w:rsidP="004C718C">
      <w:pPr>
        <w:tabs>
          <w:tab w:val="left" w:pos="851"/>
          <w:tab w:val="left" w:pos="1134"/>
        </w:tabs>
        <w:ind w:firstLine="709"/>
        <w:contextualSpacing/>
        <w:jc w:val="both"/>
        <w:rPr>
          <w:color w:val="000000"/>
          <w:sz w:val="28"/>
          <w:szCs w:val="28"/>
        </w:rPr>
      </w:pPr>
      <w:bookmarkStart w:id="159" w:name="sub_12044"/>
      <w:bookmarkEnd w:id="158"/>
      <w:r w:rsidRPr="005F252B">
        <w:rPr>
          <w:color w:val="000000"/>
          <w:sz w:val="28"/>
          <w:szCs w:val="28"/>
        </w:rPr>
        <w:t>5)</w:t>
      </w:r>
      <w:r w:rsidR="00B712DB" w:rsidRPr="005F252B">
        <w:rPr>
          <w:color w:val="000000"/>
          <w:sz w:val="28"/>
          <w:szCs w:val="28"/>
        </w:rPr>
        <w:t> </w:t>
      </w:r>
      <w:r w:rsidR="00114B57" w:rsidRPr="005F252B">
        <w:rPr>
          <w:color w:val="000000"/>
          <w:sz w:val="28"/>
          <w:szCs w:val="28"/>
        </w:rPr>
        <w:t>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rsidR="00114B57" w:rsidRPr="005F252B" w:rsidRDefault="00951528" w:rsidP="004C718C">
      <w:pPr>
        <w:tabs>
          <w:tab w:val="left" w:pos="851"/>
          <w:tab w:val="left" w:pos="1134"/>
        </w:tabs>
        <w:ind w:firstLine="709"/>
        <w:contextualSpacing/>
        <w:jc w:val="both"/>
        <w:rPr>
          <w:color w:val="000000"/>
          <w:sz w:val="28"/>
          <w:szCs w:val="28"/>
        </w:rPr>
      </w:pPr>
      <w:bookmarkStart w:id="160" w:name="sub_12045"/>
      <w:bookmarkEnd w:id="159"/>
      <w:r w:rsidRPr="005F252B">
        <w:rPr>
          <w:color w:val="000000"/>
          <w:sz w:val="28"/>
          <w:szCs w:val="28"/>
        </w:rPr>
        <w:t>6)</w:t>
      </w:r>
      <w:r w:rsidR="00B712DB" w:rsidRPr="005F252B">
        <w:rPr>
          <w:color w:val="000000"/>
          <w:sz w:val="28"/>
          <w:szCs w:val="28"/>
        </w:rPr>
        <w:t> </w:t>
      </w:r>
      <w:r w:rsidR="00114B57" w:rsidRPr="005F252B">
        <w:rPr>
          <w:color w:val="000000"/>
          <w:sz w:val="28"/>
          <w:szCs w:val="28"/>
        </w:rPr>
        <w:t>предотвращения возможности причинения вреда объектам капитального строительства, расположенным на смежных земельных участках.</w:t>
      </w:r>
    </w:p>
    <w:p w:rsidR="00114B57" w:rsidRPr="005F252B" w:rsidRDefault="00951528" w:rsidP="004C718C">
      <w:pPr>
        <w:tabs>
          <w:tab w:val="left" w:pos="851"/>
          <w:tab w:val="left" w:pos="1134"/>
        </w:tabs>
        <w:ind w:firstLine="709"/>
        <w:contextualSpacing/>
        <w:jc w:val="both"/>
        <w:rPr>
          <w:color w:val="000000"/>
          <w:sz w:val="28"/>
          <w:szCs w:val="28"/>
        </w:rPr>
      </w:pPr>
      <w:bookmarkStart w:id="161" w:name="sub_1205"/>
      <w:bookmarkEnd w:id="160"/>
      <w:r w:rsidRPr="005F252B">
        <w:rPr>
          <w:color w:val="000000"/>
          <w:sz w:val="28"/>
          <w:szCs w:val="28"/>
        </w:rPr>
        <w:lastRenderedPageBreak/>
        <w:t>10</w:t>
      </w:r>
      <w:r w:rsidR="00B712DB" w:rsidRPr="005F252B">
        <w:rPr>
          <w:color w:val="000000"/>
          <w:sz w:val="28"/>
          <w:szCs w:val="28"/>
        </w:rPr>
        <w:t>5</w:t>
      </w:r>
      <w:r w:rsidRPr="005F252B">
        <w:rPr>
          <w:color w:val="000000"/>
          <w:sz w:val="28"/>
          <w:szCs w:val="28"/>
        </w:rPr>
        <w:t>.</w:t>
      </w:r>
      <w:r w:rsidR="001E5C83" w:rsidRPr="005F252B">
        <w:rPr>
          <w:color w:val="000000"/>
          <w:sz w:val="28"/>
          <w:szCs w:val="28"/>
        </w:rPr>
        <w:t> </w:t>
      </w:r>
      <w:r w:rsidR="00114B57" w:rsidRPr="005F252B">
        <w:rPr>
          <w:color w:val="000000"/>
          <w:sz w:val="28"/>
          <w:szCs w:val="28"/>
        </w:rPr>
        <w:t>Границы территориальных зон установлены по:</w:t>
      </w:r>
    </w:p>
    <w:p w:rsidR="00114B57" w:rsidRPr="005F252B" w:rsidRDefault="00951528" w:rsidP="004C718C">
      <w:pPr>
        <w:tabs>
          <w:tab w:val="left" w:pos="851"/>
          <w:tab w:val="left" w:pos="1134"/>
        </w:tabs>
        <w:ind w:firstLine="709"/>
        <w:contextualSpacing/>
        <w:jc w:val="both"/>
        <w:rPr>
          <w:color w:val="000000"/>
          <w:sz w:val="28"/>
          <w:szCs w:val="28"/>
        </w:rPr>
      </w:pPr>
      <w:bookmarkStart w:id="162" w:name="sub_12051"/>
      <w:bookmarkEnd w:id="161"/>
      <w:r w:rsidRPr="005F252B">
        <w:rPr>
          <w:color w:val="000000"/>
          <w:sz w:val="28"/>
          <w:szCs w:val="28"/>
        </w:rPr>
        <w:t>1)</w:t>
      </w:r>
      <w:r w:rsidR="00B712DB" w:rsidRPr="005F252B">
        <w:rPr>
          <w:color w:val="000000"/>
          <w:sz w:val="28"/>
          <w:szCs w:val="28"/>
        </w:rPr>
        <w:t> </w:t>
      </w:r>
      <w:r w:rsidR="00114B57" w:rsidRPr="005F252B">
        <w:rPr>
          <w:color w:val="000000"/>
          <w:sz w:val="28"/>
          <w:szCs w:val="28"/>
        </w:rPr>
        <w:t>линиям магистралей, улиц, проездов, разделяющим транспортные потоки противоположных направлений;</w:t>
      </w:r>
    </w:p>
    <w:p w:rsidR="00114B57" w:rsidRPr="005F252B" w:rsidRDefault="00951528" w:rsidP="004C718C">
      <w:pPr>
        <w:tabs>
          <w:tab w:val="left" w:pos="851"/>
          <w:tab w:val="left" w:pos="1134"/>
        </w:tabs>
        <w:ind w:firstLine="709"/>
        <w:contextualSpacing/>
        <w:jc w:val="both"/>
        <w:rPr>
          <w:color w:val="000000"/>
          <w:sz w:val="28"/>
          <w:szCs w:val="28"/>
        </w:rPr>
      </w:pPr>
      <w:bookmarkStart w:id="163" w:name="sub_12052"/>
      <w:bookmarkEnd w:id="162"/>
      <w:r w:rsidRPr="005F252B">
        <w:rPr>
          <w:color w:val="000000"/>
          <w:sz w:val="28"/>
          <w:szCs w:val="28"/>
        </w:rPr>
        <w:t>2)</w:t>
      </w:r>
      <w:r w:rsidR="00B712DB" w:rsidRPr="005F252B">
        <w:rPr>
          <w:color w:val="000000"/>
          <w:sz w:val="28"/>
          <w:szCs w:val="28"/>
        </w:rPr>
        <w:t> </w:t>
      </w:r>
      <w:r w:rsidR="00114B57" w:rsidRPr="005F252B">
        <w:rPr>
          <w:color w:val="000000"/>
          <w:sz w:val="28"/>
          <w:szCs w:val="28"/>
        </w:rPr>
        <w:t>красным линиям;</w:t>
      </w:r>
    </w:p>
    <w:p w:rsidR="00114B57" w:rsidRPr="005F252B" w:rsidRDefault="00075DCF" w:rsidP="004C718C">
      <w:pPr>
        <w:tabs>
          <w:tab w:val="left" w:pos="851"/>
          <w:tab w:val="left" w:pos="1134"/>
        </w:tabs>
        <w:ind w:firstLine="709"/>
        <w:contextualSpacing/>
        <w:jc w:val="both"/>
        <w:rPr>
          <w:color w:val="000000"/>
          <w:sz w:val="28"/>
          <w:szCs w:val="28"/>
        </w:rPr>
      </w:pPr>
      <w:bookmarkStart w:id="164" w:name="sub_12053"/>
      <w:bookmarkEnd w:id="163"/>
      <w:r w:rsidRPr="005F252B">
        <w:rPr>
          <w:color w:val="000000"/>
          <w:sz w:val="28"/>
          <w:szCs w:val="28"/>
        </w:rPr>
        <w:t>3)</w:t>
      </w:r>
      <w:r w:rsidR="00B712DB" w:rsidRPr="005F252B">
        <w:rPr>
          <w:color w:val="000000"/>
          <w:sz w:val="28"/>
          <w:szCs w:val="28"/>
        </w:rPr>
        <w:t> </w:t>
      </w:r>
      <w:r w:rsidR="00114B57" w:rsidRPr="005F252B">
        <w:rPr>
          <w:color w:val="000000"/>
          <w:sz w:val="28"/>
          <w:szCs w:val="28"/>
        </w:rPr>
        <w:t>границам земельных участков;</w:t>
      </w:r>
    </w:p>
    <w:p w:rsidR="00114B57" w:rsidRPr="005F252B" w:rsidRDefault="00075DCF" w:rsidP="004C718C">
      <w:pPr>
        <w:tabs>
          <w:tab w:val="left" w:pos="851"/>
          <w:tab w:val="left" w:pos="1134"/>
        </w:tabs>
        <w:ind w:firstLine="709"/>
        <w:contextualSpacing/>
        <w:jc w:val="both"/>
        <w:rPr>
          <w:color w:val="000000"/>
          <w:sz w:val="28"/>
          <w:szCs w:val="28"/>
        </w:rPr>
      </w:pPr>
      <w:bookmarkStart w:id="165" w:name="sub_12055"/>
      <w:bookmarkEnd w:id="164"/>
      <w:r w:rsidRPr="005F252B">
        <w:rPr>
          <w:color w:val="000000"/>
          <w:sz w:val="28"/>
          <w:szCs w:val="28"/>
        </w:rPr>
        <w:t>4)</w:t>
      </w:r>
      <w:r w:rsidR="00B712DB" w:rsidRPr="005F252B">
        <w:rPr>
          <w:color w:val="000000"/>
          <w:sz w:val="28"/>
          <w:szCs w:val="28"/>
        </w:rPr>
        <w:t> </w:t>
      </w:r>
      <w:r w:rsidR="00114B57" w:rsidRPr="005F252B">
        <w:rPr>
          <w:color w:val="000000"/>
          <w:sz w:val="28"/>
          <w:szCs w:val="28"/>
        </w:rPr>
        <w:t xml:space="preserve">границам </w:t>
      </w:r>
      <w:r w:rsidR="00391B23" w:rsidRPr="005F252B">
        <w:rPr>
          <w:color w:val="000000"/>
          <w:sz w:val="28"/>
          <w:szCs w:val="28"/>
        </w:rPr>
        <w:t xml:space="preserve">Кушвинского </w:t>
      </w:r>
      <w:r w:rsidR="007F62FA" w:rsidRPr="005F252B">
        <w:rPr>
          <w:iCs/>
          <w:color w:val="000000"/>
          <w:sz w:val="28"/>
          <w:szCs w:val="28"/>
        </w:rPr>
        <w:t>муниципального</w:t>
      </w:r>
      <w:r w:rsidR="005005E9" w:rsidRPr="005F252B">
        <w:rPr>
          <w:iCs/>
          <w:color w:val="000000"/>
          <w:sz w:val="28"/>
          <w:szCs w:val="28"/>
        </w:rPr>
        <w:t xml:space="preserve"> округа</w:t>
      </w:r>
      <w:r w:rsidR="00114B57" w:rsidRPr="005F252B">
        <w:rPr>
          <w:color w:val="000000"/>
          <w:sz w:val="28"/>
          <w:szCs w:val="28"/>
        </w:rPr>
        <w:t>;</w:t>
      </w:r>
    </w:p>
    <w:p w:rsidR="00114B57" w:rsidRPr="005F252B" w:rsidRDefault="00075DCF" w:rsidP="004C718C">
      <w:pPr>
        <w:tabs>
          <w:tab w:val="left" w:pos="851"/>
          <w:tab w:val="left" w:pos="1134"/>
        </w:tabs>
        <w:ind w:firstLine="709"/>
        <w:contextualSpacing/>
        <w:jc w:val="both"/>
        <w:rPr>
          <w:color w:val="000000"/>
          <w:sz w:val="28"/>
          <w:szCs w:val="28"/>
        </w:rPr>
      </w:pPr>
      <w:bookmarkStart w:id="166" w:name="sub_12056"/>
      <w:bookmarkEnd w:id="165"/>
      <w:r w:rsidRPr="005F252B">
        <w:rPr>
          <w:color w:val="000000"/>
          <w:sz w:val="28"/>
          <w:szCs w:val="28"/>
        </w:rPr>
        <w:t>5)</w:t>
      </w:r>
      <w:r w:rsidR="00B712DB" w:rsidRPr="005F252B">
        <w:rPr>
          <w:color w:val="000000"/>
          <w:sz w:val="28"/>
          <w:szCs w:val="28"/>
        </w:rPr>
        <w:t> </w:t>
      </w:r>
      <w:r w:rsidR="00114B57" w:rsidRPr="005F252B">
        <w:rPr>
          <w:color w:val="000000"/>
          <w:sz w:val="28"/>
          <w:szCs w:val="28"/>
        </w:rPr>
        <w:t>естественным границам природных объектов;</w:t>
      </w:r>
    </w:p>
    <w:p w:rsidR="00114B57" w:rsidRPr="005F252B" w:rsidRDefault="00075DCF" w:rsidP="004C718C">
      <w:pPr>
        <w:tabs>
          <w:tab w:val="left" w:pos="851"/>
          <w:tab w:val="left" w:pos="1134"/>
        </w:tabs>
        <w:ind w:firstLine="709"/>
        <w:contextualSpacing/>
        <w:jc w:val="both"/>
        <w:rPr>
          <w:color w:val="000000"/>
          <w:sz w:val="28"/>
          <w:szCs w:val="28"/>
        </w:rPr>
      </w:pPr>
      <w:bookmarkStart w:id="167" w:name="sub_12054"/>
      <w:bookmarkStart w:id="168" w:name="sub_12057"/>
      <w:bookmarkEnd w:id="166"/>
      <w:r w:rsidRPr="005F252B">
        <w:rPr>
          <w:color w:val="000000"/>
          <w:sz w:val="28"/>
          <w:szCs w:val="28"/>
        </w:rPr>
        <w:t>6)</w:t>
      </w:r>
      <w:r w:rsidR="00B712DB" w:rsidRPr="005F252B">
        <w:rPr>
          <w:color w:val="000000"/>
          <w:sz w:val="28"/>
          <w:szCs w:val="28"/>
        </w:rPr>
        <w:t> </w:t>
      </w:r>
      <w:r w:rsidR="00114B57" w:rsidRPr="005F252B">
        <w:rPr>
          <w:color w:val="000000"/>
          <w:sz w:val="28"/>
          <w:szCs w:val="28"/>
        </w:rPr>
        <w:t>границам или осям полос отвода линейных объектов;</w:t>
      </w:r>
    </w:p>
    <w:bookmarkEnd w:id="167"/>
    <w:p w:rsidR="00114B57" w:rsidRPr="005F252B" w:rsidRDefault="00075DCF" w:rsidP="004C718C">
      <w:pPr>
        <w:tabs>
          <w:tab w:val="left" w:pos="851"/>
          <w:tab w:val="left" w:pos="1134"/>
        </w:tabs>
        <w:ind w:firstLine="709"/>
        <w:contextualSpacing/>
        <w:jc w:val="both"/>
        <w:rPr>
          <w:color w:val="000000"/>
          <w:sz w:val="28"/>
          <w:szCs w:val="28"/>
        </w:rPr>
      </w:pPr>
      <w:r w:rsidRPr="005F252B">
        <w:rPr>
          <w:color w:val="000000"/>
          <w:sz w:val="28"/>
          <w:szCs w:val="28"/>
        </w:rPr>
        <w:t>7)</w:t>
      </w:r>
      <w:r w:rsidR="00B712DB" w:rsidRPr="005F252B">
        <w:rPr>
          <w:color w:val="000000"/>
          <w:sz w:val="28"/>
          <w:szCs w:val="28"/>
        </w:rPr>
        <w:t> </w:t>
      </w:r>
      <w:r w:rsidR="00114B57" w:rsidRPr="005F252B">
        <w:rPr>
          <w:color w:val="000000"/>
          <w:sz w:val="28"/>
          <w:szCs w:val="28"/>
        </w:rPr>
        <w:t>иным граница</w:t>
      </w:r>
      <w:r w:rsidR="00900E40" w:rsidRPr="005F252B">
        <w:rPr>
          <w:color w:val="000000"/>
          <w:sz w:val="28"/>
          <w:szCs w:val="28"/>
        </w:rPr>
        <w:t>м</w:t>
      </w:r>
      <w:r w:rsidR="00045761" w:rsidRPr="005F252B">
        <w:rPr>
          <w:color w:val="000000"/>
          <w:sz w:val="28"/>
          <w:szCs w:val="28"/>
        </w:rPr>
        <w:t>.</w:t>
      </w:r>
    </w:p>
    <w:bookmarkEnd w:id="168"/>
    <w:p w:rsidR="00114B57" w:rsidRPr="005F252B" w:rsidRDefault="00075DCF" w:rsidP="004C718C">
      <w:pPr>
        <w:tabs>
          <w:tab w:val="left" w:pos="851"/>
          <w:tab w:val="left" w:pos="1134"/>
        </w:tabs>
        <w:ind w:firstLine="709"/>
        <w:contextualSpacing/>
        <w:jc w:val="both"/>
        <w:rPr>
          <w:color w:val="000000"/>
          <w:sz w:val="28"/>
          <w:szCs w:val="28"/>
        </w:rPr>
      </w:pPr>
      <w:r w:rsidRPr="005F252B">
        <w:rPr>
          <w:color w:val="000000"/>
          <w:sz w:val="28"/>
          <w:szCs w:val="28"/>
        </w:rPr>
        <w:t>10</w:t>
      </w:r>
      <w:r w:rsidR="00B712DB" w:rsidRPr="005F252B">
        <w:rPr>
          <w:color w:val="000000"/>
          <w:sz w:val="28"/>
          <w:szCs w:val="28"/>
        </w:rPr>
        <w:t>6</w:t>
      </w:r>
      <w:r w:rsidRPr="005F252B">
        <w:rPr>
          <w:color w:val="000000"/>
          <w:sz w:val="28"/>
          <w:szCs w:val="28"/>
        </w:rPr>
        <w:t>.</w:t>
      </w:r>
      <w:r w:rsidR="001E5C83" w:rsidRPr="005F252B">
        <w:rPr>
          <w:color w:val="000000"/>
          <w:sz w:val="28"/>
          <w:szCs w:val="28"/>
        </w:rPr>
        <w:t> </w:t>
      </w:r>
      <w:r w:rsidR="00114B57" w:rsidRPr="005F252B">
        <w:rPr>
          <w:color w:val="000000"/>
          <w:sz w:val="28"/>
          <w:szCs w:val="28"/>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8040FF" w:rsidRPr="005F252B" w:rsidRDefault="008040FF" w:rsidP="008040FF">
      <w:pPr>
        <w:tabs>
          <w:tab w:val="left" w:pos="851"/>
          <w:tab w:val="left" w:pos="1134"/>
        </w:tabs>
        <w:ind w:firstLine="709"/>
        <w:contextualSpacing/>
        <w:jc w:val="both"/>
        <w:rPr>
          <w:color w:val="000000"/>
          <w:sz w:val="28"/>
          <w:szCs w:val="28"/>
        </w:rPr>
      </w:pPr>
      <w:r w:rsidRPr="005F252B">
        <w:rPr>
          <w:color w:val="000000"/>
          <w:sz w:val="28"/>
          <w:szCs w:val="28"/>
        </w:rPr>
        <w:t xml:space="preserve">107. Карты градостроительного зонирования Территории </w:t>
      </w:r>
      <w:r w:rsidR="00391B23" w:rsidRPr="005F252B">
        <w:rPr>
          <w:color w:val="000000"/>
          <w:sz w:val="28"/>
          <w:szCs w:val="28"/>
        </w:rPr>
        <w:t xml:space="preserve">Кушвинского </w:t>
      </w:r>
      <w:r w:rsidRPr="005F252B">
        <w:rPr>
          <w:color w:val="000000"/>
          <w:sz w:val="28"/>
          <w:szCs w:val="28"/>
        </w:rPr>
        <w:t>муниципального округа состоят из следующих фрагментов:</w:t>
      </w:r>
    </w:p>
    <w:p w:rsidR="008040FF" w:rsidRPr="005F252B" w:rsidRDefault="008040FF" w:rsidP="008040FF">
      <w:pPr>
        <w:tabs>
          <w:tab w:val="left" w:pos="851"/>
          <w:tab w:val="left" w:pos="1134"/>
        </w:tabs>
        <w:ind w:firstLine="709"/>
        <w:contextualSpacing/>
        <w:jc w:val="both"/>
        <w:rPr>
          <w:color w:val="000000"/>
          <w:sz w:val="28"/>
          <w:szCs w:val="28"/>
        </w:rPr>
      </w:pPr>
      <w:r w:rsidRPr="005F252B">
        <w:rPr>
          <w:color w:val="000000"/>
          <w:sz w:val="28"/>
          <w:szCs w:val="28"/>
        </w:rPr>
        <w:t>1) Карта градостроительного зонирования. Фрагмент г</w:t>
      </w:r>
      <w:r w:rsidR="00EF611A" w:rsidRPr="005F252B">
        <w:rPr>
          <w:color w:val="000000"/>
          <w:sz w:val="28"/>
          <w:szCs w:val="28"/>
        </w:rPr>
        <w:t>ород</w:t>
      </w:r>
      <w:r w:rsidRPr="005F252B">
        <w:rPr>
          <w:color w:val="000000"/>
          <w:sz w:val="28"/>
          <w:szCs w:val="28"/>
        </w:rPr>
        <w:t xml:space="preserve"> Кушва (приложение № 1);</w:t>
      </w:r>
    </w:p>
    <w:p w:rsidR="008040FF" w:rsidRPr="005F252B" w:rsidRDefault="008040FF" w:rsidP="008040FF">
      <w:pPr>
        <w:tabs>
          <w:tab w:val="left" w:pos="851"/>
          <w:tab w:val="left" w:pos="1134"/>
        </w:tabs>
        <w:ind w:firstLine="709"/>
        <w:contextualSpacing/>
        <w:jc w:val="both"/>
        <w:rPr>
          <w:color w:val="000000"/>
          <w:sz w:val="28"/>
          <w:szCs w:val="28"/>
        </w:rPr>
      </w:pPr>
      <w:r w:rsidRPr="005F252B">
        <w:rPr>
          <w:color w:val="000000"/>
          <w:sz w:val="28"/>
          <w:szCs w:val="28"/>
        </w:rPr>
        <w:t>2) Карта градостроительного зонирования. Фрагмент пос</w:t>
      </w:r>
      <w:r w:rsidR="00EF611A" w:rsidRPr="005F252B">
        <w:rPr>
          <w:color w:val="000000"/>
          <w:sz w:val="28"/>
          <w:szCs w:val="28"/>
        </w:rPr>
        <w:t>елок</w:t>
      </w:r>
      <w:r w:rsidRPr="005F252B">
        <w:rPr>
          <w:color w:val="000000"/>
          <w:sz w:val="28"/>
          <w:szCs w:val="28"/>
        </w:rPr>
        <w:t xml:space="preserve"> Баранчинский (приложение № 2);</w:t>
      </w:r>
    </w:p>
    <w:p w:rsidR="008040FF" w:rsidRPr="005F252B" w:rsidRDefault="008040FF" w:rsidP="008040FF">
      <w:pPr>
        <w:tabs>
          <w:tab w:val="left" w:pos="851"/>
          <w:tab w:val="left" w:pos="1134"/>
        </w:tabs>
        <w:ind w:firstLine="709"/>
        <w:contextualSpacing/>
        <w:jc w:val="both"/>
        <w:rPr>
          <w:color w:val="000000"/>
          <w:sz w:val="28"/>
          <w:szCs w:val="28"/>
        </w:rPr>
      </w:pPr>
      <w:r w:rsidRPr="005F252B">
        <w:rPr>
          <w:color w:val="000000"/>
          <w:sz w:val="28"/>
          <w:szCs w:val="28"/>
        </w:rPr>
        <w:t>3) Карта градостроительного зонирования. Фрагмент пос</w:t>
      </w:r>
      <w:r w:rsidR="00EF611A" w:rsidRPr="005F252B">
        <w:rPr>
          <w:color w:val="000000"/>
          <w:sz w:val="28"/>
          <w:szCs w:val="28"/>
        </w:rPr>
        <w:t>елок</w:t>
      </w:r>
      <w:r w:rsidRPr="005F252B">
        <w:rPr>
          <w:color w:val="000000"/>
          <w:sz w:val="28"/>
          <w:szCs w:val="28"/>
        </w:rPr>
        <w:t xml:space="preserve"> Азиатская (приложение № 3);</w:t>
      </w:r>
    </w:p>
    <w:p w:rsidR="008040FF" w:rsidRPr="005F252B" w:rsidRDefault="008040FF" w:rsidP="008040FF">
      <w:pPr>
        <w:tabs>
          <w:tab w:val="left" w:pos="851"/>
          <w:tab w:val="left" w:pos="1134"/>
        </w:tabs>
        <w:ind w:firstLine="709"/>
        <w:contextualSpacing/>
        <w:jc w:val="both"/>
        <w:rPr>
          <w:color w:val="000000"/>
          <w:sz w:val="28"/>
          <w:szCs w:val="28"/>
        </w:rPr>
      </w:pPr>
      <w:r w:rsidRPr="005F252B">
        <w:rPr>
          <w:color w:val="000000"/>
          <w:sz w:val="28"/>
          <w:szCs w:val="28"/>
        </w:rPr>
        <w:t>4) Карта градостроительного зонирования. Фрагмент пос</w:t>
      </w:r>
      <w:r w:rsidR="00EF611A" w:rsidRPr="005F252B">
        <w:rPr>
          <w:color w:val="000000"/>
          <w:sz w:val="28"/>
          <w:szCs w:val="28"/>
        </w:rPr>
        <w:t>елок</w:t>
      </w:r>
      <w:r w:rsidRPr="005F252B">
        <w:rPr>
          <w:color w:val="000000"/>
          <w:sz w:val="28"/>
          <w:szCs w:val="28"/>
        </w:rPr>
        <w:t xml:space="preserve"> Верхняя Баранча (приложение № 4);</w:t>
      </w:r>
    </w:p>
    <w:p w:rsidR="008040FF" w:rsidRPr="005F252B" w:rsidRDefault="008040FF" w:rsidP="008040FF">
      <w:pPr>
        <w:tabs>
          <w:tab w:val="left" w:pos="851"/>
          <w:tab w:val="left" w:pos="1134"/>
        </w:tabs>
        <w:ind w:firstLine="709"/>
        <w:contextualSpacing/>
        <w:jc w:val="both"/>
        <w:rPr>
          <w:color w:val="000000"/>
          <w:sz w:val="28"/>
          <w:szCs w:val="28"/>
        </w:rPr>
      </w:pPr>
      <w:r w:rsidRPr="005F252B">
        <w:rPr>
          <w:color w:val="000000"/>
          <w:sz w:val="28"/>
          <w:szCs w:val="28"/>
        </w:rPr>
        <w:t>5) Карта градостроительного зонирования. Фрагмент пос</w:t>
      </w:r>
      <w:r w:rsidR="00EF611A" w:rsidRPr="005F252B">
        <w:rPr>
          <w:color w:val="000000"/>
          <w:sz w:val="28"/>
          <w:szCs w:val="28"/>
        </w:rPr>
        <w:t>елок</w:t>
      </w:r>
      <w:r w:rsidRPr="005F252B">
        <w:rPr>
          <w:color w:val="000000"/>
          <w:sz w:val="28"/>
          <w:szCs w:val="28"/>
        </w:rPr>
        <w:t xml:space="preserve"> Орулиха (приложение № 5);</w:t>
      </w:r>
    </w:p>
    <w:p w:rsidR="008040FF" w:rsidRPr="005F252B" w:rsidRDefault="008040FF" w:rsidP="008040FF">
      <w:pPr>
        <w:tabs>
          <w:tab w:val="left" w:pos="851"/>
          <w:tab w:val="left" w:pos="1134"/>
        </w:tabs>
        <w:ind w:firstLine="709"/>
        <w:contextualSpacing/>
        <w:jc w:val="both"/>
        <w:rPr>
          <w:color w:val="000000"/>
          <w:sz w:val="28"/>
          <w:szCs w:val="28"/>
        </w:rPr>
      </w:pPr>
      <w:r w:rsidRPr="005F252B">
        <w:rPr>
          <w:color w:val="000000"/>
          <w:sz w:val="28"/>
          <w:szCs w:val="28"/>
        </w:rPr>
        <w:t>6) Карта градостроительного зонирования. Фрагмент пос</w:t>
      </w:r>
      <w:r w:rsidR="00EF611A" w:rsidRPr="005F252B">
        <w:rPr>
          <w:color w:val="000000"/>
          <w:sz w:val="28"/>
          <w:szCs w:val="28"/>
        </w:rPr>
        <w:t>елок</w:t>
      </w:r>
      <w:r w:rsidRPr="005F252B">
        <w:rPr>
          <w:color w:val="000000"/>
          <w:sz w:val="28"/>
          <w:szCs w:val="28"/>
        </w:rPr>
        <w:t xml:space="preserve"> Хребет-Уральский (приложение № 6);</w:t>
      </w:r>
    </w:p>
    <w:p w:rsidR="008040FF" w:rsidRPr="005F252B" w:rsidRDefault="008040FF" w:rsidP="008040FF">
      <w:pPr>
        <w:tabs>
          <w:tab w:val="left" w:pos="851"/>
          <w:tab w:val="left" w:pos="1134"/>
        </w:tabs>
        <w:ind w:firstLine="709"/>
        <w:contextualSpacing/>
        <w:jc w:val="both"/>
        <w:rPr>
          <w:color w:val="000000"/>
          <w:sz w:val="28"/>
          <w:szCs w:val="28"/>
        </w:rPr>
      </w:pPr>
      <w:r w:rsidRPr="005F252B">
        <w:rPr>
          <w:color w:val="000000"/>
          <w:sz w:val="28"/>
          <w:szCs w:val="28"/>
        </w:rPr>
        <w:t>7) Карта градостроительного зонирования. Фрагмент пос</w:t>
      </w:r>
      <w:r w:rsidR="00EF611A" w:rsidRPr="005F252B">
        <w:rPr>
          <w:color w:val="000000"/>
          <w:sz w:val="28"/>
          <w:szCs w:val="28"/>
        </w:rPr>
        <w:t>елок</w:t>
      </w:r>
      <w:r w:rsidRPr="005F252B">
        <w:rPr>
          <w:color w:val="000000"/>
          <w:sz w:val="28"/>
          <w:szCs w:val="28"/>
        </w:rPr>
        <w:t xml:space="preserve"> Валуевский (приложение № 7);</w:t>
      </w:r>
    </w:p>
    <w:p w:rsidR="008040FF" w:rsidRPr="005F252B" w:rsidRDefault="008040FF" w:rsidP="008040FF">
      <w:pPr>
        <w:tabs>
          <w:tab w:val="left" w:pos="851"/>
          <w:tab w:val="left" w:pos="1134"/>
        </w:tabs>
        <w:ind w:firstLine="709"/>
        <w:contextualSpacing/>
        <w:jc w:val="both"/>
        <w:rPr>
          <w:color w:val="000000"/>
          <w:sz w:val="28"/>
          <w:szCs w:val="28"/>
        </w:rPr>
      </w:pPr>
      <w:r w:rsidRPr="005F252B">
        <w:rPr>
          <w:color w:val="000000"/>
          <w:sz w:val="28"/>
          <w:szCs w:val="28"/>
        </w:rPr>
        <w:t>8) Карта градостроительного зонирования. Фрагмент пос</w:t>
      </w:r>
      <w:r w:rsidR="00EF611A" w:rsidRPr="005F252B">
        <w:rPr>
          <w:color w:val="000000"/>
          <w:sz w:val="28"/>
          <w:szCs w:val="28"/>
        </w:rPr>
        <w:t>елок</w:t>
      </w:r>
      <w:r w:rsidRPr="005F252B">
        <w:rPr>
          <w:color w:val="000000"/>
          <w:sz w:val="28"/>
          <w:szCs w:val="28"/>
        </w:rPr>
        <w:t xml:space="preserve"> Чекмень (приложение № 8);</w:t>
      </w:r>
    </w:p>
    <w:p w:rsidR="008040FF" w:rsidRPr="005F252B" w:rsidRDefault="008040FF" w:rsidP="008040FF">
      <w:pPr>
        <w:tabs>
          <w:tab w:val="left" w:pos="851"/>
          <w:tab w:val="left" w:pos="1134"/>
        </w:tabs>
        <w:ind w:firstLine="709"/>
        <w:contextualSpacing/>
        <w:jc w:val="both"/>
        <w:rPr>
          <w:color w:val="000000"/>
          <w:sz w:val="28"/>
          <w:szCs w:val="28"/>
        </w:rPr>
      </w:pPr>
      <w:r w:rsidRPr="005F252B">
        <w:rPr>
          <w:color w:val="000000"/>
          <w:sz w:val="28"/>
          <w:szCs w:val="28"/>
        </w:rPr>
        <w:t>9) Карта градостроительного зонирования. Фрагмент пос</w:t>
      </w:r>
      <w:r w:rsidR="00EF611A" w:rsidRPr="005F252B">
        <w:rPr>
          <w:color w:val="000000"/>
          <w:sz w:val="28"/>
          <w:szCs w:val="28"/>
        </w:rPr>
        <w:t>елок</w:t>
      </w:r>
      <w:r w:rsidRPr="005F252B">
        <w:rPr>
          <w:color w:val="000000"/>
          <w:sz w:val="28"/>
          <w:szCs w:val="28"/>
        </w:rPr>
        <w:t xml:space="preserve"> Софьянка (приложение № 9);</w:t>
      </w:r>
    </w:p>
    <w:p w:rsidR="008040FF" w:rsidRPr="005F252B" w:rsidRDefault="008040FF" w:rsidP="008040FF">
      <w:pPr>
        <w:tabs>
          <w:tab w:val="left" w:pos="851"/>
          <w:tab w:val="left" w:pos="1134"/>
        </w:tabs>
        <w:ind w:firstLine="709"/>
        <w:contextualSpacing/>
        <w:jc w:val="both"/>
        <w:rPr>
          <w:color w:val="000000"/>
          <w:sz w:val="28"/>
          <w:szCs w:val="28"/>
        </w:rPr>
      </w:pPr>
      <w:r w:rsidRPr="005F252B">
        <w:rPr>
          <w:color w:val="000000"/>
          <w:sz w:val="28"/>
          <w:szCs w:val="28"/>
        </w:rPr>
        <w:t>10) Карта градостроительного зонирования. Фрагмент дер</w:t>
      </w:r>
      <w:r w:rsidR="00EF611A" w:rsidRPr="005F252B">
        <w:rPr>
          <w:color w:val="000000"/>
          <w:sz w:val="28"/>
          <w:szCs w:val="28"/>
        </w:rPr>
        <w:t>евня</w:t>
      </w:r>
      <w:r w:rsidRPr="005F252B">
        <w:rPr>
          <w:color w:val="000000"/>
          <w:sz w:val="28"/>
          <w:szCs w:val="28"/>
        </w:rPr>
        <w:t xml:space="preserve"> Кедровка (приложение № 10);</w:t>
      </w:r>
    </w:p>
    <w:p w:rsidR="008040FF" w:rsidRPr="005F252B" w:rsidRDefault="008040FF" w:rsidP="008040FF">
      <w:pPr>
        <w:tabs>
          <w:tab w:val="left" w:pos="851"/>
          <w:tab w:val="left" w:pos="1134"/>
        </w:tabs>
        <w:ind w:firstLine="709"/>
        <w:contextualSpacing/>
        <w:jc w:val="both"/>
        <w:rPr>
          <w:color w:val="000000"/>
          <w:sz w:val="28"/>
          <w:szCs w:val="28"/>
        </w:rPr>
      </w:pPr>
      <w:r w:rsidRPr="005F252B">
        <w:rPr>
          <w:color w:val="000000"/>
          <w:sz w:val="28"/>
          <w:szCs w:val="28"/>
        </w:rPr>
        <w:t>11) Карта градостроительного зонирования. Фрагмент дер</w:t>
      </w:r>
      <w:r w:rsidR="00EF611A" w:rsidRPr="005F252B">
        <w:rPr>
          <w:color w:val="000000"/>
          <w:sz w:val="28"/>
          <w:szCs w:val="28"/>
        </w:rPr>
        <w:t>евня</w:t>
      </w:r>
      <w:r w:rsidRPr="005F252B">
        <w:rPr>
          <w:color w:val="000000"/>
          <w:sz w:val="28"/>
          <w:szCs w:val="28"/>
        </w:rPr>
        <w:t xml:space="preserve"> Мостовая (приложение № 11);</w:t>
      </w:r>
    </w:p>
    <w:p w:rsidR="008040FF" w:rsidRPr="005F252B" w:rsidRDefault="008040FF" w:rsidP="008040FF">
      <w:pPr>
        <w:tabs>
          <w:tab w:val="left" w:pos="851"/>
          <w:tab w:val="left" w:pos="1134"/>
        </w:tabs>
        <w:ind w:firstLine="709"/>
        <w:contextualSpacing/>
        <w:jc w:val="both"/>
        <w:rPr>
          <w:color w:val="000000"/>
          <w:sz w:val="28"/>
          <w:szCs w:val="28"/>
        </w:rPr>
      </w:pPr>
      <w:r w:rsidRPr="005F252B">
        <w:rPr>
          <w:color w:val="000000"/>
          <w:sz w:val="28"/>
          <w:szCs w:val="28"/>
        </w:rPr>
        <w:t>12) Карта градостроительного зонирования. Фрагмент дер</w:t>
      </w:r>
      <w:r w:rsidR="00EF611A" w:rsidRPr="005F252B">
        <w:rPr>
          <w:color w:val="000000"/>
          <w:sz w:val="28"/>
          <w:szCs w:val="28"/>
        </w:rPr>
        <w:t>евня</w:t>
      </w:r>
      <w:r w:rsidRPr="005F252B">
        <w:rPr>
          <w:color w:val="000000"/>
          <w:sz w:val="28"/>
          <w:szCs w:val="28"/>
        </w:rPr>
        <w:t xml:space="preserve"> Боровая (приложение № 12);</w:t>
      </w:r>
    </w:p>
    <w:p w:rsidR="008040FF" w:rsidRPr="005F252B" w:rsidRDefault="008040FF" w:rsidP="008040FF">
      <w:pPr>
        <w:tabs>
          <w:tab w:val="left" w:pos="851"/>
          <w:tab w:val="left" w:pos="1134"/>
        </w:tabs>
        <w:ind w:firstLine="709"/>
        <w:contextualSpacing/>
        <w:jc w:val="both"/>
        <w:rPr>
          <w:color w:val="000000"/>
          <w:sz w:val="28"/>
          <w:szCs w:val="28"/>
        </w:rPr>
      </w:pPr>
      <w:r w:rsidRPr="005F252B">
        <w:rPr>
          <w:color w:val="000000"/>
          <w:sz w:val="28"/>
          <w:szCs w:val="28"/>
        </w:rPr>
        <w:t>13) Карта градостроительного зонирования. Фрагмент дер</w:t>
      </w:r>
      <w:r w:rsidR="00EF611A" w:rsidRPr="005F252B">
        <w:rPr>
          <w:color w:val="000000"/>
          <w:sz w:val="28"/>
          <w:szCs w:val="28"/>
        </w:rPr>
        <w:t>евня</w:t>
      </w:r>
      <w:r w:rsidRPr="005F252B">
        <w:rPr>
          <w:color w:val="000000"/>
          <w:sz w:val="28"/>
          <w:szCs w:val="28"/>
        </w:rPr>
        <w:t xml:space="preserve"> Молочная (приложение № 13);</w:t>
      </w:r>
    </w:p>
    <w:p w:rsidR="008040FF" w:rsidRPr="005F252B" w:rsidRDefault="008040FF" w:rsidP="008040FF">
      <w:pPr>
        <w:tabs>
          <w:tab w:val="left" w:pos="851"/>
          <w:tab w:val="left" w:pos="1134"/>
        </w:tabs>
        <w:ind w:firstLine="709"/>
        <w:contextualSpacing/>
        <w:jc w:val="both"/>
        <w:rPr>
          <w:color w:val="000000"/>
          <w:sz w:val="28"/>
          <w:szCs w:val="28"/>
        </w:rPr>
      </w:pPr>
      <w:r w:rsidRPr="005F252B">
        <w:rPr>
          <w:color w:val="000000"/>
          <w:sz w:val="28"/>
          <w:szCs w:val="28"/>
        </w:rPr>
        <w:t xml:space="preserve">14) Карта градостроительного зонирования межселенной территории Кушвинского </w:t>
      </w:r>
      <w:r w:rsidR="00EC00F2" w:rsidRPr="005F252B">
        <w:rPr>
          <w:color w:val="000000"/>
          <w:sz w:val="28"/>
          <w:szCs w:val="28"/>
        </w:rPr>
        <w:t>муниципального</w:t>
      </w:r>
      <w:r w:rsidRPr="005F252B">
        <w:rPr>
          <w:color w:val="000000"/>
          <w:sz w:val="28"/>
          <w:szCs w:val="28"/>
        </w:rPr>
        <w:t xml:space="preserve"> округа (приложение № 14)</w:t>
      </w:r>
      <w:r w:rsidR="00691A3B">
        <w:rPr>
          <w:color w:val="000000"/>
          <w:sz w:val="28"/>
          <w:szCs w:val="28"/>
        </w:rPr>
        <w:t>.</w:t>
      </w:r>
    </w:p>
    <w:p w:rsidR="008040FF" w:rsidRPr="005F252B" w:rsidRDefault="008040FF" w:rsidP="008040FF">
      <w:pPr>
        <w:tabs>
          <w:tab w:val="left" w:pos="851"/>
          <w:tab w:val="left" w:pos="1134"/>
        </w:tabs>
        <w:ind w:firstLine="709"/>
        <w:contextualSpacing/>
        <w:jc w:val="both"/>
        <w:rPr>
          <w:color w:val="000000"/>
          <w:sz w:val="28"/>
          <w:szCs w:val="28"/>
        </w:rPr>
      </w:pPr>
    </w:p>
    <w:p w:rsidR="007A5B56" w:rsidRPr="005F252B" w:rsidRDefault="007A5B56" w:rsidP="008040FF">
      <w:pPr>
        <w:tabs>
          <w:tab w:val="left" w:pos="851"/>
          <w:tab w:val="left" w:pos="1134"/>
        </w:tabs>
        <w:ind w:firstLine="709"/>
        <w:contextualSpacing/>
        <w:jc w:val="both"/>
        <w:rPr>
          <w:color w:val="000000"/>
          <w:sz w:val="28"/>
          <w:szCs w:val="28"/>
        </w:rPr>
      </w:pPr>
    </w:p>
    <w:p w:rsidR="00114B57" w:rsidRPr="005F252B" w:rsidRDefault="00114B57" w:rsidP="00075DCF">
      <w:pPr>
        <w:tabs>
          <w:tab w:val="left" w:pos="0"/>
          <w:tab w:val="left" w:pos="1134"/>
        </w:tabs>
        <w:suppressAutoHyphens/>
        <w:jc w:val="center"/>
        <w:outlineLvl w:val="1"/>
        <w:rPr>
          <w:b/>
          <w:color w:val="000000"/>
          <w:kern w:val="1"/>
          <w:sz w:val="28"/>
          <w:szCs w:val="28"/>
        </w:rPr>
      </w:pPr>
      <w:bookmarkStart w:id="169" w:name="_Toc162043111"/>
      <w:bookmarkStart w:id="170" w:name="_Toc184904520"/>
      <w:bookmarkStart w:id="171" w:name="_Toc258228325"/>
      <w:bookmarkStart w:id="172" w:name="_Toc281221538"/>
      <w:bookmarkStart w:id="173" w:name="_Toc395282232"/>
      <w:bookmarkStart w:id="174" w:name="_Toc415050365"/>
      <w:bookmarkStart w:id="175" w:name="_Toc420450055"/>
      <w:bookmarkStart w:id="176" w:name="_Toc500323128"/>
      <w:bookmarkStart w:id="177" w:name="_Toc66270895"/>
      <w:r w:rsidRPr="005F252B">
        <w:rPr>
          <w:b/>
          <w:color w:val="000000"/>
          <w:kern w:val="1"/>
          <w:sz w:val="28"/>
          <w:szCs w:val="28"/>
        </w:rPr>
        <w:lastRenderedPageBreak/>
        <w:t>ЧАСТЬ III. Г</w:t>
      </w:r>
      <w:bookmarkEnd w:id="169"/>
      <w:bookmarkEnd w:id="170"/>
      <w:r w:rsidR="00CC6DFD" w:rsidRPr="005F252B">
        <w:rPr>
          <w:b/>
          <w:color w:val="000000"/>
          <w:kern w:val="1"/>
          <w:sz w:val="28"/>
          <w:szCs w:val="28"/>
        </w:rPr>
        <w:t>радостроительные регламенты</w:t>
      </w:r>
    </w:p>
    <w:p w:rsidR="008528D1" w:rsidRPr="005F252B" w:rsidRDefault="008528D1" w:rsidP="004C718C">
      <w:pPr>
        <w:tabs>
          <w:tab w:val="left" w:pos="0"/>
          <w:tab w:val="left" w:pos="1134"/>
        </w:tabs>
        <w:suppressAutoHyphens/>
        <w:jc w:val="both"/>
        <w:outlineLvl w:val="1"/>
        <w:rPr>
          <w:b/>
          <w:color w:val="000000"/>
          <w:kern w:val="1"/>
          <w:sz w:val="28"/>
          <w:szCs w:val="28"/>
        </w:rPr>
      </w:pPr>
    </w:p>
    <w:p w:rsidR="00114B57" w:rsidRPr="005F252B" w:rsidRDefault="00114B57" w:rsidP="004C718C">
      <w:pPr>
        <w:tabs>
          <w:tab w:val="left" w:pos="1134"/>
        </w:tabs>
        <w:jc w:val="center"/>
        <w:outlineLvl w:val="1"/>
        <w:rPr>
          <w:rFonts w:eastAsia="Times New Roman"/>
          <w:b/>
          <w:bCs/>
          <w:iCs/>
          <w:color w:val="000000"/>
          <w:sz w:val="28"/>
          <w:szCs w:val="28"/>
          <w:lang w:eastAsia="ru-RU"/>
        </w:rPr>
      </w:pPr>
      <w:bookmarkStart w:id="178" w:name="_Toc162043112"/>
      <w:bookmarkStart w:id="179" w:name="_Toc184904521"/>
      <w:r w:rsidRPr="005F252B">
        <w:rPr>
          <w:rFonts w:eastAsia="Times New Roman"/>
          <w:b/>
          <w:bCs/>
          <w:iCs/>
          <w:color w:val="000000"/>
          <w:sz w:val="28"/>
          <w:szCs w:val="28"/>
          <w:lang w:eastAsia="ru-RU"/>
        </w:rPr>
        <w:t>Статья 2</w:t>
      </w:r>
      <w:r w:rsidR="00E45160" w:rsidRPr="005F252B">
        <w:rPr>
          <w:rFonts w:eastAsia="Times New Roman"/>
          <w:b/>
          <w:bCs/>
          <w:iCs/>
          <w:color w:val="000000"/>
          <w:sz w:val="28"/>
          <w:szCs w:val="28"/>
          <w:lang w:eastAsia="ru-RU"/>
        </w:rPr>
        <w:t>3</w:t>
      </w:r>
      <w:r w:rsidRPr="005F252B">
        <w:rPr>
          <w:rFonts w:eastAsia="Times New Roman"/>
          <w:b/>
          <w:bCs/>
          <w:iCs/>
          <w:color w:val="000000"/>
          <w:sz w:val="28"/>
          <w:szCs w:val="28"/>
          <w:lang w:eastAsia="ru-RU"/>
        </w:rPr>
        <w:t xml:space="preserve">. </w:t>
      </w:r>
      <w:bookmarkEnd w:id="171"/>
      <w:r w:rsidRPr="005F252B">
        <w:rPr>
          <w:rFonts w:eastAsia="Times New Roman"/>
          <w:b/>
          <w:bCs/>
          <w:iCs/>
          <w:color w:val="000000"/>
          <w:sz w:val="28"/>
          <w:szCs w:val="28"/>
          <w:lang w:eastAsia="ru-RU"/>
        </w:rPr>
        <w:t>Общие положения о градостроительном регламент</w:t>
      </w:r>
      <w:bookmarkEnd w:id="172"/>
      <w:bookmarkEnd w:id="173"/>
      <w:bookmarkEnd w:id="174"/>
      <w:bookmarkEnd w:id="175"/>
      <w:bookmarkEnd w:id="176"/>
      <w:bookmarkEnd w:id="177"/>
      <w:r w:rsidRPr="005F252B">
        <w:rPr>
          <w:rFonts w:eastAsia="Times New Roman"/>
          <w:b/>
          <w:bCs/>
          <w:iCs/>
          <w:color w:val="000000"/>
          <w:sz w:val="28"/>
          <w:szCs w:val="28"/>
          <w:lang w:eastAsia="ru-RU"/>
        </w:rPr>
        <w:t>е</w:t>
      </w:r>
      <w:bookmarkEnd w:id="178"/>
      <w:bookmarkEnd w:id="179"/>
    </w:p>
    <w:p w:rsidR="008528D1" w:rsidRPr="005F252B" w:rsidRDefault="008528D1" w:rsidP="004C718C">
      <w:pPr>
        <w:tabs>
          <w:tab w:val="left" w:pos="1134"/>
        </w:tabs>
        <w:jc w:val="both"/>
        <w:outlineLvl w:val="1"/>
        <w:rPr>
          <w:rFonts w:eastAsia="Times New Roman"/>
          <w:b/>
          <w:bCs/>
          <w:iCs/>
          <w:color w:val="000000"/>
          <w:sz w:val="28"/>
          <w:szCs w:val="28"/>
          <w:lang w:eastAsia="ru-RU"/>
        </w:rPr>
      </w:pPr>
    </w:p>
    <w:p w:rsidR="00114B57" w:rsidRPr="005F252B" w:rsidRDefault="00075DCF" w:rsidP="004C718C">
      <w:pPr>
        <w:tabs>
          <w:tab w:val="left" w:pos="709"/>
          <w:tab w:val="left" w:pos="851"/>
          <w:tab w:val="left" w:pos="1134"/>
        </w:tabs>
        <w:ind w:firstLine="709"/>
        <w:jc w:val="both"/>
        <w:rPr>
          <w:rFonts w:eastAsia="Times New Roman"/>
          <w:color w:val="000000"/>
          <w:sz w:val="28"/>
          <w:szCs w:val="28"/>
          <w:lang w:eastAsia="ru-RU"/>
        </w:rPr>
      </w:pPr>
      <w:r w:rsidRPr="005F252B">
        <w:rPr>
          <w:rFonts w:eastAsia="Times New Roman"/>
          <w:color w:val="000000"/>
          <w:sz w:val="28"/>
          <w:szCs w:val="28"/>
          <w:lang w:eastAsia="ru-RU"/>
        </w:rPr>
        <w:t>10</w:t>
      </w:r>
      <w:r w:rsidR="00332141" w:rsidRPr="005F252B">
        <w:rPr>
          <w:rFonts w:eastAsia="Times New Roman"/>
          <w:color w:val="000000"/>
          <w:sz w:val="28"/>
          <w:szCs w:val="28"/>
          <w:lang w:eastAsia="ru-RU"/>
        </w:rPr>
        <w:t>8</w:t>
      </w:r>
      <w:r w:rsidRPr="005F252B">
        <w:rPr>
          <w:rFonts w:eastAsia="Times New Roman"/>
          <w:color w:val="000000"/>
          <w:sz w:val="28"/>
          <w:szCs w:val="28"/>
          <w:lang w:eastAsia="ru-RU"/>
        </w:rPr>
        <w:t>.</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114B57" w:rsidRPr="005F252B" w:rsidRDefault="00075DCF"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10</w:t>
      </w:r>
      <w:r w:rsidR="00332141" w:rsidRPr="005F252B">
        <w:rPr>
          <w:rFonts w:eastAsia="Times New Roman"/>
          <w:color w:val="000000"/>
          <w:sz w:val="28"/>
          <w:szCs w:val="28"/>
          <w:lang w:eastAsia="ru-RU"/>
        </w:rPr>
        <w:t>9</w:t>
      </w:r>
      <w:r w:rsidRPr="005F252B">
        <w:rPr>
          <w:rFonts w:eastAsia="Times New Roman"/>
          <w:color w:val="000000"/>
          <w:sz w:val="28"/>
          <w:szCs w:val="28"/>
          <w:lang w:eastAsia="ru-RU"/>
        </w:rPr>
        <w:t>.</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 xml:space="preserve">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нормативов градостроительного проектирования </w:t>
      </w:r>
      <w:r w:rsidR="00135D27" w:rsidRPr="005F252B">
        <w:rPr>
          <w:rFonts w:eastAsia="Times New Roman"/>
          <w:color w:val="000000"/>
          <w:sz w:val="28"/>
          <w:szCs w:val="28"/>
          <w:lang w:eastAsia="ru-RU"/>
        </w:rPr>
        <w:t>Свердловс</w:t>
      </w:r>
      <w:r w:rsidR="00F07CB0" w:rsidRPr="005F252B">
        <w:rPr>
          <w:rFonts w:eastAsia="Times New Roman"/>
          <w:color w:val="000000"/>
          <w:sz w:val="28"/>
          <w:szCs w:val="28"/>
          <w:lang w:eastAsia="ru-RU"/>
        </w:rPr>
        <w:t>кой</w:t>
      </w:r>
      <w:r w:rsidR="00114B57" w:rsidRPr="005F252B">
        <w:rPr>
          <w:rFonts w:eastAsia="Times New Roman"/>
          <w:color w:val="000000"/>
          <w:sz w:val="28"/>
          <w:szCs w:val="28"/>
          <w:lang w:eastAsia="ru-RU"/>
        </w:rPr>
        <w:t xml:space="preserve"> области,</w:t>
      </w:r>
      <w:r w:rsidR="00BD417D" w:rsidRPr="005F252B">
        <w:rPr>
          <w:rFonts w:eastAsia="Times New Roman"/>
          <w:color w:val="000000"/>
          <w:sz w:val="28"/>
          <w:szCs w:val="28"/>
          <w:lang w:eastAsia="ru-RU"/>
        </w:rPr>
        <w:t xml:space="preserve"> </w:t>
      </w:r>
      <w:r w:rsidR="00542A34" w:rsidRPr="005F252B">
        <w:rPr>
          <w:rFonts w:eastAsia="Times New Roman"/>
          <w:color w:val="000000"/>
          <w:sz w:val="28"/>
          <w:szCs w:val="28"/>
          <w:lang w:eastAsia="ru-RU"/>
        </w:rPr>
        <w:t xml:space="preserve">Кушвинского </w:t>
      </w:r>
      <w:r w:rsidR="007F62FA" w:rsidRPr="005F252B">
        <w:rPr>
          <w:rFonts w:eastAsia="Times New Roman"/>
          <w:color w:val="000000"/>
          <w:sz w:val="28"/>
          <w:szCs w:val="28"/>
          <w:lang w:eastAsia="ru-RU"/>
        </w:rPr>
        <w:t>муниципального</w:t>
      </w:r>
      <w:r w:rsidR="00135D27" w:rsidRPr="005F252B">
        <w:rPr>
          <w:rFonts w:eastAsia="Times New Roman"/>
          <w:color w:val="000000"/>
          <w:sz w:val="28"/>
          <w:szCs w:val="28"/>
          <w:lang w:eastAsia="ru-RU"/>
        </w:rPr>
        <w:t xml:space="preserve"> округа</w:t>
      </w:r>
      <w:r w:rsidR="00114B57" w:rsidRPr="005F252B">
        <w:rPr>
          <w:rFonts w:eastAsia="Times New Roman"/>
          <w:color w:val="000000"/>
          <w:sz w:val="28"/>
          <w:szCs w:val="28"/>
          <w:lang w:eastAsia="ru-RU"/>
        </w:rPr>
        <w:t>, публичных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с действующим законодательство</w:t>
      </w:r>
      <w:r w:rsidR="00900E40" w:rsidRPr="005F252B">
        <w:rPr>
          <w:rFonts w:eastAsia="Times New Roman"/>
          <w:color w:val="000000"/>
          <w:sz w:val="28"/>
          <w:szCs w:val="28"/>
          <w:lang w:eastAsia="ru-RU"/>
        </w:rPr>
        <w:t>м</w:t>
      </w:r>
      <w:r w:rsidR="004C7442" w:rsidRPr="005F252B">
        <w:rPr>
          <w:rFonts w:eastAsia="Times New Roman"/>
          <w:color w:val="000000"/>
          <w:sz w:val="28"/>
          <w:szCs w:val="28"/>
          <w:lang w:eastAsia="ru-RU"/>
        </w:rPr>
        <w:t xml:space="preserve"> Российской Федерации</w:t>
      </w:r>
      <w:r w:rsidRPr="005F252B">
        <w:rPr>
          <w:rFonts w:eastAsia="Times New Roman"/>
          <w:color w:val="000000"/>
          <w:sz w:val="28"/>
          <w:szCs w:val="28"/>
          <w:lang w:eastAsia="ru-RU"/>
        </w:rPr>
        <w:t>.</w:t>
      </w:r>
    </w:p>
    <w:p w:rsidR="00114B57" w:rsidRPr="005F252B" w:rsidRDefault="00075DCF"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w:t>
      </w:r>
      <w:r w:rsidR="00332141" w:rsidRPr="005F252B">
        <w:rPr>
          <w:rFonts w:eastAsia="Times New Roman"/>
          <w:color w:val="000000"/>
          <w:sz w:val="28"/>
          <w:szCs w:val="28"/>
          <w:lang w:eastAsia="ru-RU"/>
        </w:rPr>
        <w:t>10</w:t>
      </w:r>
      <w:r w:rsidRPr="005F252B">
        <w:rPr>
          <w:rFonts w:eastAsia="Times New Roman"/>
          <w:color w:val="000000"/>
          <w:sz w:val="28"/>
          <w:szCs w:val="28"/>
          <w:lang w:eastAsia="ru-RU"/>
        </w:rPr>
        <w:t>.</w:t>
      </w:r>
      <w:r w:rsidR="001E5C83" w:rsidRPr="005F252B">
        <w:rPr>
          <w:rFonts w:eastAsia="Times New Roman"/>
          <w:color w:val="000000"/>
          <w:sz w:val="28"/>
          <w:szCs w:val="28"/>
          <w:lang w:eastAsia="ru-RU"/>
        </w:rPr>
        <w:t xml:space="preserve"> </w:t>
      </w:r>
      <w:r w:rsidR="00114B57" w:rsidRPr="005F252B">
        <w:rPr>
          <w:rFonts w:eastAsia="Times New Roman"/>
          <w:color w:val="000000"/>
          <w:sz w:val="28"/>
          <w:szCs w:val="28"/>
          <w:lang w:eastAsia="ru-RU"/>
        </w:rPr>
        <w:t>Градостроительные регламенты установлены с уч</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том:</w:t>
      </w:r>
    </w:p>
    <w:p w:rsidR="00114B57" w:rsidRPr="005F252B" w:rsidRDefault="00075DCF"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фактического использования земельных участков и объектов капитального строительства в границах территориальной зоны;</w:t>
      </w:r>
    </w:p>
    <w:p w:rsidR="00114B57" w:rsidRPr="005F252B" w:rsidRDefault="00075DCF"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2)</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возможности сочетания в пределах одной территориальной зоны различных вид</w:t>
      </w:r>
      <w:r w:rsidR="0090338A" w:rsidRPr="005F252B">
        <w:rPr>
          <w:rFonts w:eastAsia="Times New Roman"/>
          <w:color w:val="000000"/>
          <w:sz w:val="28"/>
          <w:szCs w:val="28"/>
          <w:lang w:eastAsia="ru-RU"/>
        </w:rPr>
        <w:t xml:space="preserve">ов существующего и </w:t>
      </w:r>
      <w:r w:rsidR="00DA2747" w:rsidRPr="005F252B">
        <w:rPr>
          <w:rFonts w:eastAsia="Times New Roman"/>
          <w:color w:val="000000"/>
          <w:sz w:val="28"/>
          <w:szCs w:val="28"/>
          <w:lang w:eastAsia="ru-RU"/>
        </w:rPr>
        <w:t xml:space="preserve">планируемого </w:t>
      </w:r>
      <w:r w:rsidR="00114B57" w:rsidRPr="005F252B">
        <w:rPr>
          <w:rFonts w:eastAsia="Times New Roman"/>
          <w:color w:val="000000"/>
          <w:sz w:val="28"/>
          <w:szCs w:val="28"/>
          <w:lang w:eastAsia="ru-RU"/>
        </w:rPr>
        <w:t>использования земельных участков и объектов капитального строительства;</w:t>
      </w:r>
    </w:p>
    <w:p w:rsidR="00114B57" w:rsidRPr="005F252B" w:rsidRDefault="00075DCF"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3)</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функциональных зон и характеристик их планируемого развития, определ</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 xml:space="preserve">нных </w:t>
      </w:r>
      <w:r w:rsidR="0074455A" w:rsidRPr="005F252B">
        <w:rPr>
          <w:rFonts w:eastAsia="Times New Roman"/>
          <w:color w:val="000000"/>
          <w:sz w:val="28"/>
          <w:szCs w:val="28"/>
          <w:lang w:eastAsia="ru-RU"/>
        </w:rPr>
        <w:t>Г</w:t>
      </w:r>
      <w:r w:rsidR="00114B57" w:rsidRPr="005F252B">
        <w:rPr>
          <w:rFonts w:eastAsia="Times New Roman"/>
          <w:color w:val="000000"/>
          <w:sz w:val="28"/>
          <w:szCs w:val="28"/>
          <w:lang w:eastAsia="ru-RU"/>
        </w:rPr>
        <w:t>енеральным планом;</w:t>
      </w:r>
    </w:p>
    <w:p w:rsidR="00114B57" w:rsidRPr="005F252B" w:rsidRDefault="00075DCF"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4)</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видов территориальных зон;</w:t>
      </w:r>
    </w:p>
    <w:p w:rsidR="00114B57" w:rsidRPr="005F252B" w:rsidRDefault="00075DCF"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5)</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требований охраны объектов культурного наследия, а также особо охраняемых природных территорий, иных природных объектов.</w:t>
      </w:r>
    </w:p>
    <w:p w:rsidR="00114B57" w:rsidRPr="005F252B" w:rsidRDefault="00075DCF"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w:t>
      </w:r>
      <w:r w:rsidR="00B712DB" w:rsidRPr="005F252B">
        <w:rPr>
          <w:rFonts w:eastAsia="Times New Roman"/>
          <w:color w:val="000000"/>
          <w:sz w:val="28"/>
          <w:szCs w:val="28"/>
          <w:lang w:eastAsia="ru-RU"/>
        </w:rPr>
        <w:t>1</w:t>
      </w:r>
      <w:r w:rsidR="00332141" w:rsidRPr="005F252B">
        <w:rPr>
          <w:rFonts w:eastAsia="Times New Roman"/>
          <w:color w:val="000000"/>
          <w:sz w:val="28"/>
          <w:szCs w:val="28"/>
          <w:lang w:eastAsia="ru-RU"/>
        </w:rPr>
        <w:t>1</w:t>
      </w:r>
      <w:r w:rsidRPr="005F252B">
        <w:rPr>
          <w:rFonts w:eastAsia="Times New Roman"/>
          <w:color w:val="000000"/>
          <w:sz w:val="28"/>
          <w:szCs w:val="28"/>
          <w:lang w:eastAsia="ru-RU"/>
        </w:rPr>
        <w:t>.</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Применительно к каждой территориальной зоне Правилами установлены:</w:t>
      </w:r>
    </w:p>
    <w:p w:rsidR="00114B57" w:rsidRPr="005F252B" w:rsidRDefault="00075DCF"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виды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использования земельных участков и объектов капитального строительства;</w:t>
      </w:r>
    </w:p>
    <w:p w:rsidR="00114B57" w:rsidRPr="005F252B" w:rsidRDefault="00075DCF"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2)</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предельные (минимальные и (или) максимальные) размеры земельных участков и предельные параметры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строительства, реконструкции объектов капитального строительства;</w:t>
      </w:r>
    </w:p>
    <w:p w:rsidR="00114B57" w:rsidRPr="005F252B" w:rsidRDefault="00075DCF" w:rsidP="004C718C">
      <w:pPr>
        <w:tabs>
          <w:tab w:val="left" w:pos="709"/>
          <w:tab w:val="left" w:pos="851"/>
          <w:tab w:val="left" w:pos="1134"/>
        </w:tabs>
        <w:ind w:firstLine="709"/>
        <w:contextualSpacing/>
        <w:jc w:val="both"/>
        <w:rPr>
          <w:rFonts w:eastAsiaTheme="minorHAnsi"/>
          <w:sz w:val="28"/>
          <w:szCs w:val="28"/>
        </w:rPr>
      </w:pPr>
      <w:r w:rsidRPr="005F252B">
        <w:rPr>
          <w:rFonts w:eastAsia="Times New Roman"/>
          <w:color w:val="000000"/>
          <w:sz w:val="28"/>
          <w:szCs w:val="28"/>
          <w:lang w:eastAsia="ru-RU"/>
        </w:rPr>
        <w:t>3)</w:t>
      </w:r>
      <w:r w:rsidR="001E5C83" w:rsidRPr="005F252B">
        <w:rPr>
          <w:rFonts w:eastAsia="Times New Roman"/>
          <w:color w:val="000000"/>
          <w:sz w:val="28"/>
          <w:szCs w:val="28"/>
          <w:lang w:eastAsia="ru-RU"/>
        </w:rPr>
        <w:t> </w:t>
      </w:r>
      <w:r w:rsidR="00114B57" w:rsidRPr="005F252B">
        <w:rPr>
          <w:rFonts w:eastAsiaTheme="minorHAnsi"/>
          <w:sz w:val="28"/>
          <w:szCs w:val="28"/>
        </w:rPr>
        <w:t>требования к архитектурно-градостроительному облику объектов капитального строительства;</w:t>
      </w:r>
    </w:p>
    <w:p w:rsidR="00114B57" w:rsidRPr="005F252B" w:rsidRDefault="00075DCF"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heme="minorHAnsi"/>
          <w:sz w:val="28"/>
          <w:szCs w:val="28"/>
          <w:lang w:eastAsia="en-US"/>
        </w:rPr>
        <w:t>4)</w:t>
      </w:r>
      <w:r w:rsidR="001E5C83" w:rsidRPr="005F252B">
        <w:rPr>
          <w:rFonts w:eastAsiaTheme="minorHAnsi"/>
          <w:sz w:val="28"/>
          <w:szCs w:val="28"/>
          <w:lang w:eastAsia="en-US"/>
        </w:rPr>
        <w:t> </w:t>
      </w:r>
      <w:r w:rsidR="00114B57" w:rsidRPr="005F252B">
        <w:rPr>
          <w:rFonts w:eastAsia="Times New Roman"/>
          <w:color w:val="000000"/>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w:t>
      </w:r>
      <w:r w:rsidR="00925C4B" w:rsidRPr="005F252B">
        <w:rPr>
          <w:rFonts w:eastAsia="Times New Roman"/>
          <w:color w:val="000000"/>
          <w:sz w:val="28"/>
          <w:szCs w:val="28"/>
          <w:lang w:eastAsia="ru-RU"/>
        </w:rPr>
        <w:t xml:space="preserve">оссийской </w:t>
      </w:r>
      <w:r w:rsidR="00114B57" w:rsidRPr="005F252B">
        <w:rPr>
          <w:rFonts w:eastAsia="Times New Roman"/>
          <w:color w:val="000000"/>
          <w:sz w:val="28"/>
          <w:szCs w:val="28"/>
          <w:lang w:eastAsia="ru-RU"/>
        </w:rPr>
        <w:t>Ф</w:t>
      </w:r>
      <w:r w:rsidR="00925C4B" w:rsidRPr="005F252B">
        <w:rPr>
          <w:rFonts w:eastAsia="Times New Roman"/>
          <w:color w:val="000000"/>
          <w:sz w:val="28"/>
          <w:szCs w:val="28"/>
          <w:lang w:eastAsia="ru-RU"/>
        </w:rPr>
        <w:t>едерации</w:t>
      </w:r>
      <w:r w:rsidR="00114B57" w:rsidRPr="005F252B">
        <w:rPr>
          <w:rFonts w:eastAsia="Times New Roman"/>
          <w:color w:val="000000"/>
          <w:sz w:val="28"/>
          <w:szCs w:val="28"/>
          <w:lang w:eastAsia="ru-RU"/>
        </w:rPr>
        <w:t>;</w:t>
      </w:r>
    </w:p>
    <w:p w:rsidR="00114B57" w:rsidRPr="005F252B" w:rsidRDefault="00075DCF" w:rsidP="004C718C">
      <w:pPr>
        <w:tabs>
          <w:tab w:val="left" w:pos="709"/>
          <w:tab w:val="left" w:pos="851"/>
          <w:tab w:val="left" w:pos="1134"/>
        </w:tabs>
        <w:ind w:firstLine="709"/>
        <w:contextualSpacing/>
        <w:jc w:val="both"/>
        <w:rPr>
          <w:rFonts w:eastAsiaTheme="minorHAnsi"/>
          <w:sz w:val="28"/>
          <w:szCs w:val="28"/>
          <w:lang w:eastAsia="en-US"/>
        </w:rPr>
      </w:pPr>
      <w:r w:rsidRPr="005F252B">
        <w:rPr>
          <w:rFonts w:eastAsia="Times New Roman"/>
          <w:color w:val="000000"/>
          <w:sz w:val="28"/>
          <w:szCs w:val="28"/>
          <w:lang w:eastAsia="ru-RU"/>
        </w:rPr>
        <w:t>5)</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расч</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тные показатели минимально допустимого уровня обеспеченности территории объектами коммунальной, транспортной, социальной инфраструктур и расч</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 xml:space="preserve">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w:t>
      </w:r>
      <w:r w:rsidR="00114B57" w:rsidRPr="005F252B">
        <w:rPr>
          <w:rFonts w:eastAsia="Times New Roman"/>
          <w:color w:val="000000"/>
          <w:sz w:val="28"/>
          <w:szCs w:val="28"/>
          <w:lang w:eastAsia="ru-RU"/>
        </w:rPr>
        <w:lastRenderedPageBreak/>
        <w:t>градостроительный регламент, предусматривается осуществление деятельности по комплексному развитию территории.</w:t>
      </w:r>
    </w:p>
    <w:p w:rsidR="00114B57" w:rsidRPr="005F252B" w:rsidRDefault="00075DCF"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w:t>
      </w:r>
      <w:r w:rsidR="00B712DB" w:rsidRPr="005F252B">
        <w:rPr>
          <w:rFonts w:eastAsia="Times New Roman"/>
          <w:color w:val="000000"/>
          <w:sz w:val="28"/>
          <w:szCs w:val="28"/>
          <w:lang w:eastAsia="ru-RU"/>
        </w:rPr>
        <w:t>1</w:t>
      </w:r>
      <w:r w:rsidR="00332141" w:rsidRPr="005F252B">
        <w:rPr>
          <w:rFonts w:eastAsia="Times New Roman"/>
          <w:color w:val="000000"/>
          <w:sz w:val="28"/>
          <w:szCs w:val="28"/>
          <w:lang w:eastAsia="ru-RU"/>
        </w:rPr>
        <w:t>2</w:t>
      </w:r>
      <w:r w:rsidRPr="005F252B">
        <w:rPr>
          <w:rFonts w:eastAsia="Times New Roman"/>
          <w:color w:val="000000"/>
          <w:sz w:val="28"/>
          <w:szCs w:val="28"/>
          <w:lang w:eastAsia="ru-RU"/>
        </w:rPr>
        <w:t>.</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Для каждого земельного участка и объекта капитального строительства,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нным считается такое использование, которое соответствует видам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использования земельных участков и объектов капитального строительства, предельным параметрам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строительства, реконструкции объектов капитального строительства, расч</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 xml:space="preserve">тным показателям, указанным в </w:t>
      </w:r>
      <w:r w:rsidR="00061CA8" w:rsidRPr="005F252B">
        <w:rPr>
          <w:rFonts w:eastAsia="Times New Roman"/>
          <w:color w:val="000000"/>
          <w:sz w:val="28"/>
          <w:szCs w:val="28"/>
          <w:lang w:eastAsia="ru-RU"/>
        </w:rPr>
        <w:t xml:space="preserve">подпункте 5 </w:t>
      </w:r>
      <w:r w:rsidR="00486C89" w:rsidRPr="005F252B">
        <w:rPr>
          <w:rFonts w:eastAsia="Times New Roman"/>
          <w:color w:val="000000"/>
          <w:sz w:val="28"/>
          <w:szCs w:val="28"/>
          <w:lang w:eastAsia="ru-RU"/>
        </w:rPr>
        <w:t>пункт</w:t>
      </w:r>
      <w:r w:rsidR="0096058F" w:rsidRPr="005F252B">
        <w:rPr>
          <w:rFonts w:eastAsia="Times New Roman"/>
          <w:color w:val="000000"/>
          <w:sz w:val="28"/>
          <w:szCs w:val="28"/>
          <w:lang w:eastAsia="ru-RU"/>
        </w:rPr>
        <w:t>а</w:t>
      </w:r>
      <w:r w:rsidR="00486C89" w:rsidRPr="005F252B">
        <w:rPr>
          <w:rFonts w:eastAsia="Times New Roman"/>
          <w:color w:val="000000"/>
          <w:sz w:val="28"/>
          <w:szCs w:val="28"/>
          <w:lang w:eastAsia="ru-RU"/>
        </w:rPr>
        <w:t xml:space="preserve"> 11</w:t>
      </w:r>
      <w:r w:rsidR="00332141" w:rsidRPr="005F252B">
        <w:rPr>
          <w:rFonts w:eastAsia="Times New Roman"/>
          <w:color w:val="000000"/>
          <w:sz w:val="28"/>
          <w:szCs w:val="28"/>
          <w:lang w:eastAsia="ru-RU"/>
        </w:rPr>
        <w:t>1</w:t>
      </w:r>
      <w:r w:rsidR="00114B57" w:rsidRPr="005F252B">
        <w:rPr>
          <w:rFonts w:eastAsia="Times New Roman"/>
          <w:color w:val="000000"/>
          <w:sz w:val="28"/>
          <w:szCs w:val="28"/>
          <w:lang w:eastAsia="ru-RU"/>
        </w:rPr>
        <w:t xml:space="preserve"> </w:t>
      </w:r>
      <w:r w:rsidR="00CF5ACD" w:rsidRPr="005F252B">
        <w:rPr>
          <w:rFonts w:eastAsia="Times New Roman"/>
          <w:color w:val="000000"/>
          <w:sz w:val="28"/>
          <w:szCs w:val="28"/>
          <w:lang w:eastAsia="ru-RU"/>
        </w:rPr>
        <w:t>настоящих Правил</w:t>
      </w:r>
      <w:r w:rsidR="00114B57" w:rsidRPr="005F252B">
        <w:rPr>
          <w:rFonts w:eastAsia="Times New Roman"/>
          <w:color w:val="000000"/>
          <w:sz w:val="28"/>
          <w:szCs w:val="28"/>
          <w:lang w:eastAsia="ru-RU"/>
        </w:rPr>
        <w:t>, и с обязательным уч</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том ограничений на использование объектов недвижимости.</w:t>
      </w:r>
    </w:p>
    <w:p w:rsidR="00114B57" w:rsidRPr="005F252B" w:rsidRDefault="00075DCF"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11</w:t>
      </w:r>
      <w:r w:rsidR="00332141" w:rsidRPr="005F252B">
        <w:rPr>
          <w:rFonts w:eastAsia="Times New Roman"/>
          <w:color w:val="000000"/>
          <w:sz w:val="28"/>
          <w:szCs w:val="28"/>
          <w:lang w:eastAsia="ru-RU"/>
        </w:rPr>
        <w:t>3</w:t>
      </w:r>
      <w:r w:rsidRPr="005F252B">
        <w:rPr>
          <w:rFonts w:eastAsia="Times New Roman"/>
          <w:color w:val="000000"/>
          <w:sz w:val="28"/>
          <w:szCs w:val="28"/>
          <w:lang w:eastAsia="ru-RU"/>
        </w:rPr>
        <w:t>.</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 xml:space="preserve">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w:t>
      </w:r>
      <w:r w:rsidR="00366607" w:rsidRPr="005F252B">
        <w:rPr>
          <w:rFonts w:eastAsia="Times New Roman"/>
          <w:color w:val="000000"/>
          <w:sz w:val="28"/>
          <w:szCs w:val="28"/>
          <w:lang w:eastAsia="ru-RU"/>
        </w:rPr>
        <w:t xml:space="preserve">соответствующей </w:t>
      </w:r>
      <w:r w:rsidR="0043252B" w:rsidRPr="005F252B">
        <w:rPr>
          <w:rFonts w:eastAsia="Times New Roman"/>
          <w:color w:val="000000"/>
          <w:sz w:val="28"/>
          <w:szCs w:val="28"/>
          <w:lang w:eastAsia="ru-RU"/>
        </w:rPr>
        <w:t>к</w:t>
      </w:r>
      <w:r w:rsidR="00114B57" w:rsidRPr="005F252B">
        <w:rPr>
          <w:rFonts w:eastAsia="Times New Roman"/>
          <w:color w:val="000000"/>
          <w:sz w:val="28"/>
          <w:szCs w:val="28"/>
          <w:lang w:eastAsia="ru-RU"/>
        </w:rPr>
        <w:t>арте градостроительного зонирования</w:t>
      </w:r>
      <w:r w:rsidR="00BD417D" w:rsidRPr="005F252B">
        <w:rPr>
          <w:rFonts w:eastAsia="Times New Roman"/>
          <w:color w:val="000000"/>
          <w:sz w:val="28"/>
          <w:szCs w:val="28"/>
          <w:lang w:eastAsia="ru-RU"/>
        </w:rPr>
        <w:t xml:space="preserve"> </w:t>
      </w:r>
      <w:r w:rsidR="00366607" w:rsidRPr="005F252B">
        <w:rPr>
          <w:rFonts w:eastAsia="Times New Roman"/>
          <w:color w:val="000000"/>
          <w:sz w:val="28"/>
          <w:szCs w:val="28"/>
          <w:lang w:eastAsia="ru-RU"/>
        </w:rPr>
        <w:t>Правил.</w:t>
      </w:r>
      <w:r w:rsidR="00114B57" w:rsidRPr="005F252B">
        <w:rPr>
          <w:rFonts w:eastAsia="Times New Roman"/>
          <w:color w:val="000000"/>
          <w:sz w:val="28"/>
          <w:szCs w:val="28"/>
          <w:lang w:eastAsia="ru-RU"/>
        </w:rPr>
        <w:t xml:space="preserve"> </w:t>
      </w:r>
    </w:p>
    <w:p w:rsidR="00114B57" w:rsidRPr="005F252B" w:rsidRDefault="00075DCF"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11</w:t>
      </w:r>
      <w:r w:rsidR="00332141" w:rsidRPr="005F252B">
        <w:rPr>
          <w:rFonts w:eastAsia="Times New Roman"/>
          <w:color w:val="000000"/>
          <w:sz w:val="28"/>
          <w:szCs w:val="28"/>
          <w:lang w:eastAsia="ru-RU"/>
        </w:rPr>
        <w:t>4</w:t>
      </w:r>
      <w:r w:rsidRPr="005F252B">
        <w:rPr>
          <w:rFonts w:eastAsia="Times New Roman"/>
          <w:color w:val="000000"/>
          <w:sz w:val="28"/>
          <w:szCs w:val="28"/>
          <w:lang w:eastAsia="ru-RU"/>
        </w:rPr>
        <w:t>.</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Действие градостроительного регламента не распространяется на земельные участки:</w:t>
      </w:r>
    </w:p>
    <w:p w:rsidR="00114B57" w:rsidRPr="005F252B" w:rsidRDefault="00075DCF"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w:t>
      </w:r>
    </w:p>
    <w:p w:rsidR="00114B57" w:rsidRPr="005F252B" w:rsidRDefault="00075DCF"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2)</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в границах территорий общего пользования;</w:t>
      </w:r>
    </w:p>
    <w:p w:rsidR="00114B57" w:rsidRPr="005F252B" w:rsidRDefault="00075DCF"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3)</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предназначенные для размещения линейных объектов и (или) занятые линейными объектами;</w:t>
      </w:r>
    </w:p>
    <w:p w:rsidR="00114B57" w:rsidRPr="005F252B" w:rsidRDefault="001E5C83"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4</w:t>
      </w:r>
      <w:r w:rsidR="00075DCF" w:rsidRPr="005F252B">
        <w:rPr>
          <w:rFonts w:eastAsia="Times New Roman"/>
          <w:color w:val="000000"/>
          <w:sz w:val="28"/>
          <w:szCs w:val="28"/>
          <w:lang w:eastAsia="ru-RU"/>
        </w:rPr>
        <w:t>)</w:t>
      </w:r>
      <w:r w:rsidRPr="005F252B">
        <w:rPr>
          <w:rFonts w:eastAsia="Times New Roman"/>
          <w:color w:val="000000"/>
          <w:sz w:val="28"/>
          <w:szCs w:val="28"/>
          <w:lang w:eastAsia="ru-RU"/>
        </w:rPr>
        <w:t> </w:t>
      </w:r>
      <w:r w:rsidR="00114B57" w:rsidRPr="005F252B">
        <w:rPr>
          <w:rFonts w:eastAsia="Times New Roman"/>
          <w:color w:val="000000"/>
          <w:sz w:val="28"/>
          <w:szCs w:val="28"/>
          <w:lang w:eastAsia="ru-RU"/>
        </w:rPr>
        <w:t>предоставленные для добычи полезных ископаемых.</w:t>
      </w:r>
    </w:p>
    <w:p w:rsidR="00114B57" w:rsidRPr="005F252B" w:rsidRDefault="00075DCF"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11</w:t>
      </w:r>
      <w:r w:rsidR="00332141" w:rsidRPr="005F252B">
        <w:rPr>
          <w:rFonts w:eastAsia="Times New Roman"/>
          <w:color w:val="000000"/>
          <w:sz w:val="28"/>
          <w:szCs w:val="28"/>
          <w:lang w:eastAsia="ru-RU"/>
        </w:rPr>
        <w:t>5</w:t>
      </w:r>
      <w:r w:rsidRPr="005F252B">
        <w:rPr>
          <w:rFonts w:eastAsia="Times New Roman"/>
          <w:color w:val="000000"/>
          <w:sz w:val="28"/>
          <w:szCs w:val="28"/>
          <w:lang w:eastAsia="ru-RU"/>
        </w:rPr>
        <w:t>.</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114B57" w:rsidRPr="005F252B" w:rsidRDefault="00075DCF"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11</w:t>
      </w:r>
      <w:r w:rsidR="00332141" w:rsidRPr="005F252B">
        <w:rPr>
          <w:rFonts w:eastAsia="Times New Roman"/>
          <w:color w:val="000000"/>
          <w:sz w:val="28"/>
          <w:szCs w:val="28"/>
          <w:lang w:eastAsia="ru-RU"/>
        </w:rPr>
        <w:t>6</w:t>
      </w:r>
      <w:r w:rsidRPr="005F252B">
        <w:rPr>
          <w:rFonts w:eastAsia="Times New Roman"/>
          <w:color w:val="000000"/>
          <w:sz w:val="28"/>
          <w:szCs w:val="28"/>
          <w:lang w:eastAsia="ru-RU"/>
        </w:rPr>
        <w:t>.</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Особенности застройки земельных участков и использования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 определены стать</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й 2</w:t>
      </w:r>
      <w:r w:rsidR="007174C0" w:rsidRPr="005F252B">
        <w:rPr>
          <w:rFonts w:eastAsia="Times New Roman"/>
          <w:color w:val="000000"/>
          <w:sz w:val="28"/>
          <w:szCs w:val="28"/>
          <w:lang w:eastAsia="ru-RU"/>
        </w:rPr>
        <w:t xml:space="preserve">9 </w:t>
      </w:r>
      <w:r w:rsidR="00636AEA" w:rsidRPr="005F252B">
        <w:rPr>
          <w:rFonts w:eastAsia="Times New Roman"/>
          <w:color w:val="000000"/>
          <w:sz w:val="28"/>
          <w:szCs w:val="28"/>
          <w:lang w:eastAsia="ru-RU"/>
        </w:rPr>
        <w:t>настоящих Правил</w:t>
      </w:r>
      <w:r w:rsidR="00114B57" w:rsidRPr="005F252B">
        <w:rPr>
          <w:rFonts w:eastAsia="Times New Roman"/>
          <w:color w:val="000000"/>
          <w:sz w:val="28"/>
          <w:szCs w:val="28"/>
          <w:lang w:eastAsia="ru-RU"/>
        </w:rPr>
        <w:t>.</w:t>
      </w:r>
    </w:p>
    <w:p w:rsidR="00114B57" w:rsidRPr="005F252B" w:rsidRDefault="00075DCF"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11</w:t>
      </w:r>
      <w:r w:rsidR="00332141" w:rsidRPr="005F252B">
        <w:rPr>
          <w:rFonts w:eastAsia="Times New Roman"/>
          <w:color w:val="000000"/>
          <w:sz w:val="28"/>
          <w:szCs w:val="28"/>
          <w:lang w:eastAsia="ru-RU"/>
        </w:rPr>
        <w:t>7</w:t>
      </w:r>
      <w:r w:rsidRPr="005F252B">
        <w:rPr>
          <w:rFonts w:eastAsia="Times New Roman"/>
          <w:color w:val="000000"/>
          <w:sz w:val="28"/>
          <w:szCs w:val="28"/>
          <w:lang w:eastAsia="ru-RU"/>
        </w:rPr>
        <w:t>.</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Земельные участки или объекты капитального строительства, созданные (образованные) в установленном порядке до введения в действие Правил, виды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 особо охраняемых природных территорий.</w:t>
      </w:r>
    </w:p>
    <w:p w:rsidR="00114B57" w:rsidRPr="005F252B" w:rsidRDefault="00075DCF"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lastRenderedPageBreak/>
        <w:t>11</w:t>
      </w:r>
      <w:r w:rsidR="00332141" w:rsidRPr="005F252B">
        <w:rPr>
          <w:rFonts w:eastAsia="Times New Roman"/>
          <w:color w:val="000000"/>
          <w:sz w:val="28"/>
          <w:szCs w:val="28"/>
          <w:lang w:eastAsia="ru-RU"/>
        </w:rPr>
        <w:t>8</w:t>
      </w:r>
      <w:r w:rsidRPr="005F252B">
        <w:rPr>
          <w:rFonts w:eastAsia="Times New Roman"/>
          <w:color w:val="000000"/>
          <w:sz w:val="28"/>
          <w:szCs w:val="28"/>
          <w:lang w:eastAsia="ru-RU"/>
        </w:rPr>
        <w:t>.</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 xml:space="preserve">Реконструкция указанных в </w:t>
      </w:r>
      <w:r w:rsidR="00AE0E2C" w:rsidRPr="005F252B">
        <w:rPr>
          <w:rFonts w:eastAsia="Times New Roman"/>
          <w:color w:val="000000"/>
          <w:sz w:val="28"/>
          <w:szCs w:val="28"/>
          <w:lang w:eastAsia="ru-RU"/>
        </w:rPr>
        <w:t>пункте 11</w:t>
      </w:r>
      <w:r w:rsidR="007F3C63" w:rsidRPr="005F252B">
        <w:rPr>
          <w:rFonts w:eastAsia="Times New Roman"/>
          <w:color w:val="000000"/>
          <w:sz w:val="28"/>
          <w:szCs w:val="28"/>
          <w:lang w:eastAsia="ru-RU"/>
        </w:rPr>
        <w:t>4</w:t>
      </w:r>
      <w:r w:rsidR="00114B57" w:rsidRPr="005F252B">
        <w:rPr>
          <w:rFonts w:eastAsia="Times New Roman"/>
          <w:color w:val="000000"/>
          <w:sz w:val="28"/>
          <w:szCs w:val="28"/>
          <w:lang w:eastAsia="ru-RU"/>
        </w:rPr>
        <w:t xml:space="preserve"> </w:t>
      </w:r>
      <w:r w:rsidR="00CF5ACD" w:rsidRPr="005F252B">
        <w:rPr>
          <w:rFonts w:eastAsia="Times New Roman"/>
          <w:color w:val="000000"/>
          <w:sz w:val="28"/>
          <w:szCs w:val="28"/>
          <w:lang w:eastAsia="ru-RU"/>
        </w:rPr>
        <w:t>настоящих Правил</w:t>
      </w:r>
      <w:r w:rsidR="00114B57" w:rsidRPr="005F252B">
        <w:rPr>
          <w:rFonts w:eastAsia="Times New Roman"/>
          <w:color w:val="000000"/>
          <w:sz w:val="28"/>
          <w:szCs w:val="28"/>
          <w:lang w:eastAsia="ru-RU"/>
        </w:rPr>
        <w:t xml:space="preserve"> объектов капитального строительства может осуществляться только пут</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м приведения таких объектов в соответствие с градостроительным регламентом или пут</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м уменьшения их несоответствия предельным параметрам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строительства, реконструкции и при наличии разрешения на отклонение от предельных параметров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 xml:space="preserve">нного строительства, реконструкции объектов капитального строительства. </w:t>
      </w:r>
    </w:p>
    <w:p w:rsidR="00114B57" w:rsidRPr="005F252B" w:rsidRDefault="00075DCF"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11</w:t>
      </w:r>
      <w:r w:rsidR="00332141" w:rsidRPr="005F252B">
        <w:rPr>
          <w:rFonts w:eastAsia="Times New Roman"/>
          <w:color w:val="000000"/>
          <w:sz w:val="28"/>
          <w:szCs w:val="28"/>
          <w:lang w:eastAsia="ru-RU"/>
        </w:rPr>
        <w:t>9</w:t>
      </w:r>
      <w:r w:rsidRPr="005F252B">
        <w:rPr>
          <w:rFonts w:eastAsia="Times New Roman"/>
          <w:color w:val="000000"/>
          <w:sz w:val="28"/>
          <w:szCs w:val="28"/>
          <w:lang w:eastAsia="ru-RU"/>
        </w:rPr>
        <w:t>.</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Изменение видов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использования указанных земельных участков и объектов капитального строительства может осуществляться пут</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м приведения их в соответствие с видами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использования земельных участков и объектов капитального строительства, установленными градостроительным регламенто</w:t>
      </w:r>
      <w:r w:rsidR="00900E40" w:rsidRPr="005F252B">
        <w:rPr>
          <w:rFonts w:eastAsia="Times New Roman"/>
          <w:color w:val="000000"/>
          <w:sz w:val="28"/>
          <w:szCs w:val="28"/>
          <w:lang w:eastAsia="ru-RU"/>
        </w:rPr>
        <w:t>м</w:t>
      </w:r>
      <w:r w:rsidR="00EF611A" w:rsidRPr="005F252B">
        <w:rPr>
          <w:rFonts w:eastAsia="Times New Roman"/>
          <w:color w:val="000000"/>
          <w:sz w:val="28"/>
          <w:szCs w:val="28"/>
          <w:lang w:eastAsia="ru-RU"/>
        </w:rPr>
        <w:t>.</w:t>
      </w:r>
    </w:p>
    <w:p w:rsidR="00114B57" w:rsidRPr="005F252B" w:rsidRDefault="00075DCF"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w:t>
      </w:r>
      <w:r w:rsidR="00332141" w:rsidRPr="005F252B">
        <w:rPr>
          <w:rFonts w:eastAsia="Times New Roman"/>
          <w:color w:val="000000"/>
          <w:sz w:val="28"/>
          <w:szCs w:val="28"/>
          <w:lang w:eastAsia="ru-RU"/>
        </w:rPr>
        <w:t>20</w:t>
      </w:r>
      <w:r w:rsidRPr="005F252B">
        <w:rPr>
          <w:rFonts w:eastAsia="Times New Roman"/>
          <w:color w:val="000000"/>
          <w:sz w:val="28"/>
          <w:szCs w:val="28"/>
          <w:lang w:eastAsia="ru-RU"/>
        </w:rPr>
        <w:t>.</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 xml:space="preserve">В случае если использование указанных в </w:t>
      </w:r>
      <w:r w:rsidR="00AE0E2C" w:rsidRPr="005F252B">
        <w:rPr>
          <w:rFonts w:eastAsia="Times New Roman"/>
          <w:color w:val="000000"/>
          <w:sz w:val="28"/>
          <w:szCs w:val="28"/>
          <w:lang w:eastAsia="ru-RU"/>
        </w:rPr>
        <w:t>пункте 11</w:t>
      </w:r>
      <w:r w:rsidR="007F3C63" w:rsidRPr="005F252B">
        <w:rPr>
          <w:rFonts w:eastAsia="Times New Roman"/>
          <w:color w:val="000000"/>
          <w:sz w:val="28"/>
          <w:szCs w:val="28"/>
          <w:lang w:eastAsia="ru-RU"/>
        </w:rPr>
        <w:t>4</w:t>
      </w:r>
      <w:r w:rsidR="00114B57" w:rsidRPr="005F252B">
        <w:rPr>
          <w:rFonts w:eastAsia="Times New Roman"/>
          <w:color w:val="000000"/>
          <w:sz w:val="28"/>
          <w:szCs w:val="28"/>
          <w:lang w:eastAsia="ru-RU"/>
        </w:rPr>
        <w:t xml:space="preserve"> </w:t>
      </w:r>
      <w:r w:rsidR="00CF5ACD" w:rsidRPr="005F252B">
        <w:rPr>
          <w:rFonts w:eastAsia="Times New Roman"/>
          <w:color w:val="000000"/>
          <w:sz w:val="28"/>
          <w:szCs w:val="28"/>
          <w:lang w:eastAsia="ru-RU"/>
        </w:rPr>
        <w:t>настоящих Правил</w:t>
      </w:r>
      <w:r w:rsidR="00114B57" w:rsidRPr="005F252B">
        <w:rPr>
          <w:rFonts w:eastAsia="Times New Roman"/>
          <w:color w:val="000000"/>
          <w:sz w:val="28"/>
          <w:szCs w:val="28"/>
          <w:lang w:eastAsia="ru-RU"/>
        </w:rPr>
        <w:t xml:space="preserve">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w:t>
      </w:r>
    </w:p>
    <w:p w:rsidR="00114B57" w:rsidRPr="005F252B" w:rsidRDefault="00075DCF"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w:t>
      </w:r>
      <w:r w:rsidR="00B712DB" w:rsidRPr="005F252B">
        <w:rPr>
          <w:rFonts w:eastAsia="Times New Roman"/>
          <w:color w:val="000000"/>
          <w:sz w:val="28"/>
          <w:szCs w:val="28"/>
          <w:lang w:eastAsia="ru-RU"/>
        </w:rPr>
        <w:t>2</w:t>
      </w:r>
      <w:r w:rsidR="00332141" w:rsidRPr="005F252B">
        <w:rPr>
          <w:rFonts w:eastAsia="Times New Roman"/>
          <w:color w:val="000000"/>
          <w:sz w:val="28"/>
          <w:szCs w:val="28"/>
          <w:lang w:eastAsia="ru-RU"/>
        </w:rPr>
        <w:t>1</w:t>
      </w:r>
      <w:r w:rsidRPr="005F252B">
        <w:rPr>
          <w:rFonts w:eastAsia="Times New Roman"/>
          <w:color w:val="000000"/>
          <w:sz w:val="28"/>
          <w:szCs w:val="28"/>
          <w:lang w:eastAsia="ru-RU"/>
        </w:rPr>
        <w:t>.</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Требования к использованию земельных участков и объектов капитального строительства, на которые распространяется действие градостроительного регламента, указываются в градостроительных планах.</w:t>
      </w:r>
    </w:p>
    <w:p w:rsidR="00114B57" w:rsidRPr="005F252B" w:rsidRDefault="00075DCF"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w:t>
      </w:r>
      <w:r w:rsidR="00B712DB" w:rsidRPr="005F252B">
        <w:rPr>
          <w:rFonts w:eastAsia="Times New Roman"/>
          <w:color w:val="000000"/>
          <w:sz w:val="28"/>
          <w:szCs w:val="28"/>
          <w:lang w:eastAsia="ru-RU"/>
        </w:rPr>
        <w:t>2</w:t>
      </w:r>
      <w:r w:rsidR="00332141" w:rsidRPr="005F252B">
        <w:rPr>
          <w:rFonts w:eastAsia="Times New Roman"/>
          <w:color w:val="000000"/>
          <w:sz w:val="28"/>
          <w:szCs w:val="28"/>
          <w:lang w:eastAsia="ru-RU"/>
        </w:rPr>
        <w:t>2</w:t>
      </w:r>
      <w:r w:rsidRPr="005F252B">
        <w:rPr>
          <w:rFonts w:eastAsia="Times New Roman"/>
          <w:color w:val="000000"/>
          <w:sz w:val="28"/>
          <w:szCs w:val="28"/>
          <w:lang w:eastAsia="ru-RU"/>
        </w:rPr>
        <w:t>.</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Объекты капитального строительства, созданные с нарушением требований градостроительных регламентов, являются самовольными постройками в соответствии со стать</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й 222 Гражданского кодекса Российской Федерации.</w:t>
      </w:r>
    </w:p>
    <w:p w:rsidR="008528D1" w:rsidRPr="005F252B" w:rsidRDefault="008528D1" w:rsidP="004C718C">
      <w:pPr>
        <w:tabs>
          <w:tab w:val="left" w:pos="709"/>
          <w:tab w:val="left" w:pos="851"/>
          <w:tab w:val="left" w:pos="1134"/>
        </w:tabs>
        <w:ind w:firstLine="709"/>
        <w:contextualSpacing/>
        <w:jc w:val="both"/>
        <w:rPr>
          <w:rFonts w:eastAsia="Times New Roman"/>
          <w:color w:val="000000"/>
          <w:sz w:val="28"/>
          <w:szCs w:val="28"/>
          <w:lang w:eastAsia="ru-RU"/>
        </w:rPr>
      </w:pPr>
    </w:p>
    <w:p w:rsidR="00114B57" w:rsidRPr="005F252B" w:rsidRDefault="00114B57" w:rsidP="00492599">
      <w:pPr>
        <w:tabs>
          <w:tab w:val="left" w:pos="1134"/>
        </w:tabs>
        <w:jc w:val="center"/>
        <w:outlineLvl w:val="1"/>
        <w:rPr>
          <w:rFonts w:eastAsia="Times New Roman"/>
          <w:b/>
          <w:bCs/>
          <w:iCs/>
          <w:color w:val="000000"/>
          <w:sz w:val="28"/>
          <w:szCs w:val="28"/>
          <w:lang w:eastAsia="ru-RU"/>
        </w:rPr>
      </w:pPr>
      <w:bookmarkStart w:id="180" w:name="_Toc258228327"/>
      <w:bookmarkStart w:id="181" w:name="_Toc281221540"/>
      <w:bookmarkStart w:id="182" w:name="_Toc395282234"/>
      <w:bookmarkStart w:id="183" w:name="_Toc415050366"/>
      <w:bookmarkStart w:id="184" w:name="_Toc420450056"/>
      <w:bookmarkStart w:id="185" w:name="_Toc500323129"/>
      <w:bookmarkStart w:id="186" w:name="_Toc66270896"/>
      <w:bookmarkStart w:id="187" w:name="_Toc162043113"/>
      <w:bookmarkStart w:id="188" w:name="_Toc184904522"/>
      <w:r w:rsidRPr="005F252B">
        <w:rPr>
          <w:rFonts w:eastAsia="Times New Roman"/>
          <w:b/>
          <w:bCs/>
          <w:iCs/>
          <w:color w:val="000000"/>
          <w:sz w:val="28"/>
          <w:szCs w:val="28"/>
          <w:lang w:eastAsia="ru-RU"/>
        </w:rPr>
        <w:t xml:space="preserve">Статья </w:t>
      </w:r>
      <w:r w:rsidR="00E45160" w:rsidRPr="005F252B">
        <w:rPr>
          <w:rFonts w:eastAsia="Times New Roman"/>
          <w:b/>
          <w:bCs/>
          <w:iCs/>
          <w:color w:val="000000"/>
          <w:sz w:val="28"/>
          <w:szCs w:val="28"/>
          <w:lang w:eastAsia="ru-RU"/>
        </w:rPr>
        <w:t>24</w:t>
      </w:r>
      <w:r w:rsidRPr="005F252B">
        <w:rPr>
          <w:rFonts w:eastAsia="Times New Roman"/>
          <w:b/>
          <w:bCs/>
          <w:iCs/>
          <w:color w:val="000000"/>
          <w:sz w:val="28"/>
          <w:szCs w:val="28"/>
          <w:lang w:eastAsia="ru-RU"/>
        </w:rPr>
        <w:t>. Общие требования градостроительного регламента в части видов разреш</w:t>
      </w:r>
      <w:r w:rsidR="005469E2" w:rsidRPr="005F252B">
        <w:rPr>
          <w:rFonts w:eastAsia="Times New Roman"/>
          <w:b/>
          <w:bCs/>
          <w:iCs/>
          <w:color w:val="000000"/>
          <w:sz w:val="28"/>
          <w:szCs w:val="28"/>
          <w:lang w:eastAsia="ru-RU"/>
        </w:rPr>
        <w:t>е</w:t>
      </w:r>
      <w:r w:rsidRPr="005F252B">
        <w:rPr>
          <w:rFonts w:eastAsia="Times New Roman"/>
          <w:b/>
          <w:bCs/>
          <w:iCs/>
          <w:color w:val="000000"/>
          <w:sz w:val="28"/>
          <w:szCs w:val="28"/>
          <w:lang w:eastAsia="ru-RU"/>
        </w:rPr>
        <w:t>нного использования земельных участков и объектов капитального строительства</w:t>
      </w:r>
      <w:bookmarkEnd w:id="180"/>
      <w:bookmarkEnd w:id="181"/>
      <w:bookmarkEnd w:id="182"/>
      <w:bookmarkEnd w:id="183"/>
      <w:bookmarkEnd w:id="184"/>
      <w:bookmarkEnd w:id="185"/>
      <w:bookmarkEnd w:id="186"/>
      <w:bookmarkEnd w:id="187"/>
      <w:bookmarkEnd w:id="188"/>
    </w:p>
    <w:p w:rsidR="008528D1" w:rsidRPr="005F252B" w:rsidRDefault="008528D1" w:rsidP="004C718C">
      <w:pPr>
        <w:tabs>
          <w:tab w:val="left" w:pos="1134"/>
        </w:tabs>
        <w:jc w:val="both"/>
        <w:outlineLvl w:val="1"/>
        <w:rPr>
          <w:rFonts w:eastAsia="Times New Roman"/>
          <w:b/>
          <w:bCs/>
          <w:iCs/>
          <w:color w:val="000000"/>
          <w:sz w:val="28"/>
          <w:szCs w:val="28"/>
          <w:lang w:eastAsia="ru-RU"/>
        </w:rPr>
      </w:pPr>
    </w:p>
    <w:p w:rsidR="00114B57" w:rsidRPr="005F252B" w:rsidRDefault="00075DCF" w:rsidP="004C718C">
      <w:pPr>
        <w:pStyle w:val="12"/>
        <w:tabs>
          <w:tab w:val="left" w:pos="709"/>
          <w:tab w:val="left" w:pos="851"/>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5F252B">
        <w:rPr>
          <w:rFonts w:ascii="Times New Roman" w:eastAsia="Times New Roman" w:hAnsi="Times New Roman" w:cs="Times New Roman"/>
          <w:color w:val="000000"/>
          <w:sz w:val="28"/>
          <w:szCs w:val="28"/>
          <w:lang w:eastAsia="ru-RU"/>
        </w:rPr>
        <w:t>12</w:t>
      </w:r>
      <w:r w:rsidR="00332141" w:rsidRPr="005F252B">
        <w:rPr>
          <w:rFonts w:ascii="Times New Roman" w:eastAsia="Times New Roman" w:hAnsi="Times New Roman" w:cs="Times New Roman"/>
          <w:color w:val="000000"/>
          <w:sz w:val="28"/>
          <w:szCs w:val="28"/>
          <w:lang w:eastAsia="ru-RU"/>
        </w:rPr>
        <w:t>3</w:t>
      </w:r>
      <w:r w:rsidRPr="005F252B">
        <w:rPr>
          <w:rFonts w:ascii="Times New Roman" w:eastAsia="Times New Roman" w:hAnsi="Times New Roman" w:cs="Times New Roman"/>
          <w:color w:val="000000"/>
          <w:sz w:val="28"/>
          <w:szCs w:val="28"/>
          <w:lang w:eastAsia="ru-RU"/>
        </w:rPr>
        <w:t>.</w:t>
      </w:r>
      <w:r w:rsidR="001E5C83" w:rsidRPr="005F252B">
        <w:rPr>
          <w:rFonts w:ascii="Times New Roman" w:eastAsia="Times New Roman" w:hAnsi="Times New Roman" w:cs="Times New Roman"/>
          <w:color w:val="000000"/>
          <w:sz w:val="28"/>
          <w:szCs w:val="28"/>
          <w:lang w:eastAsia="ru-RU"/>
        </w:rPr>
        <w:t> </w:t>
      </w:r>
      <w:r w:rsidR="00114B57" w:rsidRPr="005F252B">
        <w:rPr>
          <w:rFonts w:ascii="Times New Roman" w:eastAsia="Times New Roman" w:hAnsi="Times New Roman" w:cs="Times New Roman"/>
          <w:color w:val="000000"/>
          <w:sz w:val="28"/>
          <w:szCs w:val="28"/>
          <w:lang w:eastAsia="ru-RU"/>
        </w:rPr>
        <w:t>Виды разреш</w:t>
      </w:r>
      <w:r w:rsidR="005469E2" w:rsidRPr="005F252B">
        <w:rPr>
          <w:rFonts w:ascii="Times New Roman" w:eastAsia="Times New Roman" w:hAnsi="Times New Roman" w:cs="Times New Roman"/>
          <w:color w:val="000000"/>
          <w:sz w:val="28"/>
          <w:szCs w:val="28"/>
          <w:lang w:eastAsia="ru-RU"/>
        </w:rPr>
        <w:t>е</w:t>
      </w:r>
      <w:r w:rsidR="00114B57" w:rsidRPr="005F252B">
        <w:rPr>
          <w:rFonts w:ascii="Times New Roman" w:eastAsia="Times New Roman" w:hAnsi="Times New Roman" w:cs="Times New Roman"/>
          <w:color w:val="000000"/>
          <w:sz w:val="28"/>
          <w:szCs w:val="28"/>
          <w:lang w:eastAsia="ru-RU"/>
        </w:rPr>
        <w:t xml:space="preserve">нного использования земельных участков и объектов капитального строительства, содержащиеся в градостроительных регламентах, установлены в соответствии с </w:t>
      </w:r>
      <w:bookmarkStart w:id="189" w:name="_Hlk212818679"/>
      <w:r w:rsidR="00114B57" w:rsidRPr="005F252B">
        <w:rPr>
          <w:rFonts w:ascii="Times New Roman" w:eastAsia="Times New Roman" w:hAnsi="Times New Roman" w:cs="Times New Roman"/>
          <w:color w:val="000000"/>
          <w:sz w:val="28"/>
          <w:szCs w:val="28"/>
          <w:lang w:eastAsia="ru-RU"/>
        </w:rPr>
        <w:t>Классификатором.</w:t>
      </w:r>
      <w:bookmarkEnd w:id="189"/>
    </w:p>
    <w:p w:rsidR="00114B57" w:rsidRPr="005F252B" w:rsidRDefault="00075DCF" w:rsidP="004C718C">
      <w:pPr>
        <w:pStyle w:val="12"/>
        <w:tabs>
          <w:tab w:val="left" w:pos="709"/>
          <w:tab w:val="left" w:pos="851"/>
          <w:tab w:val="left" w:pos="1134"/>
        </w:tabs>
        <w:spacing w:after="0" w:line="240" w:lineRule="auto"/>
        <w:ind w:left="0" w:firstLine="709"/>
        <w:contextualSpacing/>
        <w:jc w:val="both"/>
        <w:rPr>
          <w:rFonts w:ascii="Times New Roman" w:hAnsi="Times New Roman" w:cs="Times New Roman"/>
          <w:color w:val="000000"/>
          <w:sz w:val="28"/>
          <w:szCs w:val="28"/>
          <w:lang w:eastAsia="ru-RU"/>
        </w:rPr>
      </w:pPr>
      <w:r w:rsidRPr="005F252B">
        <w:rPr>
          <w:rFonts w:ascii="Times New Roman" w:hAnsi="Times New Roman" w:cs="Times New Roman"/>
          <w:color w:val="000000"/>
          <w:sz w:val="28"/>
          <w:szCs w:val="28"/>
          <w:lang w:eastAsia="ru-RU"/>
        </w:rPr>
        <w:t>12</w:t>
      </w:r>
      <w:r w:rsidR="00332141" w:rsidRPr="005F252B">
        <w:rPr>
          <w:rFonts w:ascii="Times New Roman" w:hAnsi="Times New Roman" w:cs="Times New Roman"/>
          <w:color w:val="000000"/>
          <w:sz w:val="28"/>
          <w:szCs w:val="28"/>
          <w:lang w:eastAsia="ru-RU"/>
        </w:rPr>
        <w:t>4</w:t>
      </w:r>
      <w:r w:rsidRPr="005F252B">
        <w:rPr>
          <w:rFonts w:ascii="Times New Roman" w:hAnsi="Times New Roman" w:cs="Times New Roman"/>
          <w:color w:val="000000"/>
          <w:sz w:val="28"/>
          <w:szCs w:val="28"/>
          <w:lang w:eastAsia="ru-RU"/>
        </w:rPr>
        <w:t>.</w:t>
      </w:r>
      <w:r w:rsidR="001E5C83" w:rsidRPr="005F252B">
        <w:rPr>
          <w:rFonts w:ascii="Times New Roman" w:hAnsi="Times New Roman" w:cs="Times New Roman"/>
          <w:color w:val="000000"/>
          <w:sz w:val="28"/>
          <w:szCs w:val="28"/>
          <w:lang w:eastAsia="ru-RU"/>
        </w:rPr>
        <w:t> </w:t>
      </w:r>
      <w:r w:rsidR="00114B57" w:rsidRPr="005F252B">
        <w:rPr>
          <w:rFonts w:ascii="Times New Roman" w:hAnsi="Times New Roman" w:cs="Times New Roman"/>
          <w:color w:val="000000"/>
          <w:sz w:val="28"/>
          <w:szCs w:val="28"/>
          <w:lang w:eastAsia="ru-RU"/>
        </w:rPr>
        <w:t>Каждый вид разреш</w:t>
      </w:r>
      <w:r w:rsidR="005469E2" w:rsidRPr="005F252B">
        <w:rPr>
          <w:rFonts w:ascii="Times New Roman" w:hAnsi="Times New Roman" w:cs="Times New Roman"/>
          <w:color w:val="000000"/>
          <w:sz w:val="28"/>
          <w:szCs w:val="28"/>
          <w:lang w:eastAsia="ru-RU"/>
        </w:rPr>
        <w:t>е</w:t>
      </w:r>
      <w:r w:rsidR="00114B57" w:rsidRPr="005F252B">
        <w:rPr>
          <w:rFonts w:ascii="Times New Roman" w:hAnsi="Times New Roman" w:cs="Times New Roman"/>
          <w:color w:val="000000"/>
          <w:sz w:val="28"/>
          <w:szCs w:val="28"/>
          <w:lang w:eastAsia="ru-RU"/>
        </w:rPr>
        <w:t xml:space="preserve">нного использования в </w:t>
      </w:r>
      <w:r w:rsidR="00114B57" w:rsidRPr="005F252B">
        <w:rPr>
          <w:rFonts w:ascii="Times New Roman" w:hAnsi="Times New Roman" w:cs="Times New Roman"/>
          <w:color w:val="000000"/>
          <w:sz w:val="28"/>
          <w:szCs w:val="28"/>
        </w:rPr>
        <w:t>градостроительных регламентах настоящих Правил</w:t>
      </w:r>
      <w:r w:rsidR="00114B57" w:rsidRPr="005F252B">
        <w:rPr>
          <w:rFonts w:ascii="Times New Roman" w:hAnsi="Times New Roman" w:cs="Times New Roman"/>
          <w:color w:val="000000"/>
          <w:sz w:val="28"/>
          <w:szCs w:val="28"/>
          <w:lang w:eastAsia="ru-RU"/>
        </w:rPr>
        <w:t xml:space="preserve"> согласно Классификатору имеет следующую структуру:</w:t>
      </w:r>
    </w:p>
    <w:p w:rsidR="00114B57" w:rsidRPr="005F252B" w:rsidRDefault="00E65285" w:rsidP="004C718C">
      <w:pPr>
        <w:pStyle w:val="12"/>
        <w:tabs>
          <w:tab w:val="left" w:pos="709"/>
          <w:tab w:val="left" w:pos="851"/>
          <w:tab w:val="left" w:pos="1134"/>
        </w:tabs>
        <w:spacing w:after="0" w:line="240" w:lineRule="auto"/>
        <w:ind w:left="0" w:firstLine="709"/>
        <w:contextualSpacing/>
        <w:jc w:val="both"/>
        <w:rPr>
          <w:rFonts w:ascii="Times New Roman" w:hAnsi="Times New Roman" w:cs="Times New Roman"/>
          <w:color w:val="000000"/>
          <w:sz w:val="28"/>
          <w:szCs w:val="28"/>
          <w:lang w:eastAsia="ru-RU"/>
        </w:rPr>
      </w:pPr>
      <w:r w:rsidRPr="005F252B">
        <w:rPr>
          <w:rFonts w:ascii="Times New Roman" w:hAnsi="Times New Roman" w:cs="Times New Roman"/>
          <w:color w:val="000000"/>
          <w:sz w:val="28"/>
          <w:szCs w:val="28"/>
          <w:lang w:eastAsia="ru-RU"/>
        </w:rPr>
        <w:t>- </w:t>
      </w:r>
      <w:r w:rsidR="00114B57" w:rsidRPr="005F252B">
        <w:rPr>
          <w:rFonts w:ascii="Times New Roman" w:hAnsi="Times New Roman" w:cs="Times New Roman"/>
          <w:color w:val="000000"/>
          <w:sz w:val="28"/>
          <w:szCs w:val="28"/>
          <w:lang w:eastAsia="ru-RU"/>
        </w:rPr>
        <w:t>код (числовое обозначение) вида разреш</w:t>
      </w:r>
      <w:r w:rsidR="005469E2" w:rsidRPr="005F252B">
        <w:rPr>
          <w:rFonts w:ascii="Times New Roman" w:hAnsi="Times New Roman" w:cs="Times New Roman"/>
          <w:color w:val="000000"/>
          <w:sz w:val="28"/>
          <w:szCs w:val="28"/>
          <w:lang w:eastAsia="ru-RU"/>
        </w:rPr>
        <w:t>е</w:t>
      </w:r>
      <w:r w:rsidR="00114B57" w:rsidRPr="005F252B">
        <w:rPr>
          <w:rFonts w:ascii="Times New Roman" w:hAnsi="Times New Roman" w:cs="Times New Roman"/>
          <w:color w:val="000000"/>
          <w:sz w:val="28"/>
          <w:szCs w:val="28"/>
          <w:lang w:eastAsia="ru-RU"/>
        </w:rPr>
        <w:t>нного использования земельного участка;</w:t>
      </w:r>
    </w:p>
    <w:p w:rsidR="00114B57" w:rsidRPr="005F252B" w:rsidRDefault="00E65285" w:rsidP="004C718C">
      <w:pPr>
        <w:pStyle w:val="12"/>
        <w:tabs>
          <w:tab w:val="left" w:pos="709"/>
          <w:tab w:val="left" w:pos="851"/>
          <w:tab w:val="left" w:pos="1134"/>
        </w:tabs>
        <w:spacing w:after="0" w:line="240" w:lineRule="auto"/>
        <w:ind w:left="0" w:firstLine="709"/>
        <w:contextualSpacing/>
        <w:jc w:val="both"/>
        <w:rPr>
          <w:rFonts w:ascii="Times New Roman" w:hAnsi="Times New Roman" w:cs="Times New Roman"/>
          <w:color w:val="000000"/>
          <w:sz w:val="28"/>
          <w:szCs w:val="28"/>
          <w:lang w:eastAsia="ru-RU"/>
        </w:rPr>
      </w:pPr>
      <w:r w:rsidRPr="005F252B">
        <w:rPr>
          <w:rFonts w:ascii="Times New Roman" w:hAnsi="Times New Roman" w:cs="Times New Roman"/>
          <w:color w:val="000000"/>
          <w:sz w:val="28"/>
          <w:szCs w:val="28"/>
          <w:lang w:eastAsia="ru-RU"/>
        </w:rPr>
        <w:t>- </w:t>
      </w:r>
      <w:r w:rsidR="00114B57" w:rsidRPr="005F252B">
        <w:rPr>
          <w:rFonts w:ascii="Times New Roman" w:hAnsi="Times New Roman" w:cs="Times New Roman"/>
          <w:color w:val="000000"/>
          <w:sz w:val="28"/>
          <w:szCs w:val="28"/>
          <w:lang w:eastAsia="ru-RU"/>
        </w:rPr>
        <w:t>наименование вида разреш</w:t>
      </w:r>
      <w:r w:rsidR="005469E2" w:rsidRPr="005F252B">
        <w:rPr>
          <w:rFonts w:ascii="Times New Roman" w:hAnsi="Times New Roman" w:cs="Times New Roman"/>
          <w:color w:val="000000"/>
          <w:sz w:val="28"/>
          <w:szCs w:val="28"/>
          <w:lang w:eastAsia="ru-RU"/>
        </w:rPr>
        <w:t>е</w:t>
      </w:r>
      <w:r w:rsidR="00114B57" w:rsidRPr="005F252B">
        <w:rPr>
          <w:rFonts w:ascii="Times New Roman" w:hAnsi="Times New Roman" w:cs="Times New Roman"/>
          <w:color w:val="000000"/>
          <w:sz w:val="28"/>
          <w:szCs w:val="28"/>
          <w:lang w:eastAsia="ru-RU"/>
        </w:rPr>
        <w:t>нного использования земельного участка;</w:t>
      </w:r>
    </w:p>
    <w:p w:rsidR="00114B57" w:rsidRPr="005F252B" w:rsidRDefault="00E65285" w:rsidP="004C718C">
      <w:pPr>
        <w:pStyle w:val="12"/>
        <w:tabs>
          <w:tab w:val="left" w:pos="709"/>
          <w:tab w:val="left" w:pos="851"/>
          <w:tab w:val="left" w:pos="1134"/>
        </w:tabs>
        <w:spacing w:after="0" w:line="240" w:lineRule="auto"/>
        <w:ind w:left="0" w:firstLine="709"/>
        <w:contextualSpacing/>
        <w:jc w:val="both"/>
        <w:rPr>
          <w:rFonts w:ascii="Times New Roman" w:hAnsi="Times New Roman" w:cs="Times New Roman"/>
          <w:color w:val="000000"/>
          <w:sz w:val="28"/>
          <w:szCs w:val="28"/>
          <w:lang w:eastAsia="ru-RU"/>
        </w:rPr>
      </w:pPr>
      <w:r w:rsidRPr="005F252B">
        <w:rPr>
          <w:rFonts w:ascii="Times New Roman" w:hAnsi="Times New Roman" w:cs="Times New Roman"/>
          <w:color w:val="000000"/>
          <w:sz w:val="28"/>
          <w:szCs w:val="28"/>
          <w:lang w:eastAsia="ru-RU"/>
        </w:rPr>
        <w:t>- </w:t>
      </w:r>
      <w:r w:rsidR="00114B57" w:rsidRPr="005F252B">
        <w:rPr>
          <w:rFonts w:ascii="Times New Roman" w:hAnsi="Times New Roman" w:cs="Times New Roman"/>
          <w:color w:val="000000"/>
          <w:sz w:val="28"/>
          <w:szCs w:val="28"/>
          <w:lang w:eastAsia="ru-RU"/>
        </w:rPr>
        <w:t>описание вида разрешенного использования земельного участка, включающее в себя виды разреш</w:t>
      </w:r>
      <w:r w:rsidR="005469E2" w:rsidRPr="005F252B">
        <w:rPr>
          <w:rFonts w:ascii="Times New Roman" w:hAnsi="Times New Roman" w:cs="Times New Roman"/>
          <w:color w:val="000000"/>
          <w:sz w:val="28"/>
          <w:szCs w:val="28"/>
          <w:lang w:eastAsia="ru-RU"/>
        </w:rPr>
        <w:t>е</w:t>
      </w:r>
      <w:r w:rsidR="00114B57" w:rsidRPr="005F252B">
        <w:rPr>
          <w:rFonts w:ascii="Times New Roman" w:hAnsi="Times New Roman" w:cs="Times New Roman"/>
          <w:color w:val="000000"/>
          <w:sz w:val="28"/>
          <w:szCs w:val="28"/>
          <w:lang w:eastAsia="ru-RU"/>
        </w:rPr>
        <w:t>нного использования объектов капитального строительства.</w:t>
      </w:r>
    </w:p>
    <w:p w:rsidR="00114B57" w:rsidRPr="005F252B" w:rsidRDefault="00075DCF" w:rsidP="004C718C">
      <w:pPr>
        <w:tabs>
          <w:tab w:val="left" w:pos="709"/>
          <w:tab w:val="left" w:pos="851"/>
          <w:tab w:val="left" w:pos="1134"/>
        </w:tabs>
        <w:ind w:firstLine="709"/>
        <w:contextualSpacing/>
        <w:jc w:val="both"/>
        <w:rPr>
          <w:color w:val="000000"/>
          <w:sz w:val="28"/>
          <w:szCs w:val="28"/>
        </w:rPr>
      </w:pPr>
      <w:r w:rsidRPr="005F252B">
        <w:rPr>
          <w:color w:val="000000"/>
          <w:sz w:val="28"/>
          <w:szCs w:val="28"/>
        </w:rPr>
        <w:t>12</w:t>
      </w:r>
      <w:r w:rsidR="00332141" w:rsidRPr="005F252B">
        <w:rPr>
          <w:color w:val="000000"/>
          <w:sz w:val="28"/>
          <w:szCs w:val="28"/>
        </w:rPr>
        <w:t>5</w:t>
      </w:r>
      <w:r w:rsidRPr="005F252B">
        <w:rPr>
          <w:color w:val="000000"/>
          <w:sz w:val="28"/>
          <w:szCs w:val="28"/>
        </w:rPr>
        <w:t>.</w:t>
      </w:r>
      <w:r w:rsidR="001E5C83" w:rsidRPr="005F252B">
        <w:rPr>
          <w:color w:val="000000"/>
          <w:sz w:val="28"/>
          <w:szCs w:val="28"/>
        </w:rPr>
        <w:t> </w:t>
      </w:r>
      <w:r w:rsidR="00114B57" w:rsidRPr="005F252B">
        <w:rPr>
          <w:color w:val="000000"/>
          <w:sz w:val="28"/>
          <w:szCs w:val="28"/>
        </w:rPr>
        <w:t>Код вида разреш</w:t>
      </w:r>
      <w:r w:rsidR="005469E2" w:rsidRPr="005F252B">
        <w:rPr>
          <w:color w:val="000000"/>
          <w:sz w:val="28"/>
          <w:szCs w:val="28"/>
        </w:rPr>
        <w:t>е</w:t>
      </w:r>
      <w:r w:rsidR="00114B57" w:rsidRPr="005F252B">
        <w:rPr>
          <w:color w:val="000000"/>
          <w:sz w:val="28"/>
          <w:szCs w:val="28"/>
        </w:rPr>
        <w:t>нного использования земельного участка и текстовое наименование вида разреш</w:t>
      </w:r>
      <w:r w:rsidR="005469E2" w:rsidRPr="005F252B">
        <w:rPr>
          <w:color w:val="000000"/>
          <w:sz w:val="28"/>
          <w:szCs w:val="28"/>
        </w:rPr>
        <w:t>е</w:t>
      </w:r>
      <w:r w:rsidR="00114B57" w:rsidRPr="005F252B">
        <w:rPr>
          <w:color w:val="000000"/>
          <w:sz w:val="28"/>
          <w:szCs w:val="28"/>
        </w:rPr>
        <w:t>нного использования земельного участка являются равнозначными.</w:t>
      </w:r>
    </w:p>
    <w:p w:rsidR="00114B57" w:rsidRPr="005F252B" w:rsidRDefault="00075DCF" w:rsidP="004C718C">
      <w:pPr>
        <w:pStyle w:val="12"/>
        <w:tabs>
          <w:tab w:val="left" w:pos="709"/>
          <w:tab w:val="left" w:pos="851"/>
          <w:tab w:val="left" w:pos="1134"/>
        </w:tabs>
        <w:spacing w:after="0" w:line="240" w:lineRule="auto"/>
        <w:ind w:left="0" w:firstLine="709"/>
        <w:contextualSpacing/>
        <w:jc w:val="both"/>
        <w:rPr>
          <w:rFonts w:ascii="Times New Roman" w:hAnsi="Times New Roman" w:cs="Times New Roman"/>
          <w:color w:val="000000"/>
          <w:sz w:val="28"/>
          <w:szCs w:val="28"/>
        </w:rPr>
      </w:pPr>
      <w:r w:rsidRPr="005F252B">
        <w:rPr>
          <w:rFonts w:ascii="Times New Roman" w:hAnsi="Times New Roman" w:cs="Times New Roman"/>
          <w:color w:val="000000"/>
          <w:sz w:val="28"/>
          <w:szCs w:val="28"/>
        </w:rPr>
        <w:lastRenderedPageBreak/>
        <w:t>12</w:t>
      </w:r>
      <w:r w:rsidR="00332141" w:rsidRPr="005F252B">
        <w:rPr>
          <w:rFonts w:ascii="Times New Roman" w:hAnsi="Times New Roman" w:cs="Times New Roman"/>
          <w:color w:val="000000"/>
          <w:sz w:val="28"/>
          <w:szCs w:val="28"/>
        </w:rPr>
        <w:t>6</w:t>
      </w:r>
      <w:r w:rsidRPr="005F252B">
        <w:rPr>
          <w:rFonts w:ascii="Times New Roman" w:hAnsi="Times New Roman" w:cs="Times New Roman"/>
          <w:color w:val="000000"/>
          <w:sz w:val="28"/>
          <w:szCs w:val="28"/>
        </w:rPr>
        <w:t>.</w:t>
      </w:r>
      <w:r w:rsidR="001E5C83" w:rsidRPr="005F252B">
        <w:rPr>
          <w:rFonts w:ascii="Times New Roman" w:hAnsi="Times New Roman" w:cs="Times New Roman"/>
          <w:color w:val="000000"/>
          <w:sz w:val="28"/>
          <w:szCs w:val="28"/>
        </w:rPr>
        <w:t> </w:t>
      </w:r>
      <w:r w:rsidR="00114B57" w:rsidRPr="005F252B">
        <w:rPr>
          <w:rFonts w:ascii="Times New Roman" w:hAnsi="Times New Roman" w:cs="Times New Roman"/>
          <w:color w:val="000000"/>
          <w:sz w:val="28"/>
          <w:szCs w:val="28"/>
        </w:rPr>
        <w:t>При выборе вида разреш</w:t>
      </w:r>
      <w:r w:rsidR="005469E2" w:rsidRPr="005F252B">
        <w:rPr>
          <w:rFonts w:ascii="Times New Roman" w:hAnsi="Times New Roman" w:cs="Times New Roman"/>
          <w:color w:val="000000"/>
          <w:sz w:val="28"/>
          <w:szCs w:val="28"/>
        </w:rPr>
        <w:t>е</w:t>
      </w:r>
      <w:r w:rsidR="00114B57" w:rsidRPr="005F252B">
        <w:rPr>
          <w:rFonts w:ascii="Times New Roman" w:hAnsi="Times New Roman" w:cs="Times New Roman"/>
          <w:color w:val="000000"/>
          <w:sz w:val="28"/>
          <w:szCs w:val="28"/>
        </w:rPr>
        <w:t>нного использования необходимо пользоваться градостроительными регламентами, установленными в настоящих Правилах, и Классификатором, так как описание вида разреш</w:t>
      </w:r>
      <w:r w:rsidR="005469E2" w:rsidRPr="005F252B">
        <w:rPr>
          <w:rFonts w:ascii="Times New Roman" w:hAnsi="Times New Roman" w:cs="Times New Roman"/>
          <w:color w:val="000000"/>
          <w:sz w:val="28"/>
          <w:szCs w:val="28"/>
        </w:rPr>
        <w:t>е</w:t>
      </w:r>
      <w:r w:rsidR="00114B57" w:rsidRPr="005F252B">
        <w:rPr>
          <w:rFonts w:ascii="Times New Roman" w:hAnsi="Times New Roman" w:cs="Times New Roman"/>
          <w:color w:val="000000"/>
          <w:sz w:val="28"/>
          <w:szCs w:val="28"/>
        </w:rPr>
        <w:t>нного использования земельного участка зачастую имеет отсылки к другим видам разреш</w:t>
      </w:r>
      <w:r w:rsidR="005469E2" w:rsidRPr="005F252B">
        <w:rPr>
          <w:rFonts w:ascii="Times New Roman" w:hAnsi="Times New Roman" w:cs="Times New Roman"/>
          <w:color w:val="000000"/>
          <w:sz w:val="28"/>
          <w:szCs w:val="28"/>
        </w:rPr>
        <w:t>е</w:t>
      </w:r>
      <w:r w:rsidR="00114B57" w:rsidRPr="005F252B">
        <w:rPr>
          <w:rFonts w:ascii="Times New Roman" w:hAnsi="Times New Roman" w:cs="Times New Roman"/>
          <w:color w:val="000000"/>
          <w:sz w:val="28"/>
          <w:szCs w:val="28"/>
        </w:rPr>
        <w:t>нного использования.</w:t>
      </w:r>
    </w:p>
    <w:p w:rsidR="00114B57" w:rsidRPr="005F252B" w:rsidRDefault="00075DCF" w:rsidP="004C718C">
      <w:pPr>
        <w:pStyle w:val="12"/>
        <w:tabs>
          <w:tab w:val="left" w:pos="709"/>
          <w:tab w:val="left" w:pos="851"/>
          <w:tab w:val="left" w:pos="1134"/>
        </w:tabs>
        <w:spacing w:after="0" w:line="240" w:lineRule="auto"/>
        <w:ind w:left="0" w:firstLine="709"/>
        <w:contextualSpacing/>
        <w:jc w:val="both"/>
        <w:rPr>
          <w:rFonts w:ascii="Times New Roman" w:hAnsi="Times New Roman" w:cs="Times New Roman"/>
          <w:color w:val="000000"/>
          <w:sz w:val="28"/>
          <w:szCs w:val="28"/>
        </w:rPr>
      </w:pPr>
      <w:r w:rsidRPr="005F252B">
        <w:rPr>
          <w:rFonts w:ascii="Times New Roman" w:hAnsi="Times New Roman" w:cs="Times New Roman"/>
          <w:color w:val="000000"/>
          <w:sz w:val="28"/>
          <w:szCs w:val="28"/>
          <w:lang w:eastAsia="ru-RU"/>
        </w:rPr>
        <w:t>12</w:t>
      </w:r>
      <w:r w:rsidR="00332141" w:rsidRPr="005F252B">
        <w:rPr>
          <w:rFonts w:ascii="Times New Roman" w:hAnsi="Times New Roman" w:cs="Times New Roman"/>
          <w:color w:val="000000"/>
          <w:sz w:val="28"/>
          <w:szCs w:val="28"/>
          <w:lang w:eastAsia="ru-RU"/>
        </w:rPr>
        <w:t>7</w:t>
      </w:r>
      <w:r w:rsidRPr="005F252B">
        <w:rPr>
          <w:rFonts w:ascii="Times New Roman" w:hAnsi="Times New Roman" w:cs="Times New Roman"/>
          <w:color w:val="000000"/>
          <w:sz w:val="28"/>
          <w:szCs w:val="28"/>
          <w:lang w:eastAsia="ru-RU"/>
        </w:rPr>
        <w:t>.</w:t>
      </w:r>
      <w:r w:rsidR="001E5C83" w:rsidRPr="005F252B">
        <w:rPr>
          <w:rFonts w:ascii="Times New Roman" w:hAnsi="Times New Roman" w:cs="Times New Roman"/>
          <w:color w:val="000000"/>
          <w:sz w:val="28"/>
          <w:szCs w:val="28"/>
          <w:lang w:eastAsia="ru-RU"/>
        </w:rPr>
        <w:t> </w:t>
      </w:r>
      <w:r w:rsidR="00114B57" w:rsidRPr="005F252B">
        <w:rPr>
          <w:rFonts w:ascii="Times New Roman" w:hAnsi="Times New Roman" w:cs="Times New Roman"/>
          <w:color w:val="000000"/>
          <w:sz w:val="28"/>
          <w:szCs w:val="28"/>
          <w:lang w:eastAsia="ru-RU"/>
        </w:rPr>
        <w:t>Классификатор</w:t>
      </w:r>
      <w:r w:rsidR="00114B57" w:rsidRPr="005F252B">
        <w:rPr>
          <w:rFonts w:ascii="Times New Roman" w:hAnsi="Times New Roman" w:cs="Times New Roman"/>
          <w:color w:val="000000"/>
          <w:sz w:val="28"/>
          <w:szCs w:val="28"/>
        </w:rPr>
        <w:t xml:space="preserve"> содержит как отдельные виды разреш</w:t>
      </w:r>
      <w:r w:rsidR="005469E2" w:rsidRPr="005F252B">
        <w:rPr>
          <w:rFonts w:ascii="Times New Roman" w:hAnsi="Times New Roman" w:cs="Times New Roman"/>
          <w:color w:val="000000"/>
          <w:sz w:val="28"/>
          <w:szCs w:val="28"/>
        </w:rPr>
        <w:t>е</w:t>
      </w:r>
      <w:r w:rsidR="00114B57" w:rsidRPr="005F252B">
        <w:rPr>
          <w:rFonts w:ascii="Times New Roman" w:hAnsi="Times New Roman" w:cs="Times New Roman"/>
          <w:color w:val="000000"/>
          <w:sz w:val="28"/>
          <w:szCs w:val="28"/>
        </w:rPr>
        <w:t>нного использования, так и группы видов, обобщ</w:t>
      </w:r>
      <w:r w:rsidR="005469E2" w:rsidRPr="005F252B">
        <w:rPr>
          <w:rFonts w:ascii="Times New Roman" w:hAnsi="Times New Roman" w:cs="Times New Roman"/>
          <w:color w:val="000000"/>
          <w:sz w:val="28"/>
          <w:szCs w:val="28"/>
        </w:rPr>
        <w:t>е</w:t>
      </w:r>
      <w:r w:rsidR="00114B57" w:rsidRPr="005F252B">
        <w:rPr>
          <w:rFonts w:ascii="Times New Roman" w:hAnsi="Times New Roman" w:cs="Times New Roman"/>
          <w:color w:val="000000"/>
          <w:sz w:val="28"/>
          <w:szCs w:val="28"/>
        </w:rPr>
        <w:t xml:space="preserve">нные тематически. </w:t>
      </w:r>
    </w:p>
    <w:p w:rsidR="00114B57" w:rsidRPr="005F252B" w:rsidRDefault="00075DCF" w:rsidP="004C718C">
      <w:pPr>
        <w:tabs>
          <w:tab w:val="left" w:pos="709"/>
          <w:tab w:val="left" w:pos="851"/>
          <w:tab w:val="left" w:pos="1134"/>
        </w:tabs>
        <w:ind w:firstLine="709"/>
        <w:contextualSpacing/>
        <w:jc w:val="both"/>
        <w:rPr>
          <w:color w:val="000000"/>
          <w:sz w:val="28"/>
          <w:szCs w:val="28"/>
        </w:rPr>
      </w:pPr>
      <w:r w:rsidRPr="005F252B">
        <w:rPr>
          <w:color w:val="000000"/>
          <w:sz w:val="28"/>
          <w:szCs w:val="28"/>
        </w:rPr>
        <w:t>12</w:t>
      </w:r>
      <w:r w:rsidR="00332141" w:rsidRPr="005F252B">
        <w:rPr>
          <w:color w:val="000000"/>
          <w:sz w:val="28"/>
          <w:szCs w:val="28"/>
        </w:rPr>
        <w:t>8</w:t>
      </w:r>
      <w:r w:rsidRPr="005F252B">
        <w:rPr>
          <w:color w:val="000000"/>
          <w:sz w:val="28"/>
          <w:szCs w:val="28"/>
        </w:rPr>
        <w:t>.</w:t>
      </w:r>
      <w:r w:rsidR="001E5C83" w:rsidRPr="005F252B">
        <w:rPr>
          <w:color w:val="000000"/>
          <w:sz w:val="28"/>
          <w:szCs w:val="28"/>
        </w:rPr>
        <w:t> </w:t>
      </w:r>
      <w:r w:rsidR="00114B57" w:rsidRPr="005F252B">
        <w:rPr>
          <w:color w:val="000000"/>
          <w:sz w:val="28"/>
          <w:szCs w:val="28"/>
        </w:rPr>
        <w:t>В случае группировки видов разреш</w:t>
      </w:r>
      <w:r w:rsidR="005469E2" w:rsidRPr="005F252B">
        <w:rPr>
          <w:color w:val="000000"/>
          <w:sz w:val="28"/>
          <w:szCs w:val="28"/>
        </w:rPr>
        <w:t>е</w:t>
      </w:r>
      <w:r w:rsidR="00114B57" w:rsidRPr="005F252B">
        <w:rPr>
          <w:color w:val="000000"/>
          <w:sz w:val="28"/>
          <w:szCs w:val="28"/>
        </w:rPr>
        <w:t>нного использования в описании общего вида перечислены кодовые обозначения всех отдельных видов разрешенного использования, которые входят в данную группу</w:t>
      </w:r>
      <w:r w:rsidR="008A6229" w:rsidRPr="005F252B">
        <w:rPr>
          <w:color w:val="000000"/>
          <w:sz w:val="28"/>
          <w:szCs w:val="28"/>
        </w:rPr>
        <w:t>.</w:t>
      </w:r>
    </w:p>
    <w:p w:rsidR="00114B57" w:rsidRPr="005F252B" w:rsidRDefault="00075DCF" w:rsidP="004C718C">
      <w:pPr>
        <w:tabs>
          <w:tab w:val="left" w:pos="709"/>
          <w:tab w:val="left" w:pos="851"/>
          <w:tab w:val="left" w:pos="1134"/>
        </w:tabs>
        <w:ind w:firstLine="709"/>
        <w:contextualSpacing/>
        <w:jc w:val="both"/>
        <w:rPr>
          <w:color w:val="000000"/>
          <w:sz w:val="28"/>
          <w:szCs w:val="28"/>
        </w:rPr>
      </w:pPr>
      <w:r w:rsidRPr="005F252B">
        <w:rPr>
          <w:color w:val="000000"/>
          <w:sz w:val="28"/>
          <w:szCs w:val="28"/>
        </w:rPr>
        <w:t>12</w:t>
      </w:r>
      <w:r w:rsidR="00332141" w:rsidRPr="005F252B">
        <w:rPr>
          <w:color w:val="000000"/>
          <w:sz w:val="28"/>
          <w:szCs w:val="28"/>
        </w:rPr>
        <w:t>9</w:t>
      </w:r>
      <w:r w:rsidRPr="005F252B">
        <w:rPr>
          <w:color w:val="000000"/>
          <w:sz w:val="28"/>
          <w:szCs w:val="28"/>
        </w:rPr>
        <w:t>.</w:t>
      </w:r>
      <w:r w:rsidR="001E5C83" w:rsidRPr="005F252B">
        <w:rPr>
          <w:color w:val="000000"/>
          <w:sz w:val="28"/>
          <w:szCs w:val="28"/>
        </w:rPr>
        <w:t> </w:t>
      </w:r>
      <w:r w:rsidR="00114B57" w:rsidRPr="005F252B">
        <w:rPr>
          <w:color w:val="000000"/>
          <w:sz w:val="28"/>
          <w:szCs w:val="28"/>
        </w:rPr>
        <w:t>Если в градостроительном регламенте указан общий вид разреш</w:t>
      </w:r>
      <w:r w:rsidR="005469E2" w:rsidRPr="005F252B">
        <w:rPr>
          <w:color w:val="000000"/>
          <w:sz w:val="28"/>
          <w:szCs w:val="28"/>
        </w:rPr>
        <w:t>е</w:t>
      </w:r>
      <w:r w:rsidR="00114B57" w:rsidRPr="005F252B">
        <w:rPr>
          <w:color w:val="000000"/>
          <w:sz w:val="28"/>
          <w:szCs w:val="28"/>
        </w:rPr>
        <w:t>нного использования, то перечисление отдельных видов уже не требуется. Правообладатель земельного участка или объекта капитального строительства может выбрать любой из входящих в группу отдельных видов разреш</w:t>
      </w:r>
      <w:r w:rsidR="005469E2" w:rsidRPr="005F252B">
        <w:rPr>
          <w:color w:val="000000"/>
          <w:sz w:val="28"/>
          <w:szCs w:val="28"/>
        </w:rPr>
        <w:t>е</w:t>
      </w:r>
      <w:r w:rsidR="00114B57" w:rsidRPr="005F252B">
        <w:rPr>
          <w:color w:val="000000"/>
          <w:sz w:val="28"/>
          <w:szCs w:val="28"/>
        </w:rPr>
        <w:t>нного использования согласно Классификатору.</w:t>
      </w:r>
    </w:p>
    <w:p w:rsidR="00114B57" w:rsidRPr="005F252B" w:rsidRDefault="00075DCF" w:rsidP="004C718C">
      <w:pPr>
        <w:tabs>
          <w:tab w:val="left" w:pos="709"/>
          <w:tab w:val="left" w:pos="851"/>
          <w:tab w:val="left" w:pos="1134"/>
        </w:tabs>
        <w:ind w:firstLine="709"/>
        <w:contextualSpacing/>
        <w:jc w:val="both"/>
        <w:rPr>
          <w:color w:val="000000"/>
          <w:sz w:val="28"/>
          <w:szCs w:val="28"/>
        </w:rPr>
      </w:pPr>
      <w:r w:rsidRPr="005F252B">
        <w:rPr>
          <w:color w:val="000000"/>
          <w:sz w:val="28"/>
          <w:szCs w:val="28"/>
        </w:rPr>
        <w:t>1</w:t>
      </w:r>
      <w:r w:rsidR="00332141" w:rsidRPr="005F252B">
        <w:rPr>
          <w:color w:val="000000"/>
          <w:sz w:val="28"/>
          <w:szCs w:val="28"/>
        </w:rPr>
        <w:t>30</w:t>
      </w:r>
      <w:r w:rsidRPr="005F252B">
        <w:rPr>
          <w:color w:val="000000"/>
          <w:sz w:val="28"/>
          <w:szCs w:val="28"/>
        </w:rPr>
        <w:t>.</w:t>
      </w:r>
      <w:r w:rsidR="001E5C83" w:rsidRPr="005F252B">
        <w:rPr>
          <w:color w:val="000000"/>
          <w:sz w:val="28"/>
          <w:szCs w:val="28"/>
        </w:rPr>
        <w:t> </w:t>
      </w:r>
      <w:r w:rsidR="00114B57" w:rsidRPr="005F252B">
        <w:rPr>
          <w:color w:val="000000"/>
          <w:sz w:val="28"/>
          <w:szCs w:val="28"/>
        </w:rPr>
        <w:t>Если в градостроительном регламенте не указан общий вид использования, а указаны один или несколько отдельных видов разреш</w:t>
      </w:r>
      <w:r w:rsidR="005469E2" w:rsidRPr="005F252B">
        <w:rPr>
          <w:color w:val="000000"/>
          <w:sz w:val="28"/>
          <w:szCs w:val="28"/>
        </w:rPr>
        <w:t>е</w:t>
      </w:r>
      <w:r w:rsidR="00114B57" w:rsidRPr="005F252B">
        <w:rPr>
          <w:color w:val="000000"/>
          <w:sz w:val="28"/>
          <w:szCs w:val="28"/>
        </w:rPr>
        <w:t>нного использования, входящих в группу, то право выбора правообладателя земельного участка или объекта капитального строительства ограничено только этими поименованными в регламенте отдельными видами.</w:t>
      </w:r>
    </w:p>
    <w:p w:rsidR="00114B57" w:rsidRPr="005F252B" w:rsidRDefault="00075DCF" w:rsidP="004C718C">
      <w:pPr>
        <w:tabs>
          <w:tab w:val="left" w:pos="709"/>
          <w:tab w:val="left" w:pos="851"/>
          <w:tab w:val="left" w:pos="1134"/>
        </w:tabs>
        <w:ind w:firstLine="709"/>
        <w:contextualSpacing/>
        <w:jc w:val="both"/>
        <w:rPr>
          <w:color w:val="000000"/>
          <w:sz w:val="28"/>
          <w:szCs w:val="28"/>
        </w:rPr>
      </w:pPr>
      <w:r w:rsidRPr="005F252B">
        <w:rPr>
          <w:rFonts w:eastAsia="Times New Roman"/>
          <w:color w:val="000000"/>
          <w:sz w:val="28"/>
          <w:szCs w:val="28"/>
          <w:lang w:eastAsia="ru-RU"/>
        </w:rPr>
        <w:t>1</w:t>
      </w:r>
      <w:r w:rsidR="001E5C83" w:rsidRPr="005F252B">
        <w:rPr>
          <w:rFonts w:eastAsia="Times New Roman"/>
          <w:color w:val="000000"/>
          <w:sz w:val="28"/>
          <w:szCs w:val="28"/>
          <w:lang w:eastAsia="ru-RU"/>
        </w:rPr>
        <w:t>3</w:t>
      </w:r>
      <w:r w:rsidR="00332141" w:rsidRPr="005F252B">
        <w:rPr>
          <w:rFonts w:eastAsia="Times New Roman"/>
          <w:color w:val="000000"/>
          <w:sz w:val="28"/>
          <w:szCs w:val="28"/>
          <w:lang w:eastAsia="ru-RU"/>
        </w:rPr>
        <w:t>1</w:t>
      </w:r>
      <w:r w:rsidRPr="005F252B">
        <w:rPr>
          <w:rFonts w:eastAsia="Times New Roman"/>
          <w:color w:val="000000"/>
          <w:sz w:val="28"/>
          <w:szCs w:val="28"/>
          <w:lang w:eastAsia="ru-RU"/>
        </w:rPr>
        <w:t>.</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Применительно к каждой территориальной зоне Правилами установлены только те виды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использования из Классификатора (код и наименование), которые допустимы в данной территориальной зоне.</w:t>
      </w:r>
      <w:r w:rsidR="00114B57" w:rsidRPr="005F252B">
        <w:rPr>
          <w:color w:val="000000"/>
          <w:sz w:val="28"/>
          <w:szCs w:val="28"/>
        </w:rPr>
        <w:t xml:space="preserve"> Содержание видов разрешенного использования, перечисленных в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w:t>
      </w:r>
      <w:r w:rsidR="00587EA8" w:rsidRPr="005F252B">
        <w:rPr>
          <w:color w:val="000000"/>
          <w:sz w:val="28"/>
          <w:szCs w:val="28"/>
        </w:rPr>
        <w:t xml:space="preserve"> </w:t>
      </w:r>
      <w:r w:rsidR="00114B57" w:rsidRPr="005F252B">
        <w:rPr>
          <w:color w:val="000000"/>
          <w:sz w:val="28"/>
          <w:szCs w:val="28"/>
        </w:rPr>
        <w:t>благоустройства, если федеральным законом не установлено иное.</w:t>
      </w:r>
    </w:p>
    <w:p w:rsidR="00114B57" w:rsidRPr="005F252B" w:rsidRDefault="00075DCF" w:rsidP="004C718C">
      <w:pPr>
        <w:tabs>
          <w:tab w:val="left" w:pos="709"/>
          <w:tab w:val="left" w:pos="851"/>
          <w:tab w:val="left" w:pos="1134"/>
        </w:tabs>
        <w:autoSpaceDE w:val="0"/>
        <w:autoSpaceDN w:val="0"/>
        <w:adjustRightInd w:val="0"/>
        <w:ind w:firstLine="709"/>
        <w:contextualSpacing/>
        <w:jc w:val="both"/>
        <w:rPr>
          <w:rFonts w:eastAsia="Times New Roman"/>
          <w:b/>
          <w:bCs/>
          <w:color w:val="000000"/>
          <w:sz w:val="28"/>
          <w:szCs w:val="28"/>
          <w:lang w:eastAsia="ru-RU"/>
        </w:rPr>
      </w:pPr>
      <w:r w:rsidRPr="005F252B">
        <w:rPr>
          <w:rFonts w:eastAsia="Times New Roman"/>
          <w:color w:val="000000"/>
          <w:sz w:val="28"/>
          <w:szCs w:val="28"/>
          <w:lang w:eastAsia="ru-RU"/>
        </w:rPr>
        <w:t>1</w:t>
      </w:r>
      <w:r w:rsidR="001E5C83" w:rsidRPr="005F252B">
        <w:rPr>
          <w:rFonts w:eastAsia="Times New Roman"/>
          <w:color w:val="000000"/>
          <w:sz w:val="28"/>
          <w:szCs w:val="28"/>
          <w:lang w:eastAsia="ru-RU"/>
        </w:rPr>
        <w:t>3</w:t>
      </w:r>
      <w:r w:rsidR="00332141" w:rsidRPr="005F252B">
        <w:rPr>
          <w:rFonts w:eastAsia="Times New Roman"/>
          <w:color w:val="000000"/>
          <w:sz w:val="28"/>
          <w:szCs w:val="28"/>
          <w:lang w:eastAsia="ru-RU"/>
        </w:rPr>
        <w:t>2</w:t>
      </w:r>
      <w:r w:rsidRPr="005F252B">
        <w:rPr>
          <w:rFonts w:eastAsia="Times New Roman"/>
          <w:color w:val="000000"/>
          <w:sz w:val="28"/>
          <w:szCs w:val="28"/>
          <w:lang w:eastAsia="ru-RU"/>
        </w:rPr>
        <w:t>.</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Содержание видов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использования допускает без отдельного указания в градостроительном регламенте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rsidR="00114B57" w:rsidRPr="005F252B" w:rsidRDefault="00075DCF"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13</w:t>
      </w:r>
      <w:r w:rsidR="00332141" w:rsidRPr="005F252B">
        <w:rPr>
          <w:rFonts w:eastAsia="Times New Roman"/>
          <w:color w:val="000000"/>
          <w:sz w:val="28"/>
          <w:szCs w:val="28"/>
          <w:lang w:eastAsia="ru-RU"/>
        </w:rPr>
        <w:t>3</w:t>
      </w:r>
      <w:r w:rsidRPr="005F252B">
        <w:rPr>
          <w:rFonts w:eastAsia="Times New Roman"/>
          <w:color w:val="000000"/>
          <w:sz w:val="28"/>
          <w:szCs w:val="28"/>
          <w:lang w:eastAsia="ru-RU"/>
        </w:rPr>
        <w:t>.</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нное использование земельных участков и объектов капитального строительства может быть следующих видов:</w:t>
      </w:r>
    </w:p>
    <w:p w:rsidR="00114B57" w:rsidRPr="005F252B" w:rsidRDefault="00114B57"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основные виды разреш</w:t>
      </w:r>
      <w:r w:rsidR="005469E2" w:rsidRPr="005F252B">
        <w:rPr>
          <w:rFonts w:eastAsia="Times New Roman"/>
          <w:color w:val="000000"/>
          <w:sz w:val="28"/>
          <w:szCs w:val="28"/>
          <w:lang w:eastAsia="ru-RU"/>
        </w:rPr>
        <w:t>е</w:t>
      </w:r>
      <w:r w:rsidRPr="005F252B">
        <w:rPr>
          <w:rFonts w:eastAsia="Times New Roman"/>
          <w:color w:val="000000"/>
          <w:sz w:val="28"/>
          <w:szCs w:val="28"/>
          <w:lang w:eastAsia="ru-RU"/>
        </w:rPr>
        <w:t>нного использования;</w:t>
      </w:r>
    </w:p>
    <w:p w:rsidR="00114B57" w:rsidRPr="005F252B" w:rsidRDefault="00114B57"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условно разреш</w:t>
      </w:r>
      <w:r w:rsidR="005469E2" w:rsidRPr="005F252B">
        <w:rPr>
          <w:rFonts w:eastAsia="Times New Roman"/>
          <w:color w:val="000000"/>
          <w:sz w:val="28"/>
          <w:szCs w:val="28"/>
          <w:lang w:eastAsia="ru-RU"/>
        </w:rPr>
        <w:t>е</w:t>
      </w:r>
      <w:r w:rsidRPr="005F252B">
        <w:rPr>
          <w:rFonts w:eastAsia="Times New Roman"/>
          <w:color w:val="000000"/>
          <w:sz w:val="28"/>
          <w:szCs w:val="28"/>
          <w:lang w:eastAsia="ru-RU"/>
        </w:rPr>
        <w:t>нные виды использования;</w:t>
      </w:r>
    </w:p>
    <w:p w:rsidR="00114B57" w:rsidRPr="005F252B" w:rsidRDefault="00114B57"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вспомогательные виды разреш</w:t>
      </w:r>
      <w:r w:rsidR="005469E2" w:rsidRPr="005F252B">
        <w:rPr>
          <w:rFonts w:eastAsia="Times New Roman"/>
          <w:color w:val="000000"/>
          <w:sz w:val="28"/>
          <w:szCs w:val="28"/>
          <w:lang w:eastAsia="ru-RU"/>
        </w:rPr>
        <w:t>е</w:t>
      </w:r>
      <w:r w:rsidRPr="005F252B">
        <w:rPr>
          <w:rFonts w:eastAsia="Times New Roman"/>
          <w:color w:val="000000"/>
          <w:sz w:val="28"/>
          <w:szCs w:val="28"/>
          <w:lang w:eastAsia="ru-RU"/>
        </w:rPr>
        <w:t>нного использования, допустимые только в качестве дополнительных по отношению к основным видам разреш</w:t>
      </w:r>
      <w:r w:rsidR="005469E2" w:rsidRPr="005F252B">
        <w:rPr>
          <w:rFonts w:eastAsia="Times New Roman"/>
          <w:color w:val="000000"/>
          <w:sz w:val="28"/>
          <w:szCs w:val="28"/>
          <w:lang w:eastAsia="ru-RU"/>
        </w:rPr>
        <w:t>е</w:t>
      </w:r>
      <w:r w:rsidRPr="005F252B">
        <w:rPr>
          <w:rFonts w:eastAsia="Times New Roman"/>
          <w:color w:val="000000"/>
          <w:sz w:val="28"/>
          <w:szCs w:val="28"/>
          <w:lang w:eastAsia="ru-RU"/>
        </w:rPr>
        <w:t>нного использования и условно разреш</w:t>
      </w:r>
      <w:r w:rsidR="005469E2" w:rsidRPr="005F252B">
        <w:rPr>
          <w:rFonts w:eastAsia="Times New Roman"/>
          <w:color w:val="000000"/>
          <w:sz w:val="28"/>
          <w:szCs w:val="28"/>
          <w:lang w:eastAsia="ru-RU"/>
        </w:rPr>
        <w:t>е</w:t>
      </w:r>
      <w:r w:rsidRPr="005F252B">
        <w:rPr>
          <w:rFonts w:eastAsia="Times New Roman"/>
          <w:color w:val="000000"/>
          <w:sz w:val="28"/>
          <w:szCs w:val="28"/>
          <w:lang w:eastAsia="ru-RU"/>
        </w:rPr>
        <w:t>нным видам использования и осуществляемые совместно с ними.</w:t>
      </w:r>
    </w:p>
    <w:p w:rsidR="00114B57" w:rsidRPr="005F252B" w:rsidRDefault="00075DCF"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lastRenderedPageBreak/>
        <w:t>13</w:t>
      </w:r>
      <w:r w:rsidR="00332141" w:rsidRPr="005F252B">
        <w:rPr>
          <w:rFonts w:eastAsia="Times New Roman"/>
          <w:color w:val="000000"/>
          <w:sz w:val="28"/>
          <w:szCs w:val="28"/>
          <w:lang w:eastAsia="ru-RU"/>
        </w:rPr>
        <w:t>4</w:t>
      </w:r>
      <w:r w:rsidRPr="005F252B">
        <w:rPr>
          <w:rFonts w:eastAsia="Times New Roman"/>
          <w:color w:val="000000"/>
          <w:sz w:val="28"/>
          <w:szCs w:val="28"/>
          <w:lang w:eastAsia="ru-RU"/>
        </w:rPr>
        <w:t>.</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Основные и вспомогательные виды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 xml:space="preserve">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w:t>
      </w:r>
      <w:r w:rsidR="00114B57" w:rsidRPr="005F252B">
        <w:rPr>
          <w:rFonts w:eastAsia="Times New Roman"/>
          <w:sz w:val="28"/>
          <w:szCs w:val="28"/>
          <w:lang w:eastAsia="ru-RU"/>
        </w:rPr>
        <w:t>государственной власти, органов местного самоуправления</w:t>
      </w:r>
      <w:r w:rsidR="00BD417D" w:rsidRPr="005F252B">
        <w:rPr>
          <w:rFonts w:eastAsia="Times New Roman"/>
          <w:sz w:val="28"/>
          <w:szCs w:val="28"/>
          <w:lang w:eastAsia="ru-RU"/>
        </w:rPr>
        <w:t xml:space="preserve"> </w:t>
      </w:r>
      <w:r w:rsidR="00542A34" w:rsidRPr="005F252B">
        <w:rPr>
          <w:rFonts w:eastAsia="Times New Roman"/>
          <w:sz w:val="28"/>
          <w:szCs w:val="28"/>
          <w:lang w:eastAsia="ru-RU"/>
        </w:rPr>
        <w:t xml:space="preserve">Кушвинского </w:t>
      </w:r>
      <w:r w:rsidR="007F62FA" w:rsidRPr="005F252B">
        <w:rPr>
          <w:rFonts w:eastAsia="Times New Roman"/>
          <w:sz w:val="28"/>
          <w:szCs w:val="28"/>
          <w:lang w:eastAsia="ru-RU"/>
        </w:rPr>
        <w:t>муниципального</w:t>
      </w:r>
      <w:r w:rsidR="00135D27" w:rsidRPr="005F252B">
        <w:rPr>
          <w:rFonts w:eastAsia="Times New Roman"/>
          <w:sz w:val="28"/>
          <w:szCs w:val="28"/>
          <w:lang w:eastAsia="ru-RU"/>
        </w:rPr>
        <w:t xml:space="preserve"> округа</w:t>
      </w:r>
      <w:r w:rsidR="00114B57" w:rsidRPr="005F252B">
        <w:rPr>
          <w:rFonts w:eastAsia="Times New Roman"/>
          <w:sz w:val="28"/>
          <w:szCs w:val="28"/>
          <w:lang w:eastAsia="ru-RU"/>
        </w:rPr>
        <w:t>, государственных учреждений</w:t>
      </w:r>
      <w:r w:rsidR="00F90B96" w:rsidRPr="005F252B">
        <w:rPr>
          <w:rFonts w:eastAsia="Times New Roman"/>
          <w:sz w:val="28"/>
          <w:szCs w:val="28"/>
          <w:lang w:eastAsia="ru-RU"/>
        </w:rPr>
        <w:t xml:space="preserve"> и унитарных предприятий, </w:t>
      </w:r>
      <w:r w:rsidR="00114B57" w:rsidRPr="005F252B">
        <w:rPr>
          <w:rFonts w:eastAsia="Times New Roman"/>
          <w:sz w:val="28"/>
          <w:szCs w:val="28"/>
          <w:lang w:eastAsia="ru-RU"/>
        </w:rPr>
        <w:t xml:space="preserve">муниципальных </w:t>
      </w:r>
      <w:r w:rsidR="00F90B96" w:rsidRPr="005F252B">
        <w:rPr>
          <w:rFonts w:eastAsia="Times New Roman"/>
          <w:sz w:val="28"/>
          <w:szCs w:val="28"/>
          <w:lang w:eastAsia="ru-RU"/>
        </w:rPr>
        <w:t xml:space="preserve">учреждений и </w:t>
      </w:r>
      <w:r w:rsidR="00114B57" w:rsidRPr="005F252B">
        <w:rPr>
          <w:rFonts w:eastAsia="Times New Roman"/>
          <w:sz w:val="28"/>
          <w:szCs w:val="28"/>
          <w:lang w:eastAsia="ru-RU"/>
        </w:rPr>
        <w:t>унитарных предприятий</w:t>
      </w:r>
      <w:r w:rsidR="00F90B96" w:rsidRPr="005F252B">
        <w:t xml:space="preserve"> </w:t>
      </w:r>
      <w:r w:rsidR="00F90B96" w:rsidRPr="005F252B">
        <w:rPr>
          <w:rFonts w:eastAsia="Times New Roman"/>
          <w:sz w:val="28"/>
          <w:szCs w:val="28"/>
          <w:lang w:eastAsia="ru-RU"/>
        </w:rPr>
        <w:t>муниципального округа</w:t>
      </w:r>
      <w:r w:rsidR="00114B57" w:rsidRPr="005F252B">
        <w:rPr>
          <w:rFonts w:eastAsia="Times New Roman"/>
          <w:sz w:val="28"/>
          <w:szCs w:val="28"/>
          <w:lang w:eastAsia="ru-RU"/>
        </w:rPr>
        <w:t xml:space="preserve"> выбираются </w:t>
      </w:r>
      <w:r w:rsidR="00114B57" w:rsidRPr="005F252B">
        <w:rPr>
          <w:rFonts w:eastAsia="Times New Roman"/>
          <w:color w:val="000000"/>
          <w:sz w:val="28"/>
          <w:szCs w:val="28"/>
          <w:lang w:eastAsia="ru-RU"/>
        </w:rPr>
        <w:t xml:space="preserve">самостоятельно без дополнительных разрешений и согласований, с учетом соблюдения требований технических регламентов, санитарных норм, нормативов градостроительного проектирования </w:t>
      </w:r>
      <w:r w:rsidR="00135D27" w:rsidRPr="005F252B">
        <w:rPr>
          <w:rFonts w:eastAsia="Times New Roman"/>
          <w:color w:val="000000"/>
          <w:sz w:val="28"/>
          <w:szCs w:val="28"/>
          <w:lang w:eastAsia="ru-RU"/>
        </w:rPr>
        <w:t>Свердловс</w:t>
      </w:r>
      <w:r w:rsidR="00F07CB0" w:rsidRPr="005F252B">
        <w:rPr>
          <w:rFonts w:eastAsia="Times New Roman"/>
          <w:color w:val="000000"/>
          <w:sz w:val="28"/>
          <w:szCs w:val="28"/>
          <w:lang w:eastAsia="ru-RU"/>
        </w:rPr>
        <w:t>кой</w:t>
      </w:r>
      <w:r w:rsidR="00114B57" w:rsidRPr="005F252B">
        <w:rPr>
          <w:rFonts w:eastAsia="Times New Roman"/>
          <w:color w:val="000000"/>
          <w:sz w:val="28"/>
          <w:szCs w:val="28"/>
          <w:lang w:eastAsia="ru-RU"/>
        </w:rPr>
        <w:t xml:space="preserve"> области,</w:t>
      </w:r>
      <w:r w:rsidR="00BD417D" w:rsidRPr="005F252B">
        <w:rPr>
          <w:rFonts w:eastAsia="Times New Roman"/>
          <w:color w:val="000000"/>
          <w:sz w:val="28"/>
          <w:szCs w:val="28"/>
          <w:lang w:eastAsia="ru-RU"/>
        </w:rPr>
        <w:t xml:space="preserve"> </w:t>
      </w:r>
      <w:r w:rsidR="00C80341" w:rsidRPr="005F252B">
        <w:rPr>
          <w:rFonts w:eastAsia="Times New Roman"/>
          <w:color w:val="000000"/>
          <w:sz w:val="28"/>
          <w:szCs w:val="28"/>
          <w:lang w:eastAsia="ru-RU"/>
        </w:rPr>
        <w:t xml:space="preserve">Кушвинского </w:t>
      </w:r>
      <w:r w:rsidR="007F62FA" w:rsidRPr="005F252B">
        <w:rPr>
          <w:rFonts w:eastAsia="Times New Roman"/>
          <w:color w:val="000000"/>
          <w:sz w:val="28"/>
          <w:szCs w:val="28"/>
          <w:lang w:eastAsia="ru-RU"/>
        </w:rPr>
        <w:t>муниципального</w:t>
      </w:r>
      <w:r w:rsidR="00135D27" w:rsidRPr="005F252B">
        <w:rPr>
          <w:rFonts w:eastAsia="Times New Roman"/>
          <w:color w:val="000000"/>
          <w:sz w:val="28"/>
          <w:szCs w:val="28"/>
          <w:lang w:eastAsia="ru-RU"/>
        </w:rPr>
        <w:t xml:space="preserve"> округа</w:t>
      </w:r>
      <w:r w:rsidR="00114B57" w:rsidRPr="005F252B">
        <w:rPr>
          <w:rFonts w:eastAsia="Times New Roman"/>
          <w:color w:val="000000"/>
          <w:sz w:val="28"/>
          <w:szCs w:val="28"/>
          <w:lang w:eastAsia="ru-RU"/>
        </w:rPr>
        <w:t>, публичных сервитутов, предельных параметров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строительства и реконструкции,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действующим законодательство</w:t>
      </w:r>
      <w:r w:rsidR="00900E40" w:rsidRPr="005F252B">
        <w:rPr>
          <w:rFonts w:eastAsia="Times New Roman"/>
          <w:color w:val="000000"/>
          <w:sz w:val="28"/>
          <w:szCs w:val="28"/>
          <w:lang w:eastAsia="ru-RU"/>
        </w:rPr>
        <w:t>м</w:t>
      </w:r>
      <w:r w:rsidRPr="005F252B">
        <w:rPr>
          <w:rFonts w:eastAsia="Times New Roman"/>
          <w:color w:val="000000"/>
          <w:sz w:val="28"/>
          <w:szCs w:val="28"/>
          <w:lang w:eastAsia="ru-RU"/>
        </w:rPr>
        <w:t>.</w:t>
      </w:r>
      <w:r w:rsidR="00114B57" w:rsidRPr="005F252B">
        <w:rPr>
          <w:rFonts w:eastAsia="Times New Roman"/>
          <w:color w:val="000000"/>
          <w:sz w:val="28"/>
          <w:szCs w:val="28"/>
          <w:lang w:eastAsia="ru-RU"/>
        </w:rPr>
        <w:t xml:space="preserve"> </w:t>
      </w:r>
    </w:p>
    <w:p w:rsidR="00CE266F" w:rsidRPr="005F252B" w:rsidRDefault="00075DCF"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13</w:t>
      </w:r>
      <w:r w:rsidR="00332141" w:rsidRPr="005F252B">
        <w:rPr>
          <w:rFonts w:eastAsia="Times New Roman"/>
          <w:color w:val="000000"/>
          <w:sz w:val="28"/>
          <w:szCs w:val="28"/>
          <w:lang w:eastAsia="ru-RU"/>
        </w:rPr>
        <w:t>5</w:t>
      </w:r>
      <w:r w:rsidRPr="005F252B">
        <w:rPr>
          <w:rFonts w:eastAsia="Times New Roman"/>
          <w:color w:val="000000"/>
          <w:sz w:val="28"/>
          <w:szCs w:val="28"/>
          <w:lang w:eastAsia="ru-RU"/>
        </w:rPr>
        <w:t>.</w:t>
      </w:r>
      <w:r w:rsidR="001E5C83" w:rsidRPr="005F252B">
        <w:rPr>
          <w:rFonts w:eastAsia="Times New Roman"/>
          <w:color w:val="000000"/>
          <w:sz w:val="28"/>
          <w:szCs w:val="28"/>
          <w:lang w:eastAsia="ru-RU"/>
        </w:rPr>
        <w:t> </w:t>
      </w:r>
      <w:r w:rsidR="00CE266F" w:rsidRPr="005F252B">
        <w:rPr>
          <w:rFonts w:eastAsia="Times New Roman"/>
          <w:color w:val="000000"/>
          <w:sz w:val="28"/>
          <w:szCs w:val="28"/>
          <w:lang w:eastAsia="ru-RU"/>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Кушвинского муниципального округа, государственных учреждений и унитарных предприятий, муниципальных учреждений и унитарных предприятий Кушвинского муниципального округа, выбираются самостоятельно.</w:t>
      </w:r>
    </w:p>
    <w:p w:rsidR="009F6CC7" w:rsidRPr="005F252B" w:rsidRDefault="00075DCF"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13</w:t>
      </w:r>
      <w:r w:rsidR="00332141" w:rsidRPr="005F252B">
        <w:rPr>
          <w:rFonts w:eastAsia="Times New Roman"/>
          <w:color w:val="000000"/>
          <w:sz w:val="28"/>
          <w:szCs w:val="28"/>
          <w:lang w:eastAsia="ru-RU"/>
        </w:rPr>
        <w:t>6</w:t>
      </w:r>
      <w:r w:rsidRPr="005F252B">
        <w:rPr>
          <w:rFonts w:eastAsia="Times New Roman"/>
          <w:color w:val="000000"/>
          <w:sz w:val="28"/>
          <w:szCs w:val="28"/>
          <w:lang w:eastAsia="ru-RU"/>
        </w:rPr>
        <w:t>.</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Предоставление разрешения на условно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 xml:space="preserve">нный вид использования земельного участка или объекта капитального строительства осуществляется в порядке, предусмотренном статьей </w:t>
      </w:r>
      <w:r w:rsidR="008C1B2A" w:rsidRPr="005F252B">
        <w:rPr>
          <w:rFonts w:eastAsia="Times New Roman"/>
          <w:color w:val="000000"/>
          <w:sz w:val="28"/>
          <w:szCs w:val="28"/>
          <w:lang w:eastAsia="ru-RU"/>
        </w:rPr>
        <w:t>8</w:t>
      </w:r>
      <w:r w:rsidR="00114B57" w:rsidRPr="005F252B">
        <w:rPr>
          <w:rFonts w:eastAsia="Times New Roman"/>
          <w:color w:val="000000"/>
          <w:sz w:val="28"/>
          <w:szCs w:val="28"/>
          <w:lang w:eastAsia="ru-RU"/>
        </w:rPr>
        <w:t xml:space="preserve"> </w:t>
      </w:r>
      <w:r w:rsidR="009F6CC7" w:rsidRPr="005F252B">
        <w:rPr>
          <w:rFonts w:eastAsia="Times New Roman"/>
          <w:color w:val="000000"/>
          <w:sz w:val="28"/>
          <w:szCs w:val="28"/>
          <w:lang w:eastAsia="ru-RU"/>
        </w:rPr>
        <w:t xml:space="preserve">настоящих </w:t>
      </w:r>
      <w:r w:rsidR="00114B57" w:rsidRPr="005F252B">
        <w:rPr>
          <w:rFonts w:eastAsia="Times New Roman"/>
          <w:color w:val="000000"/>
          <w:sz w:val="28"/>
          <w:szCs w:val="28"/>
          <w:lang w:eastAsia="ru-RU"/>
        </w:rPr>
        <w:t>Правил</w:t>
      </w:r>
      <w:r w:rsidR="009F6CC7" w:rsidRPr="005F252B">
        <w:rPr>
          <w:rFonts w:eastAsia="Times New Roman"/>
          <w:color w:val="000000"/>
          <w:sz w:val="28"/>
          <w:szCs w:val="28"/>
          <w:lang w:eastAsia="ru-RU"/>
        </w:rPr>
        <w:t>.</w:t>
      </w:r>
    </w:p>
    <w:p w:rsidR="00114B57" w:rsidRPr="005F252B" w:rsidRDefault="00075DCF" w:rsidP="004C718C">
      <w:pPr>
        <w:tabs>
          <w:tab w:val="left" w:pos="709"/>
          <w:tab w:val="left" w:pos="851"/>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13</w:t>
      </w:r>
      <w:r w:rsidR="00332141" w:rsidRPr="005F252B">
        <w:rPr>
          <w:rFonts w:eastAsia="Times New Roman"/>
          <w:color w:val="000000"/>
          <w:sz w:val="28"/>
          <w:szCs w:val="28"/>
          <w:lang w:eastAsia="ru-RU"/>
        </w:rPr>
        <w:t>7</w:t>
      </w:r>
      <w:r w:rsidRPr="005F252B">
        <w:rPr>
          <w:rFonts w:eastAsia="Times New Roman"/>
          <w:color w:val="000000"/>
          <w:sz w:val="28"/>
          <w:szCs w:val="28"/>
          <w:lang w:eastAsia="ru-RU"/>
        </w:rPr>
        <w:t>.</w:t>
      </w:r>
      <w:r w:rsidR="001E5C83" w:rsidRPr="005F252B">
        <w:rPr>
          <w:rFonts w:eastAsia="Times New Roman"/>
          <w:color w:val="000000"/>
          <w:sz w:val="28"/>
          <w:szCs w:val="28"/>
          <w:lang w:eastAsia="ru-RU"/>
        </w:rPr>
        <w:t> </w:t>
      </w:r>
      <w:r w:rsidR="00114B57" w:rsidRPr="005F252B">
        <w:rPr>
          <w:rFonts w:eastAsia="Times New Roman"/>
          <w:color w:val="000000"/>
          <w:sz w:val="28"/>
          <w:szCs w:val="28"/>
          <w:lang w:eastAsia="ru-RU"/>
        </w:rPr>
        <w:t>Предоставление разрешения на отклонение от предельных параметров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 xml:space="preserve">нного строительства, реконструкции объектов капитального строительства осуществляется в порядке, предусмотренном статьей </w:t>
      </w:r>
      <w:r w:rsidR="008C1B2A" w:rsidRPr="005F252B">
        <w:rPr>
          <w:rFonts w:eastAsia="Times New Roman"/>
          <w:color w:val="000000"/>
          <w:sz w:val="28"/>
          <w:szCs w:val="28"/>
          <w:lang w:eastAsia="ru-RU"/>
        </w:rPr>
        <w:t>9</w:t>
      </w:r>
      <w:r w:rsidR="00114B57" w:rsidRPr="005F252B">
        <w:rPr>
          <w:rFonts w:eastAsia="Times New Roman"/>
          <w:color w:val="000000"/>
          <w:sz w:val="28"/>
          <w:szCs w:val="28"/>
          <w:lang w:eastAsia="ru-RU"/>
        </w:rPr>
        <w:t xml:space="preserve"> </w:t>
      </w:r>
      <w:r w:rsidR="009F6CC7" w:rsidRPr="005F252B">
        <w:rPr>
          <w:rFonts w:eastAsia="Times New Roman"/>
          <w:color w:val="000000"/>
          <w:sz w:val="28"/>
          <w:szCs w:val="28"/>
          <w:lang w:eastAsia="ru-RU"/>
        </w:rPr>
        <w:t xml:space="preserve">настоящих </w:t>
      </w:r>
      <w:r w:rsidR="00114B57" w:rsidRPr="005F252B">
        <w:rPr>
          <w:rFonts w:eastAsia="Times New Roman"/>
          <w:color w:val="000000"/>
          <w:sz w:val="28"/>
          <w:szCs w:val="28"/>
          <w:lang w:eastAsia="ru-RU"/>
        </w:rPr>
        <w:t>Правил.</w:t>
      </w:r>
    </w:p>
    <w:p w:rsidR="008528D1" w:rsidRPr="005F252B" w:rsidRDefault="008528D1" w:rsidP="004C718C">
      <w:pPr>
        <w:tabs>
          <w:tab w:val="left" w:pos="709"/>
          <w:tab w:val="left" w:pos="851"/>
          <w:tab w:val="left" w:pos="1134"/>
        </w:tabs>
        <w:ind w:firstLine="709"/>
        <w:contextualSpacing/>
        <w:jc w:val="both"/>
        <w:rPr>
          <w:rFonts w:eastAsia="Times New Roman"/>
          <w:color w:val="000000"/>
          <w:sz w:val="28"/>
          <w:szCs w:val="28"/>
          <w:lang w:eastAsia="ru-RU"/>
        </w:rPr>
      </w:pPr>
    </w:p>
    <w:p w:rsidR="00114B57" w:rsidRPr="005F252B" w:rsidRDefault="00114B57" w:rsidP="004C718C">
      <w:pPr>
        <w:tabs>
          <w:tab w:val="left" w:pos="1134"/>
        </w:tabs>
        <w:jc w:val="center"/>
        <w:outlineLvl w:val="1"/>
        <w:rPr>
          <w:rFonts w:eastAsia="Times New Roman"/>
          <w:b/>
          <w:bCs/>
          <w:iCs/>
          <w:color w:val="000000"/>
          <w:sz w:val="28"/>
          <w:szCs w:val="28"/>
          <w:lang w:eastAsia="ru-RU"/>
        </w:rPr>
      </w:pPr>
      <w:bookmarkStart w:id="190" w:name="_Toc162043114"/>
      <w:bookmarkStart w:id="191" w:name="_Toc184904523"/>
      <w:r w:rsidRPr="005F252B">
        <w:rPr>
          <w:rFonts w:eastAsia="Times New Roman"/>
          <w:b/>
          <w:bCs/>
          <w:iCs/>
          <w:color w:val="000000"/>
          <w:sz w:val="28"/>
          <w:szCs w:val="28"/>
          <w:lang w:eastAsia="ru-RU"/>
        </w:rPr>
        <w:t>Статья 2</w:t>
      </w:r>
      <w:r w:rsidR="00E45160" w:rsidRPr="005F252B">
        <w:rPr>
          <w:rFonts w:eastAsia="Times New Roman"/>
          <w:b/>
          <w:bCs/>
          <w:iCs/>
          <w:color w:val="000000"/>
          <w:sz w:val="28"/>
          <w:szCs w:val="28"/>
          <w:lang w:eastAsia="ru-RU"/>
        </w:rPr>
        <w:t>5</w:t>
      </w:r>
      <w:r w:rsidRPr="005F252B">
        <w:rPr>
          <w:rFonts w:eastAsia="Times New Roman"/>
          <w:b/>
          <w:bCs/>
          <w:iCs/>
          <w:color w:val="000000"/>
          <w:sz w:val="28"/>
          <w:szCs w:val="28"/>
          <w:lang w:eastAsia="ru-RU"/>
        </w:rPr>
        <w:t>. Общие требования градостроительного регламента в части предельных размеров земельных участков и предельных параметров разреш</w:t>
      </w:r>
      <w:r w:rsidR="005469E2" w:rsidRPr="005F252B">
        <w:rPr>
          <w:rFonts w:eastAsia="Times New Roman"/>
          <w:b/>
          <w:bCs/>
          <w:iCs/>
          <w:color w:val="000000"/>
          <w:sz w:val="28"/>
          <w:szCs w:val="28"/>
          <w:lang w:eastAsia="ru-RU"/>
        </w:rPr>
        <w:t>е</w:t>
      </w:r>
      <w:r w:rsidRPr="005F252B">
        <w:rPr>
          <w:rFonts w:eastAsia="Times New Roman"/>
          <w:b/>
          <w:bCs/>
          <w:iCs/>
          <w:color w:val="000000"/>
          <w:sz w:val="28"/>
          <w:szCs w:val="28"/>
          <w:lang w:eastAsia="ru-RU"/>
        </w:rPr>
        <w:t>нного строительства, реконструкции объектов капитального строительства</w:t>
      </w:r>
      <w:bookmarkEnd w:id="190"/>
      <w:bookmarkEnd w:id="191"/>
    </w:p>
    <w:p w:rsidR="008528D1" w:rsidRPr="005F252B" w:rsidRDefault="008528D1" w:rsidP="004C718C">
      <w:pPr>
        <w:tabs>
          <w:tab w:val="left" w:pos="1134"/>
        </w:tabs>
        <w:jc w:val="both"/>
        <w:outlineLvl w:val="1"/>
        <w:rPr>
          <w:rFonts w:eastAsia="Times New Roman"/>
          <w:b/>
          <w:bCs/>
          <w:iCs/>
          <w:color w:val="000000"/>
          <w:sz w:val="28"/>
          <w:szCs w:val="28"/>
          <w:lang w:eastAsia="ru-RU"/>
        </w:rPr>
      </w:pPr>
    </w:p>
    <w:p w:rsidR="00114B57" w:rsidRPr="005F252B" w:rsidRDefault="00075DCF" w:rsidP="004C718C">
      <w:pPr>
        <w:tabs>
          <w:tab w:val="left" w:pos="567"/>
          <w:tab w:val="left" w:pos="851"/>
          <w:tab w:val="left" w:pos="1134"/>
        </w:tabs>
        <w:ind w:firstLine="709"/>
        <w:contextualSpacing/>
        <w:jc w:val="both"/>
        <w:rPr>
          <w:color w:val="000000"/>
          <w:sz w:val="28"/>
          <w:szCs w:val="28"/>
        </w:rPr>
      </w:pPr>
      <w:r w:rsidRPr="005F252B">
        <w:rPr>
          <w:color w:val="000000"/>
          <w:sz w:val="28"/>
          <w:szCs w:val="28"/>
        </w:rPr>
        <w:t>13</w:t>
      </w:r>
      <w:r w:rsidR="00332141" w:rsidRPr="005F252B">
        <w:rPr>
          <w:color w:val="000000"/>
          <w:sz w:val="28"/>
          <w:szCs w:val="28"/>
        </w:rPr>
        <w:t>8</w:t>
      </w:r>
      <w:r w:rsidRPr="005F252B">
        <w:rPr>
          <w:color w:val="000000"/>
          <w:sz w:val="28"/>
          <w:szCs w:val="28"/>
        </w:rPr>
        <w:t>.</w:t>
      </w:r>
      <w:r w:rsidR="00FF223D" w:rsidRPr="005F252B">
        <w:rPr>
          <w:color w:val="000000"/>
          <w:sz w:val="28"/>
          <w:szCs w:val="28"/>
        </w:rPr>
        <w:t> </w:t>
      </w:r>
      <w:r w:rsidR="00114B57" w:rsidRPr="005F252B">
        <w:rPr>
          <w:color w:val="000000"/>
          <w:sz w:val="28"/>
          <w:szCs w:val="28"/>
        </w:rPr>
        <w:t>Предельные (минимальные и (или) максимальные) размеры земельных участков и предельные параметры разреш</w:t>
      </w:r>
      <w:r w:rsidR="005469E2" w:rsidRPr="005F252B">
        <w:rPr>
          <w:color w:val="000000"/>
          <w:sz w:val="28"/>
          <w:szCs w:val="28"/>
        </w:rPr>
        <w:t>е</w:t>
      </w:r>
      <w:r w:rsidR="00114B57" w:rsidRPr="005F252B">
        <w:rPr>
          <w:color w:val="000000"/>
          <w:sz w:val="28"/>
          <w:szCs w:val="28"/>
        </w:rPr>
        <w:t>нного строительства, реконструкции объектов капитального строительства включают в себя:</w:t>
      </w:r>
    </w:p>
    <w:p w:rsidR="00114B57" w:rsidRPr="005F252B" w:rsidRDefault="00075DCF" w:rsidP="004C718C">
      <w:pPr>
        <w:tabs>
          <w:tab w:val="left" w:pos="567"/>
          <w:tab w:val="left" w:pos="851"/>
          <w:tab w:val="left" w:pos="900"/>
          <w:tab w:val="left" w:pos="1134"/>
        </w:tabs>
        <w:ind w:firstLine="709"/>
        <w:contextualSpacing/>
        <w:jc w:val="both"/>
        <w:rPr>
          <w:color w:val="000000"/>
          <w:sz w:val="28"/>
          <w:szCs w:val="28"/>
        </w:rPr>
      </w:pPr>
      <w:r w:rsidRPr="005F252B">
        <w:rPr>
          <w:color w:val="000000"/>
          <w:sz w:val="28"/>
          <w:szCs w:val="28"/>
        </w:rPr>
        <w:t>1)</w:t>
      </w:r>
      <w:r w:rsidR="00FF223D" w:rsidRPr="005F252B">
        <w:rPr>
          <w:color w:val="000000"/>
          <w:sz w:val="28"/>
          <w:szCs w:val="28"/>
        </w:rPr>
        <w:t> </w:t>
      </w:r>
      <w:r w:rsidR="00114B57" w:rsidRPr="005F252B">
        <w:rPr>
          <w:color w:val="000000"/>
          <w:sz w:val="28"/>
          <w:szCs w:val="28"/>
        </w:rPr>
        <w:t>предельные (минимальные и (или) максимальные) размеры земельных участков, в том числе их площадь;</w:t>
      </w:r>
    </w:p>
    <w:p w:rsidR="00114B57" w:rsidRPr="005F252B" w:rsidRDefault="00075DCF" w:rsidP="004C718C">
      <w:pPr>
        <w:tabs>
          <w:tab w:val="left" w:pos="567"/>
          <w:tab w:val="left" w:pos="851"/>
          <w:tab w:val="left" w:pos="900"/>
          <w:tab w:val="left" w:pos="1134"/>
        </w:tabs>
        <w:ind w:firstLine="709"/>
        <w:contextualSpacing/>
        <w:jc w:val="both"/>
        <w:rPr>
          <w:color w:val="000000"/>
          <w:sz w:val="28"/>
          <w:szCs w:val="28"/>
        </w:rPr>
      </w:pPr>
      <w:r w:rsidRPr="005F252B">
        <w:rPr>
          <w:color w:val="000000"/>
          <w:sz w:val="28"/>
          <w:szCs w:val="28"/>
        </w:rPr>
        <w:t>2)</w:t>
      </w:r>
      <w:r w:rsidR="00FF223D" w:rsidRPr="005F252B">
        <w:rPr>
          <w:color w:val="000000"/>
          <w:sz w:val="28"/>
          <w:szCs w:val="28"/>
        </w:rPr>
        <w:t> </w:t>
      </w:r>
      <w:r w:rsidR="00114B57" w:rsidRPr="005F252B">
        <w:rPr>
          <w:color w:val="000000"/>
          <w:sz w:val="28"/>
          <w:szCs w:val="2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14B57" w:rsidRPr="005F252B" w:rsidRDefault="00075DCF" w:rsidP="004C718C">
      <w:pPr>
        <w:tabs>
          <w:tab w:val="left" w:pos="567"/>
          <w:tab w:val="left" w:pos="851"/>
          <w:tab w:val="left" w:pos="900"/>
          <w:tab w:val="left" w:pos="1134"/>
        </w:tabs>
        <w:ind w:firstLine="709"/>
        <w:contextualSpacing/>
        <w:jc w:val="both"/>
        <w:rPr>
          <w:color w:val="000000"/>
          <w:sz w:val="28"/>
          <w:szCs w:val="28"/>
        </w:rPr>
      </w:pPr>
      <w:r w:rsidRPr="005F252B">
        <w:rPr>
          <w:color w:val="000000"/>
          <w:sz w:val="28"/>
          <w:szCs w:val="28"/>
        </w:rPr>
        <w:t>3)</w:t>
      </w:r>
      <w:r w:rsidR="00FF223D" w:rsidRPr="005F252B">
        <w:rPr>
          <w:color w:val="000000"/>
          <w:sz w:val="28"/>
          <w:szCs w:val="28"/>
        </w:rPr>
        <w:t> </w:t>
      </w:r>
      <w:r w:rsidR="00114B57" w:rsidRPr="005F252B">
        <w:rPr>
          <w:color w:val="000000"/>
          <w:sz w:val="28"/>
          <w:szCs w:val="28"/>
        </w:rPr>
        <w:t>предельное количество этажей или предельную высоту зданий, строений, сооружений;</w:t>
      </w:r>
    </w:p>
    <w:p w:rsidR="00114B57" w:rsidRPr="005F252B" w:rsidRDefault="00075DCF" w:rsidP="004C718C">
      <w:pPr>
        <w:tabs>
          <w:tab w:val="left" w:pos="567"/>
          <w:tab w:val="left" w:pos="851"/>
          <w:tab w:val="left" w:pos="900"/>
          <w:tab w:val="left" w:pos="1134"/>
        </w:tabs>
        <w:ind w:firstLine="709"/>
        <w:contextualSpacing/>
        <w:jc w:val="both"/>
        <w:rPr>
          <w:color w:val="000000"/>
          <w:sz w:val="28"/>
          <w:szCs w:val="28"/>
        </w:rPr>
      </w:pPr>
      <w:r w:rsidRPr="005F252B">
        <w:rPr>
          <w:color w:val="000000"/>
          <w:sz w:val="28"/>
          <w:szCs w:val="28"/>
        </w:rPr>
        <w:lastRenderedPageBreak/>
        <w:t>4)</w:t>
      </w:r>
      <w:r w:rsidR="00FF223D" w:rsidRPr="005F252B">
        <w:rPr>
          <w:color w:val="000000"/>
          <w:sz w:val="28"/>
          <w:szCs w:val="28"/>
        </w:rPr>
        <w:t> </w:t>
      </w:r>
      <w:r w:rsidR="00114B57" w:rsidRPr="005F252B">
        <w:rPr>
          <w:color w:val="000000"/>
          <w:sz w:val="28"/>
          <w:szCs w:val="2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14B57" w:rsidRPr="005F252B" w:rsidRDefault="00075DCF" w:rsidP="004C718C">
      <w:pPr>
        <w:tabs>
          <w:tab w:val="left" w:pos="567"/>
          <w:tab w:val="left" w:pos="851"/>
          <w:tab w:val="left" w:pos="900"/>
          <w:tab w:val="left" w:pos="1134"/>
        </w:tabs>
        <w:ind w:firstLine="709"/>
        <w:contextualSpacing/>
        <w:jc w:val="both"/>
        <w:rPr>
          <w:color w:val="000000"/>
          <w:sz w:val="28"/>
          <w:szCs w:val="28"/>
        </w:rPr>
      </w:pPr>
      <w:r w:rsidRPr="005F252B">
        <w:rPr>
          <w:color w:val="000000"/>
          <w:sz w:val="28"/>
          <w:szCs w:val="28"/>
        </w:rPr>
        <w:t>13</w:t>
      </w:r>
      <w:r w:rsidR="00332141" w:rsidRPr="005F252B">
        <w:rPr>
          <w:color w:val="000000"/>
          <w:sz w:val="28"/>
          <w:szCs w:val="28"/>
        </w:rPr>
        <w:t>9</w:t>
      </w:r>
      <w:r w:rsidRPr="005F252B">
        <w:rPr>
          <w:color w:val="000000"/>
          <w:sz w:val="28"/>
          <w:szCs w:val="28"/>
        </w:rPr>
        <w:t>.</w:t>
      </w:r>
      <w:r w:rsidR="00FF223D" w:rsidRPr="005F252B">
        <w:rPr>
          <w:color w:val="000000"/>
          <w:sz w:val="28"/>
          <w:szCs w:val="28"/>
        </w:rPr>
        <w:t> </w:t>
      </w:r>
      <w:r w:rsidR="00114B57" w:rsidRPr="005F252B">
        <w:rPr>
          <w:color w:val="000000"/>
          <w:sz w:val="28"/>
          <w:szCs w:val="28"/>
        </w:rPr>
        <w:t>Наряду с указанными в пункт</w:t>
      </w:r>
      <w:r w:rsidR="00272791" w:rsidRPr="005F252B">
        <w:rPr>
          <w:color w:val="000000"/>
          <w:sz w:val="28"/>
          <w:szCs w:val="28"/>
        </w:rPr>
        <w:t>е</w:t>
      </w:r>
      <w:r w:rsidR="00114B57" w:rsidRPr="005F252B">
        <w:rPr>
          <w:color w:val="000000"/>
          <w:sz w:val="28"/>
          <w:szCs w:val="28"/>
        </w:rPr>
        <w:t xml:space="preserve"> </w:t>
      </w:r>
      <w:r w:rsidR="00272791" w:rsidRPr="005F252B">
        <w:rPr>
          <w:color w:val="000000"/>
          <w:sz w:val="28"/>
          <w:szCs w:val="28"/>
        </w:rPr>
        <w:t>13</w:t>
      </w:r>
      <w:r w:rsidR="00332141" w:rsidRPr="005F252B">
        <w:rPr>
          <w:color w:val="000000"/>
          <w:sz w:val="28"/>
          <w:szCs w:val="28"/>
        </w:rPr>
        <w:t>8</w:t>
      </w:r>
      <w:r w:rsidR="00114B57" w:rsidRPr="005F252B">
        <w:rPr>
          <w:color w:val="000000"/>
          <w:sz w:val="28"/>
          <w:szCs w:val="28"/>
        </w:rPr>
        <w:t xml:space="preserve"> </w:t>
      </w:r>
      <w:r w:rsidR="00CF5ACD" w:rsidRPr="005F252B">
        <w:rPr>
          <w:color w:val="000000"/>
          <w:sz w:val="28"/>
          <w:szCs w:val="28"/>
        </w:rPr>
        <w:t>настоящих Правил</w:t>
      </w:r>
      <w:r w:rsidR="00114B57" w:rsidRPr="005F252B">
        <w:rPr>
          <w:color w:val="000000"/>
          <w:sz w:val="28"/>
          <w:szCs w:val="28"/>
        </w:rPr>
        <w:t xml:space="preserve"> предельными параметрами разреш</w:t>
      </w:r>
      <w:r w:rsidR="005469E2" w:rsidRPr="005F252B">
        <w:rPr>
          <w:color w:val="000000"/>
          <w:sz w:val="28"/>
          <w:szCs w:val="28"/>
        </w:rPr>
        <w:t>е</w:t>
      </w:r>
      <w:r w:rsidR="00114B57" w:rsidRPr="005F252B">
        <w:rPr>
          <w:color w:val="000000"/>
          <w:sz w:val="28"/>
          <w:szCs w:val="28"/>
        </w:rPr>
        <w:t>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w:t>
      </w:r>
      <w:r w:rsidR="005469E2" w:rsidRPr="005F252B">
        <w:rPr>
          <w:color w:val="000000"/>
          <w:sz w:val="28"/>
          <w:szCs w:val="28"/>
        </w:rPr>
        <w:t>е</w:t>
      </w:r>
      <w:r w:rsidR="00114B57" w:rsidRPr="005F252B">
        <w:rPr>
          <w:color w:val="000000"/>
          <w:sz w:val="28"/>
          <w:szCs w:val="28"/>
        </w:rPr>
        <w:t>нного строительства, реконструкции объектов капитального строительства.</w:t>
      </w:r>
    </w:p>
    <w:p w:rsidR="00114B57" w:rsidRPr="005F252B" w:rsidRDefault="00075DCF" w:rsidP="004C718C">
      <w:pPr>
        <w:tabs>
          <w:tab w:val="left" w:pos="567"/>
          <w:tab w:val="left" w:pos="851"/>
          <w:tab w:val="left" w:pos="1134"/>
        </w:tabs>
        <w:ind w:firstLine="709"/>
        <w:contextualSpacing/>
        <w:jc w:val="both"/>
        <w:rPr>
          <w:color w:val="000000"/>
          <w:sz w:val="28"/>
          <w:szCs w:val="28"/>
        </w:rPr>
      </w:pPr>
      <w:r w:rsidRPr="005F252B">
        <w:rPr>
          <w:color w:val="000000"/>
          <w:sz w:val="28"/>
          <w:szCs w:val="28"/>
        </w:rPr>
        <w:t>1</w:t>
      </w:r>
      <w:r w:rsidR="00DA064F" w:rsidRPr="005F252B">
        <w:rPr>
          <w:color w:val="000000"/>
          <w:sz w:val="28"/>
          <w:szCs w:val="28"/>
        </w:rPr>
        <w:t>40</w:t>
      </w:r>
      <w:r w:rsidRPr="005F252B">
        <w:rPr>
          <w:color w:val="000000"/>
          <w:sz w:val="28"/>
          <w:szCs w:val="28"/>
        </w:rPr>
        <w:t>.</w:t>
      </w:r>
      <w:r w:rsidR="00FF223D" w:rsidRPr="005F252B">
        <w:rPr>
          <w:color w:val="000000"/>
          <w:sz w:val="28"/>
          <w:szCs w:val="28"/>
        </w:rPr>
        <w:t> </w:t>
      </w:r>
      <w:r w:rsidR="00114B57" w:rsidRPr="005F252B">
        <w:rPr>
          <w:color w:val="000000"/>
          <w:sz w:val="28"/>
          <w:szCs w:val="28"/>
        </w:rPr>
        <w:t>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w:t>
      </w:r>
      <w:r w:rsidR="003D03B5" w:rsidRPr="005F252B">
        <w:rPr>
          <w:color w:val="000000"/>
          <w:sz w:val="28"/>
          <w:szCs w:val="28"/>
        </w:rPr>
        <w:t>о</w:t>
      </w:r>
      <w:r w:rsidR="00114B57" w:rsidRPr="005F252B">
        <w:rPr>
          <w:color w:val="000000"/>
          <w:sz w:val="28"/>
          <w:szCs w:val="28"/>
        </w:rPr>
        <w:t xml:space="preserve">м </w:t>
      </w:r>
      <w:r w:rsidR="00272791" w:rsidRPr="005F252B">
        <w:rPr>
          <w:color w:val="000000"/>
          <w:sz w:val="28"/>
          <w:szCs w:val="28"/>
        </w:rPr>
        <w:t>13</w:t>
      </w:r>
      <w:r w:rsidR="00332141" w:rsidRPr="005F252B">
        <w:rPr>
          <w:color w:val="000000"/>
          <w:sz w:val="28"/>
          <w:szCs w:val="28"/>
        </w:rPr>
        <w:t>8</w:t>
      </w:r>
      <w:r w:rsidR="00114B57" w:rsidRPr="005F252B">
        <w:rPr>
          <w:color w:val="000000"/>
          <w:sz w:val="28"/>
          <w:szCs w:val="28"/>
        </w:rPr>
        <w:t xml:space="preserve"> </w:t>
      </w:r>
      <w:r w:rsidR="00D53348" w:rsidRPr="005F252B">
        <w:rPr>
          <w:color w:val="000000"/>
          <w:sz w:val="28"/>
          <w:szCs w:val="28"/>
        </w:rPr>
        <w:t xml:space="preserve">Правил </w:t>
      </w:r>
      <w:r w:rsidR="00114B57" w:rsidRPr="005F252B">
        <w:rPr>
          <w:color w:val="000000"/>
          <w:sz w:val="28"/>
          <w:szCs w:val="28"/>
        </w:rPr>
        <w:t>предельные параметры разреш</w:t>
      </w:r>
      <w:r w:rsidR="005469E2" w:rsidRPr="005F252B">
        <w:rPr>
          <w:color w:val="000000"/>
          <w:sz w:val="28"/>
          <w:szCs w:val="28"/>
        </w:rPr>
        <w:t>е</w:t>
      </w:r>
      <w:r w:rsidR="00114B57" w:rsidRPr="005F252B">
        <w:rPr>
          <w:color w:val="000000"/>
          <w:sz w:val="28"/>
          <w:szCs w:val="28"/>
        </w:rPr>
        <w:t>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w:t>
      </w:r>
      <w:r w:rsidR="005469E2" w:rsidRPr="005F252B">
        <w:rPr>
          <w:color w:val="000000"/>
          <w:sz w:val="28"/>
          <w:szCs w:val="28"/>
        </w:rPr>
        <w:t>е</w:t>
      </w:r>
      <w:r w:rsidR="00114B57" w:rsidRPr="005F252B">
        <w:rPr>
          <w:color w:val="000000"/>
          <w:sz w:val="28"/>
          <w:szCs w:val="28"/>
        </w:rPr>
        <w:t>нного строительства, реконструкции объектов капитального строительства не подлежат установлению.</w:t>
      </w:r>
    </w:p>
    <w:p w:rsidR="008528D1" w:rsidRPr="005F252B" w:rsidRDefault="008528D1" w:rsidP="004C718C">
      <w:pPr>
        <w:tabs>
          <w:tab w:val="left" w:pos="567"/>
          <w:tab w:val="left" w:pos="851"/>
          <w:tab w:val="left" w:pos="1134"/>
        </w:tabs>
        <w:ind w:firstLine="709"/>
        <w:contextualSpacing/>
        <w:jc w:val="both"/>
        <w:rPr>
          <w:color w:val="000000"/>
          <w:sz w:val="28"/>
          <w:szCs w:val="28"/>
        </w:rPr>
      </w:pPr>
    </w:p>
    <w:p w:rsidR="00114B57" w:rsidRPr="005F252B" w:rsidRDefault="00114B57" w:rsidP="00492599">
      <w:pPr>
        <w:tabs>
          <w:tab w:val="left" w:pos="1134"/>
        </w:tabs>
        <w:jc w:val="center"/>
        <w:outlineLvl w:val="1"/>
        <w:rPr>
          <w:rFonts w:eastAsia="Times New Roman"/>
          <w:b/>
          <w:bCs/>
          <w:iCs/>
          <w:color w:val="000000"/>
          <w:sz w:val="28"/>
          <w:szCs w:val="28"/>
          <w:lang w:eastAsia="ru-RU"/>
        </w:rPr>
      </w:pPr>
      <w:bookmarkStart w:id="192" w:name="_Toc162043115"/>
      <w:bookmarkStart w:id="193" w:name="_Toc184904524"/>
      <w:r w:rsidRPr="005F252B">
        <w:rPr>
          <w:rFonts w:eastAsia="Times New Roman"/>
          <w:b/>
          <w:bCs/>
          <w:iCs/>
          <w:color w:val="000000"/>
          <w:sz w:val="28"/>
          <w:szCs w:val="28"/>
          <w:lang w:eastAsia="ru-RU"/>
        </w:rPr>
        <w:t>Статья 2</w:t>
      </w:r>
      <w:r w:rsidR="00E45160" w:rsidRPr="005F252B">
        <w:rPr>
          <w:rFonts w:eastAsia="Times New Roman"/>
          <w:b/>
          <w:bCs/>
          <w:iCs/>
          <w:color w:val="000000"/>
          <w:sz w:val="28"/>
          <w:szCs w:val="28"/>
          <w:lang w:eastAsia="ru-RU"/>
        </w:rPr>
        <w:t>6</w:t>
      </w:r>
      <w:r w:rsidRPr="005F252B">
        <w:rPr>
          <w:rFonts w:eastAsia="Times New Roman"/>
          <w:b/>
          <w:bCs/>
          <w:iCs/>
          <w:color w:val="000000"/>
          <w:sz w:val="28"/>
          <w:szCs w:val="28"/>
          <w:lang w:eastAsia="ru-RU"/>
        </w:rPr>
        <w:t>. Общие требования градостроительного регламента в части ограничений использования земельных участков и объектов капитального строительства</w:t>
      </w:r>
      <w:bookmarkEnd w:id="192"/>
      <w:bookmarkEnd w:id="193"/>
    </w:p>
    <w:p w:rsidR="008528D1" w:rsidRPr="005F252B" w:rsidRDefault="008528D1" w:rsidP="004C718C">
      <w:pPr>
        <w:tabs>
          <w:tab w:val="left" w:pos="1134"/>
        </w:tabs>
        <w:jc w:val="both"/>
        <w:outlineLvl w:val="1"/>
        <w:rPr>
          <w:rFonts w:eastAsia="Times New Roman"/>
          <w:b/>
          <w:bCs/>
          <w:iCs/>
          <w:color w:val="000000"/>
          <w:sz w:val="28"/>
          <w:szCs w:val="28"/>
          <w:lang w:eastAsia="ru-RU"/>
        </w:rPr>
      </w:pPr>
    </w:p>
    <w:p w:rsidR="00114B57" w:rsidRPr="005F252B" w:rsidRDefault="00075DCF" w:rsidP="004C718C">
      <w:pPr>
        <w:tabs>
          <w:tab w:val="left" w:pos="709"/>
          <w:tab w:val="left" w:pos="851"/>
          <w:tab w:val="left" w:pos="993"/>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w:t>
      </w:r>
      <w:r w:rsidR="00FF223D" w:rsidRPr="005F252B">
        <w:rPr>
          <w:rFonts w:eastAsia="Times New Roman"/>
          <w:color w:val="000000"/>
          <w:sz w:val="28"/>
          <w:szCs w:val="28"/>
          <w:lang w:eastAsia="ru-RU"/>
        </w:rPr>
        <w:t>4</w:t>
      </w:r>
      <w:r w:rsidR="00A91DC9" w:rsidRPr="005F252B">
        <w:rPr>
          <w:rFonts w:eastAsia="Times New Roman"/>
          <w:color w:val="000000"/>
          <w:sz w:val="28"/>
          <w:szCs w:val="28"/>
          <w:lang w:eastAsia="ru-RU"/>
        </w:rPr>
        <w:t>1</w:t>
      </w:r>
      <w:r w:rsidRPr="005F252B">
        <w:rPr>
          <w:rFonts w:eastAsia="Times New Roman"/>
          <w:color w:val="000000"/>
          <w:sz w:val="28"/>
          <w:szCs w:val="28"/>
          <w:lang w:eastAsia="ru-RU"/>
        </w:rPr>
        <w:t>.</w:t>
      </w:r>
      <w:r w:rsidR="00FF223D" w:rsidRPr="005F252B">
        <w:rPr>
          <w:rFonts w:eastAsia="Times New Roman"/>
          <w:color w:val="000000"/>
          <w:sz w:val="28"/>
          <w:szCs w:val="28"/>
          <w:lang w:eastAsia="ru-RU"/>
        </w:rPr>
        <w:t> </w:t>
      </w:r>
      <w:r w:rsidR="00114B57" w:rsidRPr="005F252B">
        <w:rPr>
          <w:rFonts w:eastAsia="Times New Roman"/>
          <w:color w:val="000000"/>
          <w:sz w:val="28"/>
          <w:szCs w:val="28"/>
          <w:lang w:eastAsia="ru-RU"/>
        </w:rPr>
        <w:t>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территории, определяются в соответствии с законодательством Р</w:t>
      </w:r>
      <w:r w:rsidR="00BC119D" w:rsidRPr="005F252B">
        <w:rPr>
          <w:rFonts w:eastAsia="Times New Roman"/>
          <w:color w:val="000000"/>
          <w:sz w:val="28"/>
          <w:szCs w:val="28"/>
          <w:lang w:eastAsia="ru-RU"/>
        </w:rPr>
        <w:t xml:space="preserve">оссийской </w:t>
      </w:r>
      <w:r w:rsidR="00114B57" w:rsidRPr="005F252B">
        <w:rPr>
          <w:rFonts w:eastAsia="Times New Roman"/>
          <w:color w:val="000000"/>
          <w:sz w:val="28"/>
          <w:szCs w:val="28"/>
          <w:lang w:eastAsia="ru-RU"/>
        </w:rPr>
        <w:t>Ф</w:t>
      </w:r>
      <w:r w:rsidR="00BC119D" w:rsidRPr="005F252B">
        <w:rPr>
          <w:rFonts w:eastAsia="Times New Roman"/>
          <w:color w:val="000000"/>
          <w:sz w:val="28"/>
          <w:szCs w:val="28"/>
          <w:lang w:eastAsia="ru-RU"/>
        </w:rPr>
        <w:t>едерации</w:t>
      </w:r>
      <w:r w:rsidR="00114B57" w:rsidRPr="005F252B">
        <w:rPr>
          <w:rFonts w:eastAsia="Times New Roman"/>
          <w:color w:val="000000"/>
          <w:sz w:val="28"/>
          <w:szCs w:val="28"/>
          <w:lang w:eastAsia="ru-RU"/>
        </w:rPr>
        <w:t>.</w:t>
      </w:r>
    </w:p>
    <w:p w:rsidR="00114B57" w:rsidRPr="005F252B" w:rsidRDefault="00075DCF" w:rsidP="004C718C">
      <w:pPr>
        <w:tabs>
          <w:tab w:val="left" w:pos="709"/>
          <w:tab w:val="left" w:pos="851"/>
          <w:tab w:val="left" w:pos="993"/>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w:t>
      </w:r>
      <w:r w:rsidR="00FF223D" w:rsidRPr="005F252B">
        <w:rPr>
          <w:rFonts w:eastAsia="Times New Roman"/>
          <w:color w:val="000000"/>
          <w:sz w:val="28"/>
          <w:szCs w:val="28"/>
          <w:lang w:eastAsia="ru-RU"/>
        </w:rPr>
        <w:t>4</w:t>
      </w:r>
      <w:r w:rsidR="00A91DC9" w:rsidRPr="005F252B">
        <w:rPr>
          <w:rFonts w:eastAsia="Times New Roman"/>
          <w:color w:val="000000"/>
          <w:sz w:val="28"/>
          <w:szCs w:val="28"/>
          <w:lang w:eastAsia="ru-RU"/>
        </w:rPr>
        <w:t>2</w:t>
      </w:r>
      <w:r w:rsidRPr="005F252B">
        <w:rPr>
          <w:rFonts w:eastAsia="Times New Roman"/>
          <w:color w:val="000000"/>
          <w:sz w:val="28"/>
          <w:szCs w:val="28"/>
          <w:lang w:eastAsia="ru-RU"/>
        </w:rPr>
        <w:t>.</w:t>
      </w:r>
      <w:r w:rsidR="00FF223D" w:rsidRPr="005F252B">
        <w:rPr>
          <w:rFonts w:eastAsia="Times New Roman"/>
          <w:color w:val="000000"/>
          <w:sz w:val="28"/>
          <w:szCs w:val="28"/>
          <w:lang w:eastAsia="ru-RU"/>
        </w:rPr>
        <w:t> </w:t>
      </w:r>
      <w:r w:rsidR="00114B57" w:rsidRPr="005F252B">
        <w:rPr>
          <w:rFonts w:eastAsia="Times New Roman"/>
          <w:color w:val="000000"/>
          <w:sz w:val="28"/>
          <w:szCs w:val="28"/>
          <w:lang w:eastAsia="ru-RU"/>
        </w:rPr>
        <w:t>Указанные ограничения могут относиться к видам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использования земельных участков и объектов капитального строительства, к предельным размерам земельных участков, к предельным параметрам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строительства, реконструкции объектов капитального строительства.</w:t>
      </w:r>
    </w:p>
    <w:p w:rsidR="00114B57" w:rsidRPr="005F252B" w:rsidRDefault="00075DCF" w:rsidP="004C718C">
      <w:pPr>
        <w:tabs>
          <w:tab w:val="left" w:pos="709"/>
          <w:tab w:val="left" w:pos="851"/>
          <w:tab w:val="left" w:pos="993"/>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14</w:t>
      </w:r>
      <w:r w:rsidR="00A91DC9" w:rsidRPr="005F252B">
        <w:rPr>
          <w:rFonts w:eastAsia="Times New Roman"/>
          <w:color w:val="000000"/>
          <w:sz w:val="28"/>
          <w:szCs w:val="28"/>
          <w:lang w:eastAsia="ru-RU"/>
        </w:rPr>
        <w:t>3</w:t>
      </w:r>
      <w:r w:rsidRPr="005F252B">
        <w:rPr>
          <w:rFonts w:eastAsia="Times New Roman"/>
          <w:color w:val="000000"/>
          <w:sz w:val="28"/>
          <w:szCs w:val="28"/>
          <w:lang w:eastAsia="ru-RU"/>
        </w:rPr>
        <w:t>.</w:t>
      </w:r>
      <w:r w:rsidR="00FF223D" w:rsidRPr="005F252B">
        <w:rPr>
          <w:rFonts w:eastAsia="Times New Roman"/>
          <w:color w:val="000000"/>
          <w:sz w:val="28"/>
          <w:szCs w:val="28"/>
          <w:lang w:eastAsia="ru-RU"/>
        </w:rPr>
        <w:t> </w:t>
      </w:r>
      <w:r w:rsidR="00114B57" w:rsidRPr="005F252B">
        <w:rPr>
          <w:rFonts w:eastAsia="Times New Roman"/>
          <w:color w:val="000000"/>
          <w:sz w:val="28"/>
          <w:szCs w:val="28"/>
          <w:lang w:eastAsia="ru-RU"/>
        </w:rPr>
        <w:t>Требования градостроительного регламента в части видов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использования земельных участков и объектов капитального строительства, предельных размеров земельных участков и предельных параметров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территории.</w:t>
      </w:r>
    </w:p>
    <w:p w:rsidR="00114B57" w:rsidRPr="005F252B" w:rsidRDefault="00075DCF" w:rsidP="004C718C">
      <w:pPr>
        <w:tabs>
          <w:tab w:val="left" w:pos="709"/>
          <w:tab w:val="left" w:pos="851"/>
          <w:tab w:val="left" w:pos="993"/>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14</w:t>
      </w:r>
      <w:r w:rsidR="00A91DC9" w:rsidRPr="005F252B">
        <w:rPr>
          <w:rFonts w:eastAsia="Times New Roman"/>
          <w:color w:val="000000"/>
          <w:sz w:val="28"/>
          <w:szCs w:val="28"/>
          <w:lang w:eastAsia="ru-RU"/>
        </w:rPr>
        <w:t>4</w:t>
      </w:r>
      <w:r w:rsidRPr="005F252B">
        <w:rPr>
          <w:rFonts w:eastAsia="Times New Roman"/>
          <w:color w:val="000000"/>
          <w:sz w:val="28"/>
          <w:szCs w:val="28"/>
          <w:lang w:eastAsia="ru-RU"/>
        </w:rPr>
        <w:t>.</w:t>
      </w:r>
      <w:r w:rsidR="00FF223D" w:rsidRPr="005F252B">
        <w:rPr>
          <w:rFonts w:eastAsia="Times New Roman"/>
          <w:color w:val="000000"/>
          <w:sz w:val="28"/>
          <w:szCs w:val="28"/>
          <w:lang w:eastAsia="ru-RU"/>
        </w:rPr>
        <w:t> </w:t>
      </w:r>
      <w:r w:rsidR="00114B57" w:rsidRPr="005F252B">
        <w:rPr>
          <w:rFonts w:eastAsia="Times New Roman"/>
          <w:color w:val="000000"/>
          <w:sz w:val="28"/>
          <w:szCs w:val="28"/>
          <w:lang w:eastAsia="ru-RU"/>
        </w:rPr>
        <w:t>В случае если указанные ограничения исключают один или несколько видов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 xml:space="preserve">нного использования земельных участков и (или) объектов капитального строительства из числа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применяется ограниченный перечень видов </w:t>
      </w:r>
      <w:r w:rsidR="00114B57" w:rsidRPr="005F252B">
        <w:rPr>
          <w:rFonts w:eastAsia="Times New Roman"/>
          <w:color w:val="000000"/>
          <w:sz w:val="28"/>
          <w:szCs w:val="28"/>
          <w:lang w:eastAsia="ru-RU"/>
        </w:rPr>
        <w:lastRenderedPageBreak/>
        <w:t>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использования земельных участков и (или) объектов капитального строительства.</w:t>
      </w:r>
    </w:p>
    <w:p w:rsidR="00114B57" w:rsidRPr="005F252B" w:rsidRDefault="00075DCF" w:rsidP="004C718C">
      <w:pPr>
        <w:tabs>
          <w:tab w:val="left" w:pos="709"/>
          <w:tab w:val="left" w:pos="851"/>
          <w:tab w:val="left" w:pos="993"/>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14</w:t>
      </w:r>
      <w:r w:rsidR="00A91DC9" w:rsidRPr="005F252B">
        <w:rPr>
          <w:rFonts w:eastAsia="Times New Roman"/>
          <w:color w:val="000000"/>
          <w:sz w:val="28"/>
          <w:szCs w:val="28"/>
          <w:lang w:eastAsia="ru-RU"/>
        </w:rPr>
        <w:t>5</w:t>
      </w:r>
      <w:r w:rsidRPr="005F252B">
        <w:rPr>
          <w:rFonts w:eastAsia="Times New Roman"/>
          <w:color w:val="000000"/>
          <w:sz w:val="28"/>
          <w:szCs w:val="28"/>
          <w:lang w:eastAsia="ru-RU"/>
        </w:rPr>
        <w:t>.</w:t>
      </w:r>
      <w:r w:rsidR="00FF223D" w:rsidRPr="005F252B">
        <w:rPr>
          <w:rFonts w:eastAsia="Times New Roman"/>
          <w:color w:val="000000"/>
          <w:sz w:val="28"/>
          <w:szCs w:val="28"/>
          <w:lang w:eastAsia="ru-RU"/>
        </w:rPr>
        <w:t> </w:t>
      </w:r>
      <w:r w:rsidR="00114B57" w:rsidRPr="005F252B">
        <w:rPr>
          <w:rFonts w:eastAsia="Times New Roman"/>
          <w:color w:val="000000"/>
          <w:sz w:val="28"/>
          <w:szCs w:val="28"/>
          <w:lang w:eastAsia="ru-RU"/>
        </w:rPr>
        <w:t>В случае если указанные ограничения устанавливают значения предельных размеров земельных участков и (или) предельных параметров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земельных участков и параметров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строительства, реконструкции объектов капитального строительства.</w:t>
      </w:r>
    </w:p>
    <w:p w:rsidR="00114B57" w:rsidRPr="005F252B" w:rsidRDefault="00075DCF" w:rsidP="004C718C">
      <w:pPr>
        <w:tabs>
          <w:tab w:val="left" w:pos="709"/>
          <w:tab w:val="left" w:pos="851"/>
          <w:tab w:val="left" w:pos="993"/>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14</w:t>
      </w:r>
      <w:r w:rsidR="00A91DC9" w:rsidRPr="005F252B">
        <w:rPr>
          <w:rFonts w:eastAsia="Times New Roman"/>
          <w:color w:val="000000"/>
          <w:sz w:val="28"/>
          <w:szCs w:val="28"/>
          <w:lang w:eastAsia="ru-RU"/>
        </w:rPr>
        <w:t>6</w:t>
      </w:r>
      <w:r w:rsidRPr="005F252B">
        <w:rPr>
          <w:rFonts w:eastAsia="Times New Roman"/>
          <w:color w:val="000000"/>
          <w:sz w:val="28"/>
          <w:szCs w:val="28"/>
          <w:lang w:eastAsia="ru-RU"/>
        </w:rPr>
        <w:t>.</w:t>
      </w:r>
      <w:r w:rsidR="00FF223D" w:rsidRPr="005F252B">
        <w:rPr>
          <w:rFonts w:eastAsia="Times New Roman"/>
          <w:color w:val="000000"/>
          <w:sz w:val="28"/>
          <w:szCs w:val="28"/>
          <w:lang w:eastAsia="ru-RU"/>
        </w:rPr>
        <w:t> </w:t>
      </w:r>
      <w:r w:rsidR="00114B57" w:rsidRPr="005F252B">
        <w:rPr>
          <w:rFonts w:eastAsia="Times New Roman"/>
          <w:color w:val="000000"/>
          <w:sz w:val="28"/>
          <w:szCs w:val="28"/>
          <w:lang w:eastAsia="ru-RU"/>
        </w:rPr>
        <w:t>В случае если указанные ограничения дополняют перечень предельных параметров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строительства, реконструкции объектов капитального строительства, установленные применительно к конкретной территориальной зоне, то в границах пересечения такой территориальной зоны с зоной с особыми условиями использования территории применяется расширенный перечень предельных параметров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строительства, реконструкции объектов капитального строительства.</w:t>
      </w:r>
    </w:p>
    <w:p w:rsidR="00114B57" w:rsidRPr="005F252B" w:rsidRDefault="00075DCF" w:rsidP="004C718C">
      <w:pPr>
        <w:tabs>
          <w:tab w:val="left" w:pos="709"/>
          <w:tab w:val="left" w:pos="851"/>
          <w:tab w:val="left" w:pos="993"/>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14</w:t>
      </w:r>
      <w:r w:rsidR="00A91DC9" w:rsidRPr="005F252B">
        <w:rPr>
          <w:rFonts w:eastAsia="Times New Roman"/>
          <w:color w:val="000000"/>
          <w:sz w:val="28"/>
          <w:szCs w:val="28"/>
          <w:lang w:eastAsia="ru-RU"/>
        </w:rPr>
        <w:t>7</w:t>
      </w:r>
      <w:r w:rsidRPr="005F252B">
        <w:rPr>
          <w:rFonts w:eastAsia="Times New Roman"/>
          <w:color w:val="000000"/>
          <w:sz w:val="28"/>
          <w:szCs w:val="28"/>
          <w:lang w:eastAsia="ru-RU"/>
        </w:rPr>
        <w:t>.</w:t>
      </w:r>
      <w:r w:rsidR="00FF223D" w:rsidRPr="005F252B">
        <w:rPr>
          <w:rFonts w:eastAsia="Times New Roman"/>
          <w:color w:val="000000"/>
          <w:sz w:val="28"/>
          <w:szCs w:val="28"/>
          <w:lang w:eastAsia="ru-RU"/>
        </w:rPr>
        <w:t> </w:t>
      </w:r>
      <w:r w:rsidR="00114B57" w:rsidRPr="005F252B">
        <w:rPr>
          <w:rFonts w:eastAsia="Times New Roman"/>
          <w:color w:val="000000"/>
          <w:sz w:val="28"/>
          <w:szCs w:val="28"/>
          <w:lang w:eastAsia="ru-RU"/>
        </w:rPr>
        <w:t>В случае если указанные ограничения устанавливают, в соответствии с законодательством, перечень согласующих организаций, то в границах пересечения такой территориальной зоны с зоной с особыми условиями использования территории установленные виды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использования, предельные размеры и предельные параметры земельных участков и объектов капитального строительства применяются с уч</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том необходимых исключений, дополнений и иных изменений, изложенных в заключениях согласующих организаций.</w:t>
      </w:r>
    </w:p>
    <w:p w:rsidR="00114B57" w:rsidRPr="005F252B" w:rsidRDefault="00075DCF" w:rsidP="004C718C">
      <w:pPr>
        <w:tabs>
          <w:tab w:val="left" w:pos="709"/>
          <w:tab w:val="left" w:pos="851"/>
          <w:tab w:val="left" w:pos="993"/>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14</w:t>
      </w:r>
      <w:r w:rsidR="00A91DC9" w:rsidRPr="005F252B">
        <w:rPr>
          <w:rFonts w:eastAsia="Times New Roman"/>
          <w:color w:val="000000"/>
          <w:sz w:val="28"/>
          <w:szCs w:val="28"/>
          <w:lang w:eastAsia="ru-RU"/>
        </w:rPr>
        <w:t>8</w:t>
      </w:r>
      <w:r w:rsidRPr="005F252B">
        <w:rPr>
          <w:rFonts w:eastAsia="Times New Roman"/>
          <w:color w:val="000000"/>
          <w:sz w:val="28"/>
          <w:szCs w:val="28"/>
          <w:lang w:eastAsia="ru-RU"/>
        </w:rPr>
        <w:t>.</w:t>
      </w:r>
      <w:r w:rsidR="00FF223D" w:rsidRPr="005F252B">
        <w:rPr>
          <w:rFonts w:eastAsia="Times New Roman"/>
          <w:color w:val="000000"/>
          <w:sz w:val="28"/>
          <w:szCs w:val="28"/>
          <w:lang w:eastAsia="ru-RU"/>
        </w:rPr>
        <w:t> </w:t>
      </w:r>
      <w:r w:rsidR="00114B57" w:rsidRPr="005F252B">
        <w:rPr>
          <w:rFonts w:eastAsia="Times New Roman"/>
          <w:color w:val="000000"/>
          <w:sz w:val="28"/>
          <w:szCs w:val="28"/>
          <w:lang w:eastAsia="ru-RU"/>
        </w:rPr>
        <w:t>Границы зон с особыми условиями использования территории могут не совпадать с границами территориальных зон и пересекать границы земельных участков.</w:t>
      </w:r>
    </w:p>
    <w:p w:rsidR="008528D1" w:rsidRPr="005F252B" w:rsidRDefault="008528D1" w:rsidP="004C718C">
      <w:pPr>
        <w:tabs>
          <w:tab w:val="left" w:pos="709"/>
          <w:tab w:val="left" w:pos="851"/>
          <w:tab w:val="left" w:pos="993"/>
          <w:tab w:val="left" w:pos="1134"/>
        </w:tabs>
        <w:ind w:firstLine="709"/>
        <w:contextualSpacing/>
        <w:jc w:val="both"/>
        <w:rPr>
          <w:rFonts w:eastAsia="Times New Roman"/>
          <w:color w:val="000000"/>
          <w:sz w:val="28"/>
          <w:szCs w:val="28"/>
          <w:lang w:eastAsia="ru-RU"/>
        </w:rPr>
      </w:pPr>
    </w:p>
    <w:p w:rsidR="00114B57" w:rsidRPr="005F252B" w:rsidRDefault="00114B57" w:rsidP="004C718C">
      <w:pPr>
        <w:tabs>
          <w:tab w:val="left" w:pos="1134"/>
        </w:tabs>
        <w:jc w:val="center"/>
        <w:outlineLvl w:val="1"/>
        <w:rPr>
          <w:rFonts w:eastAsia="Times New Roman"/>
          <w:b/>
          <w:bCs/>
          <w:iCs/>
          <w:color w:val="000000"/>
          <w:sz w:val="28"/>
          <w:szCs w:val="28"/>
          <w:lang w:eastAsia="ru-RU"/>
        </w:rPr>
      </w:pPr>
      <w:bookmarkStart w:id="194" w:name="_Toc162043116"/>
      <w:bookmarkStart w:id="195" w:name="_Toc184904525"/>
      <w:r w:rsidRPr="005F252B">
        <w:rPr>
          <w:rFonts w:eastAsia="Times New Roman"/>
          <w:b/>
          <w:bCs/>
          <w:iCs/>
          <w:color w:val="000000"/>
          <w:sz w:val="28"/>
          <w:szCs w:val="28"/>
          <w:lang w:eastAsia="ru-RU"/>
        </w:rPr>
        <w:t>Статья 2</w:t>
      </w:r>
      <w:r w:rsidR="00E45160" w:rsidRPr="005F252B">
        <w:rPr>
          <w:rFonts w:eastAsia="Times New Roman"/>
          <w:b/>
          <w:bCs/>
          <w:iCs/>
          <w:color w:val="000000"/>
          <w:sz w:val="28"/>
          <w:szCs w:val="28"/>
          <w:lang w:eastAsia="ru-RU"/>
        </w:rPr>
        <w:t>7</w:t>
      </w:r>
      <w:r w:rsidRPr="005F252B">
        <w:rPr>
          <w:rFonts w:eastAsia="Times New Roman"/>
          <w:b/>
          <w:bCs/>
          <w:iCs/>
          <w:color w:val="000000"/>
          <w:sz w:val="28"/>
          <w:szCs w:val="28"/>
          <w:lang w:eastAsia="ru-RU"/>
        </w:rPr>
        <w:t>. Общие требования градостроительного регламента в части требований к архитектурно-градостроительному облику объектов капитального строительства</w:t>
      </w:r>
      <w:bookmarkEnd w:id="194"/>
      <w:bookmarkEnd w:id="195"/>
    </w:p>
    <w:p w:rsidR="008528D1" w:rsidRPr="005F252B" w:rsidRDefault="008528D1" w:rsidP="004C718C">
      <w:pPr>
        <w:tabs>
          <w:tab w:val="left" w:pos="1134"/>
        </w:tabs>
        <w:jc w:val="both"/>
        <w:outlineLvl w:val="1"/>
        <w:rPr>
          <w:rFonts w:eastAsia="Times New Roman"/>
          <w:b/>
          <w:bCs/>
          <w:iCs/>
          <w:color w:val="000000"/>
          <w:sz w:val="28"/>
          <w:szCs w:val="28"/>
          <w:lang w:eastAsia="ru-RU"/>
        </w:rPr>
      </w:pPr>
    </w:p>
    <w:p w:rsidR="00114B57" w:rsidRPr="005F252B" w:rsidRDefault="00075DCF" w:rsidP="004C718C">
      <w:pPr>
        <w:tabs>
          <w:tab w:val="left" w:pos="993"/>
        </w:tabs>
        <w:ind w:firstLine="709"/>
        <w:contextualSpacing/>
        <w:jc w:val="both"/>
        <w:rPr>
          <w:sz w:val="28"/>
          <w:szCs w:val="28"/>
        </w:rPr>
      </w:pPr>
      <w:r w:rsidRPr="005F252B">
        <w:rPr>
          <w:sz w:val="28"/>
          <w:szCs w:val="28"/>
        </w:rPr>
        <w:t>14</w:t>
      </w:r>
      <w:r w:rsidR="00A91DC9" w:rsidRPr="005F252B">
        <w:rPr>
          <w:sz w:val="28"/>
          <w:szCs w:val="28"/>
        </w:rPr>
        <w:t>9</w:t>
      </w:r>
      <w:r w:rsidRPr="005F252B">
        <w:rPr>
          <w:sz w:val="28"/>
          <w:szCs w:val="28"/>
        </w:rPr>
        <w:t>.</w:t>
      </w:r>
      <w:r w:rsidR="00FF223D" w:rsidRPr="005F252B">
        <w:rPr>
          <w:sz w:val="28"/>
          <w:szCs w:val="28"/>
        </w:rPr>
        <w:t> </w:t>
      </w:r>
      <w:r w:rsidR="00114B57" w:rsidRPr="005F252B">
        <w:rPr>
          <w:sz w:val="28"/>
          <w:szCs w:val="28"/>
        </w:rPr>
        <w:t xml:space="preserve">Архитектурно-градостроительный облик объекта капитального строительства подлежит согласованию с </w:t>
      </w:r>
      <w:r w:rsidR="00A3474D" w:rsidRPr="005F252B">
        <w:rPr>
          <w:sz w:val="28"/>
          <w:szCs w:val="28"/>
        </w:rPr>
        <w:t xml:space="preserve">администрацией </w:t>
      </w:r>
      <w:r w:rsidR="00114B57" w:rsidRPr="005F252B">
        <w:rPr>
          <w:sz w:val="28"/>
          <w:szCs w:val="28"/>
        </w:rPr>
        <w:t>при осуществлении строительства, реконструкции объекта капитального строительства в границах территорий, отображенных на карте градостроительного зонирования. Границы таких территорий могут не совпадать с границами территориальных зон и могут отображаться на отдельной карте.</w:t>
      </w:r>
    </w:p>
    <w:p w:rsidR="00114B57" w:rsidRPr="005F252B" w:rsidRDefault="00873374" w:rsidP="004C718C">
      <w:pPr>
        <w:ind w:firstLine="709"/>
        <w:jc w:val="both"/>
        <w:rPr>
          <w:sz w:val="28"/>
          <w:szCs w:val="28"/>
        </w:rPr>
      </w:pPr>
      <w:r w:rsidRPr="005F252B">
        <w:rPr>
          <w:sz w:val="28"/>
          <w:szCs w:val="28"/>
        </w:rPr>
        <w:t>1</w:t>
      </w:r>
      <w:r w:rsidR="00A91DC9" w:rsidRPr="005F252B">
        <w:rPr>
          <w:sz w:val="28"/>
          <w:szCs w:val="28"/>
        </w:rPr>
        <w:t>50</w:t>
      </w:r>
      <w:r w:rsidRPr="005F252B">
        <w:rPr>
          <w:sz w:val="28"/>
          <w:szCs w:val="28"/>
        </w:rPr>
        <w:t>.</w:t>
      </w:r>
      <w:r w:rsidR="00FF223D" w:rsidRPr="005F252B">
        <w:rPr>
          <w:sz w:val="28"/>
          <w:szCs w:val="28"/>
        </w:rPr>
        <w:t> </w:t>
      </w:r>
      <w:r w:rsidR="00114B57" w:rsidRPr="005F252B">
        <w:rPr>
          <w:sz w:val="28"/>
          <w:szCs w:val="28"/>
        </w:rPr>
        <w:t>Согласование архитектурно-градостроительного облика объекта капитального строительства не требуется в отношении:</w:t>
      </w:r>
    </w:p>
    <w:p w:rsidR="00114B57" w:rsidRPr="005F252B" w:rsidRDefault="00873374" w:rsidP="004C718C">
      <w:pPr>
        <w:ind w:firstLine="709"/>
        <w:jc w:val="both"/>
        <w:rPr>
          <w:sz w:val="28"/>
          <w:szCs w:val="28"/>
        </w:rPr>
      </w:pPr>
      <w:r w:rsidRPr="005F252B">
        <w:rPr>
          <w:sz w:val="28"/>
          <w:szCs w:val="28"/>
        </w:rPr>
        <w:t>1)</w:t>
      </w:r>
      <w:r w:rsidR="00FF223D" w:rsidRPr="005F252B">
        <w:rPr>
          <w:sz w:val="28"/>
          <w:szCs w:val="28"/>
        </w:rPr>
        <w:t> </w:t>
      </w:r>
      <w:r w:rsidR="00114B57" w:rsidRPr="005F252B">
        <w:rPr>
          <w:sz w:val="28"/>
          <w:szCs w:val="28"/>
        </w:rPr>
        <w:t>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rsidR="00114B57" w:rsidRPr="005F252B" w:rsidRDefault="00873374" w:rsidP="004C718C">
      <w:pPr>
        <w:ind w:firstLine="709"/>
        <w:jc w:val="both"/>
        <w:rPr>
          <w:sz w:val="28"/>
          <w:szCs w:val="28"/>
        </w:rPr>
      </w:pPr>
      <w:r w:rsidRPr="005F252B">
        <w:rPr>
          <w:sz w:val="28"/>
          <w:szCs w:val="28"/>
        </w:rPr>
        <w:lastRenderedPageBreak/>
        <w:t>2)</w:t>
      </w:r>
      <w:r w:rsidR="00FF223D" w:rsidRPr="005F252B">
        <w:rPr>
          <w:sz w:val="28"/>
          <w:szCs w:val="28"/>
        </w:rPr>
        <w:t> </w:t>
      </w:r>
      <w:r w:rsidR="00114B57" w:rsidRPr="005F252B">
        <w:rPr>
          <w:sz w:val="28"/>
          <w:szCs w:val="28"/>
        </w:rPr>
        <w:t>объектов, для строительства или реконструкции которых не требуется получение разрешения на строительство;</w:t>
      </w:r>
    </w:p>
    <w:p w:rsidR="00114B57" w:rsidRPr="005F252B" w:rsidRDefault="00873374" w:rsidP="004C718C">
      <w:pPr>
        <w:ind w:firstLine="709"/>
        <w:jc w:val="both"/>
        <w:rPr>
          <w:sz w:val="28"/>
          <w:szCs w:val="28"/>
        </w:rPr>
      </w:pPr>
      <w:r w:rsidRPr="005F252B">
        <w:rPr>
          <w:sz w:val="28"/>
          <w:szCs w:val="28"/>
        </w:rPr>
        <w:t>3)</w:t>
      </w:r>
      <w:r w:rsidR="00FF223D" w:rsidRPr="005F252B">
        <w:rPr>
          <w:sz w:val="28"/>
          <w:szCs w:val="28"/>
        </w:rPr>
        <w:t> </w:t>
      </w:r>
      <w:r w:rsidR="00114B57" w:rsidRPr="005F252B">
        <w:rPr>
          <w:sz w:val="28"/>
          <w:szCs w:val="28"/>
        </w:rPr>
        <w:t>объектов, расположенных на земельных участках, находящихся в пользовании учреждений, исполняющих наказание;</w:t>
      </w:r>
    </w:p>
    <w:p w:rsidR="00114B57" w:rsidRPr="005F252B" w:rsidRDefault="00873374" w:rsidP="004C718C">
      <w:pPr>
        <w:ind w:firstLine="709"/>
        <w:jc w:val="both"/>
        <w:rPr>
          <w:sz w:val="28"/>
          <w:szCs w:val="28"/>
        </w:rPr>
      </w:pPr>
      <w:r w:rsidRPr="005F252B">
        <w:rPr>
          <w:sz w:val="28"/>
          <w:szCs w:val="28"/>
        </w:rPr>
        <w:t>4)</w:t>
      </w:r>
      <w:r w:rsidR="00FF223D" w:rsidRPr="005F252B">
        <w:rPr>
          <w:sz w:val="28"/>
          <w:szCs w:val="28"/>
        </w:rPr>
        <w:t> </w:t>
      </w:r>
      <w:r w:rsidR="00114B57" w:rsidRPr="005F252B">
        <w:rPr>
          <w:sz w:val="28"/>
          <w:szCs w:val="28"/>
        </w:rPr>
        <w:t>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rsidR="00114B57" w:rsidRPr="005F252B" w:rsidRDefault="00873374" w:rsidP="004C718C">
      <w:pPr>
        <w:ind w:firstLine="709"/>
        <w:jc w:val="both"/>
        <w:rPr>
          <w:sz w:val="28"/>
          <w:szCs w:val="28"/>
        </w:rPr>
      </w:pPr>
      <w:r w:rsidRPr="005F252B">
        <w:rPr>
          <w:sz w:val="28"/>
          <w:szCs w:val="28"/>
        </w:rPr>
        <w:t>5)</w:t>
      </w:r>
      <w:r w:rsidR="00FF223D" w:rsidRPr="005F252B">
        <w:rPr>
          <w:sz w:val="28"/>
          <w:szCs w:val="28"/>
        </w:rPr>
        <w:t> </w:t>
      </w:r>
      <w:r w:rsidR="00114B57" w:rsidRPr="005F252B">
        <w:rPr>
          <w:sz w:val="28"/>
          <w:szCs w:val="28"/>
        </w:rPr>
        <w:t>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rsidR="00114B57" w:rsidRPr="005F252B" w:rsidRDefault="00873374" w:rsidP="004C718C">
      <w:pPr>
        <w:ind w:firstLine="709"/>
        <w:jc w:val="both"/>
        <w:rPr>
          <w:sz w:val="28"/>
          <w:szCs w:val="28"/>
        </w:rPr>
      </w:pPr>
      <w:r w:rsidRPr="005F252B">
        <w:rPr>
          <w:sz w:val="28"/>
          <w:szCs w:val="28"/>
        </w:rPr>
        <w:t>1</w:t>
      </w:r>
      <w:r w:rsidR="00FF223D" w:rsidRPr="005F252B">
        <w:rPr>
          <w:sz w:val="28"/>
          <w:szCs w:val="28"/>
        </w:rPr>
        <w:t>5</w:t>
      </w:r>
      <w:r w:rsidR="00A91DC9" w:rsidRPr="005F252B">
        <w:rPr>
          <w:sz w:val="28"/>
          <w:szCs w:val="28"/>
        </w:rPr>
        <w:t>1</w:t>
      </w:r>
      <w:r w:rsidRPr="005F252B">
        <w:rPr>
          <w:sz w:val="28"/>
          <w:szCs w:val="28"/>
        </w:rPr>
        <w:t>.</w:t>
      </w:r>
      <w:r w:rsidR="00FF223D" w:rsidRPr="005F252B">
        <w:rPr>
          <w:sz w:val="28"/>
          <w:szCs w:val="28"/>
        </w:rPr>
        <w:t> </w:t>
      </w:r>
      <w:r w:rsidR="00114B57" w:rsidRPr="005F252B">
        <w:rPr>
          <w:sz w:val="28"/>
          <w:szCs w:val="28"/>
        </w:rPr>
        <w:t>Срок выдачи согласования архитектурно-градостроительного облика объекта капитального строительства не может превышать десять рабочих дней.</w:t>
      </w:r>
    </w:p>
    <w:p w:rsidR="00114B57" w:rsidRPr="005F252B" w:rsidRDefault="00873374" w:rsidP="004C718C">
      <w:pPr>
        <w:ind w:firstLine="709"/>
        <w:jc w:val="both"/>
        <w:rPr>
          <w:sz w:val="28"/>
          <w:szCs w:val="28"/>
        </w:rPr>
      </w:pPr>
      <w:r w:rsidRPr="005F252B">
        <w:rPr>
          <w:sz w:val="28"/>
          <w:szCs w:val="28"/>
        </w:rPr>
        <w:t>1</w:t>
      </w:r>
      <w:r w:rsidR="00FF223D" w:rsidRPr="005F252B">
        <w:rPr>
          <w:sz w:val="28"/>
          <w:szCs w:val="28"/>
        </w:rPr>
        <w:t>5</w:t>
      </w:r>
      <w:r w:rsidR="00A91DC9" w:rsidRPr="005F252B">
        <w:rPr>
          <w:sz w:val="28"/>
          <w:szCs w:val="28"/>
        </w:rPr>
        <w:t>2</w:t>
      </w:r>
      <w:r w:rsidRPr="005F252B">
        <w:rPr>
          <w:sz w:val="28"/>
          <w:szCs w:val="28"/>
        </w:rPr>
        <w:t>.</w:t>
      </w:r>
      <w:r w:rsidR="00FF223D" w:rsidRPr="005F252B">
        <w:rPr>
          <w:sz w:val="28"/>
          <w:szCs w:val="28"/>
        </w:rPr>
        <w:t> </w:t>
      </w:r>
      <w:r w:rsidR="00114B57" w:rsidRPr="005F252B">
        <w:rPr>
          <w:sz w:val="28"/>
          <w:szCs w:val="28"/>
        </w:rPr>
        <w:t>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rsidR="00114B57" w:rsidRPr="005F252B" w:rsidRDefault="00873374" w:rsidP="004C718C">
      <w:pPr>
        <w:ind w:firstLine="709"/>
        <w:jc w:val="both"/>
        <w:rPr>
          <w:sz w:val="28"/>
          <w:szCs w:val="28"/>
        </w:rPr>
      </w:pPr>
      <w:r w:rsidRPr="005F252B">
        <w:rPr>
          <w:sz w:val="28"/>
          <w:szCs w:val="28"/>
        </w:rPr>
        <w:t>15</w:t>
      </w:r>
      <w:r w:rsidR="00A91DC9" w:rsidRPr="005F252B">
        <w:rPr>
          <w:sz w:val="28"/>
          <w:szCs w:val="28"/>
        </w:rPr>
        <w:t>3</w:t>
      </w:r>
      <w:r w:rsidRPr="005F252B">
        <w:rPr>
          <w:sz w:val="28"/>
          <w:szCs w:val="28"/>
        </w:rPr>
        <w:t>.</w:t>
      </w:r>
      <w:r w:rsidR="00FF223D" w:rsidRPr="005F252B">
        <w:rPr>
          <w:sz w:val="28"/>
          <w:szCs w:val="28"/>
        </w:rPr>
        <w:t> </w:t>
      </w:r>
      <w:r w:rsidR="00114B57" w:rsidRPr="005F252B">
        <w:rPr>
          <w:sz w:val="28"/>
          <w:szCs w:val="28"/>
        </w:rPr>
        <w:t>Порядок согласования архитектурно-градостроительного облика объекта капитального строительства устанавливается Постановлением Правительства Р</w:t>
      </w:r>
      <w:r w:rsidR="00BC119D" w:rsidRPr="005F252B">
        <w:rPr>
          <w:sz w:val="28"/>
          <w:szCs w:val="28"/>
        </w:rPr>
        <w:t xml:space="preserve">оссийской </w:t>
      </w:r>
      <w:r w:rsidR="00114B57" w:rsidRPr="005F252B">
        <w:rPr>
          <w:sz w:val="28"/>
          <w:szCs w:val="28"/>
        </w:rPr>
        <w:t>Ф</w:t>
      </w:r>
      <w:r w:rsidR="00BC119D" w:rsidRPr="005F252B">
        <w:rPr>
          <w:sz w:val="28"/>
          <w:szCs w:val="28"/>
        </w:rPr>
        <w:t>едерации</w:t>
      </w:r>
      <w:r w:rsidR="00114B57" w:rsidRPr="005F252B">
        <w:rPr>
          <w:sz w:val="28"/>
          <w:szCs w:val="28"/>
        </w:rPr>
        <w:t xml:space="preserve"> от 29</w:t>
      </w:r>
      <w:r w:rsidR="00BC119D" w:rsidRPr="005F252B">
        <w:rPr>
          <w:sz w:val="28"/>
          <w:szCs w:val="28"/>
        </w:rPr>
        <w:t xml:space="preserve"> мая </w:t>
      </w:r>
      <w:r w:rsidR="00114B57" w:rsidRPr="005F252B">
        <w:rPr>
          <w:sz w:val="28"/>
          <w:szCs w:val="28"/>
        </w:rPr>
        <w:t>2023</w:t>
      </w:r>
      <w:r w:rsidR="00BC119D" w:rsidRPr="005F252B">
        <w:rPr>
          <w:sz w:val="28"/>
          <w:szCs w:val="28"/>
        </w:rPr>
        <w:t xml:space="preserve"> года</w:t>
      </w:r>
      <w:r w:rsidR="00114B57" w:rsidRPr="005F252B">
        <w:rPr>
          <w:sz w:val="28"/>
          <w:szCs w:val="28"/>
        </w:rPr>
        <w:t xml:space="preserve"> </w:t>
      </w:r>
      <w:r w:rsidR="00BC119D" w:rsidRPr="005F252B">
        <w:rPr>
          <w:sz w:val="28"/>
          <w:szCs w:val="28"/>
        </w:rPr>
        <w:t>№</w:t>
      </w:r>
      <w:r w:rsidR="00114B57" w:rsidRPr="005F252B">
        <w:rPr>
          <w:sz w:val="28"/>
          <w:szCs w:val="28"/>
        </w:rPr>
        <w:t xml:space="preserve">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p>
    <w:p w:rsidR="00114B57" w:rsidRPr="005F252B" w:rsidRDefault="00873374" w:rsidP="004C718C">
      <w:pPr>
        <w:ind w:firstLine="709"/>
        <w:jc w:val="both"/>
        <w:rPr>
          <w:sz w:val="28"/>
          <w:szCs w:val="28"/>
        </w:rPr>
      </w:pPr>
      <w:r w:rsidRPr="005F252B">
        <w:rPr>
          <w:sz w:val="28"/>
          <w:szCs w:val="28"/>
        </w:rPr>
        <w:t>15</w:t>
      </w:r>
      <w:r w:rsidR="00A91DC9" w:rsidRPr="005F252B">
        <w:rPr>
          <w:sz w:val="28"/>
          <w:szCs w:val="28"/>
        </w:rPr>
        <w:t>4</w:t>
      </w:r>
      <w:r w:rsidRPr="005F252B">
        <w:rPr>
          <w:sz w:val="28"/>
          <w:szCs w:val="28"/>
        </w:rPr>
        <w:t>.</w:t>
      </w:r>
      <w:r w:rsidR="00FF223D" w:rsidRPr="005F252B">
        <w:rPr>
          <w:sz w:val="28"/>
          <w:szCs w:val="28"/>
        </w:rPr>
        <w:t> </w:t>
      </w:r>
      <w:r w:rsidR="00114B57" w:rsidRPr="005F252B">
        <w:rPr>
          <w:sz w:val="28"/>
          <w:szCs w:val="28"/>
        </w:rPr>
        <w:t xml:space="preserve">Требования к архитектурно-градостроительному облику объекта капитального строительства устанавливаются с учетом видов разрешенного использования земельных участков и объектов капитального строительства, указанных в градостроительном регламенте, требований технических регламентов, нормативов градостроительного проектирования и </w:t>
      </w:r>
      <w:r w:rsidR="0079742E" w:rsidRPr="005F252B">
        <w:rPr>
          <w:sz w:val="28"/>
          <w:szCs w:val="28"/>
        </w:rPr>
        <w:t>П</w:t>
      </w:r>
      <w:r w:rsidR="00114B57" w:rsidRPr="005F252B">
        <w:rPr>
          <w:sz w:val="28"/>
          <w:szCs w:val="28"/>
        </w:rPr>
        <w:t>равил благоустройства</w:t>
      </w:r>
      <w:r w:rsidR="00EF611A" w:rsidRPr="005F252B">
        <w:rPr>
          <w:sz w:val="28"/>
          <w:szCs w:val="28"/>
        </w:rPr>
        <w:t>.</w:t>
      </w:r>
    </w:p>
    <w:p w:rsidR="00AB3E6A" w:rsidRPr="005F252B" w:rsidRDefault="00AB3E6A" w:rsidP="004C718C">
      <w:pPr>
        <w:tabs>
          <w:tab w:val="left" w:pos="1134"/>
        </w:tabs>
        <w:jc w:val="center"/>
        <w:outlineLvl w:val="1"/>
        <w:rPr>
          <w:rFonts w:eastAsia="Times New Roman"/>
          <w:b/>
          <w:bCs/>
          <w:iCs/>
          <w:color w:val="000000"/>
          <w:sz w:val="28"/>
          <w:szCs w:val="28"/>
          <w:lang w:eastAsia="ru-RU"/>
        </w:rPr>
      </w:pPr>
      <w:bookmarkStart w:id="196" w:name="_Toc258228332"/>
      <w:bookmarkStart w:id="197" w:name="_Toc281221545"/>
      <w:bookmarkStart w:id="198" w:name="_Toc395282238"/>
      <w:bookmarkStart w:id="199" w:name="_Toc420450060"/>
      <w:bookmarkStart w:id="200" w:name="_Toc500323133"/>
      <w:bookmarkStart w:id="201" w:name="_Toc66270900"/>
      <w:bookmarkStart w:id="202" w:name="_Toc162043117"/>
      <w:bookmarkStart w:id="203" w:name="_Toc184904526"/>
    </w:p>
    <w:p w:rsidR="00114B57" w:rsidRPr="005F252B" w:rsidRDefault="00114B57" w:rsidP="004C718C">
      <w:pPr>
        <w:tabs>
          <w:tab w:val="left" w:pos="1134"/>
        </w:tabs>
        <w:jc w:val="center"/>
        <w:outlineLvl w:val="1"/>
        <w:rPr>
          <w:rFonts w:eastAsia="Times New Roman"/>
          <w:b/>
          <w:bCs/>
          <w:iCs/>
          <w:color w:val="000000"/>
          <w:sz w:val="28"/>
          <w:szCs w:val="28"/>
          <w:lang w:eastAsia="ru-RU"/>
        </w:rPr>
      </w:pPr>
      <w:r w:rsidRPr="005F252B">
        <w:rPr>
          <w:rFonts w:eastAsia="Times New Roman"/>
          <w:b/>
          <w:bCs/>
          <w:iCs/>
          <w:color w:val="000000"/>
          <w:sz w:val="28"/>
          <w:szCs w:val="28"/>
          <w:lang w:eastAsia="ru-RU"/>
        </w:rPr>
        <w:t>Статья 2</w:t>
      </w:r>
      <w:r w:rsidR="00E45160" w:rsidRPr="005F252B">
        <w:rPr>
          <w:rFonts w:eastAsia="Times New Roman"/>
          <w:b/>
          <w:bCs/>
          <w:iCs/>
          <w:color w:val="000000"/>
          <w:sz w:val="28"/>
          <w:szCs w:val="28"/>
          <w:lang w:eastAsia="ru-RU"/>
        </w:rPr>
        <w:t>8</w:t>
      </w:r>
      <w:r w:rsidRPr="005F252B">
        <w:rPr>
          <w:rFonts w:eastAsia="Times New Roman"/>
          <w:b/>
          <w:bCs/>
          <w:iCs/>
          <w:color w:val="000000"/>
          <w:sz w:val="28"/>
          <w:szCs w:val="28"/>
          <w:lang w:eastAsia="ru-RU"/>
        </w:rPr>
        <w:t>. Использование земельных участков и объектов капитального строительства, не соответствующих градостроительному регламенту</w:t>
      </w:r>
      <w:bookmarkEnd w:id="196"/>
      <w:bookmarkEnd w:id="197"/>
      <w:bookmarkEnd w:id="198"/>
      <w:bookmarkEnd w:id="199"/>
      <w:bookmarkEnd w:id="200"/>
      <w:bookmarkEnd w:id="201"/>
      <w:bookmarkEnd w:id="202"/>
      <w:bookmarkEnd w:id="203"/>
    </w:p>
    <w:p w:rsidR="0031640B" w:rsidRPr="005F252B" w:rsidRDefault="0031640B" w:rsidP="004C718C">
      <w:pPr>
        <w:tabs>
          <w:tab w:val="left" w:pos="1134"/>
        </w:tabs>
        <w:jc w:val="both"/>
        <w:outlineLvl w:val="1"/>
        <w:rPr>
          <w:rFonts w:eastAsia="Times New Roman"/>
          <w:b/>
          <w:bCs/>
          <w:iCs/>
          <w:color w:val="000000"/>
          <w:sz w:val="28"/>
          <w:szCs w:val="28"/>
          <w:lang w:eastAsia="ru-RU"/>
        </w:rPr>
      </w:pPr>
    </w:p>
    <w:p w:rsidR="00114B57" w:rsidRPr="005F252B" w:rsidRDefault="00873374" w:rsidP="004C718C">
      <w:pPr>
        <w:tabs>
          <w:tab w:val="left" w:pos="851"/>
          <w:tab w:val="left" w:pos="993"/>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15</w:t>
      </w:r>
      <w:r w:rsidR="00A91DC9" w:rsidRPr="005F252B">
        <w:rPr>
          <w:rFonts w:eastAsia="Times New Roman"/>
          <w:color w:val="000000"/>
          <w:sz w:val="28"/>
          <w:szCs w:val="28"/>
          <w:lang w:eastAsia="ru-RU"/>
        </w:rPr>
        <w:t>5</w:t>
      </w:r>
      <w:r w:rsidRPr="005F252B">
        <w:rPr>
          <w:rFonts w:eastAsia="Times New Roman"/>
          <w:color w:val="000000"/>
          <w:sz w:val="28"/>
          <w:szCs w:val="28"/>
          <w:lang w:eastAsia="ru-RU"/>
        </w:rPr>
        <w:t>.</w:t>
      </w:r>
      <w:r w:rsidR="00FF223D" w:rsidRPr="005F252B">
        <w:rPr>
          <w:rFonts w:eastAsia="Times New Roman"/>
          <w:color w:val="000000"/>
          <w:sz w:val="28"/>
          <w:szCs w:val="28"/>
          <w:lang w:eastAsia="ru-RU"/>
        </w:rPr>
        <w:t> </w:t>
      </w:r>
      <w:r w:rsidR="00114B57" w:rsidRPr="005F252B">
        <w:rPr>
          <w:rFonts w:eastAsia="Times New Roman"/>
          <w:color w:val="000000"/>
          <w:sz w:val="28"/>
          <w:szCs w:val="28"/>
          <w:lang w:eastAsia="ru-RU"/>
        </w:rPr>
        <w:t>Земельные участки, объекты капитального строительства, образованные, созданные в установленном порядке до введения в действие Правил и расположенные на территориях, для которых установлен соответствующий градостроительный регламент и на которые распространяется действие указанного градостроительного регламента, являются несоответствующими градостроительному регламенту, в случаях, когда:</w:t>
      </w:r>
    </w:p>
    <w:p w:rsidR="00114B57" w:rsidRPr="005F252B" w:rsidRDefault="00873374" w:rsidP="004C718C">
      <w:pPr>
        <w:tabs>
          <w:tab w:val="left" w:pos="0"/>
          <w:tab w:val="left" w:pos="851"/>
          <w:tab w:val="left" w:pos="993"/>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w:t>
      </w:r>
      <w:r w:rsidR="00FF223D" w:rsidRPr="005F252B">
        <w:rPr>
          <w:rFonts w:eastAsia="Times New Roman"/>
          <w:color w:val="000000"/>
          <w:sz w:val="28"/>
          <w:szCs w:val="28"/>
          <w:lang w:eastAsia="ru-RU"/>
        </w:rPr>
        <w:t> </w:t>
      </w:r>
      <w:r w:rsidR="00114B57" w:rsidRPr="005F252B">
        <w:rPr>
          <w:rFonts w:eastAsia="Times New Roman"/>
          <w:color w:val="000000"/>
          <w:sz w:val="28"/>
          <w:szCs w:val="28"/>
          <w:lang w:eastAsia="ru-RU"/>
        </w:rPr>
        <w:t>существующие виды использования земельных участков и объектов капитального строительства не соответствуют указанным в градостроительном регламенте соответствующей территориальной зоны видам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использования земельных участков и объектов капитального строительства;</w:t>
      </w:r>
    </w:p>
    <w:p w:rsidR="00114B57" w:rsidRPr="005F252B" w:rsidRDefault="00873374" w:rsidP="004C718C">
      <w:pPr>
        <w:tabs>
          <w:tab w:val="left" w:pos="0"/>
          <w:tab w:val="left" w:pos="851"/>
          <w:tab w:val="left" w:pos="993"/>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lastRenderedPageBreak/>
        <w:t>2)</w:t>
      </w:r>
      <w:r w:rsidR="00FF223D" w:rsidRPr="005F252B">
        <w:rPr>
          <w:rFonts w:eastAsia="Times New Roman"/>
          <w:color w:val="000000"/>
          <w:sz w:val="28"/>
          <w:szCs w:val="28"/>
          <w:lang w:eastAsia="ru-RU"/>
        </w:rPr>
        <w:t> </w:t>
      </w:r>
      <w:r w:rsidR="00114B57" w:rsidRPr="005F252B">
        <w:rPr>
          <w:rFonts w:eastAsia="Times New Roman"/>
          <w:color w:val="000000"/>
          <w:sz w:val="28"/>
          <w:szCs w:val="28"/>
          <w:lang w:eastAsia="ru-RU"/>
        </w:rPr>
        <w:t>существующие виды использования земельных участков и объектов капитального строительства соответствуют указанным в градостроительном регламенте соответствующей территориальной зоны видам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использования земельных участков и объектов капитального строительства, но одновременно данные участки и объекты расположены в границах зон с особыми условиями использования территории, в пределах которых указанные виды использования земельных участков и объектов капитального строительства не допускаются;</w:t>
      </w:r>
    </w:p>
    <w:p w:rsidR="00114B57" w:rsidRPr="005F252B" w:rsidRDefault="00873374" w:rsidP="004C718C">
      <w:pPr>
        <w:tabs>
          <w:tab w:val="left" w:pos="0"/>
          <w:tab w:val="left" w:pos="851"/>
          <w:tab w:val="left" w:pos="993"/>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3)</w:t>
      </w:r>
      <w:r w:rsidR="00FF223D" w:rsidRPr="005F252B">
        <w:rPr>
          <w:rFonts w:eastAsia="Times New Roman"/>
          <w:color w:val="000000"/>
          <w:sz w:val="28"/>
          <w:szCs w:val="28"/>
          <w:lang w:eastAsia="ru-RU"/>
        </w:rPr>
        <w:t> </w:t>
      </w:r>
      <w:r w:rsidR="00114B57" w:rsidRPr="005F252B">
        <w:rPr>
          <w:rFonts w:eastAsia="Times New Roman"/>
          <w:color w:val="000000"/>
          <w:sz w:val="28"/>
          <w:szCs w:val="28"/>
          <w:lang w:eastAsia="ru-RU"/>
        </w:rPr>
        <w:t>существующие параметры объектов капитального строительства не соответствуют предельным параметрам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w:t>
      </w:r>
    </w:p>
    <w:p w:rsidR="00114B57" w:rsidRPr="005F252B" w:rsidRDefault="00873374" w:rsidP="004C718C">
      <w:pPr>
        <w:tabs>
          <w:tab w:val="left" w:pos="0"/>
          <w:tab w:val="left" w:pos="851"/>
          <w:tab w:val="left" w:pos="993"/>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4)</w:t>
      </w:r>
      <w:r w:rsidR="00FF223D" w:rsidRPr="005F252B">
        <w:rPr>
          <w:rFonts w:eastAsia="Times New Roman"/>
          <w:color w:val="000000"/>
          <w:sz w:val="28"/>
          <w:szCs w:val="28"/>
          <w:lang w:eastAsia="ru-RU"/>
        </w:rPr>
        <w:t> </w:t>
      </w:r>
      <w:r w:rsidR="00114B57" w:rsidRPr="005F252B">
        <w:rPr>
          <w:rFonts w:eastAsia="Times New Roman"/>
          <w:color w:val="000000"/>
          <w:sz w:val="28"/>
          <w:szCs w:val="28"/>
          <w:lang w:eastAsia="ru-RU"/>
        </w:rPr>
        <w:t>существующие параметры объектов капитального строительства соответствуют предельным параметрам разреш</w:t>
      </w:r>
      <w:r w:rsidR="005469E2" w:rsidRPr="005F252B">
        <w:rPr>
          <w:rFonts w:eastAsia="Times New Roman"/>
          <w:color w:val="000000"/>
          <w:sz w:val="28"/>
          <w:szCs w:val="28"/>
          <w:lang w:eastAsia="ru-RU"/>
        </w:rPr>
        <w:t>е</w:t>
      </w:r>
      <w:r w:rsidR="00114B57" w:rsidRPr="005F252B">
        <w:rPr>
          <w:rFonts w:eastAsia="Times New Roman"/>
          <w:color w:val="000000"/>
          <w:sz w:val="28"/>
          <w:szCs w:val="28"/>
          <w:lang w:eastAsia="ru-RU"/>
        </w:rPr>
        <w:t>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 но одновременно данные объекты расположены в границах зон с особыми условиями использования территории, в пределах которых размещение объектов капитального строительства, имеющих указанные параметры, не допускается.</w:t>
      </w:r>
    </w:p>
    <w:p w:rsidR="00114B57" w:rsidRPr="005F252B" w:rsidRDefault="00873374" w:rsidP="004C718C">
      <w:pPr>
        <w:tabs>
          <w:tab w:val="left" w:pos="851"/>
          <w:tab w:val="left" w:pos="993"/>
          <w:tab w:val="left" w:pos="1134"/>
        </w:tabs>
        <w:ind w:firstLine="709"/>
        <w:contextualSpacing/>
        <w:jc w:val="both"/>
        <w:rPr>
          <w:rFonts w:eastAsia="Times New Roman"/>
          <w:sz w:val="28"/>
          <w:szCs w:val="28"/>
          <w:lang w:eastAsia="ru-RU"/>
        </w:rPr>
      </w:pPr>
      <w:r w:rsidRPr="005F252B">
        <w:rPr>
          <w:rFonts w:eastAsia="Times New Roman"/>
          <w:sz w:val="28"/>
          <w:szCs w:val="28"/>
          <w:lang w:eastAsia="ru-RU"/>
        </w:rPr>
        <w:t>15</w:t>
      </w:r>
      <w:r w:rsidR="00A91DC9" w:rsidRPr="005F252B">
        <w:rPr>
          <w:rFonts w:eastAsia="Times New Roman"/>
          <w:sz w:val="28"/>
          <w:szCs w:val="28"/>
          <w:lang w:eastAsia="ru-RU"/>
        </w:rPr>
        <w:t>6</w:t>
      </w:r>
      <w:r w:rsidRPr="005F252B">
        <w:rPr>
          <w:rFonts w:eastAsia="Times New Roman"/>
          <w:sz w:val="28"/>
          <w:szCs w:val="28"/>
          <w:lang w:eastAsia="ru-RU"/>
        </w:rPr>
        <w:t>.</w:t>
      </w:r>
      <w:r w:rsidR="00FF223D" w:rsidRPr="005F252B">
        <w:rPr>
          <w:rFonts w:eastAsia="Times New Roman"/>
          <w:sz w:val="28"/>
          <w:szCs w:val="28"/>
          <w:lang w:eastAsia="ru-RU"/>
        </w:rPr>
        <w:t> </w:t>
      </w:r>
      <w:r w:rsidR="00114B57" w:rsidRPr="005F252B">
        <w:rPr>
          <w:rFonts w:eastAsia="Times New Roman"/>
          <w:sz w:val="28"/>
          <w:szCs w:val="28"/>
          <w:lang w:eastAsia="ru-RU"/>
        </w:rPr>
        <w:t>Порядок использования земельных участков и объектов капитального строительства, не соответствующих градостроительному регламенту, определяется</w:t>
      </w:r>
      <w:r w:rsidR="007174C0" w:rsidRPr="005F252B">
        <w:rPr>
          <w:rFonts w:eastAsia="Times New Roman"/>
          <w:sz w:val="28"/>
          <w:szCs w:val="28"/>
          <w:lang w:eastAsia="ru-RU"/>
        </w:rPr>
        <w:t xml:space="preserve"> </w:t>
      </w:r>
      <w:r w:rsidR="008E67D3" w:rsidRPr="005F252B">
        <w:rPr>
          <w:rFonts w:eastAsia="Times New Roman"/>
          <w:sz w:val="28"/>
          <w:szCs w:val="28"/>
          <w:lang w:eastAsia="ru-RU"/>
        </w:rPr>
        <w:t>пунктами 11</w:t>
      </w:r>
      <w:r w:rsidR="00A91DC9" w:rsidRPr="005F252B">
        <w:rPr>
          <w:rFonts w:eastAsia="Times New Roman"/>
          <w:sz w:val="28"/>
          <w:szCs w:val="28"/>
          <w:lang w:eastAsia="ru-RU"/>
        </w:rPr>
        <w:t>5</w:t>
      </w:r>
      <w:r w:rsidR="008E67D3" w:rsidRPr="005F252B">
        <w:rPr>
          <w:rFonts w:eastAsia="Times New Roman"/>
          <w:sz w:val="28"/>
          <w:szCs w:val="28"/>
          <w:lang w:eastAsia="ru-RU"/>
        </w:rPr>
        <w:t>-11</w:t>
      </w:r>
      <w:r w:rsidR="00A91DC9" w:rsidRPr="005F252B">
        <w:rPr>
          <w:rFonts w:eastAsia="Times New Roman"/>
          <w:sz w:val="28"/>
          <w:szCs w:val="28"/>
          <w:lang w:eastAsia="ru-RU"/>
        </w:rPr>
        <w:t>8</w:t>
      </w:r>
      <w:r w:rsidR="007174C0" w:rsidRPr="005F252B">
        <w:rPr>
          <w:rFonts w:eastAsia="Times New Roman"/>
          <w:sz w:val="28"/>
          <w:szCs w:val="28"/>
          <w:lang w:eastAsia="ru-RU"/>
        </w:rPr>
        <w:t xml:space="preserve"> статьи </w:t>
      </w:r>
      <w:r w:rsidR="00114B57" w:rsidRPr="005F252B">
        <w:rPr>
          <w:rFonts w:eastAsia="Times New Roman"/>
          <w:sz w:val="28"/>
          <w:szCs w:val="28"/>
          <w:lang w:eastAsia="ru-RU"/>
        </w:rPr>
        <w:t>2</w:t>
      </w:r>
      <w:r w:rsidR="00E45160" w:rsidRPr="005F252B">
        <w:rPr>
          <w:rFonts w:eastAsia="Times New Roman"/>
          <w:sz w:val="28"/>
          <w:szCs w:val="28"/>
          <w:lang w:eastAsia="ru-RU"/>
        </w:rPr>
        <w:t>3</w:t>
      </w:r>
      <w:r w:rsidR="00114B57" w:rsidRPr="005F252B">
        <w:rPr>
          <w:rFonts w:eastAsia="Times New Roman"/>
          <w:sz w:val="28"/>
          <w:szCs w:val="28"/>
          <w:lang w:eastAsia="ru-RU"/>
        </w:rPr>
        <w:t xml:space="preserve"> настоящих Правил.</w:t>
      </w:r>
    </w:p>
    <w:p w:rsidR="0031640B" w:rsidRPr="005F252B" w:rsidRDefault="0031640B" w:rsidP="004C718C">
      <w:pPr>
        <w:tabs>
          <w:tab w:val="left" w:pos="851"/>
          <w:tab w:val="left" w:pos="993"/>
          <w:tab w:val="left" w:pos="1134"/>
        </w:tabs>
        <w:ind w:firstLine="709"/>
        <w:contextualSpacing/>
        <w:jc w:val="both"/>
        <w:rPr>
          <w:rFonts w:eastAsia="Times New Roman"/>
          <w:sz w:val="28"/>
          <w:szCs w:val="28"/>
          <w:lang w:eastAsia="ru-RU"/>
        </w:rPr>
      </w:pPr>
    </w:p>
    <w:p w:rsidR="00114B57" w:rsidRPr="005F252B" w:rsidRDefault="00114B57" w:rsidP="004C718C">
      <w:pPr>
        <w:tabs>
          <w:tab w:val="left" w:pos="1134"/>
        </w:tabs>
        <w:jc w:val="center"/>
        <w:outlineLvl w:val="1"/>
        <w:rPr>
          <w:rFonts w:eastAsia="Times New Roman"/>
          <w:b/>
          <w:bCs/>
          <w:iCs/>
          <w:color w:val="000000"/>
          <w:sz w:val="28"/>
          <w:szCs w:val="28"/>
          <w:lang w:eastAsia="ru-RU"/>
        </w:rPr>
      </w:pPr>
      <w:bookmarkStart w:id="204" w:name="_Toc258228326"/>
      <w:bookmarkStart w:id="205" w:name="_Toc281221539"/>
      <w:bookmarkStart w:id="206" w:name="_Toc395282233"/>
      <w:bookmarkStart w:id="207" w:name="_Toc420450061"/>
      <w:bookmarkStart w:id="208" w:name="_Toc500323134"/>
      <w:bookmarkStart w:id="209" w:name="_Toc66270901"/>
      <w:bookmarkStart w:id="210" w:name="_Toc162043118"/>
      <w:bookmarkStart w:id="211" w:name="_Toc184904527"/>
      <w:r w:rsidRPr="005F252B">
        <w:rPr>
          <w:rFonts w:eastAsia="Times New Roman"/>
          <w:b/>
          <w:bCs/>
          <w:iCs/>
          <w:color w:val="000000"/>
          <w:sz w:val="28"/>
          <w:szCs w:val="28"/>
          <w:lang w:eastAsia="ru-RU"/>
        </w:rPr>
        <w:t>Статья 2</w:t>
      </w:r>
      <w:r w:rsidR="00763091" w:rsidRPr="005F252B">
        <w:rPr>
          <w:rFonts w:eastAsia="Times New Roman"/>
          <w:b/>
          <w:bCs/>
          <w:iCs/>
          <w:color w:val="000000"/>
          <w:sz w:val="28"/>
          <w:szCs w:val="28"/>
          <w:lang w:eastAsia="ru-RU"/>
        </w:rPr>
        <w:t>9</w:t>
      </w:r>
      <w:r w:rsidRPr="005F252B">
        <w:rPr>
          <w:rFonts w:eastAsia="Times New Roman"/>
          <w:b/>
          <w:bCs/>
          <w:iCs/>
          <w:color w:val="000000"/>
          <w:sz w:val="28"/>
          <w:szCs w:val="28"/>
          <w:lang w:eastAsia="ru-RU"/>
        </w:rPr>
        <w:t>.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bookmarkEnd w:id="204"/>
      <w:bookmarkEnd w:id="205"/>
      <w:bookmarkEnd w:id="206"/>
      <w:bookmarkEnd w:id="207"/>
      <w:bookmarkEnd w:id="208"/>
      <w:bookmarkEnd w:id="209"/>
      <w:bookmarkEnd w:id="210"/>
      <w:bookmarkEnd w:id="211"/>
    </w:p>
    <w:p w:rsidR="0031640B" w:rsidRPr="005F252B" w:rsidRDefault="0031640B" w:rsidP="004C718C">
      <w:pPr>
        <w:tabs>
          <w:tab w:val="left" w:pos="1134"/>
        </w:tabs>
        <w:jc w:val="both"/>
        <w:outlineLvl w:val="1"/>
        <w:rPr>
          <w:rFonts w:eastAsia="Times New Roman"/>
          <w:b/>
          <w:bCs/>
          <w:iCs/>
          <w:color w:val="000000"/>
          <w:sz w:val="28"/>
          <w:szCs w:val="28"/>
          <w:lang w:eastAsia="ru-RU"/>
        </w:rPr>
      </w:pPr>
    </w:p>
    <w:p w:rsidR="00114B57" w:rsidRPr="005F252B" w:rsidRDefault="00873374" w:rsidP="004C718C">
      <w:pPr>
        <w:tabs>
          <w:tab w:val="left" w:pos="851"/>
          <w:tab w:val="left" w:pos="993"/>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15</w:t>
      </w:r>
      <w:r w:rsidR="008028C7" w:rsidRPr="005F252B">
        <w:rPr>
          <w:rFonts w:eastAsia="Times New Roman"/>
          <w:color w:val="000000"/>
          <w:sz w:val="28"/>
          <w:szCs w:val="28"/>
          <w:lang w:eastAsia="ru-RU"/>
        </w:rPr>
        <w:t>7</w:t>
      </w:r>
      <w:r w:rsidRPr="005F252B">
        <w:rPr>
          <w:rFonts w:eastAsia="Times New Roman"/>
          <w:color w:val="000000"/>
          <w:sz w:val="28"/>
          <w:szCs w:val="28"/>
          <w:lang w:eastAsia="ru-RU"/>
        </w:rPr>
        <w:t>.</w:t>
      </w:r>
      <w:r w:rsidR="00FF223D" w:rsidRPr="005F252B">
        <w:rPr>
          <w:rFonts w:eastAsia="Times New Roman"/>
          <w:color w:val="000000"/>
          <w:sz w:val="28"/>
          <w:szCs w:val="28"/>
          <w:lang w:eastAsia="ru-RU"/>
        </w:rPr>
        <w:t> </w:t>
      </w:r>
      <w:r w:rsidR="00114B57" w:rsidRPr="005F252B">
        <w:rPr>
          <w:rFonts w:eastAsia="Times New Roman"/>
          <w:color w:val="000000"/>
          <w:sz w:val="28"/>
          <w:szCs w:val="28"/>
          <w:lang w:eastAsia="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решения о режиме содержания, параметрах 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w:t>
      </w:r>
    </w:p>
    <w:p w:rsidR="00114B57" w:rsidRPr="005F252B" w:rsidRDefault="00873374" w:rsidP="004C718C">
      <w:pPr>
        <w:tabs>
          <w:tab w:val="left" w:pos="851"/>
          <w:tab w:val="left" w:pos="993"/>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15</w:t>
      </w:r>
      <w:r w:rsidR="008028C7" w:rsidRPr="005F252B">
        <w:rPr>
          <w:rFonts w:eastAsia="Times New Roman"/>
          <w:color w:val="000000"/>
          <w:sz w:val="28"/>
          <w:szCs w:val="28"/>
          <w:lang w:eastAsia="ru-RU"/>
        </w:rPr>
        <w:t>8</w:t>
      </w:r>
      <w:r w:rsidRPr="005F252B">
        <w:rPr>
          <w:rFonts w:eastAsia="Times New Roman"/>
          <w:color w:val="000000"/>
          <w:sz w:val="28"/>
          <w:szCs w:val="28"/>
          <w:lang w:eastAsia="ru-RU"/>
        </w:rPr>
        <w:t>.</w:t>
      </w:r>
      <w:r w:rsidR="00FF223D" w:rsidRPr="005F252B">
        <w:rPr>
          <w:rFonts w:eastAsia="Times New Roman"/>
          <w:color w:val="000000"/>
          <w:sz w:val="28"/>
          <w:szCs w:val="28"/>
          <w:lang w:eastAsia="ru-RU"/>
        </w:rPr>
        <w:t> </w:t>
      </w:r>
      <w:r w:rsidR="00114B57" w:rsidRPr="005F252B">
        <w:rPr>
          <w:rFonts w:eastAsia="Times New Roman"/>
          <w:color w:val="000000"/>
          <w:sz w:val="28"/>
          <w:szCs w:val="28"/>
          <w:lang w:eastAsia="ru-RU"/>
        </w:rPr>
        <w:t>В границах территорий общего пользования (улиц, проездов, набережных, пляжей, скверов, парков, бульваров и других подобных территорий) решения об использовании земельных участков, использовании и строительстве, реконструкции объектов капитального строительства принимает администрация</w:t>
      </w:r>
      <w:r w:rsidR="00BD417D" w:rsidRPr="005F252B">
        <w:rPr>
          <w:rFonts w:eastAsia="Times New Roman"/>
          <w:color w:val="000000"/>
          <w:sz w:val="28"/>
          <w:szCs w:val="28"/>
          <w:lang w:eastAsia="ru-RU"/>
        </w:rPr>
        <w:t xml:space="preserve"> </w:t>
      </w:r>
      <w:r w:rsidR="00114B57" w:rsidRPr="005F252B">
        <w:rPr>
          <w:rFonts w:eastAsia="Times New Roman"/>
          <w:color w:val="000000"/>
          <w:sz w:val="28"/>
          <w:szCs w:val="28"/>
          <w:lang w:eastAsia="ru-RU"/>
        </w:rPr>
        <w:t xml:space="preserve">в соответствии с требованиями технических регламентов, нормативов градостроительного проектирования </w:t>
      </w:r>
      <w:r w:rsidR="00135D27" w:rsidRPr="005F252B">
        <w:rPr>
          <w:rFonts w:eastAsia="Times New Roman"/>
          <w:color w:val="000000"/>
          <w:sz w:val="28"/>
          <w:szCs w:val="28"/>
          <w:lang w:eastAsia="ru-RU"/>
        </w:rPr>
        <w:t>Свердловс</w:t>
      </w:r>
      <w:r w:rsidR="00F07CB0" w:rsidRPr="005F252B">
        <w:rPr>
          <w:rFonts w:eastAsia="Times New Roman"/>
          <w:color w:val="000000"/>
          <w:sz w:val="28"/>
          <w:szCs w:val="28"/>
          <w:lang w:eastAsia="ru-RU"/>
        </w:rPr>
        <w:t>кой</w:t>
      </w:r>
      <w:r w:rsidR="00114B57" w:rsidRPr="005F252B">
        <w:rPr>
          <w:rFonts w:eastAsia="Times New Roman"/>
          <w:color w:val="000000"/>
          <w:sz w:val="28"/>
          <w:szCs w:val="28"/>
          <w:lang w:eastAsia="ru-RU"/>
        </w:rPr>
        <w:t xml:space="preserve"> области и (или)</w:t>
      </w:r>
      <w:r w:rsidR="00BD417D" w:rsidRPr="005F252B">
        <w:rPr>
          <w:rFonts w:eastAsia="Times New Roman"/>
          <w:color w:val="000000"/>
          <w:sz w:val="28"/>
          <w:szCs w:val="28"/>
          <w:lang w:eastAsia="ru-RU"/>
        </w:rPr>
        <w:t xml:space="preserve"> </w:t>
      </w:r>
      <w:r w:rsidR="00D53348" w:rsidRPr="005F252B">
        <w:rPr>
          <w:rFonts w:eastAsia="Times New Roman"/>
          <w:color w:val="000000"/>
          <w:sz w:val="28"/>
          <w:szCs w:val="28"/>
          <w:lang w:eastAsia="ru-RU"/>
        </w:rPr>
        <w:t xml:space="preserve">Кушвинского </w:t>
      </w:r>
      <w:r w:rsidR="007F62FA" w:rsidRPr="005F252B">
        <w:rPr>
          <w:rFonts w:eastAsia="Times New Roman"/>
          <w:color w:val="000000"/>
          <w:sz w:val="28"/>
          <w:szCs w:val="28"/>
          <w:lang w:eastAsia="ru-RU"/>
        </w:rPr>
        <w:t>муниципального</w:t>
      </w:r>
      <w:r w:rsidR="00135D27" w:rsidRPr="005F252B">
        <w:rPr>
          <w:rFonts w:eastAsia="Times New Roman"/>
          <w:color w:val="000000"/>
          <w:sz w:val="28"/>
          <w:szCs w:val="28"/>
          <w:lang w:eastAsia="ru-RU"/>
        </w:rPr>
        <w:t xml:space="preserve"> округа</w:t>
      </w:r>
      <w:r w:rsidR="00114B57" w:rsidRPr="005F252B">
        <w:rPr>
          <w:rFonts w:eastAsia="Times New Roman"/>
          <w:color w:val="000000"/>
          <w:sz w:val="28"/>
          <w:szCs w:val="28"/>
          <w:lang w:eastAsia="ru-RU"/>
        </w:rPr>
        <w:t xml:space="preserve">, </w:t>
      </w:r>
      <w:bookmarkStart w:id="212" w:name="_Hlk210902472"/>
      <w:r w:rsidR="002B7342" w:rsidRPr="005F252B">
        <w:rPr>
          <w:rFonts w:eastAsia="Times New Roman"/>
          <w:color w:val="000000"/>
          <w:sz w:val="28"/>
          <w:szCs w:val="28"/>
          <w:lang w:eastAsia="ru-RU"/>
        </w:rPr>
        <w:t>П</w:t>
      </w:r>
      <w:r w:rsidR="00114B57" w:rsidRPr="005F252B">
        <w:rPr>
          <w:rFonts w:eastAsia="Times New Roman"/>
          <w:color w:val="000000"/>
          <w:sz w:val="28"/>
          <w:szCs w:val="28"/>
          <w:lang w:eastAsia="ru-RU"/>
        </w:rPr>
        <w:t xml:space="preserve">равил благоустройства, документации по планировке территории, проектной документации </w:t>
      </w:r>
      <w:bookmarkEnd w:id="212"/>
      <w:r w:rsidR="00114B57" w:rsidRPr="005F252B">
        <w:rPr>
          <w:rFonts w:eastAsia="Times New Roman"/>
          <w:color w:val="000000"/>
          <w:sz w:val="28"/>
          <w:szCs w:val="28"/>
          <w:lang w:eastAsia="ru-RU"/>
        </w:rPr>
        <w:t>и другими требованиями действующего законодательства.</w:t>
      </w:r>
    </w:p>
    <w:p w:rsidR="00114B57" w:rsidRPr="005F252B" w:rsidRDefault="00873374" w:rsidP="004C718C">
      <w:pPr>
        <w:tabs>
          <w:tab w:val="left" w:pos="851"/>
          <w:tab w:val="left" w:pos="993"/>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lastRenderedPageBreak/>
        <w:t>15</w:t>
      </w:r>
      <w:r w:rsidR="008028C7" w:rsidRPr="005F252B">
        <w:rPr>
          <w:rFonts w:eastAsia="Times New Roman"/>
          <w:color w:val="000000"/>
          <w:sz w:val="28"/>
          <w:szCs w:val="28"/>
          <w:lang w:eastAsia="ru-RU"/>
        </w:rPr>
        <w:t>9</w:t>
      </w:r>
      <w:r w:rsidRPr="005F252B">
        <w:rPr>
          <w:rFonts w:eastAsia="Times New Roman"/>
          <w:color w:val="000000"/>
          <w:sz w:val="28"/>
          <w:szCs w:val="28"/>
          <w:lang w:eastAsia="ru-RU"/>
        </w:rPr>
        <w:t>.</w:t>
      </w:r>
      <w:r w:rsidR="00FF223D" w:rsidRPr="005F252B">
        <w:rPr>
          <w:rFonts w:eastAsia="Times New Roman"/>
          <w:color w:val="000000"/>
          <w:sz w:val="28"/>
          <w:szCs w:val="28"/>
          <w:lang w:eastAsia="ru-RU"/>
        </w:rPr>
        <w:t> </w:t>
      </w:r>
      <w:r w:rsidR="00114B57" w:rsidRPr="005F252B">
        <w:rPr>
          <w:rFonts w:eastAsia="Times New Roman"/>
          <w:color w:val="000000"/>
          <w:sz w:val="28"/>
          <w:szCs w:val="28"/>
          <w:lang w:eastAsia="ru-RU"/>
        </w:rPr>
        <w:t>В границах территорий линейных объектов решения об использовании земельных участков, использовании, строительстве, реконструкции объектов капитального строительства принимает администрация</w:t>
      </w:r>
      <w:r w:rsidR="00BD417D" w:rsidRPr="005F252B">
        <w:rPr>
          <w:rFonts w:eastAsia="Times New Roman"/>
          <w:color w:val="000000"/>
          <w:sz w:val="28"/>
          <w:szCs w:val="28"/>
          <w:lang w:eastAsia="ru-RU"/>
        </w:rPr>
        <w:t xml:space="preserve"> </w:t>
      </w:r>
      <w:r w:rsidR="00114B57" w:rsidRPr="005F252B">
        <w:rPr>
          <w:rFonts w:eastAsia="Times New Roman"/>
          <w:color w:val="000000"/>
          <w:sz w:val="28"/>
          <w:szCs w:val="28"/>
          <w:lang w:eastAsia="ru-RU"/>
        </w:rPr>
        <w:t>в пределах своей компетенции в соответствии с законодательством Р</w:t>
      </w:r>
      <w:r w:rsidR="00BC119D" w:rsidRPr="005F252B">
        <w:rPr>
          <w:rFonts w:eastAsia="Times New Roman"/>
          <w:color w:val="000000"/>
          <w:sz w:val="28"/>
          <w:szCs w:val="28"/>
          <w:lang w:eastAsia="ru-RU"/>
        </w:rPr>
        <w:t xml:space="preserve">оссийской </w:t>
      </w:r>
      <w:r w:rsidR="00114B57" w:rsidRPr="005F252B">
        <w:rPr>
          <w:rFonts w:eastAsia="Times New Roman"/>
          <w:color w:val="000000"/>
          <w:sz w:val="28"/>
          <w:szCs w:val="28"/>
          <w:lang w:eastAsia="ru-RU"/>
        </w:rPr>
        <w:t>Ф</w:t>
      </w:r>
      <w:r w:rsidR="00BC119D" w:rsidRPr="005F252B">
        <w:rPr>
          <w:rFonts w:eastAsia="Times New Roman"/>
          <w:color w:val="000000"/>
          <w:sz w:val="28"/>
          <w:szCs w:val="28"/>
          <w:lang w:eastAsia="ru-RU"/>
        </w:rPr>
        <w:t>едерации</w:t>
      </w:r>
      <w:r w:rsidR="00114B57" w:rsidRPr="005F252B">
        <w:rPr>
          <w:rFonts w:eastAsia="Times New Roman"/>
          <w:color w:val="000000"/>
          <w:sz w:val="28"/>
          <w:szCs w:val="28"/>
          <w:lang w:eastAsia="ru-RU"/>
        </w:rPr>
        <w:t>.</w:t>
      </w:r>
    </w:p>
    <w:p w:rsidR="00114B57" w:rsidRPr="005F252B" w:rsidRDefault="00873374" w:rsidP="004C718C">
      <w:pPr>
        <w:tabs>
          <w:tab w:val="left" w:pos="851"/>
          <w:tab w:val="left" w:pos="993"/>
          <w:tab w:val="left" w:pos="1134"/>
        </w:tabs>
        <w:ind w:firstLine="709"/>
        <w:contextualSpacing/>
        <w:jc w:val="both"/>
        <w:rPr>
          <w:rFonts w:eastAsia="Times New Roman"/>
          <w:color w:val="000000"/>
          <w:sz w:val="28"/>
          <w:szCs w:val="28"/>
          <w:lang w:eastAsia="ru-RU"/>
        </w:rPr>
      </w:pPr>
      <w:r w:rsidRPr="005F252B">
        <w:rPr>
          <w:rFonts w:eastAsia="Times New Roman"/>
          <w:color w:val="000000"/>
          <w:sz w:val="28"/>
          <w:szCs w:val="28"/>
          <w:lang w:eastAsia="ru-RU"/>
        </w:rPr>
        <w:t>1</w:t>
      </w:r>
      <w:r w:rsidR="008028C7" w:rsidRPr="005F252B">
        <w:rPr>
          <w:rFonts w:eastAsia="Times New Roman"/>
          <w:color w:val="000000"/>
          <w:sz w:val="28"/>
          <w:szCs w:val="28"/>
          <w:lang w:eastAsia="ru-RU"/>
        </w:rPr>
        <w:t>60</w:t>
      </w:r>
      <w:r w:rsidRPr="005F252B">
        <w:rPr>
          <w:rFonts w:eastAsia="Times New Roman"/>
          <w:color w:val="000000"/>
          <w:sz w:val="28"/>
          <w:szCs w:val="28"/>
          <w:lang w:eastAsia="ru-RU"/>
        </w:rPr>
        <w:t>.</w:t>
      </w:r>
      <w:r w:rsidR="00FF223D" w:rsidRPr="005F252B">
        <w:rPr>
          <w:rFonts w:eastAsia="Times New Roman"/>
          <w:color w:val="000000"/>
          <w:sz w:val="28"/>
          <w:szCs w:val="28"/>
          <w:lang w:eastAsia="ru-RU"/>
        </w:rPr>
        <w:t> </w:t>
      </w:r>
      <w:r w:rsidR="00114B57" w:rsidRPr="005F252B">
        <w:rPr>
          <w:rFonts w:eastAsia="Times New Roman"/>
          <w:color w:val="000000"/>
          <w:sz w:val="28"/>
          <w:szCs w:val="28"/>
          <w:lang w:eastAsia="ru-RU"/>
        </w:rPr>
        <w:t>Использование земель, покрытых поверхностными водами, находящимися на территории</w:t>
      </w:r>
      <w:r w:rsidR="00BD417D" w:rsidRPr="005F252B">
        <w:rPr>
          <w:rFonts w:eastAsia="Times New Roman"/>
          <w:color w:val="000000"/>
          <w:sz w:val="28"/>
          <w:szCs w:val="28"/>
          <w:lang w:eastAsia="ru-RU"/>
        </w:rPr>
        <w:t xml:space="preserve"> </w:t>
      </w:r>
      <w:r w:rsidR="00B66F3A" w:rsidRPr="005F252B">
        <w:rPr>
          <w:rFonts w:eastAsia="Times New Roman"/>
          <w:color w:val="000000"/>
          <w:sz w:val="28"/>
          <w:szCs w:val="28"/>
          <w:lang w:eastAsia="ru-RU"/>
        </w:rPr>
        <w:t xml:space="preserve">Кушвинского </w:t>
      </w:r>
      <w:r w:rsidR="007F62FA" w:rsidRPr="005F252B">
        <w:rPr>
          <w:rFonts w:eastAsia="Times New Roman"/>
          <w:color w:val="000000"/>
          <w:sz w:val="28"/>
          <w:szCs w:val="28"/>
          <w:lang w:eastAsia="ru-RU"/>
        </w:rPr>
        <w:t>муниципального</w:t>
      </w:r>
      <w:r w:rsidR="00135D27" w:rsidRPr="005F252B">
        <w:rPr>
          <w:rFonts w:eastAsia="Times New Roman"/>
          <w:color w:val="000000"/>
          <w:sz w:val="28"/>
          <w:szCs w:val="28"/>
          <w:lang w:eastAsia="ru-RU"/>
        </w:rPr>
        <w:t xml:space="preserve"> округа</w:t>
      </w:r>
      <w:r w:rsidR="00114B57" w:rsidRPr="005F252B">
        <w:rPr>
          <w:rFonts w:eastAsia="Times New Roman"/>
          <w:color w:val="000000"/>
          <w:sz w:val="28"/>
          <w:szCs w:val="28"/>
          <w:lang w:eastAsia="ru-RU"/>
        </w:rPr>
        <w:t xml:space="preserve">, определяется уполномоченными федеральными органами исполнительной власти, уполномоченными органами исполнительной власти </w:t>
      </w:r>
      <w:r w:rsidR="00135D27" w:rsidRPr="005F252B">
        <w:rPr>
          <w:rFonts w:eastAsia="Times New Roman"/>
          <w:color w:val="000000"/>
          <w:sz w:val="28"/>
          <w:szCs w:val="28"/>
          <w:lang w:eastAsia="ru-RU"/>
        </w:rPr>
        <w:t>Свердловс</w:t>
      </w:r>
      <w:r w:rsidR="00F07CB0" w:rsidRPr="005F252B">
        <w:rPr>
          <w:rFonts w:eastAsia="Times New Roman"/>
          <w:color w:val="000000"/>
          <w:sz w:val="28"/>
          <w:szCs w:val="28"/>
          <w:lang w:eastAsia="ru-RU"/>
        </w:rPr>
        <w:t>кой</w:t>
      </w:r>
      <w:r w:rsidR="00114B57" w:rsidRPr="005F252B">
        <w:rPr>
          <w:rFonts w:eastAsia="Times New Roman"/>
          <w:color w:val="000000"/>
          <w:sz w:val="28"/>
          <w:szCs w:val="28"/>
          <w:lang w:eastAsia="ru-RU"/>
        </w:rPr>
        <w:t xml:space="preserve"> области или администрацией в соответствии с </w:t>
      </w:r>
      <w:r w:rsidR="00AB60FA" w:rsidRPr="005F252B">
        <w:rPr>
          <w:rFonts w:eastAsia="Times New Roman"/>
          <w:color w:val="000000"/>
          <w:sz w:val="28"/>
          <w:szCs w:val="28"/>
          <w:lang w:eastAsia="ru-RU"/>
        </w:rPr>
        <w:t>законодательством Российской Феде</w:t>
      </w:r>
      <w:r w:rsidR="00114B57" w:rsidRPr="005F252B">
        <w:rPr>
          <w:rFonts w:eastAsia="Times New Roman"/>
          <w:color w:val="000000"/>
          <w:sz w:val="28"/>
          <w:szCs w:val="28"/>
          <w:lang w:eastAsia="ru-RU"/>
        </w:rPr>
        <w:t>ра</w:t>
      </w:r>
      <w:r w:rsidR="00AB60FA" w:rsidRPr="005F252B">
        <w:rPr>
          <w:rFonts w:eastAsia="Times New Roman"/>
          <w:color w:val="000000"/>
          <w:sz w:val="28"/>
          <w:szCs w:val="28"/>
          <w:lang w:eastAsia="ru-RU"/>
        </w:rPr>
        <w:t>ции</w:t>
      </w:r>
      <w:r w:rsidR="00114B57" w:rsidRPr="005F252B">
        <w:rPr>
          <w:rFonts w:eastAsia="Times New Roman"/>
          <w:color w:val="000000"/>
          <w:sz w:val="28"/>
          <w:szCs w:val="28"/>
          <w:lang w:eastAsia="ru-RU"/>
        </w:rPr>
        <w:t>.</w:t>
      </w:r>
    </w:p>
    <w:p w:rsidR="00FC6004" w:rsidRPr="005F252B" w:rsidRDefault="00FC6004" w:rsidP="004C718C">
      <w:pPr>
        <w:tabs>
          <w:tab w:val="left" w:pos="567"/>
          <w:tab w:val="left" w:pos="851"/>
          <w:tab w:val="left" w:pos="1134"/>
        </w:tabs>
        <w:contextualSpacing/>
        <w:jc w:val="both"/>
        <w:outlineLvl w:val="1"/>
        <w:rPr>
          <w:rFonts w:eastAsia="Times New Roman"/>
          <w:b/>
          <w:bCs/>
          <w:iCs/>
          <w:color w:val="000000"/>
          <w:lang w:eastAsia="ru-RU"/>
        </w:rPr>
        <w:sectPr w:rsidR="00FC6004" w:rsidRPr="005F252B" w:rsidSect="00855E26">
          <w:headerReference w:type="even" r:id="rId28"/>
          <w:headerReference w:type="default" r:id="rId29"/>
          <w:pgSz w:w="11906" w:h="16838" w:code="9"/>
          <w:pgMar w:top="1134" w:right="567" w:bottom="1134" w:left="1418" w:header="567" w:footer="709" w:gutter="0"/>
          <w:cols w:space="708"/>
          <w:docGrid w:linePitch="360"/>
        </w:sectPr>
      </w:pPr>
      <w:bookmarkStart w:id="213" w:name="_Toc162043119"/>
      <w:bookmarkStart w:id="214" w:name="_Toc96979288"/>
      <w:bookmarkStart w:id="215" w:name="_Toc168903737"/>
      <w:bookmarkStart w:id="216" w:name="_Toc174137501"/>
    </w:p>
    <w:p w:rsidR="00FC6004" w:rsidRPr="005F252B" w:rsidRDefault="00FC6004" w:rsidP="004C718C">
      <w:pPr>
        <w:tabs>
          <w:tab w:val="left" w:pos="567"/>
          <w:tab w:val="left" w:pos="1134"/>
        </w:tabs>
        <w:jc w:val="center"/>
        <w:outlineLvl w:val="1"/>
        <w:rPr>
          <w:rFonts w:eastAsia="Times New Roman"/>
          <w:b/>
          <w:bCs/>
          <w:iCs/>
          <w:color w:val="000000"/>
          <w:sz w:val="28"/>
          <w:szCs w:val="28"/>
          <w:lang w:eastAsia="ru-RU"/>
        </w:rPr>
      </w:pPr>
      <w:bookmarkStart w:id="217" w:name="_Toc179940930"/>
      <w:bookmarkStart w:id="218" w:name="_Toc184904528"/>
      <w:r w:rsidRPr="005F252B">
        <w:rPr>
          <w:rFonts w:eastAsia="Times New Roman"/>
          <w:b/>
          <w:bCs/>
          <w:iCs/>
          <w:color w:val="000000"/>
          <w:sz w:val="28"/>
          <w:szCs w:val="28"/>
          <w:lang w:eastAsia="ru-RU"/>
        </w:rPr>
        <w:lastRenderedPageBreak/>
        <w:t xml:space="preserve">Статья 30. Ж-1А. Градостроительный регламент </w:t>
      </w:r>
      <w:bookmarkEnd w:id="213"/>
      <w:bookmarkEnd w:id="217"/>
      <w:r w:rsidRPr="005F252B">
        <w:rPr>
          <w:rFonts w:eastAsia="Times New Roman"/>
          <w:b/>
          <w:bCs/>
          <w:iCs/>
          <w:color w:val="000000"/>
          <w:sz w:val="28"/>
          <w:szCs w:val="28"/>
          <w:lang w:eastAsia="ru-RU"/>
        </w:rPr>
        <w:t>жилой зоны индивидуальной застройки</w:t>
      </w:r>
      <w:bookmarkEnd w:id="218"/>
    </w:p>
    <w:p w:rsidR="007B7DC4" w:rsidRPr="005F252B" w:rsidRDefault="007B7DC4" w:rsidP="004C718C">
      <w:pPr>
        <w:tabs>
          <w:tab w:val="left" w:pos="567"/>
          <w:tab w:val="left" w:pos="1134"/>
        </w:tabs>
        <w:jc w:val="center"/>
        <w:outlineLvl w:val="1"/>
        <w:rPr>
          <w:rFonts w:eastAsia="Times New Roman"/>
          <w:b/>
          <w:bCs/>
          <w:iCs/>
          <w:color w:val="000000"/>
          <w:lang w:eastAsia="ru-RU"/>
        </w:rPr>
      </w:pPr>
    </w:p>
    <w:p w:rsidR="00FC6004" w:rsidRPr="005F252B" w:rsidRDefault="00873374" w:rsidP="004C718C">
      <w:pPr>
        <w:pStyle w:val="af"/>
        <w:widowControl/>
        <w:ind w:firstLine="709"/>
        <w:jc w:val="both"/>
        <w:rPr>
          <w:sz w:val="28"/>
          <w:szCs w:val="28"/>
        </w:rPr>
      </w:pPr>
      <w:r w:rsidRPr="005F252B">
        <w:rPr>
          <w:sz w:val="28"/>
          <w:szCs w:val="28"/>
        </w:rPr>
        <w:t>1</w:t>
      </w:r>
      <w:r w:rsidR="008028C7" w:rsidRPr="005F252B">
        <w:rPr>
          <w:sz w:val="28"/>
          <w:szCs w:val="28"/>
        </w:rPr>
        <w:t>61</w:t>
      </w:r>
      <w:r w:rsidRPr="005F252B">
        <w:rPr>
          <w:sz w:val="28"/>
          <w:szCs w:val="28"/>
        </w:rPr>
        <w:t>.</w:t>
      </w:r>
      <w:r w:rsidR="006B0F18" w:rsidRPr="005F252B">
        <w:rPr>
          <w:sz w:val="28"/>
          <w:szCs w:val="28"/>
        </w:rPr>
        <w:t> </w:t>
      </w:r>
      <w:r w:rsidR="00FC6004" w:rsidRPr="005F252B">
        <w:rPr>
          <w:sz w:val="28"/>
          <w:szCs w:val="28"/>
        </w:rPr>
        <w:t>Зона Ж-1А выделена для обеспечения правовых условий формирования жилых районов, застроенных или планируемых к застройке индивидуальными жилыми домами, блокированными домами, а также для размещения участков для ведения личного подсобного хозяйства.</w:t>
      </w:r>
    </w:p>
    <w:p w:rsidR="00FC6004" w:rsidRPr="005F252B" w:rsidRDefault="00C025A1" w:rsidP="004C718C">
      <w:pPr>
        <w:pStyle w:val="af"/>
        <w:widowControl/>
        <w:ind w:firstLine="709"/>
        <w:jc w:val="both"/>
        <w:rPr>
          <w:sz w:val="28"/>
          <w:szCs w:val="28"/>
        </w:rPr>
      </w:pPr>
      <w:r w:rsidRPr="005F252B">
        <w:rPr>
          <w:sz w:val="28"/>
          <w:szCs w:val="28"/>
        </w:rPr>
        <w:t>16</w:t>
      </w:r>
      <w:r w:rsidR="008028C7" w:rsidRPr="005F252B">
        <w:rPr>
          <w:sz w:val="28"/>
          <w:szCs w:val="28"/>
        </w:rPr>
        <w:t>2</w:t>
      </w:r>
      <w:r w:rsidRPr="005F252B">
        <w:rPr>
          <w:sz w:val="28"/>
          <w:szCs w:val="28"/>
        </w:rPr>
        <w:t>.</w:t>
      </w:r>
      <w:r w:rsidR="006B0F18" w:rsidRPr="005F252B">
        <w:rPr>
          <w:sz w:val="28"/>
          <w:szCs w:val="28"/>
        </w:rPr>
        <w:t> </w:t>
      </w:r>
      <w:r w:rsidR="00FC6004" w:rsidRPr="005F252B">
        <w:rPr>
          <w:sz w:val="28"/>
          <w:szCs w:val="28"/>
        </w:rPr>
        <w:t>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781513" w:rsidRPr="005F252B">
        <w:rPr>
          <w:sz w:val="28"/>
          <w:szCs w:val="28"/>
        </w:rPr>
        <w:t>:</w:t>
      </w:r>
    </w:p>
    <w:p w:rsidR="00781513" w:rsidRPr="005F252B" w:rsidRDefault="00781513" w:rsidP="004C718C">
      <w:pPr>
        <w:pStyle w:val="af"/>
        <w:widowControl/>
        <w:ind w:firstLine="709"/>
        <w:jc w:val="both"/>
        <w:rPr>
          <w:sz w:val="28"/>
          <w:szCs w:val="28"/>
        </w:rPr>
      </w:pPr>
    </w:p>
    <w:p w:rsidR="00E21165" w:rsidRPr="005F252B" w:rsidRDefault="00781513" w:rsidP="00781513">
      <w:pPr>
        <w:pStyle w:val="Default"/>
        <w:tabs>
          <w:tab w:val="left" w:pos="567"/>
        </w:tabs>
        <w:jc w:val="center"/>
        <w:rPr>
          <w:b/>
          <w:sz w:val="28"/>
          <w:szCs w:val="28"/>
        </w:rPr>
      </w:pPr>
      <w:r w:rsidRPr="005F252B">
        <w:rPr>
          <w:b/>
          <w:sz w:val="28"/>
          <w:szCs w:val="28"/>
        </w:rPr>
        <w:t>О</w:t>
      </w:r>
      <w:r w:rsidR="00FC6004" w:rsidRPr="005F252B">
        <w:rPr>
          <w:b/>
          <w:sz w:val="28"/>
          <w:szCs w:val="28"/>
        </w:rPr>
        <w:t>сновные виды разрешенного использования земельных участков</w:t>
      </w:r>
    </w:p>
    <w:p w:rsidR="00900E40" w:rsidRPr="005F252B" w:rsidRDefault="00900E40" w:rsidP="00900E40">
      <w:pPr>
        <w:pStyle w:val="Default"/>
        <w:tabs>
          <w:tab w:val="left" w:pos="567"/>
        </w:tabs>
        <w:ind w:left="1069"/>
        <w:jc w:val="both"/>
      </w:pPr>
    </w:p>
    <w:tbl>
      <w:tblPr>
        <w:tblStyle w:val="af9"/>
        <w:tblW w:w="14596" w:type="dxa"/>
        <w:tblLayout w:type="fixed"/>
        <w:tblLook w:val="04A0" w:firstRow="1" w:lastRow="0" w:firstColumn="1" w:lastColumn="0" w:noHBand="0" w:noVBand="1"/>
      </w:tblPr>
      <w:tblGrid>
        <w:gridCol w:w="531"/>
        <w:gridCol w:w="2213"/>
        <w:gridCol w:w="1617"/>
        <w:gridCol w:w="3515"/>
        <w:gridCol w:w="6720"/>
      </w:tblGrid>
      <w:tr w:rsidR="00FC6004" w:rsidRPr="005F252B" w:rsidTr="004B2F8B">
        <w:trPr>
          <w:tblHeader/>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t xml:space="preserve">№ </w:t>
            </w:r>
            <w:r w:rsidR="009A568B" w:rsidRPr="005F252B">
              <w:t>строки</w:t>
            </w:r>
          </w:p>
        </w:tc>
        <w:tc>
          <w:tcPr>
            <w:tcW w:w="2213"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Наименование вида разрешенного использования</w:t>
            </w:r>
          </w:p>
        </w:tc>
        <w:tc>
          <w:tcPr>
            <w:tcW w:w="161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ind w:left="-45" w:right="-105"/>
              <w:jc w:val="center"/>
            </w:pPr>
            <w:r w:rsidRPr="005F252B">
              <w:rPr>
                <w:rFonts w:eastAsia="Tahoma"/>
              </w:rPr>
              <w:t>Код вида разрешенного использования</w:t>
            </w:r>
          </w:p>
        </w:tc>
        <w:tc>
          <w:tcPr>
            <w:tcW w:w="351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672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C80E6A" w:rsidRPr="005F252B" w:rsidRDefault="00C80E6A" w:rsidP="004C718C">
      <w:pPr>
        <w:rPr>
          <w:sz w:val="2"/>
          <w:szCs w:val="2"/>
        </w:rPr>
      </w:pPr>
    </w:p>
    <w:tbl>
      <w:tblPr>
        <w:tblStyle w:val="af9"/>
        <w:tblW w:w="14596" w:type="dxa"/>
        <w:tblLayout w:type="fixed"/>
        <w:tblLook w:val="04A0" w:firstRow="1" w:lastRow="0" w:firstColumn="1" w:lastColumn="0" w:noHBand="0" w:noVBand="1"/>
      </w:tblPr>
      <w:tblGrid>
        <w:gridCol w:w="531"/>
        <w:gridCol w:w="2213"/>
        <w:gridCol w:w="1617"/>
        <w:gridCol w:w="3515"/>
        <w:gridCol w:w="6720"/>
      </w:tblGrid>
      <w:tr w:rsidR="00FC6004" w:rsidRPr="005F252B" w:rsidTr="004B2F8B">
        <w:trPr>
          <w:tblHeader/>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0F0A61">
            <w:pPr>
              <w:pStyle w:val="Default"/>
              <w:tabs>
                <w:tab w:val="left" w:pos="567"/>
              </w:tabs>
              <w:jc w:val="center"/>
            </w:pPr>
            <w:r w:rsidRPr="005F252B">
              <w:t>1</w:t>
            </w:r>
          </w:p>
        </w:tc>
        <w:tc>
          <w:tcPr>
            <w:tcW w:w="2213"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rPr>
                <w:rFonts w:eastAsia="Tahoma"/>
              </w:rPr>
            </w:pPr>
            <w:r w:rsidRPr="005F252B">
              <w:rPr>
                <w:rFonts w:eastAsia="Tahoma"/>
              </w:rPr>
              <w:t>2</w:t>
            </w:r>
          </w:p>
        </w:tc>
        <w:tc>
          <w:tcPr>
            <w:tcW w:w="161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rPr>
                <w:rFonts w:eastAsia="Tahoma"/>
              </w:rPr>
            </w:pPr>
            <w:r w:rsidRPr="005F252B">
              <w:rPr>
                <w:rFonts w:eastAsia="Tahoma"/>
              </w:rPr>
              <w:t>3</w:t>
            </w:r>
          </w:p>
        </w:tc>
        <w:tc>
          <w:tcPr>
            <w:tcW w:w="351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rPr>
                <w:rFonts w:eastAsia="Tahoma"/>
              </w:rPr>
            </w:pPr>
            <w:r w:rsidRPr="005F252B">
              <w:rPr>
                <w:rFonts w:eastAsia="Tahoma"/>
              </w:rPr>
              <w:t>4</w:t>
            </w:r>
          </w:p>
        </w:tc>
        <w:tc>
          <w:tcPr>
            <w:tcW w:w="672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7558D">
            <w:pPr>
              <w:pStyle w:val="Default"/>
              <w:tabs>
                <w:tab w:val="left" w:pos="567"/>
              </w:tabs>
              <w:jc w:val="center"/>
              <w:rPr>
                <w:rFonts w:eastAsia="Tahoma"/>
              </w:rPr>
            </w:pPr>
            <w:r w:rsidRPr="005F252B">
              <w:rPr>
                <w:rFonts w:eastAsia="Tahoma"/>
              </w:rPr>
              <w:t>5</w:t>
            </w:r>
          </w:p>
        </w:tc>
      </w:tr>
      <w:tr w:rsidR="00FC6004" w:rsidRPr="005F252B" w:rsidTr="004B2F8B">
        <w:trPr>
          <w:trHeight w:val="375"/>
        </w:trPr>
        <w:tc>
          <w:tcPr>
            <w:tcW w:w="531" w:type="dxa"/>
            <w:vMerge w:val="restart"/>
            <w:tcBorders>
              <w:top w:val="single" w:sz="4" w:space="0" w:color="auto"/>
              <w:left w:val="single" w:sz="4" w:space="0" w:color="auto"/>
              <w:bottom w:val="single" w:sz="4" w:space="0" w:color="auto"/>
              <w:right w:val="single" w:sz="4" w:space="0" w:color="auto"/>
            </w:tcBorders>
          </w:tcPr>
          <w:p w:rsidR="00FC6004" w:rsidRPr="005F252B" w:rsidRDefault="00EC7F6E" w:rsidP="000F0A61">
            <w:pPr>
              <w:pStyle w:val="Default"/>
              <w:tabs>
                <w:tab w:val="left" w:pos="567"/>
              </w:tabs>
              <w:jc w:val="center"/>
            </w:pPr>
            <w:r w:rsidRPr="005F252B">
              <w:t>1.</w:t>
            </w:r>
          </w:p>
        </w:tc>
        <w:tc>
          <w:tcPr>
            <w:tcW w:w="2213"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B3E6A" w:rsidP="004C718C">
            <w:pPr>
              <w:pStyle w:val="Default"/>
              <w:tabs>
                <w:tab w:val="left" w:pos="567"/>
              </w:tabs>
            </w:pPr>
            <w:r w:rsidRPr="005F252B">
              <w:t>Д</w:t>
            </w:r>
            <w:r w:rsidR="009A568B" w:rsidRPr="005F252B">
              <w:t>ля индивидуального жилищного строительства</w:t>
            </w:r>
          </w:p>
        </w:tc>
        <w:tc>
          <w:tcPr>
            <w:tcW w:w="1617"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FC6004" w:rsidP="004C718C">
            <w:pPr>
              <w:pStyle w:val="Default"/>
              <w:tabs>
                <w:tab w:val="left" w:pos="567"/>
              </w:tabs>
              <w:jc w:val="center"/>
            </w:pPr>
            <w:r w:rsidRPr="005F252B">
              <w:t>2.1</w:t>
            </w:r>
          </w:p>
        </w:tc>
        <w:tc>
          <w:tcPr>
            <w:tcW w:w="351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E21165"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w:t>
            </w:r>
            <w:r w:rsidRPr="005F252B">
              <w:rPr>
                <w:rFonts w:ascii="Times New Roman" w:eastAsiaTheme="minorHAnsi" w:hAnsi="Times New Roman" w:cs="Times New Roman"/>
                <w:color w:val="000000"/>
                <w:sz w:val="24"/>
                <w:szCs w:val="24"/>
                <w:lang w:eastAsia="en-US"/>
              </w:rPr>
              <w:lastRenderedPageBreak/>
              <w:t>на самостоятельные объекты недвижимости);</w:t>
            </w:r>
          </w:p>
          <w:p w:rsidR="00FC6004" w:rsidRPr="005F252B" w:rsidRDefault="00E21165"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выращивание сельскохозяйственных культур;</w:t>
            </w:r>
          </w:p>
          <w:p w:rsidR="00FC6004" w:rsidRPr="005F252B" w:rsidRDefault="00E21165" w:rsidP="004C718C">
            <w:pPr>
              <w:pStyle w:val="Default"/>
              <w:tabs>
                <w:tab w:val="left" w:pos="567"/>
              </w:tabs>
            </w:pPr>
            <w:r w:rsidRPr="005F252B">
              <w:t>размещение гаражей для собственных нужд и хозяйственных построек</w:t>
            </w: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E21165"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lastRenderedPageBreak/>
              <w:t xml:space="preserve">минимальный размер земельного участка (площадь) – </w:t>
            </w:r>
            <w:r w:rsidR="00256CCE" w:rsidRPr="005F252B">
              <w:rPr>
                <w:rFonts w:ascii="Times New Roman" w:eastAsiaTheme="minorHAnsi" w:hAnsi="Times New Roman" w:cs="Times New Roman"/>
                <w:color w:val="000000"/>
                <w:sz w:val="24"/>
                <w:szCs w:val="24"/>
                <w:lang w:eastAsia="en-US"/>
              </w:rPr>
              <w:t>4</w:t>
            </w:r>
            <w:r w:rsidRPr="005F252B">
              <w:rPr>
                <w:rFonts w:ascii="Times New Roman" w:eastAsiaTheme="minorHAnsi" w:hAnsi="Times New Roman" w:cs="Times New Roman"/>
                <w:color w:val="000000"/>
                <w:sz w:val="24"/>
                <w:szCs w:val="24"/>
                <w:lang w:eastAsia="en-US"/>
              </w:rPr>
              <w:t xml:space="preserve">00 </w:t>
            </w:r>
            <w:r w:rsidR="00900E40" w:rsidRPr="005F252B">
              <w:rPr>
                <w:rFonts w:ascii="Times New Roman" w:eastAsiaTheme="minorHAnsi" w:hAnsi="Times New Roman" w:cs="Times New Roman"/>
                <w:color w:val="000000"/>
                <w:sz w:val="24"/>
                <w:szCs w:val="24"/>
                <w:lang w:eastAsia="en-US"/>
              </w:rPr>
              <w:t>кв. метров</w:t>
            </w:r>
            <w:r w:rsidRPr="005F252B">
              <w:rPr>
                <w:rFonts w:ascii="Times New Roman" w:eastAsiaTheme="minorHAnsi" w:hAnsi="Times New Roman" w:cs="Times New Roman"/>
                <w:color w:val="000000"/>
                <w:sz w:val="24"/>
                <w:szCs w:val="24"/>
                <w:lang w:eastAsia="en-US"/>
              </w:rPr>
              <w:t xml:space="preserve"> </w:t>
            </w:r>
          </w:p>
        </w:tc>
      </w:tr>
      <w:tr w:rsidR="00FC6004" w:rsidRPr="005F252B" w:rsidTr="004B2F8B">
        <w:trPr>
          <w:trHeight w:val="575"/>
        </w:trPr>
        <w:tc>
          <w:tcPr>
            <w:tcW w:w="53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0F0A61">
            <w:pPr>
              <w:tabs>
                <w:tab w:val="left" w:pos="567"/>
              </w:tabs>
              <w:jc w:val="center"/>
              <w:rPr>
                <w:rFonts w:eastAsiaTheme="minorHAnsi"/>
                <w:color w:val="000000"/>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E21165"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размер земельного участка (площадь) – </w:t>
            </w:r>
            <w:r w:rsidR="00256CCE" w:rsidRPr="005F252B">
              <w:rPr>
                <w:rFonts w:ascii="Times New Roman" w:eastAsiaTheme="minorHAnsi" w:hAnsi="Times New Roman" w:cs="Times New Roman"/>
                <w:color w:val="000000"/>
                <w:sz w:val="24"/>
                <w:szCs w:val="24"/>
                <w:lang w:eastAsia="en-US"/>
              </w:rPr>
              <w:t>30</w:t>
            </w:r>
            <w:r w:rsidRPr="005F252B">
              <w:rPr>
                <w:rFonts w:ascii="Times New Roman" w:eastAsiaTheme="minorHAnsi" w:hAnsi="Times New Roman" w:cs="Times New Roman"/>
                <w:color w:val="000000"/>
                <w:sz w:val="24"/>
                <w:szCs w:val="24"/>
                <w:lang w:eastAsia="en-US"/>
              </w:rPr>
              <w:t>00</w:t>
            </w:r>
            <w:r w:rsidR="007D6644" w:rsidRPr="005F252B">
              <w:rPr>
                <w:rFonts w:ascii="Times New Roman" w:eastAsiaTheme="minorHAnsi" w:hAnsi="Times New Roman" w:cs="Times New Roman"/>
                <w:color w:val="000000"/>
                <w:sz w:val="24"/>
                <w:szCs w:val="24"/>
                <w:lang w:eastAsia="en-US"/>
              </w:rPr>
              <w:t> к</w:t>
            </w:r>
            <w:r w:rsidR="00900E40" w:rsidRPr="005F252B">
              <w:rPr>
                <w:rFonts w:ascii="Times New Roman" w:eastAsiaTheme="minorHAnsi" w:hAnsi="Times New Roman" w:cs="Times New Roman"/>
                <w:color w:val="000000"/>
                <w:sz w:val="24"/>
                <w:szCs w:val="24"/>
                <w:lang w:eastAsia="en-US"/>
              </w:rPr>
              <w:t>в. метров</w:t>
            </w:r>
          </w:p>
        </w:tc>
      </w:tr>
      <w:tr w:rsidR="00FC6004" w:rsidRPr="005F252B" w:rsidTr="004B2F8B">
        <w:trPr>
          <w:trHeight w:val="480"/>
        </w:trPr>
        <w:tc>
          <w:tcPr>
            <w:tcW w:w="53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0F0A61">
            <w:pPr>
              <w:tabs>
                <w:tab w:val="left" w:pos="567"/>
              </w:tabs>
              <w:jc w:val="center"/>
              <w:rPr>
                <w:rFonts w:eastAsiaTheme="minorHAnsi"/>
                <w:color w:val="000000"/>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E21165"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60% </w:t>
            </w:r>
          </w:p>
        </w:tc>
      </w:tr>
      <w:tr w:rsidR="00FC6004" w:rsidRPr="005F252B" w:rsidTr="004B2F8B">
        <w:trPr>
          <w:trHeight w:val="567"/>
        </w:trPr>
        <w:tc>
          <w:tcPr>
            <w:tcW w:w="53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0F0A61">
            <w:pPr>
              <w:tabs>
                <w:tab w:val="left" w:pos="567"/>
              </w:tabs>
              <w:jc w:val="center"/>
              <w:rPr>
                <w:rFonts w:eastAsiaTheme="minorHAnsi"/>
                <w:color w:val="000000"/>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E21165"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E21165" w:rsidP="00B7558D">
            <w:pPr>
              <w:pStyle w:val="a3"/>
              <w:tabs>
                <w:tab w:val="left" w:pos="1276"/>
                <w:tab w:val="left" w:pos="1701"/>
              </w:tabs>
              <w:jc w:val="left"/>
              <w:rPr>
                <w:rFonts w:eastAsiaTheme="minorHAnsi"/>
                <w:b w:val="0"/>
                <w:bCs w:val="0"/>
                <w:color w:val="000000"/>
                <w:lang w:eastAsia="en-US"/>
              </w:rPr>
            </w:pPr>
            <w:r w:rsidRPr="005F252B">
              <w:rPr>
                <w:rFonts w:eastAsiaTheme="minorHAnsi"/>
                <w:b w:val="0"/>
                <w:bCs w:val="0"/>
                <w:color w:val="000000"/>
                <w:lang w:eastAsia="en-US"/>
              </w:rPr>
              <w:t>-</w:t>
            </w:r>
            <w:r w:rsidR="009A568B" w:rsidRPr="005F252B">
              <w:rPr>
                <w:rFonts w:eastAsiaTheme="minorHAnsi"/>
                <w:b w:val="0"/>
                <w:bCs w:val="0"/>
                <w:color w:val="000000"/>
                <w:lang w:eastAsia="en-US"/>
              </w:rPr>
              <w:t> </w:t>
            </w:r>
            <w:r w:rsidRPr="005F252B">
              <w:rPr>
                <w:rFonts w:eastAsiaTheme="minorHAnsi"/>
                <w:b w:val="0"/>
                <w:bCs w:val="0"/>
                <w:color w:val="000000"/>
                <w:lang w:eastAsia="en-US"/>
              </w:rPr>
              <w:t>от границ соседнего участка до основного строения – 3 м;</w:t>
            </w:r>
          </w:p>
          <w:p w:rsidR="00FC6004" w:rsidRPr="005F252B" w:rsidRDefault="00E21165" w:rsidP="00B7558D">
            <w:pPr>
              <w:tabs>
                <w:tab w:val="left" w:pos="1276"/>
                <w:tab w:val="left" w:pos="1701"/>
              </w:tabs>
              <w:rPr>
                <w:rFonts w:eastAsiaTheme="minorHAnsi"/>
                <w:color w:val="000000"/>
              </w:rPr>
            </w:pPr>
            <w:r w:rsidRPr="005F252B">
              <w:rPr>
                <w:rFonts w:eastAsiaTheme="minorHAnsi"/>
                <w:color w:val="000000"/>
              </w:rPr>
              <w:t>-</w:t>
            </w:r>
            <w:r w:rsidR="009A568B" w:rsidRPr="005F252B">
              <w:rPr>
                <w:rFonts w:eastAsiaTheme="minorHAnsi"/>
                <w:color w:val="000000"/>
              </w:rPr>
              <w:t> </w:t>
            </w:r>
            <w:r w:rsidRPr="005F252B">
              <w:rPr>
                <w:rFonts w:eastAsiaTheme="minorHAnsi"/>
                <w:color w:val="000000"/>
              </w:rPr>
              <w:t>минимальный отступ вспомогательных построек от границ смежных земельных участков – 1 м;</w:t>
            </w:r>
          </w:p>
          <w:p w:rsidR="00FC6004" w:rsidRPr="005F252B" w:rsidRDefault="00E21165" w:rsidP="00B7558D">
            <w:pPr>
              <w:tabs>
                <w:tab w:val="left" w:pos="1276"/>
                <w:tab w:val="left" w:pos="1701"/>
              </w:tabs>
              <w:rPr>
                <w:rFonts w:eastAsiaTheme="minorHAnsi"/>
                <w:color w:val="000000"/>
              </w:rPr>
            </w:pPr>
            <w:r w:rsidRPr="005F252B">
              <w:rPr>
                <w:rFonts w:eastAsiaTheme="minorHAnsi"/>
                <w:color w:val="000000"/>
              </w:rPr>
              <w:t>-</w:t>
            </w:r>
            <w:r w:rsidR="009A568B" w:rsidRPr="005F252B">
              <w:rPr>
                <w:rFonts w:eastAsiaTheme="minorHAnsi"/>
                <w:color w:val="000000"/>
              </w:rPr>
              <w:t> </w:t>
            </w:r>
            <w:r w:rsidRPr="005F252B">
              <w:rPr>
                <w:rFonts w:eastAsiaTheme="minorHAnsi"/>
                <w:color w:val="000000"/>
              </w:rPr>
              <w:t>минимальное расстояние от границ соседнего участка до постройки для содержания скота и птицы – 4 м;</w:t>
            </w:r>
          </w:p>
          <w:p w:rsidR="00FC6004" w:rsidRPr="005F252B" w:rsidRDefault="00E21165" w:rsidP="00B7558D">
            <w:pPr>
              <w:tabs>
                <w:tab w:val="left" w:pos="1276"/>
                <w:tab w:val="left" w:pos="1701"/>
              </w:tabs>
              <w:rPr>
                <w:rFonts w:eastAsiaTheme="minorHAnsi"/>
                <w:color w:val="000000"/>
              </w:rPr>
            </w:pPr>
            <w:r w:rsidRPr="005F252B">
              <w:rPr>
                <w:rFonts w:eastAsiaTheme="minorHAnsi"/>
                <w:color w:val="000000"/>
              </w:rPr>
              <w:lastRenderedPageBreak/>
              <w:t>-</w:t>
            </w:r>
            <w:r w:rsidR="009A568B" w:rsidRPr="005F252B">
              <w:rPr>
                <w:rFonts w:eastAsiaTheme="minorHAnsi"/>
                <w:color w:val="000000"/>
              </w:rPr>
              <w:t> </w:t>
            </w:r>
            <w:r w:rsidRPr="005F252B">
              <w:rPr>
                <w:rFonts w:eastAsiaTheme="minorHAnsi"/>
                <w:color w:val="000000"/>
              </w:rPr>
              <w:t>минимальное расстояние от границ соседнего участка до иных вспомогательных строений и открытой стоянки для хранения автомобилей – 1 м;</w:t>
            </w:r>
          </w:p>
          <w:p w:rsidR="00FC6004" w:rsidRPr="005F252B" w:rsidRDefault="00E21165"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9A568B" w:rsidRPr="005F252B">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 xml:space="preserve">минимальное расстояние от гаража до жилого дома, расположенного на соседнем земельном участке </w:t>
            </w:r>
            <w:r w:rsidR="00BC150A" w:rsidRPr="005F252B">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6</w:t>
            </w:r>
            <w:r w:rsidR="00BC150A" w:rsidRPr="005F252B">
              <w:rPr>
                <w:rFonts w:ascii="Times New Roman" w:eastAsiaTheme="minorHAnsi" w:hAnsi="Times New Roman" w:cs="Times New Roman"/>
                <w:color w:val="000000"/>
                <w:sz w:val="24"/>
                <w:szCs w:val="24"/>
                <w:lang w:eastAsia="en-US"/>
              </w:rPr>
              <w:t xml:space="preserve"> </w:t>
            </w:r>
            <w:r w:rsidR="00900E40" w:rsidRPr="005F252B">
              <w:rPr>
                <w:rFonts w:ascii="Times New Roman" w:eastAsiaTheme="minorHAnsi" w:hAnsi="Times New Roman" w:cs="Times New Roman"/>
                <w:color w:val="000000"/>
                <w:sz w:val="24"/>
                <w:szCs w:val="24"/>
                <w:lang w:eastAsia="en-US"/>
              </w:rPr>
              <w:t>м</w:t>
            </w:r>
          </w:p>
        </w:tc>
      </w:tr>
      <w:tr w:rsidR="00FC6004" w:rsidRPr="005F252B" w:rsidTr="004B2F8B">
        <w:trPr>
          <w:trHeight w:val="903"/>
        </w:trPr>
        <w:tc>
          <w:tcPr>
            <w:tcW w:w="53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0F0A61">
            <w:pPr>
              <w:tabs>
                <w:tab w:val="left" w:pos="567"/>
              </w:tabs>
              <w:jc w:val="center"/>
              <w:rPr>
                <w:rFonts w:eastAsiaTheme="minorHAnsi"/>
                <w:color w:val="000000"/>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E21165"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p>
          <w:p w:rsidR="00FC6004" w:rsidRPr="005F252B" w:rsidRDefault="00E21165"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9A568B" w:rsidRPr="005F252B">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 xml:space="preserve">для всех основных строений – 3, </w:t>
            </w:r>
            <w:r w:rsidRPr="005F252B">
              <w:rPr>
                <w:rFonts w:ascii="Times New Roman" w:hAnsi="Times New Roman" w:cs="Times New Roman"/>
                <w:sz w:val="24"/>
                <w:szCs w:val="24"/>
              </w:rPr>
              <w:t>включая мансарду и цокольный этаж</w:t>
            </w:r>
            <w:r w:rsidRPr="005F252B">
              <w:rPr>
                <w:rFonts w:ascii="Times New Roman" w:eastAsiaTheme="minorHAnsi" w:hAnsi="Times New Roman" w:cs="Times New Roman"/>
                <w:color w:val="000000"/>
                <w:sz w:val="24"/>
                <w:szCs w:val="24"/>
                <w:lang w:eastAsia="en-US"/>
              </w:rPr>
              <w:t>;</w:t>
            </w:r>
          </w:p>
          <w:p w:rsidR="00FC6004" w:rsidRPr="005F252B" w:rsidRDefault="00E21165"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9A568B" w:rsidRPr="005F252B">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для всех вспомогательных строений – 2</w:t>
            </w:r>
          </w:p>
        </w:tc>
      </w:tr>
      <w:tr w:rsidR="00FC6004" w:rsidRPr="005F252B" w:rsidTr="004B2F8B">
        <w:trPr>
          <w:trHeight w:val="301"/>
        </w:trPr>
        <w:tc>
          <w:tcPr>
            <w:tcW w:w="53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0F0A61">
            <w:pPr>
              <w:tabs>
                <w:tab w:val="left" w:pos="567"/>
              </w:tabs>
              <w:jc w:val="center"/>
              <w:rPr>
                <w:rFonts w:eastAsiaTheme="minorHAnsi"/>
                <w:color w:val="000000"/>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right w:val="single" w:sz="4" w:space="0" w:color="auto"/>
            </w:tcBorders>
            <w:hideMark/>
          </w:tcPr>
          <w:p w:rsidR="00FC6004" w:rsidRPr="005F252B" w:rsidRDefault="00E21165"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не подлежит установлению</w:t>
            </w:r>
          </w:p>
        </w:tc>
      </w:tr>
      <w:tr w:rsidR="00FC6004" w:rsidRPr="005F252B" w:rsidTr="004B2F8B">
        <w:trPr>
          <w:trHeight w:val="495"/>
        </w:trPr>
        <w:tc>
          <w:tcPr>
            <w:tcW w:w="531" w:type="dxa"/>
            <w:vMerge w:val="restart"/>
            <w:tcBorders>
              <w:top w:val="single" w:sz="4" w:space="0" w:color="auto"/>
              <w:left w:val="single" w:sz="4" w:space="0" w:color="auto"/>
              <w:right w:val="single" w:sz="4" w:space="0" w:color="auto"/>
            </w:tcBorders>
          </w:tcPr>
          <w:p w:rsidR="00FC6004" w:rsidRPr="005F252B" w:rsidRDefault="00EC7F6E" w:rsidP="000F0A61">
            <w:pPr>
              <w:pStyle w:val="Default"/>
              <w:tabs>
                <w:tab w:val="left" w:pos="567"/>
              </w:tabs>
              <w:jc w:val="center"/>
            </w:pPr>
            <w:r w:rsidRPr="005F252B">
              <w:t>2.</w:t>
            </w:r>
          </w:p>
        </w:tc>
        <w:tc>
          <w:tcPr>
            <w:tcW w:w="2213" w:type="dxa"/>
            <w:vMerge w:val="restart"/>
            <w:tcBorders>
              <w:top w:val="single" w:sz="4" w:space="0" w:color="auto"/>
              <w:left w:val="single" w:sz="4" w:space="0" w:color="auto"/>
              <w:right w:val="single" w:sz="4" w:space="0" w:color="auto"/>
            </w:tcBorders>
          </w:tcPr>
          <w:p w:rsidR="00FC6004" w:rsidRPr="005F252B" w:rsidRDefault="00595149" w:rsidP="004C718C">
            <w:pPr>
              <w:pStyle w:val="ConsPlusNormal"/>
              <w:tabs>
                <w:tab w:val="left" w:pos="567"/>
              </w:tabs>
              <w:ind w:firstLine="0"/>
              <w:rPr>
                <w:rFonts w:ascii="Times New Roman" w:eastAsiaTheme="minorHAnsi" w:hAnsi="Times New Roman" w:cs="Times New Roman"/>
                <w:color w:val="000000"/>
                <w:sz w:val="24"/>
                <w:szCs w:val="24"/>
                <w:lang w:eastAsia="en-US"/>
              </w:rPr>
            </w:pPr>
            <w:bookmarkStart w:id="219" w:name="sub_1022"/>
            <w:r w:rsidRPr="005F252B">
              <w:rPr>
                <w:rFonts w:ascii="Times New Roman" w:eastAsiaTheme="minorHAnsi" w:hAnsi="Times New Roman" w:cs="Times New Roman"/>
                <w:color w:val="000000"/>
                <w:sz w:val="24"/>
                <w:szCs w:val="24"/>
                <w:lang w:eastAsia="en-US"/>
              </w:rPr>
              <w:t>Д</w:t>
            </w:r>
            <w:r w:rsidR="009A568B" w:rsidRPr="005F252B">
              <w:rPr>
                <w:rFonts w:ascii="Times New Roman" w:eastAsiaTheme="minorHAnsi" w:hAnsi="Times New Roman" w:cs="Times New Roman"/>
                <w:color w:val="000000"/>
                <w:sz w:val="24"/>
                <w:szCs w:val="24"/>
                <w:lang w:eastAsia="en-US"/>
              </w:rPr>
              <w:t>ля ведения личного подсобного хозяйства (приусадебный земельный участок)</w:t>
            </w:r>
            <w:bookmarkEnd w:id="219"/>
          </w:p>
        </w:tc>
        <w:tc>
          <w:tcPr>
            <w:tcW w:w="1617" w:type="dxa"/>
            <w:vMerge w:val="restart"/>
            <w:tcBorders>
              <w:top w:val="single" w:sz="4" w:space="0" w:color="auto"/>
              <w:left w:val="single" w:sz="4" w:space="0" w:color="auto"/>
              <w:right w:val="single" w:sz="4" w:space="0" w:color="auto"/>
            </w:tcBorders>
          </w:tcPr>
          <w:p w:rsidR="00FC6004" w:rsidRPr="005F252B" w:rsidRDefault="009A568B" w:rsidP="004C718C">
            <w:pPr>
              <w:pStyle w:val="ConsPlusNormal"/>
              <w:tabs>
                <w:tab w:val="left" w:pos="567"/>
              </w:tabs>
              <w:ind w:firstLine="0"/>
              <w:jc w:val="center"/>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2.2</w:t>
            </w:r>
          </w:p>
        </w:tc>
        <w:tc>
          <w:tcPr>
            <w:tcW w:w="3515" w:type="dxa"/>
            <w:vMerge w:val="restart"/>
            <w:tcBorders>
              <w:top w:val="single" w:sz="4" w:space="0" w:color="auto"/>
              <w:left w:val="single" w:sz="4" w:space="0" w:color="auto"/>
              <w:right w:val="single" w:sz="4" w:space="0" w:color="auto"/>
            </w:tcBorders>
          </w:tcPr>
          <w:p w:rsidR="00FC6004" w:rsidRPr="005F252B" w:rsidRDefault="009A568B"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размещение жилого дома, указанного в описании вида разрешенного использования с кодом 2.1;</w:t>
            </w:r>
          </w:p>
          <w:p w:rsidR="00FC6004" w:rsidRPr="005F252B" w:rsidRDefault="009A568B"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производство сельскохозяйственной продукции;</w:t>
            </w:r>
          </w:p>
          <w:p w:rsidR="00FC6004" w:rsidRPr="005F252B" w:rsidRDefault="009A568B"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размещение гаража и иных вспомогательных сооружений;</w:t>
            </w:r>
          </w:p>
          <w:p w:rsidR="00FC6004" w:rsidRPr="005F252B" w:rsidRDefault="009A568B"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содержание сельскохозяйственных животных</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минимальный размер земельного участка (площадь) – 600 </w:t>
            </w:r>
            <w:r w:rsidR="00900E40" w:rsidRPr="005F252B">
              <w:rPr>
                <w:rFonts w:ascii="Times New Roman" w:eastAsiaTheme="minorHAnsi" w:hAnsi="Times New Roman" w:cs="Times New Roman"/>
                <w:color w:val="000000"/>
                <w:sz w:val="24"/>
                <w:szCs w:val="24"/>
                <w:lang w:eastAsia="en-US"/>
              </w:rPr>
              <w:t>кв. метров</w:t>
            </w:r>
            <w:r w:rsidRPr="005F252B">
              <w:rPr>
                <w:rFonts w:ascii="Times New Roman" w:eastAsiaTheme="minorHAnsi" w:hAnsi="Times New Roman" w:cs="Times New Roman"/>
                <w:color w:val="000000"/>
                <w:sz w:val="24"/>
                <w:szCs w:val="24"/>
                <w:lang w:eastAsia="en-US"/>
              </w:rPr>
              <w:t xml:space="preserve"> </w:t>
            </w:r>
          </w:p>
        </w:tc>
      </w:tr>
      <w:tr w:rsidR="00FC6004" w:rsidRPr="005F252B" w:rsidTr="004B2F8B">
        <w:trPr>
          <w:trHeight w:val="490"/>
        </w:trPr>
        <w:tc>
          <w:tcPr>
            <w:tcW w:w="531" w:type="dxa"/>
            <w:vMerge/>
            <w:tcBorders>
              <w:left w:val="single" w:sz="4" w:space="0" w:color="auto"/>
              <w:right w:val="single" w:sz="4" w:space="0" w:color="auto"/>
            </w:tcBorders>
          </w:tcPr>
          <w:p w:rsidR="00FC6004" w:rsidRPr="005F252B" w:rsidRDefault="00FC6004" w:rsidP="000F0A61">
            <w:pPr>
              <w:pStyle w:val="Default"/>
              <w:tabs>
                <w:tab w:val="left" w:pos="567"/>
              </w:tabs>
              <w:jc w:val="center"/>
            </w:pPr>
          </w:p>
        </w:tc>
        <w:tc>
          <w:tcPr>
            <w:tcW w:w="2213" w:type="dxa"/>
            <w:vMerge/>
            <w:tcBorders>
              <w:left w:val="single" w:sz="4" w:space="0" w:color="auto"/>
              <w:right w:val="single" w:sz="4" w:space="0" w:color="auto"/>
            </w:tcBorders>
          </w:tcPr>
          <w:p w:rsidR="00FC6004" w:rsidRPr="005F252B" w:rsidRDefault="00FC6004" w:rsidP="004C718C">
            <w:pPr>
              <w:pStyle w:val="ConsPlusNormal"/>
              <w:tabs>
                <w:tab w:val="left" w:pos="567"/>
              </w:tabs>
              <w:ind w:firstLine="0"/>
              <w:rPr>
                <w:rFonts w:ascii="Times New Roman" w:eastAsiaTheme="minorHAnsi" w:hAnsi="Times New Roman" w:cs="Times New Roman"/>
                <w:color w:val="000000"/>
                <w:sz w:val="24"/>
                <w:szCs w:val="24"/>
                <w:lang w:eastAsia="en-US"/>
              </w:rPr>
            </w:pPr>
          </w:p>
        </w:tc>
        <w:tc>
          <w:tcPr>
            <w:tcW w:w="1617" w:type="dxa"/>
            <w:vMerge/>
            <w:tcBorders>
              <w:left w:val="single" w:sz="4" w:space="0" w:color="auto"/>
              <w:right w:val="single" w:sz="4" w:space="0" w:color="auto"/>
            </w:tcBorders>
          </w:tcPr>
          <w:p w:rsidR="00FC6004" w:rsidRPr="005F252B" w:rsidRDefault="00FC6004" w:rsidP="004C718C">
            <w:pPr>
              <w:pStyle w:val="ConsPlusNormal"/>
              <w:tabs>
                <w:tab w:val="left" w:pos="567"/>
              </w:tabs>
              <w:ind w:firstLine="0"/>
              <w:jc w:val="center"/>
              <w:rPr>
                <w:rFonts w:ascii="Times New Roman" w:eastAsiaTheme="minorHAnsi" w:hAnsi="Times New Roman" w:cs="Times New Roman"/>
                <w:color w:val="000000"/>
                <w:sz w:val="24"/>
                <w:szCs w:val="24"/>
                <w:lang w:eastAsia="en-US"/>
              </w:rPr>
            </w:pPr>
          </w:p>
        </w:tc>
        <w:tc>
          <w:tcPr>
            <w:tcW w:w="3515" w:type="dxa"/>
            <w:vMerge/>
            <w:tcBorders>
              <w:left w:val="single" w:sz="4" w:space="0" w:color="auto"/>
              <w:right w:val="single" w:sz="4" w:space="0" w:color="auto"/>
            </w:tcBorders>
          </w:tcPr>
          <w:p w:rsidR="00FC6004" w:rsidRPr="005F252B" w:rsidRDefault="00FC6004" w:rsidP="004C718C">
            <w:pPr>
              <w:pStyle w:val="ConsPlusNormal"/>
              <w:tabs>
                <w:tab w:val="left" w:pos="567"/>
              </w:tabs>
              <w:ind w:firstLine="0"/>
              <w:rPr>
                <w:rFonts w:ascii="Times New Roman" w:eastAsiaTheme="minorHAnsi" w:hAnsi="Times New Roman" w:cs="Times New Roman"/>
                <w:color w:val="000000"/>
                <w:sz w:val="24"/>
                <w:szCs w:val="24"/>
                <w:lang w:eastAsia="en-US"/>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2500</w:t>
            </w:r>
            <w:r w:rsidR="007D6644" w:rsidRPr="005F252B">
              <w:rPr>
                <w:rFonts w:ascii="Times New Roman" w:eastAsiaTheme="minorHAnsi" w:hAnsi="Times New Roman" w:cs="Times New Roman"/>
                <w:color w:val="000000"/>
                <w:sz w:val="24"/>
                <w:szCs w:val="24"/>
                <w:lang w:eastAsia="en-US"/>
              </w:rPr>
              <w:t>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4B2F8B">
        <w:trPr>
          <w:trHeight w:val="490"/>
        </w:trPr>
        <w:tc>
          <w:tcPr>
            <w:tcW w:w="531" w:type="dxa"/>
            <w:vMerge/>
            <w:tcBorders>
              <w:left w:val="single" w:sz="4" w:space="0" w:color="auto"/>
              <w:right w:val="single" w:sz="4" w:space="0" w:color="auto"/>
            </w:tcBorders>
          </w:tcPr>
          <w:p w:rsidR="00FC6004" w:rsidRPr="005F252B" w:rsidRDefault="00FC6004" w:rsidP="000F0A61">
            <w:pPr>
              <w:pStyle w:val="Default"/>
              <w:tabs>
                <w:tab w:val="left" w:pos="567"/>
              </w:tabs>
              <w:jc w:val="center"/>
            </w:pPr>
          </w:p>
        </w:tc>
        <w:tc>
          <w:tcPr>
            <w:tcW w:w="2213" w:type="dxa"/>
            <w:vMerge/>
            <w:tcBorders>
              <w:left w:val="single" w:sz="4" w:space="0" w:color="auto"/>
              <w:right w:val="single" w:sz="4" w:space="0" w:color="auto"/>
            </w:tcBorders>
          </w:tcPr>
          <w:p w:rsidR="00FC6004" w:rsidRPr="005F252B" w:rsidRDefault="00FC6004" w:rsidP="004C718C">
            <w:pPr>
              <w:pStyle w:val="ConsPlusNormal"/>
              <w:tabs>
                <w:tab w:val="left" w:pos="567"/>
              </w:tabs>
              <w:ind w:firstLine="0"/>
              <w:rPr>
                <w:rFonts w:ascii="Times New Roman" w:eastAsiaTheme="minorHAnsi" w:hAnsi="Times New Roman" w:cs="Times New Roman"/>
                <w:color w:val="000000"/>
                <w:sz w:val="24"/>
                <w:szCs w:val="24"/>
                <w:lang w:eastAsia="en-US"/>
              </w:rPr>
            </w:pPr>
          </w:p>
        </w:tc>
        <w:tc>
          <w:tcPr>
            <w:tcW w:w="1617" w:type="dxa"/>
            <w:vMerge/>
            <w:tcBorders>
              <w:left w:val="single" w:sz="4" w:space="0" w:color="auto"/>
              <w:right w:val="single" w:sz="4" w:space="0" w:color="auto"/>
            </w:tcBorders>
          </w:tcPr>
          <w:p w:rsidR="00FC6004" w:rsidRPr="005F252B" w:rsidRDefault="00FC6004" w:rsidP="004C718C">
            <w:pPr>
              <w:pStyle w:val="ConsPlusNormal"/>
              <w:tabs>
                <w:tab w:val="left" w:pos="567"/>
              </w:tabs>
              <w:ind w:firstLine="0"/>
              <w:jc w:val="center"/>
              <w:rPr>
                <w:rFonts w:ascii="Times New Roman" w:eastAsiaTheme="minorHAnsi" w:hAnsi="Times New Roman" w:cs="Times New Roman"/>
                <w:color w:val="000000"/>
                <w:sz w:val="24"/>
                <w:szCs w:val="24"/>
                <w:lang w:eastAsia="en-US"/>
              </w:rPr>
            </w:pPr>
          </w:p>
        </w:tc>
        <w:tc>
          <w:tcPr>
            <w:tcW w:w="3515" w:type="dxa"/>
            <w:vMerge/>
            <w:tcBorders>
              <w:left w:val="single" w:sz="4" w:space="0" w:color="auto"/>
              <w:right w:val="single" w:sz="4" w:space="0" w:color="auto"/>
            </w:tcBorders>
          </w:tcPr>
          <w:p w:rsidR="00FC6004" w:rsidRPr="005F252B" w:rsidRDefault="00FC6004" w:rsidP="004C718C">
            <w:pPr>
              <w:pStyle w:val="ConsPlusNormal"/>
              <w:tabs>
                <w:tab w:val="left" w:pos="567"/>
              </w:tabs>
              <w:ind w:firstLine="0"/>
              <w:rPr>
                <w:rFonts w:ascii="Times New Roman" w:eastAsiaTheme="minorHAnsi" w:hAnsi="Times New Roman" w:cs="Times New Roman"/>
                <w:color w:val="000000"/>
                <w:sz w:val="24"/>
                <w:szCs w:val="24"/>
                <w:lang w:eastAsia="en-US"/>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60% </w:t>
            </w:r>
          </w:p>
        </w:tc>
      </w:tr>
      <w:tr w:rsidR="00FC6004" w:rsidRPr="005F252B" w:rsidTr="004B2F8B">
        <w:trPr>
          <w:trHeight w:val="490"/>
        </w:trPr>
        <w:tc>
          <w:tcPr>
            <w:tcW w:w="531" w:type="dxa"/>
            <w:vMerge/>
            <w:tcBorders>
              <w:left w:val="single" w:sz="4" w:space="0" w:color="auto"/>
              <w:right w:val="single" w:sz="4" w:space="0" w:color="auto"/>
            </w:tcBorders>
          </w:tcPr>
          <w:p w:rsidR="00FC6004" w:rsidRPr="005F252B" w:rsidRDefault="00FC6004" w:rsidP="000F0A61">
            <w:pPr>
              <w:pStyle w:val="Default"/>
              <w:tabs>
                <w:tab w:val="left" w:pos="567"/>
              </w:tabs>
              <w:jc w:val="center"/>
            </w:pPr>
          </w:p>
        </w:tc>
        <w:tc>
          <w:tcPr>
            <w:tcW w:w="2213" w:type="dxa"/>
            <w:vMerge/>
            <w:tcBorders>
              <w:left w:val="single" w:sz="4" w:space="0" w:color="auto"/>
              <w:right w:val="single" w:sz="4" w:space="0" w:color="auto"/>
            </w:tcBorders>
          </w:tcPr>
          <w:p w:rsidR="00FC6004" w:rsidRPr="005F252B" w:rsidRDefault="00FC6004" w:rsidP="004C718C">
            <w:pPr>
              <w:pStyle w:val="ConsPlusNormal"/>
              <w:tabs>
                <w:tab w:val="left" w:pos="567"/>
              </w:tabs>
              <w:ind w:firstLine="0"/>
              <w:rPr>
                <w:rFonts w:ascii="Times New Roman" w:eastAsiaTheme="minorHAnsi" w:hAnsi="Times New Roman" w:cs="Times New Roman"/>
                <w:color w:val="000000"/>
                <w:sz w:val="24"/>
                <w:szCs w:val="24"/>
                <w:lang w:eastAsia="en-US"/>
              </w:rPr>
            </w:pPr>
          </w:p>
        </w:tc>
        <w:tc>
          <w:tcPr>
            <w:tcW w:w="1617" w:type="dxa"/>
            <w:vMerge/>
            <w:tcBorders>
              <w:left w:val="single" w:sz="4" w:space="0" w:color="auto"/>
              <w:right w:val="single" w:sz="4" w:space="0" w:color="auto"/>
            </w:tcBorders>
          </w:tcPr>
          <w:p w:rsidR="00FC6004" w:rsidRPr="005F252B" w:rsidRDefault="00FC6004" w:rsidP="004C718C">
            <w:pPr>
              <w:pStyle w:val="ConsPlusNormal"/>
              <w:tabs>
                <w:tab w:val="left" w:pos="567"/>
              </w:tabs>
              <w:ind w:firstLine="0"/>
              <w:jc w:val="center"/>
              <w:rPr>
                <w:rFonts w:ascii="Times New Roman" w:eastAsiaTheme="minorHAnsi" w:hAnsi="Times New Roman" w:cs="Times New Roman"/>
                <w:color w:val="000000"/>
                <w:sz w:val="24"/>
                <w:szCs w:val="24"/>
                <w:lang w:eastAsia="en-US"/>
              </w:rPr>
            </w:pPr>
          </w:p>
        </w:tc>
        <w:tc>
          <w:tcPr>
            <w:tcW w:w="3515" w:type="dxa"/>
            <w:vMerge/>
            <w:tcBorders>
              <w:left w:val="single" w:sz="4" w:space="0" w:color="auto"/>
              <w:right w:val="single" w:sz="4" w:space="0" w:color="auto"/>
            </w:tcBorders>
          </w:tcPr>
          <w:p w:rsidR="00FC6004" w:rsidRPr="005F252B" w:rsidRDefault="00FC6004" w:rsidP="004C718C">
            <w:pPr>
              <w:pStyle w:val="ConsPlusNormal"/>
              <w:tabs>
                <w:tab w:val="left" w:pos="567"/>
              </w:tabs>
              <w:ind w:firstLine="0"/>
              <w:rPr>
                <w:rFonts w:ascii="Times New Roman" w:eastAsiaTheme="minorHAnsi" w:hAnsi="Times New Roman" w:cs="Times New Roman"/>
                <w:color w:val="000000"/>
                <w:sz w:val="24"/>
                <w:szCs w:val="24"/>
                <w:lang w:eastAsia="en-US"/>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9A568B" w:rsidP="00B7558D">
            <w:pPr>
              <w:pStyle w:val="a3"/>
              <w:tabs>
                <w:tab w:val="left" w:pos="1276"/>
                <w:tab w:val="left" w:pos="1701"/>
              </w:tabs>
              <w:jc w:val="left"/>
              <w:rPr>
                <w:rFonts w:eastAsiaTheme="minorHAnsi"/>
                <w:b w:val="0"/>
                <w:bCs w:val="0"/>
                <w:color w:val="000000"/>
                <w:lang w:eastAsia="en-US"/>
              </w:rPr>
            </w:pPr>
            <w:r w:rsidRPr="005F252B">
              <w:rPr>
                <w:rFonts w:eastAsiaTheme="minorHAnsi"/>
                <w:b w:val="0"/>
                <w:bCs w:val="0"/>
                <w:color w:val="000000"/>
                <w:lang w:eastAsia="en-US"/>
              </w:rPr>
              <w:t>- от границ соседнего участка до основного строения – 3 м;</w:t>
            </w:r>
          </w:p>
          <w:p w:rsidR="00FC6004" w:rsidRPr="005F252B" w:rsidRDefault="009A568B" w:rsidP="00B7558D">
            <w:pPr>
              <w:tabs>
                <w:tab w:val="left" w:pos="1276"/>
                <w:tab w:val="left" w:pos="1701"/>
              </w:tabs>
              <w:rPr>
                <w:rFonts w:eastAsiaTheme="minorHAnsi"/>
                <w:color w:val="000000"/>
              </w:rPr>
            </w:pPr>
            <w:r w:rsidRPr="005F252B">
              <w:rPr>
                <w:rFonts w:eastAsiaTheme="minorHAnsi"/>
                <w:color w:val="000000"/>
              </w:rPr>
              <w:t>- минимальный отступ вспомогательных построек от границ смежных земельных участков – 1 м;</w:t>
            </w:r>
          </w:p>
          <w:p w:rsidR="00FC6004" w:rsidRPr="005F252B" w:rsidRDefault="009A568B" w:rsidP="00B7558D">
            <w:pPr>
              <w:tabs>
                <w:tab w:val="left" w:pos="1276"/>
                <w:tab w:val="left" w:pos="1701"/>
              </w:tabs>
              <w:rPr>
                <w:rFonts w:eastAsiaTheme="minorHAnsi"/>
                <w:color w:val="000000"/>
              </w:rPr>
            </w:pPr>
            <w:r w:rsidRPr="005F252B">
              <w:rPr>
                <w:rFonts w:eastAsiaTheme="minorHAnsi"/>
                <w:color w:val="000000"/>
              </w:rPr>
              <w:t>- минимальное расстояние от границ соседнего участка до постройки для содержания скота и птицы – 4 м;</w:t>
            </w:r>
          </w:p>
          <w:p w:rsidR="00FC6004" w:rsidRPr="005F252B" w:rsidRDefault="009A568B" w:rsidP="00B7558D">
            <w:pPr>
              <w:tabs>
                <w:tab w:val="left" w:pos="1276"/>
                <w:tab w:val="left" w:pos="1701"/>
              </w:tabs>
              <w:rPr>
                <w:rFonts w:eastAsiaTheme="minorHAnsi"/>
                <w:color w:val="000000"/>
              </w:rPr>
            </w:pPr>
            <w:r w:rsidRPr="005F252B">
              <w:rPr>
                <w:rFonts w:eastAsiaTheme="minorHAnsi"/>
                <w:color w:val="000000"/>
              </w:rPr>
              <w:t>- минимальное расстояние от границ соседнего участка до иных вспомогательных строений и открытой стоянки для хранения автомобилей – 1 м;</w:t>
            </w:r>
          </w:p>
          <w:p w:rsidR="00FC6004"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 минимальное расстояние от гаража до жилого дома, расположенного на соседнем земельном участке </w:t>
            </w:r>
            <w:r w:rsidR="00BC150A" w:rsidRPr="005F252B">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6</w:t>
            </w:r>
            <w:r w:rsidR="00BC150A" w:rsidRPr="005F252B">
              <w:rPr>
                <w:rFonts w:ascii="Times New Roman" w:eastAsiaTheme="minorHAnsi" w:hAnsi="Times New Roman" w:cs="Times New Roman"/>
                <w:color w:val="000000"/>
                <w:sz w:val="24"/>
                <w:szCs w:val="24"/>
                <w:lang w:eastAsia="en-US"/>
              </w:rPr>
              <w:t xml:space="preserve"> </w:t>
            </w:r>
            <w:r w:rsidR="00900E40" w:rsidRPr="005F252B">
              <w:rPr>
                <w:rFonts w:ascii="Times New Roman" w:eastAsiaTheme="minorHAnsi" w:hAnsi="Times New Roman" w:cs="Times New Roman"/>
                <w:color w:val="000000"/>
                <w:sz w:val="24"/>
                <w:szCs w:val="24"/>
                <w:lang w:eastAsia="en-US"/>
              </w:rPr>
              <w:t>м</w:t>
            </w:r>
          </w:p>
        </w:tc>
      </w:tr>
      <w:tr w:rsidR="00FC6004" w:rsidRPr="005F252B" w:rsidTr="004B2F8B">
        <w:trPr>
          <w:trHeight w:val="194"/>
        </w:trPr>
        <w:tc>
          <w:tcPr>
            <w:tcW w:w="531" w:type="dxa"/>
            <w:vMerge/>
            <w:tcBorders>
              <w:left w:val="single" w:sz="4" w:space="0" w:color="auto"/>
              <w:right w:val="single" w:sz="4" w:space="0" w:color="auto"/>
            </w:tcBorders>
          </w:tcPr>
          <w:p w:rsidR="00FC6004" w:rsidRPr="005F252B" w:rsidRDefault="00FC6004" w:rsidP="000F0A61">
            <w:pPr>
              <w:pStyle w:val="Default"/>
              <w:tabs>
                <w:tab w:val="left" w:pos="567"/>
              </w:tabs>
              <w:jc w:val="center"/>
            </w:pPr>
          </w:p>
        </w:tc>
        <w:tc>
          <w:tcPr>
            <w:tcW w:w="2213" w:type="dxa"/>
            <w:vMerge/>
            <w:tcBorders>
              <w:left w:val="single" w:sz="4" w:space="0" w:color="auto"/>
              <w:right w:val="single" w:sz="4" w:space="0" w:color="auto"/>
            </w:tcBorders>
          </w:tcPr>
          <w:p w:rsidR="00FC6004" w:rsidRPr="005F252B" w:rsidRDefault="00FC6004" w:rsidP="004C718C">
            <w:pPr>
              <w:pStyle w:val="ConsPlusNormal"/>
              <w:tabs>
                <w:tab w:val="left" w:pos="567"/>
              </w:tabs>
              <w:ind w:firstLine="0"/>
              <w:rPr>
                <w:rFonts w:ascii="Times New Roman" w:eastAsiaTheme="minorHAnsi" w:hAnsi="Times New Roman" w:cs="Times New Roman"/>
                <w:color w:val="000000"/>
                <w:sz w:val="24"/>
                <w:szCs w:val="24"/>
                <w:lang w:eastAsia="en-US"/>
              </w:rPr>
            </w:pPr>
          </w:p>
        </w:tc>
        <w:tc>
          <w:tcPr>
            <w:tcW w:w="1617" w:type="dxa"/>
            <w:vMerge/>
            <w:tcBorders>
              <w:left w:val="single" w:sz="4" w:space="0" w:color="auto"/>
              <w:right w:val="single" w:sz="4" w:space="0" w:color="auto"/>
            </w:tcBorders>
          </w:tcPr>
          <w:p w:rsidR="00FC6004" w:rsidRPr="005F252B" w:rsidRDefault="00FC6004" w:rsidP="004C718C">
            <w:pPr>
              <w:pStyle w:val="ConsPlusNormal"/>
              <w:tabs>
                <w:tab w:val="left" w:pos="567"/>
              </w:tabs>
              <w:ind w:firstLine="0"/>
              <w:jc w:val="center"/>
              <w:rPr>
                <w:rFonts w:ascii="Times New Roman" w:eastAsiaTheme="minorHAnsi" w:hAnsi="Times New Roman" w:cs="Times New Roman"/>
                <w:color w:val="000000"/>
                <w:sz w:val="24"/>
                <w:szCs w:val="24"/>
                <w:lang w:eastAsia="en-US"/>
              </w:rPr>
            </w:pPr>
          </w:p>
        </w:tc>
        <w:tc>
          <w:tcPr>
            <w:tcW w:w="3515" w:type="dxa"/>
            <w:vMerge/>
            <w:tcBorders>
              <w:left w:val="single" w:sz="4" w:space="0" w:color="auto"/>
              <w:right w:val="single" w:sz="4" w:space="0" w:color="auto"/>
            </w:tcBorders>
          </w:tcPr>
          <w:p w:rsidR="00FC6004" w:rsidRPr="005F252B" w:rsidRDefault="00FC6004" w:rsidP="004C718C">
            <w:pPr>
              <w:pStyle w:val="ConsPlusNormal"/>
              <w:tabs>
                <w:tab w:val="left" w:pos="567"/>
              </w:tabs>
              <w:ind w:firstLine="0"/>
              <w:rPr>
                <w:rFonts w:ascii="Times New Roman" w:eastAsiaTheme="minorHAnsi" w:hAnsi="Times New Roman" w:cs="Times New Roman"/>
                <w:color w:val="000000"/>
                <w:sz w:val="24"/>
                <w:szCs w:val="24"/>
                <w:lang w:eastAsia="en-US"/>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p>
          <w:p w:rsidR="00FC6004"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для всех основных строений – 3</w:t>
            </w:r>
            <w:r w:rsidR="00053ED3" w:rsidRPr="005F252B">
              <w:rPr>
                <w:rFonts w:ascii="Times New Roman" w:eastAsiaTheme="minorHAnsi" w:hAnsi="Times New Roman" w:cs="Times New Roman"/>
                <w:color w:val="000000"/>
                <w:sz w:val="24"/>
                <w:szCs w:val="24"/>
                <w:lang w:eastAsia="en-US"/>
              </w:rPr>
              <w:t xml:space="preserve"> </w:t>
            </w:r>
            <w:r w:rsidR="00BC150A" w:rsidRPr="005F252B">
              <w:rPr>
                <w:rFonts w:ascii="Times New Roman" w:eastAsiaTheme="minorHAnsi" w:hAnsi="Times New Roman" w:cs="Times New Roman"/>
                <w:color w:val="000000"/>
                <w:sz w:val="24"/>
                <w:szCs w:val="24"/>
                <w:lang w:eastAsia="en-US"/>
              </w:rPr>
              <w:t>эт.</w:t>
            </w:r>
            <w:r w:rsidRPr="005F252B">
              <w:rPr>
                <w:rFonts w:ascii="Times New Roman" w:eastAsiaTheme="minorHAnsi" w:hAnsi="Times New Roman" w:cs="Times New Roman"/>
                <w:color w:val="000000"/>
                <w:sz w:val="24"/>
                <w:szCs w:val="24"/>
                <w:lang w:eastAsia="en-US"/>
              </w:rPr>
              <w:t xml:space="preserve">, </w:t>
            </w:r>
            <w:r w:rsidRPr="005F252B">
              <w:rPr>
                <w:rFonts w:ascii="Times New Roman" w:hAnsi="Times New Roman" w:cs="Times New Roman"/>
                <w:sz w:val="24"/>
                <w:szCs w:val="24"/>
              </w:rPr>
              <w:t>включая мансарду и цокольный этаж</w:t>
            </w:r>
            <w:r w:rsidRPr="005F252B">
              <w:rPr>
                <w:rFonts w:ascii="Times New Roman" w:eastAsiaTheme="minorHAnsi" w:hAnsi="Times New Roman" w:cs="Times New Roman"/>
                <w:color w:val="000000"/>
                <w:sz w:val="24"/>
                <w:szCs w:val="24"/>
                <w:lang w:eastAsia="en-US"/>
              </w:rPr>
              <w:t>;</w:t>
            </w:r>
          </w:p>
          <w:p w:rsidR="00FC6004"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lastRenderedPageBreak/>
              <w:t>- для всех вспомогательных строений – 2</w:t>
            </w:r>
            <w:r w:rsidR="00053ED3" w:rsidRPr="005F252B">
              <w:rPr>
                <w:rFonts w:ascii="Times New Roman" w:eastAsiaTheme="minorHAnsi" w:hAnsi="Times New Roman" w:cs="Times New Roman"/>
                <w:color w:val="000000"/>
                <w:sz w:val="24"/>
                <w:szCs w:val="24"/>
                <w:lang w:eastAsia="en-US"/>
              </w:rPr>
              <w:t xml:space="preserve"> </w:t>
            </w:r>
            <w:r w:rsidR="00BC150A" w:rsidRPr="005F252B">
              <w:rPr>
                <w:rFonts w:ascii="Times New Roman" w:eastAsiaTheme="minorHAnsi" w:hAnsi="Times New Roman" w:cs="Times New Roman"/>
                <w:color w:val="000000"/>
                <w:sz w:val="24"/>
                <w:szCs w:val="24"/>
                <w:lang w:eastAsia="en-US"/>
              </w:rPr>
              <w:t>эт.</w:t>
            </w:r>
          </w:p>
        </w:tc>
      </w:tr>
      <w:tr w:rsidR="00FC6004" w:rsidRPr="005F252B" w:rsidTr="004B2F8B">
        <w:trPr>
          <w:trHeight w:val="642"/>
        </w:trPr>
        <w:tc>
          <w:tcPr>
            <w:tcW w:w="531" w:type="dxa"/>
            <w:vMerge/>
            <w:tcBorders>
              <w:left w:val="single" w:sz="4" w:space="0" w:color="auto"/>
              <w:right w:val="single" w:sz="4" w:space="0" w:color="auto"/>
            </w:tcBorders>
          </w:tcPr>
          <w:p w:rsidR="00FC6004" w:rsidRPr="005F252B" w:rsidRDefault="00FC6004" w:rsidP="000F0A61">
            <w:pPr>
              <w:pStyle w:val="Default"/>
              <w:tabs>
                <w:tab w:val="left" w:pos="567"/>
              </w:tabs>
              <w:jc w:val="center"/>
            </w:pPr>
          </w:p>
        </w:tc>
        <w:tc>
          <w:tcPr>
            <w:tcW w:w="2213" w:type="dxa"/>
            <w:vMerge/>
            <w:tcBorders>
              <w:left w:val="single" w:sz="4" w:space="0" w:color="auto"/>
              <w:right w:val="single" w:sz="4" w:space="0" w:color="auto"/>
            </w:tcBorders>
          </w:tcPr>
          <w:p w:rsidR="00FC6004" w:rsidRPr="005F252B" w:rsidRDefault="00FC6004" w:rsidP="004C718C">
            <w:pPr>
              <w:pStyle w:val="ConsPlusNormal"/>
              <w:tabs>
                <w:tab w:val="left" w:pos="567"/>
              </w:tabs>
              <w:ind w:firstLine="0"/>
              <w:rPr>
                <w:rFonts w:ascii="Times New Roman" w:eastAsiaTheme="minorHAnsi" w:hAnsi="Times New Roman" w:cs="Times New Roman"/>
                <w:color w:val="000000"/>
                <w:sz w:val="24"/>
                <w:szCs w:val="24"/>
                <w:lang w:eastAsia="en-US"/>
              </w:rPr>
            </w:pPr>
          </w:p>
        </w:tc>
        <w:tc>
          <w:tcPr>
            <w:tcW w:w="1617" w:type="dxa"/>
            <w:vMerge/>
            <w:tcBorders>
              <w:left w:val="single" w:sz="4" w:space="0" w:color="auto"/>
              <w:right w:val="single" w:sz="4" w:space="0" w:color="auto"/>
            </w:tcBorders>
          </w:tcPr>
          <w:p w:rsidR="00FC6004" w:rsidRPr="005F252B" w:rsidRDefault="00FC6004" w:rsidP="004C718C">
            <w:pPr>
              <w:pStyle w:val="ConsPlusNormal"/>
              <w:tabs>
                <w:tab w:val="left" w:pos="567"/>
              </w:tabs>
              <w:ind w:firstLine="0"/>
              <w:jc w:val="center"/>
              <w:rPr>
                <w:rFonts w:ascii="Times New Roman" w:eastAsiaTheme="minorHAnsi" w:hAnsi="Times New Roman" w:cs="Times New Roman"/>
                <w:color w:val="000000"/>
                <w:sz w:val="24"/>
                <w:szCs w:val="24"/>
                <w:lang w:eastAsia="en-US"/>
              </w:rPr>
            </w:pPr>
          </w:p>
        </w:tc>
        <w:tc>
          <w:tcPr>
            <w:tcW w:w="3515" w:type="dxa"/>
            <w:vMerge/>
            <w:tcBorders>
              <w:left w:val="single" w:sz="4" w:space="0" w:color="auto"/>
              <w:right w:val="single" w:sz="4" w:space="0" w:color="auto"/>
            </w:tcBorders>
          </w:tcPr>
          <w:p w:rsidR="00FC6004" w:rsidRPr="005F252B" w:rsidRDefault="00FC6004" w:rsidP="004C718C">
            <w:pPr>
              <w:pStyle w:val="ConsPlusNormal"/>
              <w:tabs>
                <w:tab w:val="left" w:pos="567"/>
              </w:tabs>
              <w:ind w:firstLine="0"/>
              <w:rPr>
                <w:rFonts w:ascii="Times New Roman" w:eastAsiaTheme="minorHAnsi" w:hAnsi="Times New Roman" w:cs="Times New Roman"/>
                <w:color w:val="000000"/>
                <w:sz w:val="24"/>
                <w:szCs w:val="24"/>
                <w:lang w:eastAsia="en-US"/>
              </w:rPr>
            </w:pPr>
          </w:p>
        </w:tc>
        <w:tc>
          <w:tcPr>
            <w:tcW w:w="6720" w:type="dxa"/>
            <w:tcBorders>
              <w:top w:val="single" w:sz="4" w:space="0" w:color="auto"/>
              <w:left w:val="single" w:sz="4" w:space="0" w:color="auto"/>
              <w:right w:val="single" w:sz="4" w:space="0" w:color="auto"/>
            </w:tcBorders>
          </w:tcPr>
          <w:p w:rsidR="00FC6004"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не подлежит установлению</w:t>
            </w:r>
          </w:p>
        </w:tc>
      </w:tr>
      <w:tr w:rsidR="00FC6004" w:rsidRPr="005F252B" w:rsidTr="004B2F8B">
        <w:trPr>
          <w:trHeight w:val="505"/>
        </w:trPr>
        <w:tc>
          <w:tcPr>
            <w:tcW w:w="531" w:type="dxa"/>
            <w:vMerge w:val="restart"/>
            <w:tcBorders>
              <w:top w:val="single" w:sz="4" w:space="0" w:color="auto"/>
              <w:left w:val="single" w:sz="4" w:space="0" w:color="auto"/>
              <w:bottom w:val="single" w:sz="4" w:space="0" w:color="auto"/>
              <w:right w:val="single" w:sz="4" w:space="0" w:color="auto"/>
            </w:tcBorders>
          </w:tcPr>
          <w:p w:rsidR="00FC6004" w:rsidRPr="005F252B" w:rsidRDefault="00EC7F6E" w:rsidP="000F0A61">
            <w:pPr>
              <w:pStyle w:val="Default"/>
              <w:tabs>
                <w:tab w:val="left" w:pos="567"/>
              </w:tabs>
              <w:jc w:val="center"/>
            </w:pPr>
            <w:r w:rsidRPr="005F252B">
              <w:t>3.</w:t>
            </w:r>
          </w:p>
        </w:tc>
        <w:tc>
          <w:tcPr>
            <w:tcW w:w="2213"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857FF6"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Б</w:t>
            </w:r>
            <w:r w:rsidR="009A568B" w:rsidRPr="005F252B">
              <w:rPr>
                <w:rFonts w:ascii="Times New Roman" w:eastAsiaTheme="minorHAnsi" w:hAnsi="Times New Roman" w:cs="Times New Roman"/>
                <w:color w:val="000000"/>
                <w:sz w:val="24"/>
                <w:szCs w:val="24"/>
                <w:lang w:eastAsia="en-US"/>
              </w:rPr>
              <w:t>локированная жилая застройка</w:t>
            </w:r>
          </w:p>
        </w:tc>
        <w:tc>
          <w:tcPr>
            <w:tcW w:w="1617"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A568B" w:rsidP="004C718C">
            <w:pPr>
              <w:pStyle w:val="ConsPlusNormal"/>
              <w:tabs>
                <w:tab w:val="left" w:pos="567"/>
              </w:tabs>
              <w:ind w:firstLine="0"/>
              <w:jc w:val="center"/>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2.3</w:t>
            </w:r>
          </w:p>
        </w:tc>
        <w:tc>
          <w:tcPr>
            <w:tcW w:w="351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A568B"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w:t>
            </w:r>
          </w:p>
          <w:p w:rsidR="00FC6004" w:rsidRPr="005F252B" w:rsidRDefault="009A568B"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разведение декоративных и плодовых деревьев, овощных и ягодных культур; </w:t>
            </w:r>
          </w:p>
          <w:p w:rsidR="00FC6004" w:rsidRPr="005F252B" w:rsidRDefault="009A568B"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размещение гаражей для собственных нужд и иных вспомогательных сооружений; </w:t>
            </w:r>
          </w:p>
          <w:p w:rsidR="00FC6004" w:rsidRPr="005F252B" w:rsidRDefault="009A568B"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обустройство спортивных и детских площадок, площадок для отдыха</w:t>
            </w: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минимальный размер земельного участка (площадь) – 200 </w:t>
            </w:r>
            <w:r w:rsidR="00900E40" w:rsidRPr="005F252B">
              <w:rPr>
                <w:rFonts w:ascii="Times New Roman" w:eastAsiaTheme="minorHAnsi" w:hAnsi="Times New Roman" w:cs="Times New Roman"/>
                <w:color w:val="000000"/>
                <w:sz w:val="24"/>
                <w:szCs w:val="24"/>
                <w:lang w:eastAsia="en-US"/>
              </w:rPr>
              <w:t>кв. метров</w:t>
            </w:r>
            <w:r w:rsidRPr="005F252B">
              <w:rPr>
                <w:rFonts w:ascii="Times New Roman" w:eastAsiaTheme="minorHAnsi" w:hAnsi="Times New Roman" w:cs="Times New Roman"/>
                <w:color w:val="000000"/>
                <w:sz w:val="24"/>
                <w:szCs w:val="24"/>
                <w:lang w:eastAsia="en-US"/>
              </w:rPr>
              <w:t xml:space="preserve"> </w:t>
            </w:r>
          </w:p>
        </w:tc>
      </w:tr>
      <w:tr w:rsidR="00FC6004" w:rsidRPr="005F252B" w:rsidTr="004B2F8B">
        <w:trPr>
          <w:trHeight w:val="50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F0A61">
            <w:pPr>
              <w:tabs>
                <w:tab w:val="left" w:pos="567"/>
              </w:tabs>
              <w:jc w:val="center"/>
              <w:rPr>
                <w:rFonts w:eastAsiaTheme="minorHAnsi"/>
                <w:color w:val="000000"/>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2500</w:t>
            </w:r>
            <w:r w:rsidR="007D6644" w:rsidRPr="005F252B">
              <w:rPr>
                <w:rFonts w:ascii="Times New Roman" w:eastAsiaTheme="minorHAnsi" w:hAnsi="Times New Roman" w:cs="Times New Roman"/>
                <w:color w:val="000000"/>
                <w:sz w:val="24"/>
                <w:szCs w:val="24"/>
                <w:lang w:eastAsia="en-US"/>
              </w:rPr>
              <w:t>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4B2F8B">
        <w:trPr>
          <w:trHeight w:val="50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F0A61">
            <w:pPr>
              <w:tabs>
                <w:tab w:val="left" w:pos="567"/>
              </w:tabs>
              <w:jc w:val="center"/>
              <w:rPr>
                <w:rFonts w:eastAsiaTheme="minorHAnsi"/>
                <w:color w:val="000000"/>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75% </w:t>
            </w:r>
          </w:p>
        </w:tc>
      </w:tr>
      <w:tr w:rsidR="00FC6004" w:rsidRPr="005F252B" w:rsidTr="004B2F8B">
        <w:trPr>
          <w:trHeight w:val="50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F0A61">
            <w:pPr>
              <w:tabs>
                <w:tab w:val="left" w:pos="567"/>
              </w:tabs>
              <w:jc w:val="center"/>
              <w:rPr>
                <w:rFonts w:eastAsiaTheme="minorHAnsi"/>
                <w:color w:val="000000"/>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9A568B" w:rsidP="00B7558D">
            <w:pPr>
              <w:pStyle w:val="a3"/>
              <w:tabs>
                <w:tab w:val="left" w:pos="1276"/>
                <w:tab w:val="left" w:pos="1701"/>
              </w:tabs>
              <w:jc w:val="left"/>
              <w:rPr>
                <w:rFonts w:eastAsiaTheme="minorHAnsi"/>
                <w:b w:val="0"/>
                <w:bCs w:val="0"/>
                <w:color w:val="000000"/>
                <w:lang w:eastAsia="en-US"/>
              </w:rPr>
            </w:pPr>
            <w:r w:rsidRPr="005F252B">
              <w:rPr>
                <w:rFonts w:eastAsiaTheme="minorHAnsi"/>
                <w:b w:val="0"/>
                <w:bCs w:val="0"/>
                <w:color w:val="000000"/>
                <w:lang w:eastAsia="en-US"/>
              </w:rPr>
              <w:t>- от границ соседнего участка до основного строения – 3 м;</w:t>
            </w:r>
          </w:p>
          <w:p w:rsidR="00FC6004" w:rsidRPr="005F252B" w:rsidRDefault="009A568B" w:rsidP="00B7558D">
            <w:pPr>
              <w:tabs>
                <w:tab w:val="left" w:pos="1276"/>
                <w:tab w:val="left" w:pos="1701"/>
              </w:tabs>
              <w:rPr>
                <w:rFonts w:eastAsiaTheme="minorHAnsi"/>
                <w:color w:val="000000"/>
              </w:rPr>
            </w:pPr>
            <w:r w:rsidRPr="005F252B">
              <w:rPr>
                <w:rFonts w:eastAsiaTheme="minorHAnsi"/>
                <w:color w:val="000000"/>
              </w:rPr>
              <w:t>- минимальный отступ вспомогательных построек от границ смежных земельных участков – 1 м;</w:t>
            </w:r>
          </w:p>
          <w:p w:rsidR="00FC6004" w:rsidRPr="005F252B" w:rsidRDefault="009A568B" w:rsidP="00B7558D">
            <w:pPr>
              <w:tabs>
                <w:tab w:val="left" w:pos="1276"/>
                <w:tab w:val="left" w:pos="1701"/>
              </w:tabs>
              <w:rPr>
                <w:rFonts w:eastAsiaTheme="minorHAnsi"/>
                <w:color w:val="000000"/>
              </w:rPr>
            </w:pPr>
            <w:r w:rsidRPr="005F252B">
              <w:rPr>
                <w:rFonts w:eastAsiaTheme="minorHAnsi"/>
                <w:color w:val="000000"/>
              </w:rPr>
              <w:t>- минимальное расстояние от границ соседнего участка до постройки для содержания скота и птицы – 4 м;</w:t>
            </w:r>
          </w:p>
          <w:p w:rsidR="00FC6004" w:rsidRPr="005F252B" w:rsidRDefault="009A568B" w:rsidP="00B7558D">
            <w:pPr>
              <w:tabs>
                <w:tab w:val="left" w:pos="1276"/>
                <w:tab w:val="left" w:pos="1701"/>
              </w:tabs>
              <w:rPr>
                <w:rFonts w:eastAsiaTheme="minorHAnsi"/>
                <w:color w:val="000000"/>
              </w:rPr>
            </w:pPr>
            <w:r w:rsidRPr="005F252B">
              <w:rPr>
                <w:rFonts w:eastAsiaTheme="minorHAnsi"/>
                <w:color w:val="000000"/>
              </w:rPr>
              <w:t>- минимальное расстояние от границ соседнего участка до иных вспомогательных строений и открытой стоянки для хранения автомобилей – 1 м;</w:t>
            </w:r>
          </w:p>
          <w:p w:rsidR="00FC6004"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 минимальное расстояние от гаража до жилого дома, расположенного на соседнем земельном участке </w:t>
            </w:r>
            <w:r w:rsidR="00053ED3" w:rsidRPr="005F252B">
              <w:rPr>
                <w:rFonts w:ascii="Times New Roman" w:eastAsiaTheme="minorHAnsi" w:hAnsi="Times New Roman" w:cs="Times New Roman"/>
                <w:color w:val="000000"/>
                <w:sz w:val="24"/>
                <w:szCs w:val="24"/>
                <w:lang w:eastAsia="en-US"/>
              </w:rPr>
              <w:t xml:space="preserve">– </w:t>
            </w:r>
            <w:r w:rsidRPr="005F252B">
              <w:rPr>
                <w:rFonts w:ascii="Times New Roman" w:eastAsiaTheme="minorHAnsi" w:hAnsi="Times New Roman" w:cs="Times New Roman"/>
                <w:color w:val="000000"/>
                <w:sz w:val="24"/>
                <w:szCs w:val="24"/>
                <w:lang w:eastAsia="en-US"/>
              </w:rPr>
              <w:t>6</w:t>
            </w:r>
            <w:r w:rsidR="00053ED3" w:rsidRPr="005F252B">
              <w:rPr>
                <w:rFonts w:ascii="Times New Roman" w:eastAsiaTheme="minorHAnsi" w:hAnsi="Times New Roman" w:cs="Times New Roman"/>
                <w:color w:val="000000"/>
                <w:sz w:val="24"/>
                <w:szCs w:val="24"/>
                <w:lang w:eastAsia="en-US"/>
              </w:rPr>
              <w:t xml:space="preserve"> </w:t>
            </w:r>
            <w:r w:rsidR="00900E40" w:rsidRPr="005F252B">
              <w:rPr>
                <w:rFonts w:ascii="Times New Roman" w:eastAsiaTheme="minorHAnsi" w:hAnsi="Times New Roman" w:cs="Times New Roman"/>
                <w:color w:val="000000"/>
                <w:sz w:val="24"/>
                <w:szCs w:val="24"/>
                <w:lang w:eastAsia="en-US"/>
              </w:rPr>
              <w:t>м</w:t>
            </w:r>
          </w:p>
        </w:tc>
      </w:tr>
      <w:tr w:rsidR="00FC6004" w:rsidRPr="005F252B" w:rsidTr="004B2F8B">
        <w:trPr>
          <w:trHeight w:val="50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F0A61">
            <w:pPr>
              <w:tabs>
                <w:tab w:val="left" w:pos="567"/>
              </w:tabs>
              <w:jc w:val="center"/>
              <w:rPr>
                <w:rFonts w:eastAsiaTheme="minorHAnsi"/>
                <w:color w:val="000000"/>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p>
          <w:p w:rsidR="00FC6004"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для всех основных строений – 3</w:t>
            </w:r>
            <w:r w:rsidR="00053ED3" w:rsidRPr="005F252B">
              <w:rPr>
                <w:rFonts w:ascii="Times New Roman" w:eastAsiaTheme="minorHAnsi" w:hAnsi="Times New Roman" w:cs="Times New Roman"/>
                <w:color w:val="000000"/>
                <w:sz w:val="24"/>
                <w:szCs w:val="24"/>
                <w:lang w:eastAsia="en-US"/>
              </w:rPr>
              <w:t xml:space="preserve"> </w:t>
            </w:r>
            <w:r w:rsidR="00EC7F6E" w:rsidRPr="005F252B">
              <w:rPr>
                <w:rFonts w:ascii="Times New Roman" w:eastAsiaTheme="minorHAnsi" w:hAnsi="Times New Roman" w:cs="Times New Roman"/>
                <w:color w:val="000000"/>
                <w:sz w:val="24"/>
                <w:szCs w:val="24"/>
                <w:lang w:eastAsia="en-US"/>
              </w:rPr>
              <w:t>эт.</w:t>
            </w:r>
            <w:r w:rsidRPr="005F252B">
              <w:rPr>
                <w:rFonts w:ascii="Times New Roman" w:eastAsiaTheme="minorHAnsi" w:hAnsi="Times New Roman" w:cs="Times New Roman"/>
                <w:color w:val="000000"/>
                <w:sz w:val="24"/>
                <w:szCs w:val="24"/>
                <w:lang w:eastAsia="en-US"/>
              </w:rPr>
              <w:t xml:space="preserve">, </w:t>
            </w:r>
            <w:r w:rsidRPr="005F252B">
              <w:rPr>
                <w:rFonts w:ascii="Times New Roman" w:hAnsi="Times New Roman" w:cs="Times New Roman"/>
                <w:sz w:val="24"/>
                <w:szCs w:val="24"/>
              </w:rPr>
              <w:t>включая мансарду и цокольный этаж</w:t>
            </w:r>
            <w:r w:rsidRPr="005F252B">
              <w:rPr>
                <w:rFonts w:ascii="Times New Roman" w:eastAsiaTheme="minorHAnsi" w:hAnsi="Times New Roman" w:cs="Times New Roman"/>
                <w:color w:val="000000"/>
                <w:sz w:val="24"/>
                <w:szCs w:val="24"/>
                <w:lang w:eastAsia="en-US"/>
              </w:rPr>
              <w:t>;</w:t>
            </w:r>
          </w:p>
          <w:p w:rsidR="00FC6004"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для всех вспомогательных строений – 2</w:t>
            </w:r>
            <w:r w:rsidR="00053ED3" w:rsidRPr="005F252B">
              <w:rPr>
                <w:rFonts w:ascii="Times New Roman" w:eastAsiaTheme="minorHAnsi" w:hAnsi="Times New Roman" w:cs="Times New Roman"/>
                <w:color w:val="000000"/>
                <w:sz w:val="24"/>
                <w:szCs w:val="24"/>
                <w:lang w:eastAsia="en-US"/>
              </w:rPr>
              <w:t xml:space="preserve"> </w:t>
            </w:r>
            <w:r w:rsidR="00EC7F6E" w:rsidRPr="005F252B">
              <w:rPr>
                <w:rFonts w:ascii="Times New Roman" w:eastAsiaTheme="minorHAnsi" w:hAnsi="Times New Roman" w:cs="Times New Roman"/>
                <w:color w:val="000000"/>
                <w:sz w:val="24"/>
                <w:szCs w:val="24"/>
                <w:lang w:eastAsia="en-US"/>
              </w:rPr>
              <w:t>эт.</w:t>
            </w:r>
          </w:p>
        </w:tc>
      </w:tr>
      <w:tr w:rsidR="00FC6004" w:rsidRPr="005F252B" w:rsidTr="004B2F8B">
        <w:trPr>
          <w:trHeight w:val="373"/>
        </w:trPr>
        <w:tc>
          <w:tcPr>
            <w:tcW w:w="531"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F0A61">
            <w:pPr>
              <w:tabs>
                <w:tab w:val="left" w:pos="567"/>
              </w:tabs>
              <w:jc w:val="center"/>
              <w:rPr>
                <w:rFonts w:eastAsiaTheme="minorHAnsi"/>
                <w:color w:val="000000"/>
              </w:rPr>
            </w:pPr>
          </w:p>
        </w:tc>
        <w:tc>
          <w:tcPr>
            <w:tcW w:w="2213"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61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right w:val="single" w:sz="4" w:space="0" w:color="auto"/>
            </w:tcBorders>
          </w:tcPr>
          <w:p w:rsidR="00FC6004"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не подлежит установлению</w:t>
            </w:r>
          </w:p>
        </w:tc>
      </w:tr>
      <w:tr w:rsidR="00FC6004" w:rsidRPr="005F252B" w:rsidTr="004B2F8B">
        <w:trPr>
          <w:trHeight w:val="550"/>
        </w:trPr>
        <w:tc>
          <w:tcPr>
            <w:tcW w:w="531" w:type="dxa"/>
            <w:vMerge w:val="restart"/>
            <w:tcBorders>
              <w:top w:val="single" w:sz="4" w:space="0" w:color="auto"/>
              <w:left w:val="single" w:sz="4" w:space="0" w:color="auto"/>
              <w:bottom w:val="single" w:sz="4" w:space="0" w:color="auto"/>
              <w:right w:val="single" w:sz="4" w:space="0" w:color="auto"/>
            </w:tcBorders>
          </w:tcPr>
          <w:p w:rsidR="00FC6004" w:rsidRPr="005F252B" w:rsidRDefault="00EC7F6E" w:rsidP="000F0A61">
            <w:pPr>
              <w:pStyle w:val="Default"/>
              <w:tabs>
                <w:tab w:val="left" w:pos="567"/>
              </w:tabs>
              <w:jc w:val="center"/>
            </w:pPr>
            <w:r w:rsidRPr="005F252B">
              <w:t>4.</w:t>
            </w:r>
          </w:p>
        </w:tc>
        <w:tc>
          <w:tcPr>
            <w:tcW w:w="2213"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857FF6" w:rsidP="004C718C">
            <w:pPr>
              <w:tabs>
                <w:tab w:val="left" w:pos="567"/>
              </w:tabs>
            </w:pPr>
            <w:r w:rsidRPr="005F252B">
              <w:t>П</w:t>
            </w:r>
            <w:r w:rsidR="009A568B" w:rsidRPr="005F252B">
              <w:t>редоставление коммунальных услуг</w:t>
            </w:r>
          </w:p>
        </w:tc>
        <w:tc>
          <w:tcPr>
            <w:tcW w:w="1617"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A568B" w:rsidP="004C718C">
            <w:pPr>
              <w:tabs>
                <w:tab w:val="left" w:pos="567"/>
              </w:tabs>
              <w:jc w:val="center"/>
            </w:pPr>
            <w:r w:rsidRPr="005F252B">
              <w:t>3.1.1</w:t>
            </w:r>
          </w:p>
        </w:tc>
        <w:tc>
          <w:tcPr>
            <w:tcW w:w="351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A568B" w:rsidP="004C718C">
            <w:pPr>
              <w:tabs>
                <w:tab w:val="left" w:pos="567"/>
              </w:tabs>
            </w:pPr>
            <w:r w:rsidRPr="005F252B">
              <w:t xml:space="preserve">размещение зданий и сооружений, обеспечивающих поставку воды, тепла, электричества, газа, отвод </w:t>
            </w:r>
            <w:r w:rsidRPr="005F252B">
              <w:lastRenderedPageBreak/>
              <w:t>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lastRenderedPageBreak/>
              <w:t xml:space="preserve">минимальный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4B2F8B">
        <w:trPr>
          <w:trHeight w:val="547"/>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F0A61">
            <w:pPr>
              <w:tabs>
                <w:tab w:val="left" w:pos="567"/>
              </w:tabs>
              <w:jc w:val="center"/>
              <w:rPr>
                <w:rFonts w:eastAsiaTheme="minorHAnsi"/>
                <w:color w:val="000000"/>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4B2F8B">
        <w:trPr>
          <w:trHeight w:val="547"/>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F0A61">
            <w:pPr>
              <w:tabs>
                <w:tab w:val="left" w:pos="567"/>
              </w:tabs>
              <w:jc w:val="center"/>
              <w:rPr>
                <w:rFonts w:eastAsiaTheme="minorHAnsi"/>
                <w:color w:val="000000"/>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процент застройки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4B2F8B">
        <w:trPr>
          <w:trHeight w:val="547"/>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F0A61">
            <w:pPr>
              <w:tabs>
                <w:tab w:val="left" w:pos="567"/>
              </w:tabs>
              <w:jc w:val="center"/>
              <w:rPr>
                <w:rFonts w:eastAsiaTheme="minorHAnsi"/>
                <w:color w:val="000000"/>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4B2F8B">
        <w:trPr>
          <w:trHeight w:val="14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F0A61">
            <w:pPr>
              <w:tabs>
                <w:tab w:val="left" w:pos="567"/>
              </w:tabs>
              <w:jc w:val="center"/>
              <w:rPr>
                <w:rFonts w:eastAsiaTheme="minorHAnsi"/>
                <w:color w:val="000000"/>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предельное количество этажей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4B2F8B">
        <w:trPr>
          <w:trHeight w:val="547"/>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F0A61">
            <w:pPr>
              <w:tabs>
                <w:tab w:val="left" w:pos="567"/>
              </w:tabs>
              <w:jc w:val="center"/>
              <w:rPr>
                <w:rFonts w:eastAsiaTheme="minorHAnsi"/>
                <w:color w:val="000000"/>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процент озеленения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4B2F8B">
        <w:trPr>
          <w:trHeight w:val="90"/>
        </w:trPr>
        <w:tc>
          <w:tcPr>
            <w:tcW w:w="531" w:type="dxa"/>
            <w:vMerge w:val="restart"/>
            <w:tcBorders>
              <w:top w:val="single" w:sz="4" w:space="0" w:color="auto"/>
              <w:left w:val="single" w:sz="4" w:space="0" w:color="auto"/>
              <w:right w:val="single" w:sz="4" w:space="0" w:color="auto"/>
            </w:tcBorders>
          </w:tcPr>
          <w:p w:rsidR="00FC6004" w:rsidRPr="005F252B" w:rsidRDefault="00EC7F6E" w:rsidP="000F0A61">
            <w:pPr>
              <w:pStyle w:val="Default"/>
              <w:tabs>
                <w:tab w:val="left" w:pos="567"/>
              </w:tabs>
              <w:jc w:val="center"/>
            </w:pPr>
            <w:r w:rsidRPr="005F252B">
              <w:t>5.</w:t>
            </w:r>
          </w:p>
        </w:tc>
        <w:tc>
          <w:tcPr>
            <w:tcW w:w="2213" w:type="dxa"/>
            <w:vMerge w:val="restart"/>
            <w:tcBorders>
              <w:top w:val="single" w:sz="4" w:space="0" w:color="auto"/>
              <w:left w:val="single" w:sz="4" w:space="0" w:color="auto"/>
              <w:right w:val="single" w:sz="4" w:space="0" w:color="auto"/>
            </w:tcBorders>
          </w:tcPr>
          <w:p w:rsidR="00FC6004" w:rsidRPr="005F252B" w:rsidRDefault="00857FF6" w:rsidP="004C718C">
            <w:pPr>
              <w:tabs>
                <w:tab w:val="left" w:pos="567"/>
              </w:tabs>
              <w:rPr>
                <w:rFonts w:eastAsiaTheme="minorHAnsi"/>
                <w:color w:val="000000"/>
                <w:lang w:eastAsia="en-US"/>
              </w:rPr>
            </w:pPr>
            <w:r w:rsidRPr="005F252B">
              <w:t>А</w:t>
            </w:r>
            <w:r w:rsidR="009A568B" w:rsidRPr="005F252B">
              <w:t>мбулаторно-поликлиническое обслуживание</w:t>
            </w:r>
          </w:p>
        </w:tc>
        <w:tc>
          <w:tcPr>
            <w:tcW w:w="1617" w:type="dxa"/>
            <w:vMerge w:val="restart"/>
            <w:tcBorders>
              <w:top w:val="single" w:sz="4" w:space="0" w:color="auto"/>
              <w:left w:val="single" w:sz="4" w:space="0" w:color="auto"/>
              <w:right w:val="single" w:sz="4" w:space="0" w:color="auto"/>
            </w:tcBorders>
          </w:tcPr>
          <w:p w:rsidR="00FC6004" w:rsidRPr="005F252B" w:rsidRDefault="009A568B" w:rsidP="004C718C">
            <w:pPr>
              <w:tabs>
                <w:tab w:val="left" w:pos="567"/>
              </w:tabs>
              <w:jc w:val="center"/>
              <w:rPr>
                <w:rFonts w:eastAsiaTheme="minorHAnsi"/>
                <w:color w:val="000000"/>
                <w:lang w:eastAsia="en-US"/>
              </w:rPr>
            </w:pPr>
            <w:r w:rsidRPr="005F252B">
              <w:t>3.4.1</w:t>
            </w:r>
          </w:p>
        </w:tc>
        <w:tc>
          <w:tcPr>
            <w:tcW w:w="3515" w:type="dxa"/>
            <w:vMerge w:val="restart"/>
            <w:tcBorders>
              <w:top w:val="single" w:sz="4" w:space="0" w:color="auto"/>
              <w:left w:val="single" w:sz="4" w:space="0" w:color="auto"/>
              <w:right w:val="single" w:sz="4" w:space="0" w:color="auto"/>
            </w:tcBorders>
          </w:tcPr>
          <w:p w:rsidR="00FC6004" w:rsidRPr="005F252B" w:rsidRDefault="009A568B" w:rsidP="004C718C">
            <w:pPr>
              <w:tabs>
                <w:tab w:val="left" w:pos="567"/>
              </w:tabs>
              <w:rPr>
                <w:rFonts w:eastAsiaTheme="minorHAnsi"/>
                <w:color w:val="000000"/>
                <w:lang w:eastAsia="en-US"/>
              </w:rPr>
            </w:pPr>
            <w:r w:rsidRPr="005F252B">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ConsPlusNormal"/>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минимальный размер земельного участка (площадь) – 500 </w:t>
            </w:r>
            <w:r w:rsidR="00900E40" w:rsidRPr="005F252B">
              <w:rPr>
                <w:rFonts w:ascii="Times New Roman" w:hAnsi="Times New Roman" w:cs="Times New Roman"/>
                <w:sz w:val="24"/>
                <w:szCs w:val="24"/>
              </w:rPr>
              <w:t>кв. метров</w:t>
            </w:r>
          </w:p>
        </w:tc>
      </w:tr>
      <w:tr w:rsidR="00FC6004" w:rsidRPr="005F252B" w:rsidTr="004B2F8B">
        <w:trPr>
          <w:trHeight w:val="90"/>
        </w:trPr>
        <w:tc>
          <w:tcPr>
            <w:tcW w:w="531" w:type="dxa"/>
            <w:vMerge/>
            <w:tcBorders>
              <w:left w:val="single" w:sz="4" w:space="0" w:color="auto"/>
              <w:right w:val="single" w:sz="4" w:space="0" w:color="auto"/>
            </w:tcBorders>
            <w:vAlign w:val="center"/>
          </w:tcPr>
          <w:p w:rsidR="00FC6004" w:rsidRPr="005F252B" w:rsidRDefault="00FC6004" w:rsidP="000F0A61">
            <w:pPr>
              <w:tabs>
                <w:tab w:val="left" w:pos="567"/>
              </w:tabs>
              <w:jc w:val="center"/>
              <w:rPr>
                <w:rFonts w:eastAsiaTheme="minorHAnsi"/>
                <w:color w:val="000000"/>
              </w:rPr>
            </w:pPr>
          </w:p>
        </w:tc>
        <w:tc>
          <w:tcPr>
            <w:tcW w:w="2213" w:type="dxa"/>
            <w:vMerge/>
            <w:tcBorders>
              <w:left w:val="single" w:sz="4" w:space="0" w:color="auto"/>
              <w:right w:val="single" w:sz="4" w:space="0" w:color="auto"/>
            </w:tcBorders>
          </w:tcPr>
          <w:p w:rsidR="00FC6004" w:rsidRPr="005F252B" w:rsidRDefault="00FC6004" w:rsidP="004C718C">
            <w:pPr>
              <w:tabs>
                <w:tab w:val="left" w:pos="567"/>
              </w:tabs>
              <w:rPr>
                <w:rFonts w:eastAsiaTheme="minorHAnsi"/>
                <w:color w:val="000000"/>
              </w:rPr>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ConsPlusNormal"/>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максимальный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4B2F8B">
        <w:trPr>
          <w:trHeight w:val="90"/>
        </w:trPr>
        <w:tc>
          <w:tcPr>
            <w:tcW w:w="531" w:type="dxa"/>
            <w:vMerge/>
            <w:tcBorders>
              <w:left w:val="single" w:sz="4" w:space="0" w:color="auto"/>
              <w:right w:val="single" w:sz="4" w:space="0" w:color="auto"/>
            </w:tcBorders>
            <w:vAlign w:val="center"/>
          </w:tcPr>
          <w:p w:rsidR="00FC6004" w:rsidRPr="005F252B" w:rsidRDefault="00FC6004" w:rsidP="000F0A61">
            <w:pPr>
              <w:tabs>
                <w:tab w:val="left" w:pos="567"/>
              </w:tabs>
              <w:jc w:val="center"/>
              <w:rPr>
                <w:rFonts w:eastAsiaTheme="minorHAnsi"/>
                <w:color w:val="000000"/>
              </w:rPr>
            </w:pPr>
          </w:p>
        </w:tc>
        <w:tc>
          <w:tcPr>
            <w:tcW w:w="2213" w:type="dxa"/>
            <w:vMerge/>
            <w:tcBorders>
              <w:left w:val="single" w:sz="4" w:space="0" w:color="auto"/>
              <w:right w:val="single" w:sz="4" w:space="0" w:color="auto"/>
            </w:tcBorders>
          </w:tcPr>
          <w:p w:rsidR="00FC6004" w:rsidRPr="005F252B" w:rsidRDefault="00FC6004" w:rsidP="004C718C">
            <w:pPr>
              <w:tabs>
                <w:tab w:val="left" w:pos="567"/>
              </w:tabs>
              <w:rPr>
                <w:rFonts w:eastAsiaTheme="minorHAnsi"/>
                <w:color w:val="000000"/>
              </w:rPr>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ConsPlusNormal"/>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максимальный процент застройки в границах земельного участка – 70% </w:t>
            </w:r>
          </w:p>
        </w:tc>
      </w:tr>
      <w:tr w:rsidR="00FC6004" w:rsidRPr="005F252B" w:rsidTr="004B2F8B">
        <w:trPr>
          <w:trHeight w:val="90"/>
        </w:trPr>
        <w:tc>
          <w:tcPr>
            <w:tcW w:w="531" w:type="dxa"/>
            <w:vMerge/>
            <w:tcBorders>
              <w:left w:val="single" w:sz="4" w:space="0" w:color="auto"/>
              <w:right w:val="single" w:sz="4" w:space="0" w:color="auto"/>
            </w:tcBorders>
            <w:vAlign w:val="center"/>
          </w:tcPr>
          <w:p w:rsidR="00FC6004" w:rsidRPr="005F252B" w:rsidRDefault="00FC6004" w:rsidP="000F0A61">
            <w:pPr>
              <w:tabs>
                <w:tab w:val="left" w:pos="567"/>
              </w:tabs>
              <w:jc w:val="center"/>
              <w:rPr>
                <w:rFonts w:eastAsiaTheme="minorHAnsi"/>
                <w:color w:val="000000"/>
              </w:rPr>
            </w:pPr>
          </w:p>
        </w:tc>
        <w:tc>
          <w:tcPr>
            <w:tcW w:w="2213" w:type="dxa"/>
            <w:vMerge/>
            <w:tcBorders>
              <w:left w:val="single" w:sz="4" w:space="0" w:color="auto"/>
              <w:right w:val="single" w:sz="4" w:space="0" w:color="auto"/>
            </w:tcBorders>
          </w:tcPr>
          <w:p w:rsidR="00FC6004" w:rsidRPr="005F252B" w:rsidRDefault="00FC6004" w:rsidP="004C718C">
            <w:pPr>
              <w:tabs>
                <w:tab w:val="left" w:pos="567"/>
              </w:tabs>
              <w:rPr>
                <w:rFonts w:eastAsiaTheme="minorHAnsi"/>
                <w:color w:val="000000"/>
              </w:rPr>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ConsPlusNormal"/>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053ED3" w:rsidRPr="005F252B">
              <w:rPr>
                <w:rFonts w:ascii="Times New Roman" w:hAnsi="Times New Roman" w:cs="Times New Roman"/>
                <w:sz w:val="24"/>
                <w:szCs w:val="24"/>
              </w:rPr>
              <w:t>–</w:t>
            </w:r>
            <w:r w:rsidRPr="005F252B">
              <w:rPr>
                <w:rFonts w:ascii="Times New Roman" w:hAnsi="Times New Roman" w:cs="Times New Roman"/>
                <w:sz w:val="24"/>
                <w:szCs w:val="24"/>
              </w:rPr>
              <w:t xml:space="preserve"> 3</w:t>
            </w:r>
            <w:r w:rsidR="00053ED3" w:rsidRPr="005F252B">
              <w:rPr>
                <w:rFonts w:ascii="Times New Roman" w:hAnsi="Times New Roman" w:cs="Times New Roman"/>
                <w:sz w:val="24"/>
                <w:szCs w:val="24"/>
              </w:rPr>
              <w:t xml:space="preserve"> </w:t>
            </w:r>
            <w:r w:rsidRPr="005F252B">
              <w:rPr>
                <w:rFonts w:ascii="Times New Roman" w:hAnsi="Times New Roman" w:cs="Times New Roman"/>
                <w:sz w:val="24"/>
                <w:szCs w:val="24"/>
              </w:rPr>
              <w:t>м</w:t>
            </w:r>
          </w:p>
        </w:tc>
      </w:tr>
      <w:tr w:rsidR="00FC6004" w:rsidRPr="005F252B" w:rsidTr="004B2F8B">
        <w:trPr>
          <w:trHeight w:val="90"/>
        </w:trPr>
        <w:tc>
          <w:tcPr>
            <w:tcW w:w="531" w:type="dxa"/>
            <w:vMerge/>
            <w:tcBorders>
              <w:left w:val="single" w:sz="4" w:space="0" w:color="auto"/>
              <w:right w:val="single" w:sz="4" w:space="0" w:color="auto"/>
            </w:tcBorders>
            <w:vAlign w:val="center"/>
          </w:tcPr>
          <w:p w:rsidR="00FC6004" w:rsidRPr="005F252B" w:rsidRDefault="00FC6004" w:rsidP="000F0A61">
            <w:pPr>
              <w:tabs>
                <w:tab w:val="left" w:pos="567"/>
              </w:tabs>
              <w:jc w:val="center"/>
              <w:rPr>
                <w:rFonts w:eastAsiaTheme="minorHAnsi"/>
                <w:color w:val="000000"/>
              </w:rPr>
            </w:pPr>
          </w:p>
        </w:tc>
        <w:tc>
          <w:tcPr>
            <w:tcW w:w="2213" w:type="dxa"/>
            <w:vMerge/>
            <w:tcBorders>
              <w:left w:val="single" w:sz="4" w:space="0" w:color="auto"/>
              <w:right w:val="single" w:sz="4" w:space="0" w:color="auto"/>
            </w:tcBorders>
          </w:tcPr>
          <w:p w:rsidR="00FC6004" w:rsidRPr="005F252B" w:rsidRDefault="00FC6004" w:rsidP="004C718C">
            <w:pPr>
              <w:tabs>
                <w:tab w:val="left" w:pos="567"/>
              </w:tabs>
              <w:rPr>
                <w:rFonts w:eastAsiaTheme="minorHAnsi"/>
                <w:color w:val="000000"/>
              </w:rPr>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ConsPlusNormal"/>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00BC150A" w:rsidRPr="005F252B">
              <w:rPr>
                <w:rFonts w:ascii="Times New Roman" w:eastAsiaTheme="minorHAnsi" w:hAnsi="Times New Roman" w:cs="Times New Roman"/>
                <w:color w:val="000000"/>
                <w:sz w:val="24"/>
                <w:szCs w:val="24"/>
                <w:lang w:eastAsia="en-US"/>
              </w:rPr>
              <w:t xml:space="preserve"> –</w:t>
            </w:r>
            <w:r w:rsidRPr="005F252B">
              <w:rPr>
                <w:rFonts w:ascii="Times New Roman" w:eastAsiaTheme="minorHAnsi" w:hAnsi="Times New Roman" w:cs="Times New Roman"/>
                <w:color w:val="000000"/>
                <w:sz w:val="24"/>
                <w:szCs w:val="24"/>
                <w:lang w:eastAsia="en-US"/>
              </w:rPr>
              <w:t xml:space="preserve"> 5</w:t>
            </w:r>
            <w:r w:rsidR="00053ED3" w:rsidRPr="005F252B">
              <w:rPr>
                <w:rFonts w:ascii="Times New Roman" w:eastAsiaTheme="minorHAnsi" w:hAnsi="Times New Roman" w:cs="Times New Roman"/>
                <w:color w:val="000000"/>
                <w:sz w:val="24"/>
                <w:szCs w:val="24"/>
                <w:lang w:eastAsia="en-US"/>
              </w:rPr>
              <w:t> </w:t>
            </w:r>
            <w:r w:rsidR="00BC150A" w:rsidRPr="005F252B">
              <w:rPr>
                <w:rFonts w:ascii="Times New Roman" w:eastAsiaTheme="minorHAnsi" w:hAnsi="Times New Roman" w:cs="Times New Roman"/>
                <w:color w:val="000000"/>
                <w:sz w:val="24"/>
                <w:szCs w:val="24"/>
                <w:lang w:eastAsia="en-US"/>
              </w:rPr>
              <w:t>эт.</w:t>
            </w:r>
            <w:r w:rsidRPr="005F252B">
              <w:rPr>
                <w:rFonts w:ascii="Times New Roman" w:eastAsiaTheme="minorHAnsi" w:hAnsi="Times New Roman" w:cs="Times New Roman"/>
                <w:color w:val="000000"/>
                <w:sz w:val="24"/>
                <w:szCs w:val="24"/>
                <w:lang w:eastAsia="en-US"/>
              </w:rPr>
              <w:t xml:space="preserve">, </w:t>
            </w:r>
            <w:r w:rsidRPr="005F252B">
              <w:rPr>
                <w:rFonts w:ascii="Times New Roman" w:hAnsi="Times New Roman" w:cs="Times New Roman"/>
                <w:sz w:val="24"/>
                <w:szCs w:val="24"/>
              </w:rPr>
              <w:t>включая мансарду и цокольный этаж</w:t>
            </w:r>
          </w:p>
        </w:tc>
      </w:tr>
      <w:tr w:rsidR="00FC6004" w:rsidRPr="005F252B" w:rsidTr="004B2F8B">
        <w:trPr>
          <w:trHeight w:val="90"/>
        </w:trPr>
        <w:tc>
          <w:tcPr>
            <w:tcW w:w="531" w:type="dxa"/>
            <w:vMerge/>
            <w:tcBorders>
              <w:left w:val="single" w:sz="4" w:space="0" w:color="auto"/>
              <w:bottom w:val="single" w:sz="4" w:space="0" w:color="auto"/>
              <w:right w:val="single" w:sz="4" w:space="0" w:color="auto"/>
            </w:tcBorders>
            <w:vAlign w:val="center"/>
          </w:tcPr>
          <w:p w:rsidR="00FC6004" w:rsidRPr="005F252B" w:rsidRDefault="00FC6004" w:rsidP="000F0A61">
            <w:pPr>
              <w:tabs>
                <w:tab w:val="left" w:pos="567"/>
              </w:tabs>
              <w:jc w:val="center"/>
              <w:rPr>
                <w:rFonts w:eastAsiaTheme="minorHAnsi"/>
                <w:color w:val="000000"/>
              </w:rPr>
            </w:pPr>
          </w:p>
        </w:tc>
        <w:tc>
          <w:tcPr>
            <w:tcW w:w="2213" w:type="dxa"/>
            <w:vMerge/>
            <w:tcBorders>
              <w:left w:val="single" w:sz="4" w:space="0" w:color="auto"/>
              <w:bottom w:val="single" w:sz="4" w:space="0" w:color="auto"/>
              <w:right w:val="single" w:sz="4" w:space="0" w:color="auto"/>
            </w:tcBorders>
          </w:tcPr>
          <w:p w:rsidR="00FC6004" w:rsidRPr="005F252B" w:rsidRDefault="00FC6004" w:rsidP="004C718C">
            <w:pPr>
              <w:tabs>
                <w:tab w:val="left" w:pos="567"/>
              </w:tabs>
              <w:rPr>
                <w:rFonts w:eastAsiaTheme="minorHAnsi"/>
                <w:color w:val="000000"/>
              </w:rPr>
            </w:pPr>
          </w:p>
        </w:tc>
        <w:tc>
          <w:tcPr>
            <w:tcW w:w="1617"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515"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ConsPlusNormal"/>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минимальный процент озеленения в границах земельного участка – 15% </w:t>
            </w:r>
          </w:p>
        </w:tc>
      </w:tr>
      <w:tr w:rsidR="00FC6004" w:rsidRPr="005F252B" w:rsidTr="004B2F8B">
        <w:trPr>
          <w:trHeight w:val="45"/>
        </w:trPr>
        <w:tc>
          <w:tcPr>
            <w:tcW w:w="531" w:type="dxa"/>
            <w:vMerge w:val="restart"/>
            <w:tcBorders>
              <w:left w:val="single" w:sz="4" w:space="0" w:color="auto"/>
              <w:right w:val="single" w:sz="4" w:space="0" w:color="auto"/>
            </w:tcBorders>
          </w:tcPr>
          <w:p w:rsidR="00FC6004" w:rsidRPr="005F252B" w:rsidRDefault="00EC7F6E" w:rsidP="000F0A61">
            <w:pPr>
              <w:pStyle w:val="Default"/>
              <w:tabs>
                <w:tab w:val="left" w:pos="567"/>
              </w:tabs>
              <w:jc w:val="center"/>
            </w:pPr>
            <w:r w:rsidRPr="005F252B">
              <w:t>6.</w:t>
            </w:r>
          </w:p>
        </w:tc>
        <w:tc>
          <w:tcPr>
            <w:tcW w:w="2213" w:type="dxa"/>
            <w:vMerge w:val="restart"/>
            <w:tcBorders>
              <w:left w:val="single" w:sz="4" w:space="0" w:color="auto"/>
              <w:right w:val="single" w:sz="4" w:space="0" w:color="auto"/>
            </w:tcBorders>
          </w:tcPr>
          <w:p w:rsidR="00FC6004" w:rsidRPr="005F252B" w:rsidRDefault="00857FF6" w:rsidP="004C718C">
            <w:pPr>
              <w:tabs>
                <w:tab w:val="left" w:pos="567"/>
              </w:tabs>
              <w:rPr>
                <w:rFonts w:eastAsiaTheme="minorHAnsi"/>
                <w:color w:val="000000"/>
              </w:rPr>
            </w:pPr>
            <w:r w:rsidRPr="005F252B">
              <w:rPr>
                <w:rFonts w:eastAsiaTheme="minorHAnsi"/>
                <w:color w:val="000000"/>
              </w:rPr>
              <w:t>Д</w:t>
            </w:r>
            <w:r w:rsidR="009A568B" w:rsidRPr="005F252B">
              <w:rPr>
                <w:rFonts w:eastAsiaTheme="minorHAnsi"/>
                <w:color w:val="000000"/>
              </w:rPr>
              <w:t>ошкольное, начальное и среднее общее образование</w:t>
            </w:r>
          </w:p>
        </w:tc>
        <w:tc>
          <w:tcPr>
            <w:tcW w:w="1617" w:type="dxa"/>
            <w:vMerge w:val="restart"/>
            <w:tcBorders>
              <w:left w:val="single" w:sz="4" w:space="0" w:color="auto"/>
              <w:right w:val="single" w:sz="4" w:space="0" w:color="auto"/>
            </w:tcBorders>
          </w:tcPr>
          <w:p w:rsidR="00FC6004" w:rsidRPr="005F252B" w:rsidRDefault="009A568B" w:rsidP="004C718C">
            <w:pPr>
              <w:tabs>
                <w:tab w:val="left" w:pos="567"/>
              </w:tabs>
              <w:jc w:val="center"/>
              <w:rPr>
                <w:rFonts w:eastAsiaTheme="minorHAnsi"/>
                <w:color w:val="000000"/>
              </w:rPr>
            </w:pPr>
            <w:r w:rsidRPr="005F252B">
              <w:rPr>
                <w:rFonts w:eastAsiaTheme="minorHAnsi"/>
                <w:color w:val="000000"/>
              </w:rPr>
              <w:t>3.5.1</w:t>
            </w:r>
          </w:p>
        </w:tc>
        <w:tc>
          <w:tcPr>
            <w:tcW w:w="3515" w:type="dxa"/>
            <w:vMerge w:val="restart"/>
            <w:tcBorders>
              <w:left w:val="single" w:sz="4" w:space="0" w:color="auto"/>
              <w:right w:val="single" w:sz="4" w:space="0" w:color="auto"/>
            </w:tcBorders>
          </w:tcPr>
          <w:p w:rsidR="00FC6004" w:rsidRPr="005F252B" w:rsidRDefault="009A568B" w:rsidP="004C718C">
            <w:pPr>
              <w:tabs>
                <w:tab w:val="left" w:pos="567"/>
              </w:tabs>
              <w:rPr>
                <w:rFonts w:eastAsiaTheme="minorHAnsi"/>
                <w:color w:val="000000"/>
              </w:rPr>
            </w:pPr>
            <w:r w:rsidRPr="005F252B">
              <w:rPr>
                <w:rFonts w:eastAsiaTheme="minorHAnsi"/>
                <w:color w:val="000000"/>
              </w:rPr>
              <w:t xml:space="preserve">размещение объектов капитального строительства, предназначенных для просвещения, дошкольного, </w:t>
            </w:r>
            <w:r w:rsidRPr="005F252B">
              <w:rPr>
                <w:rFonts w:eastAsiaTheme="minorHAnsi"/>
                <w:color w:val="000000"/>
              </w:rPr>
              <w:lastRenderedPageBreak/>
              <w:t>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lastRenderedPageBreak/>
              <w:t xml:space="preserve">минимальный размер земельного участка (площадь) – 800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4B2F8B">
        <w:trPr>
          <w:trHeight w:val="45"/>
        </w:trPr>
        <w:tc>
          <w:tcPr>
            <w:tcW w:w="531" w:type="dxa"/>
            <w:vMerge/>
            <w:tcBorders>
              <w:left w:val="single" w:sz="4" w:space="0" w:color="auto"/>
              <w:right w:val="single" w:sz="4" w:space="0" w:color="auto"/>
            </w:tcBorders>
            <w:vAlign w:val="center"/>
          </w:tcPr>
          <w:p w:rsidR="00FC6004" w:rsidRPr="005F252B" w:rsidRDefault="00FC6004" w:rsidP="000F0A61">
            <w:pPr>
              <w:tabs>
                <w:tab w:val="left" w:pos="567"/>
              </w:tabs>
              <w:jc w:val="center"/>
              <w:rPr>
                <w:rFonts w:eastAsiaTheme="minorHAnsi"/>
                <w:color w:val="000000"/>
              </w:rP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не подлежит установлению</w:t>
            </w:r>
          </w:p>
        </w:tc>
      </w:tr>
      <w:tr w:rsidR="00FC6004" w:rsidRPr="005F252B" w:rsidTr="004B2F8B">
        <w:trPr>
          <w:trHeight w:val="45"/>
        </w:trPr>
        <w:tc>
          <w:tcPr>
            <w:tcW w:w="531" w:type="dxa"/>
            <w:vMerge/>
            <w:tcBorders>
              <w:left w:val="single" w:sz="4" w:space="0" w:color="auto"/>
              <w:right w:val="single" w:sz="4" w:space="0" w:color="auto"/>
            </w:tcBorders>
            <w:vAlign w:val="center"/>
          </w:tcPr>
          <w:p w:rsidR="00FC6004" w:rsidRPr="005F252B" w:rsidRDefault="00FC6004" w:rsidP="000F0A61">
            <w:pPr>
              <w:tabs>
                <w:tab w:val="left" w:pos="567"/>
              </w:tabs>
              <w:jc w:val="center"/>
              <w:rPr>
                <w:rFonts w:eastAsiaTheme="minorHAnsi"/>
                <w:color w:val="000000"/>
              </w:rP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50% </w:t>
            </w:r>
          </w:p>
        </w:tc>
      </w:tr>
      <w:tr w:rsidR="00FC6004" w:rsidRPr="005F252B" w:rsidTr="004B2F8B">
        <w:trPr>
          <w:trHeight w:val="45"/>
        </w:trPr>
        <w:tc>
          <w:tcPr>
            <w:tcW w:w="531" w:type="dxa"/>
            <w:vMerge/>
            <w:tcBorders>
              <w:left w:val="single" w:sz="4" w:space="0" w:color="auto"/>
              <w:right w:val="single" w:sz="4" w:space="0" w:color="auto"/>
            </w:tcBorders>
            <w:vAlign w:val="center"/>
          </w:tcPr>
          <w:p w:rsidR="00FC6004" w:rsidRPr="005F252B" w:rsidRDefault="00FC6004" w:rsidP="000F0A61">
            <w:pPr>
              <w:tabs>
                <w:tab w:val="left" w:pos="567"/>
              </w:tabs>
              <w:jc w:val="center"/>
              <w:rPr>
                <w:rFonts w:eastAsiaTheme="minorHAnsi"/>
                <w:color w:val="000000"/>
              </w:rP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BC150A" w:rsidRPr="005F252B">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3</w:t>
            </w:r>
            <w:r w:rsidR="00BC150A" w:rsidRPr="005F252B">
              <w:rPr>
                <w:rFonts w:ascii="Times New Roman" w:eastAsiaTheme="minorHAnsi" w:hAnsi="Times New Roman" w:cs="Times New Roman"/>
                <w:color w:val="000000"/>
                <w:sz w:val="24"/>
                <w:szCs w:val="24"/>
                <w:lang w:eastAsia="en-US"/>
              </w:rPr>
              <w:t xml:space="preserve"> </w:t>
            </w:r>
            <w:r w:rsidR="00900E40" w:rsidRPr="005F252B">
              <w:rPr>
                <w:rFonts w:ascii="Times New Roman" w:eastAsiaTheme="minorHAnsi" w:hAnsi="Times New Roman" w:cs="Times New Roman"/>
                <w:color w:val="000000"/>
                <w:sz w:val="24"/>
                <w:szCs w:val="24"/>
                <w:lang w:eastAsia="en-US"/>
              </w:rPr>
              <w:t>м</w:t>
            </w:r>
          </w:p>
        </w:tc>
      </w:tr>
      <w:tr w:rsidR="00FC6004" w:rsidRPr="005F252B" w:rsidTr="004B2F8B">
        <w:trPr>
          <w:trHeight w:val="45"/>
        </w:trPr>
        <w:tc>
          <w:tcPr>
            <w:tcW w:w="531" w:type="dxa"/>
            <w:vMerge/>
            <w:tcBorders>
              <w:left w:val="single" w:sz="4" w:space="0" w:color="auto"/>
              <w:right w:val="single" w:sz="4" w:space="0" w:color="auto"/>
            </w:tcBorders>
            <w:vAlign w:val="center"/>
          </w:tcPr>
          <w:p w:rsidR="00FC6004" w:rsidRPr="005F252B" w:rsidRDefault="00FC6004" w:rsidP="000F0A61">
            <w:pPr>
              <w:tabs>
                <w:tab w:val="left" w:pos="567"/>
              </w:tabs>
              <w:jc w:val="center"/>
              <w:rPr>
                <w:rFonts w:eastAsiaTheme="minorHAnsi"/>
                <w:color w:val="000000"/>
              </w:rP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5B0711"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p>
          <w:p w:rsidR="00FC6004"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 для учреждений дошкольного и начального школьного образования </w:t>
            </w:r>
            <w:r w:rsidR="00053ED3" w:rsidRPr="005F252B">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3</w:t>
            </w:r>
            <w:r w:rsidR="00053ED3" w:rsidRPr="005F252B">
              <w:rPr>
                <w:rFonts w:ascii="Times New Roman" w:eastAsiaTheme="minorHAnsi" w:hAnsi="Times New Roman" w:cs="Times New Roman"/>
                <w:color w:val="000000"/>
                <w:sz w:val="24"/>
                <w:szCs w:val="24"/>
                <w:lang w:eastAsia="en-US"/>
              </w:rPr>
              <w:t xml:space="preserve"> эт.</w:t>
            </w:r>
            <w:r w:rsidR="00106837">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w:t>
            </w:r>
          </w:p>
          <w:p w:rsidR="00FC6004"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для остальных – 5</w:t>
            </w:r>
            <w:r w:rsidR="00053ED3" w:rsidRPr="005F252B">
              <w:rPr>
                <w:rFonts w:ascii="Times New Roman" w:eastAsiaTheme="minorHAnsi" w:hAnsi="Times New Roman" w:cs="Times New Roman"/>
                <w:color w:val="000000"/>
                <w:sz w:val="24"/>
                <w:szCs w:val="24"/>
                <w:lang w:eastAsia="en-US"/>
              </w:rPr>
              <w:t xml:space="preserve"> эт.</w:t>
            </w:r>
          </w:p>
        </w:tc>
      </w:tr>
      <w:tr w:rsidR="00FC6004" w:rsidRPr="005F252B" w:rsidTr="004B2F8B">
        <w:trPr>
          <w:trHeight w:val="45"/>
        </w:trPr>
        <w:tc>
          <w:tcPr>
            <w:tcW w:w="531" w:type="dxa"/>
            <w:vMerge/>
            <w:tcBorders>
              <w:left w:val="single" w:sz="4" w:space="0" w:color="auto"/>
              <w:bottom w:val="single" w:sz="4" w:space="0" w:color="auto"/>
              <w:right w:val="single" w:sz="4" w:space="0" w:color="auto"/>
            </w:tcBorders>
            <w:vAlign w:val="center"/>
          </w:tcPr>
          <w:p w:rsidR="00FC6004" w:rsidRPr="005F252B" w:rsidRDefault="00FC6004" w:rsidP="000F0A61">
            <w:pPr>
              <w:tabs>
                <w:tab w:val="left" w:pos="567"/>
              </w:tabs>
              <w:jc w:val="center"/>
              <w:rPr>
                <w:rFonts w:eastAsiaTheme="minorHAnsi"/>
                <w:color w:val="000000"/>
              </w:rPr>
            </w:pPr>
          </w:p>
        </w:tc>
        <w:tc>
          <w:tcPr>
            <w:tcW w:w="2213"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617"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515"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минимальный процент озеленения в границах земельного участка – 30% </w:t>
            </w:r>
          </w:p>
        </w:tc>
      </w:tr>
      <w:tr w:rsidR="00FC6004" w:rsidRPr="005F252B" w:rsidTr="004B2F8B">
        <w:trPr>
          <w:trHeight w:val="45"/>
        </w:trPr>
        <w:tc>
          <w:tcPr>
            <w:tcW w:w="531" w:type="dxa"/>
            <w:vMerge w:val="restart"/>
            <w:tcBorders>
              <w:left w:val="single" w:sz="4" w:space="0" w:color="auto"/>
              <w:right w:val="single" w:sz="4" w:space="0" w:color="auto"/>
            </w:tcBorders>
          </w:tcPr>
          <w:p w:rsidR="00FC6004" w:rsidRPr="005F252B" w:rsidRDefault="00EC7F6E" w:rsidP="000F0A61">
            <w:pPr>
              <w:pStyle w:val="Default"/>
              <w:tabs>
                <w:tab w:val="left" w:pos="567"/>
              </w:tabs>
              <w:jc w:val="center"/>
            </w:pPr>
            <w:r w:rsidRPr="005F252B">
              <w:t>7.</w:t>
            </w:r>
          </w:p>
        </w:tc>
        <w:tc>
          <w:tcPr>
            <w:tcW w:w="2213" w:type="dxa"/>
            <w:vMerge w:val="restart"/>
            <w:tcBorders>
              <w:left w:val="single" w:sz="4" w:space="0" w:color="auto"/>
              <w:right w:val="single" w:sz="4" w:space="0" w:color="auto"/>
            </w:tcBorders>
          </w:tcPr>
          <w:p w:rsidR="00FC6004" w:rsidRPr="005F252B" w:rsidRDefault="00857FF6" w:rsidP="004C718C">
            <w:pPr>
              <w:tabs>
                <w:tab w:val="left" w:pos="567"/>
              </w:tabs>
              <w:rPr>
                <w:rFonts w:eastAsiaTheme="minorHAnsi"/>
                <w:color w:val="000000"/>
                <w:lang w:eastAsia="en-US"/>
              </w:rPr>
            </w:pPr>
            <w:r w:rsidRPr="005F252B">
              <w:t>О</w:t>
            </w:r>
            <w:r w:rsidR="009A568B" w:rsidRPr="005F252B">
              <w:t>бъекты культурно-досуговой деятельности</w:t>
            </w:r>
          </w:p>
        </w:tc>
        <w:tc>
          <w:tcPr>
            <w:tcW w:w="1617" w:type="dxa"/>
            <w:vMerge w:val="restart"/>
            <w:tcBorders>
              <w:left w:val="single" w:sz="4" w:space="0" w:color="auto"/>
              <w:right w:val="single" w:sz="4" w:space="0" w:color="auto"/>
            </w:tcBorders>
          </w:tcPr>
          <w:p w:rsidR="00FC6004" w:rsidRPr="005F252B" w:rsidRDefault="009A568B" w:rsidP="004C718C">
            <w:pPr>
              <w:tabs>
                <w:tab w:val="left" w:pos="567"/>
              </w:tabs>
              <w:jc w:val="center"/>
              <w:rPr>
                <w:rFonts w:eastAsiaTheme="minorHAnsi"/>
                <w:color w:val="000000"/>
                <w:lang w:eastAsia="en-US"/>
              </w:rPr>
            </w:pPr>
            <w:r w:rsidRPr="005F252B">
              <w:t>3.6.1</w:t>
            </w:r>
          </w:p>
        </w:tc>
        <w:tc>
          <w:tcPr>
            <w:tcW w:w="3515" w:type="dxa"/>
            <w:vMerge w:val="restart"/>
            <w:tcBorders>
              <w:left w:val="single" w:sz="4" w:space="0" w:color="auto"/>
              <w:right w:val="single" w:sz="4" w:space="0" w:color="auto"/>
            </w:tcBorders>
          </w:tcPr>
          <w:p w:rsidR="00FC6004" w:rsidRPr="005F252B" w:rsidRDefault="009A568B" w:rsidP="004C718C">
            <w:pPr>
              <w:tabs>
                <w:tab w:val="left" w:pos="567"/>
              </w:tabs>
              <w:rPr>
                <w:rFonts w:eastAsiaTheme="minorHAnsi"/>
                <w:color w:val="000000"/>
                <w:lang w:eastAsia="en-US"/>
              </w:rPr>
            </w:pPr>
            <w:r w:rsidRPr="005F252B">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ConsPlusNormal"/>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минимальный размер земельного участка (площадь) – 400 </w:t>
            </w:r>
            <w:r w:rsidR="00900E40" w:rsidRPr="005F252B">
              <w:rPr>
                <w:rFonts w:ascii="Times New Roman" w:hAnsi="Times New Roman" w:cs="Times New Roman"/>
                <w:sz w:val="24"/>
                <w:szCs w:val="24"/>
              </w:rPr>
              <w:t>кв. метров</w:t>
            </w:r>
          </w:p>
        </w:tc>
      </w:tr>
      <w:tr w:rsidR="00FC6004" w:rsidRPr="005F252B" w:rsidTr="004B2F8B">
        <w:trPr>
          <w:trHeight w:val="45"/>
        </w:trPr>
        <w:tc>
          <w:tcPr>
            <w:tcW w:w="531" w:type="dxa"/>
            <w:vMerge/>
            <w:tcBorders>
              <w:left w:val="single" w:sz="4" w:space="0" w:color="auto"/>
              <w:right w:val="single" w:sz="4" w:space="0" w:color="auto"/>
            </w:tcBorders>
            <w:vAlign w:val="center"/>
          </w:tcPr>
          <w:p w:rsidR="00FC6004" w:rsidRPr="005F252B" w:rsidRDefault="00FC6004" w:rsidP="000F0A61">
            <w:pPr>
              <w:pStyle w:val="Default"/>
              <w:tabs>
                <w:tab w:val="left" w:pos="567"/>
              </w:tabs>
              <w:jc w:val="cente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ConsPlusNormal"/>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максимальный размер земельного участка (площадь) – 3000</w:t>
            </w:r>
            <w:r w:rsidR="0038524A" w:rsidRPr="005F252B">
              <w:rPr>
                <w:rFonts w:ascii="Times New Roman" w:hAnsi="Times New Roman" w:cs="Times New Roman"/>
                <w:sz w:val="24"/>
                <w:szCs w:val="24"/>
              </w:rPr>
              <w:t> </w:t>
            </w:r>
            <w:r w:rsidR="00900E40" w:rsidRPr="005F252B">
              <w:rPr>
                <w:rFonts w:ascii="Times New Roman" w:hAnsi="Times New Roman" w:cs="Times New Roman"/>
                <w:sz w:val="24"/>
                <w:szCs w:val="24"/>
              </w:rPr>
              <w:t>кв. метров</w:t>
            </w:r>
          </w:p>
        </w:tc>
      </w:tr>
      <w:tr w:rsidR="00FC6004" w:rsidRPr="005F252B" w:rsidTr="004B2F8B">
        <w:trPr>
          <w:trHeight w:val="45"/>
        </w:trPr>
        <w:tc>
          <w:tcPr>
            <w:tcW w:w="531" w:type="dxa"/>
            <w:vMerge/>
            <w:tcBorders>
              <w:left w:val="single" w:sz="4" w:space="0" w:color="auto"/>
              <w:right w:val="single" w:sz="4" w:space="0" w:color="auto"/>
            </w:tcBorders>
            <w:vAlign w:val="center"/>
          </w:tcPr>
          <w:p w:rsidR="00FC6004" w:rsidRPr="005F252B" w:rsidRDefault="00FC6004" w:rsidP="000F0A61">
            <w:pPr>
              <w:pStyle w:val="Default"/>
              <w:tabs>
                <w:tab w:val="left" w:pos="567"/>
              </w:tabs>
              <w:jc w:val="cente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ConsPlusNormal"/>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максимальный процент застройки в границах земельного участка – 60% </w:t>
            </w:r>
          </w:p>
        </w:tc>
      </w:tr>
      <w:tr w:rsidR="00FC6004" w:rsidRPr="005F252B" w:rsidTr="004B2F8B">
        <w:trPr>
          <w:trHeight w:val="45"/>
        </w:trPr>
        <w:tc>
          <w:tcPr>
            <w:tcW w:w="531" w:type="dxa"/>
            <w:vMerge/>
            <w:tcBorders>
              <w:left w:val="single" w:sz="4" w:space="0" w:color="auto"/>
              <w:right w:val="single" w:sz="4" w:space="0" w:color="auto"/>
            </w:tcBorders>
            <w:vAlign w:val="center"/>
          </w:tcPr>
          <w:p w:rsidR="00FC6004" w:rsidRPr="005F252B" w:rsidRDefault="00FC6004" w:rsidP="000F0A61">
            <w:pPr>
              <w:pStyle w:val="Default"/>
              <w:tabs>
                <w:tab w:val="left" w:pos="567"/>
              </w:tabs>
              <w:jc w:val="cente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ConsPlusNormal"/>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FA08A5" w:rsidRDefault="009A568B" w:rsidP="00B7558D">
            <w:pPr>
              <w:pStyle w:val="ConsPlusNormal"/>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 минимальное расстояние от основного строения до красной линии улицы или проезда </w:t>
            </w:r>
            <w:r w:rsidRPr="00FA08A5">
              <w:rPr>
                <w:rFonts w:ascii="Times New Roman" w:hAnsi="Times New Roman" w:cs="Times New Roman"/>
                <w:sz w:val="24"/>
                <w:szCs w:val="24"/>
              </w:rPr>
              <w:t>– 1 м;</w:t>
            </w:r>
          </w:p>
          <w:p w:rsidR="00FC6004" w:rsidRPr="005F252B" w:rsidRDefault="009A568B" w:rsidP="00B7558D">
            <w:pPr>
              <w:pStyle w:val="ConsPlusNormal"/>
              <w:tabs>
                <w:tab w:val="left" w:pos="567"/>
              </w:tabs>
              <w:ind w:firstLine="0"/>
              <w:rPr>
                <w:rFonts w:ascii="Times New Roman" w:hAnsi="Times New Roman" w:cs="Times New Roman"/>
                <w:sz w:val="24"/>
                <w:szCs w:val="24"/>
              </w:rPr>
            </w:pPr>
            <w:r w:rsidRPr="00FA08A5">
              <w:rPr>
                <w:rFonts w:ascii="Times New Roman" w:hAnsi="Times New Roman" w:cs="Times New Roman"/>
                <w:sz w:val="24"/>
                <w:szCs w:val="24"/>
              </w:rPr>
              <w:t>- минимальное расстояние от основного строения до границы соседнего участка – 3 м;</w:t>
            </w:r>
          </w:p>
          <w:p w:rsidR="00FC6004" w:rsidRPr="005F252B" w:rsidRDefault="009A568B" w:rsidP="00B7558D">
            <w:pPr>
              <w:pStyle w:val="ConsPlusNormal"/>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 минимальное расстояние от вспомогательных строений до границы соседнего участка – 1 </w:t>
            </w:r>
            <w:r w:rsidR="00900E40" w:rsidRPr="005F252B">
              <w:rPr>
                <w:rFonts w:ascii="Times New Roman" w:hAnsi="Times New Roman" w:cs="Times New Roman"/>
                <w:sz w:val="24"/>
                <w:szCs w:val="24"/>
              </w:rPr>
              <w:t>м</w:t>
            </w:r>
          </w:p>
        </w:tc>
      </w:tr>
      <w:tr w:rsidR="00FC6004" w:rsidRPr="005F252B" w:rsidTr="004B2F8B">
        <w:trPr>
          <w:trHeight w:val="45"/>
        </w:trPr>
        <w:tc>
          <w:tcPr>
            <w:tcW w:w="531" w:type="dxa"/>
            <w:vMerge/>
            <w:tcBorders>
              <w:left w:val="single" w:sz="4" w:space="0" w:color="auto"/>
              <w:right w:val="single" w:sz="4" w:space="0" w:color="auto"/>
            </w:tcBorders>
            <w:vAlign w:val="center"/>
          </w:tcPr>
          <w:p w:rsidR="00FC6004" w:rsidRPr="005F252B" w:rsidRDefault="00FC6004" w:rsidP="000F0A61">
            <w:pPr>
              <w:pStyle w:val="Default"/>
              <w:tabs>
                <w:tab w:val="left" w:pos="567"/>
              </w:tabs>
              <w:jc w:val="cente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ConsPlusNormal"/>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предельное количество этажей зданий, строений, сооружений – 20 </w:t>
            </w:r>
            <w:r w:rsidR="00900E40" w:rsidRPr="005F252B">
              <w:rPr>
                <w:rFonts w:ascii="Times New Roman" w:hAnsi="Times New Roman" w:cs="Times New Roman"/>
                <w:sz w:val="24"/>
                <w:szCs w:val="24"/>
              </w:rPr>
              <w:t>м</w:t>
            </w:r>
          </w:p>
        </w:tc>
      </w:tr>
      <w:tr w:rsidR="00FC6004" w:rsidRPr="005F252B" w:rsidTr="004B2F8B">
        <w:trPr>
          <w:trHeight w:val="45"/>
        </w:trPr>
        <w:tc>
          <w:tcPr>
            <w:tcW w:w="531" w:type="dxa"/>
            <w:vMerge/>
            <w:tcBorders>
              <w:left w:val="single" w:sz="4" w:space="0" w:color="auto"/>
              <w:bottom w:val="single" w:sz="4" w:space="0" w:color="auto"/>
              <w:right w:val="single" w:sz="4" w:space="0" w:color="auto"/>
            </w:tcBorders>
            <w:vAlign w:val="center"/>
          </w:tcPr>
          <w:p w:rsidR="00FC6004" w:rsidRPr="005F252B" w:rsidRDefault="00FC6004" w:rsidP="000F0A61">
            <w:pPr>
              <w:pStyle w:val="Default"/>
              <w:tabs>
                <w:tab w:val="left" w:pos="567"/>
              </w:tabs>
              <w:jc w:val="center"/>
            </w:pPr>
          </w:p>
        </w:tc>
        <w:tc>
          <w:tcPr>
            <w:tcW w:w="2213"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617"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515"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ConsPlusNormal"/>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минимальный процент озеленения в границах земельного участка – 40</w:t>
            </w:r>
            <w:r w:rsidR="00B7558D" w:rsidRPr="005F252B">
              <w:rPr>
                <w:rFonts w:ascii="Times New Roman" w:hAnsi="Times New Roman" w:cs="Times New Roman"/>
                <w:sz w:val="24"/>
                <w:szCs w:val="24"/>
              </w:rPr>
              <w:t>%</w:t>
            </w:r>
          </w:p>
        </w:tc>
      </w:tr>
      <w:tr w:rsidR="00FC6004" w:rsidRPr="005F252B" w:rsidTr="004B2F8B">
        <w:trPr>
          <w:trHeight w:val="180"/>
        </w:trPr>
        <w:tc>
          <w:tcPr>
            <w:tcW w:w="531" w:type="dxa"/>
            <w:vMerge w:val="restart"/>
            <w:tcBorders>
              <w:top w:val="single" w:sz="4" w:space="0" w:color="auto"/>
              <w:left w:val="single" w:sz="4" w:space="0" w:color="auto"/>
              <w:bottom w:val="single" w:sz="4" w:space="0" w:color="auto"/>
              <w:right w:val="single" w:sz="4" w:space="0" w:color="auto"/>
            </w:tcBorders>
          </w:tcPr>
          <w:p w:rsidR="00FC6004" w:rsidRPr="005F252B" w:rsidRDefault="00EC7F6E" w:rsidP="000F0A61">
            <w:pPr>
              <w:pStyle w:val="Default"/>
              <w:tabs>
                <w:tab w:val="left" w:pos="567"/>
              </w:tabs>
              <w:jc w:val="center"/>
            </w:pPr>
            <w:r w:rsidRPr="005F252B">
              <w:t>8.</w:t>
            </w:r>
          </w:p>
        </w:tc>
        <w:tc>
          <w:tcPr>
            <w:tcW w:w="2213" w:type="dxa"/>
            <w:vMerge w:val="restart"/>
            <w:tcBorders>
              <w:top w:val="single" w:sz="4" w:space="0" w:color="auto"/>
              <w:left w:val="single" w:sz="4" w:space="0" w:color="auto"/>
              <w:bottom w:val="single" w:sz="4" w:space="0" w:color="auto"/>
              <w:right w:val="single" w:sz="4" w:space="0" w:color="auto"/>
            </w:tcBorders>
          </w:tcPr>
          <w:p w:rsidR="00FC6004" w:rsidRPr="005F252B" w:rsidRDefault="00857FF6" w:rsidP="004C718C">
            <w:pPr>
              <w:tabs>
                <w:tab w:val="left" w:pos="567"/>
              </w:tabs>
            </w:pPr>
            <w:r w:rsidRPr="005F252B">
              <w:t>О</w:t>
            </w:r>
            <w:r w:rsidR="009A568B" w:rsidRPr="005F252B">
              <w:t>беспечение занятий спортом в помещениях</w:t>
            </w:r>
          </w:p>
        </w:tc>
        <w:tc>
          <w:tcPr>
            <w:tcW w:w="1617" w:type="dxa"/>
            <w:vMerge w:val="restart"/>
            <w:tcBorders>
              <w:top w:val="single" w:sz="4" w:space="0" w:color="auto"/>
              <w:left w:val="single" w:sz="4" w:space="0" w:color="auto"/>
              <w:bottom w:val="single" w:sz="4" w:space="0" w:color="auto"/>
              <w:right w:val="single" w:sz="4" w:space="0" w:color="auto"/>
            </w:tcBorders>
          </w:tcPr>
          <w:p w:rsidR="00FC6004" w:rsidRPr="005F252B" w:rsidRDefault="009A568B" w:rsidP="004C718C">
            <w:pPr>
              <w:tabs>
                <w:tab w:val="left" w:pos="567"/>
              </w:tabs>
              <w:jc w:val="center"/>
            </w:pPr>
            <w:r w:rsidRPr="005F252B">
              <w:t>5.1.2</w:t>
            </w:r>
          </w:p>
        </w:tc>
        <w:tc>
          <w:tcPr>
            <w:tcW w:w="3515" w:type="dxa"/>
            <w:vMerge w:val="restart"/>
            <w:tcBorders>
              <w:top w:val="single" w:sz="4" w:space="0" w:color="auto"/>
              <w:left w:val="single" w:sz="4" w:space="0" w:color="auto"/>
              <w:bottom w:val="single" w:sz="4" w:space="0" w:color="auto"/>
              <w:right w:val="single" w:sz="4" w:space="0" w:color="auto"/>
            </w:tcBorders>
          </w:tcPr>
          <w:p w:rsidR="00FC6004" w:rsidRPr="005F252B" w:rsidRDefault="009A568B" w:rsidP="004C718C">
            <w:pPr>
              <w:tabs>
                <w:tab w:val="left" w:pos="567"/>
              </w:tabs>
            </w:pPr>
            <w:r w:rsidRPr="005F252B">
              <w:t>размещение спортивных клубов, спортивных залов, бассейнов, физкультурно-оздоровительных комплексов в зданиях и сооружениях</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tabs>
                <w:tab w:val="left" w:pos="567"/>
              </w:tabs>
            </w:pPr>
            <w:r w:rsidRPr="005F252B">
              <w:t xml:space="preserve">минимальный размер земельного участка (площадь) – 400 </w:t>
            </w:r>
            <w:r w:rsidR="00900E40" w:rsidRPr="005F252B">
              <w:t>кв. метров</w:t>
            </w:r>
          </w:p>
        </w:tc>
      </w:tr>
      <w:tr w:rsidR="00FC6004" w:rsidRPr="005F252B" w:rsidTr="004B2F8B">
        <w:trPr>
          <w:trHeight w:val="177"/>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F0A61">
            <w:pPr>
              <w:pStyle w:val="Default"/>
              <w:tabs>
                <w:tab w:val="left" w:pos="567"/>
              </w:tabs>
              <w:jc w:val="center"/>
            </w:pPr>
          </w:p>
        </w:tc>
        <w:tc>
          <w:tcPr>
            <w:tcW w:w="2213"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Default"/>
              <w:tabs>
                <w:tab w:val="left" w:pos="567"/>
              </w:tabs>
              <w:rPr>
                <w:rFonts w:eastAsia="SimSun"/>
                <w:color w:val="auto"/>
                <w:lang w:eastAsia="zh-CN"/>
              </w:rPr>
            </w:pPr>
            <w:r w:rsidRPr="005F252B">
              <w:rPr>
                <w:rFonts w:eastAsia="SimSun"/>
                <w:color w:val="auto"/>
                <w:lang w:eastAsia="zh-CN"/>
              </w:rPr>
              <w:t>максимальный размер земельного участка (площадь) – 3000 </w:t>
            </w:r>
            <w:r w:rsidR="00900E40" w:rsidRPr="005F252B">
              <w:rPr>
                <w:rFonts w:eastAsia="SimSun"/>
                <w:color w:val="auto"/>
                <w:lang w:eastAsia="zh-CN"/>
              </w:rPr>
              <w:t>кв. метров</w:t>
            </w:r>
          </w:p>
        </w:tc>
      </w:tr>
      <w:tr w:rsidR="00FC6004" w:rsidRPr="005F252B" w:rsidTr="004B2F8B">
        <w:trPr>
          <w:trHeight w:val="177"/>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F0A61">
            <w:pPr>
              <w:pStyle w:val="Default"/>
              <w:tabs>
                <w:tab w:val="left" w:pos="567"/>
              </w:tabs>
              <w:jc w:val="center"/>
            </w:pPr>
          </w:p>
        </w:tc>
        <w:tc>
          <w:tcPr>
            <w:tcW w:w="2213"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Default"/>
              <w:tabs>
                <w:tab w:val="left" w:pos="567"/>
              </w:tabs>
              <w:rPr>
                <w:rFonts w:eastAsia="SimSun"/>
                <w:color w:val="auto"/>
                <w:lang w:eastAsia="zh-CN"/>
              </w:rPr>
            </w:pPr>
            <w:r w:rsidRPr="005F252B">
              <w:rPr>
                <w:rFonts w:eastAsia="SimSun"/>
                <w:color w:val="auto"/>
                <w:lang w:eastAsia="zh-CN"/>
              </w:rPr>
              <w:t>максимальный процент застройки в границах земельного участка – 50%</w:t>
            </w:r>
          </w:p>
        </w:tc>
      </w:tr>
      <w:tr w:rsidR="00FC6004" w:rsidRPr="005F252B" w:rsidTr="004B2F8B">
        <w:trPr>
          <w:trHeight w:val="177"/>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F0A61">
            <w:pPr>
              <w:pStyle w:val="Default"/>
              <w:tabs>
                <w:tab w:val="left" w:pos="567"/>
              </w:tabs>
              <w:jc w:val="center"/>
            </w:pPr>
          </w:p>
        </w:tc>
        <w:tc>
          <w:tcPr>
            <w:tcW w:w="2213"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Default"/>
              <w:tabs>
                <w:tab w:val="left" w:pos="567"/>
              </w:tabs>
              <w:rPr>
                <w:rFonts w:eastAsia="SimSun"/>
                <w:color w:val="auto"/>
                <w:lang w:eastAsia="zh-CN"/>
              </w:rPr>
            </w:pPr>
            <w:r w:rsidRPr="005F252B">
              <w:rPr>
                <w:rFonts w:eastAsia="SimSun"/>
                <w:color w:val="auto"/>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4B2F8B">
        <w:trPr>
          <w:trHeight w:val="177"/>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F0A61">
            <w:pPr>
              <w:pStyle w:val="Default"/>
              <w:tabs>
                <w:tab w:val="left" w:pos="567"/>
              </w:tabs>
              <w:jc w:val="center"/>
            </w:pPr>
          </w:p>
        </w:tc>
        <w:tc>
          <w:tcPr>
            <w:tcW w:w="2213"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ConsPlusNormal"/>
              <w:tabs>
                <w:tab w:val="left" w:pos="567"/>
              </w:tabs>
              <w:ind w:firstLine="0"/>
              <w:rPr>
                <w:rFonts w:ascii="Times New Roman" w:eastAsia="SimSun" w:hAnsi="Times New Roman" w:cs="Times New Roman"/>
                <w:lang w:eastAsia="zh-CN"/>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00053ED3" w:rsidRPr="005F252B">
              <w:rPr>
                <w:rFonts w:ascii="Times New Roman" w:eastAsiaTheme="minorHAnsi" w:hAnsi="Times New Roman" w:cs="Times New Roman"/>
                <w:color w:val="000000"/>
                <w:sz w:val="24"/>
                <w:szCs w:val="24"/>
                <w:lang w:eastAsia="en-US"/>
              </w:rPr>
              <w:t xml:space="preserve"> – </w:t>
            </w:r>
            <w:r w:rsidRPr="005F252B">
              <w:rPr>
                <w:rFonts w:ascii="Times New Roman" w:hAnsi="Times New Roman" w:cs="Times New Roman"/>
                <w:sz w:val="24"/>
                <w:szCs w:val="24"/>
              </w:rPr>
              <w:t>3</w:t>
            </w:r>
            <w:r w:rsidR="00053ED3" w:rsidRPr="005F252B">
              <w:rPr>
                <w:rFonts w:ascii="Times New Roman" w:hAnsi="Times New Roman" w:cs="Times New Roman"/>
                <w:sz w:val="24"/>
                <w:szCs w:val="24"/>
              </w:rPr>
              <w:t> эт.</w:t>
            </w:r>
            <w:r w:rsidRPr="005F252B">
              <w:rPr>
                <w:rFonts w:ascii="Times New Roman" w:hAnsi="Times New Roman" w:cs="Times New Roman"/>
                <w:sz w:val="24"/>
                <w:szCs w:val="24"/>
              </w:rPr>
              <w:t>, включая мансарду и цокольный этаж</w:t>
            </w:r>
          </w:p>
        </w:tc>
      </w:tr>
      <w:tr w:rsidR="00FC6004" w:rsidRPr="005F252B" w:rsidTr="004B2F8B">
        <w:trPr>
          <w:trHeight w:val="177"/>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F0A61">
            <w:pPr>
              <w:pStyle w:val="Default"/>
              <w:tabs>
                <w:tab w:val="left" w:pos="567"/>
              </w:tabs>
              <w:jc w:val="center"/>
            </w:pPr>
          </w:p>
        </w:tc>
        <w:tc>
          <w:tcPr>
            <w:tcW w:w="2213"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Default"/>
              <w:tabs>
                <w:tab w:val="left" w:pos="567"/>
              </w:tabs>
              <w:rPr>
                <w:rFonts w:eastAsia="SimSun"/>
                <w:color w:val="auto"/>
                <w:lang w:eastAsia="zh-CN"/>
              </w:rPr>
            </w:pPr>
            <w:r w:rsidRPr="005F252B">
              <w:rPr>
                <w:rFonts w:eastAsia="SimSun"/>
                <w:color w:val="auto"/>
                <w:lang w:eastAsia="zh-CN"/>
              </w:rPr>
              <w:t>минимальный процент озеленения в границах земельного участка – не подлежит установлению</w:t>
            </w:r>
          </w:p>
        </w:tc>
      </w:tr>
      <w:tr w:rsidR="00FC6004" w:rsidRPr="005F252B" w:rsidTr="004B2F8B">
        <w:trPr>
          <w:trHeight w:val="45"/>
        </w:trPr>
        <w:tc>
          <w:tcPr>
            <w:tcW w:w="531" w:type="dxa"/>
            <w:vMerge w:val="restart"/>
            <w:tcBorders>
              <w:top w:val="single" w:sz="4" w:space="0" w:color="auto"/>
              <w:left w:val="single" w:sz="4" w:space="0" w:color="auto"/>
              <w:right w:val="single" w:sz="4" w:space="0" w:color="auto"/>
            </w:tcBorders>
          </w:tcPr>
          <w:p w:rsidR="00FC6004" w:rsidRPr="005F252B" w:rsidRDefault="00EC7F6E" w:rsidP="000F0A61">
            <w:pPr>
              <w:pStyle w:val="Default"/>
              <w:tabs>
                <w:tab w:val="left" w:pos="567"/>
              </w:tabs>
              <w:jc w:val="center"/>
            </w:pPr>
            <w:r w:rsidRPr="005F252B">
              <w:t>9.</w:t>
            </w:r>
          </w:p>
        </w:tc>
        <w:tc>
          <w:tcPr>
            <w:tcW w:w="2213" w:type="dxa"/>
            <w:vMerge w:val="restart"/>
            <w:tcBorders>
              <w:top w:val="single" w:sz="4" w:space="0" w:color="auto"/>
              <w:left w:val="single" w:sz="4" w:space="0" w:color="auto"/>
              <w:right w:val="single" w:sz="4" w:space="0" w:color="auto"/>
            </w:tcBorders>
          </w:tcPr>
          <w:p w:rsidR="00FC6004" w:rsidRPr="005F252B" w:rsidRDefault="00857FF6" w:rsidP="004C718C">
            <w:pPr>
              <w:tabs>
                <w:tab w:val="left" w:pos="567"/>
              </w:tabs>
            </w:pPr>
            <w:r w:rsidRPr="005F252B">
              <w:t>П</w:t>
            </w:r>
            <w:r w:rsidR="009A568B" w:rsidRPr="005F252B">
              <w:t>лощадки для занятий спортом</w:t>
            </w:r>
          </w:p>
        </w:tc>
        <w:tc>
          <w:tcPr>
            <w:tcW w:w="1617" w:type="dxa"/>
            <w:vMerge w:val="restart"/>
            <w:tcBorders>
              <w:top w:val="single" w:sz="4" w:space="0" w:color="auto"/>
              <w:left w:val="single" w:sz="4" w:space="0" w:color="auto"/>
              <w:right w:val="single" w:sz="4" w:space="0" w:color="auto"/>
            </w:tcBorders>
          </w:tcPr>
          <w:p w:rsidR="00FC6004" w:rsidRPr="005F252B" w:rsidRDefault="009A568B" w:rsidP="004C718C">
            <w:pPr>
              <w:tabs>
                <w:tab w:val="left" w:pos="567"/>
              </w:tabs>
              <w:jc w:val="center"/>
            </w:pPr>
            <w:r w:rsidRPr="005F252B">
              <w:t>5.1.3</w:t>
            </w:r>
          </w:p>
        </w:tc>
        <w:tc>
          <w:tcPr>
            <w:tcW w:w="3515" w:type="dxa"/>
            <w:vMerge w:val="restart"/>
            <w:tcBorders>
              <w:top w:val="single" w:sz="4" w:space="0" w:color="auto"/>
              <w:left w:val="single" w:sz="4" w:space="0" w:color="auto"/>
              <w:right w:val="single" w:sz="4" w:space="0" w:color="auto"/>
            </w:tcBorders>
          </w:tcPr>
          <w:p w:rsidR="00FC6004" w:rsidRPr="005F252B" w:rsidRDefault="009A568B" w:rsidP="004C718C">
            <w:pPr>
              <w:tabs>
                <w:tab w:val="left" w:pos="567"/>
              </w:tabs>
            </w:pPr>
            <w:r w:rsidRPr="005F252B">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Default"/>
              <w:tabs>
                <w:tab w:val="left" w:pos="567"/>
              </w:tabs>
              <w:rPr>
                <w:rFonts w:eastAsia="SimSun"/>
                <w:color w:val="auto"/>
                <w:lang w:eastAsia="zh-CN"/>
              </w:rPr>
            </w:pPr>
            <w:r w:rsidRPr="005F252B">
              <w:rPr>
                <w:rFonts w:eastAsia="SimSun"/>
                <w:color w:val="auto"/>
                <w:lang w:eastAsia="zh-CN"/>
              </w:rPr>
              <w:t>минимальный размер земельного участка (площадь) – не подлежит установлению</w:t>
            </w:r>
          </w:p>
        </w:tc>
      </w:tr>
      <w:tr w:rsidR="00FC6004" w:rsidRPr="005F252B" w:rsidTr="004B2F8B">
        <w:trPr>
          <w:trHeight w:val="45"/>
        </w:trPr>
        <w:tc>
          <w:tcPr>
            <w:tcW w:w="531" w:type="dxa"/>
            <w:vMerge/>
            <w:tcBorders>
              <w:left w:val="single" w:sz="4" w:space="0" w:color="auto"/>
              <w:right w:val="single" w:sz="4" w:space="0" w:color="auto"/>
            </w:tcBorders>
            <w:vAlign w:val="center"/>
          </w:tcPr>
          <w:p w:rsidR="00FC6004" w:rsidRPr="005F252B" w:rsidRDefault="00FC6004" w:rsidP="000F0A61">
            <w:pPr>
              <w:pStyle w:val="Default"/>
              <w:tabs>
                <w:tab w:val="left" w:pos="567"/>
              </w:tabs>
              <w:jc w:val="cente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Default"/>
              <w:tabs>
                <w:tab w:val="left" w:pos="567"/>
              </w:tabs>
              <w:rPr>
                <w:rFonts w:eastAsia="SimSun"/>
                <w:color w:val="auto"/>
                <w:lang w:eastAsia="zh-CN"/>
              </w:rPr>
            </w:pPr>
            <w:r w:rsidRPr="005F252B">
              <w:rPr>
                <w:rFonts w:eastAsia="SimSun"/>
                <w:color w:val="auto"/>
                <w:lang w:eastAsia="zh-CN"/>
              </w:rPr>
              <w:t>максимальный размер земельного участка (площадь) – не подлежит установлению</w:t>
            </w:r>
          </w:p>
        </w:tc>
      </w:tr>
      <w:tr w:rsidR="00FC6004" w:rsidRPr="005F252B" w:rsidTr="004B2F8B">
        <w:trPr>
          <w:trHeight w:val="45"/>
        </w:trPr>
        <w:tc>
          <w:tcPr>
            <w:tcW w:w="531" w:type="dxa"/>
            <w:vMerge/>
            <w:tcBorders>
              <w:left w:val="single" w:sz="4" w:space="0" w:color="auto"/>
              <w:right w:val="single" w:sz="4" w:space="0" w:color="auto"/>
            </w:tcBorders>
            <w:vAlign w:val="center"/>
          </w:tcPr>
          <w:p w:rsidR="00FC6004" w:rsidRPr="005F252B" w:rsidRDefault="00FC6004" w:rsidP="000F0A61">
            <w:pPr>
              <w:pStyle w:val="Default"/>
              <w:tabs>
                <w:tab w:val="left" w:pos="567"/>
              </w:tabs>
              <w:jc w:val="cente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Default"/>
              <w:tabs>
                <w:tab w:val="left" w:pos="567"/>
              </w:tabs>
              <w:rPr>
                <w:rFonts w:eastAsia="SimSun"/>
                <w:color w:val="auto"/>
                <w:lang w:eastAsia="zh-CN"/>
              </w:rPr>
            </w:pPr>
            <w:r w:rsidRPr="005F252B">
              <w:rPr>
                <w:rFonts w:eastAsia="SimSun"/>
                <w:color w:val="auto"/>
                <w:lang w:eastAsia="zh-CN"/>
              </w:rPr>
              <w:t>максимальный процент застройки в границах земельного участка – не подлежит установлению</w:t>
            </w:r>
          </w:p>
        </w:tc>
      </w:tr>
      <w:tr w:rsidR="00FC6004" w:rsidRPr="005F252B" w:rsidTr="004B2F8B">
        <w:trPr>
          <w:trHeight w:val="45"/>
        </w:trPr>
        <w:tc>
          <w:tcPr>
            <w:tcW w:w="531" w:type="dxa"/>
            <w:vMerge/>
            <w:tcBorders>
              <w:left w:val="single" w:sz="4" w:space="0" w:color="auto"/>
              <w:right w:val="single" w:sz="4" w:space="0" w:color="auto"/>
            </w:tcBorders>
            <w:vAlign w:val="center"/>
          </w:tcPr>
          <w:p w:rsidR="00FC6004" w:rsidRPr="005F252B" w:rsidRDefault="00FC6004" w:rsidP="000F0A61">
            <w:pPr>
              <w:pStyle w:val="Default"/>
              <w:tabs>
                <w:tab w:val="left" w:pos="567"/>
              </w:tabs>
              <w:jc w:val="cente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Default"/>
              <w:tabs>
                <w:tab w:val="left" w:pos="567"/>
              </w:tabs>
              <w:rPr>
                <w:rFonts w:eastAsia="SimSun"/>
                <w:color w:val="auto"/>
                <w:lang w:eastAsia="zh-CN"/>
              </w:rPr>
            </w:pPr>
            <w:r w:rsidRPr="005F252B">
              <w:rPr>
                <w:rFonts w:eastAsia="SimSun"/>
                <w:color w:val="auto"/>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4B2F8B">
        <w:trPr>
          <w:trHeight w:val="45"/>
        </w:trPr>
        <w:tc>
          <w:tcPr>
            <w:tcW w:w="531" w:type="dxa"/>
            <w:vMerge/>
            <w:tcBorders>
              <w:left w:val="single" w:sz="4" w:space="0" w:color="auto"/>
              <w:right w:val="single" w:sz="4" w:space="0" w:color="auto"/>
            </w:tcBorders>
            <w:vAlign w:val="center"/>
          </w:tcPr>
          <w:p w:rsidR="00FC6004" w:rsidRPr="005F252B" w:rsidRDefault="00FC6004" w:rsidP="000F0A61">
            <w:pPr>
              <w:pStyle w:val="Default"/>
              <w:tabs>
                <w:tab w:val="left" w:pos="567"/>
              </w:tabs>
              <w:jc w:val="cente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Default"/>
              <w:tabs>
                <w:tab w:val="left" w:pos="567"/>
              </w:tabs>
              <w:rPr>
                <w:rFonts w:eastAsia="SimSun"/>
                <w:color w:val="auto"/>
                <w:lang w:eastAsia="zh-CN"/>
              </w:rPr>
            </w:pPr>
            <w:r w:rsidRPr="005F252B">
              <w:rPr>
                <w:rFonts w:eastAsia="SimSun"/>
                <w:color w:val="auto"/>
                <w:lang w:eastAsia="zh-CN"/>
              </w:rPr>
              <w:t>предельное количество этажей – не подлежит установлению</w:t>
            </w:r>
          </w:p>
        </w:tc>
      </w:tr>
      <w:tr w:rsidR="00FC6004" w:rsidRPr="005F252B" w:rsidTr="004B2F8B">
        <w:trPr>
          <w:trHeight w:val="45"/>
        </w:trPr>
        <w:tc>
          <w:tcPr>
            <w:tcW w:w="531" w:type="dxa"/>
            <w:vMerge/>
            <w:tcBorders>
              <w:left w:val="single" w:sz="4" w:space="0" w:color="auto"/>
              <w:bottom w:val="single" w:sz="4" w:space="0" w:color="auto"/>
              <w:right w:val="single" w:sz="4" w:space="0" w:color="auto"/>
            </w:tcBorders>
            <w:vAlign w:val="center"/>
          </w:tcPr>
          <w:p w:rsidR="00FC6004" w:rsidRPr="005F252B" w:rsidRDefault="00FC6004" w:rsidP="000F0A61">
            <w:pPr>
              <w:pStyle w:val="Default"/>
              <w:tabs>
                <w:tab w:val="left" w:pos="567"/>
              </w:tabs>
              <w:jc w:val="center"/>
            </w:pPr>
          </w:p>
        </w:tc>
        <w:tc>
          <w:tcPr>
            <w:tcW w:w="2213"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Default"/>
              <w:tabs>
                <w:tab w:val="left" w:pos="567"/>
              </w:tabs>
              <w:rPr>
                <w:rFonts w:eastAsia="SimSun"/>
                <w:color w:val="auto"/>
                <w:lang w:eastAsia="zh-CN"/>
              </w:rPr>
            </w:pPr>
            <w:r w:rsidRPr="005F252B">
              <w:rPr>
                <w:rFonts w:eastAsia="SimSun"/>
                <w:color w:val="auto"/>
                <w:lang w:eastAsia="zh-CN"/>
              </w:rPr>
              <w:t>минимальный процент озеленения в границах земельного участка – не подлежит установлению</w:t>
            </w:r>
          </w:p>
        </w:tc>
      </w:tr>
      <w:tr w:rsidR="00FC6004" w:rsidRPr="005F252B" w:rsidTr="004B2F8B">
        <w:trPr>
          <w:trHeight w:val="45"/>
        </w:trPr>
        <w:tc>
          <w:tcPr>
            <w:tcW w:w="531" w:type="dxa"/>
            <w:vMerge w:val="restart"/>
            <w:tcBorders>
              <w:left w:val="single" w:sz="4" w:space="0" w:color="auto"/>
              <w:right w:val="single" w:sz="4" w:space="0" w:color="auto"/>
            </w:tcBorders>
          </w:tcPr>
          <w:p w:rsidR="00FC6004" w:rsidRPr="005F252B" w:rsidRDefault="00EC7F6E" w:rsidP="000F0A61">
            <w:pPr>
              <w:pStyle w:val="Default"/>
              <w:tabs>
                <w:tab w:val="left" w:pos="567"/>
              </w:tabs>
              <w:jc w:val="center"/>
            </w:pPr>
            <w:r w:rsidRPr="005F252B">
              <w:t>10.</w:t>
            </w:r>
          </w:p>
        </w:tc>
        <w:tc>
          <w:tcPr>
            <w:tcW w:w="2213" w:type="dxa"/>
            <w:vMerge w:val="restart"/>
            <w:tcBorders>
              <w:left w:val="single" w:sz="4" w:space="0" w:color="auto"/>
              <w:right w:val="single" w:sz="4" w:space="0" w:color="auto"/>
            </w:tcBorders>
          </w:tcPr>
          <w:p w:rsidR="00FC6004" w:rsidRPr="005F252B" w:rsidRDefault="00857FF6" w:rsidP="004C718C">
            <w:pPr>
              <w:tabs>
                <w:tab w:val="left" w:pos="567"/>
              </w:tabs>
            </w:pPr>
            <w:r w:rsidRPr="005F252B">
              <w:t>О</w:t>
            </w:r>
            <w:r w:rsidR="009A568B" w:rsidRPr="005F252B">
              <w:t>беспечение внутреннего правопорядка</w:t>
            </w:r>
          </w:p>
        </w:tc>
        <w:tc>
          <w:tcPr>
            <w:tcW w:w="1617" w:type="dxa"/>
            <w:vMerge w:val="restart"/>
            <w:tcBorders>
              <w:left w:val="single" w:sz="4" w:space="0" w:color="auto"/>
              <w:right w:val="single" w:sz="4" w:space="0" w:color="auto"/>
            </w:tcBorders>
          </w:tcPr>
          <w:p w:rsidR="00FC6004" w:rsidRPr="005F252B" w:rsidRDefault="009A568B" w:rsidP="004C718C">
            <w:pPr>
              <w:tabs>
                <w:tab w:val="left" w:pos="567"/>
              </w:tabs>
              <w:jc w:val="center"/>
            </w:pPr>
            <w:r w:rsidRPr="005F252B">
              <w:t>8.3</w:t>
            </w:r>
          </w:p>
        </w:tc>
        <w:tc>
          <w:tcPr>
            <w:tcW w:w="3515" w:type="dxa"/>
            <w:vMerge w:val="restart"/>
            <w:tcBorders>
              <w:left w:val="single" w:sz="4" w:space="0" w:color="auto"/>
              <w:right w:val="single" w:sz="4" w:space="0" w:color="auto"/>
            </w:tcBorders>
          </w:tcPr>
          <w:p w:rsidR="00FC6004" w:rsidRPr="005F252B" w:rsidRDefault="009A568B" w:rsidP="004C718C">
            <w:pPr>
              <w:tabs>
                <w:tab w:val="left" w:pos="567"/>
              </w:tabs>
            </w:pPr>
            <w:r w:rsidRPr="005F252B">
              <w:t xml:space="preserve">размещение объектов капитального строительства, необходимых для подготовки и поддержания в готовности органов внутренних дел, </w:t>
            </w:r>
            <w:r w:rsidR="00EC7F6E" w:rsidRPr="005F252B">
              <w:t>Р</w:t>
            </w:r>
            <w:r w:rsidRPr="005F252B">
              <w:t>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Default"/>
              <w:tabs>
                <w:tab w:val="left" w:pos="567"/>
              </w:tabs>
              <w:rPr>
                <w:rFonts w:eastAsia="SimSun"/>
                <w:color w:val="auto"/>
                <w:lang w:eastAsia="zh-CN"/>
              </w:rPr>
            </w:pPr>
            <w:r w:rsidRPr="005F252B">
              <w:t>минимальный размер земельного участка (площадь) – не подлежит установлению</w:t>
            </w:r>
          </w:p>
        </w:tc>
      </w:tr>
      <w:tr w:rsidR="00FC6004" w:rsidRPr="005F252B" w:rsidTr="004B2F8B">
        <w:trPr>
          <w:trHeight w:val="45"/>
        </w:trPr>
        <w:tc>
          <w:tcPr>
            <w:tcW w:w="531" w:type="dxa"/>
            <w:vMerge/>
            <w:tcBorders>
              <w:left w:val="single" w:sz="4" w:space="0" w:color="auto"/>
              <w:right w:val="single" w:sz="4" w:space="0" w:color="auto"/>
            </w:tcBorders>
            <w:vAlign w:val="center"/>
          </w:tcPr>
          <w:p w:rsidR="00FC6004" w:rsidRPr="005F252B" w:rsidRDefault="00FC6004" w:rsidP="000F0A61">
            <w:pPr>
              <w:pStyle w:val="Default"/>
              <w:tabs>
                <w:tab w:val="left" w:pos="567"/>
              </w:tabs>
              <w:jc w:val="cente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Default"/>
              <w:tabs>
                <w:tab w:val="left" w:pos="567"/>
              </w:tabs>
              <w:rPr>
                <w:rFonts w:eastAsia="SimSun"/>
                <w:color w:val="auto"/>
                <w:lang w:eastAsia="zh-CN"/>
              </w:rPr>
            </w:pPr>
            <w:r w:rsidRPr="005F252B">
              <w:t>максимальный размер земельного участка (площадь) – не подлежит установлению</w:t>
            </w:r>
          </w:p>
        </w:tc>
      </w:tr>
      <w:tr w:rsidR="00FC6004" w:rsidRPr="005F252B" w:rsidTr="004B2F8B">
        <w:trPr>
          <w:trHeight w:val="45"/>
        </w:trPr>
        <w:tc>
          <w:tcPr>
            <w:tcW w:w="531" w:type="dxa"/>
            <w:vMerge/>
            <w:tcBorders>
              <w:left w:val="single" w:sz="4" w:space="0" w:color="auto"/>
              <w:right w:val="single" w:sz="4" w:space="0" w:color="auto"/>
            </w:tcBorders>
            <w:vAlign w:val="center"/>
          </w:tcPr>
          <w:p w:rsidR="00FC6004" w:rsidRPr="005F252B" w:rsidRDefault="00FC6004" w:rsidP="000F0A61">
            <w:pPr>
              <w:pStyle w:val="Default"/>
              <w:tabs>
                <w:tab w:val="left" w:pos="567"/>
              </w:tabs>
              <w:jc w:val="cente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Default"/>
              <w:tabs>
                <w:tab w:val="left" w:pos="567"/>
              </w:tabs>
              <w:rPr>
                <w:rFonts w:eastAsia="SimSun"/>
                <w:color w:val="auto"/>
                <w:lang w:eastAsia="zh-CN"/>
              </w:rPr>
            </w:pPr>
            <w:r w:rsidRPr="005F252B">
              <w:t>максимальный процент застройки в границах земельного участка – не подлежит установлению</w:t>
            </w:r>
          </w:p>
        </w:tc>
      </w:tr>
      <w:tr w:rsidR="00FC6004" w:rsidRPr="005F252B" w:rsidTr="004B2F8B">
        <w:trPr>
          <w:trHeight w:val="45"/>
        </w:trPr>
        <w:tc>
          <w:tcPr>
            <w:tcW w:w="531" w:type="dxa"/>
            <w:vMerge/>
            <w:tcBorders>
              <w:left w:val="single" w:sz="4" w:space="0" w:color="auto"/>
              <w:right w:val="single" w:sz="4" w:space="0" w:color="auto"/>
            </w:tcBorders>
            <w:vAlign w:val="center"/>
          </w:tcPr>
          <w:p w:rsidR="00FC6004" w:rsidRPr="005F252B" w:rsidRDefault="00FC6004" w:rsidP="000F0A61">
            <w:pPr>
              <w:pStyle w:val="Default"/>
              <w:tabs>
                <w:tab w:val="left" w:pos="567"/>
              </w:tabs>
              <w:jc w:val="cente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Default"/>
              <w:tabs>
                <w:tab w:val="left" w:pos="567"/>
              </w:tabs>
              <w:rPr>
                <w:rFonts w:eastAsia="SimSun"/>
                <w:color w:val="auto"/>
                <w:lang w:eastAsia="zh-CN"/>
              </w:rPr>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4B2F8B">
        <w:trPr>
          <w:trHeight w:val="45"/>
        </w:trPr>
        <w:tc>
          <w:tcPr>
            <w:tcW w:w="531" w:type="dxa"/>
            <w:vMerge/>
            <w:tcBorders>
              <w:left w:val="single" w:sz="4" w:space="0" w:color="auto"/>
              <w:right w:val="single" w:sz="4" w:space="0" w:color="auto"/>
            </w:tcBorders>
            <w:vAlign w:val="center"/>
          </w:tcPr>
          <w:p w:rsidR="00FC6004" w:rsidRPr="005F252B" w:rsidRDefault="00FC6004" w:rsidP="000F0A61">
            <w:pPr>
              <w:pStyle w:val="Default"/>
              <w:tabs>
                <w:tab w:val="left" w:pos="567"/>
              </w:tabs>
              <w:jc w:val="cente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Default"/>
              <w:tabs>
                <w:tab w:val="left" w:pos="567"/>
              </w:tabs>
              <w:rPr>
                <w:rFonts w:eastAsia="SimSun"/>
                <w:color w:val="auto"/>
                <w:lang w:eastAsia="zh-CN"/>
              </w:rPr>
            </w:pPr>
            <w:r w:rsidRPr="005F252B">
              <w:t>предельное количество этажей зданий, строений, сооружений – не подлежит установлению</w:t>
            </w:r>
          </w:p>
        </w:tc>
      </w:tr>
      <w:tr w:rsidR="00FC6004" w:rsidRPr="005F252B" w:rsidTr="004B2F8B">
        <w:trPr>
          <w:trHeight w:val="45"/>
        </w:trPr>
        <w:tc>
          <w:tcPr>
            <w:tcW w:w="531" w:type="dxa"/>
            <w:vMerge/>
            <w:tcBorders>
              <w:left w:val="single" w:sz="4" w:space="0" w:color="auto"/>
              <w:bottom w:val="single" w:sz="4" w:space="0" w:color="auto"/>
              <w:right w:val="single" w:sz="4" w:space="0" w:color="auto"/>
            </w:tcBorders>
            <w:vAlign w:val="center"/>
          </w:tcPr>
          <w:p w:rsidR="00FC6004" w:rsidRPr="005F252B" w:rsidRDefault="00FC6004" w:rsidP="000F0A61">
            <w:pPr>
              <w:pStyle w:val="Default"/>
              <w:tabs>
                <w:tab w:val="left" w:pos="567"/>
              </w:tabs>
              <w:jc w:val="center"/>
            </w:pPr>
          </w:p>
        </w:tc>
        <w:tc>
          <w:tcPr>
            <w:tcW w:w="2213"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Default"/>
              <w:tabs>
                <w:tab w:val="left" w:pos="567"/>
              </w:tabs>
              <w:rPr>
                <w:rFonts w:eastAsia="SimSun"/>
                <w:color w:val="auto"/>
                <w:lang w:eastAsia="zh-CN"/>
              </w:rPr>
            </w:pPr>
            <w:r w:rsidRPr="005F252B">
              <w:t>минимальный процент озеленения в границах земельного участка – не подлежит установлению</w:t>
            </w:r>
          </w:p>
        </w:tc>
      </w:tr>
      <w:tr w:rsidR="00FC6004" w:rsidRPr="005F252B" w:rsidTr="004B2F8B">
        <w:trPr>
          <w:trHeight w:val="210"/>
        </w:trPr>
        <w:tc>
          <w:tcPr>
            <w:tcW w:w="531" w:type="dxa"/>
            <w:vMerge w:val="restart"/>
            <w:tcBorders>
              <w:top w:val="single" w:sz="4" w:space="0" w:color="auto"/>
              <w:left w:val="single" w:sz="4" w:space="0" w:color="auto"/>
              <w:bottom w:val="single" w:sz="4" w:space="0" w:color="auto"/>
              <w:right w:val="single" w:sz="4" w:space="0" w:color="auto"/>
            </w:tcBorders>
          </w:tcPr>
          <w:p w:rsidR="00FC6004" w:rsidRPr="005F252B" w:rsidRDefault="00EC7F6E" w:rsidP="000F0A61">
            <w:pPr>
              <w:pStyle w:val="Default"/>
              <w:tabs>
                <w:tab w:val="left" w:pos="567"/>
              </w:tabs>
              <w:jc w:val="center"/>
            </w:pPr>
            <w:r w:rsidRPr="005F252B">
              <w:t>11.</w:t>
            </w:r>
          </w:p>
        </w:tc>
        <w:tc>
          <w:tcPr>
            <w:tcW w:w="2213"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857FF6" w:rsidP="004C718C">
            <w:pPr>
              <w:tabs>
                <w:tab w:val="left" w:pos="567"/>
              </w:tabs>
            </w:pPr>
            <w:r w:rsidRPr="005F252B">
              <w:t>З</w:t>
            </w:r>
            <w:r w:rsidR="009A568B" w:rsidRPr="005F252B">
              <w:t>емельные участки (территории) общего пользования</w:t>
            </w:r>
          </w:p>
        </w:tc>
        <w:tc>
          <w:tcPr>
            <w:tcW w:w="1617"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A568B" w:rsidP="004C718C">
            <w:pPr>
              <w:tabs>
                <w:tab w:val="left" w:pos="567"/>
              </w:tabs>
              <w:jc w:val="center"/>
            </w:pPr>
            <w:r w:rsidRPr="005F252B">
              <w:t>12.0</w:t>
            </w:r>
          </w:p>
        </w:tc>
        <w:tc>
          <w:tcPr>
            <w:tcW w:w="351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A568B" w:rsidP="004C718C">
            <w:pPr>
              <w:tabs>
                <w:tab w:val="left" w:pos="567"/>
              </w:tabs>
            </w:pPr>
            <w:r w:rsidRPr="005F252B">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w:t>
            </w:r>
            <w:r w:rsidR="00F4121F" w:rsidRPr="005F252B">
              <w:t>–</w:t>
            </w:r>
            <w:r w:rsidRPr="005F252B">
              <w:t>12.0.2</w:t>
            </w: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9A568B" w:rsidP="00B7558D">
            <w:pPr>
              <w:tabs>
                <w:tab w:val="left" w:pos="567"/>
              </w:tabs>
            </w:pPr>
            <w:r w:rsidRPr="005F252B">
              <w:t>минимальный размер земельного участка (площадь) – не подлежит установлению</w:t>
            </w:r>
          </w:p>
        </w:tc>
      </w:tr>
      <w:tr w:rsidR="00FC6004" w:rsidRPr="005F252B" w:rsidTr="004B2F8B">
        <w:trPr>
          <w:trHeight w:val="21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F0A61">
            <w:pPr>
              <w:pStyle w:val="Default"/>
              <w:tabs>
                <w:tab w:val="left" w:pos="567"/>
              </w:tabs>
              <w:jc w:val="cente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9A568B" w:rsidP="00B7558D">
            <w:pPr>
              <w:pStyle w:val="Default"/>
              <w:tabs>
                <w:tab w:val="left" w:pos="567"/>
              </w:tabs>
              <w:rPr>
                <w:rFonts w:eastAsia="SimSun"/>
                <w:color w:val="auto"/>
                <w:lang w:eastAsia="zh-CN"/>
              </w:rPr>
            </w:pPr>
            <w:r w:rsidRPr="005F252B">
              <w:rPr>
                <w:rFonts w:eastAsia="SimSun"/>
                <w:color w:val="auto"/>
                <w:lang w:eastAsia="zh-CN"/>
              </w:rPr>
              <w:t>максимальный размер земельного участка (площадь) – не подлежит установлению</w:t>
            </w:r>
          </w:p>
        </w:tc>
      </w:tr>
      <w:tr w:rsidR="00FC6004" w:rsidRPr="005F252B" w:rsidTr="004B2F8B">
        <w:trPr>
          <w:trHeight w:val="21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F0A61">
            <w:pPr>
              <w:pStyle w:val="Default"/>
              <w:tabs>
                <w:tab w:val="left" w:pos="567"/>
              </w:tabs>
              <w:jc w:val="cente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9A568B" w:rsidP="00B7558D">
            <w:pPr>
              <w:pStyle w:val="Default"/>
              <w:tabs>
                <w:tab w:val="left" w:pos="567"/>
              </w:tabs>
              <w:rPr>
                <w:rFonts w:eastAsia="SimSun"/>
                <w:color w:val="auto"/>
                <w:lang w:eastAsia="zh-CN"/>
              </w:rPr>
            </w:pPr>
            <w:r w:rsidRPr="005F252B">
              <w:rPr>
                <w:rFonts w:eastAsia="SimSun"/>
                <w:color w:val="auto"/>
                <w:lang w:eastAsia="zh-CN"/>
              </w:rPr>
              <w:t>максимальный процент застройки в границах земельного участка – не подлежит установлению</w:t>
            </w:r>
          </w:p>
        </w:tc>
      </w:tr>
      <w:tr w:rsidR="00FC6004" w:rsidRPr="005F252B" w:rsidTr="004B2F8B">
        <w:trPr>
          <w:trHeight w:val="21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F0A61">
            <w:pPr>
              <w:pStyle w:val="Default"/>
              <w:tabs>
                <w:tab w:val="left" w:pos="567"/>
              </w:tabs>
              <w:jc w:val="cente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9A568B" w:rsidP="00B7558D">
            <w:pPr>
              <w:pStyle w:val="Default"/>
              <w:tabs>
                <w:tab w:val="left" w:pos="567"/>
              </w:tabs>
              <w:rPr>
                <w:rFonts w:eastAsia="SimSun"/>
                <w:color w:val="auto"/>
                <w:lang w:eastAsia="zh-CN"/>
              </w:rPr>
            </w:pPr>
            <w:r w:rsidRPr="005F252B">
              <w:rPr>
                <w:rFonts w:eastAsia="SimSun"/>
                <w:color w:val="auto"/>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934DA8" w:rsidRPr="005F252B">
              <w:rPr>
                <w:rFonts w:eastAsia="SimSun"/>
                <w:color w:val="auto"/>
                <w:lang w:eastAsia="zh-CN"/>
              </w:rPr>
              <w:t>–</w:t>
            </w:r>
            <w:r w:rsidRPr="005F252B">
              <w:rPr>
                <w:rFonts w:eastAsia="SimSun"/>
                <w:color w:val="auto"/>
                <w:lang w:eastAsia="zh-CN"/>
              </w:rPr>
              <w:t xml:space="preserve"> не</w:t>
            </w:r>
            <w:r w:rsidR="00934DA8" w:rsidRPr="005F252B">
              <w:rPr>
                <w:rFonts w:eastAsia="SimSun"/>
                <w:color w:val="auto"/>
                <w:lang w:eastAsia="zh-CN"/>
              </w:rPr>
              <w:t xml:space="preserve"> </w:t>
            </w:r>
            <w:r w:rsidRPr="005F252B">
              <w:rPr>
                <w:rFonts w:eastAsia="SimSun"/>
                <w:color w:val="auto"/>
                <w:lang w:eastAsia="zh-CN"/>
              </w:rPr>
              <w:t>подлежит установлению</w:t>
            </w:r>
          </w:p>
        </w:tc>
      </w:tr>
      <w:tr w:rsidR="00FC6004" w:rsidRPr="005F252B" w:rsidTr="004B2F8B">
        <w:trPr>
          <w:trHeight w:val="21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F0A61">
            <w:pPr>
              <w:pStyle w:val="Default"/>
              <w:tabs>
                <w:tab w:val="left" w:pos="567"/>
              </w:tabs>
              <w:jc w:val="cente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9A568B" w:rsidP="00B7558D">
            <w:pPr>
              <w:pStyle w:val="Default"/>
              <w:tabs>
                <w:tab w:val="left" w:pos="567"/>
              </w:tabs>
              <w:rPr>
                <w:rFonts w:eastAsia="SimSun"/>
                <w:color w:val="auto"/>
                <w:lang w:eastAsia="zh-CN"/>
              </w:rPr>
            </w:pPr>
            <w:r w:rsidRPr="005F252B">
              <w:rPr>
                <w:rFonts w:eastAsia="SimSun"/>
                <w:color w:val="auto"/>
                <w:lang w:eastAsia="zh-CN"/>
              </w:rPr>
              <w:t>предельное количество этажей – не подлежит установлению</w:t>
            </w:r>
          </w:p>
        </w:tc>
      </w:tr>
      <w:tr w:rsidR="00FC6004" w:rsidRPr="005F252B" w:rsidTr="004B2F8B">
        <w:trPr>
          <w:trHeight w:val="21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F0A61">
            <w:pPr>
              <w:pStyle w:val="Default"/>
              <w:tabs>
                <w:tab w:val="left" w:pos="567"/>
              </w:tabs>
              <w:jc w:val="cente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9A568B" w:rsidP="00B7558D">
            <w:pPr>
              <w:pStyle w:val="Default"/>
              <w:tabs>
                <w:tab w:val="left" w:pos="567"/>
              </w:tabs>
              <w:rPr>
                <w:rFonts w:eastAsia="SimSun"/>
                <w:color w:val="auto"/>
                <w:lang w:eastAsia="zh-CN"/>
              </w:rPr>
            </w:pPr>
            <w:r w:rsidRPr="005F252B">
              <w:rPr>
                <w:rFonts w:eastAsia="SimSun"/>
                <w:color w:val="auto"/>
                <w:lang w:eastAsia="zh-CN"/>
              </w:rPr>
              <w:t>минимальный процент озеленения в границах земельного участка – не подлежит установлению</w:t>
            </w:r>
          </w:p>
        </w:tc>
      </w:tr>
      <w:tr w:rsidR="00FC6004" w:rsidRPr="005F252B" w:rsidTr="004B2F8B">
        <w:trPr>
          <w:trHeight w:val="45"/>
        </w:trPr>
        <w:tc>
          <w:tcPr>
            <w:tcW w:w="531" w:type="dxa"/>
            <w:vMerge w:val="restart"/>
            <w:tcBorders>
              <w:top w:val="single" w:sz="4" w:space="0" w:color="auto"/>
              <w:left w:val="single" w:sz="4" w:space="0" w:color="auto"/>
              <w:right w:val="single" w:sz="4" w:space="0" w:color="auto"/>
            </w:tcBorders>
          </w:tcPr>
          <w:p w:rsidR="00FC6004" w:rsidRPr="005F252B" w:rsidRDefault="00EC7F6E" w:rsidP="000F0A61">
            <w:pPr>
              <w:pStyle w:val="Default"/>
              <w:tabs>
                <w:tab w:val="left" w:pos="567"/>
              </w:tabs>
              <w:jc w:val="center"/>
            </w:pPr>
            <w:r w:rsidRPr="005F252B">
              <w:t>12.</w:t>
            </w:r>
          </w:p>
        </w:tc>
        <w:tc>
          <w:tcPr>
            <w:tcW w:w="2213" w:type="dxa"/>
            <w:vMerge w:val="restart"/>
            <w:tcBorders>
              <w:top w:val="single" w:sz="4" w:space="0" w:color="auto"/>
              <w:left w:val="single" w:sz="4" w:space="0" w:color="auto"/>
              <w:right w:val="single" w:sz="4" w:space="0" w:color="auto"/>
            </w:tcBorders>
          </w:tcPr>
          <w:p w:rsidR="00FC6004" w:rsidRPr="005F252B" w:rsidRDefault="00857FF6" w:rsidP="004C718C">
            <w:pPr>
              <w:tabs>
                <w:tab w:val="left" w:pos="567"/>
              </w:tabs>
            </w:pPr>
            <w:r w:rsidRPr="005F252B">
              <w:t>У</w:t>
            </w:r>
            <w:r w:rsidR="009A568B" w:rsidRPr="005F252B">
              <w:t>лично-дорожная сеть</w:t>
            </w:r>
          </w:p>
        </w:tc>
        <w:tc>
          <w:tcPr>
            <w:tcW w:w="1617" w:type="dxa"/>
            <w:vMerge w:val="restart"/>
            <w:tcBorders>
              <w:top w:val="single" w:sz="4" w:space="0" w:color="auto"/>
              <w:left w:val="single" w:sz="4" w:space="0" w:color="auto"/>
              <w:right w:val="single" w:sz="4" w:space="0" w:color="auto"/>
            </w:tcBorders>
          </w:tcPr>
          <w:p w:rsidR="00FC6004" w:rsidRPr="005F252B" w:rsidRDefault="009A568B" w:rsidP="004C718C">
            <w:pPr>
              <w:tabs>
                <w:tab w:val="left" w:pos="567"/>
              </w:tabs>
              <w:jc w:val="center"/>
            </w:pPr>
            <w:r w:rsidRPr="005F252B">
              <w:t>12.0.1</w:t>
            </w:r>
          </w:p>
        </w:tc>
        <w:tc>
          <w:tcPr>
            <w:tcW w:w="3515" w:type="dxa"/>
            <w:vMerge w:val="restart"/>
            <w:tcBorders>
              <w:top w:val="single" w:sz="4" w:space="0" w:color="auto"/>
              <w:left w:val="single" w:sz="4" w:space="0" w:color="auto"/>
              <w:right w:val="single" w:sz="4" w:space="0" w:color="auto"/>
            </w:tcBorders>
          </w:tcPr>
          <w:p w:rsidR="00FC6004" w:rsidRPr="005F252B" w:rsidRDefault="009A568B" w:rsidP="004C718C">
            <w:pPr>
              <w:tabs>
                <w:tab w:val="left" w:pos="567"/>
              </w:tabs>
            </w:pPr>
            <w:r w:rsidRPr="005F252B">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FC6004" w:rsidRPr="005F252B" w:rsidRDefault="009A568B" w:rsidP="004C718C">
            <w:pPr>
              <w:tabs>
                <w:tab w:val="left" w:pos="567"/>
              </w:tabs>
            </w:pPr>
            <w:r w:rsidRPr="005F252B">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tabs>
                <w:tab w:val="left" w:pos="567"/>
              </w:tabs>
            </w:pPr>
            <w:r w:rsidRPr="005F252B">
              <w:t>минимальный размер земельного участка (площадь) – не подлежит установлению</w:t>
            </w:r>
          </w:p>
        </w:tc>
      </w:tr>
      <w:tr w:rsidR="00FC6004" w:rsidRPr="005F252B" w:rsidTr="004B2F8B">
        <w:trPr>
          <w:trHeight w:val="45"/>
        </w:trPr>
        <w:tc>
          <w:tcPr>
            <w:tcW w:w="531" w:type="dxa"/>
            <w:vMerge/>
            <w:tcBorders>
              <w:left w:val="single" w:sz="4" w:space="0" w:color="auto"/>
              <w:right w:val="single" w:sz="4" w:space="0" w:color="auto"/>
            </w:tcBorders>
            <w:vAlign w:val="center"/>
          </w:tcPr>
          <w:p w:rsidR="00FC6004" w:rsidRPr="005F252B" w:rsidRDefault="00FC6004" w:rsidP="000F0A61">
            <w:pPr>
              <w:pStyle w:val="Default"/>
              <w:tabs>
                <w:tab w:val="left" w:pos="567"/>
              </w:tabs>
              <w:jc w:val="cente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Default"/>
              <w:tabs>
                <w:tab w:val="left" w:pos="567"/>
              </w:tabs>
              <w:rPr>
                <w:rFonts w:eastAsia="SimSun"/>
                <w:color w:val="auto"/>
                <w:lang w:eastAsia="zh-CN"/>
              </w:rPr>
            </w:pPr>
            <w:r w:rsidRPr="005F252B">
              <w:rPr>
                <w:rFonts w:eastAsia="SimSun"/>
                <w:color w:val="auto"/>
                <w:lang w:eastAsia="zh-CN"/>
              </w:rPr>
              <w:t>максимальный размер земельного участка (площадь) – не подлежит установлению</w:t>
            </w:r>
          </w:p>
        </w:tc>
      </w:tr>
      <w:tr w:rsidR="00FC6004" w:rsidRPr="005F252B" w:rsidTr="004B2F8B">
        <w:trPr>
          <w:trHeight w:val="45"/>
        </w:trPr>
        <w:tc>
          <w:tcPr>
            <w:tcW w:w="531" w:type="dxa"/>
            <w:vMerge/>
            <w:tcBorders>
              <w:left w:val="single" w:sz="4" w:space="0" w:color="auto"/>
              <w:right w:val="single" w:sz="4" w:space="0" w:color="auto"/>
            </w:tcBorders>
            <w:vAlign w:val="center"/>
          </w:tcPr>
          <w:p w:rsidR="00FC6004" w:rsidRPr="005F252B" w:rsidRDefault="00FC6004" w:rsidP="000F0A61">
            <w:pPr>
              <w:pStyle w:val="Default"/>
              <w:tabs>
                <w:tab w:val="left" w:pos="567"/>
              </w:tabs>
              <w:jc w:val="cente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Default"/>
              <w:tabs>
                <w:tab w:val="left" w:pos="567"/>
              </w:tabs>
              <w:rPr>
                <w:rFonts w:eastAsia="SimSun"/>
                <w:color w:val="auto"/>
                <w:lang w:eastAsia="zh-CN"/>
              </w:rPr>
            </w:pPr>
            <w:r w:rsidRPr="005F252B">
              <w:rPr>
                <w:rFonts w:eastAsia="SimSun"/>
                <w:color w:val="auto"/>
                <w:lang w:eastAsia="zh-CN"/>
              </w:rPr>
              <w:t>максимальный процент застройки в границах земельного участка – не подлежит установлению</w:t>
            </w:r>
          </w:p>
        </w:tc>
      </w:tr>
      <w:tr w:rsidR="00FC6004" w:rsidRPr="005F252B" w:rsidTr="004B2F8B">
        <w:trPr>
          <w:trHeight w:val="45"/>
        </w:trPr>
        <w:tc>
          <w:tcPr>
            <w:tcW w:w="531" w:type="dxa"/>
            <w:vMerge/>
            <w:tcBorders>
              <w:left w:val="single" w:sz="4" w:space="0" w:color="auto"/>
              <w:right w:val="single" w:sz="4" w:space="0" w:color="auto"/>
            </w:tcBorders>
            <w:vAlign w:val="center"/>
          </w:tcPr>
          <w:p w:rsidR="00FC6004" w:rsidRPr="005F252B" w:rsidRDefault="00FC6004" w:rsidP="000F0A61">
            <w:pPr>
              <w:pStyle w:val="Default"/>
              <w:tabs>
                <w:tab w:val="left" w:pos="567"/>
              </w:tabs>
              <w:jc w:val="cente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Default"/>
              <w:tabs>
                <w:tab w:val="left" w:pos="567"/>
              </w:tabs>
              <w:rPr>
                <w:rFonts w:eastAsia="SimSun"/>
                <w:color w:val="auto"/>
                <w:lang w:eastAsia="zh-CN"/>
              </w:rPr>
            </w:pPr>
            <w:r w:rsidRPr="005F252B">
              <w:rPr>
                <w:rFonts w:eastAsia="SimSun"/>
                <w:color w:val="auto"/>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934DA8" w:rsidRPr="005F252B">
              <w:rPr>
                <w:rFonts w:eastAsia="SimSun"/>
                <w:color w:val="auto"/>
                <w:lang w:eastAsia="zh-CN"/>
              </w:rPr>
              <w:t>–</w:t>
            </w:r>
            <w:r w:rsidRPr="005F252B">
              <w:rPr>
                <w:rFonts w:eastAsia="SimSun"/>
                <w:color w:val="auto"/>
                <w:lang w:eastAsia="zh-CN"/>
              </w:rPr>
              <w:t xml:space="preserve"> не</w:t>
            </w:r>
            <w:r w:rsidR="00934DA8" w:rsidRPr="005F252B">
              <w:rPr>
                <w:rFonts w:eastAsia="SimSun"/>
                <w:color w:val="auto"/>
                <w:lang w:eastAsia="zh-CN"/>
              </w:rPr>
              <w:t xml:space="preserve"> </w:t>
            </w:r>
            <w:r w:rsidRPr="005F252B">
              <w:rPr>
                <w:rFonts w:eastAsia="SimSun"/>
                <w:color w:val="auto"/>
                <w:lang w:eastAsia="zh-CN"/>
              </w:rPr>
              <w:t>подлежит установлению</w:t>
            </w:r>
          </w:p>
        </w:tc>
      </w:tr>
      <w:tr w:rsidR="00FC6004" w:rsidRPr="005F252B" w:rsidTr="004B2F8B">
        <w:trPr>
          <w:trHeight w:val="45"/>
        </w:trPr>
        <w:tc>
          <w:tcPr>
            <w:tcW w:w="531" w:type="dxa"/>
            <w:vMerge/>
            <w:tcBorders>
              <w:left w:val="single" w:sz="4" w:space="0" w:color="auto"/>
              <w:right w:val="single" w:sz="4" w:space="0" w:color="auto"/>
            </w:tcBorders>
            <w:vAlign w:val="center"/>
          </w:tcPr>
          <w:p w:rsidR="00FC6004" w:rsidRPr="005F252B" w:rsidRDefault="00FC6004" w:rsidP="000F0A61">
            <w:pPr>
              <w:pStyle w:val="Default"/>
              <w:tabs>
                <w:tab w:val="left" w:pos="567"/>
              </w:tabs>
              <w:jc w:val="cente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Default"/>
              <w:tabs>
                <w:tab w:val="left" w:pos="567"/>
              </w:tabs>
              <w:rPr>
                <w:rFonts w:eastAsia="SimSun"/>
                <w:color w:val="auto"/>
                <w:lang w:eastAsia="zh-CN"/>
              </w:rPr>
            </w:pPr>
            <w:r w:rsidRPr="005F252B">
              <w:rPr>
                <w:rFonts w:eastAsia="SimSun"/>
                <w:color w:val="auto"/>
                <w:lang w:eastAsia="zh-CN"/>
              </w:rPr>
              <w:t>предельное количество этажей – не подлежит установлению</w:t>
            </w:r>
          </w:p>
        </w:tc>
      </w:tr>
      <w:tr w:rsidR="00FC6004" w:rsidRPr="005F252B" w:rsidTr="004B2F8B">
        <w:trPr>
          <w:trHeight w:val="45"/>
        </w:trPr>
        <w:tc>
          <w:tcPr>
            <w:tcW w:w="531" w:type="dxa"/>
            <w:vMerge/>
            <w:tcBorders>
              <w:left w:val="single" w:sz="4" w:space="0" w:color="auto"/>
              <w:bottom w:val="single" w:sz="4" w:space="0" w:color="auto"/>
              <w:right w:val="single" w:sz="4" w:space="0" w:color="auto"/>
            </w:tcBorders>
            <w:vAlign w:val="center"/>
          </w:tcPr>
          <w:p w:rsidR="00FC6004" w:rsidRPr="005F252B" w:rsidRDefault="00FC6004" w:rsidP="000F0A61">
            <w:pPr>
              <w:pStyle w:val="Default"/>
              <w:tabs>
                <w:tab w:val="left" w:pos="567"/>
              </w:tabs>
              <w:jc w:val="center"/>
            </w:pPr>
          </w:p>
        </w:tc>
        <w:tc>
          <w:tcPr>
            <w:tcW w:w="2213"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Default"/>
              <w:tabs>
                <w:tab w:val="left" w:pos="567"/>
              </w:tabs>
              <w:rPr>
                <w:rFonts w:eastAsia="SimSun"/>
                <w:color w:val="auto"/>
                <w:lang w:eastAsia="zh-CN"/>
              </w:rPr>
            </w:pPr>
            <w:r w:rsidRPr="005F252B">
              <w:rPr>
                <w:rFonts w:eastAsia="SimSun"/>
                <w:color w:val="auto"/>
                <w:lang w:eastAsia="zh-CN"/>
              </w:rPr>
              <w:t>минимальный процент озеленения в границах земельного участка – не подлежит установлению</w:t>
            </w:r>
          </w:p>
        </w:tc>
      </w:tr>
      <w:tr w:rsidR="00FC6004" w:rsidRPr="005F252B" w:rsidTr="004B2F8B">
        <w:trPr>
          <w:trHeight w:val="45"/>
        </w:trPr>
        <w:tc>
          <w:tcPr>
            <w:tcW w:w="531" w:type="dxa"/>
            <w:vMerge w:val="restart"/>
            <w:tcBorders>
              <w:top w:val="single" w:sz="4" w:space="0" w:color="auto"/>
              <w:left w:val="single" w:sz="4" w:space="0" w:color="auto"/>
              <w:right w:val="single" w:sz="4" w:space="0" w:color="auto"/>
            </w:tcBorders>
          </w:tcPr>
          <w:p w:rsidR="00FC6004" w:rsidRPr="005F252B" w:rsidRDefault="00EC7F6E" w:rsidP="000F0A61">
            <w:pPr>
              <w:pStyle w:val="Default"/>
              <w:tabs>
                <w:tab w:val="left" w:pos="567"/>
              </w:tabs>
              <w:jc w:val="center"/>
            </w:pPr>
            <w:r w:rsidRPr="005F252B">
              <w:t>13.</w:t>
            </w:r>
          </w:p>
        </w:tc>
        <w:tc>
          <w:tcPr>
            <w:tcW w:w="2213" w:type="dxa"/>
            <w:vMerge w:val="restart"/>
            <w:tcBorders>
              <w:top w:val="single" w:sz="4" w:space="0" w:color="auto"/>
              <w:left w:val="single" w:sz="4" w:space="0" w:color="auto"/>
              <w:right w:val="single" w:sz="4" w:space="0" w:color="auto"/>
            </w:tcBorders>
          </w:tcPr>
          <w:p w:rsidR="00FC6004" w:rsidRPr="005F252B" w:rsidRDefault="00857FF6" w:rsidP="004C718C">
            <w:pPr>
              <w:tabs>
                <w:tab w:val="left" w:pos="567"/>
              </w:tabs>
            </w:pPr>
            <w:r w:rsidRPr="005F252B">
              <w:t>Б</w:t>
            </w:r>
            <w:r w:rsidR="009A568B" w:rsidRPr="005F252B">
              <w:t>лагоустройство территории</w:t>
            </w:r>
          </w:p>
        </w:tc>
        <w:tc>
          <w:tcPr>
            <w:tcW w:w="1617" w:type="dxa"/>
            <w:vMerge w:val="restart"/>
            <w:tcBorders>
              <w:top w:val="single" w:sz="4" w:space="0" w:color="auto"/>
              <w:left w:val="single" w:sz="4" w:space="0" w:color="auto"/>
              <w:right w:val="single" w:sz="4" w:space="0" w:color="auto"/>
            </w:tcBorders>
          </w:tcPr>
          <w:p w:rsidR="00FC6004" w:rsidRPr="005F252B" w:rsidRDefault="009A568B" w:rsidP="004C718C">
            <w:pPr>
              <w:tabs>
                <w:tab w:val="left" w:pos="567"/>
              </w:tabs>
              <w:jc w:val="center"/>
            </w:pPr>
            <w:r w:rsidRPr="005F252B">
              <w:t>12.0.2</w:t>
            </w:r>
          </w:p>
        </w:tc>
        <w:tc>
          <w:tcPr>
            <w:tcW w:w="3515" w:type="dxa"/>
            <w:vMerge w:val="restart"/>
            <w:tcBorders>
              <w:top w:val="single" w:sz="4" w:space="0" w:color="auto"/>
              <w:left w:val="single" w:sz="4" w:space="0" w:color="auto"/>
              <w:right w:val="single" w:sz="4" w:space="0" w:color="auto"/>
            </w:tcBorders>
          </w:tcPr>
          <w:p w:rsidR="00FC6004" w:rsidRPr="005F252B" w:rsidRDefault="009A568B" w:rsidP="004C718C">
            <w:pPr>
              <w:tabs>
                <w:tab w:val="left" w:pos="567"/>
              </w:tabs>
            </w:pPr>
            <w:r w:rsidRPr="005F252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Default"/>
              <w:tabs>
                <w:tab w:val="left" w:pos="567"/>
              </w:tabs>
              <w:rPr>
                <w:rFonts w:eastAsia="SimSun"/>
                <w:color w:val="auto"/>
                <w:lang w:eastAsia="zh-CN"/>
              </w:rPr>
            </w:pPr>
            <w:r w:rsidRPr="005F252B">
              <w:rPr>
                <w:rFonts w:eastAsia="SimSun"/>
                <w:color w:val="auto"/>
                <w:lang w:eastAsia="zh-CN"/>
              </w:rPr>
              <w:t>минимальный размер земельного участка (площадь) – не подлежит установлению</w:t>
            </w:r>
          </w:p>
        </w:tc>
      </w:tr>
      <w:tr w:rsidR="00FC6004" w:rsidRPr="005F252B" w:rsidTr="004B2F8B">
        <w:trPr>
          <w:trHeight w:val="45"/>
        </w:trPr>
        <w:tc>
          <w:tcPr>
            <w:tcW w:w="531" w:type="dxa"/>
            <w:vMerge/>
            <w:tcBorders>
              <w:left w:val="single" w:sz="4" w:space="0" w:color="auto"/>
              <w:right w:val="single" w:sz="4" w:space="0" w:color="auto"/>
            </w:tcBorders>
            <w:vAlign w:val="center"/>
          </w:tcPr>
          <w:p w:rsidR="00FC6004" w:rsidRPr="005F252B" w:rsidRDefault="00FC6004" w:rsidP="000F0A61">
            <w:pPr>
              <w:pStyle w:val="Default"/>
              <w:tabs>
                <w:tab w:val="left" w:pos="567"/>
              </w:tabs>
              <w:jc w:val="cente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Default"/>
              <w:tabs>
                <w:tab w:val="left" w:pos="567"/>
              </w:tabs>
              <w:rPr>
                <w:rFonts w:eastAsia="SimSun"/>
                <w:color w:val="auto"/>
                <w:lang w:eastAsia="zh-CN"/>
              </w:rPr>
            </w:pPr>
            <w:r w:rsidRPr="005F252B">
              <w:rPr>
                <w:rFonts w:eastAsia="SimSun"/>
                <w:color w:val="auto"/>
                <w:lang w:eastAsia="zh-CN"/>
              </w:rPr>
              <w:t>максимальный размер земельного участка (площадь) – не подлежит установлению</w:t>
            </w:r>
          </w:p>
        </w:tc>
      </w:tr>
      <w:tr w:rsidR="00FC6004" w:rsidRPr="005F252B" w:rsidTr="004B2F8B">
        <w:trPr>
          <w:trHeight w:val="45"/>
        </w:trPr>
        <w:tc>
          <w:tcPr>
            <w:tcW w:w="531" w:type="dxa"/>
            <w:vMerge/>
            <w:tcBorders>
              <w:left w:val="single" w:sz="4" w:space="0" w:color="auto"/>
              <w:right w:val="single" w:sz="4" w:space="0" w:color="auto"/>
            </w:tcBorders>
            <w:vAlign w:val="center"/>
          </w:tcPr>
          <w:p w:rsidR="00FC6004" w:rsidRPr="005F252B" w:rsidRDefault="00FC6004" w:rsidP="000F0A61">
            <w:pPr>
              <w:pStyle w:val="Default"/>
              <w:tabs>
                <w:tab w:val="left" w:pos="567"/>
              </w:tabs>
              <w:jc w:val="cente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Default"/>
              <w:tabs>
                <w:tab w:val="left" w:pos="567"/>
              </w:tabs>
              <w:rPr>
                <w:rFonts w:eastAsia="SimSun"/>
                <w:color w:val="auto"/>
                <w:lang w:eastAsia="zh-CN"/>
              </w:rPr>
            </w:pPr>
            <w:r w:rsidRPr="005F252B">
              <w:rPr>
                <w:rFonts w:eastAsia="SimSun"/>
                <w:color w:val="auto"/>
                <w:lang w:eastAsia="zh-CN"/>
              </w:rPr>
              <w:t>максимальный процент застройки в границах земельного участка – не подлежит установлению</w:t>
            </w:r>
          </w:p>
        </w:tc>
      </w:tr>
      <w:tr w:rsidR="00FC6004" w:rsidRPr="005F252B" w:rsidTr="004B2F8B">
        <w:trPr>
          <w:trHeight w:val="45"/>
        </w:trPr>
        <w:tc>
          <w:tcPr>
            <w:tcW w:w="531" w:type="dxa"/>
            <w:vMerge/>
            <w:tcBorders>
              <w:left w:val="single" w:sz="4" w:space="0" w:color="auto"/>
              <w:right w:val="single" w:sz="4" w:space="0" w:color="auto"/>
            </w:tcBorders>
            <w:vAlign w:val="center"/>
          </w:tcPr>
          <w:p w:rsidR="00FC6004" w:rsidRPr="005F252B" w:rsidRDefault="00FC6004" w:rsidP="000F0A61">
            <w:pPr>
              <w:pStyle w:val="Default"/>
              <w:tabs>
                <w:tab w:val="left" w:pos="567"/>
              </w:tabs>
              <w:jc w:val="cente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Default"/>
              <w:tabs>
                <w:tab w:val="left" w:pos="567"/>
              </w:tabs>
              <w:rPr>
                <w:rFonts w:eastAsia="SimSun"/>
                <w:color w:val="auto"/>
                <w:lang w:eastAsia="zh-CN"/>
              </w:rPr>
            </w:pPr>
            <w:r w:rsidRPr="005F252B">
              <w:rPr>
                <w:rFonts w:eastAsia="SimSun"/>
                <w:color w:val="auto"/>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934DA8" w:rsidRPr="005F252B">
              <w:rPr>
                <w:rFonts w:eastAsia="SimSun"/>
                <w:color w:val="auto"/>
                <w:lang w:eastAsia="zh-CN"/>
              </w:rPr>
              <w:t>–</w:t>
            </w:r>
            <w:r w:rsidRPr="005F252B">
              <w:rPr>
                <w:rFonts w:eastAsia="SimSun"/>
                <w:color w:val="auto"/>
                <w:lang w:eastAsia="zh-CN"/>
              </w:rPr>
              <w:t xml:space="preserve"> не</w:t>
            </w:r>
            <w:r w:rsidR="00934DA8" w:rsidRPr="005F252B">
              <w:rPr>
                <w:rFonts w:eastAsia="SimSun"/>
                <w:color w:val="auto"/>
                <w:lang w:eastAsia="zh-CN"/>
              </w:rPr>
              <w:t xml:space="preserve"> </w:t>
            </w:r>
            <w:r w:rsidRPr="005F252B">
              <w:rPr>
                <w:rFonts w:eastAsia="SimSun"/>
                <w:color w:val="auto"/>
                <w:lang w:eastAsia="zh-CN"/>
              </w:rPr>
              <w:t>подлежит установлению</w:t>
            </w:r>
          </w:p>
        </w:tc>
      </w:tr>
      <w:tr w:rsidR="00FC6004" w:rsidRPr="005F252B" w:rsidTr="004B2F8B">
        <w:trPr>
          <w:trHeight w:val="45"/>
        </w:trPr>
        <w:tc>
          <w:tcPr>
            <w:tcW w:w="531" w:type="dxa"/>
            <w:vMerge/>
            <w:tcBorders>
              <w:left w:val="single" w:sz="4" w:space="0" w:color="auto"/>
              <w:right w:val="single" w:sz="4" w:space="0" w:color="auto"/>
            </w:tcBorders>
            <w:vAlign w:val="center"/>
          </w:tcPr>
          <w:p w:rsidR="00FC6004" w:rsidRPr="005F252B" w:rsidRDefault="00FC6004" w:rsidP="000F0A61">
            <w:pPr>
              <w:pStyle w:val="Default"/>
              <w:tabs>
                <w:tab w:val="left" w:pos="567"/>
              </w:tabs>
              <w:jc w:val="cente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Default"/>
              <w:tabs>
                <w:tab w:val="left" w:pos="567"/>
              </w:tabs>
              <w:rPr>
                <w:rFonts w:eastAsia="SimSun"/>
                <w:color w:val="auto"/>
                <w:lang w:eastAsia="zh-CN"/>
              </w:rPr>
            </w:pPr>
            <w:r w:rsidRPr="005F252B">
              <w:rPr>
                <w:rFonts w:eastAsia="SimSun"/>
                <w:color w:val="auto"/>
                <w:lang w:eastAsia="zh-CN"/>
              </w:rPr>
              <w:t>предельное количество этажей – не подлежит установлению</w:t>
            </w:r>
          </w:p>
        </w:tc>
      </w:tr>
      <w:tr w:rsidR="00FC6004" w:rsidRPr="005F252B" w:rsidTr="004B2F8B">
        <w:trPr>
          <w:trHeight w:val="45"/>
        </w:trPr>
        <w:tc>
          <w:tcPr>
            <w:tcW w:w="531" w:type="dxa"/>
            <w:vMerge/>
            <w:tcBorders>
              <w:left w:val="single" w:sz="4" w:space="0" w:color="auto"/>
              <w:bottom w:val="single" w:sz="4" w:space="0" w:color="auto"/>
              <w:right w:val="single" w:sz="4" w:space="0" w:color="auto"/>
            </w:tcBorders>
            <w:vAlign w:val="center"/>
          </w:tcPr>
          <w:p w:rsidR="00FC6004" w:rsidRPr="005F252B" w:rsidRDefault="00FC6004" w:rsidP="000F0A61">
            <w:pPr>
              <w:pStyle w:val="Default"/>
              <w:tabs>
                <w:tab w:val="left" w:pos="567"/>
              </w:tabs>
              <w:jc w:val="center"/>
            </w:pPr>
          </w:p>
        </w:tc>
        <w:tc>
          <w:tcPr>
            <w:tcW w:w="2213"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Default"/>
              <w:tabs>
                <w:tab w:val="left" w:pos="567"/>
              </w:tabs>
              <w:rPr>
                <w:rFonts w:eastAsia="SimSun"/>
                <w:color w:val="auto"/>
                <w:lang w:eastAsia="zh-CN"/>
              </w:rPr>
            </w:pPr>
            <w:r w:rsidRPr="005F252B">
              <w:rPr>
                <w:rFonts w:eastAsia="SimSun"/>
                <w:color w:val="auto"/>
                <w:lang w:eastAsia="zh-CN"/>
              </w:rPr>
              <w:t>минимальный процент озеленения в границах земельного участка – не подлежит установлению</w:t>
            </w:r>
          </w:p>
        </w:tc>
      </w:tr>
      <w:tr w:rsidR="00FC6004" w:rsidRPr="005F252B" w:rsidTr="004B2F8B">
        <w:trPr>
          <w:trHeight w:val="45"/>
        </w:trPr>
        <w:tc>
          <w:tcPr>
            <w:tcW w:w="531" w:type="dxa"/>
            <w:vMerge w:val="restart"/>
            <w:tcBorders>
              <w:left w:val="single" w:sz="4" w:space="0" w:color="auto"/>
              <w:right w:val="single" w:sz="4" w:space="0" w:color="auto"/>
            </w:tcBorders>
          </w:tcPr>
          <w:p w:rsidR="00FC6004" w:rsidRPr="005F252B" w:rsidRDefault="00EC7F6E" w:rsidP="000F0A61">
            <w:pPr>
              <w:pStyle w:val="Default"/>
              <w:tabs>
                <w:tab w:val="left" w:pos="567"/>
              </w:tabs>
              <w:jc w:val="center"/>
            </w:pPr>
            <w:r w:rsidRPr="005F252B">
              <w:t>14.</w:t>
            </w:r>
          </w:p>
        </w:tc>
        <w:tc>
          <w:tcPr>
            <w:tcW w:w="2213" w:type="dxa"/>
            <w:vMerge w:val="restart"/>
            <w:tcBorders>
              <w:left w:val="single" w:sz="4" w:space="0" w:color="auto"/>
              <w:right w:val="single" w:sz="4" w:space="0" w:color="auto"/>
            </w:tcBorders>
          </w:tcPr>
          <w:p w:rsidR="00FC6004" w:rsidRPr="005F252B" w:rsidRDefault="00857FF6" w:rsidP="004C718C">
            <w:pPr>
              <w:tabs>
                <w:tab w:val="left" w:pos="567"/>
              </w:tabs>
            </w:pPr>
            <w:r w:rsidRPr="005F252B">
              <w:t>В</w:t>
            </w:r>
            <w:r w:rsidR="009A568B" w:rsidRPr="005F252B">
              <w:t xml:space="preserve">едение огородничества </w:t>
            </w:r>
          </w:p>
        </w:tc>
        <w:tc>
          <w:tcPr>
            <w:tcW w:w="1617" w:type="dxa"/>
            <w:vMerge w:val="restart"/>
            <w:tcBorders>
              <w:left w:val="single" w:sz="4" w:space="0" w:color="auto"/>
              <w:right w:val="single" w:sz="4" w:space="0" w:color="auto"/>
            </w:tcBorders>
          </w:tcPr>
          <w:p w:rsidR="00FC6004" w:rsidRPr="005F252B" w:rsidRDefault="009A568B" w:rsidP="004C718C">
            <w:pPr>
              <w:tabs>
                <w:tab w:val="left" w:pos="567"/>
              </w:tabs>
              <w:jc w:val="center"/>
            </w:pPr>
            <w:r w:rsidRPr="005F252B">
              <w:t>13.1</w:t>
            </w:r>
          </w:p>
        </w:tc>
        <w:tc>
          <w:tcPr>
            <w:tcW w:w="3515" w:type="dxa"/>
            <w:vMerge w:val="restart"/>
            <w:tcBorders>
              <w:left w:val="single" w:sz="4" w:space="0" w:color="auto"/>
              <w:right w:val="single" w:sz="4" w:space="0" w:color="auto"/>
            </w:tcBorders>
          </w:tcPr>
          <w:p w:rsidR="005B0711" w:rsidRPr="005F252B" w:rsidRDefault="009A568B" w:rsidP="005B0711">
            <w:pPr>
              <w:pStyle w:val="ConsPlusNormal"/>
              <w:ind w:firstLine="0"/>
              <w:rPr>
                <w:rFonts w:ascii="Times New Roman" w:hAnsi="Times New Roman" w:cs="Times New Roman"/>
                <w:sz w:val="24"/>
                <w:szCs w:val="24"/>
              </w:rPr>
            </w:pPr>
            <w:r w:rsidRPr="005F252B">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w:t>
            </w:r>
          </w:p>
          <w:p w:rsidR="00FC6004" w:rsidRPr="005F252B" w:rsidRDefault="009A568B" w:rsidP="005B0711">
            <w:pPr>
              <w:pStyle w:val="ConsPlusNormal"/>
              <w:ind w:firstLine="0"/>
              <w:rPr>
                <w:rFonts w:ascii="Times New Roman" w:hAnsi="Times New Roman" w:cs="Times New Roman"/>
                <w:sz w:val="24"/>
                <w:szCs w:val="24"/>
              </w:rPr>
            </w:pPr>
            <w:r w:rsidRPr="005F252B">
              <w:rPr>
                <w:rFonts w:ascii="Times New Roman" w:hAnsi="Times New Roman" w:cs="Times New Roman"/>
                <w:sz w:val="24"/>
                <w:szCs w:val="24"/>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Default"/>
              <w:tabs>
                <w:tab w:val="left" w:pos="567"/>
              </w:tabs>
              <w:rPr>
                <w:rFonts w:eastAsia="SimSun"/>
                <w:color w:val="auto"/>
                <w:lang w:eastAsia="zh-CN"/>
              </w:rPr>
            </w:pPr>
            <w:r w:rsidRPr="005F252B">
              <w:t xml:space="preserve">минимальный размер земельного участка (площадь) – 100 </w:t>
            </w:r>
            <w:r w:rsidR="00900E40" w:rsidRPr="005F252B">
              <w:t>кв. метров</w:t>
            </w:r>
            <w:r w:rsidRPr="005F252B">
              <w:t xml:space="preserve"> </w:t>
            </w:r>
          </w:p>
        </w:tc>
      </w:tr>
      <w:tr w:rsidR="00FC6004" w:rsidRPr="005F252B" w:rsidTr="004B2F8B">
        <w:trPr>
          <w:trHeight w:val="45"/>
        </w:trPr>
        <w:tc>
          <w:tcPr>
            <w:tcW w:w="531" w:type="dxa"/>
            <w:vMerge/>
            <w:tcBorders>
              <w:left w:val="single" w:sz="4" w:space="0" w:color="auto"/>
              <w:right w:val="single" w:sz="4" w:space="0" w:color="auto"/>
            </w:tcBorders>
            <w:vAlign w:val="center"/>
          </w:tcPr>
          <w:p w:rsidR="00FC6004" w:rsidRPr="005F252B" w:rsidRDefault="00FC6004" w:rsidP="000F0A61">
            <w:pPr>
              <w:tabs>
                <w:tab w:val="left" w:pos="567"/>
              </w:tabs>
              <w:jc w:val="center"/>
              <w:rPr>
                <w:rFonts w:eastAsiaTheme="minorHAnsi"/>
                <w:color w:val="000000"/>
              </w:rP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Default"/>
              <w:tabs>
                <w:tab w:val="left" w:pos="567"/>
              </w:tabs>
              <w:rPr>
                <w:rFonts w:eastAsia="SimSun"/>
                <w:color w:val="auto"/>
                <w:lang w:eastAsia="zh-CN"/>
              </w:rPr>
            </w:pPr>
            <w:r w:rsidRPr="005F252B">
              <w:t xml:space="preserve">максимальный размер земельного участка (площадь) – 500 </w:t>
            </w:r>
            <w:r w:rsidR="00900E40" w:rsidRPr="005F252B">
              <w:t>кв. метров</w:t>
            </w:r>
          </w:p>
        </w:tc>
      </w:tr>
      <w:tr w:rsidR="00FC6004" w:rsidRPr="005F252B" w:rsidTr="004B2F8B">
        <w:trPr>
          <w:trHeight w:val="45"/>
        </w:trPr>
        <w:tc>
          <w:tcPr>
            <w:tcW w:w="531" w:type="dxa"/>
            <w:vMerge/>
            <w:tcBorders>
              <w:left w:val="single" w:sz="4" w:space="0" w:color="auto"/>
              <w:right w:val="single" w:sz="4" w:space="0" w:color="auto"/>
            </w:tcBorders>
            <w:vAlign w:val="center"/>
          </w:tcPr>
          <w:p w:rsidR="00FC6004" w:rsidRPr="005F252B" w:rsidRDefault="00FC6004" w:rsidP="000F0A61">
            <w:pPr>
              <w:tabs>
                <w:tab w:val="left" w:pos="567"/>
              </w:tabs>
              <w:jc w:val="center"/>
              <w:rPr>
                <w:rFonts w:eastAsiaTheme="minorHAnsi"/>
                <w:color w:val="000000"/>
              </w:rP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Default"/>
              <w:tabs>
                <w:tab w:val="left" w:pos="567"/>
              </w:tabs>
              <w:rPr>
                <w:rFonts w:eastAsia="SimSun"/>
                <w:color w:val="auto"/>
                <w:lang w:eastAsia="zh-CN"/>
              </w:rPr>
            </w:pPr>
            <w:r w:rsidRPr="005F252B">
              <w:t xml:space="preserve">максимальный процент застройки в границах земельного участка – 10% </w:t>
            </w:r>
          </w:p>
        </w:tc>
      </w:tr>
      <w:tr w:rsidR="00FC6004" w:rsidRPr="005F252B" w:rsidTr="004B2F8B">
        <w:trPr>
          <w:trHeight w:val="45"/>
        </w:trPr>
        <w:tc>
          <w:tcPr>
            <w:tcW w:w="531" w:type="dxa"/>
            <w:vMerge/>
            <w:tcBorders>
              <w:left w:val="single" w:sz="4" w:space="0" w:color="auto"/>
              <w:right w:val="single" w:sz="4" w:space="0" w:color="auto"/>
            </w:tcBorders>
            <w:vAlign w:val="center"/>
          </w:tcPr>
          <w:p w:rsidR="00FC6004" w:rsidRPr="005F252B" w:rsidRDefault="00FC6004" w:rsidP="000F0A61">
            <w:pPr>
              <w:tabs>
                <w:tab w:val="left" w:pos="567"/>
              </w:tabs>
              <w:jc w:val="center"/>
              <w:rPr>
                <w:rFonts w:eastAsiaTheme="minorHAnsi"/>
                <w:color w:val="000000"/>
              </w:rP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Default"/>
              <w:tabs>
                <w:tab w:val="left" w:pos="567"/>
              </w:tabs>
              <w:rPr>
                <w:rFonts w:eastAsia="SimSun"/>
                <w:color w:val="auto"/>
                <w:lang w:eastAsia="zh-CN"/>
              </w:rPr>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934DA8" w:rsidRPr="005F252B">
              <w:t>–</w:t>
            </w:r>
            <w:r w:rsidRPr="005F252B">
              <w:t xml:space="preserve"> 3</w:t>
            </w:r>
            <w:r w:rsidR="00934DA8" w:rsidRPr="005F252B">
              <w:t xml:space="preserve"> </w:t>
            </w:r>
            <w:r w:rsidR="00900E40" w:rsidRPr="005F252B">
              <w:t>м</w:t>
            </w:r>
          </w:p>
        </w:tc>
      </w:tr>
      <w:tr w:rsidR="00FC6004" w:rsidRPr="005F252B" w:rsidTr="004B2F8B">
        <w:trPr>
          <w:trHeight w:val="45"/>
        </w:trPr>
        <w:tc>
          <w:tcPr>
            <w:tcW w:w="531" w:type="dxa"/>
            <w:vMerge/>
            <w:tcBorders>
              <w:left w:val="single" w:sz="4" w:space="0" w:color="auto"/>
              <w:right w:val="single" w:sz="4" w:space="0" w:color="auto"/>
            </w:tcBorders>
            <w:vAlign w:val="center"/>
          </w:tcPr>
          <w:p w:rsidR="00FC6004" w:rsidRPr="005F252B" w:rsidRDefault="00FC6004" w:rsidP="000F0A61">
            <w:pPr>
              <w:tabs>
                <w:tab w:val="left" w:pos="567"/>
              </w:tabs>
              <w:jc w:val="center"/>
              <w:rPr>
                <w:rFonts w:eastAsiaTheme="minorHAnsi"/>
                <w:color w:val="000000"/>
              </w:rP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Default"/>
              <w:tabs>
                <w:tab w:val="left" w:pos="567"/>
              </w:tabs>
              <w:rPr>
                <w:rFonts w:eastAsia="SimSun"/>
                <w:color w:val="auto"/>
                <w:lang w:eastAsia="zh-CN"/>
              </w:rPr>
            </w:pPr>
            <w:r w:rsidRPr="005F252B">
              <w:rPr>
                <w:rFonts w:eastAsia="SimSun"/>
                <w:color w:val="auto"/>
                <w:lang w:eastAsia="zh-CN"/>
              </w:rPr>
              <w:t>предельное количество этажей хозяйственных построек</w:t>
            </w:r>
            <w:r w:rsidR="00F4121F" w:rsidRPr="005F252B">
              <w:rPr>
                <w:rFonts w:eastAsia="SimSun"/>
                <w:color w:val="auto"/>
                <w:lang w:eastAsia="zh-CN"/>
              </w:rPr>
              <w:t xml:space="preserve"> </w:t>
            </w:r>
            <w:r w:rsidRPr="005F252B">
              <w:rPr>
                <w:rFonts w:eastAsia="SimSun"/>
                <w:color w:val="auto"/>
                <w:lang w:eastAsia="zh-CN"/>
              </w:rPr>
              <w:t>– 1</w:t>
            </w:r>
          </w:p>
        </w:tc>
      </w:tr>
      <w:tr w:rsidR="00FC6004" w:rsidRPr="005F252B" w:rsidTr="004B2F8B">
        <w:trPr>
          <w:trHeight w:val="45"/>
        </w:trPr>
        <w:tc>
          <w:tcPr>
            <w:tcW w:w="531" w:type="dxa"/>
            <w:vMerge/>
            <w:tcBorders>
              <w:left w:val="single" w:sz="4" w:space="0" w:color="auto"/>
              <w:bottom w:val="single" w:sz="4" w:space="0" w:color="auto"/>
              <w:right w:val="single" w:sz="4" w:space="0" w:color="auto"/>
            </w:tcBorders>
            <w:vAlign w:val="center"/>
          </w:tcPr>
          <w:p w:rsidR="00FC6004" w:rsidRPr="005F252B" w:rsidRDefault="00FC6004" w:rsidP="000F0A61">
            <w:pPr>
              <w:tabs>
                <w:tab w:val="left" w:pos="567"/>
              </w:tabs>
              <w:jc w:val="center"/>
              <w:rPr>
                <w:rFonts w:eastAsiaTheme="minorHAnsi"/>
                <w:color w:val="000000"/>
              </w:rPr>
            </w:pPr>
          </w:p>
        </w:tc>
        <w:tc>
          <w:tcPr>
            <w:tcW w:w="2213"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Default"/>
              <w:tabs>
                <w:tab w:val="left" w:pos="567"/>
              </w:tabs>
              <w:rPr>
                <w:rFonts w:eastAsia="SimSun"/>
                <w:color w:val="auto"/>
                <w:lang w:eastAsia="zh-CN"/>
              </w:rPr>
            </w:pPr>
            <w:r w:rsidRPr="005F252B">
              <w:t xml:space="preserve">минимальный процент озеленения в границах земельного участка – 30% </w:t>
            </w:r>
          </w:p>
        </w:tc>
      </w:tr>
      <w:tr w:rsidR="00FC6004" w:rsidRPr="005F252B" w:rsidTr="004B2F8B">
        <w:trPr>
          <w:trHeight w:val="270"/>
        </w:trPr>
        <w:tc>
          <w:tcPr>
            <w:tcW w:w="531" w:type="dxa"/>
            <w:vMerge w:val="restart"/>
            <w:tcBorders>
              <w:top w:val="single" w:sz="4" w:space="0" w:color="auto"/>
              <w:left w:val="single" w:sz="4" w:space="0" w:color="auto"/>
              <w:right w:val="single" w:sz="4" w:space="0" w:color="auto"/>
            </w:tcBorders>
          </w:tcPr>
          <w:p w:rsidR="00FC6004" w:rsidRPr="005F252B" w:rsidRDefault="00EC7F6E" w:rsidP="000F0A61">
            <w:pPr>
              <w:pStyle w:val="Default"/>
              <w:tabs>
                <w:tab w:val="left" w:pos="567"/>
              </w:tabs>
              <w:jc w:val="center"/>
            </w:pPr>
            <w:r w:rsidRPr="005F252B">
              <w:t>15.</w:t>
            </w:r>
          </w:p>
        </w:tc>
        <w:tc>
          <w:tcPr>
            <w:tcW w:w="2213" w:type="dxa"/>
            <w:vMerge w:val="restart"/>
            <w:tcBorders>
              <w:top w:val="single" w:sz="4" w:space="0" w:color="auto"/>
              <w:left w:val="single" w:sz="4" w:space="0" w:color="auto"/>
              <w:right w:val="single" w:sz="4" w:space="0" w:color="auto"/>
            </w:tcBorders>
          </w:tcPr>
          <w:p w:rsidR="00FC6004" w:rsidRPr="005F252B" w:rsidRDefault="00857FF6" w:rsidP="004C718C">
            <w:pPr>
              <w:tabs>
                <w:tab w:val="left" w:pos="567"/>
              </w:tabs>
            </w:pPr>
            <w:r w:rsidRPr="005F252B">
              <w:t>З</w:t>
            </w:r>
            <w:r w:rsidR="009A568B" w:rsidRPr="005F252B">
              <w:t xml:space="preserve">емельные участки, входящие в состав общего имущества собственников </w:t>
            </w:r>
            <w:r w:rsidRPr="005F252B">
              <w:t>И</w:t>
            </w:r>
            <w:r w:rsidR="009A568B" w:rsidRPr="005F252B">
              <w:t>ндивидуальных жилых домов в малоэтажном жилом комплексе</w:t>
            </w:r>
          </w:p>
        </w:tc>
        <w:tc>
          <w:tcPr>
            <w:tcW w:w="1617" w:type="dxa"/>
            <w:vMerge w:val="restart"/>
            <w:tcBorders>
              <w:top w:val="single" w:sz="4" w:space="0" w:color="auto"/>
              <w:left w:val="single" w:sz="4" w:space="0" w:color="auto"/>
              <w:right w:val="single" w:sz="4" w:space="0" w:color="auto"/>
            </w:tcBorders>
          </w:tcPr>
          <w:p w:rsidR="00FC6004" w:rsidRPr="005F252B" w:rsidRDefault="009A568B" w:rsidP="004C718C">
            <w:pPr>
              <w:tabs>
                <w:tab w:val="left" w:pos="567"/>
              </w:tabs>
              <w:jc w:val="center"/>
            </w:pPr>
            <w:r w:rsidRPr="005F252B">
              <w:t>14.0</w:t>
            </w:r>
          </w:p>
        </w:tc>
        <w:tc>
          <w:tcPr>
            <w:tcW w:w="3515" w:type="dxa"/>
            <w:vMerge w:val="restart"/>
            <w:tcBorders>
              <w:top w:val="single" w:sz="4" w:space="0" w:color="auto"/>
              <w:left w:val="single" w:sz="4" w:space="0" w:color="auto"/>
              <w:right w:val="single" w:sz="4" w:space="0" w:color="auto"/>
            </w:tcBorders>
          </w:tcPr>
          <w:p w:rsidR="00FC6004" w:rsidRPr="005F252B" w:rsidRDefault="009A568B" w:rsidP="004C718C">
            <w:pPr>
              <w:tabs>
                <w:tab w:val="left" w:pos="567"/>
              </w:tabs>
            </w:pPr>
            <w:r w:rsidRPr="005F252B">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tabs>
                <w:tab w:val="left" w:pos="567"/>
              </w:tabs>
            </w:pPr>
            <w:r w:rsidRPr="005F252B">
              <w:t xml:space="preserve">минимальный размер земельного участка (площадь) – 300 </w:t>
            </w:r>
            <w:r w:rsidR="00900E40" w:rsidRPr="005F252B">
              <w:t>кв. метров</w:t>
            </w:r>
          </w:p>
        </w:tc>
      </w:tr>
      <w:tr w:rsidR="00FC6004" w:rsidRPr="005F252B" w:rsidTr="004B2F8B">
        <w:trPr>
          <w:trHeight w:val="396"/>
        </w:trPr>
        <w:tc>
          <w:tcPr>
            <w:tcW w:w="531" w:type="dxa"/>
            <w:vMerge/>
            <w:tcBorders>
              <w:left w:val="single" w:sz="4" w:space="0" w:color="auto"/>
              <w:right w:val="single" w:sz="4" w:space="0" w:color="auto"/>
            </w:tcBorders>
            <w:vAlign w:val="center"/>
          </w:tcPr>
          <w:p w:rsidR="00FC6004" w:rsidRPr="005F252B" w:rsidRDefault="00FC6004" w:rsidP="000F0A61">
            <w:pPr>
              <w:pStyle w:val="Default"/>
              <w:tabs>
                <w:tab w:val="left" w:pos="567"/>
              </w:tabs>
              <w:jc w:val="center"/>
            </w:pPr>
          </w:p>
        </w:tc>
        <w:tc>
          <w:tcPr>
            <w:tcW w:w="2213" w:type="dxa"/>
            <w:vMerge/>
            <w:tcBorders>
              <w:left w:val="single" w:sz="4" w:space="0" w:color="auto"/>
              <w:right w:val="single" w:sz="4" w:space="0" w:color="auto"/>
            </w:tcBorders>
          </w:tcPr>
          <w:p w:rsidR="00FC6004" w:rsidRPr="005F252B" w:rsidRDefault="00FC6004" w:rsidP="004C718C">
            <w:pPr>
              <w:tabs>
                <w:tab w:val="left" w:pos="567"/>
              </w:tabs>
            </w:pPr>
          </w:p>
        </w:tc>
        <w:tc>
          <w:tcPr>
            <w:tcW w:w="1617" w:type="dxa"/>
            <w:vMerge/>
            <w:tcBorders>
              <w:left w:val="single" w:sz="4" w:space="0" w:color="auto"/>
              <w:right w:val="single" w:sz="4" w:space="0" w:color="auto"/>
            </w:tcBorders>
          </w:tcPr>
          <w:p w:rsidR="00FC6004" w:rsidRPr="005F252B" w:rsidRDefault="00FC6004" w:rsidP="004C718C">
            <w:pPr>
              <w:tabs>
                <w:tab w:val="left" w:pos="567"/>
              </w:tabs>
              <w:jc w:val="center"/>
            </w:pPr>
          </w:p>
        </w:tc>
        <w:tc>
          <w:tcPr>
            <w:tcW w:w="3515" w:type="dxa"/>
            <w:vMerge/>
            <w:tcBorders>
              <w:left w:val="single" w:sz="4" w:space="0" w:color="auto"/>
              <w:right w:val="single" w:sz="4" w:space="0" w:color="auto"/>
            </w:tcBorders>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tabs>
                <w:tab w:val="left" w:pos="567"/>
              </w:tabs>
            </w:pPr>
            <w:r w:rsidRPr="005F252B">
              <w:t>максимальный размер земельного участка (площадь) – не подлежит установлению</w:t>
            </w:r>
          </w:p>
        </w:tc>
      </w:tr>
      <w:tr w:rsidR="00FC6004" w:rsidRPr="005F252B" w:rsidTr="004B2F8B">
        <w:trPr>
          <w:trHeight w:val="448"/>
        </w:trPr>
        <w:tc>
          <w:tcPr>
            <w:tcW w:w="531" w:type="dxa"/>
            <w:vMerge/>
            <w:tcBorders>
              <w:left w:val="single" w:sz="4" w:space="0" w:color="auto"/>
              <w:right w:val="single" w:sz="4" w:space="0" w:color="auto"/>
            </w:tcBorders>
            <w:vAlign w:val="center"/>
          </w:tcPr>
          <w:p w:rsidR="00FC6004" w:rsidRPr="005F252B" w:rsidRDefault="00FC6004" w:rsidP="000F0A61">
            <w:pPr>
              <w:pStyle w:val="Default"/>
              <w:tabs>
                <w:tab w:val="left" w:pos="567"/>
              </w:tabs>
              <w:jc w:val="center"/>
            </w:pPr>
          </w:p>
        </w:tc>
        <w:tc>
          <w:tcPr>
            <w:tcW w:w="2213" w:type="dxa"/>
            <w:vMerge/>
            <w:tcBorders>
              <w:left w:val="single" w:sz="4" w:space="0" w:color="auto"/>
              <w:right w:val="single" w:sz="4" w:space="0" w:color="auto"/>
            </w:tcBorders>
          </w:tcPr>
          <w:p w:rsidR="00FC6004" w:rsidRPr="005F252B" w:rsidRDefault="00FC6004" w:rsidP="004C718C">
            <w:pPr>
              <w:tabs>
                <w:tab w:val="left" w:pos="567"/>
              </w:tabs>
            </w:pPr>
          </w:p>
        </w:tc>
        <w:tc>
          <w:tcPr>
            <w:tcW w:w="1617" w:type="dxa"/>
            <w:vMerge/>
            <w:tcBorders>
              <w:left w:val="single" w:sz="4" w:space="0" w:color="auto"/>
              <w:right w:val="single" w:sz="4" w:space="0" w:color="auto"/>
            </w:tcBorders>
          </w:tcPr>
          <w:p w:rsidR="00FC6004" w:rsidRPr="005F252B" w:rsidRDefault="00FC6004" w:rsidP="004C718C">
            <w:pPr>
              <w:tabs>
                <w:tab w:val="left" w:pos="567"/>
              </w:tabs>
              <w:jc w:val="center"/>
            </w:pPr>
          </w:p>
        </w:tc>
        <w:tc>
          <w:tcPr>
            <w:tcW w:w="3515" w:type="dxa"/>
            <w:vMerge/>
            <w:tcBorders>
              <w:left w:val="single" w:sz="4" w:space="0" w:color="auto"/>
              <w:right w:val="single" w:sz="4" w:space="0" w:color="auto"/>
            </w:tcBorders>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4B2F8B">
        <w:trPr>
          <w:trHeight w:val="660"/>
        </w:trPr>
        <w:tc>
          <w:tcPr>
            <w:tcW w:w="531" w:type="dxa"/>
            <w:vMerge/>
            <w:tcBorders>
              <w:left w:val="single" w:sz="4" w:space="0" w:color="auto"/>
              <w:right w:val="single" w:sz="4" w:space="0" w:color="auto"/>
            </w:tcBorders>
            <w:vAlign w:val="center"/>
          </w:tcPr>
          <w:p w:rsidR="00FC6004" w:rsidRPr="005F252B" w:rsidRDefault="00FC6004" w:rsidP="000F0A61">
            <w:pPr>
              <w:pStyle w:val="Default"/>
              <w:tabs>
                <w:tab w:val="left" w:pos="567"/>
              </w:tabs>
              <w:jc w:val="center"/>
            </w:pPr>
          </w:p>
        </w:tc>
        <w:tc>
          <w:tcPr>
            <w:tcW w:w="2213" w:type="dxa"/>
            <w:vMerge/>
            <w:tcBorders>
              <w:left w:val="single" w:sz="4" w:space="0" w:color="auto"/>
              <w:right w:val="single" w:sz="4" w:space="0" w:color="auto"/>
            </w:tcBorders>
          </w:tcPr>
          <w:p w:rsidR="00FC6004" w:rsidRPr="005F252B" w:rsidRDefault="00FC6004" w:rsidP="004C718C">
            <w:pPr>
              <w:tabs>
                <w:tab w:val="left" w:pos="567"/>
              </w:tabs>
            </w:pPr>
          </w:p>
        </w:tc>
        <w:tc>
          <w:tcPr>
            <w:tcW w:w="1617" w:type="dxa"/>
            <w:vMerge/>
            <w:tcBorders>
              <w:left w:val="single" w:sz="4" w:space="0" w:color="auto"/>
              <w:right w:val="single" w:sz="4" w:space="0" w:color="auto"/>
            </w:tcBorders>
          </w:tcPr>
          <w:p w:rsidR="00FC6004" w:rsidRPr="005F252B" w:rsidRDefault="00FC6004" w:rsidP="004C718C">
            <w:pPr>
              <w:tabs>
                <w:tab w:val="left" w:pos="567"/>
              </w:tabs>
              <w:jc w:val="center"/>
            </w:pPr>
          </w:p>
        </w:tc>
        <w:tc>
          <w:tcPr>
            <w:tcW w:w="3515" w:type="dxa"/>
            <w:vMerge/>
            <w:tcBorders>
              <w:left w:val="single" w:sz="4" w:space="0" w:color="auto"/>
              <w:right w:val="single" w:sz="4" w:space="0" w:color="auto"/>
            </w:tcBorders>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934DA8" w:rsidRPr="005F252B">
              <w:t>–</w:t>
            </w:r>
            <w:r w:rsidRPr="005F252B">
              <w:t xml:space="preserve"> не</w:t>
            </w:r>
            <w:r w:rsidR="00934DA8" w:rsidRPr="005F252B">
              <w:t xml:space="preserve"> </w:t>
            </w:r>
            <w:r w:rsidRPr="005F252B">
              <w:t>подлежит установлению</w:t>
            </w:r>
          </w:p>
        </w:tc>
      </w:tr>
      <w:tr w:rsidR="00FC6004" w:rsidRPr="005F252B" w:rsidTr="004B2F8B">
        <w:trPr>
          <w:trHeight w:val="80"/>
        </w:trPr>
        <w:tc>
          <w:tcPr>
            <w:tcW w:w="531" w:type="dxa"/>
            <w:vMerge/>
            <w:tcBorders>
              <w:left w:val="single" w:sz="4" w:space="0" w:color="auto"/>
              <w:right w:val="single" w:sz="4" w:space="0" w:color="auto"/>
            </w:tcBorders>
            <w:vAlign w:val="center"/>
          </w:tcPr>
          <w:p w:rsidR="00FC6004" w:rsidRPr="005F252B" w:rsidRDefault="00FC6004" w:rsidP="000F0A61">
            <w:pPr>
              <w:pStyle w:val="Default"/>
              <w:tabs>
                <w:tab w:val="left" w:pos="567"/>
              </w:tabs>
              <w:jc w:val="center"/>
            </w:pPr>
          </w:p>
        </w:tc>
        <w:tc>
          <w:tcPr>
            <w:tcW w:w="2213" w:type="dxa"/>
            <w:vMerge/>
            <w:tcBorders>
              <w:left w:val="single" w:sz="4" w:space="0" w:color="auto"/>
              <w:right w:val="single" w:sz="4" w:space="0" w:color="auto"/>
            </w:tcBorders>
          </w:tcPr>
          <w:p w:rsidR="00FC6004" w:rsidRPr="005F252B" w:rsidRDefault="00FC6004" w:rsidP="004C718C">
            <w:pPr>
              <w:tabs>
                <w:tab w:val="left" w:pos="567"/>
              </w:tabs>
            </w:pPr>
          </w:p>
        </w:tc>
        <w:tc>
          <w:tcPr>
            <w:tcW w:w="1617" w:type="dxa"/>
            <w:vMerge/>
            <w:tcBorders>
              <w:left w:val="single" w:sz="4" w:space="0" w:color="auto"/>
              <w:right w:val="single" w:sz="4" w:space="0" w:color="auto"/>
            </w:tcBorders>
          </w:tcPr>
          <w:p w:rsidR="00FC6004" w:rsidRPr="005F252B" w:rsidRDefault="00FC6004" w:rsidP="004C718C">
            <w:pPr>
              <w:tabs>
                <w:tab w:val="left" w:pos="567"/>
              </w:tabs>
              <w:jc w:val="center"/>
            </w:pPr>
          </w:p>
        </w:tc>
        <w:tc>
          <w:tcPr>
            <w:tcW w:w="3515" w:type="dxa"/>
            <w:vMerge/>
            <w:tcBorders>
              <w:left w:val="single" w:sz="4" w:space="0" w:color="auto"/>
              <w:right w:val="single" w:sz="4" w:space="0" w:color="auto"/>
            </w:tcBorders>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p>
          <w:p w:rsidR="00FC6004" w:rsidRPr="005F252B" w:rsidRDefault="009A568B" w:rsidP="00B7558D">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AD3FAE">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для всех основных строений – 3</w:t>
            </w:r>
            <w:r w:rsidR="00825DE6" w:rsidRPr="005F252B">
              <w:rPr>
                <w:rFonts w:ascii="Times New Roman" w:eastAsiaTheme="minorHAnsi" w:hAnsi="Times New Roman" w:cs="Times New Roman"/>
                <w:color w:val="000000"/>
                <w:sz w:val="24"/>
                <w:szCs w:val="24"/>
                <w:lang w:eastAsia="en-US"/>
              </w:rPr>
              <w:t xml:space="preserve"> </w:t>
            </w:r>
            <w:r w:rsidR="00BC150A" w:rsidRPr="005F252B">
              <w:rPr>
                <w:rFonts w:ascii="Times New Roman" w:eastAsiaTheme="minorHAnsi" w:hAnsi="Times New Roman" w:cs="Times New Roman"/>
                <w:color w:val="000000"/>
                <w:sz w:val="24"/>
                <w:szCs w:val="24"/>
                <w:lang w:eastAsia="en-US"/>
              </w:rPr>
              <w:t>эт.</w:t>
            </w:r>
            <w:r w:rsidRPr="005F252B">
              <w:rPr>
                <w:rFonts w:ascii="Times New Roman" w:eastAsiaTheme="minorHAnsi" w:hAnsi="Times New Roman" w:cs="Times New Roman"/>
                <w:color w:val="000000"/>
                <w:sz w:val="24"/>
                <w:szCs w:val="24"/>
                <w:lang w:eastAsia="en-US"/>
              </w:rPr>
              <w:t xml:space="preserve">, </w:t>
            </w:r>
            <w:r w:rsidRPr="005F252B">
              <w:rPr>
                <w:rFonts w:ascii="Times New Roman" w:hAnsi="Times New Roman" w:cs="Times New Roman"/>
                <w:sz w:val="24"/>
                <w:szCs w:val="24"/>
              </w:rPr>
              <w:t>включая мансарду и цокольный этаж</w:t>
            </w:r>
            <w:r w:rsidRPr="005F252B">
              <w:rPr>
                <w:rFonts w:ascii="Times New Roman" w:eastAsiaTheme="minorHAnsi" w:hAnsi="Times New Roman" w:cs="Times New Roman"/>
                <w:color w:val="000000"/>
                <w:sz w:val="24"/>
                <w:szCs w:val="24"/>
                <w:lang w:eastAsia="en-US"/>
              </w:rPr>
              <w:t>;</w:t>
            </w:r>
          </w:p>
          <w:p w:rsidR="00FC6004" w:rsidRPr="005F252B" w:rsidRDefault="009A568B" w:rsidP="00B7558D">
            <w:pPr>
              <w:tabs>
                <w:tab w:val="left" w:pos="567"/>
              </w:tabs>
            </w:pPr>
            <w:r w:rsidRPr="005F252B">
              <w:rPr>
                <w:rFonts w:eastAsiaTheme="minorHAnsi"/>
                <w:color w:val="000000"/>
              </w:rPr>
              <w:t>-</w:t>
            </w:r>
            <w:r w:rsidR="00AD3FAE">
              <w:rPr>
                <w:rFonts w:eastAsiaTheme="minorHAnsi"/>
                <w:color w:val="000000"/>
              </w:rPr>
              <w:t> </w:t>
            </w:r>
            <w:r w:rsidRPr="005F252B">
              <w:rPr>
                <w:rFonts w:eastAsiaTheme="minorHAnsi"/>
                <w:color w:val="000000"/>
              </w:rPr>
              <w:t>для всех вспомогательных строений – 2</w:t>
            </w:r>
            <w:r w:rsidR="00825DE6" w:rsidRPr="005F252B">
              <w:rPr>
                <w:rFonts w:eastAsiaTheme="minorHAnsi"/>
                <w:color w:val="000000"/>
              </w:rPr>
              <w:t xml:space="preserve"> </w:t>
            </w:r>
            <w:r w:rsidR="00BC150A" w:rsidRPr="005F252B">
              <w:rPr>
                <w:rFonts w:eastAsiaTheme="minorHAnsi"/>
                <w:color w:val="000000"/>
              </w:rPr>
              <w:t>эт.</w:t>
            </w:r>
          </w:p>
        </w:tc>
      </w:tr>
      <w:tr w:rsidR="00FC6004" w:rsidRPr="005F252B" w:rsidTr="004B2F8B">
        <w:trPr>
          <w:trHeight w:val="660"/>
        </w:trPr>
        <w:tc>
          <w:tcPr>
            <w:tcW w:w="531" w:type="dxa"/>
            <w:vMerge/>
            <w:tcBorders>
              <w:left w:val="single" w:sz="4" w:space="0" w:color="auto"/>
              <w:bottom w:val="single" w:sz="4" w:space="0" w:color="auto"/>
              <w:right w:val="single" w:sz="4" w:space="0" w:color="auto"/>
            </w:tcBorders>
            <w:vAlign w:val="center"/>
          </w:tcPr>
          <w:p w:rsidR="00FC6004" w:rsidRPr="005F252B" w:rsidRDefault="00FC6004" w:rsidP="000F0A61">
            <w:pPr>
              <w:pStyle w:val="Default"/>
              <w:tabs>
                <w:tab w:val="left" w:pos="567"/>
              </w:tabs>
              <w:jc w:val="center"/>
            </w:pPr>
          </w:p>
        </w:tc>
        <w:tc>
          <w:tcPr>
            <w:tcW w:w="2213" w:type="dxa"/>
            <w:vMerge/>
            <w:tcBorders>
              <w:left w:val="single" w:sz="4" w:space="0" w:color="auto"/>
              <w:bottom w:val="single" w:sz="4" w:space="0" w:color="auto"/>
              <w:right w:val="single" w:sz="4" w:space="0" w:color="auto"/>
            </w:tcBorders>
          </w:tcPr>
          <w:p w:rsidR="00FC6004" w:rsidRPr="005F252B" w:rsidRDefault="00FC6004" w:rsidP="004C718C">
            <w:pPr>
              <w:tabs>
                <w:tab w:val="left" w:pos="567"/>
              </w:tabs>
            </w:pPr>
          </w:p>
        </w:tc>
        <w:tc>
          <w:tcPr>
            <w:tcW w:w="1617" w:type="dxa"/>
            <w:vMerge/>
            <w:tcBorders>
              <w:left w:val="single" w:sz="4" w:space="0" w:color="auto"/>
              <w:bottom w:val="single" w:sz="4" w:space="0" w:color="auto"/>
              <w:right w:val="single" w:sz="4" w:space="0" w:color="auto"/>
            </w:tcBorders>
          </w:tcPr>
          <w:p w:rsidR="00FC6004" w:rsidRPr="005F252B" w:rsidRDefault="00FC6004" w:rsidP="004C718C">
            <w:pPr>
              <w:tabs>
                <w:tab w:val="left" w:pos="567"/>
              </w:tabs>
              <w:jc w:val="center"/>
            </w:pPr>
          </w:p>
        </w:tc>
        <w:tc>
          <w:tcPr>
            <w:tcW w:w="3515" w:type="dxa"/>
            <w:vMerge/>
            <w:tcBorders>
              <w:left w:val="single" w:sz="4" w:space="0" w:color="auto"/>
              <w:bottom w:val="single" w:sz="4" w:space="0" w:color="auto"/>
              <w:right w:val="single" w:sz="4" w:space="0" w:color="auto"/>
            </w:tcBorders>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9A568B" w:rsidP="00B7558D">
            <w:pPr>
              <w:tabs>
                <w:tab w:val="left" w:pos="567"/>
              </w:tabs>
            </w:pPr>
            <w:r w:rsidRPr="005F252B">
              <w:t>минимальный процент озеленения в границах земельного участка – не подлежит установлению</w:t>
            </w:r>
          </w:p>
        </w:tc>
      </w:tr>
    </w:tbl>
    <w:p w:rsidR="00F4121F" w:rsidRPr="005F252B" w:rsidRDefault="00F4121F" w:rsidP="00857FF6">
      <w:pPr>
        <w:pStyle w:val="Default"/>
        <w:tabs>
          <w:tab w:val="left" w:pos="567"/>
        </w:tabs>
        <w:ind w:firstLine="709"/>
        <w:jc w:val="both"/>
        <w:rPr>
          <w:sz w:val="28"/>
          <w:szCs w:val="28"/>
        </w:rPr>
      </w:pPr>
    </w:p>
    <w:p w:rsidR="00FC6004" w:rsidRPr="005F252B" w:rsidRDefault="00FC6004" w:rsidP="00781513">
      <w:pPr>
        <w:pStyle w:val="Default"/>
        <w:tabs>
          <w:tab w:val="left" w:pos="567"/>
        </w:tabs>
        <w:jc w:val="center"/>
        <w:rPr>
          <w:b/>
          <w:sz w:val="28"/>
          <w:szCs w:val="28"/>
        </w:rPr>
      </w:pPr>
      <w:r w:rsidRPr="005F252B">
        <w:rPr>
          <w:b/>
          <w:sz w:val="28"/>
          <w:szCs w:val="28"/>
        </w:rPr>
        <w:t>Условно разрешенные виды использования земельных участков</w:t>
      </w:r>
    </w:p>
    <w:p w:rsidR="00F4121F" w:rsidRPr="005F252B" w:rsidRDefault="00F4121F" w:rsidP="00857FF6">
      <w:pPr>
        <w:pStyle w:val="Default"/>
        <w:tabs>
          <w:tab w:val="left" w:pos="567"/>
        </w:tabs>
        <w:ind w:firstLine="709"/>
        <w:jc w:val="both"/>
        <w:rPr>
          <w:sz w:val="28"/>
          <w:szCs w:val="28"/>
        </w:rPr>
      </w:pPr>
    </w:p>
    <w:tbl>
      <w:tblPr>
        <w:tblStyle w:val="af9"/>
        <w:tblW w:w="14596" w:type="dxa"/>
        <w:tblLayout w:type="fixed"/>
        <w:tblLook w:val="04A0" w:firstRow="1" w:lastRow="0" w:firstColumn="1" w:lastColumn="0" w:noHBand="0" w:noVBand="1"/>
      </w:tblPr>
      <w:tblGrid>
        <w:gridCol w:w="669"/>
        <w:gridCol w:w="2020"/>
        <w:gridCol w:w="1530"/>
        <w:gridCol w:w="3515"/>
        <w:gridCol w:w="6862"/>
      </w:tblGrid>
      <w:tr w:rsidR="00FC6004" w:rsidRPr="005F252B" w:rsidTr="0065509F">
        <w:trPr>
          <w:tblHeader/>
        </w:trPr>
        <w:tc>
          <w:tcPr>
            <w:tcW w:w="66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rPr>
                <w:rFonts w:eastAsia="Tahoma"/>
              </w:rPr>
            </w:pPr>
            <w:r w:rsidRPr="005F252B">
              <w:rPr>
                <w:rFonts w:eastAsia="Tahoma"/>
              </w:rPr>
              <w:t xml:space="preserve">№ </w:t>
            </w:r>
            <w:r w:rsidR="0011387B" w:rsidRPr="005F252B">
              <w:rPr>
                <w:rFonts w:eastAsia="Tahoma"/>
              </w:rPr>
              <w:t>строки</w:t>
            </w: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rPr>
                <w:rFonts w:eastAsia="Tahoma"/>
              </w:rPr>
            </w:pPr>
            <w:r w:rsidRPr="005F252B">
              <w:rPr>
                <w:rFonts w:eastAsia="Tahoma"/>
              </w:rPr>
              <w:t>Наименование вида разрешенного использования</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rPr>
                <w:rFonts w:eastAsia="Tahoma"/>
              </w:rPr>
            </w:pPr>
            <w:r w:rsidRPr="005F252B">
              <w:rPr>
                <w:rFonts w:eastAsia="Tahoma"/>
              </w:rPr>
              <w:t>Код вида разрешенного использования</w:t>
            </w:r>
          </w:p>
        </w:tc>
        <w:tc>
          <w:tcPr>
            <w:tcW w:w="351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rPr>
                <w:rFonts w:eastAsia="Tahoma"/>
              </w:rPr>
            </w:pPr>
            <w:r w:rsidRPr="005F252B">
              <w:rPr>
                <w:rFonts w:eastAsia="Tahoma"/>
              </w:rPr>
              <w:t>Описание вида разрешенного использования</w:t>
            </w:r>
          </w:p>
        </w:tc>
        <w:tc>
          <w:tcPr>
            <w:tcW w:w="6862"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rPr>
                <w:rFonts w:eastAsia="Tahoma"/>
              </w:rP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943A92" w:rsidRPr="005F252B" w:rsidRDefault="00943A92" w:rsidP="004C718C">
      <w:pPr>
        <w:jc w:val="center"/>
        <w:rPr>
          <w:sz w:val="2"/>
          <w:szCs w:val="2"/>
        </w:rPr>
      </w:pPr>
    </w:p>
    <w:tbl>
      <w:tblPr>
        <w:tblStyle w:val="af9"/>
        <w:tblW w:w="14596" w:type="dxa"/>
        <w:tblLayout w:type="fixed"/>
        <w:tblLook w:val="04A0" w:firstRow="1" w:lastRow="0" w:firstColumn="1" w:lastColumn="0" w:noHBand="0" w:noVBand="1"/>
      </w:tblPr>
      <w:tblGrid>
        <w:gridCol w:w="669"/>
        <w:gridCol w:w="2020"/>
        <w:gridCol w:w="1530"/>
        <w:gridCol w:w="3515"/>
        <w:gridCol w:w="6862"/>
      </w:tblGrid>
      <w:tr w:rsidR="00FC6004" w:rsidRPr="005F252B" w:rsidTr="0065509F">
        <w:trPr>
          <w:tblHeader/>
        </w:trPr>
        <w:tc>
          <w:tcPr>
            <w:tcW w:w="66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582DAB">
            <w:pPr>
              <w:pStyle w:val="Default"/>
              <w:tabs>
                <w:tab w:val="left" w:pos="567"/>
              </w:tabs>
              <w:jc w:val="center"/>
              <w:rPr>
                <w:rFonts w:eastAsia="Tahoma"/>
              </w:rPr>
            </w:pPr>
            <w:r w:rsidRPr="005F252B">
              <w:rPr>
                <w:rFonts w:eastAsia="Tahoma"/>
              </w:rPr>
              <w:t>1</w:t>
            </w: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rPr>
                <w:rFonts w:eastAsia="Tahoma"/>
              </w:rPr>
            </w:pPr>
            <w:r w:rsidRPr="005F252B">
              <w:rPr>
                <w:rFonts w:eastAsia="Tahoma"/>
              </w:rPr>
              <w:t>2</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rPr>
                <w:rFonts w:eastAsia="Tahoma"/>
              </w:rPr>
            </w:pPr>
            <w:r w:rsidRPr="005F252B">
              <w:rPr>
                <w:rFonts w:eastAsia="Tahoma"/>
              </w:rPr>
              <w:t>3</w:t>
            </w:r>
          </w:p>
        </w:tc>
        <w:tc>
          <w:tcPr>
            <w:tcW w:w="351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rPr>
                <w:rFonts w:eastAsia="Tahoma"/>
              </w:rPr>
            </w:pPr>
            <w:r w:rsidRPr="005F252B">
              <w:rPr>
                <w:rFonts w:eastAsia="Tahoma"/>
              </w:rPr>
              <w:t>4</w:t>
            </w:r>
          </w:p>
        </w:tc>
        <w:tc>
          <w:tcPr>
            <w:tcW w:w="6862"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rPr>
                <w:rFonts w:eastAsia="Tahoma"/>
              </w:rPr>
            </w:pPr>
            <w:r w:rsidRPr="005F252B">
              <w:rPr>
                <w:rFonts w:eastAsia="Tahoma"/>
              </w:rPr>
              <w:t>5</w:t>
            </w:r>
          </w:p>
        </w:tc>
      </w:tr>
      <w:tr w:rsidR="00FC6004" w:rsidRPr="005F252B" w:rsidTr="00866EF6">
        <w:trPr>
          <w:trHeight w:val="284"/>
        </w:trPr>
        <w:tc>
          <w:tcPr>
            <w:tcW w:w="669" w:type="dxa"/>
            <w:vMerge w:val="restart"/>
            <w:tcBorders>
              <w:top w:val="single" w:sz="4" w:space="0" w:color="auto"/>
              <w:left w:val="single" w:sz="4" w:space="0" w:color="auto"/>
              <w:right w:val="single" w:sz="4" w:space="0" w:color="auto"/>
            </w:tcBorders>
          </w:tcPr>
          <w:p w:rsidR="00FC6004" w:rsidRPr="005F252B" w:rsidRDefault="00BC150A" w:rsidP="00582DAB">
            <w:pPr>
              <w:pStyle w:val="Default"/>
              <w:tabs>
                <w:tab w:val="left" w:pos="567"/>
              </w:tabs>
              <w:jc w:val="center"/>
            </w:pPr>
            <w:r w:rsidRPr="005F252B">
              <w:t>1.</w:t>
            </w:r>
          </w:p>
        </w:tc>
        <w:tc>
          <w:tcPr>
            <w:tcW w:w="2020" w:type="dxa"/>
            <w:vMerge w:val="restart"/>
            <w:tcBorders>
              <w:top w:val="single" w:sz="4" w:space="0" w:color="auto"/>
              <w:left w:val="single" w:sz="4" w:space="0" w:color="auto"/>
              <w:right w:val="single" w:sz="4" w:space="0" w:color="auto"/>
            </w:tcBorders>
          </w:tcPr>
          <w:p w:rsidR="00FC6004" w:rsidRPr="005F252B" w:rsidRDefault="00857FF6" w:rsidP="004C718C">
            <w:pPr>
              <w:pStyle w:val="Default"/>
              <w:tabs>
                <w:tab w:val="left" w:pos="567"/>
              </w:tabs>
              <w:jc w:val="both"/>
            </w:pPr>
            <w:bookmarkStart w:id="220" w:name="sub_10271"/>
            <w:r w:rsidRPr="005F252B">
              <w:t>Х</w:t>
            </w:r>
            <w:r w:rsidR="0011387B" w:rsidRPr="005F252B">
              <w:t>ранение автотранспорта</w:t>
            </w:r>
            <w:bookmarkEnd w:id="220"/>
          </w:p>
        </w:tc>
        <w:tc>
          <w:tcPr>
            <w:tcW w:w="1530" w:type="dxa"/>
            <w:vMerge w:val="restart"/>
            <w:tcBorders>
              <w:top w:val="single" w:sz="4" w:space="0" w:color="auto"/>
              <w:left w:val="single" w:sz="4" w:space="0" w:color="auto"/>
              <w:right w:val="single" w:sz="4" w:space="0" w:color="auto"/>
            </w:tcBorders>
          </w:tcPr>
          <w:p w:rsidR="00FC6004" w:rsidRPr="005F252B" w:rsidRDefault="0011387B" w:rsidP="004C718C">
            <w:pPr>
              <w:pStyle w:val="Default"/>
              <w:tabs>
                <w:tab w:val="left" w:pos="567"/>
              </w:tabs>
              <w:jc w:val="center"/>
            </w:pPr>
            <w:r w:rsidRPr="005F252B">
              <w:t>2.7.1</w:t>
            </w:r>
          </w:p>
        </w:tc>
        <w:tc>
          <w:tcPr>
            <w:tcW w:w="3515" w:type="dxa"/>
            <w:vMerge w:val="restart"/>
            <w:tcBorders>
              <w:top w:val="single" w:sz="4" w:space="0" w:color="auto"/>
              <w:left w:val="single" w:sz="4" w:space="0" w:color="auto"/>
              <w:right w:val="single" w:sz="4" w:space="0" w:color="auto"/>
            </w:tcBorders>
          </w:tcPr>
          <w:p w:rsidR="00FC6004" w:rsidRPr="005F252B" w:rsidRDefault="0011387B" w:rsidP="004C718C">
            <w:pPr>
              <w:pStyle w:val="Default"/>
              <w:tabs>
                <w:tab w:val="left" w:pos="567"/>
              </w:tabs>
            </w:pPr>
            <w:r w:rsidRPr="005F252B">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30" w:history="1">
              <w:r w:rsidRPr="005F252B">
                <w:t>кодами 2.7.2</w:t>
              </w:r>
            </w:hyperlink>
            <w:r w:rsidRPr="005F252B">
              <w:t xml:space="preserve">, </w:t>
            </w:r>
            <w:hyperlink r:id="rId31" w:history="1">
              <w:r w:rsidRPr="005F252B">
                <w:t xml:space="preserve">4.9 </w:t>
              </w:r>
            </w:hyperlink>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t xml:space="preserve">минимальный размер земельного участка (площадь) – 15 </w:t>
            </w:r>
            <w:r w:rsidR="00900E40" w:rsidRPr="005F252B">
              <w:t>кв. метров</w:t>
            </w:r>
          </w:p>
        </w:tc>
      </w:tr>
      <w:tr w:rsidR="00FC6004" w:rsidRPr="005F252B" w:rsidTr="0065509F">
        <w:trPr>
          <w:trHeight w:val="530"/>
        </w:trPr>
        <w:tc>
          <w:tcPr>
            <w:tcW w:w="669" w:type="dxa"/>
            <w:vMerge/>
            <w:tcBorders>
              <w:left w:val="single" w:sz="4" w:space="0" w:color="auto"/>
              <w:right w:val="single" w:sz="4" w:space="0" w:color="auto"/>
            </w:tcBorders>
          </w:tcPr>
          <w:p w:rsidR="00FC6004" w:rsidRPr="005F252B" w:rsidRDefault="00FC6004" w:rsidP="00582DAB">
            <w:pPr>
              <w:pStyle w:val="Default"/>
              <w:tabs>
                <w:tab w:val="left" w:pos="567"/>
              </w:tabs>
              <w:jc w:val="center"/>
            </w:pPr>
          </w:p>
        </w:tc>
        <w:tc>
          <w:tcPr>
            <w:tcW w:w="2020" w:type="dxa"/>
            <w:vMerge/>
            <w:tcBorders>
              <w:left w:val="single" w:sz="4" w:space="0" w:color="auto"/>
              <w:right w:val="single" w:sz="4" w:space="0" w:color="auto"/>
            </w:tcBorders>
          </w:tcPr>
          <w:p w:rsidR="00FC6004" w:rsidRPr="005F252B" w:rsidRDefault="00FC6004" w:rsidP="004C718C">
            <w:pPr>
              <w:pStyle w:val="Default"/>
              <w:tabs>
                <w:tab w:val="left" w:pos="567"/>
              </w:tabs>
              <w:jc w:val="both"/>
            </w:pPr>
          </w:p>
        </w:tc>
        <w:tc>
          <w:tcPr>
            <w:tcW w:w="1530" w:type="dxa"/>
            <w:vMerge/>
            <w:tcBorders>
              <w:left w:val="single" w:sz="4" w:space="0" w:color="auto"/>
              <w:right w:val="single" w:sz="4" w:space="0" w:color="auto"/>
            </w:tcBorders>
          </w:tcPr>
          <w:p w:rsidR="00FC6004" w:rsidRPr="005F252B" w:rsidRDefault="00FC6004" w:rsidP="004C718C">
            <w:pPr>
              <w:pStyle w:val="Default"/>
              <w:tabs>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4C718C">
            <w:pPr>
              <w:pStyle w:val="Default"/>
              <w:tabs>
                <w:tab w:val="left" w:pos="567"/>
              </w:tabs>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t xml:space="preserve">максимальный размер земельного участка (площадь) – 150 </w:t>
            </w:r>
            <w:r w:rsidR="00900E40" w:rsidRPr="005F252B">
              <w:t>кв. метров</w:t>
            </w:r>
          </w:p>
        </w:tc>
      </w:tr>
      <w:tr w:rsidR="00FC6004" w:rsidRPr="005F252B" w:rsidTr="0065509F">
        <w:trPr>
          <w:trHeight w:val="530"/>
        </w:trPr>
        <w:tc>
          <w:tcPr>
            <w:tcW w:w="669" w:type="dxa"/>
            <w:vMerge/>
            <w:tcBorders>
              <w:left w:val="single" w:sz="4" w:space="0" w:color="auto"/>
              <w:right w:val="single" w:sz="4" w:space="0" w:color="auto"/>
            </w:tcBorders>
          </w:tcPr>
          <w:p w:rsidR="00FC6004" w:rsidRPr="005F252B" w:rsidRDefault="00FC6004" w:rsidP="00582DAB">
            <w:pPr>
              <w:pStyle w:val="Default"/>
              <w:tabs>
                <w:tab w:val="left" w:pos="567"/>
              </w:tabs>
              <w:jc w:val="center"/>
            </w:pPr>
          </w:p>
        </w:tc>
        <w:tc>
          <w:tcPr>
            <w:tcW w:w="2020" w:type="dxa"/>
            <w:vMerge/>
            <w:tcBorders>
              <w:left w:val="single" w:sz="4" w:space="0" w:color="auto"/>
              <w:right w:val="single" w:sz="4" w:space="0" w:color="auto"/>
            </w:tcBorders>
          </w:tcPr>
          <w:p w:rsidR="00FC6004" w:rsidRPr="005F252B" w:rsidRDefault="00FC6004" w:rsidP="004C718C">
            <w:pPr>
              <w:pStyle w:val="Default"/>
              <w:tabs>
                <w:tab w:val="left" w:pos="567"/>
              </w:tabs>
              <w:jc w:val="both"/>
            </w:pPr>
          </w:p>
        </w:tc>
        <w:tc>
          <w:tcPr>
            <w:tcW w:w="1530" w:type="dxa"/>
            <w:vMerge/>
            <w:tcBorders>
              <w:left w:val="single" w:sz="4" w:space="0" w:color="auto"/>
              <w:right w:val="single" w:sz="4" w:space="0" w:color="auto"/>
            </w:tcBorders>
          </w:tcPr>
          <w:p w:rsidR="00FC6004" w:rsidRPr="005F252B" w:rsidRDefault="00FC6004" w:rsidP="004C718C">
            <w:pPr>
              <w:pStyle w:val="Default"/>
              <w:tabs>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4C718C">
            <w:pPr>
              <w:pStyle w:val="Default"/>
              <w:tabs>
                <w:tab w:val="left" w:pos="567"/>
              </w:tabs>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t>максимальный процент застройки в границах земельного участка – 100%</w:t>
            </w:r>
          </w:p>
        </w:tc>
      </w:tr>
      <w:tr w:rsidR="00FC6004" w:rsidRPr="005F252B" w:rsidTr="0065509F">
        <w:trPr>
          <w:trHeight w:val="530"/>
        </w:trPr>
        <w:tc>
          <w:tcPr>
            <w:tcW w:w="669" w:type="dxa"/>
            <w:vMerge/>
            <w:tcBorders>
              <w:left w:val="single" w:sz="4" w:space="0" w:color="auto"/>
              <w:right w:val="single" w:sz="4" w:space="0" w:color="auto"/>
            </w:tcBorders>
          </w:tcPr>
          <w:p w:rsidR="00FC6004" w:rsidRPr="005F252B" w:rsidRDefault="00FC6004" w:rsidP="00582DAB">
            <w:pPr>
              <w:pStyle w:val="Default"/>
              <w:tabs>
                <w:tab w:val="left" w:pos="567"/>
              </w:tabs>
              <w:jc w:val="center"/>
            </w:pPr>
          </w:p>
        </w:tc>
        <w:tc>
          <w:tcPr>
            <w:tcW w:w="2020" w:type="dxa"/>
            <w:vMerge/>
            <w:tcBorders>
              <w:left w:val="single" w:sz="4" w:space="0" w:color="auto"/>
              <w:right w:val="single" w:sz="4" w:space="0" w:color="auto"/>
            </w:tcBorders>
          </w:tcPr>
          <w:p w:rsidR="00FC6004" w:rsidRPr="005F252B" w:rsidRDefault="00FC6004" w:rsidP="004C718C">
            <w:pPr>
              <w:pStyle w:val="Default"/>
              <w:tabs>
                <w:tab w:val="left" w:pos="567"/>
              </w:tabs>
              <w:jc w:val="both"/>
            </w:pPr>
          </w:p>
        </w:tc>
        <w:tc>
          <w:tcPr>
            <w:tcW w:w="1530" w:type="dxa"/>
            <w:vMerge/>
            <w:tcBorders>
              <w:left w:val="single" w:sz="4" w:space="0" w:color="auto"/>
              <w:right w:val="single" w:sz="4" w:space="0" w:color="auto"/>
            </w:tcBorders>
          </w:tcPr>
          <w:p w:rsidR="00FC6004" w:rsidRPr="005F252B" w:rsidRDefault="00FC6004" w:rsidP="004C718C">
            <w:pPr>
              <w:pStyle w:val="Default"/>
              <w:tabs>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4C718C">
            <w:pPr>
              <w:pStyle w:val="Default"/>
              <w:tabs>
                <w:tab w:val="left" w:pos="567"/>
              </w:tabs>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5509F">
        <w:trPr>
          <w:trHeight w:val="287"/>
        </w:trPr>
        <w:tc>
          <w:tcPr>
            <w:tcW w:w="669" w:type="dxa"/>
            <w:vMerge/>
            <w:tcBorders>
              <w:left w:val="single" w:sz="4" w:space="0" w:color="auto"/>
              <w:right w:val="single" w:sz="4" w:space="0" w:color="auto"/>
            </w:tcBorders>
          </w:tcPr>
          <w:p w:rsidR="00FC6004" w:rsidRPr="005F252B" w:rsidRDefault="00FC6004" w:rsidP="00582DAB">
            <w:pPr>
              <w:pStyle w:val="Default"/>
              <w:tabs>
                <w:tab w:val="left" w:pos="567"/>
              </w:tabs>
              <w:jc w:val="center"/>
            </w:pPr>
          </w:p>
        </w:tc>
        <w:tc>
          <w:tcPr>
            <w:tcW w:w="2020" w:type="dxa"/>
            <w:vMerge/>
            <w:tcBorders>
              <w:left w:val="single" w:sz="4" w:space="0" w:color="auto"/>
              <w:right w:val="single" w:sz="4" w:space="0" w:color="auto"/>
            </w:tcBorders>
          </w:tcPr>
          <w:p w:rsidR="00FC6004" w:rsidRPr="005F252B" w:rsidRDefault="00FC6004" w:rsidP="004C718C">
            <w:pPr>
              <w:pStyle w:val="Default"/>
              <w:tabs>
                <w:tab w:val="left" w:pos="567"/>
              </w:tabs>
              <w:jc w:val="both"/>
            </w:pPr>
          </w:p>
        </w:tc>
        <w:tc>
          <w:tcPr>
            <w:tcW w:w="1530" w:type="dxa"/>
            <w:vMerge/>
            <w:tcBorders>
              <w:left w:val="single" w:sz="4" w:space="0" w:color="auto"/>
              <w:right w:val="single" w:sz="4" w:space="0" w:color="auto"/>
            </w:tcBorders>
          </w:tcPr>
          <w:p w:rsidR="00FC6004" w:rsidRPr="005F252B" w:rsidRDefault="00FC6004" w:rsidP="004C718C">
            <w:pPr>
              <w:pStyle w:val="Default"/>
              <w:tabs>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4C718C">
            <w:pPr>
              <w:pStyle w:val="Default"/>
              <w:tabs>
                <w:tab w:val="left" w:pos="567"/>
              </w:tabs>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rPr>
                <w:rFonts w:eastAsia="SimSun"/>
                <w:color w:val="auto"/>
                <w:lang w:eastAsia="zh-CN"/>
              </w:rPr>
              <w:t>предельное количество этажей – не подлежит установлению</w:t>
            </w:r>
          </w:p>
        </w:tc>
      </w:tr>
      <w:tr w:rsidR="00FC6004" w:rsidRPr="005F252B" w:rsidTr="0065509F">
        <w:trPr>
          <w:trHeight w:val="530"/>
        </w:trPr>
        <w:tc>
          <w:tcPr>
            <w:tcW w:w="669" w:type="dxa"/>
            <w:vMerge/>
            <w:tcBorders>
              <w:left w:val="single" w:sz="4" w:space="0" w:color="auto"/>
              <w:bottom w:val="single" w:sz="4" w:space="0" w:color="auto"/>
              <w:right w:val="single" w:sz="4" w:space="0" w:color="auto"/>
            </w:tcBorders>
          </w:tcPr>
          <w:p w:rsidR="00FC6004" w:rsidRPr="005F252B" w:rsidRDefault="00FC6004" w:rsidP="00582DAB">
            <w:pPr>
              <w:pStyle w:val="Default"/>
              <w:tabs>
                <w:tab w:val="left" w:pos="567"/>
              </w:tabs>
              <w:jc w:val="center"/>
            </w:pPr>
          </w:p>
        </w:tc>
        <w:tc>
          <w:tcPr>
            <w:tcW w:w="2020" w:type="dxa"/>
            <w:vMerge/>
            <w:tcBorders>
              <w:left w:val="single" w:sz="4" w:space="0" w:color="auto"/>
              <w:bottom w:val="single" w:sz="4" w:space="0" w:color="auto"/>
              <w:right w:val="single" w:sz="4" w:space="0" w:color="auto"/>
            </w:tcBorders>
          </w:tcPr>
          <w:p w:rsidR="00FC6004" w:rsidRPr="005F252B" w:rsidRDefault="00FC6004" w:rsidP="004C718C">
            <w:pPr>
              <w:pStyle w:val="Default"/>
              <w:tabs>
                <w:tab w:val="left" w:pos="567"/>
              </w:tabs>
              <w:jc w:val="both"/>
            </w:pPr>
          </w:p>
        </w:tc>
        <w:tc>
          <w:tcPr>
            <w:tcW w:w="1530" w:type="dxa"/>
            <w:vMerge/>
            <w:tcBorders>
              <w:left w:val="single" w:sz="4" w:space="0" w:color="auto"/>
              <w:bottom w:val="single" w:sz="4" w:space="0" w:color="auto"/>
              <w:right w:val="single" w:sz="4" w:space="0" w:color="auto"/>
            </w:tcBorders>
          </w:tcPr>
          <w:p w:rsidR="00FC6004" w:rsidRPr="005F252B" w:rsidRDefault="00FC6004" w:rsidP="004C718C">
            <w:pPr>
              <w:pStyle w:val="Default"/>
              <w:tabs>
                <w:tab w:val="left" w:pos="567"/>
              </w:tabs>
              <w:jc w:val="center"/>
            </w:pPr>
          </w:p>
        </w:tc>
        <w:tc>
          <w:tcPr>
            <w:tcW w:w="3515" w:type="dxa"/>
            <w:vMerge/>
            <w:tcBorders>
              <w:left w:val="single" w:sz="4" w:space="0" w:color="auto"/>
              <w:bottom w:val="single" w:sz="4" w:space="0" w:color="auto"/>
              <w:right w:val="single" w:sz="4" w:space="0" w:color="auto"/>
            </w:tcBorders>
            <w:vAlign w:val="center"/>
          </w:tcPr>
          <w:p w:rsidR="00FC6004" w:rsidRPr="005F252B" w:rsidRDefault="00FC6004" w:rsidP="004C718C">
            <w:pPr>
              <w:pStyle w:val="Default"/>
              <w:tabs>
                <w:tab w:val="left" w:pos="567"/>
              </w:tabs>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65509F">
        <w:trPr>
          <w:trHeight w:val="210"/>
        </w:trPr>
        <w:tc>
          <w:tcPr>
            <w:tcW w:w="669" w:type="dxa"/>
            <w:vMerge w:val="restart"/>
            <w:tcBorders>
              <w:top w:val="single" w:sz="4" w:space="0" w:color="auto"/>
              <w:left w:val="single" w:sz="4" w:space="0" w:color="auto"/>
              <w:right w:val="single" w:sz="4" w:space="0" w:color="auto"/>
            </w:tcBorders>
          </w:tcPr>
          <w:p w:rsidR="00FC6004" w:rsidRPr="005F252B" w:rsidRDefault="00BC150A" w:rsidP="00582DAB">
            <w:pPr>
              <w:pStyle w:val="Default"/>
              <w:tabs>
                <w:tab w:val="left" w:pos="567"/>
              </w:tabs>
              <w:jc w:val="center"/>
            </w:pPr>
            <w:r w:rsidRPr="005F252B">
              <w:t>2.</w:t>
            </w:r>
          </w:p>
        </w:tc>
        <w:tc>
          <w:tcPr>
            <w:tcW w:w="2020" w:type="dxa"/>
            <w:vMerge w:val="restart"/>
            <w:tcBorders>
              <w:top w:val="single" w:sz="4" w:space="0" w:color="auto"/>
              <w:left w:val="single" w:sz="4" w:space="0" w:color="auto"/>
              <w:right w:val="single" w:sz="4" w:space="0" w:color="auto"/>
            </w:tcBorders>
          </w:tcPr>
          <w:p w:rsidR="00FC6004" w:rsidRPr="005F252B" w:rsidRDefault="00857FF6" w:rsidP="004C718C">
            <w:pPr>
              <w:pStyle w:val="Default"/>
              <w:tabs>
                <w:tab w:val="left" w:pos="567"/>
              </w:tabs>
              <w:jc w:val="both"/>
            </w:pPr>
            <w:r w:rsidRPr="005F252B">
              <w:t>Р</w:t>
            </w:r>
            <w:r w:rsidR="0011387B" w:rsidRPr="005F252B">
              <w:t>азмещение гаражей для собственных нужд</w:t>
            </w:r>
          </w:p>
          <w:p w:rsidR="00FC6004" w:rsidRPr="005F252B" w:rsidRDefault="00FC6004" w:rsidP="004C718C">
            <w:pPr>
              <w:jc w:val="both"/>
              <w:rPr>
                <w:lang w:eastAsia="en-US"/>
              </w:rPr>
            </w:pPr>
          </w:p>
        </w:tc>
        <w:tc>
          <w:tcPr>
            <w:tcW w:w="1530" w:type="dxa"/>
            <w:vMerge w:val="restart"/>
            <w:tcBorders>
              <w:top w:val="single" w:sz="4" w:space="0" w:color="auto"/>
              <w:left w:val="single" w:sz="4" w:space="0" w:color="auto"/>
              <w:right w:val="single" w:sz="4" w:space="0" w:color="auto"/>
            </w:tcBorders>
          </w:tcPr>
          <w:p w:rsidR="00FC6004" w:rsidRPr="005F252B" w:rsidRDefault="0011387B" w:rsidP="004C718C">
            <w:pPr>
              <w:pStyle w:val="Default"/>
              <w:tabs>
                <w:tab w:val="left" w:pos="567"/>
              </w:tabs>
              <w:jc w:val="center"/>
            </w:pPr>
            <w:r w:rsidRPr="005F252B">
              <w:t>2.7.2</w:t>
            </w:r>
          </w:p>
        </w:tc>
        <w:tc>
          <w:tcPr>
            <w:tcW w:w="3515" w:type="dxa"/>
            <w:vMerge w:val="restart"/>
            <w:tcBorders>
              <w:top w:val="single" w:sz="4" w:space="0" w:color="auto"/>
              <w:left w:val="single" w:sz="4" w:space="0" w:color="auto"/>
              <w:right w:val="single" w:sz="4" w:space="0" w:color="auto"/>
            </w:tcBorders>
          </w:tcPr>
          <w:p w:rsidR="00FC6004" w:rsidRPr="005F252B" w:rsidRDefault="0011387B" w:rsidP="004C718C">
            <w:pPr>
              <w:pStyle w:val="Default"/>
              <w:tabs>
                <w:tab w:val="left" w:pos="567"/>
              </w:tabs>
            </w:pPr>
            <w:r w:rsidRPr="005F252B">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t xml:space="preserve">минимальный размер земельного участка (площадь) – 15 </w:t>
            </w:r>
            <w:r w:rsidR="00900E40" w:rsidRPr="005F252B">
              <w:t>кв. метров</w:t>
            </w:r>
          </w:p>
        </w:tc>
      </w:tr>
      <w:tr w:rsidR="00FC6004" w:rsidRPr="005F252B" w:rsidTr="0065509F">
        <w:trPr>
          <w:trHeight w:val="207"/>
        </w:trPr>
        <w:tc>
          <w:tcPr>
            <w:tcW w:w="669" w:type="dxa"/>
            <w:vMerge/>
            <w:tcBorders>
              <w:left w:val="single" w:sz="4" w:space="0" w:color="auto"/>
              <w:right w:val="single" w:sz="4" w:space="0" w:color="auto"/>
            </w:tcBorders>
          </w:tcPr>
          <w:p w:rsidR="00FC6004" w:rsidRPr="005F252B" w:rsidRDefault="00FC6004" w:rsidP="00582DAB">
            <w:pPr>
              <w:pStyle w:val="Default"/>
              <w:tabs>
                <w:tab w:val="left" w:pos="567"/>
              </w:tabs>
              <w:jc w:val="center"/>
            </w:pPr>
          </w:p>
        </w:tc>
        <w:tc>
          <w:tcPr>
            <w:tcW w:w="2020" w:type="dxa"/>
            <w:vMerge/>
            <w:tcBorders>
              <w:left w:val="single" w:sz="4" w:space="0" w:color="auto"/>
              <w:right w:val="single" w:sz="4" w:space="0" w:color="auto"/>
            </w:tcBorders>
          </w:tcPr>
          <w:p w:rsidR="00FC6004" w:rsidRPr="005F252B" w:rsidRDefault="00FC6004" w:rsidP="004C718C">
            <w:pPr>
              <w:pStyle w:val="Default"/>
              <w:tabs>
                <w:tab w:val="left" w:pos="567"/>
              </w:tabs>
              <w:jc w:val="both"/>
            </w:pPr>
          </w:p>
        </w:tc>
        <w:tc>
          <w:tcPr>
            <w:tcW w:w="1530" w:type="dxa"/>
            <w:vMerge/>
            <w:tcBorders>
              <w:left w:val="single" w:sz="4" w:space="0" w:color="auto"/>
              <w:right w:val="single" w:sz="4" w:space="0" w:color="auto"/>
            </w:tcBorders>
          </w:tcPr>
          <w:p w:rsidR="00FC6004" w:rsidRPr="005F252B" w:rsidRDefault="00FC6004" w:rsidP="004C718C">
            <w:pPr>
              <w:pStyle w:val="Default"/>
              <w:tabs>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4C718C">
            <w:pPr>
              <w:pStyle w:val="Default"/>
              <w:tabs>
                <w:tab w:val="left" w:pos="567"/>
              </w:tabs>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t xml:space="preserve">максимальный размер земельного участка (площадь) – 150 </w:t>
            </w:r>
            <w:r w:rsidR="00900E40" w:rsidRPr="005F252B">
              <w:t>кв. метров</w:t>
            </w:r>
          </w:p>
        </w:tc>
      </w:tr>
      <w:tr w:rsidR="00FC6004" w:rsidRPr="005F252B" w:rsidTr="0065509F">
        <w:trPr>
          <w:trHeight w:val="207"/>
        </w:trPr>
        <w:tc>
          <w:tcPr>
            <w:tcW w:w="669" w:type="dxa"/>
            <w:vMerge/>
            <w:tcBorders>
              <w:left w:val="single" w:sz="4" w:space="0" w:color="auto"/>
              <w:right w:val="single" w:sz="4" w:space="0" w:color="auto"/>
            </w:tcBorders>
          </w:tcPr>
          <w:p w:rsidR="00FC6004" w:rsidRPr="005F252B" w:rsidRDefault="00FC6004" w:rsidP="00582DAB">
            <w:pPr>
              <w:pStyle w:val="Default"/>
              <w:tabs>
                <w:tab w:val="left" w:pos="567"/>
              </w:tabs>
              <w:jc w:val="center"/>
            </w:pPr>
          </w:p>
        </w:tc>
        <w:tc>
          <w:tcPr>
            <w:tcW w:w="2020" w:type="dxa"/>
            <w:vMerge/>
            <w:tcBorders>
              <w:left w:val="single" w:sz="4" w:space="0" w:color="auto"/>
              <w:right w:val="single" w:sz="4" w:space="0" w:color="auto"/>
            </w:tcBorders>
          </w:tcPr>
          <w:p w:rsidR="00FC6004" w:rsidRPr="005F252B" w:rsidRDefault="00FC6004" w:rsidP="004C718C">
            <w:pPr>
              <w:pStyle w:val="Default"/>
              <w:tabs>
                <w:tab w:val="left" w:pos="567"/>
              </w:tabs>
              <w:jc w:val="both"/>
            </w:pPr>
          </w:p>
        </w:tc>
        <w:tc>
          <w:tcPr>
            <w:tcW w:w="1530" w:type="dxa"/>
            <w:vMerge/>
            <w:tcBorders>
              <w:left w:val="single" w:sz="4" w:space="0" w:color="auto"/>
              <w:right w:val="single" w:sz="4" w:space="0" w:color="auto"/>
            </w:tcBorders>
          </w:tcPr>
          <w:p w:rsidR="00FC6004" w:rsidRPr="005F252B" w:rsidRDefault="00FC6004" w:rsidP="004C718C">
            <w:pPr>
              <w:pStyle w:val="Default"/>
              <w:tabs>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4C718C">
            <w:pPr>
              <w:pStyle w:val="Default"/>
              <w:tabs>
                <w:tab w:val="left" w:pos="567"/>
              </w:tabs>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t>максимальный процент застройки в границах земельного участка – 100</w:t>
            </w:r>
            <w:r w:rsidR="009F5CF1" w:rsidRPr="005F252B">
              <w:t>%</w:t>
            </w:r>
          </w:p>
        </w:tc>
      </w:tr>
      <w:tr w:rsidR="00FC6004" w:rsidRPr="005F252B" w:rsidTr="0065509F">
        <w:trPr>
          <w:trHeight w:val="207"/>
        </w:trPr>
        <w:tc>
          <w:tcPr>
            <w:tcW w:w="669" w:type="dxa"/>
            <w:vMerge/>
            <w:tcBorders>
              <w:left w:val="single" w:sz="4" w:space="0" w:color="auto"/>
              <w:right w:val="single" w:sz="4" w:space="0" w:color="auto"/>
            </w:tcBorders>
          </w:tcPr>
          <w:p w:rsidR="00FC6004" w:rsidRPr="005F252B" w:rsidRDefault="00FC6004" w:rsidP="00582DAB">
            <w:pPr>
              <w:pStyle w:val="Default"/>
              <w:tabs>
                <w:tab w:val="left" w:pos="567"/>
              </w:tabs>
              <w:jc w:val="center"/>
            </w:pPr>
          </w:p>
        </w:tc>
        <w:tc>
          <w:tcPr>
            <w:tcW w:w="2020" w:type="dxa"/>
            <w:vMerge/>
            <w:tcBorders>
              <w:left w:val="single" w:sz="4" w:space="0" w:color="auto"/>
              <w:right w:val="single" w:sz="4" w:space="0" w:color="auto"/>
            </w:tcBorders>
          </w:tcPr>
          <w:p w:rsidR="00FC6004" w:rsidRPr="005F252B" w:rsidRDefault="00FC6004" w:rsidP="004C718C">
            <w:pPr>
              <w:pStyle w:val="Default"/>
              <w:tabs>
                <w:tab w:val="left" w:pos="567"/>
              </w:tabs>
              <w:jc w:val="both"/>
            </w:pPr>
          </w:p>
        </w:tc>
        <w:tc>
          <w:tcPr>
            <w:tcW w:w="1530" w:type="dxa"/>
            <w:vMerge/>
            <w:tcBorders>
              <w:left w:val="single" w:sz="4" w:space="0" w:color="auto"/>
              <w:right w:val="single" w:sz="4" w:space="0" w:color="auto"/>
            </w:tcBorders>
          </w:tcPr>
          <w:p w:rsidR="00FC6004" w:rsidRPr="005F252B" w:rsidRDefault="00FC6004" w:rsidP="004C718C">
            <w:pPr>
              <w:pStyle w:val="Default"/>
              <w:tabs>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4C718C">
            <w:pPr>
              <w:pStyle w:val="Default"/>
              <w:tabs>
                <w:tab w:val="left" w:pos="567"/>
              </w:tabs>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F4121F" w:rsidRPr="005F252B">
              <w:t>–</w:t>
            </w:r>
            <w:r w:rsidRPr="005F252B">
              <w:t xml:space="preserve"> не</w:t>
            </w:r>
            <w:r w:rsidR="00F4121F" w:rsidRPr="005F252B">
              <w:t xml:space="preserve"> </w:t>
            </w:r>
            <w:r w:rsidRPr="005F252B">
              <w:t>подлежит установлению</w:t>
            </w:r>
          </w:p>
        </w:tc>
      </w:tr>
      <w:tr w:rsidR="00FC6004" w:rsidRPr="005F252B" w:rsidTr="0065509F">
        <w:trPr>
          <w:trHeight w:val="207"/>
        </w:trPr>
        <w:tc>
          <w:tcPr>
            <w:tcW w:w="669" w:type="dxa"/>
            <w:vMerge/>
            <w:tcBorders>
              <w:left w:val="single" w:sz="4" w:space="0" w:color="auto"/>
              <w:right w:val="single" w:sz="4" w:space="0" w:color="auto"/>
            </w:tcBorders>
          </w:tcPr>
          <w:p w:rsidR="00FC6004" w:rsidRPr="005F252B" w:rsidRDefault="00FC6004" w:rsidP="00582DAB">
            <w:pPr>
              <w:pStyle w:val="Default"/>
              <w:tabs>
                <w:tab w:val="left" w:pos="567"/>
              </w:tabs>
              <w:jc w:val="center"/>
            </w:pPr>
          </w:p>
        </w:tc>
        <w:tc>
          <w:tcPr>
            <w:tcW w:w="2020" w:type="dxa"/>
            <w:vMerge/>
            <w:tcBorders>
              <w:left w:val="single" w:sz="4" w:space="0" w:color="auto"/>
              <w:right w:val="single" w:sz="4" w:space="0" w:color="auto"/>
            </w:tcBorders>
          </w:tcPr>
          <w:p w:rsidR="00FC6004" w:rsidRPr="005F252B" w:rsidRDefault="00FC6004" w:rsidP="004C718C">
            <w:pPr>
              <w:pStyle w:val="Default"/>
              <w:tabs>
                <w:tab w:val="left" w:pos="567"/>
              </w:tabs>
              <w:jc w:val="both"/>
            </w:pPr>
          </w:p>
        </w:tc>
        <w:tc>
          <w:tcPr>
            <w:tcW w:w="1530" w:type="dxa"/>
            <w:vMerge/>
            <w:tcBorders>
              <w:left w:val="single" w:sz="4" w:space="0" w:color="auto"/>
              <w:right w:val="single" w:sz="4" w:space="0" w:color="auto"/>
            </w:tcBorders>
          </w:tcPr>
          <w:p w:rsidR="00FC6004" w:rsidRPr="005F252B" w:rsidRDefault="00FC6004" w:rsidP="004C718C">
            <w:pPr>
              <w:pStyle w:val="Default"/>
              <w:tabs>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4C718C">
            <w:pPr>
              <w:pStyle w:val="Default"/>
              <w:tabs>
                <w:tab w:val="left" w:pos="567"/>
              </w:tabs>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rPr>
                <w:rFonts w:eastAsia="SimSun"/>
                <w:color w:val="auto"/>
                <w:lang w:eastAsia="zh-CN"/>
              </w:rPr>
              <w:t>предельное количество этажей – не подлежит установлению</w:t>
            </w:r>
          </w:p>
        </w:tc>
      </w:tr>
      <w:tr w:rsidR="00FC6004" w:rsidRPr="005F252B" w:rsidTr="0065509F">
        <w:trPr>
          <w:trHeight w:val="207"/>
        </w:trPr>
        <w:tc>
          <w:tcPr>
            <w:tcW w:w="669" w:type="dxa"/>
            <w:vMerge/>
            <w:tcBorders>
              <w:left w:val="single" w:sz="4" w:space="0" w:color="auto"/>
              <w:bottom w:val="single" w:sz="4" w:space="0" w:color="auto"/>
              <w:right w:val="single" w:sz="4" w:space="0" w:color="auto"/>
            </w:tcBorders>
          </w:tcPr>
          <w:p w:rsidR="00FC6004" w:rsidRPr="005F252B" w:rsidRDefault="00FC6004" w:rsidP="00582DAB">
            <w:pPr>
              <w:pStyle w:val="Default"/>
              <w:tabs>
                <w:tab w:val="left" w:pos="567"/>
              </w:tabs>
              <w:jc w:val="center"/>
            </w:pPr>
          </w:p>
        </w:tc>
        <w:tc>
          <w:tcPr>
            <w:tcW w:w="2020" w:type="dxa"/>
            <w:vMerge/>
            <w:tcBorders>
              <w:left w:val="single" w:sz="4" w:space="0" w:color="auto"/>
              <w:bottom w:val="single" w:sz="4" w:space="0" w:color="auto"/>
              <w:right w:val="single" w:sz="4" w:space="0" w:color="auto"/>
            </w:tcBorders>
          </w:tcPr>
          <w:p w:rsidR="00FC6004" w:rsidRPr="005F252B" w:rsidRDefault="00FC6004" w:rsidP="004C718C">
            <w:pPr>
              <w:pStyle w:val="Default"/>
              <w:tabs>
                <w:tab w:val="left" w:pos="567"/>
              </w:tabs>
              <w:jc w:val="both"/>
            </w:pPr>
          </w:p>
        </w:tc>
        <w:tc>
          <w:tcPr>
            <w:tcW w:w="1530" w:type="dxa"/>
            <w:vMerge/>
            <w:tcBorders>
              <w:left w:val="single" w:sz="4" w:space="0" w:color="auto"/>
              <w:bottom w:val="single" w:sz="4" w:space="0" w:color="auto"/>
              <w:right w:val="single" w:sz="4" w:space="0" w:color="auto"/>
            </w:tcBorders>
          </w:tcPr>
          <w:p w:rsidR="00FC6004" w:rsidRPr="005F252B" w:rsidRDefault="00FC6004" w:rsidP="004C718C">
            <w:pPr>
              <w:pStyle w:val="Default"/>
              <w:tabs>
                <w:tab w:val="left" w:pos="567"/>
              </w:tabs>
              <w:jc w:val="center"/>
            </w:pPr>
          </w:p>
        </w:tc>
        <w:tc>
          <w:tcPr>
            <w:tcW w:w="3515" w:type="dxa"/>
            <w:vMerge/>
            <w:tcBorders>
              <w:left w:val="single" w:sz="4" w:space="0" w:color="auto"/>
              <w:bottom w:val="single" w:sz="4" w:space="0" w:color="auto"/>
              <w:right w:val="single" w:sz="4" w:space="0" w:color="auto"/>
            </w:tcBorders>
            <w:vAlign w:val="center"/>
          </w:tcPr>
          <w:p w:rsidR="00FC6004" w:rsidRPr="005F252B" w:rsidRDefault="00FC6004" w:rsidP="004C718C">
            <w:pPr>
              <w:pStyle w:val="Default"/>
              <w:tabs>
                <w:tab w:val="left" w:pos="567"/>
              </w:tabs>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65509F">
        <w:trPr>
          <w:trHeight w:val="275"/>
        </w:trPr>
        <w:tc>
          <w:tcPr>
            <w:tcW w:w="669" w:type="dxa"/>
            <w:vMerge w:val="restart"/>
            <w:tcBorders>
              <w:left w:val="single" w:sz="4" w:space="0" w:color="auto"/>
              <w:right w:val="single" w:sz="4" w:space="0" w:color="auto"/>
            </w:tcBorders>
          </w:tcPr>
          <w:p w:rsidR="00FC6004" w:rsidRPr="005F252B" w:rsidRDefault="00BC150A" w:rsidP="00582DAB">
            <w:pPr>
              <w:pStyle w:val="Default"/>
              <w:tabs>
                <w:tab w:val="left" w:pos="567"/>
              </w:tabs>
              <w:jc w:val="center"/>
            </w:pPr>
            <w:r w:rsidRPr="005F252B">
              <w:t>3.</w:t>
            </w:r>
          </w:p>
        </w:tc>
        <w:tc>
          <w:tcPr>
            <w:tcW w:w="2020" w:type="dxa"/>
            <w:vMerge w:val="restart"/>
            <w:tcBorders>
              <w:left w:val="single" w:sz="4" w:space="0" w:color="auto"/>
              <w:right w:val="single" w:sz="4" w:space="0" w:color="auto"/>
            </w:tcBorders>
          </w:tcPr>
          <w:p w:rsidR="00FC6004" w:rsidRPr="005F252B" w:rsidRDefault="00857FF6" w:rsidP="004C718C">
            <w:pPr>
              <w:tabs>
                <w:tab w:val="left" w:pos="567"/>
              </w:tabs>
              <w:jc w:val="both"/>
              <w:rPr>
                <w:rFonts w:eastAsiaTheme="minorHAnsi"/>
                <w:color w:val="000000"/>
                <w:lang w:eastAsia="en-US"/>
              </w:rPr>
            </w:pPr>
            <w:r w:rsidRPr="005F252B">
              <w:t>Б</w:t>
            </w:r>
            <w:r w:rsidR="0011387B" w:rsidRPr="005F252B">
              <w:t>ытовое обслуживание</w:t>
            </w:r>
          </w:p>
        </w:tc>
        <w:tc>
          <w:tcPr>
            <w:tcW w:w="1530" w:type="dxa"/>
            <w:vMerge w:val="restart"/>
            <w:tcBorders>
              <w:left w:val="single" w:sz="4" w:space="0" w:color="auto"/>
              <w:right w:val="single" w:sz="4" w:space="0" w:color="auto"/>
            </w:tcBorders>
          </w:tcPr>
          <w:p w:rsidR="00FC6004" w:rsidRPr="005F252B" w:rsidRDefault="0011387B" w:rsidP="004C718C">
            <w:pPr>
              <w:tabs>
                <w:tab w:val="left" w:pos="567"/>
              </w:tabs>
              <w:jc w:val="center"/>
              <w:rPr>
                <w:rFonts w:eastAsiaTheme="minorHAnsi"/>
                <w:color w:val="000000"/>
                <w:lang w:eastAsia="en-US"/>
              </w:rPr>
            </w:pPr>
            <w:r w:rsidRPr="005F252B">
              <w:rPr>
                <w:spacing w:val="-5"/>
              </w:rPr>
              <w:t>3.3</w:t>
            </w:r>
          </w:p>
        </w:tc>
        <w:tc>
          <w:tcPr>
            <w:tcW w:w="3515" w:type="dxa"/>
            <w:vMerge w:val="restart"/>
            <w:tcBorders>
              <w:left w:val="single" w:sz="4" w:space="0" w:color="auto"/>
              <w:right w:val="single" w:sz="4" w:space="0" w:color="auto"/>
            </w:tcBorders>
          </w:tcPr>
          <w:p w:rsidR="00FC6004" w:rsidRPr="005F252B" w:rsidRDefault="0011387B" w:rsidP="004C718C">
            <w:pPr>
              <w:tabs>
                <w:tab w:val="left" w:pos="567"/>
              </w:tabs>
              <w:rPr>
                <w:rFonts w:eastAsiaTheme="minorHAnsi"/>
                <w:color w:val="000000"/>
                <w:lang w:eastAsia="en-US"/>
              </w:rPr>
            </w:pPr>
            <w:r w:rsidRPr="005F252B">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t xml:space="preserve">минимальный размер земельного участка (площадь) – 400 </w:t>
            </w:r>
            <w:r w:rsidR="00900E40" w:rsidRPr="005F252B">
              <w:t>кв. метров</w:t>
            </w:r>
          </w:p>
        </w:tc>
      </w:tr>
      <w:tr w:rsidR="00FC6004" w:rsidRPr="005F252B" w:rsidTr="0065509F">
        <w:trPr>
          <w:trHeight w:val="275"/>
        </w:trPr>
        <w:tc>
          <w:tcPr>
            <w:tcW w:w="669" w:type="dxa"/>
            <w:vMerge/>
            <w:tcBorders>
              <w:left w:val="single" w:sz="4" w:space="0" w:color="auto"/>
              <w:right w:val="single" w:sz="4" w:space="0" w:color="auto"/>
            </w:tcBorders>
          </w:tcPr>
          <w:p w:rsidR="00FC6004" w:rsidRPr="005F252B" w:rsidRDefault="00FC6004" w:rsidP="00582DAB">
            <w:pPr>
              <w:pStyle w:val="Default"/>
              <w:tabs>
                <w:tab w:val="left" w:pos="567"/>
              </w:tabs>
              <w:jc w:val="center"/>
            </w:pPr>
          </w:p>
        </w:tc>
        <w:tc>
          <w:tcPr>
            <w:tcW w:w="2020" w:type="dxa"/>
            <w:vMerge/>
            <w:tcBorders>
              <w:left w:val="single" w:sz="4" w:space="0" w:color="auto"/>
              <w:right w:val="single" w:sz="4" w:space="0" w:color="auto"/>
            </w:tcBorders>
            <w:vAlign w:val="center"/>
          </w:tcPr>
          <w:p w:rsidR="00FC6004" w:rsidRPr="005F252B" w:rsidRDefault="00FC6004" w:rsidP="004C718C">
            <w:pPr>
              <w:adjustRightInd w:val="0"/>
              <w:jc w:val="both"/>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t>максимальный размер земельного участка (площадь) – 3000 кв.</w:t>
            </w:r>
            <w:r w:rsidR="00304411" w:rsidRPr="005F252B">
              <w:t xml:space="preserve"> метров</w:t>
            </w:r>
            <w:r w:rsidRPr="005F252B">
              <w:t xml:space="preserve"> </w:t>
            </w:r>
          </w:p>
        </w:tc>
      </w:tr>
      <w:tr w:rsidR="00FC6004" w:rsidRPr="005F252B" w:rsidTr="0065509F">
        <w:trPr>
          <w:trHeight w:val="275"/>
        </w:trPr>
        <w:tc>
          <w:tcPr>
            <w:tcW w:w="669" w:type="dxa"/>
            <w:vMerge/>
            <w:tcBorders>
              <w:left w:val="single" w:sz="4" w:space="0" w:color="auto"/>
              <w:right w:val="single" w:sz="4" w:space="0" w:color="auto"/>
            </w:tcBorders>
          </w:tcPr>
          <w:p w:rsidR="00FC6004" w:rsidRPr="005F252B" w:rsidRDefault="00FC6004" w:rsidP="00582DAB">
            <w:pPr>
              <w:pStyle w:val="Default"/>
              <w:tabs>
                <w:tab w:val="left" w:pos="567"/>
              </w:tabs>
              <w:jc w:val="center"/>
            </w:pPr>
          </w:p>
        </w:tc>
        <w:tc>
          <w:tcPr>
            <w:tcW w:w="2020" w:type="dxa"/>
            <w:vMerge/>
            <w:tcBorders>
              <w:left w:val="single" w:sz="4" w:space="0" w:color="auto"/>
              <w:right w:val="single" w:sz="4" w:space="0" w:color="auto"/>
            </w:tcBorders>
            <w:vAlign w:val="center"/>
          </w:tcPr>
          <w:p w:rsidR="00FC6004" w:rsidRPr="005F252B" w:rsidRDefault="00FC6004" w:rsidP="004C718C">
            <w:pPr>
              <w:adjustRightInd w:val="0"/>
              <w:jc w:val="both"/>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t xml:space="preserve">максимальный процент застройки в границах земельного участка – 60% </w:t>
            </w:r>
          </w:p>
        </w:tc>
      </w:tr>
      <w:tr w:rsidR="00FC6004" w:rsidRPr="005F252B" w:rsidTr="0065509F">
        <w:trPr>
          <w:trHeight w:val="275"/>
        </w:trPr>
        <w:tc>
          <w:tcPr>
            <w:tcW w:w="669" w:type="dxa"/>
            <w:vMerge/>
            <w:tcBorders>
              <w:left w:val="single" w:sz="4" w:space="0" w:color="auto"/>
              <w:right w:val="single" w:sz="4" w:space="0" w:color="auto"/>
            </w:tcBorders>
          </w:tcPr>
          <w:p w:rsidR="00FC6004" w:rsidRPr="005F252B" w:rsidRDefault="00FC6004" w:rsidP="00582DAB">
            <w:pPr>
              <w:pStyle w:val="Default"/>
              <w:tabs>
                <w:tab w:val="left" w:pos="567"/>
              </w:tabs>
              <w:jc w:val="center"/>
            </w:pPr>
          </w:p>
        </w:tc>
        <w:tc>
          <w:tcPr>
            <w:tcW w:w="2020" w:type="dxa"/>
            <w:vMerge/>
            <w:tcBorders>
              <w:left w:val="single" w:sz="4" w:space="0" w:color="auto"/>
              <w:right w:val="single" w:sz="4" w:space="0" w:color="auto"/>
            </w:tcBorders>
            <w:vAlign w:val="center"/>
          </w:tcPr>
          <w:p w:rsidR="00FC6004" w:rsidRPr="005F252B" w:rsidRDefault="00FC6004" w:rsidP="004C718C">
            <w:pPr>
              <w:adjustRightInd w:val="0"/>
              <w:jc w:val="both"/>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t>м</w:t>
            </w:r>
          </w:p>
        </w:tc>
      </w:tr>
      <w:tr w:rsidR="00FC6004" w:rsidRPr="005F252B" w:rsidTr="0065509F">
        <w:trPr>
          <w:trHeight w:val="275"/>
        </w:trPr>
        <w:tc>
          <w:tcPr>
            <w:tcW w:w="669" w:type="dxa"/>
            <w:vMerge/>
            <w:tcBorders>
              <w:left w:val="single" w:sz="4" w:space="0" w:color="auto"/>
              <w:right w:val="single" w:sz="4" w:space="0" w:color="auto"/>
            </w:tcBorders>
          </w:tcPr>
          <w:p w:rsidR="00FC6004" w:rsidRPr="005F252B" w:rsidRDefault="00FC6004" w:rsidP="00582DAB">
            <w:pPr>
              <w:pStyle w:val="Default"/>
              <w:tabs>
                <w:tab w:val="left" w:pos="567"/>
              </w:tabs>
              <w:jc w:val="center"/>
            </w:pPr>
          </w:p>
        </w:tc>
        <w:tc>
          <w:tcPr>
            <w:tcW w:w="2020" w:type="dxa"/>
            <w:vMerge/>
            <w:tcBorders>
              <w:left w:val="single" w:sz="4" w:space="0" w:color="auto"/>
              <w:right w:val="single" w:sz="4" w:space="0" w:color="auto"/>
            </w:tcBorders>
            <w:vAlign w:val="center"/>
          </w:tcPr>
          <w:p w:rsidR="00FC6004" w:rsidRPr="005F252B" w:rsidRDefault="00FC6004" w:rsidP="004C718C">
            <w:pPr>
              <w:adjustRightInd w:val="0"/>
              <w:jc w:val="both"/>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t>предельное количество этажей зданий, строений, сооружений – 12</w:t>
            </w:r>
            <w:r w:rsidR="00A773F3" w:rsidRPr="005F252B">
              <w:t> </w:t>
            </w:r>
            <w:r w:rsidR="00900E40" w:rsidRPr="005F252B">
              <w:t>м</w:t>
            </w:r>
          </w:p>
        </w:tc>
      </w:tr>
      <w:tr w:rsidR="00FC6004" w:rsidRPr="005F252B" w:rsidTr="0065509F">
        <w:trPr>
          <w:trHeight w:val="275"/>
        </w:trPr>
        <w:tc>
          <w:tcPr>
            <w:tcW w:w="669" w:type="dxa"/>
            <w:vMerge/>
            <w:tcBorders>
              <w:left w:val="single" w:sz="4" w:space="0" w:color="auto"/>
              <w:bottom w:val="single" w:sz="4" w:space="0" w:color="auto"/>
              <w:right w:val="single" w:sz="4" w:space="0" w:color="auto"/>
            </w:tcBorders>
          </w:tcPr>
          <w:p w:rsidR="00FC6004" w:rsidRPr="005F252B" w:rsidRDefault="00FC6004" w:rsidP="00582DAB">
            <w:pPr>
              <w:pStyle w:val="Default"/>
              <w:tabs>
                <w:tab w:val="left" w:pos="567"/>
              </w:tabs>
              <w:jc w:val="center"/>
            </w:pPr>
          </w:p>
        </w:tc>
        <w:tc>
          <w:tcPr>
            <w:tcW w:w="2020" w:type="dxa"/>
            <w:vMerge/>
            <w:tcBorders>
              <w:left w:val="single" w:sz="4" w:space="0" w:color="auto"/>
              <w:bottom w:val="single" w:sz="4" w:space="0" w:color="auto"/>
              <w:right w:val="single" w:sz="4" w:space="0" w:color="auto"/>
            </w:tcBorders>
            <w:vAlign w:val="center"/>
          </w:tcPr>
          <w:p w:rsidR="00FC6004" w:rsidRPr="005F252B" w:rsidRDefault="00FC6004" w:rsidP="004C718C">
            <w:pPr>
              <w:adjustRightInd w:val="0"/>
              <w:jc w:val="both"/>
            </w:pPr>
          </w:p>
        </w:tc>
        <w:tc>
          <w:tcPr>
            <w:tcW w:w="1530"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pPr>
          </w:p>
        </w:tc>
        <w:tc>
          <w:tcPr>
            <w:tcW w:w="3515"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t xml:space="preserve">минимальный процент озеленения в границах земельного участка – 30% </w:t>
            </w:r>
          </w:p>
        </w:tc>
      </w:tr>
      <w:tr w:rsidR="00FC6004" w:rsidRPr="005F252B" w:rsidTr="0065509F">
        <w:trPr>
          <w:trHeight w:val="45"/>
        </w:trPr>
        <w:tc>
          <w:tcPr>
            <w:tcW w:w="669" w:type="dxa"/>
            <w:vMerge w:val="restart"/>
            <w:tcBorders>
              <w:left w:val="single" w:sz="4" w:space="0" w:color="auto"/>
              <w:right w:val="single" w:sz="4" w:space="0" w:color="auto"/>
            </w:tcBorders>
          </w:tcPr>
          <w:p w:rsidR="00FC6004" w:rsidRPr="005F252B" w:rsidRDefault="00BC150A" w:rsidP="00582DAB">
            <w:pPr>
              <w:pStyle w:val="Default"/>
              <w:tabs>
                <w:tab w:val="left" w:pos="567"/>
              </w:tabs>
              <w:jc w:val="center"/>
            </w:pPr>
            <w:r w:rsidRPr="005F252B">
              <w:t>4.</w:t>
            </w:r>
          </w:p>
        </w:tc>
        <w:tc>
          <w:tcPr>
            <w:tcW w:w="2020" w:type="dxa"/>
            <w:vMerge w:val="restart"/>
            <w:tcBorders>
              <w:left w:val="single" w:sz="4" w:space="0" w:color="auto"/>
              <w:right w:val="single" w:sz="4" w:space="0" w:color="auto"/>
            </w:tcBorders>
          </w:tcPr>
          <w:p w:rsidR="00FC6004" w:rsidRPr="005F252B" w:rsidRDefault="00857FF6" w:rsidP="004C718C">
            <w:pPr>
              <w:adjustRightInd w:val="0"/>
              <w:jc w:val="both"/>
              <w:rPr>
                <w:rFonts w:eastAsia="Calibri"/>
                <w:b/>
              </w:rPr>
            </w:pPr>
            <w:r w:rsidRPr="005F252B">
              <w:t>О</w:t>
            </w:r>
            <w:r w:rsidR="0011387B" w:rsidRPr="005F252B">
              <w:t>существление религиозных обрядов</w:t>
            </w:r>
          </w:p>
        </w:tc>
        <w:tc>
          <w:tcPr>
            <w:tcW w:w="1530" w:type="dxa"/>
            <w:vMerge w:val="restart"/>
            <w:tcBorders>
              <w:left w:val="single" w:sz="4" w:space="0" w:color="auto"/>
              <w:right w:val="single" w:sz="4" w:space="0" w:color="auto"/>
            </w:tcBorders>
          </w:tcPr>
          <w:p w:rsidR="00FC6004" w:rsidRPr="005F252B" w:rsidRDefault="0011387B" w:rsidP="004C718C">
            <w:pPr>
              <w:tabs>
                <w:tab w:val="left" w:pos="567"/>
              </w:tabs>
              <w:jc w:val="center"/>
              <w:rPr>
                <w:b/>
              </w:rPr>
            </w:pPr>
            <w:r w:rsidRPr="005F252B">
              <w:t>3.7.1</w:t>
            </w:r>
          </w:p>
        </w:tc>
        <w:tc>
          <w:tcPr>
            <w:tcW w:w="3515" w:type="dxa"/>
            <w:vMerge w:val="restart"/>
            <w:tcBorders>
              <w:left w:val="single" w:sz="4" w:space="0" w:color="auto"/>
              <w:right w:val="single" w:sz="4" w:space="0" w:color="auto"/>
            </w:tcBorders>
          </w:tcPr>
          <w:p w:rsidR="00FC6004" w:rsidRPr="005F252B" w:rsidRDefault="0011387B" w:rsidP="004C718C">
            <w:pPr>
              <w:tabs>
                <w:tab w:val="left" w:pos="567"/>
              </w:tabs>
              <w:rPr>
                <w:rFonts w:eastAsia="Calibri"/>
                <w:b/>
              </w:rPr>
            </w:pPr>
            <w:r w:rsidRPr="005F252B">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rPr>
                <w:b/>
              </w:rPr>
            </w:pPr>
            <w:r w:rsidRPr="005F252B">
              <w:t xml:space="preserve">минимальный размер земельного участка (площадь) – 400 </w:t>
            </w:r>
            <w:r w:rsidR="00900E40" w:rsidRPr="005F252B">
              <w:t>кв. метров</w:t>
            </w:r>
          </w:p>
        </w:tc>
      </w:tr>
      <w:tr w:rsidR="00FC6004" w:rsidRPr="005F252B" w:rsidTr="0065509F">
        <w:trPr>
          <w:trHeight w:val="45"/>
        </w:trPr>
        <w:tc>
          <w:tcPr>
            <w:tcW w:w="669" w:type="dxa"/>
            <w:vMerge/>
            <w:tcBorders>
              <w:left w:val="single" w:sz="4" w:space="0" w:color="auto"/>
              <w:right w:val="single" w:sz="4" w:space="0" w:color="auto"/>
            </w:tcBorders>
            <w:vAlign w:val="center"/>
          </w:tcPr>
          <w:p w:rsidR="00FC6004" w:rsidRPr="005F252B" w:rsidRDefault="00FC6004" w:rsidP="00582DAB">
            <w:pPr>
              <w:pStyle w:val="Default"/>
              <w:tabs>
                <w:tab w:val="left" w:pos="567"/>
              </w:tabs>
              <w:jc w:val="center"/>
            </w:pPr>
          </w:p>
        </w:tc>
        <w:tc>
          <w:tcPr>
            <w:tcW w:w="2020" w:type="dxa"/>
            <w:vMerge/>
            <w:tcBorders>
              <w:left w:val="single" w:sz="4" w:space="0" w:color="auto"/>
              <w:right w:val="single" w:sz="4" w:space="0" w:color="auto"/>
            </w:tcBorders>
            <w:vAlign w:val="center"/>
          </w:tcPr>
          <w:p w:rsidR="00FC6004" w:rsidRPr="005F252B" w:rsidRDefault="00FC6004" w:rsidP="004C718C">
            <w:pPr>
              <w:adjustRightInd w:val="0"/>
              <w:jc w:val="both"/>
              <w:rPr>
                <w:b/>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b/>
              </w:rP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rPr>
                <w:b/>
              </w:rPr>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rPr>
                <w:b/>
              </w:rPr>
            </w:pPr>
            <w:r w:rsidRPr="005F252B">
              <w:t xml:space="preserve">максимальный размер земельного участка (площадь) – 3000 </w:t>
            </w:r>
            <w:r w:rsidR="00900E40" w:rsidRPr="005F252B">
              <w:t>кв. метров</w:t>
            </w:r>
          </w:p>
        </w:tc>
      </w:tr>
      <w:tr w:rsidR="00FC6004" w:rsidRPr="005F252B" w:rsidTr="0065509F">
        <w:trPr>
          <w:trHeight w:val="45"/>
        </w:trPr>
        <w:tc>
          <w:tcPr>
            <w:tcW w:w="669" w:type="dxa"/>
            <w:vMerge/>
            <w:tcBorders>
              <w:left w:val="single" w:sz="4" w:space="0" w:color="auto"/>
              <w:right w:val="single" w:sz="4" w:space="0" w:color="auto"/>
            </w:tcBorders>
            <w:vAlign w:val="center"/>
          </w:tcPr>
          <w:p w:rsidR="00FC6004" w:rsidRPr="005F252B" w:rsidRDefault="00FC6004" w:rsidP="00582DAB">
            <w:pPr>
              <w:pStyle w:val="Default"/>
              <w:tabs>
                <w:tab w:val="left" w:pos="567"/>
              </w:tabs>
              <w:jc w:val="center"/>
            </w:pPr>
          </w:p>
        </w:tc>
        <w:tc>
          <w:tcPr>
            <w:tcW w:w="2020" w:type="dxa"/>
            <w:vMerge/>
            <w:tcBorders>
              <w:left w:val="single" w:sz="4" w:space="0" w:color="auto"/>
              <w:right w:val="single" w:sz="4" w:space="0" w:color="auto"/>
            </w:tcBorders>
            <w:vAlign w:val="center"/>
          </w:tcPr>
          <w:p w:rsidR="00FC6004" w:rsidRPr="005F252B" w:rsidRDefault="00FC6004" w:rsidP="004C718C">
            <w:pPr>
              <w:adjustRightInd w:val="0"/>
              <w:jc w:val="both"/>
              <w:rPr>
                <w:b/>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b/>
              </w:rP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rPr>
                <w:b/>
              </w:rPr>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rPr>
                <w:b/>
              </w:rPr>
            </w:pPr>
            <w:r w:rsidRPr="005F252B">
              <w:t>максимальный процент застройки в границах земельного участка – 60%</w:t>
            </w:r>
          </w:p>
        </w:tc>
      </w:tr>
      <w:tr w:rsidR="00FC6004" w:rsidRPr="005F252B" w:rsidTr="0065509F">
        <w:trPr>
          <w:trHeight w:val="45"/>
        </w:trPr>
        <w:tc>
          <w:tcPr>
            <w:tcW w:w="669" w:type="dxa"/>
            <w:vMerge/>
            <w:tcBorders>
              <w:left w:val="single" w:sz="4" w:space="0" w:color="auto"/>
              <w:right w:val="single" w:sz="4" w:space="0" w:color="auto"/>
            </w:tcBorders>
            <w:vAlign w:val="center"/>
          </w:tcPr>
          <w:p w:rsidR="00FC6004" w:rsidRPr="005F252B" w:rsidRDefault="00FC6004" w:rsidP="00582DAB">
            <w:pPr>
              <w:pStyle w:val="Default"/>
              <w:tabs>
                <w:tab w:val="left" w:pos="567"/>
              </w:tabs>
              <w:jc w:val="center"/>
            </w:pPr>
          </w:p>
        </w:tc>
        <w:tc>
          <w:tcPr>
            <w:tcW w:w="2020" w:type="dxa"/>
            <w:vMerge/>
            <w:tcBorders>
              <w:left w:val="single" w:sz="4" w:space="0" w:color="auto"/>
              <w:right w:val="single" w:sz="4" w:space="0" w:color="auto"/>
            </w:tcBorders>
            <w:vAlign w:val="center"/>
          </w:tcPr>
          <w:p w:rsidR="00FC6004" w:rsidRPr="005F252B" w:rsidRDefault="00FC6004" w:rsidP="004C718C">
            <w:pPr>
              <w:adjustRightInd w:val="0"/>
              <w:jc w:val="both"/>
              <w:rPr>
                <w:b/>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b/>
              </w:rP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rPr>
                <w:b/>
              </w:rPr>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11387B" w:rsidP="004C718C">
            <w:r w:rsidRPr="005F252B">
              <w:t>- минимальное расстояние от основного строения до красной линии улицы или проезда – 1 м;</w:t>
            </w:r>
          </w:p>
          <w:p w:rsidR="00FC6004" w:rsidRPr="005F252B" w:rsidRDefault="0011387B" w:rsidP="004C718C">
            <w:r w:rsidRPr="005F252B">
              <w:t>- минимальное расстояние от основного строения до границы соседнего участка – 3 м;</w:t>
            </w:r>
          </w:p>
          <w:p w:rsidR="00FC6004" w:rsidRPr="005F252B" w:rsidRDefault="0011387B" w:rsidP="004C718C">
            <w:pPr>
              <w:pStyle w:val="Default"/>
              <w:tabs>
                <w:tab w:val="left" w:pos="567"/>
              </w:tabs>
              <w:rPr>
                <w:b/>
              </w:rPr>
            </w:pPr>
            <w:r w:rsidRPr="005F252B">
              <w:t xml:space="preserve">- минимальное расстояние от вспомогательных строений до границы соседнего участка – 1 </w:t>
            </w:r>
            <w:r w:rsidR="00900E40" w:rsidRPr="005F252B">
              <w:t>м</w:t>
            </w:r>
          </w:p>
        </w:tc>
      </w:tr>
      <w:tr w:rsidR="00FC6004" w:rsidRPr="005F252B" w:rsidTr="0065509F">
        <w:trPr>
          <w:trHeight w:val="45"/>
        </w:trPr>
        <w:tc>
          <w:tcPr>
            <w:tcW w:w="669" w:type="dxa"/>
            <w:vMerge/>
            <w:tcBorders>
              <w:left w:val="single" w:sz="4" w:space="0" w:color="auto"/>
              <w:right w:val="single" w:sz="4" w:space="0" w:color="auto"/>
            </w:tcBorders>
            <w:vAlign w:val="center"/>
          </w:tcPr>
          <w:p w:rsidR="00FC6004" w:rsidRPr="005F252B" w:rsidRDefault="00FC6004" w:rsidP="00582DAB">
            <w:pPr>
              <w:pStyle w:val="Default"/>
              <w:tabs>
                <w:tab w:val="left" w:pos="567"/>
              </w:tabs>
              <w:jc w:val="center"/>
            </w:pPr>
          </w:p>
        </w:tc>
        <w:tc>
          <w:tcPr>
            <w:tcW w:w="2020" w:type="dxa"/>
            <w:vMerge/>
            <w:tcBorders>
              <w:left w:val="single" w:sz="4" w:space="0" w:color="auto"/>
              <w:right w:val="single" w:sz="4" w:space="0" w:color="auto"/>
            </w:tcBorders>
            <w:vAlign w:val="center"/>
          </w:tcPr>
          <w:p w:rsidR="00FC6004" w:rsidRPr="005F252B" w:rsidRDefault="00FC6004" w:rsidP="004C718C">
            <w:pPr>
              <w:adjustRightInd w:val="0"/>
              <w:jc w:val="both"/>
              <w:rPr>
                <w:b/>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b/>
              </w:rP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rPr>
                <w:b/>
              </w:rPr>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rPr>
                <w:b/>
              </w:rPr>
            </w:pPr>
            <w:r w:rsidRPr="005F252B">
              <w:t>предельное количество этажей зданий, строений, сооружений – не подлежит установлению</w:t>
            </w:r>
          </w:p>
        </w:tc>
      </w:tr>
      <w:tr w:rsidR="00FC6004" w:rsidRPr="005F252B" w:rsidTr="0065509F">
        <w:trPr>
          <w:trHeight w:val="45"/>
        </w:trPr>
        <w:tc>
          <w:tcPr>
            <w:tcW w:w="669" w:type="dxa"/>
            <w:vMerge/>
            <w:tcBorders>
              <w:left w:val="single" w:sz="4" w:space="0" w:color="auto"/>
              <w:bottom w:val="single" w:sz="4" w:space="0" w:color="auto"/>
              <w:right w:val="single" w:sz="4" w:space="0" w:color="auto"/>
            </w:tcBorders>
            <w:vAlign w:val="center"/>
          </w:tcPr>
          <w:p w:rsidR="00FC6004" w:rsidRPr="005F252B" w:rsidRDefault="00FC6004" w:rsidP="00582DAB">
            <w:pPr>
              <w:pStyle w:val="Default"/>
              <w:tabs>
                <w:tab w:val="left" w:pos="567"/>
              </w:tabs>
              <w:jc w:val="center"/>
            </w:pPr>
          </w:p>
        </w:tc>
        <w:tc>
          <w:tcPr>
            <w:tcW w:w="2020" w:type="dxa"/>
            <w:vMerge/>
            <w:tcBorders>
              <w:left w:val="single" w:sz="4" w:space="0" w:color="auto"/>
              <w:bottom w:val="single" w:sz="4" w:space="0" w:color="auto"/>
              <w:right w:val="single" w:sz="4" w:space="0" w:color="auto"/>
            </w:tcBorders>
            <w:vAlign w:val="center"/>
          </w:tcPr>
          <w:p w:rsidR="00FC6004" w:rsidRPr="005F252B" w:rsidRDefault="00FC6004" w:rsidP="004C718C">
            <w:pPr>
              <w:adjustRightInd w:val="0"/>
              <w:jc w:val="both"/>
              <w:rPr>
                <w:b/>
              </w:rPr>
            </w:pPr>
          </w:p>
        </w:tc>
        <w:tc>
          <w:tcPr>
            <w:tcW w:w="1530"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rPr>
                <w:b/>
              </w:rPr>
            </w:pPr>
          </w:p>
        </w:tc>
        <w:tc>
          <w:tcPr>
            <w:tcW w:w="3515"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rPr>
                <w:b/>
              </w:rPr>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rPr>
                <w:b/>
              </w:rPr>
            </w:pPr>
            <w:r w:rsidRPr="005F252B">
              <w:t>минимальный процент озеленения в границах земельного участка – 40</w:t>
            </w:r>
            <w:r w:rsidR="00BC150A" w:rsidRPr="005F252B">
              <w:t>%</w:t>
            </w:r>
          </w:p>
        </w:tc>
      </w:tr>
      <w:tr w:rsidR="00FC6004" w:rsidRPr="005F252B" w:rsidTr="0065509F">
        <w:trPr>
          <w:trHeight w:val="45"/>
        </w:trPr>
        <w:tc>
          <w:tcPr>
            <w:tcW w:w="669" w:type="dxa"/>
            <w:vMerge w:val="restart"/>
            <w:tcBorders>
              <w:top w:val="single" w:sz="4" w:space="0" w:color="auto"/>
              <w:left w:val="single" w:sz="4" w:space="0" w:color="auto"/>
              <w:right w:val="single" w:sz="4" w:space="0" w:color="auto"/>
            </w:tcBorders>
          </w:tcPr>
          <w:p w:rsidR="00FC6004" w:rsidRPr="005F252B" w:rsidRDefault="00BC150A" w:rsidP="00582DAB">
            <w:pPr>
              <w:pStyle w:val="Default"/>
              <w:tabs>
                <w:tab w:val="left" w:pos="567"/>
              </w:tabs>
              <w:jc w:val="center"/>
            </w:pPr>
            <w:r w:rsidRPr="005F252B">
              <w:t>5.</w:t>
            </w:r>
          </w:p>
        </w:tc>
        <w:tc>
          <w:tcPr>
            <w:tcW w:w="2020" w:type="dxa"/>
            <w:vMerge w:val="restart"/>
            <w:tcBorders>
              <w:top w:val="single" w:sz="4" w:space="0" w:color="auto"/>
              <w:left w:val="single" w:sz="4" w:space="0" w:color="auto"/>
              <w:right w:val="single" w:sz="4" w:space="0" w:color="auto"/>
            </w:tcBorders>
          </w:tcPr>
          <w:p w:rsidR="00FC6004" w:rsidRPr="005F252B" w:rsidRDefault="00857FF6" w:rsidP="004C718C">
            <w:pPr>
              <w:tabs>
                <w:tab w:val="left" w:pos="567"/>
              </w:tabs>
              <w:jc w:val="both"/>
              <w:rPr>
                <w:rFonts w:eastAsiaTheme="minorHAnsi"/>
                <w:color w:val="000000"/>
                <w:lang w:eastAsia="en-US"/>
              </w:rPr>
            </w:pPr>
            <w:r w:rsidRPr="005F252B">
              <w:t>М</w:t>
            </w:r>
            <w:r w:rsidR="0011387B" w:rsidRPr="005F252B">
              <w:t>агазины</w:t>
            </w:r>
          </w:p>
        </w:tc>
        <w:tc>
          <w:tcPr>
            <w:tcW w:w="1530" w:type="dxa"/>
            <w:vMerge w:val="restart"/>
            <w:tcBorders>
              <w:top w:val="single" w:sz="4" w:space="0" w:color="auto"/>
              <w:left w:val="single" w:sz="4" w:space="0" w:color="auto"/>
              <w:right w:val="single" w:sz="4" w:space="0" w:color="auto"/>
            </w:tcBorders>
          </w:tcPr>
          <w:p w:rsidR="00FC6004" w:rsidRPr="005F252B" w:rsidRDefault="0011387B" w:rsidP="004C718C">
            <w:pPr>
              <w:tabs>
                <w:tab w:val="left" w:pos="567"/>
              </w:tabs>
              <w:jc w:val="center"/>
              <w:rPr>
                <w:rFonts w:eastAsiaTheme="minorHAnsi"/>
                <w:color w:val="000000"/>
                <w:lang w:eastAsia="en-US"/>
              </w:rPr>
            </w:pPr>
            <w:r w:rsidRPr="005F252B">
              <w:t>4.4</w:t>
            </w:r>
          </w:p>
        </w:tc>
        <w:tc>
          <w:tcPr>
            <w:tcW w:w="3515" w:type="dxa"/>
            <w:vMerge w:val="restart"/>
            <w:tcBorders>
              <w:top w:val="single" w:sz="4" w:space="0" w:color="auto"/>
              <w:left w:val="single" w:sz="4" w:space="0" w:color="auto"/>
              <w:right w:val="single" w:sz="4" w:space="0" w:color="auto"/>
            </w:tcBorders>
          </w:tcPr>
          <w:p w:rsidR="00FC6004" w:rsidRPr="005F252B" w:rsidRDefault="0011387B" w:rsidP="004C718C">
            <w:pPr>
              <w:tabs>
                <w:tab w:val="left" w:pos="567"/>
              </w:tabs>
              <w:rPr>
                <w:rFonts w:eastAsiaTheme="minorHAnsi"/>
                <w:color w:val="000000"/>
                <w:lang w:eastAsia="en-US"/>
              </w:rPr>
            </w:pPr>
            <w:r w:rsidRPr="005F252B">
              <w:t xml:space="preserve">размещение объектов капитального строительства, предназначенных для продажи товаров, торговая площадь которых составляет до 5000 </w:t>
            </w:r>
            <w:r w:rsidR="00900E40" w:rsidRPr="005F252B">
              <w:t>кв. метров</w:t>
            </w: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rPr>
                <w:rFonts w:eastAsia="SimSun"/>
                <w:lang w:eastAsia="zh-CN"/>
              </w:rPr>
              <w:t xml:space="preserve">минимальный размер земельного участка (площадь) – 300 </w:t>
            </w:r>
            <w:r w:rsidR="00900E40" w:rsidRPr="005F252B">
              <w:rPr>
                <w:rFonts w:eastAsia="SimSun"/>
                <w:lang w:eastAsia="zh-CN"/>
              </w:rPr>
              <w:t>кв. метров</w:t>
            </w:r>
          </w:p>
        </w:tc>
      </w:tr>
      <w:tr w:rsidR="00FC6004" w:rsidRPr="005F252B" w:rsidTr="0065509F">
        <w:trPr>
          <w:trHeight w:val="45"/>
        </w:trPr>
        <w:tc>
          <w:tcPr>
            <w:tcW w:w="669" w:type="dxa"/>
            <w:vMerge/>
            <w:tcBorders>
              <w:left w:val="single" w:sz="4" w:space="0" w:color="auto"/>
              <w:right w:val="single" w:sz="4" w:space="0" w:color="auto"/>
            </w:tcBorders>
          </w:tcPr>
          <w:p w:rsidR="00FC6004" w:rsidRPr="005F252B" w:rsidRDefault="00FC6004" w:rsidP="00582DAB">
            <w:pPr>
              <w:tabs>
                <w:tab w:val="left" w:pos="567"/>
              </w:tabs>
              <w:jc w:val="center"/>
              <w:rPr>
                <w:rFonts w:eastAsiaTheme="minorHAnsi"/>
                <w:color w:val="000000"/>
              </w:rPr>
            </w:pPr>
          </w:p>
        </w:tc>
        <w:tc>
          <w:tcPr>
            <w:tcW w:w="2020" w:type="dxa"/>
            <w:vMerge/>
            <w:tcBorders>
              <w:left w:val="single" w:sz="4" w:space="0" w:color="auto"/>
              <w:right w:val="single" w:sz="4" w:space="0" w:color="auto"/>
            </w:tcBorders>
            <w:vAlign w:val="center"/>
          </w:tcPr>
          <w:p w:rsidR="00FC6004" w:rsidRPr="005F252B" w:rsidRDefault="00FC6004" w:rsidP="004C718C">
            <w:pPr>
              <w:tabs>
                <w:tab w:val="left" w:pos="567"/>
              </w:tabs>
              <w:jc w:val="both"/>
              <w:rPr>
                <w:rFonts w:eastAsiaTheme="minorHAnsi"/>
                <w:color w:val="000000"/>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rPr>
                <w:rFonts w:eastAsia="SimSun"/>
                <w:lang w:eastAsia="zh-CN"/>
              </w:rPr>
              <w:t xml:space="preserve">максимальный размер земельного участка (площадь) – не подлежит установлению </w:t>
            </w:r>
          </w:p>
        </w:tc>
      </w:tr>
      <w:tr w:rsidR="00FC6004" w:rsidRPr="005F252B" w:rsidTr="0065509F">
        <w:trPr>
          <w:trHeight w:val="45"/>
        </w:trPr>
        <w:tc>
          <w:tcPr>
            <w:tcW w:w="669" w:type="dxa"/>
            <w:vMerge/>
            <w:tcBorders>
              <w:left w:val="single" w:sz="4" w:space="0" w:color="auto"/>
              <w:right w:val="single" w:sz="4" w:space="0" w:color="auto"/>
            </w:tcBorders>
          </w:tcPr>
          <w:p w:rsidR="00FC6004" w:rsidRPr="005F252B" w:rsidRDefault="00FC6004" w:rsidP="00582DAB">
            <w:pPr>
              <w:tabs>
                <w:tab w:val="left" w:pos="567"/>
              </w:tabs>
              <w:jc w:val="center"/>
              <w:rPr>
                <w:rFonts w:eastAsiaTheme="minorHAnsi"/>
                <w:color w:val="000000"/>
              </w:rPr>
            </w:pPr>
          </w:p>
        </w:tc>
        <w:tc>
          <w:tcPr>
            <w:tcW w:w="2020" w:type="dxa"/>
            <w:vMerge/>
            <w:tcBorders>
              <w:left w:val="single" w:sz="4" w:space="0" w:color="auto"/>
              <w:right w:val="single" w:sz="4" w:space="0" w:color="auto"/>
            </w:tcBorders>
            <w:vAlign w:val="center"/>
          </w:tcPr>
          <w:p w:rsidR="00FC6004" w:rsidRPr="005F252B" w:rsidRDefault="00FC6004" w:rsidP="004C718C">
            <w:pPr>
              <w:tabs>
                <w:tab w:val="left" w:pos="567"/>
              </w:tabs>
              <w:jc w:val="both"/>
              <w:rPr>
                <w:rFonts w:eastAsiaTheme="minorHAnsi"/>
                <w:color w:val="000000"/>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rPr>
                <w:rFonts w:eastAsia="SimSun"/>
                <w:lang w:eastAsia="zh-CN"/>
              </w:rPr>
              <w:t xml:space="preserve">максимальный процент застройки в границах земельного участка – 60% </w:t>
            </w:r>
          </w:p>
        </w:tc>
      </w:tr>
      <w:tr w:rsidR="00FC6004" w:rsidRPr="005F252B" w:rsidTr="0065509F">
        <w:trPr>
          <w:trHeight w:val="45"/>
        </w:trPr>
        <w:tc>
          <w:tcPr>
            <w:tcW w:w="669" w:type="dxa"/>
            <w:vMerge/>
            <w:tcBorders>
              <w:left w:val="single" w:sz="4" w:space="0" w:color="auto"/>
              <w:right w:val="single" w:sz="4" w:space="0" w:color="auto"/>
            </w:tcBorders>
          </w:tcPr>
          <w:p w:rsidR="00FC6004" w:rsidRPr="005F252B" w:rsidRDefault="00FC6004" w:rsidP="00582DAB">
            <w:pPr>
              <w:tabs>
                <w:tab w:val="left" w:pos="567"/>
              </w:tabs>
              <w:jc w:val="center"/>
              <w:rPr>
                <w:rFonts w:eastAsiaTheme="minorHAnsi"/>
                <w:color w:val="000000"/>
              </w:rPr>
            </w:pPr>
          </w:p>
        </w:tc>
        <w:tc>
          <w:tcPr>
            <w:tcW w:w="2020" w:type="dxa"/>
            <w:vMerge/>
            <w:tcBorders>
              <w:left w:val="single" w:sz="4" w:space="0" w:color="auto"/>
              <w:right w:val="single" w:sz="4" w:space="0" w:color="auto"/>
            </w:tcBorders>
            <w:vAlign w:val="center"/>
          </w:tcPr>
          <w:p w:rsidR="00FC6004" w:rsidRPr="005F252B" w:rsidRDefault="00FC6004" w:rsidP="004C718C">
            <w:pPr>
              <w:tabs>
                <w:tab w:val="left" w:pos="567"/>
              </w:tabs>
              <w:jc w:val="both"/>
              <w:rPr>
                <w:rFonts w:eastAsiaTheme="minorHAnsi"/>
                <w:color w:val="000000"/>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rPr>
                <w:rFonts w:eastAsia="SimSun"/>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FC6004" w:rsidRPr="005F252B" w:rsidTr="0065509F">
        <w:trPr>
          <w:trHeight w:val="45"/>
        </w:trPr>
        <w:tc>
          <w:tcPr>
            <w:tcW w:w="669" w:type="dxa"/>
            <w:vMerge/>
            <w:tcBorders>
              <w:left w:val="single" w:sz="4" w:space="0" w:color="auto"/>
              <w:right w:val="single" w:sz="4" w:space="0" w:color="auto"/>
            </w:tcBorders>
          </w:tcPr>
          <w:p w:rsidR="00FC6004" w:rsidRPr="005F252B" w:rsidRDefault="00FC6004" w:rsidP="00582DAB">
            <w:pPr>
              <w:tabs>
                <w:tab w:val="left" w:pos="567"/>
              </w:tabs>
              <w:jc w:val="center"/>
              <w:rPr>
                <w:rFonts w:eastAsiaTheme="minorHAnsi"/>
                <w:color w:val="000000"/>
              </w:rPr>
            </w:pPr>
          </w:p>
        </w:tc>
        <w:tc>
          <w:tcPr>
            <w:tcW w:w="2020" w:type="dxa"/>
            <w:vMerge/>
            <w:tcBorders>
              <w:left w:val="single" w:sz="4" w:space="0" w:color="auto"/>
              <w:right w:val="single" w:sz="4" w:space="0" w:color="auto"/>
            </w:tcBorders>
            <w:vAlign w:val="center"/>
          </w:tcPr>
          <w:p w:rsidR="00FC6004" w:rsidRPr="005F252B" w:rsidRDefault="00FC6004" w:rsidP="004C718C">
            <w:pPr>
              <w:tabs>
                <w:tab w:val="left" w:pos="567"/>
              </w:tabs>
              <w:jc w:val="both"/>
              <w:rPr>
                <w:rFonts w:eastAsiaTheme="minorHAnsi"/>
                <w:color w:val="000000"/>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t>предельное количество этажей зданий, строений, сооружений</w:t>
            </w:r>
            <w:r w:rsidRPr="005F252B">
              <w:rPr>
                <w:rFonts w:eastAsia="SimSun"/>
                <w:lang w:eastAsia="zh-CN"/>
              </w:rPr>
              <w:t xml:space="preserve"> – 3</w:t>
            </w:r>
            <w:r w:rsidR="00C24280" w:rsidRPr="005F252B">
              <w:rPr>
                <w:rFonts w:eastAsia="SimSun"/>
                <w:lang w:eastAsia="zh-CN"/>
              </w:rPr>
              <w:t> </w:t>
            </w:r>
            <w:r w:rsidRPr="005F252B">
              <w:rPr>
                <w:rFonts w:eastAsia="SimSun"/>
                <w:lang w:eastAsia="zh-CN"/>
              </w:rPr>
              <w:t>эт.</w:t>
            </w:r>
          </w:p>
        </w:tc>
      </w:tr>
      <w:tr w:rsidR="00FC6004" w:rsidRPr="005F252B" w:rsidTr="0065509F">
        <w:trPr>
          <w:trHeight w:val="45"/>
        </w:trPr>
        <w:tc>
          <w:tcPr>
            <w:tcW w:w="669" w:type="dxa"/>
            <w:vMerge/>
            <w:tcBorders>
              <w:left w:val="single" w:sz="4" w:space="0" w:color="auto"/>
              <w:bottom w:val="single" w:sz="4" w:space="0" w:color="auto"/>
              <w:right w:val="single" w:sz="4" w:space="0" w:color="auto"/>
            </w:tcBorders>
          </w:tcPr>
          <w:p w:rsidR="00FC6004" w:rsidRPr="005F252B" w:rsidRDefault="00FC6004" w:rsidP="00582DAB">
            <w:pPr>
              <w:tabs>
                <w:tab w:val="left" w:pos="567"/>
              </w:tabs>
              <w:jc w:val="center"/>
              <w:rPr>
                <w:rFonts w:eastAsiaTheme="minorHAnsi"/>
                <w:color w:val="000000"/>
              </w:rPr>
            </w:pPr>
          </w:p>
        </w:tc>
        <w:tc>
          <w:tcPr>
            <w:tcW w:w="2020"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both"/>
              <w:rPr>
                <w:rFonts w:eastAsiaTheme="minorHAnsi"/>
                <w:color w:val="000000"/>
              </w:rPr>
            </w:pPr>
          </w:p>
        </w:tc>
        <w:tc>
          <w:tcPr>
            <w:tcW w:w="1530"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515"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rPr>
                <w:rFonts w:eastAsia="SimSun"/>
                <w:lang w:eastAsia="zh-CN"/>
              </w:rPr>
              <w:t xml:space="preserve">минимальный процент озеленения в границах земельного участка – 15% </w:t>
            </w:r>
          </w:p>
        </w:tc>
      </w:tr>
      <w:tr w:rsidR="00FC6004" w:rsidRPr="005F252B" w:rsidTr="0065509F">
        <w:trPr>
          <w:trHeight w:val="45"/>
        </w:trPr>
        <w:tc>
          <w:tcPr>
            <w:tcW w:w="669" w:type="dxa"/>
            <w:vMerge w:val="restart"/>
            <w:tcBorders>
              <w:top w:val="single" w:sz="4" w:space="0" w:color="auto"/>
              <w:left w:val="single" w:sz="4" w:space="0" w:color="auto"/>
              <w:right w:val="single" w:sz="4" w:space="0" w:color="auto"/>
            </w:tcBorders>
          </w:tcPr>
          <w:p w:rsidR="00FC6004" w:rsidRPr="005F252B" w:rsidRDefault="00BC150A" w:rsidP="00582DAB">
            <w:pPr>
              <w:pStyle w:val="Default"/>
              <w:tabs>
                <w:tab w:val="left" w:pos="567"/>
              </w:tabs>
              <w:jc w:val="center"/>
            </w:pPr>
            <w:r w:rsidRPr="005F252B">
              <w:t>6.</w:t>
            </w:r>
          </w:p>
        </w:tc>
        <w:tc>
          <w:tcPr>
            <w:tcW w:w="2020" w:type="dxa"/>
            <w:vMerge w:val="restart"/>
            <w:tcBorders>
              <w:top w:val="single" w:sz="4" w:space="0" w:color="auto"/>
              <w:left w:val="single" w:sz="4" w:space="0" w:color="auto"/>
              <w:right w:val="single" w:sz="4" w:space="0" w:color="auto"/>
            </w:tcBorders>
          </w:tcPr>
          <w:p w:rsidR="00FC6004" w:rsidRPr="005F252B" w:rsidRDefault="00857FF6" w:rsidP="004C718C">
            <w:pPr>
              <w:tabs>
                <w:tab w:val="left" w:pos="567"/>
              </w:tabs>
              <w:jc w:val="both"/>
              <w:rPr>
                <w:rFonts w:eastAsiaTheme="minorHAnsi"/>
                <w:color w:val="000000"/>
                <w:lang w:eastAsia="en-US"/>
              </w:rPr>
            </w:pPr>
            <w:r w:rsidRPr="005F252B">
              <w:t>О</w:t>
            </w:r>
            <w:r w:rsidR="0011387B" w:rsidRPr="005F252B">
              <w:t>бщественное питание</w:t>
            </w:r>
          </w:p>
        </w:tc>
        <w:tc>
          <w:tcPr>
            <w:tcW w:w="1530" w:type="dxa"/>
            <w:vMerge w:val="restart"/>
            <w:tcBorders>
              <w:top w:val="single" w:sz="4" w:space="0" w:color="auto"/>
              <w:left w:val="single" w:sz="4" w:space="0" w:color="auto"/>
              <w:right w:val="single" w:sz="4" w:space="0" w:color="auto"/>
            </w:tcBorders>
          </w:tcPr>
          <w:p w:rsidR="00FC6004" w:rsidRPr="005F252B" w:rsidRDefault="0011387B" w:rsidP="004C718C">
            <w:pPr>
              <w:tabs>
                <w:tab w:val="left" w:pos="567"/>
              </w:tabs>
              <w:jc w:val="center"/>
              <w:rPr>
                <w:rFonts w:eastAsiaTheme="minorHAnsi"/>
                <w:color w:val="000000"/>
                <w:lang w:eastAsia="en-US"/>
              </w:rPr>
            </w:pPr>
            <w:r w:rsidRPr="005F252B">
              <w:t>4.6</w:t>
            </w:r>
          </w:p>
        </w:tc>
        <w:tc>
          <w:tcPr>
            <w:tcW w:w="3515" w:type="dxa"/>
            <w:vMerge w:val="restart"/>
            <w:tcBorders>
              <w:top w:val="single" w:sz="4" w:space="0" w:color="auto"/>
              <w:left w:val="single" w:sz="4" w:space="0" w:color="auto"/>
              <w:right w:val="single" w:sz="4" w:space="0" w:color="auto"/>
            </w:tcBorders>
          </w:tcPr>
          <w:p w:rsidR="00FC6004" w:rsidRPr="005F252B" w:rsidRDefault="0011387B" w:rsidP="004C718C">
            <w:pPr>
              <w:tabs>
                <w:tab w:val="left" w:pos="567"/>
              </w:tabs>
              <w:rPr>
                <w:rFonts w:eastAsiaTheme="minorHAnsi"/>
                <w:color w:val="000000"/>
                <w:lang w:eastAsia="en-US"/>
              </w:rPr>
            </w:pPr>
            <w:r w:rsidRPr="005F252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rPr>
                <w:rFonts w:eastAsia="SimSun"/>
                <w:lang w:eastAsia="zh-CN"/>
              </w:rPr>
              <w:t xml:space="preserve">минимальный размер земельного участка (площадь) – 300 </w:t>
            </w:r>
            <w:r w:rsidR="00900E40" w:rsidRPr="005F252B">
              <w:rPr>
                <w:rFonts w:eastAsia="SimSun"/>
                <w:lang w:eastAsia="zh-CN"/>
              </w:rPr>
              <w:t>кв. метров</w:t>
            </w:r>
          </w:p>
        </w:tc>
      </w:tr>
      <w:tr w:rsidR="00FC6004" w:rsidRPr="005F252B" w:rsidTr="0065509F">
        <w:trPr>
          <w:trHeight w:val="45"/>
        </w:trPr>
        <w:tc>
          <w:tcPr>
            <w:tcW w:w="669" w:type="dxa"/>
            <w:vMerge/>
            <w:tcBorders>
              <w:left w:val="single" w:sz="4" w:space="0" w:color="auto"/>
              <w:right w:val="single" w:sz="4" w:space="0" w:color="auto"/>
            </w:tcBorders>
          </w:tcPr>
          <w:p w:rsidR="00FC6004" w:rsidRPr="005F252B" w:rsidRDefault="00FC6004" w:rsidP="00582DAB">
            <w:pPr>
              <w:tabs>
                <w:tab w:val="left" w:pos="567"/>
              </w:tabs>
              <w:jc w:val="center"/>
              <w:rPr>
                <w:rFonts w:eastAsiaTheme="minorHAnsi"/>
                <w:color w:val="000000"/>
              </w:rPr>
            </w:pPr>
          </w:p>
        </w:tc>
        <w:tc>
          <w:tcPr>
            <w:tcW w:w="2020" w:type="dxa"/>
            <w:vMerge/>
            <w:tcBorders>
              <w:left w:val="single" w:sz="4" w:space="0" w:color="auto"/>
              <w:right w:val="single" w:sz="4" w:space="0" w:color="auto"/>
            </w:tcBorders>
            <w:vAlign w:val="center"/>
          </w:tcPr>
          <w:p w:rsidR="00FC6004" w:rsidRPr="005F252B" w:rsidRDefault="00FC6004" w:rsidP="004C718C">
            <w:pPr>
              <w:tabs>
                <w:tab w:val="left" w:pos="567"/>
              </w:tabs>
              <w:jc w:val="both"/>
              <w:rPr>
                <w:rFonts w:eastAsiaTheme="minorHAnsi"/>
                <w:color w:val="000000"/>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rPr>
                <w:rFonts w:eastAsia="SimSun"/>
                <w:lang w:eastAsia="zh-CN"/>
              </w:rPr>
              <w:t xml:space="preserve">максимальный размер земельного участка (площадь) – не подлежит установлению </w:t>
            </w:r>
          </w:p>
        </w:tc>
      </w:tr>
      <w:tr w:rsidR="00FC6004" w:rsidRPr="005F252B" w:rsidTr="0065509F">
        <w:trPr>
          <w:trHeight w:val="45"/>
        </w:trPr>
        <w:tc>
          <w:tcPr>
            <w:tcW w:w="669" w:type="dxa"/>
            <w:vMerge/>
            <w:tcBorders>
              <w:left w:val="single" w:sz="4" w:space="0" w:color="auto"/>
              <w:right w:val="single" w:sz="4" w:space="0" w:color="auto"/>
            </w:tcBorders>
          </w:tcPr>
          <w:p w:rsidR="00FC6004" w:rsidRPr="005F252B" w:rsidRDefault="00FC6004" w:rsidP="00582DAB">
            <w:pPr>
              <w:tabs>
                <w:tab w:val="left" w:pos="567"/>
              </w:tabs>
              <w:jc w:val="center"/>
              <w:rPr>
                <w:rFonts w:eastAsiaTheme="minorHAnsi"/>
                <w:color w:val="000000"/>
              </w:rPr>
            </w:pPr>
          </w:p>
        </w:tc>
        <w:tc>
          <w:tcPr>
            <w:tcW w:w="2020" w:type="dxa"/>
            <w:vMerge/>
            <w:tcBorders>
              <w:left w:val="single" w:sz="4" w:space="0" w:color="auto"/>
              <w:right w:val="single" w:sz="4" w:space="0" w:color="auto"/>
            </w:tcBorders>
            <w:vAlign w:val="center"/>
          </w:tcPr>
          <w:p w:rsidR="00FC6004" w:rsidRPr="005F252B" w:rsidRDefault="00FC6004" w:rsidP="004C718C">
            <w:pPr>
              <w:tabs>
                <w:tab w:val="left" w:pos="567"/>
              </w:tabs>
              <w:jc w:val="both"/>
              <w:rPr>
                <w:rFonts w:eastAsiaTheme="minorHAnsi"/>
                <w:color w:val="000000"/>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rPr>
                <w:rFonts w:eastAsia="SimSun"/>
                <w:lang w:eastAsia="zh-CN"/>
              </w:rPr>
              <w:t xml:space="preserve">максимальный процент застройки в границах земельного участка – 60% </w:t>
            </w:r>
          </w:p>
        </w:tc>
      </w:tr>
      <w:tr w:rsidR="00FC6004" w:rsidRPr="005F252B" w:rsidTr="0065509F">
        <w:trPr>
          <w:trHeight w:val="45"/>
        </w:trPr>
        <w:tc>
          <w:tcPr>
            <w:tcW w:w="669" w:type="dxa"/>
            <w:vMerge/>
            <w:tcBorders>
              <w:left w:val="single" w:sz="4" w:space="0" w:color="auto"/>
              <w:right w:val="single" w:sz="4" w:space="0" w:color="auto"/>
            </w:tcBorders>
          </w:tcPr>
          <w:p w:rsidR="00FC6004" w:rsidRPr="005F252B" w:rsidRDefault="00FC6004" w:rsidP="00582DAB">
            <w:pPr>
              <w:tabs>
                <w:tab w:val="left" w:pos="567"/>
              </w:tabs>
              <w:jc w:val="center"/>
              <w:rPr>
                <w:rFonts w:eastAsiaTheme="minorHAnsi"/>
                <w:color w:val="000000"/>
              </w:rPr>
            </w:pPr>
          </w:p>
        </w:tc>
        <w:tc>
          <w:tcPr>
            <w:tcW w:w="2020" w:type="dxa"/>
            <w:vMerge/>
            <w:tcBorders>
              <w:left w:val="single" w:sz="4" w:space="0" w:color="auto"/>
              <w:right w:val="single" w:sz="4" w:space="0" w:color="auto"/>
            </w:tcBorders>
            <w:vAlign w:val="center"/>
          </w:tcPr>
          <w:p w:rsidR="00FC6004" w:rsidRPr="005F252B" w:rsidRDefault="00FC6004" w:rsidP="004C718C">
            <w:pPr>
              <w:tabs>
                <w:tab w:val="left" w:pos="567"/>
              </w:tabs>
              <w:jc w:val="both"/>
              <w:rPr>
                <w:rFonts w:eastAsiaTheme="minorHAnsi"/>
                <w:color w:val="000000"/>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rPr>
                <w:rFonts w:eastAsia="SimSun"/>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eastAsia="SimSun"/>
                <w:lang w:eastAsia="zh-CN"/>
              </w:rPr>
              <w:t>м</w:t>
            </w:r>
          </w:p>
        </w:tc>
      </w:tr>
      <w:tr w:rsidR="00FC6004" w:rsidRPr="005F252B" w:rsidTr="0065509F">
        <w:trPr>
          <w:trHeight w:val="45"/>
        </w:trPr>
        <w:tc>
          <w:tcPr>
            <w:tcW w:w="669" w:type="dxa"/>
            <w:vMerge/>
            <w:tcBorders>
              <w:left w:val="single" w:sz="4" w:space="0" w:color="auto"/>
              <w:right w:val="single" w:sz="4" w:space="0" w:color="auto"/>
            </w:tcBorders>
          </w:tcPr>
          <w:p w:rsidR="00FC6004" w:rsidRPr="005F252B" w:rsidRDefault="00FC6004" w:rsidP="00582DAB">
            <w:pPr>
              <w:tabs>
                <w:tab w:val="left" w:pos="567"/>
              </w:tabs>
              <w:jc w:val="center"/>
              <w:rPr>
                <w:rFonts w:eastAsiaTheme="minorHAnsi"/>
                <w:color w:val="000000"/>
              </w:rPr>
            </w:pPr>
          </w:p>
        </w:tc>
        <w:tc>
          <w:tcPr>
            <w:tcW w:w="2020" w:type="dxa"/>
            <w:vMerge/>
            <w:tcBorders>
              <w:left w:val="single" w:sz="4" w:space="0" w:color="auto"/>
              <w:right w:val="single" w:sz="4" w:space="0" w:color="auto"/>
            </w:tcBorders>
            <w:vAlign w:val="center"/>
          </w:tcPr>
          <w:p w:rsidR="00FC6004" w:rsidRPr="005F252B" w:rsidRDefault="00FC6004" w:rsidP="004C718C">
            <w:pPr>
              <w:tabs>
                <w:tab w:val="left" w:pos="567"/>
              </w:tabs>
              <w:jc w:val="both"/>
              <w:rPr>
                <w:rFonts w:eastAsiaTheme="minorHAnsi"/>
                <w:color w:val="000000"/>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t>предельное количество этажей зданий, строений, сооружений</w:t>
            </w:r>
            <w:r w:rsidRPr="005F252B">
              <w:rPr>
                <w:rFonts w:eastAsia="SimSun"/>
                <w:lang w:eastAsia="zh-CN"/>
              </w:rPr>
              <w:t xml:space="preserve"> – 3</w:t>
            </w:r>
            <w:r w:rsidR="00C24280" w:rsidRPr="005F252B">
              <w:rPr>
                <w:rFonts w:eastAsia="SimSun"/>
                <w:lang w:eastAsia="zh-CN"/>
              </w:rPr>
              <w:t> </w:t>
            </w:r>
            <w:r w:rsidRPr="005F252B">
              <w:rPr>
                <w:rFonts w:eastAsia="SimSun"/>
                <w:lang w:eastAsia="zh-CN"/>
              </w:rPr>
              <w:t>эт.</w:t>
            </w:r>
          </w:p>
        </w:tc>
      </w:tr>
      <w:tr w:rsidR="00FC6004" w:rsidRPr="005F252B" w:rsidTr="0065509F">
        <w:trPr>
          <w:trHeight w:val="45"/>
        </w:trPr>
        <w:tc>
          <w:tcPr>
            <w:tcW w:w="669" w:type="dxa"/>
            <w:vMerge/>
            <w:tcBorders>
              <w:left w:val="single" w:sz="4" w:space="0" w:color="auto"/>
              <w:right w:val="single" w:sz="4" w:space="0" w:color="auto"/>
            </w:tcBorders>
          </w:tcPr>
          <w:p w:rsidR="00FC6004" w:rsidRPr="005F252B" w:rsidRDefault="00FC6004" w:rsidP="00582DAB">
            <w:pPr>
              <w:tabs>
                <w:tab w:val="left" w:pos="567"/>
              </w:tabs>
              <w:jc w:val="center"/>
              <w:rPr>
                <w:rFonts w:eastAsiaTheme="minorHAnsi"/>
                <w:color w:val="000000"/>
              </w:rPr>
            </w:pPr>
          </w:p>
        </w:tc>
        <w:tc>
          <w:tcPr>
            <w:tcW w:w="2020" w:type="dxa"/>
            <w:vMerge/>
            <w:tcBorders>
              <w:left w:val="single" w:sz="4" w:space="0" w:color="auto"/>
              <w:right w:val="single" w:sz="4" w:space="0" w:color="auto"/>
            </w:tcBorders>
            <w:vAlign w:val="center"/>
          </w:tcPr>
          <w:p w:rsidR="00FC6004" w:rsidRPr="005F252B" w:rsidRDefault="00FC6004" w:rsidP="004C718C">
            <w:pPr>
              <w:tabs>
                <w:tab w:val="left" w:pos="567"/>
              </w:tabs>
              <w:jc w:val="both"/>
              <w:rPr>
                <w:rFonts w:eastAsiaTheme="minorHAnsi"/>
                <w:color w:val="000000"/>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rPr>
                <w:rFonts w:eastAsia="SimSun"/>
                <w:lang w:eastAsia="zh-CN"/>
              </w:rPr>
              <w:t>минимальный процент озеленения в границах земельного участка – 15%</w:t>
            </w:r>
          </w:p>
        </w:tc>
      </w:tr>
      <w:tr w:rsidR="00FC6004" w:rsidRPr="005F252B" w:rsidTr="0065509F">
        <w:trPr>
          <w:trHeight w:val="45"/>
        </w:trPr>
        <w:tc>
          <w:tcPr>
            <w:tcW w:w="669" w:type="dxa"/>
            <w:vMerge w:val="restart"/>
            <w:tcBorders>
              <w:left w:val="single" w:sz="4" w:space="0" w:color="auto"/>
              <w:right w:val="single" w:sz="4" w:space="0" w:color="auto"/>
            </w:tcBorders>
          </w:tcPr>
          <w:p w:rsidR="00FC6004" w:rsidRPr="005F252B" w:rsidRDefault="00BC150A" w:rsidP="00582DAB">
            <w:pPr>
              <w:pStyle w:val="Default"/>
              <w:tabs>
                <w:tab w:val="left" w:pos="567"/>
              </w:tabs>
              <w:jc w:val="center"/>
            </w:pPr>
            <w:r w:rsidRPr="005F252B">
              <w:t>7.</w:t>
            </w:r>
          </w:p>
        </w:tc>
        <w:tc>
          <w:tcPr>
            <w:tcW w:w="2020" w:type="dxa"/>
            <w:vMerge w:val="restart"/>
            <w:tcBorders>
              <w:left w:val="single" w:sz="4" w:space="0" w:color="auto"/>
              <w:right w:val="single" w:sz="4" w:space="0" w:color="auto"/>
            </w:tcBorders>
          </w:tcPr>
          <w:p w:rsidR="00FC6004" w:rsidRPr="005F252B" w:rsidRDefault="00900E40" w:rsidP="00857FF6">
            <w:pPr>
              <w:tabs>
                <w:tab w:val="left" w:pos="0"/>
              </w:tabs>
              <w:jc w:val="both"/>
            </w:pPr>
            <w:r w:rsidRPr="005F252B">
              <w:t>С</w:t>
            </w:r>
            <w:r w:rsidR="0011387B" w:rsidRPr="005F252B">
              <w:t>тоянка транспортных средств</w:t>
            </w:r>
          </w:p>
        </w:tc>
        <w:tc>
          <w:tcPr>
            <w:tcW w:w="1530" w:type="dxa"/>
            <w:vMerge w:val="restart"/>
            <w:tcBorders>
              <w:left w:val="single" w:sz="4" w:space="0" w:color="auto"/>
              <w:right w:val="single" w:sz="4" w:space="0" w:color="auto"/>
            </w:tcBorders>
          </w:tcPr>
          <w:p w:rsidR="00FC6004" w:rsidRPr="005F252B" w:rsidRDefault="0011387B" w:rsidP="004C718C">
            <w:pPr>
              <w:tabs>
                <w:tab w:val="left" w:pos="567"/>
              </w:tabs>
              <w:jc w:val="center"/>
            </w:pPr>
            <w:r w:rsidRPr="005F252B">
              <w:t>4.9.2</w:t>
            </w:r>
          </w:p>
        </w:tc>
        <w:tc>
          <w:tcPr>
            <w:tcW w:w="3515" w:type="dxa"/>
            <w:vMerge w:val="restart"/>
            <w:tcBorders>
              <w:left w:val="single" w:sz="4" w:space="0" w:color="auto"/>
              <w:right w:val="single" w:sz="4" w:space="0" w:color="auto"/>
            </w:tcBorders>
          </w:tcPr>
          <w:p w:rsidR="00FC6004" w:rsidRPr="005F252B" w:rsidRDefault="0011387B" w:rsidP="004C718C">
            <w:pPr>
              <w:tabs>
                <w:tab w:val="left" w:pos="567"/>
              </w:tabs>
            </w:pPr>
            <w:r w:rsidRPr="005F252B">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t xml:space="preserve">минимальный размер земельного участка (площадь) – 100 </w:t>
            </w:r>
            <w:r w:rsidR="00900E40" w:rsidRPr="005F252B">
              <w:t>кв. метров</w:t>
            </w:r>
          </w:p>
        </w:tc>
      </w:tr>
      <w:tr w:rsidR="00FC6004" w:rsidRPr="005F252B" w:rsidTr="0065509F">
        <w:trPr>
          <w:trHeight w:val="45"/>
        </w:trPr>
        <w:tc>
          <w:tcPr>
            <w:tcW w:w="669" w:type="dxa"/>
            <w:vMerge/>
            <w:tcBorders>
              <w:left w:val="single" w:sz="4" w:space="0" w:color="auto"/>
              <w:right w:val="single" w:sz="4" w:space="0" w:color="auto"/>
            </w:tcBorders>
            <w:vAlign w:val="center"/>
          </w:tcPr>
          <w:p w:rsidR="00FC6004" w:rsidRPr="005F252B" w:rsidRDefault="00FC6004" w:rsidP="00582DAB">
            <w:pPr>
              <w:tabs>
                <w:tab w:val="left" w:pos="567"/>
              </w:tabs>
              <w:jc w:val="center"/>
              <w:rPr>
                <w:rFonts w:eastAsiaTheme="minorHAnsi"/>
                <w:color w:val="000000"/>
              </w:rPr>
            </w:pPr>
          </w:p>
        </w:tc>
        <w:tc>
          <w:tcPr>
            <w:tcW w:w="2020" w:type="dxa"/>
            <w:vMerge/>
            <w:tcBorders>
              <w:left w:val="single" w:sz="4" w:space="0" w:color="auto"/>
              <w:right w:val="single" w:sz="4" w:space="0" w:color="auto"/>
            </w:tcBorders>
            <w:vAlign w:val="center"/>
          </w:tcPr>
          <w:p w:rsidR="00FC6004" w:rsidRPr="005F252B" w:rsidRDefault="00FC6004" w:rsidP="004C718C">
            <w:pPr>
              <w:tabs>
                <w:tab w:val="left" w:pos="567"/>
              </w:tabs>
              <w:jc w:val="both"/>
              <w:rPr>
                <w:rFonts w:eastAsiaTheme="minorHAnsi"/>
                <w:color w:val="000000"/>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t>максимальный размер земельного участка (площадь) – не подлежит установлению</w:t>
            </w:r>
          </w:p>
        </w:tc>
      </w:tr>
      <w:tr w:rsidR="00FC6004" w:rsidRPr="005F252B" w:rsidTr="0065509F">
        <w:trPr>
          <w:trHeight w:val="45"/>
        </w:trPr>
        <w:tc>
          <w:tcPr>
            <w:tcW w:w="669" w:type="dxa"/>
            <w:vMerge/>
            <w:tcBorders>
              <w:left w:val="single" w:sz="4" w:space="0" w:color="auto"/>
              <w:right w:val="single" w:sz="4" w:space="0" w:color="auto"/>
            </w:tcBorders>
            <w:vAlign w:val="center"/>
          </w:tcPr>
          <w:p w:rsidR="00FC6004" w:rsidRPr="005F252B" w:rsidRDefault="00FC6004" w:rsidP="00582DAB">
            <w:pPr>
              <w:tabs>
                <w:tab w:val="left" w:pos="567"/>
              </w:tabs>
              <w:jc w:val="center"/>
              <w:rPr>
                <w:rFonts w:eastAsiaTheme="minorHAnsi"/>
                <w:color w:val="000000"/>
              </w:rPr>
            </w:pPr>
          </w:p>
        </w:tc>
        <w:tc>
          <w:tcPr>
            <w:tcW w:w="2020" w:type="dxa"/>
            <w:vMerge/>
            <w:tcBorders>
              <w:left w:val="single" w:sz="4" w:space="0" w:color="auto"/>
              <w:right w:val="single" w:sz="4" w:space="0" w:color="auto"/>
            </w:tcBorders>
            <w:vAlign w:val="center"/>
          </w:tcPr>
          <w:p w:rsidR="00FC6004" w:rsidRPr="005F252B" w:rsidRDefault="00FC6004" w:rsidP="004C718C">
            <w:pPr>
              <w:tabs>
                <w:tab w:val="left" w:pos="567"/>
              </w:tabs>
              <w:jc w:val="both"/>
              <w:rPr>
                <w:rFonts w:eastAsiaTheme="minorHAnsi"/>
                <w:color w:val="000000"/>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t>максимальный процент застройки в границах земельного участка – 0%</w:t>
            </w:r>
          </w:p>
        </w:tc>
      </w:tr>
      <w:tr w:rsidR="00FC6004" w:rsidRPr="005F252B" w:rsidTr="0065509F">
        <w:trPr>
          <w:trHeight w:val="45"/>
        </w:trPr>
        <w:tc>
          <w:tcPr>
            <w:tcW w:w="669" w:type="dxa"/>
            <w:vMerge/>
            <w:tcBorders>
              <w:left w:val="single" w:sz="4" w:space="0" w:color="auto"/>
              <w:right w:val="single" w:sz="4" w:space="0" w:color="auto"/>
            </w:tcBorders>
            <w:vAlign w:val="center"/>
          </w:tcPr>
          <w:p w:rsidR="00FC6004" w:rsidRPr="005F252B" w:rsidRDefault="00FC6004" w:rsidP="00582DAB">
            <w:pPr>
              <w:tabs>
                <w:tab w:val="left" w:pos="567"/>
              </w:tabs>
              <w:jc w:val="center"/>
              <w:rPr>
                <w:rFonts w:eastAsiaTheme="minorHAnsi"/>
                <w:color w:val="000000"/>
              </w:rPr>
            </w:pPr>
          </w:p>
        </w:tc>
        <w:tc>
          <w:tcPr>
            <w:tcW w:w="2020" w:type="dxa"/>
            <w:vMerge/>
            <w:tcBorders>
              <w:left w:val="single" w:sz="4" w:space="0" w:color="auto"/>
              <w:right w:val="single" w:sz="4" w:space="0" w:color="auto"/>
            </w:tcBorders>
            <w:vAlign w:val="center"/>
          </w:tcPr>
          <w:p w:rsidR="00FC6004" w:rsidRPr="005F252B" w:rsidRDefault="00FC6004" w:rsidP="004C718C">
            <w:pPr>
              <w:tabs>
                <w:tab w:val="left" w:pos="567"/>
              </w:tabs>
              <w:jc w:val="both"/>
              <w:rPr>
                <w:rFonts w:eastAsiaTheme="minorHAnsi"/>
                <w:color w:val="000000"/>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5509F">
        <w:trPr>
          <w:trHeight w:val="45"/>
        </w:trPr>
        <w:tc>
          <w:tcPr>
            <w:tcW w:w="669" w:type="dxa"/>
            <w:vMerge/>
            <w:tcBorders>
              <w:left w:val="single" w:sz="4" w:space="0" w:color="auto"/>
              <w:right w:val="single" w:sz="4" w:space="0" w:color="auto"/>
            </w:tcBorders>
            <w:vAlign w:val="center"/>
          </w:tcPr>
          <w:p w:rsidR="00FC6004" w:rsidRPr="005F252B" w:rsidRDefault="00FC6004" w:rsidP="00582DAB">
            <w:pPr>
              <w:tabs>
                <w:tab w:val="left" w:pos="567"/>
              </w:tabs>
              <w:jc w:val="center"/>
              <w:rPr>
                <w:rFonts w:eastAsiaTheme="minorHAnsi"/>
                <w:color w:val="000000"/>
              </w:rPr>
            </w:pPr>
          </w:p>
        </w:tc>
        <w:tc>
          <w:tcPr>
            <w:tcW w:w="2020" w:type="dxa"/>
            <w:vMerge/>
            <w:tcBorders>
              <w:left w:val="single" w:sz="4" w:space="0" w:color="auto"/>
              <w:right w:val="single" w:sz="4" w:space="0" w:color="auto"/>
            </w:tcBorders>
            <w:vAlign w:val="center"/>
          </w:tcPr>
          <w:p w:rsidR="00FC6004" w:rsidRPr="005F252B" w:rsidRDefault="00FC6004" w:rsidP="004C718C">
            <w:pPr>
              <w:tabs>
                <w:tab w:val="left" w:pos="567"/>
              </w:tabs>
              <w:jc w:val="both"/>
              <w:rPr>
                <w:rFonts w:eastAsiaTheme="minorHAnsi"/>
                <w:color w:val="000000"/>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t>предельное количество этажей зданий, строений, сооружений – не подлежит установлению</w:t>
            </w:r>
          </w:p>
        </w:tc>
      </w:tr>
      <w:tr w:rsidR="00FC6004" w:rsidRPr="005F252B" w:rsidTr="0065509F">
        <w:trPr>
          <w:trHeight w:val="45"/>
        </w:trPr>
        <w:tc>
          <w:tcPr>
            <w:tcW w:w="669" w:type="dxa"/>
            <w:vMerge/>
            <w:tcBorders>
              <w:left w:val="single" w:sz="4" w:space="0" w:color="auto"/>
              <w:bottom w:val="single" w:sz="4" w:space="0" w:color="auto"/>
              <w:right w:val="single" w:sz="4" w:space="0" w:color="auto"/>
            </w:tcBorders>
            <w:vAlign w:val="center"/>
          </w:tcPr>
          <w:p w:rsidR="00FC6004" w:rsidRPr="005F252B" w:rsidRDefault="00FC6004" w:rsidP="00582DAB">
            <w:pPr>
              <w:tabs>
                <w:tab w:val="left" w:pos="567"/>
              </w:tabs>
              <w:jc w:val="center"/>
              <w:rPr>
                <w:rFonts w:eastAsiaTheme="minorHAnsi"/>
                <w:color w:val="000000"/>
              </w:rPr>
            </w:pPr>
          </w:p>
        </w:tc>
        <w:tc>
          <w:tcPr>
            <w:tcW w:w="2020"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both"/>
              <w:rPr>
                <w:rFonts w:eastAsiaTheme="minorHAnsi"/>
                <w:color w:val="000000"/>
              </w:rPr>
            </w:pPr>
          </w:p>
        </w:tc>
        <w:tc>
          <w:tcPr>
            <w:tcW w:w="1530"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515"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862" w:type="dxa"/>
            <w:tcBorders>
              <w:top w:val="single" w:sz="4" w:space="0" w:color="auto"/>
              <w:left w:val="single" w:sz="4" w:space="0" w:color="auto"/>
              <w:bottom w:val="single" w:sz="4" w:space="0" w:color="auto"/>
              <w:right w:val="single" w:sz="4" w:space="0" w:color="auto"/>
            </w:tcBorders>
          </w:tcPr>
          <w:p w:rsidR="00FC6004" w:rsidRPr="005F252B" w:rsidRDefault="0011387B" w:rsidP="004C718C">
            <w:pPr>
              <w:pStyle w:val="Default"/>
              <w:tabs>
                <w:tab w:val="left" w:pos="567"/>
              </w:tabs>
            </w:pPr>
            <w:r w:rsidRPr="005F252B">
              <w:t>минимальный процент озеленения в границах земельного участка – не подлежит установлению</w:t>
            </w:r>
          </w:p>
        </w:tc>
      </w:tr>
    </w:tbl>
    <w:p w:rsidR="00FC6004" w:rsidRPr="005F252B" w:rsidRDefault="00FC6004" w:rsidP="004C718C">
      <w:pPr>
        <w:pStyle w:val="af"/>
        <w:widowControl/>
        <w:ind w:firstLine="709"/>
        <w:jc w:val="both"/>
        <w:rPr>
          <w:sz w:val="28"/>
          <w:szCs w:val="28"/>
        </w:rPr>
      </w:pPr>
      <w:r w:rsidRPr="005F252B">
        <w:rPr>
          <w:sz w:val="28"/>
          <w:szCs w:val="28"/>
        </w:rPr>
        <w:t>Вспомогательные виды разрешенного использования земельных участков не устанавливаются</w:t>
      </w:r>
      <w:r w:rsidR="00781513" w:rsidRPr="005F252B">
        <w:rPr>
          <w:sz w:val="28"/>
          <w:szCs w:val="28"/>
        </w:rPr>
        <w:t>.</w:t>
      </w:r>
    </w:p>
    <w:p w:rsidR="00FC6004" w:rsidRPr="005F252B" w:rsidRDefault="00FC6004" w:rsidP="004C718C">
      <w:pPr>
        <w:pStyle w:val="af"/>
        <w:widowControl/>
        <w:ind w:firstLine="709"/>
        <w:jc w:val="both"/>
        <w:rPr>
          <w:sz w:val="28"/>
          <w:szCs w:val="28"/>
        </w:rPr>
      </w:pPr>
      <w:r w:rsidRPr="005F252B">
        <w:rPr>
          <w:sz w:val="28"/>
          <w:szCs w:val="28"/>
        </w:rPr>
        <w:t>Ограничения использования земельных участков и объектов капитального строительства, находящихся в зоне</w:t>
      </w:r>
      <w:r w:rsidR="00AD3FAE">
        <w:rPr>
          <w:sz w:val="28"/>
          <w:szCs w:val="28"/>
        </w:rPr>
        <w:t xml:space="preserve"> </w:t>
      </w:r>
      <w:r w:rsidRPr="005F252B">
        <w:rPr>
          <w:sz w:val="28"/>
          <w:szCs w:val="28"/>
        </w:rPr>
        <w:t>Ж-</w:t>
      </w:r>
      <w:r w:rsidR="00A773F3" w:rsidRPr="005F252B">
        <w:rPr>
          <w:sz w:val="28"/>
          <w:szCs w:val="28"/>
        </w:rPr>
        <w:t>1</w:t>
      </w:r>
      <w:r w:rsidRPr="005F252B">
        <w:rPr>
          <w:sz w:val="28"/>
          <w:szCs w:val="28"/>
        </w:rPr>
        <w:t xml:space="preserve">А и расположенных в границах зон с особыми условиями использования территории, устанавливаются в </w:t>
      </w:r>
      <w:r w:rsidR="005469E2" w:rsidRPr="005F252B">
        <w:rPr>
          <w:sz w:val="28"/>
          <w:szCs w:val="28"/>
        </w:rPr>
        <w:t>соответствии со статьей 6</w:t>
      </w:r>
      <w:r w:rsidR="00B7558D" w:rsidRPr="005F252B">
        <w:rPr>
          <w:sz w:val="28"/>
          <w:szCs w:val="28"/>
        </w:rPr>
        <w:t>0</w:t>
      </w:r>
      <w:r w:rsidR="005469E2" w:rsidRPr="005F252B">
        <w:rPr>
          <w:sz w:val="28"/>
          <w:szCs w:val="28"/>
        </w:rPr>
        <w:t xml:space="preserve"> настоящих </w:t>
      </w:r>
      <w:r w:rsidRPr="005F252B">
        <w:rPr>
          <w:sz w:val="28"/>
          <w:szCs w:val="28"/>
        </w:rPr>
        <w:t>Правил</w:t>
      </w:r>
      <w:r w:rsidR="00781513" w:rsidRPr="005F252B">
        <w:rPr>
          <w:sz w:val="28"/>
          <w:szCs w:val="28"/>
        </w:rPr>
        <w:t>.</w:t>
      </w:r>
    </w:p>
    <w:p w:rsidR="00FC6004" w:rsidRPr="005F252B" w:rsidRDefault="00FC6004" w:rsidP="004C718C">
      <w:pPr>
        <w:pStyle w:val="af"/>
        <w:widowControl/>
        <w:ind w:firstLine="709"/>
        <w:jc w:val="both"/>
        <w:rPr>
          <w:sz w:val="28"/>
          <w:szCs w:val="28"/>
        </w:rPr>
      </w:pPr>
      <w:r w:rsidRPr="005F252B">
        <w:rPr>
          <w:sz w:val="28"/>
          <w:szCs w:val="28"/>
        </w:rPr>
        <w:t xml:space="preserve">Требования к архитектурно-градостроительному облику объектов капитального строительства, находящихся в зоне Ж-1А и расположенных на территориях, в границах которых предусматриваются требования к архитектурно-градостроительному облику объектов капитального строительства, </w:t>
      </w:r>
      <w:r w:rsidR="005469E2" w:rsidRPr="005F252B">
        <w:rPr>
          <w:sz w:val="28"/>
          <w:szCs w:val="28"/>
        </w:rPr>
        <w:t>установлены в статье 6</w:t>
      </w:r>
      <w:r w:rsidR="00B7558D" w:rsidRPr="005F252B">
        <w:rPr>
          <w:sz w:val="28"/>
          <w:szCs w:val="28"/>
        </w:rPr>
        <w:t>1</w:t>
      </w:r>
      <w:r w:rsidR="005469E2" w:rsidRPr="005F252B">
        <w:rPr>
          <w:sz w:val="28"/>
          <w:szCs w:val="28"/>
        </w:rPr>
        <w:t xml:space="preserve"> настоящих </w:t>
      </w:r>
      <w:r w:rsidRPr="005F252B">
        <w:rPr>
          <w:sz w:val="28"/>
          <w:szCs w:val="28"/>
        </w:rPr>
        <w:t>Правил.</w:t>
      </w:r>
    </w:p>
    <w:p w:rsidR="00A6749C" w:rsidRPr="005F252B" w:rsidRDefault="00A6749C" w:rsidP="004C718C">
      <w:pPr>
        <w:pStyle w:val="af"/>
        <w:widowControl/>
        <w:jc w:val="both"/>
        <w:rPr>
          <w:sz w:val="24"/>
          <w:szCs w:val="24"/>
        </w:rPr>
      </w:pPr>
    </w:p>
    <w:p w:rsidR="00FC6004" w:rsidRPr="005F252B" w:rsidRDefault="00FC6004" w:rsidP="004C718C">
      <w:pPr>
        <w:tabs>
          <w:tab w:val="left" w:pos="567"/>
          <w:tab w:val="left" w:pos="1134"/>
        </w:tabs>
        <w:jc w:val="center"/>
        <w:outlineLvl w:val="1"/>
        <w:rPr>
          <w:rFonts w:eastAsia="Times New Roman"/>
          <w:b/>
          <w:bCs/>
          <w:iCs/>
          <w:color w:val="000000"/>
          <w:sz w:val="28"/>
          <w:szCs w:val="28"/>
          <w:lang w:eastAsia="ru-RU"/>
        </w:rPr>
      </w:pPr>
      <w:bookmarkStart w:id="221" w:name="_Toc184904529"/>
      <w:bookmarkStart w:id="222" w:name="_Toc179940931"/>
      <w:r w:rsidRPr="005F252B">
        <w:rPr>
          <w:rFonts w:eastAsia="Times New Roman"/>
          <w:b/>
          <w:bCs/>
          <w:iCs/>
          <w:color w:val="000000"/>
          <w:sz w:val="28"/>
          <w:szCs w:val="28"/>
          <w:lang w:eastAsia="ru-RU"/>
        </w:rPr>
        <w:t>Статья 31. Ж-1. Градостроительный регламент жилой зоны застройки индивидуальными жилыми домами, жилыми домами усадебного типа и домами блокированного типа</w:t>
      </w:r>
      <w:bookmarkEnd w:id="221"/>
    </w:p>
    <w:p w:rsidR="00A6749C" w:rsidRPr="005F252B" w:rsidRDefault="00A6749C" w:rsidP="004C718C">
      <w:pPr>
        <w:tabs>
          <w:tab w:val="left" w:pos="567"/>
          <w:tab w:val="left" w:pos="1134"/>
        </w:tabs>
        <w:jc w:val="both"/>
        <w:outlineLvl w:val="1"/>
        <w:rPr>
          <w:rFonts w:eastAsia="Times New Roman"/>
          <w:b/>
          <w:bCs/>
          <w:iCs/>
          <w:color w:val="000000"/>
          <w:lang w:eastAsia="ru-RU"/>
        </w:rPr>
      </w:pPr>
    </w:p>
    <w:p w:rsidR="00FC6004" w:rsidRPr="005F252B" w:rsidRDefault="00153F57" w:rsidP="004C718C">
      <w:pPr>
        <w:pStyle w:val="af"/>
        <w:widowControl/>
        <w:tabs>
          <w:tab w:val="left" w:pos="426"/>
        </w:tabs>
        <w:ind w:firstLine="709"/>
        <w:jc w:val="both"/>
        <w:rPr>
          <w:sz w:val="28"/>
          <w:szCs w:val="28"/>
        </w:rPr>
      </w:pPr>
      <w:r w:rsidRPr="005F252B">
        <w:rPr>
          <w:sz w:val="28"/>
          <w:szCs w:val="28"/>
        </w:rPr>
        <w:t>16</w:t>
      </w:r>
      <w:r w:rsidR="008028C7" w:rsidRPr="005F252B">
        <w:rPr>
          <w:sz w:val="28"/>
          <w:szCs w:val="28"/>
        </w:rPr>
        <w:t>3</w:t>
      </w:r>
      <w:r w:rsidRPr="005F252B">
        <w:rPr>
          <w:sz w:val="28"/>
          <w:szCs w:val="28"/>
        </w:rPr>
        <w:t>.</w:t>
      </w:r>
      <w:r w:rsidR="00B66F3A" w:rsidRPr="005F252B">
        <w:rPr>
          <w:sz w:val="28"/>
          <w:szCs w:val="28"/>
        </w:rPr>
        <w:t> </w:t>
      </w:r>
      <w:r w:rsidR="00FC6004" w:rsidRPr="005F252B">
        <w:rPr>
          <w:sz w:val="28"/>
          <w:szCs w:val="28"/>
        </w:rPr>
        <w:t>Зона Ж-1 выделена для обеспечения правовых условий формирования жилых районов из индивидуальных жилых домов, жилых домов усадебного типа и жилых домов блокированного типа с минимально разрешенным набором услуг местного значения.</w:t>
      </w:r>
    </w:p>
    <w:p w:rsidR="00FC6004" w:rsidRPr="005F252B" w:rsidRDefault="00153F57" w:rsidP="004C718C">
      <w:pPr>
        <w:pStyle w:val="af"/>
        <w:widowControl/>
        <w:tabs>
          <w:tab w:val="left" w:pos="426"/>
        </w:tabs>
        <w:ind w:firstLine="709"/>
        <w:jc w:val="both"/>
        <w:rPr>
          <w:sz w:val="28"/>
          <w:szCs w:val="28"/>
        </w:rPr>
      </w:pPr>
      <w:r w:rsidRPr="005F252B">
        <w:rPr>
          <w:sz w:val="28"/>
          <w:szCs w:val="28"/>
        </w:rPr>
        <w:t>16</w:t>
      </w:r>
      <w:r w:rsidR="008028C7" w:rsidRPr="005F252B">
        <w:rPr>
          <w:sz w:val="28"/>
          <w:szCs w:val="28"/>
        </w:rPr>
        <w:t>4</w:t>
      </w:r>
      <w:r w:rsidRPr="005F252B">
        <w:rPr>
          <w:sz w:val="28"/>
          <w:szCs w:val="28"/>
        </w:rPr>
        <w:t>.</w:t>
      </w:r>
      <w:r w:rsidR="00B66F3A" w:rsidRPr="005F252B">
        <w:rPr>
          <w:sz w:val="28"/>
          <w:szCs w:val="28"/>
        </w:rPr>
        <w:t> </w:t>
      </w:r>
      <w:r w:rsidR="00FC6004" w:rsidRPr="005F252B">
        <w:rPr>
          <w:sz w:val="28"/>
          <w:szCs w:val="28"/>
        </w:rPr>
        <w:t>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5509F" w:rsidRPr="005F252B" w:rsidRDefault="0065509F" w:rsidP="004C718C">
      <w:pPr>
        <w:pStyle w:val="Default"/>
        <w:tabs>
          <w:tab w:val="left" w:pos="426"/>
          <w:tab w:val="left" w:pos="567"/>
        </w:tabs>
        <w:ind w:firstLine="709"/>
        <w:jc w:val="both"/>
        <w:rPr>
          <w:sz w:val="28"/>
          <w:szCs w:val="28"/>
          <w:highlight w:val="yellow"/>
        </w:rPr>
      </w:pPr>
    </w:p>
    <w:p w:rsidR="00FC6004" w:rsidRPr="005F252B" w:rsidRDefault="00FC6004" w:rsidP="0065509F">
      <w:pPr>
        <w:pStyle w:val="Default"/>
        <w:tabs>
          <w:tab w:val="left" w:pos="426"/>
          <w:tab w:val="left" w:pos="567"/>
        </w:tabs>
        <w:jc w:val="center"/>
        <w:rPr>
          <w:b/>
          <w:color w:val="auto"/>
          <w:sz w:val="28"/>
          <w:szCs w:val="28"/>
        </w:rPr>
      </w:pPr>
      <w:r w:rsidRPr="005F252B">
        <w:rPr>
          <w:b/>
          <w:color w:val="auto"/>
          <w:sz w:val="28"/>
          <w:szCs w:val="28"/>
        </w:rPr>
        <w:t>Основные виды разрешенного использования земельных участков</w:t>
      </w:r>
    </w:p>
    <w:p w:rsidR="00A6749C" w:rsidRPr="005F252B" w:rsidRDefault="00A6749C" w:rsidP="004C718C">
      <w:pPr>
        <w:pStyle w:val="Default"/>
        <w:tabs>
          <w:tab w:val="left" w:pos="426"/>
          <w:tab w:val="left" w:pos="567"/>
        </w:tabs>
        <w:jc w:val="both"/>
      </w:pPr>
    </w:p>
    <w:tbl>
      <w:tblPr>
        <w:tblStyle w:val="af9"/>
        <w:tblW w:w="14596" w:type="dxa"/>
        <w:tblLayout w:type="fixed"/>
        <w:tblLook w:val="04A0" w:firstRow="1" w:lastRow="0" w:firstColumn="1" w:lastColumn="0" w:noHBand="0" w:noVBand="1"/>
      </w:tblPr>
      <w:tblGrid>
        <w:gridCol w:w="531"/>
        <w:gridCol w:w="2213"/>
        <w:gridCol w:w="1646"/>
        <w:gridCol w:w="3657"/>
        <w:gridCol w:w="6549"/>
      </w:tblGrid>
      <w:tr w:rsidR="00FC6004" w:rsidRPr="005F252B" w:rsidTr="0065509F">
        <w:trPr>
          <w:tblHeader/>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t xml:space="preserve">№ </w:t>
            </w:r>
            <w:r w:rsidR="00A6749C" w:rsidRPr="005F252B">
              <w:t>строки</w:t>
            </w:r>
          </w:p>
        </w:tc>
        <w:tc>
          <w:tcPr>
            <w:tcW w:w="2213"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Наименование вида разрешенного использования</w:t>
            </w:r>
          </w:p>
        </w:tc>
        <w:tc>
          <w:tcPr>
            <w:tcW w:w="1646"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ind w:left="-160" w:right="-112"/>
              <w:jc w:val="center"/>
            </w:pPr>
            <w:r w:rsidRPr="005F252B">
              <w:rPr>
                <w:rFonts w:eastAsia="Tahoma"/>
              </w:rPr>
              <w:t>Код вида разрешенного использования</w:t>
            </w:r>
          </w:p>
        </w:tc>
        <w:tc>
          <w:tcPr>
            <w:tcW w:w="365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654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A6749C" w:rsidRPr="005F252B" w:rsidRDefault="00A6749C" w:rsidP="004C718C">
      <w:pPr>
        <w:rPr>
          <w:sz w:val="2"/>
          <w:szCs w:val="2"/>
        </w:rPr>
      </w:pPr>
    </w:p>
    <w:tbl>
      <w:tblPr>
        <w:tblStyle w:val="af9"/>
        <w:tblW w:w="14596" w:type="dxa"/>
        <w:tblLayout w:type="fixed"/>
        <w:tblLook w:val="04A0" w:firstRow="1" w:lastRow="0" w:firstColumn="1" w:lastColumn="0" w:noHBand="0" w:noVBand="1"/>
      </w:tblPr>
      <w:tblGrid>
        <w:gridCol w:w="531"/>
        <w:gridCol w:w="2213"/>
        <w:gridCol w:w="1617"/>
        <w:gridCol w:w="3657"/>
        <w:gridCol w:w="6578"/>
      </w:tblGrid>
      <w:tr w:rsidR="00FC6004" w:rsidRPr="005F252B" w:rsidTr="0065509F">
        <w:trPr>
          <w:tblHeader/>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582DAB">
            <w:pPr>
              <w:pStyle w:val="Default"/>
              <w:tabs>
                <w:tab w:val="left" w:pos="567"/>
              </w:tabs>
              <w:jc w:val="center"/>
            </w:pPr>
            <w:r w:rsidRPr="005F252B">
              <w:t>1</w:t>
            </w:r>
          </w:p>
        </w:tc>
        <w:tc>
          <w:tcPr>
            <w:tcW w:w="2213"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rPr>
                <w:rFonts w:eastAsia="Tahoma"/>
              </w:rPr>
            </w:pPr>
            <w:r w:rsidRPr="005F252B">
              <w:rPr>
                <w:rFonts w:eastAsia="Tahoma"/>
              </w:rPr>
              <w:t>2.</w:t>
            </w:r>
          </w:p>
        </w:tc>
        <w:tc>
          <w:tcPr>
            <w:tcW w:w="161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rPr>
                <w:rFonts w:eastAsia="Tahoma"/>
              </w:rPr>
            </w:pPr>
            <w:r w:rsidRPr="005F252B">
              <w:rPr>
                <w:rFonts w:eastAsia="Tahoma"/>
              </w:rPr>
              <w:t>3</w:t>
            </w:r>
          </w:p>
        </w:tc>
        <w:tc>
          <w:tcPr>
            <w:tcW w:w="365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rPr>
                <w:rFonts w:eastAsia="Tahoma"/>
              </w:rPr>
            </w:pPr>
            <w:r w:rsidRPr="005F252B">
              <w:rPr>
                <w:rFonts w:eastAsia="Tahoma"/>
              </w:rPr>
              <w:t>4</w:t>
            </w:r>
          </w:p>
        </w:tc>
        <w:tc>
          <w:tcPr>
            <w:tcW w:w="6578"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rPr>
                <w:rFonts w:eastAsia="Tahoma"/>
              </w:rPr>
            </w:pPr>
            <w:r w:rsidRPr="005F252B">
              <w:rPr>
                <w:rFonts w:eastAsia="Tahoma"/>
              </w:rPr>
              <w:t>5</w:t>
            </w:r>
          </w:p>
        </w:tc>
      </w:tr>
      <w:tr w:rsidR="00FC6004" w:rsidRPr="005F252B" w:rsidTr="0065509F">
        <w:trPr>
          <w:trHeight w:val="304"/>
        </w:trPr>
        <w:tc>
          <w:tcPr>
            <w:tcW w:w="531" w:type="dxa"/>
            <w:vMerge w:val="restart"/>
            <w:tcBorders>
              <w:top w:val="single" w:sz="4" w:space="0" w:color="auto"/>
              <w:left w:val="single" w:sz="4" w:space="0" w:color="auto"/>
              <w:bottom w:val="single" w:sz="4" w:space="0" w:color="auto"/>
              <w:right w:val="single" w:sz="4" w:space="0" w:color="auto"/>
            </w:tcBorders>
          </w:tcPr>
          <w:p w:rsidR="00FC6004" w:rsidRPr="005F252B" w:rsidRDefault="00BC150A" w:rsidP="00582DAB">
            <w:pPr>
              <w:pStyle w:val="Default"/>
              <w:tabs>
                <w:tab w:val="left" w:pos="567"/>
              </w:tabs>
              <w:jc w:val="center"/>
            </w:pPr>
            <w:r w:rsidRPr="005F252B">
              <w:t>1.</w:t>
            </w:r>
          </w:p>
        </w:tc>
        <w:tc>
          <w:tcPr>
            <w:tcW w:w="2213"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871C5" w:rsidP="004C718C">
            <w:pPr>
              <w:pStyle w:val="Default"/>
              <w:tabs>
                <w:tab w:val="left" w:pos="567"/>
              </w:tabs>
            </w:pPr>
            <w:r w:rsidRPr="005F252B">
              <w:t>Д</w:t>
            </w:r>
            <w:r w:rsidR="00A6749C" w:rsidRPr="005F252B">
              <w:t>ля индивидуального жилищного строительства</w:t>
            </w:r>
          </w:p>
        </w:tc>
        <w:tc>
          <w:tcPr>
            <w:tcW w:w="1617"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6749C" w:rsidP="004C718C">
            <w:pPr>
              <w:pStyle w:val="Default"/>
              <w:tabs>
                <w:tab w:val="left" w:pos="567"/>
              </w:tabs>
              <w:jc w:val="center"/>
            </w:pPr>
            <w:r w:rsidRPr="005F252B">
              <w:t>2.1</w:t>
            </w:r>
          </w:p>
        </w:tc>
        <w:tc>
          <w:tcPr>
            <w:tcW w:w="3657"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выращивание сельскохозяйственных культур;</w:t>
            </w:r>
          </w:p>
          <w:p w:rsidR="00FC6004" w:rsidRPr="005F252B" w:rsidRDefault="00A6749C" w:rsidP="004C718C">
            <w:pPr>
              <w:pStyle w:val="Default"/>
              <w:tabs>
                <w:tab w:val="left" w:pos="567"/>
              </w:tabs>
            </w:pPr>
            <w:r w:rsidRPr="005F252B">
              <w:t>размещение гаражей для собственных нужд и хозяйственных построек</w:t>
            </w:r>
          </w:p>
        </w:tc>
        <w:tc>
          <w:tcPr>
            <w:tcW w:w="6578" w:type="dxa"/>
            <w:tcBorders>
              <w:top w:val="single" w:sz="4" w:space="0" w:color="auto"/>
              <w:left w:val="single" w:sz="4" w:space="0" w:color="auto"/>
              <w:bottom w:val="single" w:sz="4" w:space="0" w:color="auto"/>
              <w:right w:val="single" w:sz="4" w:space="0" w:color="auto"/>
            </w:tcBorders>
            <w:hideMark/>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минимальный размер земельного участка (площадь) – 600 </w:t>
            </w:r>
            <w:r w:rsidR="00900E40" w:rsidRPr="005F252B">
              <w:rPr>
                <w:rFonts w:ascii="Times New Roman" w:eastAsiaTheme="minorHAnsi" w:hAnsi="Times New Roman" w:cs="Times New Roman"/>
                <w:color w:val="000000"/>
                <w:sz w:val="24"/>
                <w:szCs w:val="24"/>
                <w:lang w:eastAsia="en-US"/>
              </w:rPr>
              <w:t>кв. метров</w:t>
            </w:r>
            <w:r w:rsidRPr="005F252B">
              <w:rPr>
                <w:rFonts w:ascii="Times New Roman" w:eastAsiaTheme="minorHAnsi" w:hAnsi="Times New Roman" w:cs="Times New Roman"/>
                <w:color w:val="000000"/>
                <w:sz w:val="24"/>
                <w:szCs w:val="24"/>
                <w:lang w:eastAsia="en-US"/>
              </w:rPr>
              <w:t xml:space="preserve"> </w:t>
            </w:r>
          </w:p>
        </w:tc>
      </w:tr>
      <w:tr w:rsidR="00FC6004" w:rsidRPr="005F252B" w:rsidTr="0065509F">
        <w:trPr>
          <w:trHeight w:val="19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582DAB">
            <w:pPr>
              <w:tabs>
                <w:tab w:val="left" w:pos="567"/>
              </w:tabs>
              <w:jc w:val="center"/>
              <w:rPr>
                <w:rFonts w:eastAsiaTheme="minorHAnsi"/>
                <w:color w:val="000000"/>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rPr>
                <w:rFonts w:eastAsiaTheme="minorHAnsi"/>
                <w:color w:val="000000"/>
              </w:rPr>
            </w:pPr>
          </w:p>
        </w:tc>
        <w:tc>
          <w:tcPr>
            <w:tcW w:w="365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6578" w:type="dxa"/>
            <w:tcBorders>
              <w:top w:val="single" w:sz="4" w:space="0" w:color="auto"/>
              <w:left w:val="single" w:sz="4" w:space="0" w:color="auto"/>
              <w:bottom w:val="single" w:sz="4" w:space="0" w:color="auto"/>
              <w:right w:val="single" w:sz="4" w:space="0" w:color="auto"/>
            </w:tcBorders>
            <w:hideMark/>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2500</w:t>
            </w:r>
            <w:r w:rsidR="007939E7" w:rsidRPr="005F252B">
              <w:rPr>
                <w:rFonts w:ascii="Times New Roman" w:eastAsiaTheme="minorHAnsi" w:hAnsi="Times New Roman" w:cs="Times New Roman"/>
                <w:color w:val="000000"/>
                <w:sz w:val="24"/>
                <w:szCs w:val="24"/>
                <w:lang w:eastAsia="en-US"/>
              </w:rPr>
              <w:t>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65509F">
        <w:trPr>
          <w:trHeight w:val="214"/>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582DAB">
            <w:pPr>
              <w:tabs>
                <w:tab w:val="left" w:pos="567"/>
              </w:tabs>
              <w:jc w:val="center"/>
              <w:rPr>
                <w:rFonts w:eastAsiaTheme="minorHAnsi"/>
                <w:color w:val="000000"/>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rPr>
                <w:rFonts w:eastAsiaTheme="minorHAnsi"/>
                <w:color w:val="000000"/>
              </w:rPr>
            </w:pPr>
          </w:p>
        </w:tc>
        <w:tc>
          <w:tcPr>
            <w:tcW w:w="365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6578" w:type="dxa"/>
            <w:tcBorders>
              <w:top w:val="single" w:sz="4" w:space="0" w:color="auto"/>
              <w:left w:val="single" w:sz="4" w:space="0" w:color="auto"/>
              <w:bottom w:val="single" w:sz="4" w:space="0" w:color="auto"/>
              <w:right w:val="single" w:sz="4" w:space="0" w:color="auto"/>
            </w:tcBorders>
            <w:hideMark/>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60% </w:t>
            </w:r>
          </w:p>
        </w:tc>
      </w:tr>
      <w:tr w:rsidR="00FC6004" w:rsidRPr="005F252B" w:rsidTr="0065509F">
        <w:trPr>
          <w:trHeight w:val="567"/>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582DAB">
            <w:pPr>
              <w:tabs>
                <w:tab w:val="left" w:pos="567"/>
              </w:tabs>
              <w:jc w:val="center"/>
              <w:rPr>
                <w:rFonts w:eastAsiaTheme="minorHAnsi"/>
                <w:color w:val="000000"/>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rPr>
                <w:rFonts w:eastAsiaTheme="minorHAnsi"/>
                <w:color w:val="000000"/>
              </w:rPr>
            </w:pPr>
          </w:p>
        </w:tc>
        <w:tc>
          <w:tcPr>
            <w:tcW w:w="365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6578" w:type="dxa"/>
            <w:tcBorders>
              <w:top w:val="single" w:sz="4" w:space="0" w:color="auto"/>
              <w:left w:val="single" w:sz="4" w:space="0" w:color="auto"/>
              <w:bottom w:val="single" w:sz="4" w:space="0" w:color="auto"/>
              <w:right w:val="single" w:sz="4" w:space="0" w:color="auto"/>
            </w:tcBorders>
            <w:hideMark/>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A6749C" w:rsidP="004C718C">
            <w:pPr>
              <w:pStyle w:val="a3"/>
              <w:tabs>
                <w:tab w:val="left" w:pos="1276"/>
                <w:tab w:val="left" w:pos="1701"/>
              </w:tabs>
              <w:jc w:val="left"/>
              <w:rPr>
                <w:rFonts w:eastAsiaTheme="minorHAnsi"/>
                <w:b w:val="0"/>
                <w:bCs w:val="0"/>
                <w:color w:val="000000"/>
                <w:lang w:eastAsia="en-US"/>
              </w:rPr>
            </w:pPr>
            <w:r w:rsidRPr="005F252B">
              <w:rPr>
                <w:rFonts w:eastAsiaTheme="minorHAnsi"/>
                <w:b w:val="0"/>
                <w:bCs w:val="0"/>
                <w:color w:val="000000"/>
                <w:lang w:eastAsia="en-US"/>
              </w:rPr>
              <w:t>-</w:t>
            </w:r>
            <w:r w:rsidR="007939E7" w:rsidRPr="005F252B">
              <w:rPr>
                <w:rFonts w:eastAsiaTheme="minorHAnsi"/>
                <w:b w:val="0"/>
                <w:bCs w:val="0"/>
                <w:color w:val="000000"/>
                <w:lang w:eastAsia="en-US"/>
              </w:rPr>
              <w:t> </w:t>
            </w:r>
            <w:r w:rsidRPr="005F252B">
              <w:rPr>
                <w:rFonts w:eastAsiaTheme="minorHAnsi"/>
                <w:b w:val="0"/>
                <w:bCs w:val="0"/>
                <w:color w:val="000000"/>
                <w:lang w:eastAsia="en-US"/>
              </w:rPr>
              <w:t>от границ соседнего участка до основного строения – 3 м;</w:t>
            </w:r>
          </w:p>
          <w:p w:rsidR="00FC6004" w:rsidRPr="005F252B" w:rsidRDefault="00A6749C" w:rsidP="004C718C">
            <w:pPr>
              <w:tabs>
                <w:tab w:val="left" w:pos="1276"/>
                <w:tab w:val="left" w:pos="1701"/>
              </w:tabs>
              <w:rPr>
                <w:rFonts w:eastAsiaTheme="minorHAnsi"/>
                <w:color w:val="000000"/>
              </w:rPr>
            </w:pPr>
            <w:r w:rsidRPr="005F252B">
              <w:rPr>
                <w:rFonts w:eastAsiaTheme="minorHAnsi"/>
                <w:color w:val="000000"/>
              </w:rPr>
              <w:t>-</w:t>
            </w:r>
            <w:r w:rsidR="007939E7" w:rsidRPr="005F252B">
              <w:rPr>
                <w:rFonts w:eastAsiaTheme="minorHAnsi"/>
                <w:color w:val="000000"/>
              </w:rPr>
              <w:t> </w:t>
            </w:r>
            <w:r w:rsidRPr="005F252B">
              <w:rPr>
                <w:rFonts w:eastAsiaTheme="minorHAnsi"/>
                <w:color w:val="000000"/>
              </w:rPr>
              <w:t>минимальный отступ вспомогательных построек от границ смежных земельных участков – 1 м;</w:t>
            </w:r>
          </w:p>
          <w:p w:rsidR="00FC6004" w:rsidRPr="005F252B" w:rsidRDefault="00A6749C" w:rsidP="004C718C">
            <w:pPr>
              <w:tabs>
                <w:tab w:val="left" w:pos="1276"/>
                <w:tab w:val="left" w:pos="1701"/>
              </w:tabs>
              <w:rPr>
                <w:rFonts w:eastAsiaTheme="minorHAnsi"/>
                <w:color w:val="000000"/>
              </w:rPr>
            </w:pPr>
            <w:r w:rsidRPr="005F252B">
              <w:rPr>
                <w:rFonts w:eastAsiaTheme="minorHAnsi"/>
                <w:color w:val="000000"/>
              </w:rPr>
              <w:t>-</w:t>
            </w:r>
            <w:r w:rsidR="007939E7" w:rsidRPr="005F252B">
              <w:rPr>
                <w:rFonts w:eastAsiaTheme="minorHAnsi"/>
                <w:color w:val="000000"/>
              </w:rPr>
              <w:t> </w:t>
            </w:r>
            <w:r w:rsidRPr="005F252B">
              <w:rPr>
                <w:rFonts w:eastAsiaTheme="minorHAnsi"/>
                <w:color w:val="000000"/>
              </w:rPr>
              <w:t>минимальное расстояние от границ соседнего участка до постройки для содержания скота и птицы – 4 м;</w:t>
            </w:r>
          </w:p>
          <w:p w:rsidR="00FC6004" w:rsidRPr="005F252B" w:rsidRDefault="00A6749C" w:rsidP="004C718C">
            <w:pPr>
              <w:tabs>
                <w:tab w:val="left" w:pos="1276"/>
                <w:tab w:val="left" w:pos="1701"/>
              </w:tabs>
              <w:rPr>
                <w:rFonts w:eastAsiaTheme="minorHAnsi"/>
                <w:color w:val="000000"/>
              </w:rPr>
            </w:pPr>
            <w:r w:rsidRPr="005F252B">
              <w:rPr>
                <w:rFonts w:eastAsiaTheme="minorHAnsi"/>
                <w:color w:val="000000"/>
              </w:rPr>
              <w:t>-</w:t>
            </w:r>
            <w:r w:rsidR="007939E7" w:rsidRPr="005F252B">
              <w:rPr>
                <w:rFonts w:eastAsiaTheme="minorHAnsi"/>
                <w:color w:val="000000"/>
              </w:rPr>
              <w:t> </w:t>
            </w:r>
            <w:r w:rsidRPr="005F252B">
              <w:rPr>
                <w:rFonts w:eastAsiaTheme="minorHAnsi"/>
                <w:color w:val="000000"/>
              </w:rPr>
              <w:t>минимальное расстояние от границ соседнего участка до иных вспомогательных строений и открытой стоянки для хранения автомобилей – 1 м;</w:t>
            </w:r>
          </w:p>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7939E7" w:rsidRPr="005F252B">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 xml:space="preserve">минимальное расстояние от гаража до жилого дома, расположенного на соседнем земельном участке </w:t>
            </w:r>
            <w:r w:rsidR="00A773F3" w:rsidRPr="005F252B">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6</w:t>
            </w:r>
            <w:r w:rsidR="00A773F3" w:rsidRPr="005F252B">
              <w:rPr>
                <w:rFonts w:ascii="Times New Roman" w:eastAsiaTheme="minorHAnsi" w:hAnsi="Times New Roman" w:cs="Times New Roman"/>
                <w:color w:val="000000"/>
                <w:sz w:val="24"/>
                <w:szCs w:val="24"/>
                <w:lang w:eastAsia="en-US"/>
              </w:rPr>
              <w:t xml:space="preserve"> </w:t>
            </w:r>
            <w:r w:rsidR="00900E40" w:rsidRPr="005F252B">
              <w:rPr>
                <w:rFonts w:ascii="Times New Roman" w:eastAsiaTheme="minorHAnsi" w:hAnsi="Times New Roman" w:cs="Times New Roman"/>
                <w:color w:val="000000"/>
                <w:sz w:val="24"/>
                <w:szCs w:val="24"/>
                <w:lang w:eastAsia="en-US"/>
              </w:rPr>
              <w:t>м</w:t>
            </w:r>
          </w:p>
        </w:tc>
      </w:tr>
      <w:tr w:rsidR="00FC6004" w:rsidRPr="005F252B" w:rsidTr="0065509F">
        <w:trPr>
          <w:trHeight w:val="726"/>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582DAB">
            <w:pPr>
              <w:tabs>
                <w:tab w:val="left" w:pos="567"/>
              </w:tabs>
              <w:jc w:val="center"/>
              <w:rPr>
                <w:rFonts w:eastAsiaTheme="minorHAnsi"/>
                <w:color w:val="000000"/>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rPr>
                <w:rFonts w:eastAsiaTheme="minorHAnsi"/>
                <w:color w:val="000000"/>
              </w:rPr>
            </w:pPr>
          </w:p>
        </w:tc>
        <w:tc>
          <w:tcPr>
            <w:tcW w:w="365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6578" w:type="dxa"/>
            <w:tcBorders>
              <w:top w:val="single" w:sz="4" w:space="0" w:color="auto"/>
              <w:left w:val="single" w:sz="4" w:space="0" w:color="auto"/>
              <w:bottom w:val="single" w:sz="4" w:space="0" w:color="auto"/>
              <w:right w:val="single" w:sz="4" w:space="0" w:color="auto"/>
            </w:tcBorders>
            <w:hideMark/>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p>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AD3FAE">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для всех основных строений – 3</w:t>
            </w:r>
            <w:r w:rsidR="00A773F3" w:rsidRPr="005F252B">
              <w:rPr>
                <w:rFonts w:ascii="Times New Roman" w:eastAsiaTheme="minorHAnsi" w:hAnsi="Times New Roman" w:cs="Times New Roman"/>
                <w:color w:val="000000"/>
                <w:sz w:val="24"/>
                <w:szCs w:val="24"/>
                <w:lang w:eastAsia="en-US"/>
              </w:rPr>
              <w:t xml:space="preserve"> эт.</w:t>
            </w:r>
            <w:r w:rsidRPr="005F252B">
              <w:rPr>
                <w:rFonts w:ascii="Times New Roman" w:eastAsiaTheme="minorHAnsi" w:hAnsi="Times New Roman" w:cs="Times New Roman"/>
                <w:color w:val="000000"/>
                <w:sz w:val="24"/>
                <w:szCs w:val="24"/>
                <w:lang w:eastAsia="en-US"/>
              </w:rPr>
              <w:t xml:space="preserve">, </w:t>
            </w:r>
            <w:r w:rsidRPr="005F252B">
              <w:rPr>
                <w:rFonts w:ascii="Times New Roman" w:hAnsi="Times New Roman" w:cs="Times New Roman"/>
                <w:sz w:val="24"/>
                <w:szCs w:val="24"/>
              </w:rPr>
              <w:t>включая мансарду и цокольный этаж</w:t>
            </w:r>
            <w:r w:rsidRPr="005F252B">
              <w:rPr>
                <w:rFonts w:ascii="Times New Roman" w:eastAsiaTheme="minorHAnsi" w:hAnsi="Times New Roman" w:cs="Times New Roman"/>
                <w:color w:val="000000"/>
                <w:sz w:val="24"/>
                <w:szCs w:val="24"/>
                <w:lang w:eastAsia="en-US"/>
              </w:rPr>
              <w:t>;</w:t>
            </w:r>
          </w:p>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AD3FAE">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для всех вспомогательных строений – 2</w:t>
            </w:r>
            <w:r w:rsidR="00A773F3" w:rsidRPr="005F252B">
              <w:rPr>
                <w:rFonts w:ascii="Times New Roman" w:eastAsiaTheme="minorHAnsi" w:hAnsi="Times New Roman" w:cs="Times New Roman"/>
                <w:color w:val="000000"/>
                <w:sz w:val="24"/>
                <w:szCs w:val="24"/>
                <w:lang w:eastAsia="en-US"/>
              </w:rPr>
              <w:t xml:space="preserve"> эт.</w:t>
            </w:r>
          </w:p>
        </w:tc>
      </w:tr>
      <w:tr w:rsidR="00FC6004" w:rsidRPr="005F252B" w:rsidTr="0065509F">
        <w:trPr>
          <w:trHeight w:val="301"/>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582DAB">
            <w:pPr>
              <w:tabs>
                <w:tab w:val="left" w:pos="567"/>
              </w:tabs>
              <w:jc w:val="center"/>
              <w:rPr>
                <w:rFonts w:eastAsiaTheme="minorHAnsi"/>
                <w:color w:val="000000"/>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rPr>
                <w:rFonts w:eastAsiaTheme="minorHAnsi"/>
                <w:color w:val="000000"/>
              </w:rPr>
            </w:pPr>
          </w:p>
        </w:tc>
        <w:tc>
          <w:tcPr>
            <w:tcW w:w="365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6578" w:type="dxa"/>
            <w:tcBorders>
              <w:top w:val="single" w:sz="4" w:space="0" w:color="auto"/>
              <w:left w:val="single" w:sz="4" w:space="0" w:color="auto"/>
              <w:right w:val="single" w:sz="4" w:space="0" w:color="auto"/>
            </w:tcBorders>
            <w:hideMark/>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не подлежит установлению</w:t>
            </w:r>
          </w:p>
        </w:tc>
      </w:tr>
      <w:tr w:rsidR="00FC6004" w:rsidRPr="005F252B" w:rsidTr="0065509F">
        <w:trPr>
          <w:trHeight w:val="133"/>
        </w:trPr>
        <w:tc>
          <w:tcPr>
            <w:tcW w:w="531" w:type="dxa"/>
            <w:vMerge w:val="restart"/>
            <w:tcBorders>
              <w:top w:val="single" w:sz="4" w:space="0" w:color="auto"/>
              <w:left w:val="single" w:sz="4" w:space="0" w:color="auto"/>
              <w:right w:val="single" w:sz="4" w:space="0" w:color="auto"/>
            </w:tcBorders>
          </w:tcPr>
          <w:p w:rsidR="00FC6004" w:rsidRPr="005F252B" w:rsidRDefault="00BC150A" w:rsidP="00582DAB">
            <w:pPr>
              <w:pStyle w:val="Default"/>
              <w:tabs>
                <w:tab w:val="left" w:pos="567"/>
              </w:tabs>
              <w:jc w:val="center"/>
              <w:rPr>
                <w:sz w:val="22"/>
                <w:szCs w:val="22"/>
              </w:rPr>
            </w:pPr>
            <w:r w:rsidRPr="005F252B">
              <w:rPr>
                <w:sz w:val="22"/>
                <w:szCs w:val="22"/>
              </w:rPr>
              <w:t>2.</w:t>
            </w:r>
          </w:p>
        </w:tc>
        <w:tc>
          <w:tcPr>
            <w:tcW w:w="2213" w:type="dxa"/>
            <w:vMerge w:val="restart"/>
            <w:tcBorders>
              <w:top w:val="single" w:sz="4" w:space="0" w:color="auto"/>
              <w:left w:val="single" w:sz="4" w:space="0" w:color="auto"/>
              <w:right w:val="single" w:sz="4" w:space="0" w:color="auto"/>
            </w:tcBorders>
          </w:tcPr>
          <w:p w:rsidR="00FC6004" w:rsidRPr="005F252B" w:rsidRDefault="009871C5"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Д</w:t>
            </w:r>
            <w:r w:rsidR="00A6749C" w:rsidRPr="005F252B">
              <w:rPr>
                <w:rFonts w:ascii="Times New Roman" w:eastAsiaTheme="minorHAnsi" w:hAnsi="Times New Roman" w:cs="Times New Roman"/>
                <w:color w:val="000000"/>
                <w:sz w:val="24"/>
                <w:szCs w:val="24"/>
                <w:lang w:eastAsia="en-US"/>
              </w:rPr>
              <w:t>ля ведения личного подсобного хозяйства (приусадебный земельный участок)</w:t>
            </w:r>
          </w:p>
        </w:tc>
        <w:tc>
          <w:tcPr>
            <w:tcW w:w="1617" w:type="dxa"/>
            <w:vMerge w:val="restart"/>
            <w:tcBorders>
              <w:top w:val="single" w:sz="4" w:space="0" w:color="auto"/>
              <w:left w:val="single" w:sz="4" w:space="0" w:color="auto"/>
              <w:right w:val="single" w:sz="4" w:space="0" w:color="auto"/>
            </w:tcBorders>
          </w:tcPr>
          <w:p w:rsidR="00FC6004" w:rsidRPr="005F252B" w:rsidRDefault="00A6749C" w:rsidP="004C718C">
            <w:pPr>
              <w:pStyle w:val="ConsPlusNormal"/>
              <w:tabs>
                <w:tab w:val="left" w:pos="567"/>
              </w:tabs>
              <w:ind w:firstLine="0"/>
              <w:jc w:val="center"/>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2.2</w:t>
            </w:r>
          </w:p>
        </w:tc>
        <w:tc>
          <w:tcPr>
            <w:tcW w:w="3657" w:type="dxa"/>
            <w:vMerge w:val="restart"/>
            <w:tcBorders>
              <w:top w:val="single" w:sz="4" w:space="0" w:color="auto"/>
              <w:left w:val="single" w:sz="4" w:space="0" w:color="auto"/>
              <w:right w:val="single" w:sz="4" w:space="0" w:color="auto"/>
            </w:tcBorders>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размещение жилого дома, указанного в описании вида разрешенного использования с кодом 2.1;</w:t>
            </w:r>
          </w:p>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производство сельскохозяйственной продукции;</w:t>
            </w:r>
          </w:p>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размещение гаража и иных вспомогательных сооружений;</w:t>
            </w:r>
          </w:p>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содержание сельскохозяйственных животных</w:t>
            </w: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минимальный размер земельного участка (площадь) – 600 </w:t>
            </w:r>
            <w:r w:rsidR="00900E40" w:rsidRPr="005F252B">
              <w:rPr>
                <w:rFonts w:ascii="Times New Roman" w:eastAsiaTheme="minorHAnsi" w:hAnsi="Times New Roman" w:cs="Times New Roman"/>
                <w:color w:val="000000"/>
                <w:sz w:val="24"/>
                <w:szCs w:val="24"/>
                <w:lang w:eastAsia="en-US"/>
              </w:rPr>
              <w:t>кв. метров</w:t>
            </w:r>
            <w:r w:rsidRPr="005F252B">
              <w:rPr>
                <w:rFonts w:ascii="Times New Roman" w:eastAsiaTheme="minorHAnsi" w:hAnsi="Times New Roman" w:cs="Times New Roman"/>
                <w:color w:val="000000"/>
                <w:sz w:val="24"/>
                <w:szCs w:val="24"/>
                <w:lang w:eastAsia="en-US"/>
              </w:rPr>
              <w:t xml:space="preserve"> </w:t>
            </w:r>
          </w:p>
        </w:tc>
      </w:tr>
      <w:tr w:rsidR="00FC6004" w:rsidRPr="005F252B" w:rsidTr="0065509F">
        <w:trPr>
          <w:trHeight w:val="166"/>
        </w:trPr>
        <w:tc>
          <w:tcPr>
            <w:tcW w:w="531" w:type="dxa"/>
            <w:vMerge/>
            <w:tcBorders>
              <w:left w:val="single" w:sz="4" w:space="0" w:color="auto"/>
              <w:right w:val="single" w:sz="4" w:space="0" w:color="auto"/>
            </w:tcBorders>
            <w:vAlign w:val="center"/>
          </w:tcPr>
          <w:p w:rsidR="00FC6004" w:rsidRPr="005F252B" w:rsidRDefault="00FC6004" w:rsidP="00582DAB">
            <w:pPr>
              <w:pStyle w:val="Default"/>
              <w:tabs>
                <w:tab w:val="left" w:pos="567"/>
              </w:tabs>
              <w:jc w:val="center"/>
              <w:rPr>
                <w:sz w:val="22"/>
                <w:szCs w:val="22"/>
              </w:rPr>
            </w:pPr>
          </w:p>
        </w:tc>
        <w:tc>
          <w:tcPr>
            <w:tcW w:w="2213" w:type="dxa"/>
            <w:vMerge/>
            <w:tcBorders>
              <w:left w:val="single" w:sz="4" w:space="0" w:color="auto"/>
              <w:right w:val="single" w:sz="4" w:space="0" w:color="auto"/>
            </w:tcBorders>
          </w:tcPr>
          <w:p w:rsidR="00FC6004" w:rsidRPr="005F252B" w:rsidRDefault="00FC6004" w:rsidP="004C718C">
            <w:pPr>
              <w:pStyle w:val="ConsPlusNormal"/>
              <w:tabs>
                <w:tab w:val="left" w:pos="567"/>
              </w:tabs>
              <w:ind w:firstLine="0"/>
              <w:rPr>
                <w:rFonts w:ascii="Times New Roman" w:eastAsiaTheme="minorHAnsi" w:hAnsi="Times New Roman" w:cs="Times New Roman"/>
                <w:color w:val="000000"/>
                <w:sz w:val="24"/>
                <w:szCs w:val="24"/>
                <w:lang w:eastAsia="en-US"/>
              </w:rPr>
            </w:pPr>
          </w:p>
        </w:tc>
        <w:tc>
          <w:tcPr>
            <w:tcW w:w="1617" w:type="dxa"/>
            <w:vMerge/>
            <w:tcBorders>
              <w:left w:val="single" w:sz="4" w:space="0" w:color="auto"/>
              <w:right w:val="single" w:sz="4" w:space="0" w:color="auto"/>
            </w:tcBorders>
          </w:tcPr>
          <w:p w:rsidR="00FC6004" w:rsidRPr="005F252B" w:rsidRDefault="00FC6004" w:rsidP="004C718C">
            <w:pPr>
              <w:pStyle w:val="ConsPlusNormal"/>
              <w:tabs>
                <w:tab w:val="left" w:pos="567"/>
              </w:tabs>
              <w:ind w:firstLine="0"/>
              <w:jc w:val="center"/>
              <w:rPr>
                <w:rFonts w:ascii="Times New Roman" w:eastAsiaTheme="minorHAnsi" w:hAnsi="Times New Roman" w:cs="Times New Roman"/>
                <w:color w:val="000000"/>
                <w:sz w:val="24"/>
                <w:szCs w:val="24"/>
                <w:lang w:eastAsia="en-US"/>
              </w:rPr>
            </w:pPr>
          </w:p>
        </w:tc>
        <w:tc>
          <w:tcPr>
            <w:tcW w:w="3657" w:type="dxa"/>
            <w:vMerge/>
            <w:tcBorders>
              <w:left w:val="single" w:sz="4" w:space="0" w:color="auto"/>
              <w:right w:val="single" w:sz="4" w:space="0" w:color="auto"/>
            </w:tcBorders>
          </w:tcPr>
          <w:p w:rsidR="00FC6004" w:rsidRPr="005F252B" w:rsidRDefault="00FC6004" w:rsidP="004C718C">
            <w:pPr>
              <w:pStyle w:val="ConsPlusNormal"/>
              <w:tabs>
                <w:tab w:val="left" w:pos="567"/>
              </w:tabs>
              <w:ind w:firstLine="0"/>
              <w:rPr>
                <w:rFonts w:ascii="Times New Roman" w:eastAsiaTheme="minorHAnsi" w:hAnsi="Times New Roman" w:cs="Times New Roman"/>
                <w:color w:val="000000"/>
                <w:sz w:val="24"/>
                <w:szCs w:val="24"/>
                <w:lang w:eastAsia="en-US"/>
              </w:rPr>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2500</w:t>
            </w:r>
            <w:r w:rsidR="007939E7" w:rsidRPr="005F252B">
              <w:rPr>
                <w:rFonts w:ascii="Times New Roman" w:eastAsiaTheme="minorHAnsi" w:hAnsi="Times New Roman" w:cs="Times New Roman"/>
                <w:color w:val="000000"/>
                <w:sz w:val="24"/>
                <w:szCs w:val="24"/>
                <w:lang w:eastAsia="en-US"/>
              </w:rPr>
              <w:t>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65509F">
        <w:trPr>
          <w:trHeight w:val="183"/>
        </w:trPr>
        <w:tc>
          <w:tcPr>
            <w:tcW w:w="531" w:type="dxa"/>
            <w:vMerge/>
            <w:tcBorders>
              <w:left w:val="single" w:sz="4" w:space="0" w:color="auto"/>
              <w:right w:val="single" w:sz="4" w:space="0" w:color="auto"/>
            </w:tcBorders>
            <w:vAlign w:val="center"/>
          </w:tcPr>
          <w:p w:rsidR="00FC6004" w:rsidRPr="005F252B" w:rsidRDefault="00FC6004" w:rsidP="00582DAB">
            <w:pPr>
              <w:pStyle w:val="Default"/>
              <w:tabs>
                <w:tab w:val="left" w:pos="567"/>
              </w:tabs>
              <w:jc w:val="center"/>
              <w:rPr>
                <w:sz w:val="22"/>
                <w:szCs w:val="22"/>
              </w:rPr>
            </w:pPr>
          </w:p>
        </w:tc>
        <w:tc>
          <w:tcPr>
            <w:tcW w:w="2213" w:type="dxa"/>
            <w:vMerge/>
            <w:tcBorders>
              <w:left w:val="single" w:sz="4" w:space="0" w:color="auto"/>
              <w:right w:val="single" w:sz="4" w:space="0" w:color="auto"/>
            </w:tcBorders>
          </w:tcPr>
          <w:p w:rsidR="00FC6004" w:rsidRPr="005F252B" w:rsidRDefault="00FC6004" w:rsidP="004C718C">
            <w:pPr>
              <w:pStyle w:val="ConsPlusNormal"/>
              <w:tabs>
                <w:tab w:val="left" w:pos="567"/>
              </w:tabs>
              <w:ind w:firstLine="0"/>
              <w:rPr>
                <w:rFonts w:ascii="Times New Roman" w:eastAsiaTheme="minorHAnsi" w:hAnsi="Times New Roman" w:cs="Times New Roman"/>
                <w:color w:val="000000"/>
                <w:sz w:val="24"/>
                <w:szCs w:val="24"/>
                <w:lang w:eastAsia="en-US"/>
              </w:rPr>
            </w:pPr>
          </w:p>
        </w:tc>
        <w:tc>
          <w:tcPr>
            <w:tcW w:w="1617" w:type="dxa"/>
            <w:vMerge/>
            <w:tcBorders>
              <w:left w:val="single" w:sz="4" w:space="0" w:color="auto"/>
              <w:right w:val="single" w:sz="4" w:space="0" w:color="auto"/>
            </w:tcBorders>
          </w:tcPr>
          <w:p w:rsidR="00FC6004" w:rsidRPr="005F252B" w:rsidRDefault="00FC6004" w:rsidP="004C718C">
            <w:pPr>
              <w:pStyle w:val="ConsPlusNormal"/>
              <w:tabs>
                <w:tab w:val="left" w:pos="567"/>
              </w:tabs>
              <w:ind w:firstLine="0"/>
              <w:jc w:val="center"/>
              <w:rPr>
                <w:rFonts w:ascii="Times New Roman" w:eastAsiaTheme="minorHAnsi" w:hAnsi="Times New Roman" w:cs="Times New Roman"/>
                <w:color w:val="000000"/>
                <w:sz w:val="24"/>
                <w:szCs w:val="24"/>
                <w:lang w:eastAsia="en-US"/>
              </w:rPr>
            </w:pPr>
          </w:p>
        </w:tc>
        <w:tc>
          <w:tcPr>
            <w:tcW w:w="3657" w:type="dxa"/>
            <w:vMerge/>
            <w:tcBorders>
              <w:left w:val="single" w:sz="4" w:space="0" w:color="auto"/>
              <w:right w:val="single" w:sz="4" w:space="0" w:color="auto"/>
            </w:tcBorders>
          </w:tcPr>
          <w:p w:rsidR="00FC6004" w:rsidRPr="005F252B" w:rsidRDefault="00FC6004" w:rsidP="004C718C">
            <w:pPr>
              <w:pStyle w:val="ConsPlusNormal"/>
              <w:tabs>
                <w:tab w:val="left" w:pos="567"/>
              </w:tabs>
              <w:ind w:firstLine="0"/>
              <w:rPr>
                <w:rFonts w:ascii="Times New Roman" w:eastAsiaTheme="minorHAnsi" w:hAnsi="Times New Roman" w:cs="Times New Roman"/>
                <w:color w:val="000000"/>
                <w:sz w:val="24"/>
                <w:szCs w:val="24"/>
                <w:lang w:eastAsia="en-US"/>
              </w:rPr>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60% </w:t>
            </w:r>
          </w:p>
        </w:tc>
      </w:tr>
      <w:tr w:rsidR="00FC6004" w:rsidRPr="005F252B" w:rsidTr="0065509F">
        <w:trPr>
          <w:trHeight w:val="490"/>
        </w:trPr>
        <w:tc>
          <w:tcPr>
            <w:tcW w:w="531" w:type="dxa"/>
            <w:vMerge/>
            <w:tcBorders>
              <w:left w:val="single" w:sz="4" w:space="0" w:color="auto"/>
              <w:right w:val="single" w:sz="4" w:space="0" w:color="auto"/>
            </w:tcBorders>
            <w:vAlign w:val="center"/>
          </w:tcPr>
          <w:p w:rsidR="00FC6004" w:rsidRPr="005F252B" w:rsidRDefault="00FC6004" w:rsidP="00582DAB">
            <w:pPr>
              <w:pStyle w:val="Default"/>
              <w:tabs>
                <w:tab w:val="left" w:pos="567"/>
              </w:tabs>
              <w:jc w:val="center"/>
              <w:rPr>
                <w:sz w:val="22"/>
                <w:szCs w:val="22"/>
              </w:rPr>
            </w:pPr>
          </w:p>
        </w:tc>
        <w:tc>
          <w:tcPr>
            <w:tcW w:w="2213" w:type="dxa"/>
            <w:vMerge/>
            <w:tcBorders>
              <w:left w:val="single" w:sz="4" w:space="0" w:color="auto"/>
              <w:right w:val="single" w:sz="4" w:space="0" w:color="auto"/>
            </w:tcBorders>
          </w:tcPr>
          <w:p w:rsidR="00FC6004" w:rsidRPr="005F252B" w:rsidRDefault="00FC6004" w:rsidP="004C718C">
            <w:pPr>
              <w:pStyle w:val="ConsPlusNormal"/>
              <w:tabs>
                <w:tab w:val="left" w:pos="567"/>
              </w:tabs>
              <w:ind w:firstLine="0"/>
              <w:rPr>
                <w:rFonts w:ascii="Times New Roman" w:eastAsiaTheme="minorHAnsi" w:hAnsi="Times New Roman" w:cs="Times New Roman"/>
                <w:color w:val="000000"/>
                <w:sz w:val="24"/>
                <w:szCs w:val="24"/>
                <w:lang w:eastAsia="en-US"/>
              </w:rPr>
            </w:pPr>
          </w:p>
        </w:tc>
        <w:tc>
          <w:tcPr>
            <w:tcW w:w="1617" w:type="dxa"/>
            <w:vMerge/>
            <w:tcBorders>
              <w:left w:val="single" w:sz="4" w:space="0" w:color="auto"/>
              <w:right w:val="single" w:sz="4" w:space="0" w:color="auto"/>
            </w:tcBorders>
          </w:tcPr>
          <w:p w:rsidR="00FC6004" w:rsidRPr="005F252B" w:rsidRDefault="00FC6004" w:rsidP="004C718C">
            <w:pPr>
              <w:pStyle w:val="ConsPlusNormal"/>
              <w:tabs>
                <w:tab w:val="left" w:pos="567"/>
              </w:tabs>
              <w:ind w:firstLine="0"/>
              <w:jc w:val="center"/>
              <w:rPr>
                <w:rFonts w:ascii="Times New Roman" w:eastAsiaTheme="minorHAnsi" w:hAnsi="Times New Roman" w:cs="Times New Roman"/>
                <w:color w:val="000000"/>
                <w:sz w:val="24"/>
                <w:szCs w:val="24"/>
                <w:lang w:eastAsia="en-US"/>
              </w:rPr>
            </w:pPr>
          </w:p>
        </w:tc>
        <w:tc>
          <w:tcPr>
            <w:tcW w:w="3657" w:type="dxa"/>
            <w:vMerge/>
            <w:tcBorders>
              <w:left w:val="single" w:sz="4" w:space="0" w:color="auto"/>
              <w:right w:val="single" w:sz="4" w:space="0" w:color="auto"/>
            </w:tcBorders>
          </w:tcPr>
          <w:p w:rsidR="00FC6004" w:rsidRPr="005F252B" w:rsidRDefault="00FC6004" w:rsidP="004C718C">
            <w:pPr>
              <w:pStyle w:val="ConsPlusNormal"/>
              <w:tabs>
                <w:tab w:val="left" w:pos="567"/>
              </w:tabs>
              <w:ind w:firstLine="0"/>
              <w:rPr>
                <w:rFonts w:ascii="Times New Roman" w:eastAsiaTheme="minorHAnsi" w:hAnsi="Times New Roman" w:cs="Times New Roman"/>
                <w:color w:val="000000"/>
                <w:sz w:val="24"/>
                <w:szCs w:val="24"/>
                <w:lang w:eastAsia="en-US"/>
              </w:rPr>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A6749C" w:rsidP="004C718C">
            <w:pPr>
              <w:pStyle w:val="a3"/>
              <w:tabs>
                <w:tab w:val="left" w:pos="1276"/>
                <w:tab w:val="left" w:pos="1701"/>
              </w:tabs>
              <w:jc w:val="left"/>
              <w:rPr>
                <w:rFonts w:eastAsiaTheme="minorHAnsi"/>
                <w:b w:val="0"/>
                <w:bCs w:val="0"/>
                <w:color w:val="000000"/>
                <w:lang w:eastAsia="en-US"/>
              </w:rPr>
            </w:pPr>
            <w:r w:rsidRPr="005F252B">
              <w:rPr>
                <w:rFonts w:eastAsiaTheme="minorHAnsi"/>
                <w:b w:val="0"/>
                <w:bCs w:val="0"/>
                <w:color w:val="000000"/>
                <w:lang w:eastAsia="en-US"/>
              </w:rPr>
              <w:t>-</w:t>
            </w:r>
            <w:r w:rsidR="007939E7" w:rsidRPr="005F252B">
              <w:rPr>
                <w:rFonts w:eastAsiaTheme="minorHAnsi"/>
                <w:b w:val="0"/>
                <w:bCs w:val="0"/>
                <w:color w:val="000000"/>
                <w:lang w:eastAsia="en-US"/>
              </w:rPr>
              <w:t> </w:t>
            </w:r>
            <w:r w:rsidRPr="005F252B">
              <w:rPr>
                <w:rFonts w:eastAsiaTheme="minorHAnsi"/>
                <w:b w:val="0"/>
                <w:bCs w:val="0"/>
                <w:color w:val="000000"/>
                <w:lang w:eastAsia="en-US"/>
              </w:rPr>
              <w:t>от границ соседнего участка до основного строения – 3 м;</w:t>
            </w:r>
          </w:p>
          <w:p w:rsidR="00FC6004" w:rsidRPr="005F252B" w:rsidRDefault="00A6749C" w:rsidP="004C718C">
            <w:pPr>
              <w:tabs>
                <w:tab w:val="left" w:pos="1276"/>
                <w:tab w:val="left" w:pos="1701"/>
              </w:tabs>
              <w:rPr>
                <w:rFonts w:eastAsiaTheme="minorHAnsi"/>
                <w:color w:val="000000"/>
              </w:rPr>
            </w:pPr>
            <w:r w:rsidRPr="005F252B">
              <w:rPr>
                <w:rFonts w:eastAsiaTheme="minorHAnsi"/>
                <w:color w:val="000000"/>
              </w:rPr>
              <w:t>-</w:t>
            </w:r>
            <w:r w:rsidR="007939E7" w:rsidRPr="005F252B">
              <w:rPr>
                <w:rFonts w:eastAsiaTheme="minorHAnsi"/>
                <w:color w:val="000000"/>
              </w:rPr>
              <w:t> </w:t>
            </w:r>
            <w:r w:rsidRPr="005F252B">
              <w:rPr>
                <w:rFonts w:eastAsiaTheme="minorHAnsi"/>
                <w:color w:val="000000"/>
              </w:rPr>
              <w:t>минимальный отступ вспомогательных построек от границ смежных земельных участков – 1 м;</w:t>
            </w:r>
          </w:p>
          <w:p w:rsidR="00FC6004" w:rsidRPr="005F252B" w:rsidRDefault="00A6749C" w:rsidP="004C718C">
            <w:pPr>
              <w:tabs>
                <w:tab w:val="left" w:pos="1276"/>
                <w:tab w:val="left" w:pos="1701"/>
              </w:tabs>
              <w:rPr>
                <w:rFonts w:eastAsiaTheme="minorHAnsi"/>
                <w:color w:val="000000"/>
              </w:rPr>
            </w:pPr>
            <w:r w:rsidRPr="005F252B">
              <w:rPr>
                <w:rFonts w:eastAsiaTheme="minorHAnsi"/>
                <w:color w:val="000000"/>
              </w:rPr>
              <w:t>-</w:t>
            </w:r>
            <w:r w:rsidR="007939E7" w:rsidRPr="005F252B">
              <w:rPr>
                <w:rFonts w:eastAsiaTheme="minorHAnsi"/>
                <w:color w:val="000000"/>
              </w:rPr>
              <w:t> </w:t>
            </w:r>
            <w:r w:rsidRPr="005F252B">
              <w:rPr>
                <w:rFonts w:eastAsiaTheme="minorHAnsi"/>
                <w:color w:val="000000"/>
              </w:rPr>
              <w:t>минимальное расстояние от границ соседнего участка до постройки для содержания скота и птицы – 4 м;</w:t>
            </w:r>
          </w:p>
          <w:p w:rsidR="00FC6004" w:rsidRPr="005F252B" w:rsidRDefault="00A6749C" w:rsidP="004C718C">
            <w:pPr>
              <w:tabs>
                <w:tab w:val="left" w:pos="1276"/>
                <w:tab w:val="left" w:pos="1701"/>
              </w:tabs>
              <w:rPr>
                <w:rFonts w:eastAsiaTheme="minorHAnsi"/>
                <w:color w:val="000000"/>
              </w:rPr>
            </w:pPr>
            <w:r w:rsidRPr="005F252B">
              <w:rPr>
                <w:rFonts w:eastAsiaTheme="minorHAnsi"/>
                <w:color w:val="000000"/>
              </w:rPr>
              <w:t>-</w:t>
            </w:r>
            <w:r w:rsidR="007939E7" w:rsidRPr="005F252B">
              <w:rPr>
                <w:rFonts w:eastAsiaTheme="minorHAnsi"/>
                <w:color w:val="000000"/>
              </w:rPr>
              <w:t> </w:t>
            </w:r>
            <w:r w:rsidRPr="005F252B">
              <w:rPr>
                <w:rFonts w:eastAsiaTheme="minorHAnsi"/>
                <w:color w:val="000000"/>
              </w:rPr>
              <w:t>минимальное расстояние от границ соседнего участка до иных вспомогательных строений и открытой стоянки для хранения автомобилей – 1 м;</w:t>
            </w:r>
          </w:p>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7939E7" w:rsidRPr="005F252B">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 xml:space="preserve">минимальное расстояние от гаража до жилого дома, расположенного на соседнем земельном участке </w:t>
            </w:r>
            <w:r w:rsidR="00A773F3" w:rsidRPr="005F252B">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6</w:t>
            </w:r>
            <w:r w:rsidR="00A773F3" w:rsidRPr="005F252B">
              <w:rPr>
                <w:rFonts w:ascii="Times New Roman" w:eastAsiaTheme="minorHAnsi" w:hAnsi="Times New Roman" w:cs="Times New Roman"/>
                <w:color w:val="000000"/>
                <w:sz w:val="24"/>
                <w:szCs w:val="24"/>
                <w:lang w:eastAsia="en-US"/>
              </w:rPr>
              <w:t xml:space="preserve"> </w:t>
            </w:r>
            <w:r w:rsidR="00900E40" w:rsidRPr="005F252B">
              <w:rPr>
                <w:rFonts w:ascii="Times New Roman" w:eastAsiaTheme="minorHAnsi" w:hAnsi="Times New Roman" w:cs="Times New Roman"/>
                <w:color w:val="000000"/>
                <w:sz w:val="24"/>
                <w:szCs w:val="24"/>
                <w:lang w:eastAsia="en-US"/>
              </w:rPr>
              <w:t>м</w:t>
            </w:r>
          </w:p>
        </w:tc>
      </w:tr>
      <w:tr w:rsidR="00FC6004" w:rsidRPr="005F252B" w:rsidTr="0065509F">
        <w:trPr>
          <w:trHeight w:val="194"/>
        </w:trPr>
        <w:tc>
          <w:tcPr>
            <w:tcW w:w="531" w:type="dxa"/>
            <w:vMerge/>
            <w:tcBorders>
              <w:left w:val="single" w:sz="4" w:space="0" w:color="auto"/>
              <w:right w:val="single" w:sz="4" w:space="0" w:color="auto"/>
            </w:tcBorders>
            <w:vAlign w:val="center"/>
          </w:tcPr>
          <w:p w:rsidR="00FC6004" w:rsidRPr="005F252B" w:rsidRDefault="00FC6004" w:rsidP="00582DAB">
            <w:pPr>
              <w:pStyle w:val="Default"/>
              <w:tabs>
                <w:tab w:val="left" w:pos="567"/>
              </w:tabs>
              <w:jc w:val="center"/>
              <w:rPr>
                <w:sz w:val="22"/>
                <w:szCs w:val="22"/>
              </w:rPr>
            </w:pPr>
          </w:p>
        </w:tc>
        <w:tc>
          <w:tcPr>
            <w:tcW w:w="2213" w:type="dxa"/>
            <w:vMerge/>
            <w:tcBorders>
              <w:left w:val="single" w:sz="4" w:space="0" w:color="auto"/>
              <w:right w:val="single" w:sz="4" w:space="0" w:color="auto"/>
            </w:tcBorders>
          </w:tcPr>
          <w:p w:rsidR="00FC6004" w:rsidRPr="005F252B" w:rsidRDefault="00FC6004" w:rsidP="004C718C">
            <w:pPr>
              <w:pStyle w:val="ConsPlusNormal"/>
              <w:tabs>
                <w:tab w:val="left" w:pos="567"/>
              </w:tabs>
              <w:ind w:firstLine="0"/>
              <w:rPr>
                <w:rFonts w:ascii="Times New Roman" w:eastAsiaTheme="minorHAnsi" w:hAnsi="Times New Roman" w:cs="Times New Roman"/>
                <w:color w:val="000000"/>
                <w:sz w:val="24"/>
                <w:szCs w:val="24"/>
                <w:lang w:eastAsia="en-US"/>
              </w:rPr>
            </w:pPr>
          </w:p>
        </w:tc>
        <w:tc>
          <w:tcPr>
            <w:tcW w:w="1617" w:type="dxa"/>
            <w:vMerge/>
            <w:tcBorders>
              <w:left w:val="single" w:sz="4" w:space="0" w:color="auto"/>
              <w:right w:val="single" w:sz="4" w:space="0" w:color="auto"/>
            </w:tcBorders>
          </w:tcPr>
          <w:p w:rsidR="00FC6004" w:rsidRPr="005F252B" w:rsidRDefault="00FC6004" w:rsidP="004C718C">
            <w:pPr>
              <w:pStyle w:val="ConsPlusNormal"/>
              <w:tabs>
                <w:tab w:val="left" w:pos="567"/>
              </w:tabs>
              <w:ind w:firstLine="0"/>
              <w:jc w:val="center"/>
              <w:rPr>
                <w:rFonts w:ascii="Times New Roman" w:eastAsiaTheme="minorHAnsi" w:hAnsi="Times New Roman" w:cs="Times New Roman"/>
                <w:color w:val="000000"/>
                <w:sz w:val="24"/>
                <w:szCs w:val="24"/>
                <w:lang w:eastAsia="en-US"/>
              </w:rPr>
            </w:pPr>
          </w:p>
        </w:tc>
        <w:tc>
          <w:tcPr>
            <w:tcW w:w="3657" w:type="dxa"/>
            <w:vMerge/>
            <w:tcBorders>
              <w:left w:val="single" w:sz="4" w:space="0" w:color="auto"/>
              <w:right w:val="single" w:sz="4" w:space="0" w:color="auto"/>
            </w:tcBorders>
          </w:tcPr>
          <w:p w:rsidR="00FC6004" w:rsidRPr="005F252B" w:rsidRDefault="00FC6004" w:rsidP="004C718C">
            <w:pPr>
              <w:pStyle w:val="ConsPlusNormal"/>
              <w:tabs>
                <w:tab w:val="left" w:pos="567"/>
              </w:tabs>
              <w:ind w:firstLine="0"/>
              <w:rPr>
                <w:rFonts w:ascii="Times New Roman" w:eastAsiaTheme="minorHAnsi" w:hAnsi="Times New Roman" w:cs="Times New Roman"/>
                <w:color w:val="000000"/>
                <w:sz w:val="24"/>
                <w:szCs w:val="24"/>
                <w:lang w:eastAsia="en-US"/>
              </w:rPr>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p>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7939E7" w:rsidRPr="005F252B">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для всех основных строений – 3</w:t>
            </w:r>
            <w:r w:rsidR="00A773F3" w:rsidRPr="005F252B">
              <w:rPr>
                <w:rFonts w:ascii="Times New Roman" w:eastAsiaTheme="minorHAnsi" w:hAnsi="Times New Roman" w:cs="Times New Roman"/>
                <w:color w:val="000000"/>
                <w:sz w:val="24"/>
                <w:szCs w:val="24"/>
                <w:lang w:eastAsia="en-US"/>
              </w:rPr>
              <w:t xml:space="preserve"> эт.</w:t>
            </w:r>
            <w:r w:rsidRPr="005F252B">
              <w:rPr>
                <w:rFonts w:ascii="Times New Roman" w:eastAsiaTheme="minorHAnsi" w:hAnsi="Times New Roman" w:cs="Times New Roman"/>
                <w:color w:val="000000"/>
                <w:sz w:val="24"/>
                <w:szCs w:val="24"/>
                <w:lang w:eastAsia="en-US"/>
              </w:rPr>
              <w:t xml:space="preserve">, </w:t>
            </w:r>
            <w:r w:rsidRPr="005F252B">
              <w:rPr>
                <w:rFonts w:ascii="Times New Roman" w:hAnsi="Times New Roman" w:cs="Times New Roman"/>
                <w:sz w:val="24"/>
                <w:szCs w:val="24"/>
              </w:rPr>
              <w:t>включая мансарду и цокольный этаж</w:t>
            </w:r>
            <w:r w:rsidRPr="005F252B">
              <w:rPr>
                <w:rFonts w:ascii="Times New Roman" w:eastAsiaTheme="minorHAnsi" w:hAnsi="Times New Roman" w:cs="Times New Roman"/>
                <w:color w:val="000000"/>
                <w:sz w:val="24"/>
                <w:szCs w:val="24"/>
                <w:lang w:eastAsia="en-US"/>
              </w:rPr>
              <w:t>;</w:t>
            </w:r>
          </w:p>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7939E7" w:rsidRPr="005F252B">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для всех вспомогательных строений – 2</w:t>
            </w:r>
            <w:r w:rsidR="00A773F3" w:rsidRPr="005F252B">
              <w:rPr>
                <w:rFonts w:ascii="Times New Roman" w:eastAsiaTheme="minorHAnsi" w:hAnsi="Times New Roman" w:cs="Times New Roman"/>
                <w:color w:val="000000"/>
                <w:sz w:val="24"/>
                <w:szCs w:val="24"/>
                <w:lang w:eastAsia="en-US"/>
              </w:rPr>
              <w:t xml:space="preserve"> эт</w:t>
            </w:r>
          </w:p>
        </w:tc>
      </w:tr>
      <w:tr w:rsidR="00FC6004" w:rsidRPr="005F252B" w:rsidTr="0065509F">
        <w:trPr>
          <w:trHeight w:val="642"/>
        </w:trPr>
        <w:tc>
          <w:tcPr>
            <w:tcW w:w="531" w:type="dxa"/>
            <w:vMerge/>
            <w:tcBorders>
              <w:left w:val="single" w:sz="4" w:space="0" w:color="auto"/>
              <w:right w:val="single" w:sz="4" w:space="0" w:color="auto"/>
            </w:tcBorders>
            <w:vAlign w:val="center"/>
          </w:tcPr>
          <w:p w:rsidR="00FC6004" w:rsidRPr="005F252B" w:rsidRDefault="00FC6004" w:rsidP="00582DAB">
            <w:pPr>
              <w:pStyle w:val="Default"/>
              <w:tabs>
                <w:tab w:val="left" w:pos="567"/>
              </w:tabs>
              <w:jc w:val="center"/>
              <w:rPr>
                <w:sz w:val="22"/>
                <w:szCs w:val="22"/>
              </w:rPr>
            </w:pPr>
          </w:p>
        </w:tc>
        <w:tc>
          <w:tcPr>
            <w:tcW w:w="2213" w:type="dxa"/>
            <w:vMerge/>
            <w:tcBorders>
              <w:left w:val="single" w:sz="4" w:space="0" w:color="auto"/>
              <w:right w:val="single" w:sz="4" w:space="0" w:color="auto"/>
            </w:tcBorders>
          </w:tcPr>
          <w:p w:rsidR="00FC6004" w:rsidRPr="005F252B" w:rsidRDefault="00FC6004" w:rsidP="004C718C">
            <w:pPr>
              <w:pStyle w:val="ConsPlusNormal"/>
              <w:tabs>
                <w:tab w:val="left" w:pos="567"/>
              </w:tabs>
              <w:ind w:firstLine="0"/>
              <w:rPr>
                <w:rFonts w:ascii="Times New Roman" w:eastAsiaTheme="minorHAnsi" w:hAnsi="Times New Roman" w:cs="Times New Roman"/>
                <w:color w:val="000000"/>
                <w:sz w:val="24"/>
                <w:szCs w:val="24"/>
                <w:lang w:eastAsia="en-US"/>
              </w:rPr>
            </w:pPr>
          </w:p>
        </w:tc>
        <w:tc>
          <w:tcPr>
            <w:tcW w:w="1617" w:type="dxa"/>
            <w:vMerge/>
            <w:tcBorders>
              <w:left w:val="single" w:sz="4" w:space="0" w:color="auto"/>
              <w:right w:val="single" w:sz="4" w:space="0" w:color="auto"/>
            </w:tcBorders>
          </w:tcPr>
          <w:p w:rsidR="00FC6004" w:rsidRPr="005F252B" w:rsidRDefault="00FC6004" w:rsidP="004C718C">
            <w:pPr>
              <w:pStyle w:val="ConsPlusNormal"/>
              <w:tabs>
                <w:tab w:val="left" w:pos="567"/>
              </w:tabs>
              <w:ind w:firstLine="0"/>
              <w:jc w:val="center"/>
              <w:rPr>
                <w:rFonts w:ascii="Times New Roman" w:eastAsiaTheme="minorHAnsi" w:hAnsi="Times New Roman" w:cs="Times New Roman"/>
                <w:color w:val="000000"/>
                <w:sz w:val="24"/>
                <w:szCs w:val="24"/>
                <w:lang w:eastAsia="en-US"/>
              </w:rPr>
            </w:pPr>
          </w:p>
        </w:tc>
        <w:tc>
          <w:tcPr>
            <w:tcW w:w="3657" w:type="dxa"/>
            <w:vMerge/>
            <w:tcBorders>
              <w:left w:val="single" w:sz="4" w:space="0" w:color="auto"/>
              <w:right w:val="single" w:sz="4" w:space="0" w:color="auto"/>
            </w:tcBorders>
          </w:tcPr>
          <w:p w:rsidR="00FC6004" w:rsidRPr="005F252B" w:rsidRDefault="00FC6004" w:rsidP="004C718C">
            <w:pPr>
              <w:pStyle w:val="ConsPlusNormal"/>
              <w:tabs>
                <w:tab w:val="left" w:pos="567"/>
              </w:tabs>
              <w:ind w:firstLine="0"/>
              <w:rPr>
                <w:rFonts w:ascii="Times New Roman" w:eastAsiaTheme="minorHAnsi" w:hAnsi="Times New Roman" w:cs="Times New Roman"/>
                <w:color w:val="000000"/>
                <w:sz w:val="24"/>
                <w:szCs w:val="24"/>
                <w:lang w:eastAsia="en-US"/>
              </w:rPr>
            </w:pPr>
          </w:p>
        </w:tc>
        <w:tc>
          <w:tcPr>
            <w:tcW w:w="6578" w:type="dxa"/>
            <w:tcBorders>
              <w:top w:val="single" w:sz="4" w:space="0" w:color="auto"/>
              <w:left w:val="single" w:sz="4" w:space="0" w:color="auto"/>
              <w:right w:val="single" w:sz="4" w:space="0" w:color="auto"/>
            </w:tcBorders>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не подлежит установлению</w:t>
            </w:r>
          </w:p>
        </w:tc>
      </w:tr>
      <w:tr w:rsidR="00FC6004" w:rsidRPr="005F252B" w:rsidTr="0065509F">
        <w:trPr>
          <w:trHeight w:val="159"/>
        </w:trPr>
        <w:tc>
          <w:tcPr>
            <w:tcW w:w="531" w:type="dxa"/>
            <w:vMerge w:val="restart"/>
            <w:tcBorders>
              <w:top w:val="single" w:sz="4" w:space="0" w:color="auto"/>
              <w:left w:val="single" w:sz="4" w:space="0" w:color="auto"/>
              <w:bottom w:val="single" w:sz="4" w:space="0" w:color="auto"/>
              <w:right w:val="single" w:sz="4" w:space="0" w:color="auto"/>
            </w:tcBorders>
          </w:tcPr>
          <w:p w:rsidR="00FC6004" w:rsidRPr="005F252B" w:rsidRDefault="00BC150A" w:rsidP="00582DAB">
            <w:pPr>
              <w:pStyle w:val="Default"/>
              <w:tabs>
                <w:tab w:val="left" w:pos="567"/>
              </w:tabs>
              <w:jc w:val="center"/>
            </w:pPr>
            <w:r w:rsidRPr="005F252B">
              <w:t>3.</w:t>
            </w:r>
          </w:p>
        </w:tc>
        <w:tc>
          <w:tcPr>
            <w:tcW w:w="2213"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871C5"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Б</w:t>
            </w:r>
            <w:r w:rsidR="00A6749C" w:rsidRPr="005F252B">
              <w:rPr>
                <w:rFonts w:ascii="Times New Roman" w:eastAsiaTheme="minorHAnsi" w:hAnsi="Times New Roman" w:cs="Times New Roman"/>
                <w:color w:val="000000"/>
                <w:sz w:val="24"/>
                <w:szCs w:val="24"/>
                <w:lang w:eastAsia="en-US"/>
              </w:rPr>
              <w:t>локированная жилая застройка</w:t>
            </w:r>
          </w:p>
        </w:tc>
        <w:tc>
          <w:tcPr>
            <w:tcW w:w="1617"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6749C" w:rsidP="004C718C">
            <w:pPr>
              <w:pStyle w:val="ConsPlusNormal"/>
              <w:tabs>
                <w:tab w:val="left" w:pos="567"/>
              </w:tabs>
              <w:ind w:firstLine="0"/>
              <w:jc w:val="center"/>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2.3</w:t>
            </w:r>
          </w:p>
        </w:tc>
        <w:tc>
          <w:tcPr>
            <w:tcW w:w="3657"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w:t>
            </w:r>
          </w:p>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разведение декоративных и плодовых деревьев, овощных и ягодных культур; </w:t>
            </w:r>
          </w:p>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размещение гаражей для собственных нужд и иных вспомогательных сооружений; </w:t>
            </w:r>
          </w:p>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обустройство спортивных и детских площадок, площадок для отдыха</w:t>
            </w:r>
          </w:p>
        </w:tc>
        <w:tc>
          <w:tcPr>
            <w:tcW w:w="6578" w:type="dxa"/>
            <w:tcBorders>
              <w:top w:val="single" w:sz="4" w:space="0" w:color="auto"/>
              <w:left w:val="single" w:sz="4" w:space="0" w:color="auto"/>
              <w:bottom w:val="single" w:sz="4" w:space="0" w:color="auto"/>
              <w:right w:val="single" w:sz="4" w:space="0" w:color="auto"/>
            </w:tcBorders>
            <w:hideMark/>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минимальный размер земельного участка (площадь) – 200 </w:t>
            </w:r>
            <w:r w:rsidR="00900E40" w:rsidRPr="005F252B">
              <w:rPr>
                <w:rFonts w:ascii="Times New Roman" w:eastAsiaTheme="minorHAnsi" w:hAnsi="Times New Roman" w:cs="Times New Roman"/>
                <w:color w:val="000000"/>
                <w:sz w:val="24"/>
                <w:szCs w:val="24"/>
                <w:lang w:eastAsia="en-US"/>
              </w:rPr>
              <w:t>кв. метров</w:t>
            </w:r>
            <w:r w:rsidRPr="005F252B">
              <w:rPr>
                <w:rFonts w:ascii="Times New Roman" w:eastAsiaTheme="minorHAnsi" w:hAnsi="Times New Roman" w:cs="Times New Roman"/>
                <w:color w:val="000000"/>
                <w:sz w:val="24"/>
                <w:szCs w:val="24"/>
                <w:lang w:eastAsia="en-US"/>
              </w:rPr>
              <w:t xml:space="preserve"> </w:t>
            </w:r>
          </w:p>
        </w:tc>
      </w:tr>
      <w:tr w:rsidR="00FC6004" w:rsidRPr="005F252B" w:rsidTr="0065509F">
        <w:trPr>
          <w:trHeight w:val="50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582DAB">
            <w:pPr>
              <w:tabs>
                <w:tab w:val="left" w:pos="567"/>
              </w:tabs>
              <w:jc w:val="center"/>
              <w:rPr>
                <w:rFonts w:eastAsiaTheme="minorHAnsi"/>
                <w:color w:val="000000"/>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rPr>
                <w:rFonts w:eastAsiaTheme="minorHAnsi"/>
                <w:color w:val="000000"/>
              </w:rPr>
            </w:pPr>
          </w:p>
        </w:tc>
        <w:tc>
          <w:tcPr>
            <w:tcW w:w="365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6578" w:type="dxa"/>
            <w:tcBorders>
              <w:top w:val="single" w:sz="4" w:space="0" w:color="auto"/>
              <w:left w:val="single" w:sz="4" w:space="0" w:color="auto"/>
              <w:bottom w:val="single" w:sz="4" w:space="0" w:color="auto"/>
              <w:right w:val="single" w:sz="4" w:space="0" w:color="auto"/>
            </w:tcBorders>
            <w:hideMark/>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2500</w:t>
            </w:r>
            <w:r w:rsidR="007939E7" w:rsidRPr="005F252B">
              <w:rPr>
                <w:rFonts w:ascii="Times New Roman" w:eastAsiaTheme="minorHAnsi" w:hAnsi="Times New Roman" w:cs="Times New Roman"/>
                <w:color w:val="000000"/>
                <w:sz w:val="24"/>
                <w:szCs w:val="24"/>
                <w:lang w:eastAsia="en-US"/>
              </w:rPr>
              <w:t>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65509F">
        <w:trPr>
          <w:trHeight w:val="207"/>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582DAB">
            <w:pPr>
              <w:tabs>
                <w:tab w:val="left" w:pos="567"/>
              </w:tabs>
              <w:jc w:val="center"/>
              <w:rPr>
                <w:rFonts w:eastAsiaTheme="minorHAnsi"/>
                <w:color w:val="000000"/>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rPr>
                <w:rFonts w:eastAsiaTheme="minorHAnsi"/>
                <w:color w:val="000000"/>
              </w:rPr>
            </w:pPr>
          </w:p>
        </w:tc>
        <w:tc>
          <w:tcPr>
            <w:tcW w:w="365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6578" w:type="dxa"/>
            <w:tcBorders>
              <w:top w:val="single" w:sz="4" w:space="0" w:color="auto"/>
              <w:left w:val="single" w:sz="4" w:space="0" w:color="auto"/>
              <w:bottom w:val="single" w:sz="4" w:space="0" w:color="auto"/>
              <w:right w:val="single" w:sz="4" w:space="0" w:color="auto"/>
            </w:tcBorders>
            <w:hideMark/>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75% </w:t>
            </w:r>
          </w:p>
        </w:tc>
      </w:tr>
      <w:tr w:rsidR="00FC6004" w:rsidRPr="005F252B" w:rsidTr="0065509F">
        <w:trPr>
          <w:trHeight w:val="50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582DAB">
            <w:pPr>
              <w:tabs>
                <w:tab w:val="left" w:pos="567"/>
              </w:tabs>
              <w:jc w:val="center"/>
              <w:rPr>
                <w:rFonts w:eastAsiaTheme="minorHAnsi"/>
                <w:color w:val="000000"/>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rPr>
                <w:rFonts w:eastAsiaTheme="minorHAnsi"/>
                <w:color w:val="000000"/>
              </w:rPr>
            </w:pPr>
          </w:p>
        </w:tc>
        <w:tc>
          <w:tcPr>
            <w:tcW w:w="365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6578" w:type="dxa"/>
            <w:tcBorders>
              <w:top w:val="single" w:sz="4" w:space="0" w:color="auto"/>
              <w:left w:val="single" w:sz="4" w:space="0" w:color="auto"/>
              <w:bottom w:val="single" w:sz="4" w:space="0" w:color="auto"/>
              <w:right w:val="single" w:sz="4" w:space="0" w:color="auto"/>
            </w:tcBorders>
            <w:hideMark/>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A6749C" w:rsidP="004C718C">
            <w:pPr>
              <w:pStyle w:val="a3"/>
              <w:tabs>
                <w:tab w:val="left" w:pos="1276"/>
                <w:tab w:val="left" w:pos="1701"/>
              </w:tabs>
              <w:jc w:val="left"/>
              <w:rPr>
                <w:rFonts w:eastAsiaTheme="minorHAnsi"/>
                <w:b w:val="0"/>
                <w:bCs w:val="0"/>
                <w:color w:val="000000"/>
                <w:lang w:eastAsia="en-US"/>
              </w:rPr>
            </w:pPr>
            <w:r w:rsidRPr="005F252B">
              <w:rPr>
                <w:rFonts w:eastAsiaTheme="minorHAnsi"/>
                <w:b w:val="0"/>
                <w:bCs w:val="0"/>
                <w:color w:val="000000"/>
                <w:lang w:eastAsia="en-US"/>
              </w:rPr>
              <w:t>-</w:t>
            </w:r>
            <w:r w:rsidR="007939E7" w:rsidRPr="005F252B">
              <w:rPr>
                <w:rFonts w:eastAsiaTheme="minorHAnsi"/>
                <w:b w:val="0"/>
                <w:bCs w:val="0"/>
                <w:color w:val="000000"/>
                <w:lang w:eastAsia="en-US"/>
              </w:rPr>
              <w:t> </w:t>
            </w:r>
            <w:r w:rsidRPr="005F252B">
              <w:rPr>
                <w:rFonts w:eastAsiaTheme="minorHAnsi"/>
                <w:b w:val="0"/>
                <w:bCs w:val="0"/>
                <w:color w:val="000000"/>
                <w:lang w:eastAsia="en-US"/>
              </w:rPr>
              <w:t>от границ соседнего участка до основного строения – 3 м;</w:t>
            </w:r>
          </w:p>
          <w:p w:rsidR="00FC6004" w:rsidRPr="005F252B" w:rsidRDefault="00A6749C" w:rsidP="004C718C">
            <w:pPr>
              <w:tabs>
                <w:tab w:val="left" w:pos="1276"/>
                <w:tab w:val="left" w:pos="1701"/>
              </w:tabs>
              <w:rPr>
                <w:rFonts w:eastAsiaTheme="minorHAnsi"/>
                <w:color w:val="000000"/>
              </w:rPr>
            </w:pPr>
            <w:r w:rsidRPr="005F252B">
              <w:rPr>
                <w:rFonts w:eastAsiaTheme="minorHAnsi"/>
                <w:color w:val="000000"/>
              </w:rPr>
              <w:t>-</w:t>
            </w:r>
            <w:r w:rsidR="007939E7" w:rsidRPr="005F252B">
              <w:rPr>
                <w:rFonts w:eastAsiaTheme="minorHAnsi"/>
                <w:color w:val="000000"/>
              </w:rPr>
              <w:t> </w:t>
            </w:r>
            <w:r w:rsidRPr="005F252B">
              <w:rPr>
                <w:rFonts w:eastAsiaTheme="minorHAnsi"/>
                <w:color w:val="000000"/>
              </w:rPr>
              <w:t>минимальный отступ вспомогательных построек от границ смежных земельных участков – 1 м;</w:t>
            </w:r>
          </w:p>
          <w:p w:rsidR="00FC6004" w:rsidRPr="005F252B" w:rsidRDefault="00A6749C" w:rsidP="004C718C">
            <w:pPr>
              <w:tabs>
                <w:tab w:val="left" w:pos="1276"/>
                <w:tab w:val="left" w:pos="1701"/>
              </w:tabs>
              <w:rPr>
                <w:rFonts w:eastAsiaTheme="minorHAnsi"/>
                <w:color w:val="000000"/>
              </w:rPr>
            </w:pPr>
            <w:r w:rsidRPr="005F252B">
              <w:rPr>
                <w:rFonts w:eastAsiaTheme="minorHAnsi"/>
                <w:color w:val="000000"/>
              </w:rPr>
              <w:t>-</w:t>
            </w:r>
            <w:r w:rsidR="007939E7" w:rsidRPr="005F252B">
              <w:rPr>
                <w:rFonts w:eastAsiaTheme="minorHAnsi"/>
                <w:color w:val="000000"/>
              </w:rPr>
              <w:t> </w:t>
            </w:r>
            <w:r w:rsidRPr="005F252B">
              <w:rPr>
                <w:rFonts w:eastAsiaTheme="minorHAnsi"/>
                <w:color w:val="000000"/>
              </w:rPr>
              <w:t>минимальное расстояние от границ соседнего участка до постройки для содержания скота и птицы – 4 м;</w:t>
            </w:r>
          </w:p>
          <w:p w:rsidR="00FC6004" w:rsidRPr="005F252B" w:rsidRDefault="00A6749C" w:rsidP="004C718C">
            <w:pPr>
              <w:tabs>
                <w:tab w:val="left" w:pos="1276"/>
                <w:tab w:val="left" w:pos="1701"/>
              </w:tabs>
              <w:rPr>
                <w:rFonts w:eastAsiaTheme="minorHAnsi"/>
                <w:color w:val="000000"/>
              </w:rPr>
            </w:pPr>
            <w:r w:rsidRPr="005F252B">
              <w:rPr>
                <w:rFonts w:eastAsiaTheme="minorHAnsi"/>
                <w:color w:val="000000"/>
              </w:rPr>
              <w:t>-</w:t>
            </w:r>
            <w:r w:rsidR="007939E7" w:rsidRPr="005F252B">
              <w:rPr>
                <w:rFonts w:eastAsiaTheme="minorHAnsi"/>
                <w:color w:val="000000"/>
              </w:rPr>
              <w:t> </w:t>
            </w:r>
            <w:r w:rsidRPr="005F252B">
              <w:rPr>
                <w:rFonts w:eastAsiaTheme="minorHAnsi"/>
                <w:color w:val="000000"/>
              </w:rPr>
              <w:t>минимальное расстояние от границ соседнего участка до иных вспомогательных строений и открытой стоянки для хранения автомобилей – 1 м;</w:t>
            </w:r>
          </w:p>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7939E7" w:rsidRPr="005F252B">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 xml:space="preserve">минимальное расстояние от гаража до жилого дома, расположенного на соседнем земельном участке </w:t>
            </w:r>
            <w:r w:rsidR="00A773F3" w:rsidRPr="005F252B">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6</w:t>
            </w:r>
            <w:r w:rsidR="00A773F3" w:rsidRPr="005F252B">
              <w:rPr>
                <w:rFonts w:ascii="Times New Roman" w:eastAsiaTheme="minorHAnsi" w:hAnsi="Times New Roman" w:cs="Times New Roman"/>
                <w:color w:val="000000"/>
                <w:sz w:val="24"/>
                <w:szCs w:val="24"/>
                <w:lang w:eastAsia="en-US"/>
              </w:rPr>
              <w:t xml:space="preserve"> </w:t>
            </w:r>
            <w:r w:rsidR="00900E40" w:rsidRPr="005F252B">
              <w:rPr>
                <w:rFonts w:ascii="Times New Roman" w:eastAsiaTheme="minorHAnsi" w:hAnsi="Times New Roman" w:cs="Times New Roman"/>
                <w:color w:val="000000"/>
                <w:sz w:val="24"/>
                <w:szCs w:val="24"/>
                <w:lang w:eastAsia="en-US"/>
              </w:rPr>
              <w:t>м</w:t>
            </w:r>
          </w:p>
        </w:tc>
      </w:tr>
      <w:tr w:rsidR="00FC6004" w:rsidRPr="005F252B" w:rsidTr="0065509F">
        <w:trPr>
          <w:trHeight w:val="50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582DAB">
            <w:pPr>
              <w:tabs>
                <w:tab w:val="left" w:pos="567"/>
              </w:tabs>
              <w:jc w:val="center"/>
              <w:rPr>
                <w:rFonts w:eastAsiaTheme="minorHAnsi"/>
                <w:color w:val="000000"/>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rPr>
                <w:rFonts w:eastAsiaTheme="minorHAnsi"/>
                <w:color w:val="000000"/>
              </w:rPr>
            </w:pPr>
          </w:p>
        </w:tc>
        <w:tc>
          <w:tcPr>
            <w:tcW w:w="365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6578" w:type="dxa"/>
            <w:tcBorders>
              <w:top w:val="single" w:sz="4" w:space="0" w:color="auto"/>
              <w:left w:val="single" w:sz="4" w:space="0" w:color="auto"/>
              <w:bottom w:val="single" w:sz="4" w:space="0" w:color="auto"/>
              <w:right w:val="single" w:sz="4" w:space="0" w:color="auto"/>
            </w:tcBorders>
            <w:hideMark/>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p>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7939E7" w:rsidRPr="005F252B">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для всех основных строений – 3</w:t>
            </w:r>
            <w:r w:rsidR="00A773F3" w:rsidRPr="005F252B">
              <w:rPr>
                <w:rFonts w:ascii="Times New Roman" w:eastAsiaTheme="minorHAnsi" w:hAnsi="Times New Roman" w:cs="Times New Roman"/>
                <w:color w:val="000000"/>
                <w:sz w:val="24"/>
                <w:szCs w:val="24"/>
                <w:lang w:eastAsia="en-US"/>
              </w:rPr>
              <w:t xml:space="preserve"> эт.</w:t>
            </w:r>
            <w:r w:rsidRPr="005F252B">
              <w:rPr>
                <w:rFonts w:ascii="Times New Roman" w:eastAsiaTheme="minorHAnsi" w:hAnsi="Times New Roman" w:cs="Times New Roman"/>
                <w:color w:val="000000"/>
                <w:sz w:val="24"/>
                <w:szCs w:val="24"/>
                <w:lang w:eastAsia="en-US"/>
              </w:rPr>
              <w:t xml:space="preserve">, </w:t>
            </w:r>
            <w:r w:rsidRPr="005F252B">
              <w:rPr>
                <w:rFonts w:ascii="Times New Roman" w:hAnsi="Times New Roman" w:cs="Times New Roman"/>
                <w:sz w:val="24"/>
                <w:szCs w:val="24"/>
              </w:rPr>
              <w:t>включая мансарду и цокольный этаж</w:t>
            </w:r>
            <w:r w:rsidRPr="005F252B">
              <w:rPr>
                <w:rFonts w:ascii="Times New Roman" w:eastAsiaTheme="minorHAnsi" w:hAnsi="Times New Roman" w:cs="Times New Roman"/>
                <w:color w:val="000000"/>
                <w:sz w:val="24"/>
                <w:szCs w:val="24"/>
                <w:lang w:eastAsia="en-US"/>
              </w:rPr>
              <w:t>;</w:t>
            </w:r>
          </w:p>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7939E7" w:rsidRPr="00B87710">
              <w:rPr>
                <w:rFonts w:ascii="Times New Roman" w:eastAsiaTheme="minorHAnsi" w:hAnsi="Times New Roman" w:cs="Times New Roman"/>
                <w:sz w:val="24"/>
                <w:szCs w:val="24"/>
              </w:rPr>
              <w:t> </w:t>
            </w:r>
            <w:r w:rsidRPr="005F252B">
              <w:rPr>
                <w:rFonts w:ascii="Times New Roman" w:eastAsiaTheme="minorHAnsi" w:hAnsi="Times New Roman" w:cs="Times New Roman"/>
                <w:color w:val="000000"/>
                <w:sz w:val="24"/>
                <w:szCs w:val="24"/>
                <w:lang w:eastAsia="en-US"/>
              </w:rPr>
              <w:t>для всех вспомогательных строений – 2</w:t>
            </w:r>
            <w:r w:rsidR="00A773F3" w:rsidRPr="005F252B">
              <w:rPr>
                <w:rFonts w:ascii="Times New Roman" w:eastAsiaTheme="minorHAnsi" w:hAnsi="Times New Roman" w:cs="Times New Roman"/>
                <w:color w:val="000000"/>
                <w:sz w:val="24"/>
                <w:szCs w:val="24"/>
                <w:lang w:eastAsia="en-US"/>
              </w:rPr>
              <w:t xml:space="preserve"> эт</w:t>
            </w:r>
            <w:r w:rsidRPr="005F252B">
              <w:rPr>
                <w:rFonts w:ascii="Times New Roman" w:eastAsiaTheme="minorHAnsi" w:hAnsi="Times New Roman" w:cs="Times New Roman"/>
                <w:color w:val="000000"/>
                <w:sz w:val="24"/>
                <w:szCs w:val="24"/>
                <w:lang w:eastAsia="en-US"/>
              </w:rPr>
              <w:t>.</w:t>
            </w:r>
          </w:p>
        </w:tc>
      </w:tr>
      <w:tr w:rsidR="00FC6004" w:rsidRPr="005F252B" w:rsidTr="0065509F">
        <w:trPr>
          <w:trHeight w:val="373"/>
        </w:trPr>
        <w:tc>
          <w:tcPr>
            <w:tcW w:w="531"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582DAB">
            <w:pPr>
              <w:tabs>
                <w:tab w:val="left" w:pos="567"/>
              </w:tabs>
              <w:jc w:val="center"/>
              <w:rPr>
                <w:rFonts w:eastAsiaTheme="minorHAnsi"/>
                <w:color w:val="000000"/>
              </w:rPr>
            </w:pPr>
          </w:p>
        </w:tc>
        <w:tc>
          <w:tcPr>
            <w:tcW w:w="2213"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61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65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578" w:type="dxa"/>
            <w:tcBorders>
              <w:top w:val="single" w:sz="4" w:space="0" w:color="auto"/>
              <w:left w:val="single" w:sz="4" w:space="0" w:color="auto"/>
              <w:right w:val="single" w:sz="4" w:space="0" w:color="auto"/>
            </w:tcBorders>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не подлежит установлению</w:t>
            </w:r>
          </w:p>
        </w:tc>
      </w:tr>
      <w:tr w:rsidR="00FC6004" w:rsidRPr="005F252B" w:rsidTr="0065509F">
        <w:trPr>
          <w:trHeight w:val="550"/>
        </w:trPr>
        <w:tc>
          <w:tcPr>
            <w:tcW w:w="531" w:type="dxa"/>
            <w:vMerge w:val="restart"/>
            <w:tcBorders>
              <w:top w:val="single" w:sz="4" w:space="0" w:color="auto"/>
              <w:left w:val="single" w:sz="4" w:space="0" w:color="auto"/>
              <w:bottom w:val="single" w:sz="4" w:space="0" w:color="auto"/>
              <w:right w:val="single" w:sz="4" w:space="0" w:color="auto"/>
            </w:tcBorders>
          </w:tcPr>
          <w:p w:rsidR="00FC6004" w:rsidRPr="005F252B" w:rsidRDefault="00BC150A" w:rsidP="00582DAB">
            <w:pPr>
              <w:pStyle w:val="Default"/>
              <w:tabs>
                <w:tab w:val="left" w:pos="567"/>
              </w:tabs>
              <w:jc w:val="center"/>
            </w:pPr>
            <w:r w:rsidRPr="005F252B">
              <w:t>4.</w:t>
            </w:r>
          </w:p>
        </w:tc>
        <w:tc>
          <w:tcPr>
            <w:tcW w:w="2213"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871C5" w:rsidP="004C718C">
            <w:pPr>
              <w:tabs>
                <w:tab w:val="left" w:pos="567"/>
              </w:tabs>
            </w:pPr>
            <w:r w:rsidRPr="005F252B">
              <w:t>П</w:t>
            </w:r>
            <w:r w:rsidR="00A6749C" w:rsidRPr="005F252B">
              <w:t>редоставление коммунальных услуг</w:t>
            </w:r>
          </w:p>
        </w:tc>
        <w:tc>
          <w:tcPr>
            <w:tcW w:w="1617"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6749C" w:rsidP="004C718C">
            <w:pPr>
              <w:tabs>
                <w:tab w:val="left" w:pos="567"/>
              </w:tabs>
              <w:jc w:val="center"/>
            </w:pPr>
            <w:r w:rsidRPr="005F252B">
              <w:t>3.1.1</w:t>
            </w:r>
          </w:p>
        </w:tc>
        <w:tc>
          <w:tcPr>
            <w:tcW w:w="3657"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6749C" w:rsidP="004C718C">
            <w:pPr>
              <w:tabs>
                <w:tab w:val="left" w:pos="567"/>
              </w:tabs>
            </w:pPr>
            <w:r w:rsidRPr="005F252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78" w:type="dxa"/>
            <w:tcBorders>
              <w:top w:val="single" w:sz="4" w:space="0" w:color="auto"/>
              <w:left w:val="single" w:sz="4" w:space="0" w:color="auto"/>
              <w:bottom w:val="single" w:sz="4" w:space="0" w:color="auto"/>
              <w:right w:val="single" w:sz="4" w:space="0" w:color="auto"/>
            </w:tcBorders>
            <w:hideMark/>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65509F">
        <w:trPr>
          <w:trHeight w:val="547"/>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582DAB">
            <w:pPr>
              <w:tabs>
                <w:tab w:val="left" w:pos="567"/>
              </w:tabs>
              <w:jc w:val="center"/>
              <w:rPr>
                <w:rFonts w:eastAsiaTheme="minorHAnsi"/>
                <w:color w:val="000000"/>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rPr>
                <w:rFonts w:eastAsiaTheme="minorHAnsi"/>
                <w:color w:val="000000"/>
              </w:rPr>
            </w:pPr>
          </w:p>
        </w:tc>
        <w:tc>
          <w:tcPr>
            <w:tcW w:w="365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6578" w:type="dxa"/>
            <w:tcBorders>
              <w:top w:val="single" w:sz="4" w:space="0" w:color="auto"/>
              <w:left w:val="single" w:sz="4" w:space="0" w:color="auto"/>
              <w:bottom w:val="single" w:sz="4" w:space="0" w:color="auto"/>
              <w:right w:val="single" w:sz="4" w:space="0" w:color="auto"/>
            </w:tcBorders>
            <w:hideMark/>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65509F">
        <w:trPr>
          <w:trHeight w:val="547"/>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582DAB">
            <w:pPr>
              <w:tabs>
                <w:tab w:val="left" w:pos="567"/>
              </w:tabs>
              <w:jc w:val="center"/>
              <w:rPr>
                <w:rFonts w:eastAsiaTheme="minorHAnsi"/>
                <w:color w:val="000000"/>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rPr>
                <w:rFonts w:eastAsiaTheme="minorHAnsi"/>
                <w:color w:val="000000"/>
              </w:rPr>
            </w:pPr>
          </w:p>
        </w:tc>
        <w:tc>
          <w:tcPr>
            <w:tcW w:w="365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6578" w:type="dxa"/>
            <w:tcBorders>
              <w:top w:val="single" w:sz="4" w:space="0" w:color="auto"/>
              <w:left w:val="single" w:sz="4" w:space="0" w:color="auto"/>
              <w:bottom w:val="single" w:sz="4" w:space="0" w:color="auto"/>
              <w:right w:val="single" w:sz="4" w:space="0" w:color="auto"/>
            </w:tcBorders>
            <w:hideMark/>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процент застройки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65509F">
        <w:trPr>
          <w:trHeight w:val="547"/>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582DAB">
            <w:pPr>
              <w:tabs>
                <w:tab w:val="left" w:pos="567"/>
              </w:tabs>
              <w:jc w:val="center"/>
              <w:rPr>
                <w:rFonts w:eastAsiaTheme="minorHAnsi"/>
                <w:color w:val="000000"/>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rPr>
                <w:rFonts w:eastAsiaTheme="minorHAnsi"/>
                <w:color w:val="000000"/>
              </w:rPr>
            </w:pPr>
          </w:p>
        </w:tc>
        <w:tc>
          <w:tcPr>
            <w:tcW w:w="365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6578" w:type="dxa"/>
            <w:tcBorders>
              <w:top w:val="single" w:sz="4" w:space="0" w:color="auto"/>
              <w:left w:val="single" w:sz="4" w:space="0" w:color="auto"/>
              <w:bottom w:val="single" w:sz="4" w:space="0" w:color="auto"/>
              <w:right w:val="single" w:sz="4" w:space="0" w:color="auto"/>
            </w:tcBorders>
            <w:hideMark/>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65509F">
        <w:trPr>
          <w:trHeight w:val="14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582DAB">
            <w:pPr>
              <w:tabs>
                <w:tab w:val="left" w:pos="567"/>
              </w:tabs>
              <w:jc w:val="center"/>
              <w:rPr>
                <w:rFonts w:eastAsiaTheme="minorHAnsi"/>
                <w:color w:val="000000"/>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rPr>
                <w:rFonts w:eastAsiaTheme="minorHAnsi"/>
                <w:color w:val="000000"/>
              </w:rPr>
            </w:pPr>
          </w:p>
        </w:tc>
        <w:tc>
          <w:tcPr>
            <w:tcW w:w="365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6578" w:type="dxa"/>
            <w:tcBorders>
              <w:top w:val="single" w:sz="4" w:space="0" w:color="auto"/>
              <w:left w:val="single" w:sz="4" w:space="0" w:color="auto"/>
              <w:bottom w:val="single" w:sz="4" w:space="0" w:color="auto"/>
              <w:right w:val="single" w:sz="4" w:space="0" w:color="auto"/>
            </w:tcBorders>
            <w:hideMark/>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предельное количество этажей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65509F">
        <w:trPr>
          <w:trHeight w:val="547"/>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582DAB">
            <w:pPr>
              <w:tabs>
                <w:tab w:val="left" w:pos="567"/>
              </w:tabs>
              <w:jc w:val="center"/>
              <w:rPr>
                <w:rFonts w:eastAsiaTheme="minorHAnsi"/>
                <w:color w:val="000000"/>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rPr>
                <w:rFonts w:eastAsiaTheme="minorHAnsi"/>
                <w:color w:val="000000"/>
              </w:rPr>
            </w:pPr>
          </w:p>
        </w:tc>
        <w:tc>
          <w:tcPr>
            <w:tcW w:w="365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rPr>
                <w:rFonts w:eastAsiaTheme="minorHAnsi"/>
                <w:color w:val="000000"/>
              </w:rPr>
            </w:pPr>
          </w:p>
        </w:tc>
        <w:tc>
          <w:tcPr>
            <w:tcW w:w="6578" w:type="dxa"/>
            <w:tcBorders>
              <w:top w:val="single" w:sz="4" w:space="0" w:color="auto"/>
              <w:left w:val="single" w:sz="4" w:space="0" w:color="auto"/>
              <w:bottom w:val="single" w:sz="4" w:space="0" w:color="auto"/>
              <w:right w:val="single" w:sz="4" w:space="0" w:color="auto"/>
            </w:tcBorders>
            <w:hideMark/>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процент озеленения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65509F">
        <w:trPr>
          <w:trHeight w:val="90"/>
        </w:trPr>
        <w:tc>
          <w:tcPr>
            <w:tcW w:w="531" w:type="dxa"/>
            <w:vMerge w:val="restart"/>
            <w:tcBorders>
              <w:top w:val="single" w:sz="4" w:space="0" w:color="auto"/>
              <w:left w:val="single" w:sz="4" w:space="0" w:color="auto"/>
              <w:right w:val="single" w:sz="4" w:space="0" w:color="auto"/>
            </w:tcBorders>
          </w:tcPr>
          <w:p w:rsidR="00FC6004" w:rsidRPr="005F252B" w:rsidRDefault="00BC150A" w:rsidP="00582DAB">
            <w:pPr>
              <w:pStyle w:val="Default"/>
              <w:tabs>
                <w:tab w:val="left" w:pos="567"/>
              </w:tabs>
              <w:jc w:val="center"/>
            </w:pPr>
            <w:r w:rsidRPr="005F252B">
              <w:t>5.</w:t>
            </w:r>
          </w:p>
        </w:tc>
        <w:tc>
          <w:tcPr>
            <w:tcW w:w="2213" w:type="dxa"/>
            <w:vMerge w:val="restart"/>
            <w:tcBorders>
              <w:top w:val="single" w:sz="4" w:space="0" w:color="auto"/>
              <w:left w:val="single" w:sz="4" w:space="0" w:color="auto"/>
              <w:right w:val="single" w:sz="4" w:space="0" w:color="auto"/>
            </w:tcBorders>
          </w:tcPr>
          <w:p w:rsidR="00FC6004" w:rsidRPr="005F252B" w:rsidRDefault="009871C5" w:rsidP="004C718C">
            <w:pPr>
              <w:tabs>
                <w:tab w:val="left" w:pos="567"/>
              </w:tabs>
              <w:rPr>
                <w:rFonts w:eastAsiaTheme="minorHAnsi"/>
                <w:color w:val="000000"/>
                <w:lang w:eastAsia="en-US"/>
              </w:rPr>
            </w:pPr>
            <w:r w:rsidRPr="005F252B">
              <w:t>А</w:t>
            </w:r>
            <w:r w:rsidR="00A6749C" w:rsidRPr="005F252B">
              <w:t>мбулаторно-поликлиническое обслуживание</w:t>
            </w:r>
          </w:p>
        </w:tc>
        <w:tc>
          <w:tcPr>
            <w:tcW w:w="1617" w:type="dxa"/>
            <w:vMerge w:val="restart"/>
            <w:tcBorders>
              <w:top w:val="single" w:sz="4" w:space="0" w:color="auto"/>
              <w:left w:val="single" w:sz="4" w:space="0" w:color="auto"/>
              <w:right w:val="single" w:sz="4" w:space="0" w:color="auto"/>
            </w:tcBorders>
          </w:tcPr>
          <w:p w:rsidR="00FC6004" w:rsidRPr="005F252B" w:rsidRDefault="00A6749C" w:rsidP="004C718C">
            <w:pPr>
              <w:tabs>
                <w:tab w:val="left" w:pos="567"/>
              </w:tabs>
              <w:jc w:val="center"/>
              <w:rPr>
                <w:rFonts w:eastAsiaTheme="minorHAnsi"/>
                <w:color w:val="000000"/>
                <w:lang w:eastAsia="en-US"/>
              </w:rPr>
            </w:pPr>
            <w:r w:rsidRPr="005F252B">
              <w:t>3.4.1</w:t>
            </w:r>
          </w:p>
        </w:tc>
        <w:tc>
          <w:tcPr>
            <w:tcW w:w="3657" w:type="dxa"/>
            <w:vMerge w:val="restart"/>
            <w:tcBorders>
              <w:top w:val="single" w:sz="4" w:space="0" w:color="auto"/>
              <w:left w:val="single" w:sz="4" w:space="0" w:color="auto"/>
              <w:right w:val="single" w:sz="4" w:space="0" w:color="auto"/>
            </w:tcBorders>
          </w:tcPr>
          <w:p w:rsidR="00FC6004" w:rsidRPr="005F252B" w:rsidRDefault="00A6749C" w:rsidP="004C718C">
            <w:pPr>
              <w:tabs>
                <w:tab w:val="left" w:pos="567"/>
              </w:tabs>
              <w:rPr>
                <w:rFonts w:eastAsiaTheme="minorHAnsi"/>
                <w:color w:val="000000"/>
                <w:lang w:eastAsia="en-US"/>
              </w:rPr>
            </w:pPr>
            <w:r w:rsidRPr="005F252B">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минимальный размер земельного участка (площадь) – 500 </w:t>
            </w:r>
            <w:r w:rsidR="00900E40" w:rsidRPr="005F252B">
              <w:rPr>
                <w:rFonts w:ascii="Times New Roman" w:hAnsi="Times New Roman" w:cs="Times New Roman"/>
                <w:sz w:val="24"/>
                <w:szCs w:val="24"/>
              </w:rPr>
              <w:t>кв. метров</w:t>
            </w:r>
          </w:p>
        </w:tc>
      </w:tr>
      <w:tr w:rsidR="00FC6004" w:rsidRPr="005F252B" w:rsidTr="0065509F">
        <w:trPr>
          <w:trHeight w:val="90"/>
        </w:trPr>
        <w:tc>
          <w:tcPr>
            <w:tcW w:w="531" w:type="dxa"/>
            <w:vMerge/>
            <w:tcBorders>
              <w:left w:val="single" w:sz="4" w:space="0" w:color="auto"/>
              <w:right w:val="single" w:sz="4" w:space="0" w:color="auto"/>
            </w:tcBorders>
            <w:vAlign w:val="center"/>
          </w:tcPr>
          <w:p w:rsidR="00FC6004" w:rsidRPr="005F252B" w:rsidRDefault="00FC6004" w:rsidP="00582DAB">
            <w:pPr>
              <w:tabs>
                <w:tab w:val="left" w:pos="567"/>
              </w:tabs>
              <w:jc w:val="center"/>
              <w:rPr>
                <w:rFonts w:eastAsiaTheme="minorHAnsi"/>
                <w:color w:val="000000"/>
              </w:rPr>
            </w:pPr>
          </w:p>
        </w:tc>
        <w:tc>
          <w:tcPr>
            <w:tcW w:w="2213" w:type="dxa"/>
            <w:vMerge/>
            <w:tcBorders>
              <w:left w:val="single" w:sz="4" w:space="0" w:color="auto"/>
              <w:right w:val="single" w:sz="4" w:space="0" w:color="auto"/>
            </w:tcBorders>
          </w:tcPr>
          <w:p w:rsidR="00FC6004" w:rsidRPr="005F252B" w:rsidRDefault="00FC6004" w:rsidP="004C718C">
            <w:pPr>
              <w:tabs>
                <w:tab w:val="left" w:pos="567"/>
              </w:tabs>
              <w:rPr>
                <w:rFonts w:eastAsiaTheme="minorHAnsi"/>
                <w:color w:val="000000"/>
              </w:rPr>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максимальный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65509F">
        <w:trPr>
          <w:trHeight w:val="90"/>
        </w:trPr>
        <w:tc>
          <w:tcPr>
            <w:tcW w:w="531" w:type="dxa"/>
            <w:vMerge/>
            <w:tcBorders>
              <w:left w:val="single" w:sz="4" w:space="0" w:color="auto"/>
              <w:right w:val="single" w:sz="4" w:space="0" w:color="auto"/>
            </w:tcBorders>
            <w:vAlign w:val="center"/>
          </w:tcPr>
          <w:p w:rsidR="00FC6004" w:rsidRPr="005F252B" w:rsidRDefault="00FC6004" w:rsidP="00582DAB">
            <w:pPr>
              <w:tabs>
                <w:tab w:val="left" w:pos="567"/>
              </w:tabs>
              <w:jc w:val="center"/>
              <w:rPr>
                <w:rFonts w:eastAsiaTheme="minorHAnsi"/>
                <w:color w:val="000000"/>
              </w:rPr>
            </w:pPr>
          </w:p>
        </w:tc>
        <w:tc>
          <w:tcPr>
            <w:tcW w:w="2213" w:type="dxa"/>
            <w:vMerge/>
            <w:tcBorders>
              <w:left w:val="single" w:sz="4" w:space="0" w:color="auto"/>
              <w:right w:val="single" w:sz="4" w:space="0" w:color="auto"/>
            </w:tcBorders>
          </w:tcPr>
          <w:p w:rsidR="00FC6004" w:rsidRPr="005F252B" w:rsidRDefault="00FC6004" w:rsidP="004C718C">
            <w:pPr>
              <w:tabs>
                <w:tab w:val="left" w:pos="567"/>
              </w:tabs>
              <w:rPr>
                <w:rFonts w:eastAsiaTheme="minorHAnsi"/>
                <w:color w:val="000000"/>
              </w:rPr>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максимальный процент застройки в границах земельного участка – 70% </w:t>
            </w:r>
          </w:p>
        </w:tc>
      </w:tr>
      <w:tr w:rsidR="00FC6004" w:rsidRPr="005F252B" w:rsidTr="0065509F">
        <w:trPr>
          <w:trHeight w:val="90"/>
        </w:trPr>
        <w:tc>
          <w:tcPr>
            <w:tcW w:w="531" w:type="dxa"/>
            <w:vMerge/>
            <w:tcBorders>
              <w:left w:val="single" w:sz="4" w:space="0" w:color="auto"/>
              <w:right w:val="single" w:sz="4" w:space="0" w:color="auto"/>
            </w:tcBorders>
            <w:vAlign w:val="center"/>
          </w:tcPr>
          <w:p w:rsidR="00FC6004" w:rsidRPr="005F252B" w:rsidRDefault="00FC6004" w:rsidP="00582DAB">
            <w:pPr>
              <w:tabs>
                <w:tab w:val="left" w:pos="567"/>
              </w:tabs>
              <w:jc w:val="center"/>
              <w:rPr>
                <w:rFonts w:eastAsiaTheme="minorHAnsi"/>
                <w:color w:val="000000"/>
              </w:rPr>
            </w:pPr>
          </w:p>
        </w:tc>
        <w:tc>
          <w:tcPr>
            <w:tcW w:w="2213" w:type="dxa"/>
            <w:vMerge/>
            <w:tcBorders>
              <w:left w:val="single" w:sz="4" w:space="0" w:color="auto"/>
              <w:right w:val="single" w:sz="4" w:space="0" w:color="auto"/>
            </w:tcBorders>
          </w:tcPr>
          <w:p w:rsidR="00FC6004" w:rsidRPr="005F252B" w:rsidRDefault="00FC6004" w:rsidP="004C718C">
            <w:pPr>
              <w:tabs>
                <w:tab w:val="left" w:pos="567"/>
              </w:tabs>
              <w:rPr>
                <w:rFonts w:eastAsiaTheme="minorHAnsi"/>
                <w:color w:val="000000"/>
              </w:rPr>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7939E7" w:rsidRPr="005F252B">
              <w:rPr>
                <w:rFonts w:ascii="Times New Roman" w:hAnsi="Times New Roman" w:cs="Times New Roman"/>
                <w:sz w:val="24"/>
                <w:szCs w:val="24"/>
              </w:rPr>
              <w:t>–</w:t>
            </w:r>
            <w:r w:rsidRPr="005F252B">
              <w:rPr>
                <w:rFonts w:ascii="Times New Roman" w:hAnsi="Times New Roman" w:cs="Times New Roman"/>
                <w:sz w:val="24"/>
                <w:szCs w:val="24"/>
              </w:rPr>
              <w:t xml:space="preserve"> 3</w:t>
            </w:r>
            <w:r w:rsidR="007939E7" w:rsidRPr="005F252B">
              <w:rPr>
                <w:rFonts w:ascii="Times New Roman" w:hAnsi="Times New Roman" w:cs="Times New Roman"/>
                <w:sz w:val="24"/>
                <w:szCs w:val="24"/>
              </w:rPr>
              <w:t xml:space="preserve"> </w:t>
            </w:r>
            <w:r w:rsidR="00900E40" w:rsidRPr="005F252B">
              <w:rPr>
                <w:rFonts w:ascii="Times New Roman" w:hAnsi="Times New Roman" w:cs="Times New Roman"/>
                <w:sz w:val="24"/>
                <w:szCs w:val="24"/>
              </w:rPr>
              <w:t>м</w:t>
            </w:r>
          </w:p>
        </w:tc>
      </w:tr>
      <w:tr w:rsidR="00FC6004" w:rsidRPr="005F252B" w:rsidTr="0065509F">
        <w:trPr>
          <w:trHeight w:val="90"/>
        </w:trPr>
        <w:tc>
          <w:tcPr>
            <w:tcW w:w="531" w:type="dxa"/>
            <w:vMerge/>
            <w:tcBorders>
              <w:left w:val="single" w:sz="4" w:space="0" w:color="auto"/>
              <w:right w:val="single" w:sz="4" w:space="0" w:color="auto"/>
            </w:tcBorders>
            <w:vAlign w:val="center"/>
          </w:tcPr>
          <w:p w:rsidR="00FC6004" w:rsidRPr="005F252B" w:rsidRDefault="00FC6004" w:rsidP="00582DAB">
            <w:pPr>
              <w:tabs>
                <w:tab w:val="left" w:pos="567"/>
              </w:tabs>
              <w:jc w:val="center"/>
              <w:rPr>
                <w:rFonts w:eastAsiaTheme="minorHAnsi"/>
                <w:color w:val="000000"/>
              </w:rPr>
            </w:pPr>
          </w:p>
        </w:tc>
        <w:tc>
          <w:tcPr>
            <w:tcW w:w="2213" w:type="dxa"/>
            <w:vMerge/>
            <w:tcBorders>
              <w:left w:val="single" w:sz="4" w:space="0" w:color="auto"/>
              <w:right w:val="single" w:sz="4" w:space="0" w:color="auto"/>
            </w:tcBorders>
          </w:tcPr>
          <w:p w:rsidR="00FC6004" w:rsidRPr="005F252B" w:rsidRDefault="00FC6004" w:rsidP="004C718C">
            <w:pPr>
              <w:tabs>
                <w:tab w:val="left" w:pos="567"/>
              </w:tabs>
              <w:rPr>
                <w:rFonts w:eastAsiaTheme="minorHAnsi"/>
                <w:color w:val="000000"/>
              </w:rPr>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007939E7" w:rsidRPr="005F252B">
              <w:rPr>
                <w:rFonts w:ascii="Times New Roman" w:eastAsiaTheme="minorHAnsi" w:hAnsi="Times New Roman" w:cs="Times New Roman"/>
                <w:color w:val="000000"/>
                <w:sz w:val="24"/>
                <w:szCs w:val="24"/>
                <w:lang w:eastAsia="en-US"/>
              </w:rPr>
              <w:t xml:space="preserve"> –</w:t>
            </w:r>
            <w:r w:rsidRPr="005F252B">
              <w:rPr>
                <w:rFonts w:ascii="Times New Roman" w:eastAsiaTheme="minorHAnsi" w:hAnsi="Times New Roman" w:cs="Times New Roman"/>
                <w:color w:val="000000"/>
                <w:sz w:val="24"/>
                <w:szCs w:val="24"/>
                <w:lang w:eastAsia="en-US"/>
              </w:rPr>
              <w:t>5</w:t>
            </w:r>
            <w:r w:rsidR="00A773F3" w:rsidRPr="005F252B">
              <w:rPr>
                <w:rFonts w:ascii="Times New Roman" w:eastAsiaTheme="minorHAnsi" w:hAnsi="Times New Roman" w:cs="Times New Roman"/>
                <w:color w:val="000000"/>
                <w:sz w:val="24"/>
                <w:szCs w:val="24"/>
                <w:lang w:eastAsia="en-US"/>
              </w:rPr>
              <w:t> эт.</w:t>
            </w:r>
            <w:r w:rsidR="007939E7" w:rsidRPr="005F252B">
              <w:rPr>
                <w:rFonts w:ascii="Times New Roman" w:eastAsiaTheme="minorHAnsi" w:hAnsi="Times New Roman" w:cs="Times New Roman"/>
                <w:color w:val="000000"/>
                <w:sz w:val="24"/>
                <w:szCs w:val="24"/>
                <w:lang w:eastAsia="en-US"/>
              </w:rPr>
              <w:t xml:space="preserve">, </w:t>
            </w:r>
            <w:r w:rsidRPr="005F252B">
              <w:rPr>
                <w:rFonts w:ascii="Times New Roman" w:hAnsi="Times New Roman" w:cs="Times New Roman"/>
                <w:sz w:val="24"/>
                <w:szCs w:val="24"/>
              </w:rPr>
              <w:t>включая мансарду и цокольный этаж</w:t>
            </w:r>
          </w:p>
        </w:tc>
      </w:tr>
      <w:tr w:rsidR="00FC6004" w:rsidRPr="005F252B" w:rsidTr="0065509F">
        <w:trPr>
          <w:trHeight w:val="90"/>
        </w:trPr>
        <w:tc>
          <w:tcPr>
            <w:tcW w:w="531" w:type="dxa"/>
            <w:vMerge/>
            <w:tcBorders>
              <w:left w:val="single" w:sz="4" w:space="0" w:color="auto"/>
              <w:bottom w:val="single" w:sz="4" w:space="0" w:color="auto"/>
              <w:right w:val="single" w:sz="4" w:space="0" w:color="auto"/>
            </w:tcBorders>
            <w:vAlign w:val="center"/>
          </w:tcPr>
          <w:p w:rsidR="00FC6004" w:rsidRPr="005F252B" w:rsidRDefault="00FC6004" w:rsidP="00582DAB">
            <w:pPr>
              <w:tabs>
                <w:tab w:val="left" w:pos="567"/>
              </w:tabs>
              <w:jc w:val="center"/>
              <w:rPr>
                <w:rFonts w:eastAsiaTheme="minorHAnsi"/>
                <w:color w:val="000000"/>
              </w:rPr>
            </w:pPr>
          </w:p>
        </w:tc>
        <w:tc>
          <w:tcPr>
            <w:tcW w:w="2213" w:type="dxa"/>
            <w:vMerge/>
            <w:tcBorders>
              <w:left w:val="single" w:sz="4" w:space="0" w:color="auto"/>
              <w:bottom w:val="single" w:sz="4" w:space="0" w:color="auto"/>
              <w:right w:val="single" w:sz="4" w:space="0" w:color="auto"/>
            </w:tcBorders>
          </w:tcPr>
          <w:p w:rsidR="00FC6004" w:rsidRPr="005F252B" w:rsidRDefault="00FC6004" w:rsidP="004C718C">
            <w:pPr>
              <w:tabs>
                <w:tab w:val="left" w:pos="567"/>
              </w:tabs>
              <w:rPr>
                <w:rFonts w:eastAsiaTheme="minorHAnsi"/>
                <w:color w:val="000000"/>
              </w:rPr>
            </w:pPr>
          </w:p>
        </w:tc>
        <w:tc>
          <w:tcPr>
            <w:tcW w:w="1617"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657"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минимальный процент озеленения в границах земельного участка – 15% </w:t>
            </w:r>
          </w:p>
        </w:tc>
      </w:tr>
      <w:tr w:rsidR="00FC6004" w:rsidRPr="005F252B" w:rsidTr="0065509F">
        <w:trPr>
          <w:trHeight w:val="45"/>
        </w:trPr>
        <w:tc>
          <w:tcPr>
            <w:tcW w:w="531" w:type="dxa"/>
            <w:vMerge w:val="restart"/>
            <w:tcBorders>
              <w:left w:val="single" w:sz="4" w:space="0" w:color="auto"/>
              <w:right w:val="single" w:sz="4" w:space="0" w:color="auto"/>
            </w:tcBorders>
          </w:tcPr>
          <w:p w:rsidR="00FC6004" w:rsidRPr="005F252B" w:rsidRDefault="00BC150A" w:rsidP="00582DAB">
            <w:pPr>
              <w:pStyle w:val="Default"/>
              <w:tabs>
                <w:tab w:val="left" w:pos="567"/>
              </w:tabs>
              <w:jc w:val="center"/>
            </w:pPr>
            <w:r w:rsidRPr="005F252B">
              <w:t>6.</w:t>
            </w:r>
          </w:p>
        </w:tc>
        <w:tc>
          <w:tcPr>
            <w:tcW w:w="2213" w:type="dxa"/>
            <w:vMerge w:val="restart"/>
            <w:tcBorders>
              <w:left w:val="single" w:sz="4" w:space="0" w:color="auto"/>
              <w:right w:val="single" w:sz="4" w:space="0" w:color="auto"/>
            </w:tcBorders>
          </w:tcPr>
          <w:p w:rsidR="00FC6004" w:rsidRPr="005F252B" w:rsidRDefault="009871C5" w:rsidP="004C718C">
            <w:pPr>
              <w:tabs>
                <w:tab w:val="left" w:pos="567"/>
              </w:tabs>
              <w:rPr>
                <w:rFonts w:eastAsiaTheme="minorHAnsi"/>
                <w:color w:val="000000"/>
              </w:rPr>
            </w:pPr>
            <w:r w:rsidRPr="005F252B">
              <w:rPr>
                <w:rFonts w:eastAsiaTheme="minorHAnsi"/>
                <w:color w:val="000000"/>
              </w:rPr>
              <w:t>Д</w:t>
            </w:r>
            <w:r w:rsidR="00A6749C" w:rsidRPr="005F252B">
              <w:rPr>
                <w:rFonts w:eastAsiaTheme="minorHAnsi"/>
                <w:color w:val="000000"/>
              </w:rPr>
              <w:t>ошкольное, начальное и среднее общее образование</w:t>
            </w:r>
          </w:p>
        </w:tc>
        <w:tc>
          <w:tcPr>
            <w:tcW w:w="1617" w:type="dxa"/>
            <w:vMerge w:val="restart"/>
            <w:tcBorders>
              <w:left w:val="single" w:sz="4" w:space="0" w:color="auto"/>
              <w:right w:val="single" w:sz="4" w:space="0" w:color="auto"/>
            </w:tcBorders>
          </w:tcPr>
          <w:p w:rsidR="00FC6004" w:rsidRPr="005F252B" w:rsidRDefault="00A6749C" w:rsidP="004C718C">
            <w:pPr>
              <w:tabs>
                <w:tab w:val="left" w:pos="567"/>
              </w:tabs>
              <w:jc w:val="center"/>
              <w:rPr>
                <w:rFonts w:eastAsiaTheme="minorHAnsi"/>
                <w:color w:val="000000"/>
              </w:rPr>
            </w:pPr>
            <w:r w:rsidRPr="005F252B">
              <w:rPr>
                <w:rFonts w:eastAsiaTheme="minorHAnsi"/>
                <w:color w:val="000000"/>
              </w:rPr>
              <w:t>3.5.1</w:t>
            </w:r>
          </w:p>
        </w:tc>
        <w:tc>
          <w:tcPr>
            <w:tcW w:w="3657" w:type="dxa"/>
            <w:vMerge w:val="restart"/>
            <w:tcBorders>
              <w:left w:val="single" w:sz="4" w:space="0" w:color="auto"/>
              <w:right w:val="single" w:sz="4" w:space="0" w:color="auto"/>
            </w:tcBorders>
          </w:tcPr>
          <w:p w:rsidR="00FC6004" w:rsidRPr="005F252B" w:rsidRDefault="00A6749C" w:rsidP="004C718C">
            <w:pPr>
              <w:tabs>
                <w:tab w:val="left" w:pos="567"/>
              </w:tabs>
              <w:rPr>
                <w:rFonts w:eastAsiaTheme="minorHAnsi"/>
                <w:color w:val="000000"/>
              </w:rPr>
            </w:pPr>
            <w:r w:rsidRPr="005F252B">
              <w:rPr>
                <w:rFonts w:eastAsiaTheme="minorHAnsi"/>
                <w:color w:val="00000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минимальный размер земельного участка (площадь) – 800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65509F">
        <w:trPr>
          <w:trHeight w:val="45"/>
        </w:trPr>
        <w:tc>
          <w:tcPr>
            <w:tcW w:w="531" w:type="dxa"/>
            <w:vMerge/>
            <w:tcBorders>
              <w:left w:val="single" w:sz="4" w:space="0" w:color="auto"/>
              <w:right w:val="single" w:sz="4" w:space="0" w:color="auto"/>
            </w:tcBorders>
            <w:vAlign w:val="center"/>
          </w:tcPr>
          <w:p w:rsidR="00FC6004" w:rsidRPr="005F252B" w:rsidRDefault="00FC6004" w:rsidP="00582DAB">
            <w:pPr>
              <w:tabs>
                <w:tab w:val="left" w:pos="567"/>
              </w:tabs>
              <w:jc w:val="center"/>
              <w:rPr>
                <w:rFonts w:eastAsiaTheme="minorHAnsi"/>
                <w:color w:val="000000"/>
              </w:rP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не подлежит установлению</w:t>
            </w:r>
          </w:p>
        </w:tc>
      </w:tr>
      <w:tr w:rsidR="00FC6004" w:rsidRPr="005F252B" w:rsidTr="0065509F">
        <w:trPr>
          <w:trHeight w:val="45"/>
        </w:trPr>
        <w:tc>
          <w:tcPr>
            <w:tcW w:w="531" w:type="dxa"/>
            <w:vMerge/>
            <w:tcBorders>
              <w:left w:val="single" w:sz="4" w:space="0" w:color="auto"/>
              <w:right w:val="single" w:sz="4" w:space="0" w:color="auto"/>
            </w:tcBorders>
            <w:vAlign w:val="center"/>
          </w:tcPr>
          <w:p w:rsidR="00FC6004" w:rsidRPr="005F252B" w:rsidRDefault="00FC6004" w:rsidP="00582DAB">
            <w:pPr>
              <w:tabs>
                <w:tab w:val="left" w:pos="567"/>
              </w:tabs>
              <w:jc w:val="center"/>
              <w:rPr>
                <w:rFonts w:eastAsiaTheme="minorHAnsi"/>
                <w:color w:val="000000"/>
              </w:rP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50% </w:t>
            </w:r>
          </w:p>
        </w:tc>
      </w:tr>
      <w:tr w:rsidR="00FC6004" w:rsidRPr="005F252B" w:rsidTr="0065509F">
        <w:trPr>
          <w:trHeight w:val="45"/>
        </w:trPr>
        <w:tc>
          <w:tcPr>
            <w:tcW w:w="531" w:type="dxa"/>
            <w:vMerge/>
            <w:tcBorders>
              <w:left w:val="single" w:sz="4" w:space="0" w:color="auto"/>
              <w:right w:val="single" w:sz="4" w:space="0" w:color="auto"/>
            </w:tcBorders>
            <w:vAlign w:val="center"/>
          </w:tcPr>
          <w:p w:rsidR="00FC6004" w:rsidRPr="005F252B" w:rsidRDefault="00FC6004" w:rsidP="00582DAB">
            <w:pPr>
              <w:tabs>
                <w:tab w:val="left" w:pos="567"/>
              </w:tabs>
              <w:jc w:val="center"/>
              <w:rPr>
                <w:rFonts w:eastAsiaTheme="minorHAnsi"/>
                <w:color w:val="000000"/>
              </w:rP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7939E7" w:rsidRPr="005F252B">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3</w:t>
            </w:r>
            <w:r w:rsidR="007939E7" w:rsidRPr="005F252B">
              <w:rPr>
                <w:rFonts w:ascii="Times New Roman" w:eastAsiaTheme="minorHAnsi" w:hAnsi="Times New Roman" w:cs="Times New Roman"/>
                <w:color w:val="000000"/>
                <w:sz w:val="24"/>
                <w:szCs w:val="24"/>
                <w:lang w:eastAsia="en-US"/>
              </w:rPr>
              <w:t xml:space="preserve"> </w:t>
            </w:r>
            <w:r w:rsidR="00900E40" w:rsidRPr="005F252B">
              <w:rPr>
                <w:rFonts w:ascii="Times New Roman" w:eastAsiaTheme="minorHAnsi" w:hAnsi="Times New Roman" w:cs="Times New Roman"/>
                <w:color w:val="000000"/>
                <w:sz w:val="24"/>
                <w:szCs w:val="24"/>
                <w:lang w:eastAsia="en-US"/>
              </w:rPr>
              <w:t>м</w:t>
            </w:r>
          </w:p>
        </w:tc>
      </w:tr>
      <w:tr w:rsidR="00FC6004" w:rsidRPr="005F252B" w:rsidTr="0065509F">
        <w:trPr>
          <w:trHeight w:val="45"/>
        </w:trPr>
        <w:tc>
          <w:tcPr>
            <w:tcW w:w="531" w:type="dxa"/>
            <w:vMerge/>
            <w:tcBorders>
              <w:left w:val="single" w:sz="4" w:space="0" w:color="auto"/>
              <w:right w:val="single" w:sz="4" w:space="0" w:color="auto"/>
            </w:tcBorders>
            <w:vAlign w:val="center"/>
          </w:tcPr>
          <w:p w:rsidR="00FC6004" w:rsidRPr="005F252B" w:rsidRDefault="00FC6004" w:rsidP="00582DAB">
            <w:pPr>
              <w:tabs>
                <w:tab w:val="left" w:pos="567"/>
              </w:tabs>
              <w:jc w:val="center"/>
              <w:rPr>
                <w:rFonts w:eastAsiaTheme="minorHAnsi"/>
                <w:color w:val="000000"/>
              </w:rP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p>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FC207C">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 xml:space="preserve">для учреждений дошкольного и начального школьного образования </w:t>
            </w:r>
            <w:r w:rsidR="007939E7" w:rsidRPr="005F252B">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3</w:t>
            </w:r>
            <w:r w:rsidR="00A773F3" w:rsidRPr="005F252B">
              <w:rPr>
                <w:rFonts w:ascii="Times New Roman" w:eastAsiaTheme="minorHAnsi" w:hAnsi="Times New Roman" w:cs="Times New Roman"/>
                <w:color w:val="000000"/>
                <w:sz w:val="24"/>
                <w:szCs w:val="24"/>
                <w:lang w:eastAsia="en-US"/>
              </w:rPr>
              <w:t xml:space="preserve"> эт.</w:t>
            </w:r>
            <w:r w:rsidRPr="005F252B">
              <w:rPr>
                <w:rFonts w:ascii="Times New Roman" w:eastAsiaTheme="minorHAnsi" w:hAnsi="Times New Roman" w:cs="Times New Roman"/>
                <w:color w:val="000000"/>
                <w:sz w:val="24"/>
                <w:szCs w:val="24"/>
                <w:lang w:eastAsia="en-US"/>
              </w:rPr>
              <w:t xml:space="preserve">, </w:t>
            </w:r>
          </w:p>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FC207C">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для остальных – 5</w:t>
            </w:r>
            <w:r w:rsidR="00A773F3" w:rsidRPr="005F252B">
              <w:rPr>
                <w:rFonts w:ascii="Times New Roman" w:eastAsiaTheme="minorHAnsi" w:hAnsi="Times New Roman" w:cs="Times New Roman"/>
                <w:color w:val="000000"/>
                <w:sz w:val="24"/>
                <w:szCs w:val="24"/>
                <w:lang w:eastAsia="en-US"/>
              </w:rPr>
              <w:t xml:space="preserve"> эт.</w:t>
            </w:r>
          </w:p>
        </w:tc>
      </w:tr>
      <w:tr w:rsidR="00FC6004" w:rsidRPr="005F252B" w:rsidTr="0065509F">
        <w:trPr>
          <w:trHeight w:val="45"/>
        </w:trPr>
        <w:tc>
          <w:tcPr>
            <w:tcW w:w="531" w:type="dxa"/>
            <w:vMerge/>
            <w:tcBorders>
              <w:left w:val="single" w:sz="4" w:space="0" w:color="auto"/>
              <w:bottom w:val="single" w:sz="4" w:space="0" w:color="auto"/>
              <w:right w:val="single" w:sz="4" w:space="0" w:color="auto"/>
            </w:tcBorders>
            <w:vAlign w:val="center"/>
          </w:tcPr>
          <w:p w:rsidR="00FC6004" w:rsidRPr="005F252B" w:rsidRDefault="00FC6004" w:rsidP="00582DAB">
            <w:pPr>
              <w:tabs>
                <w:tab w:val="left" w:pos="567"/>
              </w:tabs>
              <w:jc w:val="center"/>
              <w:rPr>
                <w:rFonts w:eastAsiaTheme="minorHAnsi"/>
                <w:color w:val="000000"/>
              </w:rPr>
            </w:pPr>
          </w:p>
        </w:tc>
        <w:tc>
          <w:tcPr>
            <w:tcW w:w="2213"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617"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657"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минимальный процент озеленения в границах земельного участка – 30% </w:t>
            </w:r>
          </w:p>
        </w:tc>
      </w:tr>
      <w:tr w:rsidR="00FC6004" w:rsidRPr="005F252B" w:rsidTr="0065509F">
        <w:trPr>
          <w:trHeight w:val="45"/>
        </w:trPr>
        <w:tc>
          <w:tcPr>
            <w:tcW w:w="531" w:type="dxa"/>
            <w:vMerge w:val="restart"/>
            <w:tcBorders>
              <w:left w:val="single" w:sz="4" w:space="0" w:color="auto"/>
              <w:right w:val="single" w:sz="4" w:space="0" w:color="auto"/>
            </w:tcBorders>
          </w:tcPr>
          <w:p w:rsidR="00FC6004" w:rsidRPr="005F252B" w:rsidRDefault="00BC150A" w:rsidP="00582DAB">
            <w:pPr>
              <w:pStyle w:val="Default"/>
              <w:tabs>
                <w:tab w:val="left" w:pos="567"/>
              </w:tabs>
              <w:jc w:val="center"/>
            </w:pPr>
            <w:r w:rsidRPr="005F252B">
              <w:t>7.</w:t>
            </w:r>
          </w:p>
        </w:tc>
        <w:tc>
          <w:tcPr>
            <w:tcW w:w="2213" w:type="dxa"/>
            <w:vMerge w:val="restart"/>
            <w:tcBorders>
              <w:left w:val="single" w:sz="4" w:space="0" w:color="auto"/>
              <w:right w:val="single" w:sz="4" w:space="0" w:color="auto"/>
            </w:tcBorders>
          </w:tcPr>
          <w:p w:rsidR="00FC6004" w:rsidRPr="005F252B" w:rsidRDefault="009871C5" w:rsidP="004C718C">
            <w:pPr>
              <w:tabs>
                <w:tab w:val="left" w:pos="567"/>
              </w:tabs>
              <w:rPr>
                <w:rFonts w:eastAsiaTheme="minorHAnsi"/>
                <w:color w:val="000000"/>
                <w:lang w:eastAsia="en-US"/>
              </w:rPr>
            </w:pPr>
            <w:r w:rsidRPr="005F252B">
              <w:t>О</w:t>
            </w:r>
            <w:r w:rsidR="00A6749C" w:rsidRPr="005F252B">
              <w:t>бъекты культурно-досуговой деятельности</w:t>
            </w:r>
          </w:p>
        </w:tc>
        <w:tc>
          <w:tcPr>
            <w:tcW w:w="1617" w:type="dxa"/>
            <w:vMerge w:val="restart"/>
            <w:tcBorders>
              <w:left w:val="single" w:sz="4" w:space="0" w:color="auto"/>
              <w:right w:val="single" w:sz="4" w:space="0" w:color="auto"/>
            </w:tcBorders>
          </w:tcPr>
          <w:p w:rsidR="00FC6004" w:rsidRPr="005F252B" w:rsidRDefault="00A6749C" w:rsidP="004C718C">
            <w:pPr>
              <w:tabs>
                <w:tab w:val="left" w:pos="567"/>
              </w:tabs>
              <w:jc w:val="center"/>
              <w:rPr>
                <w:rFonts w:eastAsiaTheme="minorHAnsi"/>
                <w:color w:val="000000"/>
                <w:lang w:eastAsia="en-US"/>
              </w:rPr>
            </w:pPr>
            <w:r w:rsidRPr="005F252B">
              <w:t>3.6.1</w:t>
            </w:r>
          </w:p>
        </w:tc>
        <w:tc>
          <w:tcPr>
            <w:tcW w:w="3657" w:type="dxa"/>
            <w:vMerge w:val="restart"/>
            <w:tcBorders>
              <w:left w:val="single" w:sz="4" w:space="0" w:color="auto"/>
              <w:right w:val="single" w:sz="4" w:space="0" w:color="auto"/>
            </w:tcBorders>
          </w:tcPr>
          <w:p w:rsidR="00FC6004" w:rsidRPr="005F252B" w:rsidRDefault="00A6749C" w:rsidP="004C718C">
            <w:pPr>
              <w:tabs>
                <w:tab w:val="left" w:pos="567"/>
              </w:tabs>
              <w:rPr>
                <w:rFonts w:eastAsiaTheme="minorHAnsi"/>
                <w:color w:val="000000"/>
                <w:lang w:eastAsia="en-US"/>
              </w:rPr>
            </w:pPr>
            <w:r w:rsidRPr="005F252B">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ConsPlusNormal"/>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минимальный размер земельного участка (площадь) – 400 </w:t>
            </w:r>
            <w:r w:rsidR="00900E40" w:rsidRPr="005F252B">
              <w:rPr>
                <w:rFonts w:ascii="Times New Roman" w:hAnsi="Times New Roman" w:cs="Times New Roman"/>
                <w:sz w:val="24"/>
                <w:szCs w:val="24"/>
              </w:rPr>
              <w:t>кв. метров</w:t>
            </w:r>
          </w:p>
        </w:tc>
      </w:tr>
      <w:tr w:rsidR="00FC6004" w:rsidRPr="005F252B" w:rsidTr="0065509F">
        <w:trPr>
          <w:trHeight w:val="45"/>
        </w:trPr>
        <w:tc>
          <w:tcPr>
            <w:tcW w:w="531" w:type="dxa"/>
            <w:vMerge/>
            <w:tcBorders>
              <w:left w:val="single" w:sz="4" w:space="0" w:color="auto"/>
              <w:right w:val="single" w:sz="4" w:space="0" w:color="auto"/>
            </w:tcBorders>
            <w:vAlign w:val="center"/>
          </w:tcPr>
          <w:p w:rsidR="00FC6004" w:rsidRPr="005F252B" w:rsidRDefault="00FC6004" w:rsidP="00582DAB">
            <w:pPr>
              <w:pStyle w:val="Default"/>
              <w:tabs>
                <w:tab w:val="left" w:pos="567"/>
              </w:tabs>
              <w:jc w:val="center"/>
              <w:rPr>
                <w:sz w:val="22"/>
                <w:szCs w:val="22"/>
              </w:rP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ConsPlusNormal"/>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максимальный размер земельного участка (площадь) – 3000</w:t>
            </w:r>
            <w:r w:rsidR="007939E7" w:rsidRPr="005F252B">
              <w:rPr>
                <w:rFonts w:ascii="Times New Roman" w:hAnsi="Times New Roman" w:cs="Times New Roman"/>
                <w:sz w:val="24"/>
                <w:szCs w:val="24"/>
              </w:rPr>
              <w:t> </w:t>
            </w:r>
            <w:r w:rsidR="00900E40" w:rsidRPr="005F252B">
              <w:rPr>
                <w:rFonts w:ascii="Times New Roman" w:hAnsi="Times New Roman" w:cs="Times New Roman"/>
                <w:sz w:val="24"/>
                <w:szCs w:val="24"/>
              </w:rPr>
              <w:t>кв. метров</w:t>
            </w:r>
          </w:p>
        </w:tc>
      </w:tr>
      <w:tr w:rsidR="00FC6004" w:rsidRPr="005F252B" w:rsidTr="0065509F">
        <w:trPr>
          <w:trHeight w:val="45"/>
        </w:trPr>
        <w:tc>
          <w:tcPr>
            <w:tcW w:w="531" w:type="dxa"/>
            <w:vMerge/>
            <w:tcBorders>
              <w:left w:val="single" w:sz="4" w:space="0" w:color="auto"/>
              <w:right w:val="single" w:sz="4" w:space="0" w:color="auto"/>
            </w:tcBorders>
            <w:vAlign w:val="center"/>
          </w:tcPr>
          <w:p w:rsidR="00FC6004" w:rsidRPr="005F252B" w:rsidRDefault="00FC6004" w:rsidP="00582DAB">
            <w:pPr>
              <w:pStyle w:val="Default"/>
              <w:tabs>
                <w:tab w:val="left" w:pos="567"/>
              </w:tabs>
              <w:jc w:val="center"/>
              <w:rPr>
                <w:sz w:val="22"/>
                <w:szCs w:val="22"/>
              </w:rP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ConsPlusNormal"/>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максимальный процент застройки в границах земельного участка – 60% </w:t>
            </w:r>
          </w:p>
        </w:tc>
      </w:tr>
      <w:tr w:rsidR="00FC6004" w:rsidRPr="005F252B" w:rsidTr="0065509F">
        <w:trPr>
          <w:trHeight w:val="45"/>
        </w:trPr>
        <w:tc>
          <w:tcPr>
            <w:tcW w:w="531" w:type="dxa"/>
            <w:vMerge/>
            <w:tcBorders>
              <w:left w:val="single" w:sz="4" w:space="0" w:color="auto"/>
              <w:right w:val="single" w:sz="4" w:space="0" w:color="auto"/>
            </w:tcBorders>
            <w:vAlign w:val="center"/>
          </w:tcPr>
          <w:p w:rsidR="00FC6004" w:rsidRPr="005F252B" w:rsidRDefault="00FC6004" w:rsidP="00582DAB">
            <w:pPr>
              <w:pStyle w:val="Default"/>
              <w:tabs>
                <w:tab w:val="left" w:pos="567"/>
              </w:tabs>
              <w:jc w:val="center"/>
              <w:rPr>
                <w:sz w:val="22"/>
                <w:szCs w:val="22"/>
              </w:rP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ConsPlusNormal"/>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7939E7" w:rsidP="004C718C">
            <w:pPr>
              <w:pStyle w:val="ConsPlusNormal"/>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w:t>
            </w:r>
            <w:r w:rsidR="00A6749C" w:rsidRPr="005F252B">
              <w:rPr>
                <w:rFonts w:ascii="Times New Roman" w:hAnsi="Times New Roman" w:cs="Times New Roman"/>
                <w:sz w:val="24"/>
                <w:szCs w:val="24"/>
              </w:rPr>
              <w:t xml:space="preserve">минимальное расстояние от основного строения до красной линии улицы или проезда </w:t>
            </w:r>
            <w:r w:rsidR="000A65E4" w:rsidRPr="005F252B">
              <w:rPr>
                <w:rFonts w:ascii="Times New Roman" w:hAnsi="Times New Roman" w:cs="Times New Roman"/>
                <w:sz w:val="24"/>
                <w:szCs w:val="24"/>
              </w:rPr>
              <w:t>–</w:t>
            </w:r>
            <w:r w:rsidR="00A6749C" w:rsidRPr="005F252B">
              <w:rPr>
                <w:rFonts w:ascii="Times New Roman" w:hAnsi="Times New Roman" w:cs="Times New Roman"/>
                <w:sz w:val="24"/>
                <w:szCs w:val="24"/>
              </w:rPr>
              <w:t xml:space="preserve"> 1</w:t>
            </w:r>
            <w:r w:rsidR="000A65E4" w:rsidRPr="005F252B">
              <w:rPr>
                <w:rFonts w:ascii="Times New Roman" w:hAnsi="Times New Roman" w:cs="Times New Roman"/>
                <w:sz w:val="24"/>
                <w:szCs w:val="24"/>
              </w:rPr>
              <w:t xml:space="preserve"> </w:t>
            </w:r>
            <w:r w:rsidR="00A6749C" w:rsidRPr="005F252B">
              <w:rPr>
                <w:rFonts w:ascii="Times New Roman" w:hAnsi="Times New Roman" w:cs="Times New Roman"/>
                <w:sz w:val="24"/>
                <w:szCs w:val="24"/>
              </w:rPr>
              <w:t>м;</w:t>
            </w:r>
          </w:p>
          <w:p w:rsidR="00FC6004" w:rsidRPr="005F252B" w:rsidRDefault="00A6749C" w:rsidP="004C718C">
            <w:pPr>
              <w:pStyle w:val="ConsPlusNormal"/>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w:t>
            </w:r>
            <w:r w:rsidR="007939E7" w:rsidRPr="005F252B">
              <w:rPr>
                <w:rFonts w:ascii="Times New Roman" w:hAnsi="Times New Roman" w:cs="Times New Roman"/>
                <w:sz w:val="24"/>
                <w:szCs w:val="24"/>
              </w:rPr>
              <w:t> </w:t>
            </w:r>
            <w:r w:rsidRPr="005F252B">
              <w:rPr>
                <w:rFonts w:ascii="Times New Roman" w:hAnsi="Times New Roman" w:cs="Times New Roman"/>
                <w:sz w:val="24"/>
                <w:szCs w:val="24"/>
              </w:rPr>
              <w:t>минимальное расстояние от основного строения до границы соседнего участка – 3 м;</w:t>
            </w:r>
          </w:p>
          <w:p w:rsidR="00FC6004" w:rsidRPr="005F252B" w:rsidRDefault="00A6749C" w:rsidP="004C718C">
            <w:pPr>
              <w:pStyle w:val="ConsPlusNormal"/>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w:t>
            </w:r>
            <w:r w:rsidR="007939E7" w:rsidRPr="005F252B">
              <w:rPr>
                <w:rFonts w:ascii="Times New Roman" w:hAnsi="Times New Roman" w:cs="Times New Roman"/>
                <w:sz w:val="24"/>
                <w:szCs w:val="24"/>
              </w:rPr>
              <w:t> </w:t>
            </w:r>
            <w:r w:rsidRPr="005F252B">
              <w:rPr>
                <w:rFonts w:ascii="Times New Roman" w:hAnsi="Times New Roman" w:cs="Times New Roman"/>
                <w:sz w:val="24"/>
                <w:szCs w:val="24"/>
              </w:rPr>
              <w:t xml:space="preserve">минимальное расстояние от вспомогательных строений до границы соседнего участка </w:t>
            </w:r>
            <w:r w:rsidR="007939E7" w:rsidRPr="005F252B">
              <w:rPr>
                <w:rFonts w:ascii="Times New Roman" w:hAnsi="Times New Roman" w:cs="Times New Roman"/>
                <w:sz w:val="24"/>
                <w:szCs w:val="24"/>
              </w:rPr>
              <w:t>–</w:t>
            </w:r>
            <w:r w:rsidRPr="005F252B">
              <w:rPr>
                <w:rFonts w:ascii="Times New Roman" w:hAnsi="Times New Roman" w:cs="Times New Roman"/>
                <w:sz w:val="24"/>
                <w:szCs w:val="24"/>
              </w:rPr>
              <w:t xml:space="preserve"> 1</w:t>
            </w:r>
            <w:r w:rsidR="007939E7" w:rsidRPr="005F252B">
              <w:rPr>
                <w:rFonts w:ascii="Times New Roman" w:hAnsi="Times New Roman" w:cs="Times New Roman"/>
                <w:sz w:val="24"/>
                <w:szCs w:val="24"/>
              </w:rPr>
              <w:t xml:space="preserve"> </w:t>
            </w:r>
            <w:r w:rsidR="00900E40" w:rsidRPr="005F252B">
              <w:rPr>
                <w:rFonts w:ascii="Times New Roman" w:hAnsi="Times New Roman" w:cs="Times New Roman"/>
                <w:sz w:val="24"/>
                <w:szCs w:val="24"/>
              </w:rPr>
              <w:t>м</w:t>
            </w:r>
          </w:p>
        </w:tc>
      </w:tr>
      <w:tr w:rsidR="00FC6004" w:rsidRPr="005F252B" w:rsidTr="0065509F">
        <w:trPr>
          <w:trHeight w:val="45"/>
        </w:trPr>
        <w:tc>
          <w:tcPr>
            <w:tcW w:w="531" w:type="dxa"/>
            <w:vMerge/>
            <w:tcBorders>
              <w:left w:val="single" w:sz="4" w:space="0" w:color="auto"/>
              <w:right w:val="single" w:sz="4" w:space="0" w:color="auto"/>
            </w:tcBorders>
            <w:vAlign w:val="center"/>
          </w:tcPr>
          <w:p w:rsidR="00FC6004" w:rsidRPr="005F252B" w:rsidRDefault="00FC6004" w:rsidP="00582DAB">
            <w:pPr>
              <w:pStyle w:val="Default"/>
              <w:tabs>
                <w:tab w:val="left" w:pos="567"/>
              </w:tabs>
              <w:jc w:val="center"/>
              <w:rPr>
                <w:sz w:val="22"/>
                <w:szCs w:val="22"/>
              </w:rP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ConsPlusNormal"/>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предельное количество этажей зданий, строений, сооружений – 20 </w:t>
            </w:r>
            <w:r w:rsidR="00900E40" w:rsidRPr="005F252B">
              <w:rPr>
                <w:rFonts w:ascii="Times New Roman" w:hAnsi="Times New Roman" w:cs="Times New Roman"/>
                <w:sz w:val="24"/>
                <w:szCs w:val="24"/>
              </w:rPr>
              <w:t>м</w:t>
            </w:r>
          </w:p>
        </w:tc>
      </w:tr>
      <w:tr w:rsidR="00FC6004" w:rsidRPr="005F252B" w:rsidTr="0065509F">
        <w:trPr>
          <w:trHeight w:val="45"/>
        </w:trPr>
        <w:tc>
          <w:tcPr>
            <w:tcW w:w="531" w:type="dxa"/>
            <w:vMerge/>
            <w:tcBorders>
              <w:left w:val="single" w:sz="4" w:space="0" w:color="auto"/>
              <w:bottom w:val="single" w:sz="4" w:space="0" w:color="auto"/>
              <w:right w:val="single" w:sz="4" w:space="0" w:color="auto"/>
            </w:tcBorders>
            <w:vAlign w:val="center"/>
          </w:tcPr>
          <w:p w:rsidR="00FC6004" w:rsidRPr="005F252B" w:rsidRDefault="00FC6004" w:rsidP="00582DAB">
            <w:pPr>
              <w:pStyle w:val="Default"/>
              <w:tabs>
                <w:tab w:val="left" w:pos="567"/>
              </w:tabs>
              <w:jc w:val="center"/>
              <w:rPr>
                <w:sz w:val="22"/>
                <w:szCs w:val="22"/>
              </w:rPr>
            </w:pPr>
          </w:p>
        </w:tc>
        <w:tc>
          <w:tcPr>
            <w:tcW w:w="2213"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617"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657"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ConsPlusNormal"/>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минимальный процент озеленения в границах земельного участка – 40</w:t>
            </w:r>
            <w:r w:rsidR="0038524A" w:rsidRPr="005F252B">
              <w:rPr>
                <w:rFonts w:ascii="Times New Roman" w:hAnsi="Times New Roman" w:cs="Times New Roman"/>
                <w:sz w:val="24"/>
                <w:szCs w:val="24"/>
              </w:rPr>
              <w:t>%</w:t>
            </w:r>
          </w:p>
        </w:tc>
      </w:tr>
      <w:tr w:rsidR="00FC6004" w:rsidRPr="005F252B" w:rsidTr="0065509F">
        <w:trPr>
          <w:trHeight w:val="180"/>
        </w:trPr>
        <w:tc>
          <w:tcPr>
            <w:tcW w:w="531" w:type="dxa"/>
            <w:vMerge w:val="restart"/>
            <w:tcBorders>
              <w:top w:val="single" w:sz="4" w:space="0" w:color="auto"/>
              <w:left w:val="single" w:sz="4" w:space="0" w:color="auto"/>
              <w:bottom w:val="single" w:sz="4" w:space="0" w:color="auto"/>
              <w:right w:val="single" w:sz="4" w:space="0" w:color="auto"/>
            </w:tcBorders>
          </w:tcPr>
          <w:p w:rsidR="00FC6004" w:rsidRPr="005F252B" w:rsidRDefault="00BC150A" w:rsidP="00582DAB">
            <w:pPr>
              <w:pStyle w:val="Default"/>
              <w:tabs>
                <w:tab w:val="left" w:pos="567"/>
              </w:tabs>
              <w:jc w:val="center"/>
            </w:pPr>
            <w:r w:rsidRPr="005F252B">
              <w:t>8.</w:t>
            </w:r>
          </w:p>
        </w:tc>
        <w:tc>
          <w:tcPr>
            <w:tcW w:w="2213" w:type="dxa"/>
            <w:vMerge w:val="restart"/>
            <w:tcBorders>
              <w:top w:val="single" w:sz="4" w:space="0" w:color="auto"/>
              <w:left w:val="single" w:sz="4" w:space="0" w:color="auto"/>
              <w:bottom w:val="single" w:sz="4" w:space="0" w:color="auto"/>
              <w:right w:val="single" w:sz="4" w:space="0" w:color="auto"/>
            </w:tcBorders>
          </w:tcPr>
          <w:p w:rsidR="00FC6004" w:rsidRPr="005F252B" w:rsidRDefault="009871C5" w:rsidP="004C718C">
            <w:pPr>
              <w:tabs>
                <w:tab w:val="left" w:pos="567"/>
              </w:tabs>
            </w:pPr>
            <w:r w:rsidRPr="005F252B">
              <w:t>О</w:t>
            </w:r>
            <w:r w:rsidR="00A6749C" w:rsidRPr="005F252B">
              <w:t>беспечение занятий спортом в помещениях</w:t>
            </w:r>
          </w:p>
        </w:tc>
        <w:tc>
          <w:tcPr>
            <w:tcW w:w="1617" w:type="dxa"/>
            <w:vMerge w:val="restart"/>
            <w:tcBorders>
              <w:top w:val="single" w:sz="4" w:space="0" w:color="auto"/>
              <w:left w:val="single" w:sz="4" w:space="0" w:color="auto"/>
              <w:bottom w:val="single" w:sz="4" w:space="0" w:color="auto"/>
              <w:right w:val="single" w:sz="4" w:space="0" w:color="auto"/>
            </w:tcBorders>
          </w:tcPr>
          <w:p w:rsidR="00FC6004" w:rsidRPr="005F252B" w:rsidRDefault="00A6749C" w:rsidP="004C718C">
            <w:pPr>
              <w:tabs>
                <w:tab w:val="left" w:pos="567"/>
              </w:tabs>
              <w:jc w:val="center"/>
            </w:pPr>
            <w:r w:rsidRPr="005F252B">
              <w:t>5.1.2</w:t>
            </w:r>
          </w:p>
        </w:tc>
        <w:tc>
          <w:tcPr>
            <w:tcW w:w="3657" w:type="dxa"/>
            <w:vMerge w:val="restart"/>
            <w:tcBorders>
              <w:top w:val="single" w:sz="4" w:space="0" w:color="auto"/>
              <w:left w:val="single" w:sz="4" w:space="0" w:color="auto"/>
              <w:bottom w:val="single" w:sz="4" w:space="0" w:color="auto"/>
              <w:right w:val="single" w:sz="4" w:space="0" w:color="auto"/>
            </w:tcBorders>
          </w:tcPr>
          <w:p w:rsidR="00FC6004" w:rsidRPr="005F252B" w:rsidRDefault="00A6749C" w:rsidP="004C718C">
            <w:pPr>
              <w:tabs>
                <w:tab w:val="left" w:pos="567"/>
              </w:tabs>
            </w:pPr>
            <w:r w:rsidRPr="005F252B">
              <w:t>размещение спортивных клубов, спортивных залов, бассейнов, физкультурно-оздоровительных комплексов в зданиях и сооружениях</w:t>
            </w: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tabs>
                <w:tab w:val="left" w:pos="567"/>
              </w:tabs>
            </w:pPr>
            <w:r w:rsidRPr="005F252B">
              <w:t xml:space="preserve">минимальный размер земельного участка (площадь) – 400 </w:t>
            </w:r>
            <w:r w:rsidR="00900E40" w:rsidRPr="005F252B">
              <w:t>кв. метров</w:t>
            </w:r>
          </w:p>
        </w:tc>
      </w:tr>
      <w:tr w:rsidR="00FC6004" w:rsidRPr="005F252B" w:rsidTr="0065509F">
        <w:trPr>
          <w:trHeight w:val="177"/>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582DAB">
            <w:pPr>
              <w:pStyle w:val="Default"/>
              <w:tabs>
                <w:tab w:val="left" w:pos="567"/>
              </w:tabs>
              <w:jc w:val="center"/>
              <w:rPr>
                <w:sz w:val="22"/>
                <w:szCs w:val="22"/>
              </w:rPr>
            </w:pPr>
          </w:p>
        </w:tc>
        <w:tc>
          <w:tcPr>
            <w:tcW w:w="2213"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Default"/>
              <w:tabs>
                <w:tab w:val="left" w:pos="567"/>
              </w:tabs>
              <w:rPr>
                <w:rFonts w:eastAsia="SimSun"/>
                <w:color w:val="auto"/>
                <w:lang w:eastAsia="zh-CN"/>
              </w:rPr>
            </w:pPr>
            <w:r w:rsidRPr="005F252B">
              <w:rPr>
                <w:rFonts w:eastAsia="SimSun"/>
                <w:color w:val="auto"/>
                <w:lang w:eastAsia="zh-CN"/>
              </w:rPr>
              <w:t>максимальный размер земельного участка (площадь) – 3000</w:t>
            </w:r>
            <w:r w:rsidR="007939E7" w:rsidRPr="005F252B">
              <w:rPr>
                <w:rFonts w:eastAsia="SimSun"/>
                <w:color w:val="auto"/>
                <w:lang w:eastAsia="zh-CN"/>
              </w:rPr>
              <w:t> </w:t>
            </w:r>
            <w:r w:rsidR="00900E40" w:rsidRPr="005F252B">
              <w:rPr>
                <w:rFonts w:eastAsia="SimSun"/>
                <w:color w:val="auto"/>
                <w:lang w:eastAsia="zh-CN"/>
              </w:rPr>
              <w:t>кв. метров</w:t>
            </w:r>
          </w:p>
        </w:tc>
      </w:tr>
      <w:tr w:rsidR="00FC6004" w:rsidRPr="005F252B" w:rsidTr="0065509F">
        <w:trPr>
          <w:trHeight w:val="177"/>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582DAB">
            <w:pPr>
              <w:pStyle w:val="Default"/>
              <w:tabs>
                <w:tab w:val="left" w:pos="567"/>
              </w:tabs>
              <w:jc w:val="center"/>
              <w:rPr>
                <w:sz w:val="22"/>
                <w:szCs w:val="22"/>
              </w:rPr>
            </w:pPr>
          </w:p>
        </w:tc>
        <w:tc>
          <w:tcPr>
            <w:tcW w:w="2213"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Default"/>
              <w:tabs>
                <w:tab w:val="left" w:pos="567"/>
              </w:tabs>
              <w:rPr>
                <w:rFonts w:eastAsia="SimSun"/>
                <w:color w:val="auto"/>
                <w:lang w:eastAsia="zh-CN"/>
              </w:rPr>
            </w:pPr>
            <w:r w:rsidRPr="005F252B">
              <w:rPr>
                <w:rFonts w:eastAsia="SimSun"/>
                <w:color w:val="auto"/>
                <w:lang w:eastAsia="zh-CN"/>
              </w:rPr>
              <w:t>максимальный процент застройки в границах земельного участка – 50</w:t>
            </w:r>
            <w:r w:rsidR="002F746F" w:rsidRPr="005F252B">
              <w:rPr>
                <w:rFonts w:eastAsia="SimSun"/>
                <w:color w:val="auto"/>
                <w:lang w:eastAsia="zh-CN"/>
              </w:rPr>
              <w:t>%</w:t>
            </w:r>
          </w:p>
        </w:tc>
      </w:tr>
      <w:tr w:rsidR="00FC6004" w:rsidRPr="005F252B" w:rsidTr="0065509F">
        <w:trPr>
          <w:trHeight w:val="177"/>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582DAB">
            <w:pPr>
              <w:pStyle w:val="Default"/>
              <w:tabs>
                <w:tab w:val="left" w:pos="567"/>
              </w:tabs>
              <w:jc w:val="center"/>
              <w:rPr>
                <w:sz w:val="22"/>
                <w:szCs w:val="22"/>
              </w:rPr>
            </w:pPr>
          </w:p>
        </w:tc>
        <w:tc>
          <w:tcPr>
            <w:tcW w:w="2213"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Default"/>
              <w:tabs>
                <w:tab w:val="left" w:pos="567"/>
              </w:tabs>
              <w:rPr>
                <w:rFonts w:eastAsia="SimSun"/>
                <w:color w:val="auto"/>
                <w:lang w:eastAsia="zh-CN"/>
              </w:rPr>
            </w:pPr>
            <w:r w:rsidRPr="005F252B">
              <w:rPr>
                <w:rFonts w:eastAsia="SimSun"/>
                <w:color w:val="auto"/>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5509F">
        <w:trPr>
          <w:trHeight w:val="177"/>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582DAB">
            <w:pPr>
              <w:pStyle w:val="Default"/>
              <w:tabs>
                <w:tab w:val="left" w:pos="567"/>
              </w:tabs>
              <w:jc w:val="center"/>
              <w:rPr>
                <w:sz w:val="22"/>
                <w:szCs w:val="22"/>
              </w:rPr>
            </w:pPr>
          </w:p>
        </w:tc>
        <w:tc>
          <w:tcPr>
            <w:tcW w:w="2213"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ConsPlusNormal"/>
              <w:tabs>
                <w:tab w:val="left" w:pos="567"/>
              </w:tabs>
              <w:ind w:firstLine="0"/>
              <w:rPr>
                <w:rFonts w:ascii="Times New Roman" w:eastAsia="SimSun" w:hAnsi="Times New Roman" w:cs="Times New Roman"/>
                <w:lang w:eastAsia="zh-CN"/>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002F746F" w:rsidRPr="005F252B">
              <w:rPr>
                <w:rFonts w:ascii="Times New Roman" w:eastAsiaTheme="minorHAnsi" w:hAnsi="Times New Roman" w:cs="Times New Roman"/>
                <w:color w:val="000000"/>
                <w:sz w:val="24"/>
                <w:szCs w:val="24"/>
                <w:lang w:eastAsia="en-US"/>
              </w:rPr>
              <w:t xml:space="preserve"> </w:t>
            </w:r>
            <w:r w:rsidR="00A773F3" w:rsidRPr="005F252B">
              <w:rPr>
                <w:rFonts w:ascii="Times New Roman" w:eastAsia="SimSun" w:hAnsi="Times New Roman" w:cs="Times New Roman"/>
                <w:lang w:eastAsia="zh-CN"/>
              </w:rPr>
              <w:t>–</w:t>
            </w:r>
            <w:r w:rsidR="002F746F" w:rsidRPr="005F252B">
              <w:rPr>
                <w:rFonts w:ascii="Times New Roman" w:eastAsiaTheme="minorHAnsi" w:hAnsi="Times New Roman" w:cs="Times New Roman"/>
                <w:color w:val="000000"/>
                <w:sz w:val="24"/>
                <w:szCs w:val="24"/>
                <w:lang w:eastAsia="en-US"/>
              </w:rPr>
              <w:t xml:space="preserve"> 3</w:t>
            </w:r>
            <w:r w:rsidR="00A773F3" w:rsidRPr="005F252B">
              <w:rPr>
                <w:rFonts w:ascii="Times New Roman" w:eastAsiaTheme="minorHAnsi" w:hAnsi="Times New Roman" w:cs="Times New Roman"/>
                <w:color w:val="000000"/>
                <w:sz w:val="24"/>
                <w:szCs w:val="24"/>
                <w:lang w:eastAsia="en-US"/>
              </w:rPr>
              <w:t xml:space="preserve"> эт.</w:t>
            </w:r>
            <w:r w:rsidR="002F746F" w:rsidRPr="005F252B">
              <w:rPr>
                <w:rFonts w:ascii="Times New Roman" w:eastAsiaTheme="minorHAnsi" w:hAnsi="Times New Roman" w:cs="Times New Roman"/>
                <w:color w:val="000000"/>
                <w:sz w:val="24"/>
                <w:szCs w:val="24"/>
                <w:lang w:eastAsia="en-US"/>
              </w:rPr>
              <w:t xml:space="preserve"> </w:t>
            </w:r>
            <w:r w:rsidRPr="005F252B">
              <w:rPr>
                <w:rFonts w:ascii="Times New Roman" w:hAnsi="Times New Roman" w:cs="Times New Roman"/>
                <w:sz w:val="24"/>
                <w:szCs w:val="24"/>
              </w:rPr>
              <w:t>включая мансарду и цокольный этаж</w:t>
            </w:r>
          </w:p>
        </w:tc>
      </w:tr>
      <w:tr w:rsidR="00FC6004" w:rsidRPr="005F252B" w:rsidTr="0065509F">
        <w:trPr>
          <w:trHeight w:val="177"/>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582DAB">
            <w:pPr>
              <w:pStyle w:val="Default"/>
              <w:tabs>
                <w:tab w:val="left" w:pos="567"/>
              </w:tabs>
              <w:jc w:val="center"/>
              <w:rPr>
                <w:sz w:val="22"/>
                <w:szCs w:val="22"/>
              </w:rPr>
            </w:pPr>
          </w:p>
        </w:tc>
        <w:tc>
          <w:tcPr>
            <w:tcW w:w="2213"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Default"/>
              <w:tabs>
                <w:tab w:val="left" w:pos="567"/>
              </w:tabs>
              <w:rPr>
                <w:rFonts w:eastAsia="SimSun"/>
                <w:color w:val="auto"/>
                <w:lang w:eastAsia="zh-CN"/>
              </w:rPr>
            </w:pPr>
            <w:r w:rsidRPr="005F252B">
              <w:rPr>
                <w:rFonts w:eastAsia="SimSun"/>
                <w:color w:val="auto"/>
                <w:lang w:eastAsia="zh-CN"/>
              </w:rPr>
              <w:t>минимальный процент озеленения в границах земельного участка – не подлежит установлению</w:t>
            </w:r>
          </w:p>
        </w:tc>
      </w:tr>
      <w:tr w:rsidR="00FC6004" w:rsidRPr="005F252B" w:rsidTr="0065509F">
        <w:trPr>
          <w:trHeight w:val="45"/>
        </w:trPr>
        <w:tc>
          <w:tcPr>
            <w:tcW w:w="531" w:type="dxa"/>
            <w:vMerge w:val="restart"/>
            <w:tcBorders>
              <w:top w:val="single" w:sz="4" w:space="0" w:color="auto"/>
              <w:left w:val="single" w:sz="4" w:space="0" w:color="auto"/>
              <w:right w:val="single" w:sz="4" w:space="0" w:color="auto"/>
            </w:tcBorders>
          </w:tcPr>
          <w:p w:rsidR="00FC6004" w:rsidRPr="005F252B" w:rsidRDefault="000A65E4" w:rsidP="00582DAB">
            <w:pPr>
              <w:pStyle w:val="Default"/>
              <w:tabs>
                <w:tab w:val="left" w:pos="567"/>
              </w:tabs>
              <w:jc w:val="center"/>
            </w:pPr>
            <w:r w:rsidRPr="005F252B">
              <w:t>9.</w:t>
            </w:r>
          </w:p>
        </w:tc>
        <w:tc>
          <w:tcPr>
            <w:tcW w:w="2213" w:type="dxa"/>
            <w:vMerge w:val="restart"/>
            <w:tcBorders>
              <w:top w:val="single" w:sz="4" w:space="0" w:color="auto"/>
              <w:left w:val="single" w:sz="4" w:space="0" w:color="auto"/>
              <w:right w:val="single" w:sz="4" w:space="0" w:color="auto"/>
            </w:tcBorders>
          </w:tcPr>
          <w:p w:rsidR="00FC6004" w:rsidRPr="005F252B" w:rsidRDefault="009871C5" w:rsidP="004C718C">
            <w:pPr>
              <w:tabs>
                <w:tab w:val="left" w:pos="567"/>
              </w:tabs>
            </w:pPr>
            <w:r w:rsidRPr="005F252B">
              <w:t>П</w:t>
            </w:r>
            <w:r w:rsidR="00A6749C" w:rsidRPr="005F252B">
              <w:t>лощадки для занятий спортом</w:t>
            </w:r>
          </w:p>
        </w:tc>
        <w:tc>
          <w:tcPr>
            <w:tcW w:w="1617" w:type="dxa"/>
            <w:vMerge w:val="restart"/>
            <w:tcBorders>
              <w:top w:val="single" w:sz="4" w:space="0" w:color="auto"/>
              <w:left w:val="single" w:sz="4" w:space="0" w:color="auto"/>
              <w:right w:val="single" w:sz="4" w:space="0" w:color="auto"/>
            </w:tcBorders>
          </w:tcPr>
          <w:p w:rsidR="00FC6004" w:rsidRPr="005F252B" w:rsidRDefault="00A6749C" w:rsidP="004C718C">
            <w:pPr>
              <w:tabs>
                <w:tab w:val="left" w:pos="567"/>
              </w:tabs>
              <w:jc w:val="center"/>
            </w:pPr>
            <w:r w:rsidRPr="005F252B">
              <w:t>5.1.3</w:t>
            </w:r>
          </w:p>
        </w:tc>
        <w:tc>
          <w:tcPr>
            <w:tcW w:w="3657" w:type="dxa"/>
            <w:vMerge w:val="restart"/>
            <w:tcBorders>
              <w:top w:val="single" w:sz="4" w:space="0" w:color="auto"/>
              <w:left w:val="single" w:sz="4" w:space="0" w:color="auto"/>
              <w:right w:val="single" w:sz="4" w:space="0" w:color="auto"/>
            </w:tcBorders>
          </w:tcPr>
          <w:p w:rsidR="00FC6004" w:rsidRPr="005F252B" w:rsidRDefault="00A6749C" w:rsidP="004C718C">
            <w:pPr>
              <w:tabs>
                <w:tab w:val="left" w:pos="567"/>
              </w:tabs>
            </w:pPr>
            <w:r w:rsidRPr="005F252B">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Default"/>
              <w:tabs>
                <w:tab w:val="left" w:pos="567"/>
              </w:tabs>
              <w:rPr>
                <w:rFonts w:eastAsia="SimSun"/>
                <w:color w:val="auto"/>
                <w:lang w:eastAsia="zh-CN"/>
              </w:rPr>
            </w:pPr>
            <w:r w:rsidRPr="005F252B">
              <w:rPr>
                <w:rFonts w:eastAsia="SimSun"/>
                <w:color w:val="auto"/>
                <w:lang w:eastAsia="zh-CN"/>
              </w:rPr>
              <w:t>минимальный размер земельного участка (площадь) – не подлежит установлению</w:t>
            </w:r>
          </w:p>
        </w:tc>
      </w:tr>
      <w:tr w:rsidR="00FC6004" w:rsidRPr="005F252B" w:rsidTr="0065509F">
        <w:trPr>
          <w:trHeight w:val="45"/>
        </w:trPr>
        <w:tc>
          <w:tcPr>
            <w:tcW w:w="531" w:type="dxa"/>
            <w:vMerge/>
            <w:tcBorders>
              <w:left w:val="single" w:sz="4" w:space="0" w:color="auto"/>
              <w:right w:val="single" w:sz="4" w:space="0" w:color="auto"/>
            </w:tcBorders>
            <w:vAlign w:val="center"/>
          </w:tcPr>
          <w:p w:rsidR="00FC6004" w:rsidRPr="005F252B" w:rsidRDefault="00FC6004" w:rsidP="00582DAB">
            <w:pPr>
              <w:pStyle w:val="Default"/>
              <w:tabs>
                <w:tab w:val="left" w:pos="567"/>
              </w:tabs>
              <w:jc w:val="center"/>
              <w:rPr>
                <w:sz w:val="22"/>
                <w:szCs w:val="22"/>
              </w:rP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Default"/>
              <w:tabs>
                <w:tab w:val="left" w:pos="567"/>
              </w:tabs>
              <w:rPr>
                <w:rFonts w:eastAsia="SimSun"/>
                <w:color w:val="auto"/>
                <w:lang w:eastAsia="zh-CN"/>
              </w:rPr>
            </w:pPr>
            <w:r w:rsidRPr="005F252B">
              <w:rPr>
                <w:rFonts w:eastAsia="SimSun"/>
                <w:color w:val="auto"/>
                <w:lang w:eastAsia="zh-CN"/>
              </w:rPr>
              <w:t>максимальный размер земельного участка (площадь) – не подлежит установлению</w:t>
            </w:r>
          </w:p>
        </w:tc>
      </w:tr>
      <w:tr w:rsidR="00FC6004" w:rsidRPr="005F252B" w:rsidTr="0065509F">
        <w:trPr>
          <w:trHeight w:val="45"/>
        </w:trPr>
        <w:tc>
          <w:tcPr>
            <w:tcW w:w="531" w:type="dxa"/>
            <w:vMerge/>
            <w:tcBorders>
              <w:left w:val="single" w:sz="4" w:space="0" w:color="auto"/>
              <w:right w:val="single" w:sz="4" w:space="0" w:color="auto"/>
            </w:tcBorders>
            <w:vAlign w:val="center"/>
          </w:tcPr>
          <w:p w:rsidR="00FC6004" w:rsidRPr="005F252B" w:rsidRDefault="00FC6004" w:rsidP="00582DAB">
            <w:pPr>
              <w:pStyle w:val="Default"/>
              <w:tabs>
                <w:tab w:val="left" w:pos="567"/>
              </w:tabs>
              <w:jc w:val="center"/>
              <w:rPr>
                <w:sz w:val="22"/>
                <w:szCs w:val="22"/>
              </w:rP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Default"/>
              <w:tabs>
                <w:tab w:val="left" w:pos="567"/>
              </w:tabs>
              <w:rPr>
                <w:rFonts w:eastAsia="SimSun"/>
                <w:color w:val="auto"/>
                <w:lang w:eastAsia="zh-CN"/>
              </w:rPr>
            </w:pPr>
            <w:r w:rsidRPr="005F252B">
              <w:rPr>
                <w:rFonts w:eastAsia="SimSun"/>
                <w:color w:val="auto"/>
                <w:lang w:eastAsia="zh-CN"/>
              </w:rPr>
              <w:t>максимальный процент застройки в границах земельного участка – не подлежит установлению</w:t>
            </w:r>
          </w:p>
        </w:tc>
      </w:tr>
      <w:tr w:rsidR="00FC6004" w:rsidRPr="005F252B" w:rsidTr="0065509F">
        <w:trPr>
          <w:trHeight w:val="45"/>
        </w:trPr>
        <w:tc>
          <w:tcPr>
            <w:tcW w:w="531" w:type="dxa"/>
            <w:vMerge/>
            <w:tcBorders>
              <w:left w:val="single" w:sz="4" w:space="0" w:color="auto"/>
              <w:right w:val="single" w:sz="4" w:space="0" w:color="auto"/>
            </w:tcBorders>
            <w:vAlign w:val="center"/>
          </w:tcPr>
          <w:p w:rsidR="00FC6004" w:rsidRPr="005F252B" w:rsidRDefault="00FC6004" w:rsidP="00582DAB">
            <w:pPr>
              <w:pStyle w:val="Default"/>
              <w:tabs>
                <w:tab w:val="left" w:pos="567"/>
              </w:tabs>
              <w:jc w:val="center"/>
              <w:rPr>
                <w:sz w:val="22"/>
                <w:szCs w:val="22"/>
              </w:rP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Default"/>
              <w:tabs>
                <w:tab w:val="left" w:pos="567"/>
              </w:tabs>
              <w:rPr>
                <w:rFonts w:eastAsia="SimSun"/>
                <w:color w:val="auto"/>
                <w:lang w:eastAsia="zh-CN"/>
              </w:rPr>
            </w:pPr>
            <w:r w:rsidRPr="005F252B">
              <w:rPr>
                <w:rFonts w:eastAsia="SimSun"/>
                <w:color w:val="auto"/>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5509F">
        <w:trPr>
          <w:trHeight w:val="45"/>
        </w:trPr>
        <w:tc>
          <w:tcPr>
            <w:tcW w:w="531" w:type="dxa"/>
            <w:vMerge/>
            <w:tcBorders>
              <w:left w:val="single" w:sz="4" w:space="0" w:color="auto"/>
              <w:right w:val="single" w:sz="4" w:space="0" w:color="auto"/>
            </w:tcBorders>
            <w:vAlign w:val="center"/>
          </w:tcPr>
          <w:p w:rsidR="00FC6004" w:rsidRPr="005F252B" w:rsidRDefault="00FC6004" w:rsidP="00582DAB">
            <w:pPr>
              <w:pStyle w:val="Default"/>
              <w:tabs>
                <w:tab w:val="left" w:pos="567"/>
              </w:tabs>
              <w:jc w:val="center"/>
              <w:rPr>
                <w:sz w:val="22"/>
                <w:szCs w:val="22"/>
              </w:rP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Default"/>
              <w:tabs>
                <w:tab w:val="left" w:pos="567"/>
              </w:tabs>
              <w:rPr>
                <w:rFonts w:eastAsia="SimSun"/>
                <w:color w:val="auto"/>
                <w:lang w:eastAsia="zh-CN"/>
              </w:rPr>
            </w:pPr>
            <w:r w:rsidRPr="005F252B">
              <w:rPr>
                <w:rFonts w:eastAsia="SimSun"/>
                <w:color w:val="auto"/>
                <w:lang w:eastAsia="zh-CN"/>
              </w:rPr>
              <w:t>предельное количество этажей – не подлежит установлению</w:t>
            </w:r>
          </w:p>
        </w:tc>
      </w:tr>
      <w:tr w:rsidR="00FC6004" w:rsidRPr="005F252B" w:rsidTr="0065509F">
        <w:trPr>
          <w:trHeight w:val="45"/>
        </w:trPr>
        <w:tc>
          <w:tcPr>
            <w:tcW w:w="531" w:type="dxa"/>
            <w:vMerge/>
            <w:tcBorders>
              <w:left w:val="single" w:sz="4" w:space="0" w:color="auto"/>
              <w:bottom w:val="single" w:sz="4" w:space="0" w:color="auto"/>
              <w:right w:val="single" w:sz="4" w:space="0" w:color="auto"/>
            </w:tcBorders>
            <w:vAlign w:val="center"/>
          </w:tcPr>
          <w:p w:rsidR="00FC6004" w:rsidRPr="005F252B" w:rsidRDefault="00FC6004" w:rsidP="00582DAB">
            <w:pPr>
              <w:pStyle w:val="Default"/>
              <w:tabs>
                <w:tab w:val="left" w:pos="567"/>
              </w:tabs>
              <w:jc w:val="center"/>
              <w:rPr>
                <w:sz w:val="22"/>
                <w:szCs w:val="22"/>
              </w:rPr>
            </w:pPr>
          </w:p>
        </w:tc>
        <w:tc>
          <w:tcPr>
            <w:tcW w:w="2213"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Default"/>
              <w:tabs>
                <w:tab w:val="left" w:pos="567"/>
              </w:tabs>
              <w:rPr>
                <w:rFonts w:eastAsia="SimSun"/>
                <w:color w:val="auto"/>
                <w:lang w:eastAsia="zh-CN"/>
              </w:rPr>
            </w:pPr>
            <w:r w:rsidRPr="005F252B">
              <w:rPr>
                <w:rFonts w:eastAsia="SimSun"/>
                <w:color w:val="auto"/>
                <w:lang w:eastAsia="zh-CN"/>
              </w:rPr>
              <w:t>минимальный процент озеленения в границах земельного участка – не подлежит установлению</w:t>
            </w:r>
          </w:p>
        </w:tc>
      </w:tr>
      <w:tr w:rsidR="00FC6004" w:rsidRPr="005F252B" w:rsidTr="00A74874">
        <w:trPr>
          <w:trHeight w:val="45"/>
        </w:trPr>
        <w:tc>
          <w:tcPr>
            <w:tcW w:w="531" w:type="dxa"/>
            <w:vMerge w:val="restart"/>
            <w:tcBorders>
              <w:left w:val="single" w:sz="4" w:space="0" w:color="auto"/>
              <w:right w:val="single" w:sz="4" w:space="0" w:color="auto"/>
            </w:tcBorders>
          </w:tcPr>
          <w:p w:rsidR="00FC6004" w:rsidRPr="005F252B" w:rsidRDefault="000A65E4" w:rsidP="00582DAB">
            <w:pPr>
              <w:pStyle w:val="Default"/>
              <w:tabs>
                <w:tab w:val="left" w:pos="567"/>
              </w:tabs>
              <w:jc w:val="center"/>
            </w:pPr>
            <w:r w:rsidRPr="005F252B">
              <w:t>10.</w:t>
            </w:r>
          </w:p>
        </w:tc>
        <w:tc>
          <w:tcPr>
            <w:tcW w:w="2213" w:type="dxa"/>
            <w:vMerge w:val="restart"/>
            <w:tcBorders>
              <w:left w:val="single" w:sz="4" w:space="0" w:color="auto"/>
              <w:right w:val="single" w:sz="4" w:space="0" w:color="auto"/>
            </w:tcBorders>
          </w:tcPr>
          <w:p w:rsidR="00FC6004" w:rsidRPr="005F252B" w:rsidRDefault="009871C5" w:rsidP="004C718C">
            <w:pPr>
              <w:tabs>
                <w:tab w:val="left" w:pos="567"/>
              </w:tabs>
            </w:pPr>
            <w:r w:rsidRPr="005F252B">
              <w:t>О</w:t>
            </w:r>
            <w:r w:rsidR="00A6749C" w:rsidRPr="005F252B">
              <w:t>беспечение внутреннего правопорядка</w:t>
            </w:r>
          </w:p>
        </w:tc>
        <w:tc>
          <w:tcPr>
            <w:tcW w:w="1617" w:type="dxa"/>
            <w:vMerge w:val="restart"/>
            <w:tcBorders>
              <w:left w:val="single" w:sz="4" w:space="0" w:color="auto"/>
              <w:right w:val="single" w:sz="4" w:space="0" w:color="auto"/>
            </w:tcBorders>
          </w:tcPr>
          <w:p w:rsidR="00FC6004" w:rsidRPr="005F252B" w:rsidRDefault="00A6749C" w:rsidP="004C718C">
            <w:pPr>
              <w:tabs>
                <w:tab w:val="left" w:pos="567"/>
              </w:tabs>
              <w:jc w:val="center"/>
            </w:pPr>
            <w:r w:rsidRPr="005F252B">
              <w:t>8.3</w:t>
            </w:r>
          </w:p>
        </w:tc>
        <w:tc>
          <w:tcPr>
            <w:tcW w:w="3657" w:type="dxa"/>
            <w:vMerge w:val="restart"/>
            <w:tcBorders>
              <w:left w:val="single" w:sz="4" w:space="0" w:color="auto"/>
              <w:right w:val="single" w:sz="4" w:space="0" w:color="auto"/>
            </w:tcBorders>
          </w:tcPr>
          <w:p w:rsidR="00FC6004" w:rsidRPr="005F252B" w:rsidRDefault="00A6749C" w:rsidP="004C718C">
            <w:pPr>
              <w:tabs>
                <w:tab w:val="left" w:pos="567"/>
              </w:tabs>
            </w:pPr>
            <w:r w:rsidRPr="005F252B">
              <w:t xml:space="preserve">размещение объектов капитального строительства, необходимых для подготовки и поддержания в готовности органов внутренних дел, </w:t>
            </w:r>
            <w:r w:rsidR="000A65E4" w:rsidRPr="005F252B">
              <w:t>Р</w:t>
            </w:r>
            <w:r w:rsidRPr="005F252B">
              <w:t>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Default"/>
              <w:tabs>
                <w:tab w:val="left" w:pos="567"/>
              </w:tabs>
              <w:rPr>
                <w:rFonts w:eastAsia="SimSun"/>
                <w:color w:val="auto"/>
                <w:lang w:eastAsia="zh-CN"/>
              </w:rPr>
            </w:pPr>
            <w:r w:rsidRPr="005F252B">
              <w:t>минимальный размер земельного участка (площадь) – не подлежит установлению</w:t>
            </w:r>
          </w:p>
        </w:tc>
      </w:tr>
      <w:tr w:rsidR="00FC6004" w:rsidRPr="005F252B" w:rsidTr="0065509F">
        <w:trPr>
          <w:trHeight w:val="45"/>
        </w:trPr>
        <w:tc>
          <w:tcPr>
            <w:tcW w:w="531" w:type="dxa"/>
            <w:vMerge/>
            <w:tcBorders>
              <w:left w:val="single" w:sz="4" w:space="0" w:color="auto"/>
              <w:right w:val="single" w:sz="4" w:space="0" w:color="auto"/>
            </w:tcBorders>
            <w:vAlign w:val="center"/>
          </w:tcPr>
          <w:p w:rsidR="00FC6004" w:rsidRPr="005F252B" w:rsidRDefault="00FC6004" w:rsidP="00582DAB">
            <w:pPr>
              <w:pStyle w:val="Default"/>
              <w:tabs>
                <w:tab w:val="left" w:pos="567"/>
              </w:tabs>
              <w:jc w:val="center"/>
              <w:rPr>
                <w:sz w:val="22"/>
                <w:szCs w:val="22"/>
              </w:rP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Default"/>
              <w:tabs>
                <w:tab w:val="left" w:pos="567"/>
              </w:tabs>
              <w:rPr>
                <w:rFonts w:eastAsia="SimSun"/>
                <w:color w:val="auto"/>
                <w:lang w:eastAsia="zh-CN"/>
              </w:rPr>
            </w:pPr>
            <w:r w:rsidRPr="005F252B">
              <w:t>максимальный размер земельного участка (площадь) – не подлежит установлению</w:t>
            </w:r>
          </w:p>
        </w:tc>
      </w:tr>
      <w:tr w:rsidR="00FC6004" w:rsidRPr="005F252B" w:rsidTr="0065509F">
        <w:trPr>
          <w:trHeight w:val="45"/>
        </w:trPr>
        <w:tc>
          <w:tcPr>
            <w:tcW w:w="531" w:type="dxa"/>
            <w:vMerge/>
            <w:tcBorders>
              <w:left w:val="single" w:sz="4" w:space="0" w:color="auto"/>
              <w:right w:val="single" w:sz="4" w:space="0" w:color="auto"/>
            </w:tcBorders>
            <w:vAlign w:val="center"/>
          </w:tcPr>
          <w:p w:rsidR="00FC6004" w:rsidRPr="005F252B" w:rsidRDefault="00FC6004" w:rsidP="00582DAB">
            <w:pPr>
              <w:pStyle w:val="Default"/>
              <w:tabs>
                <w:tab w:val="left" w:pos="567"/>
              </w:tabs>
              <w:jc w:val="center"/>
              <w:rPr>
                <w:sz w:val="22"/>
                <w:szCs w:val="22"/>
              </w:rP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Default"/>
              <w:tabs>
                <w:tab w:val="left" w:pos="567"/>
              </w:tabs>
              <w:rPr>
                <w:rFonts w:eastAsia="SimSun"/>
                <w:color w:val="auto"/>
                <w:lang w:eastAsia="zh-CN"/>
              </w:rPr>
            </w:pPr>
            <w:r w:rsidRPr="005F252B">
              <w:t>максимальный процент застройки в границах земельного участка – не подлежит установлению</w:t>
            </w:r>
          </w:p>
        </w:tc>
      </w:tr>
      <w:tr w:rsidR="00FC6004" w:rsidRPr="005F252B" w:rsidTr="0065509F">
        <w:trPr>
          <w:trHeight w:val="45"/>
        </w:trPr>
        <w:tc>
          <w:tcPr>
            <w:tcW w:w="531" w:type="dxa"/>
            <w:vMerge/>
            <w:tcBorders>
              <w:left w:val="single" w:sz="4" w:space="0" w:color="auto"/>
              <w:right w:val="single" w:sz="4" w:space="0" w:color="auto"/>
            </w:tcBorders>
            <w:vAlign w:val="center"/>
          </w:tcPr>
          <w:p w:rsidR="00FC6004" w:rsidRPr="005F252B" w:rsidRDefault="00FC6004" w:rsidP="00582DAB">
            <w:pPr>
              <w:pStyle w:val="Default"/>
              <w:tabs>
                <w:tab w:val="left" w:pos="567"/>
              </w:tabs>
              <w:jc w:val="center"/>
              <w:rPr>
                <w:sz w:val="22"/>
                <w:szCs w:val="22"/>
              </w:rP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Default"/>
              <w:tabs>
                <w:tab w:val="left" w:pos="567"/>
              </w:tabs>
              <w:rPr>
                <w:rFonts w:eastAsia="SimSun"/>
                <w:color w:val="auto"/>
                <w:lang w:eastAsia="zh-CN"/>
              </w:rPr>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2F746F" w:rsidRPr="005F252B">
              <w:t>–</w:t>
            </w:r>
            <w:r w:rsidRPr="005F252B">
              <w:t xml:space="preserve"> не</w:t>
            </w:r>
            <w:r w:rsidR="002F746F" w:rsidRPr="005F252B">
              <w:t xml:space="preserve"> </w:t>
            </w:r>
            <w:r w:rsidRPr="005F252B">
              <w:t>подлежит установлению</w:t>
            </w:r>
          </w:p>
        </w:tc>
      </w:tr>
      <w:tr w:rsidR="00FC6004" w:rsidRPr="005F252B" w:rsidTr="0065509F">
        <w:trPr>
          <w:trHeight w:val="45"/>
        </w:trPr>
        <w:tc>
          <w:tcPr>
            <w:tcW w:w="531" w:type="dxa"/>
            <w:vMerge/>
            <w:tcBorders>
              <w:left w:val="single" w:sz="4" w:space="0" w:color="auto"/>
              <w:right w:val="single" w:sz="4" w:space="0" w:color="auto"/>
            </w:tcBorders>
            <w:vAlign w:val="center"/>
          </w:tcPr>
          <w:p w:rsidR="00FC6004" w:rsidRPr="005F252B" w:rsidRDefault="00FC6004" w:rsidP="00582DAB">
            <w:pPr>
              <w:pStyle w:val="Default"/>
              <w:tabs>
                <w:tab w:val="left" w:pos="567"/>
              </w:tabs>
              <w:jc w:val="center"/>
              <w:rPr>
                <w:sz w:val="22"/>
                <w:szCs w:val="22"/>
              </w:rP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Default"/>
              <w:tabs>
                <w:tab w:val="left" w:pos="567"/>
              </w:tabs>
              <w:rPr>
                <w:rFonts w:eastAsia="SimSun"/>
                <w:color w:val="auto"/>
                <w:lang w:eastAsia="zh-CN"/>
              </w:rPr>
            </w:pPr>
            <w:r w:rsidRPr="005F252B">
              <w:t>предельное количество этажей зданий, строений, сооружений – не подлежит установлению</w:t>
            </w:r>
          </w:p>
        </w:tc>
      </w:tr>
      <w:tr w:rsidR="00FC6004" w:rsidRPr="005F252B" w:rsidTr="0065509F">
        <w:trPr>
          <w:trHeight w:val="45"/>
        </w:trPr>
        <w:tc>
          <w:tcPr>
            <w:tcW w:w="531" w:type="dxa"/>
            <w:vMerge/>
            <w:tcBorders>
              <w:left w:val="single" w:sz="4" w:space="0" w:color="auto"/>
              <w:bottom w:val="single" w:sz="4" w:space="0" w:color="auto"/>
              <w:right w:val="single" w:sz="4" w:space="0" w:color="auto"/>
            </w:tcBorders>
            <w:vAlign w:val="center"/>
          </w:tcPr>
          <w:p w:rsidR="00FC6004" w:rsidRPr="005F252B" w:rsidRDefault="00FC6004" w:rsidP="00582DAB">
            <w:pPr>
              <w:pStyle w:val="Default"/>
              <w:tabs>
                <w:tab w:val="left" w:pos="567"/>
              </w:tabs>
              <w:jc w:val="center"/>
              <w:rPr>
                <w:sz w:val="22"/>
                <w:szCs w:val="22"/>
              </w:rPr>
            </w:pPr>
          </w:p>
        </w:tc>
        <w:tc>
          <w:tcPr>
            <w:tcW w:w="2213"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Default"/>
              <w:tabs>
                <w:tab w:val="left" w:pos="567"/>
              </w:tabs>
              <w:rPr>
                <w:rFonts w:eastAsia="SimSun"/>
                <w:color w:val="auto"/>
                <w:lang w:eastAsia="zh-CN"/>
              </w:rPr>
            </w:pPr>
            <w:r w:rsidRPr="005F252B">
              <w:t>минимальный процент озеленения в границах земельного участка – не подлежит установлению</w:t>
            </w:r>
          </w:p>
        </w:tc>
      </w:tr>
      <w:tr w:rsidR="00FC6004" w:rsidRPr="005F252B" w:rsidTr="0065509F">
        <w:trPr>
          <w:trHeight w:val="210"/>
        </w:trPr>
        <w:tc>
          <w:tcPr>
            <w:tcW w:w="531" w:type="dxa"/>
            <w:vMerge w:val="restart"/>
            <w:tcBorders>
              <w:top w:val="single" w:sz="4" w:space="0" w:color="auto"/>
              <w:left w:val="single" w:sz="4" w:space="0" w:color="auto"/>
              <w:bottom w:val="single" w:sz="4" w:space="0" w:color="auto"/>
              <w:right w:val="single" w:sz="4" w:space="0" w:color="auto"/>
            </w:tcBorders>
          </w:tcPr>
          <w:p w:rsidR="00FC6004" w:rsidRPr="005F252B" w:rsidRDefault="000A65E4" w:rsidP="00582DAB">
            <w:pPr>
              <w:pStyle w:val="Default"/>
              <w:tabs>
                <w:tab w:val="left" w:pos="567"/>
              </w:tabs>
              <w:jc w:val="center"/>
            </w:pPr>
            <w:r w:rsidRPr="005F252B">
              <w:t>11.</w:t>
            </w:r>
          </w:p>
        </w:tc>
        <w:tc>
          <w:tcPr>
            <w:tcW w:w="2213"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871C5" w:rsidP="004C718C">
            <w:pPr>
              <w:tabs>
                <w:tab w:val="left" w:pos="567"/>
              </w:tabs>
            </w:pPr>
            <w:r w:rsidRPr="005F252B">
              <w:t>З</w:t>
            </w:r>
            <w:r w:rsidR="00A6749C" w:rsidRPr="005F252B">
              <w:t>емельные участки (территории) общего пользования</w:t>
            </w:r>
          </w:p>
        </w:tc>
        <w:tc>
          <w:tcPr>
            <w:tcW w:w="1617"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6749C" w:rsidP="004C718C">
            <w:pPr>
              <w:tabs>
                <w:tab w:val="left" w:pos="567"/>
              </w:tabs>
              <w:jc w:val="center"/>
            </w:pPr>
            <w:r w:rsidRPr="005F252B">
              <w:t>12.0</w:t>
            </w:r>
          </w:p>
        </w:tc>
        <w:tc>
          <w:tcPr>
            <w:tcW w:w="3657"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6749C" w:rsidP="004C718C">
            <w:pPr>
              <w:tabs>
                <w:tab w:val="left" w:pos="567"/>
              </w:tabs>
            </w:pPr>
            <w:r w:rsidRPr="005F252B">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w:t>
            </w:r>
            <w:r w:rsidR="006E798A" w:rsidRPr="005F252B">
              <w:t>–</w:t>
            </w:r>
            <w:r w:rsidRPr="005F252B">
              <w:t xml:space="preserve"> 12.0.2</w:t>
            </w:r>
          </w:p>
        </w:tc>
        <w:tc>
          <w:tcPr>
            <w:tcW w:w="6578" w:type="dxa"/>
            <w:tcBorders>
              <w:top w:val="single" w:sz="4" w:space="0" w:color="auto"/>
              <w:left w:val="single" w:sz="4" w:space="0" w:color="auto"/>
              <w:bottom w:val="single" w:sz="4" w:space="0" w:color="auto"/>
              <w:right w:val="single" w:sz="4" w:space="0" w:color="auto"/>
            </w:tcBorders>
            <w:hideMark/>
          </w:tcPr>
          <w:p w:rsidR="00FC6004" w:rsidRPr="005F252B" w:rsidRDefault="00A6749C" w:rsidP="004C718C">
            <w:pPr>
              <w:tabs>
                <w:tab w:val="left" w:pos="567"/>
              </w:tabs>
            </w:pPr>
            <w:r w:rsidRPr="005F252B">
              <w:t>минимальный размер земельного участка (площадь) – не подлежит установлению</w:t>
            </w:r>
          </w:p>
        </w:tc>
      </w:tr>
      <w:tr w:rsidR="00FC6004" w:rsidRPr="005F252B" w:rsidTr="0065509F">
        <w:trPr>
          <w:trHeight w:val="21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582DAB">
            <w:pPr>
              <w:pStyle w:val="Default"/>
              <w:tabs>
                <w:tab w:val="left" w:pos="567"/>
              </w:tabs>
              <w:jc w:val="cente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pPr>
          </w:p>
        </w:tc>
        <w:tc>
          <w:tcPr>
            <w:tcW w:w="365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hideMark/>
          </w:tcPr>
          <w:p w:rsidR="00FC6004" w:rsidRPr="005F252B" w:rsidRDefault="00A6749C" w:rsidP="004C718C">
            <w:pPr>
              <w:pStyle w:val="Default"/>
              <w:tabs>
                <w:tab w:val="left" w:pos="567"/>
              </w:tabs>
              <w:rPr>
                <w:rFonts w:eastAsia="SimSun"/>
                <w:color w:val="auto"/>
                <w:lang w:eastAsia="zh-CN"/>
              </w:rPr>
            </w:pPr>
            <w:r w:rsidRPr="005F252B">
              <w:rPr>
                <w:rFonts w:eastAsia="SimSun"/>
                <w:color w:val="auto"/>
                <w:lang w:eastAsia="zh-CN"/>
              </w:rPr>
              <w:t>максимальный размер земельного участка (площадь) – не подлежит установлению</w:t>
            </w:r>
          </w:p>
        </w:tc>
      </w:tr>
      <w:tr w:rsidR="00FC6004" w:rsidRPr="005F252B" w:rsidTr="0065509F">
        <w:trPr>
          <w:trHeight w:val="21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582DAB">
            <w:pPr>
              <w:pStyle w:val="Default"/>
              <w:tabs>
                <w:tab w:val="left" w:pos="567"/>
              </w:tabs>
              <w:jc w:val="cente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pPr>
          </w:p>
        </w:tc>
        <w:tc>
          <w:tcPr>
            <w:tcW w:w="365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hideMark/>
          </w:tcPr>
          <w:p w:rsidR="00FC6004" w:rsidRPr="005F252B" w:rsidRDefault="00A6749C" w:rsidP="004C718C">
            <w:pPr>
              <w:pStyle w:val="Default"/>
              <w:tabs>
                <w:tab w:val="left" w:pos="567"/>
              </w:tabs>
              <w:rPr>
                <w:rFonts w:eastAsia="SimSun"/>
                <w:color w:val="auto"/>
                <w:lang w:eastAsia="zh-CN"/>
              </w:rPr>
            </w:pPr>
            <w:r w:rsidRPr="005F252B">
              <w:rPr>
                <w:rFonts w:eastAsia="SimSun"/>
                <w:color w:val="auto"/>
                <w:lang w:eastAsia="zh-CN"/>
              </w:rPr>
              <w:t>максимальный процент застройки в границах земельного участка – не подлежит установлению</w:t>
            </w:r>
          </w:p>
        </w:tc>
      </w:tr>
      <w:tr w:rsidR="00FC6004" w:rsidRPr="005F252B" w:rsidTr="0065509F">
        <w:trPr>
          <w:trHeight w:val="21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582DAB">
            <w:pPr>
              <w:pStyle w:val="Default"/>
              <w:tabs>
                <w:tab w:val="left" w:pos="567"/>
              </w:tabs>
              <w:jc w:val="cente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pPr>
          </w:p>
        </w:tc>
        <w:tc>
          <w:tcPr>
            <w:tcW w:w="365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hideMark/>
          </w:tcPr>
          <w:p w:rsidR="00FC6004" w:rsidRPr="005F252B" w:rsidRDefault="00A6749C" w:rsidP="004C718C">
            <w:pPr>
              <w:pStyle w:val="Default"/>
              <w:tabs>
                <w:tab w:val="left" w:pos="567"/>
              </w:tabs>
              <w:rPr>
                <w:rFonts w:eastAsia="SimSun"/>
                <w:color w:val="auto"/>
                <w:lang w:eastAsia="zh-CN"/>
              </w:rPr>
            </w:pPr>
            <w:r w:rsidRPr="005F252B">
              <w:rPr>
                <w:rFonts w:eastAsia="SimSun"/>
                <w:color w:val="auto"/>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6E798A" w:rsidRPr="005F252B">
              <w:rPr>
                <w:rFonts w:eastAsia="SimSun"/>
                <w:color w:val="auto"/>
                <w:lang w:eastAsia="zh-CN"/>
              </w:rPr>
              <w:t>–</w:t>
            </w:r>
            <w:r w:rsidRPr="005F252B">
              <w:rPr>
                <w:rFonts w:eastAsia="SimSun"/>
                <w:color w:val="auto"/>
                <w:lang w:eastAsia="zh-CN"/>
              </w:rPr>
              <w:t xml:space="preserve"> не</w:t>
            </w:r>
            <w:r w:rsidR="006E798A" w:rsidRPr="005F252B">
              <w:rPr>
                <w:rFonts w:eastAsia="SimSun"/>
                <w:color w:val="auto"/>
                <w:lang w:eastAsia="zh-CN"/>
              </w:rPr>
              <w:t xml:space="preserve"> </w:t>
            </w:r>
            <w:r w:rsidRPr="005F252B">
              <w:rPr>
                <w:rFonts w:eastAsia="SimSun"/>
                <w:color w:val="auto"/>
                <w:lang w:eastAsia="zh-CN"/>
              </w:rPr>
              <w:t>подлежит установлению</w:t>
            </w:r>
          </w:p>
        </w:tc>
      </w:tr>
      <w:tr w:rsidR="00FC6004" w:rsidRPr="005F252B" w:rsidTr="0065509F">
        <w:trPr>
          <w:trHeight w:val="21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582DAB">
            <w:pPr>
              <w:pStyle w:val="Default"/>
              <w:tabs>
                <w:tab w:val="left" w:pos="567"/>
              </w:tabs>
              <w:jc w:val="cente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pPr>
          </w:p>
        </w:tc>
        <w:tc>
          <w:tcPr>
            <w:tcW w:w="365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hideMark/>
          </w:tcPr>
          <w:p w:rsidR="00FC6004" w:rsidRPr="005F252B" w:rsidRDefault="00A6749C" w:rsidP="004C718C">
            <w:pPr>
              <w:pStyle w:val="Default"/>
              <w:tabs>
                <w:tab w:val="left" w:pos="567"/>
              </w:tabs>
              <w:rPr>
                <w:rFonts w:eastAsia="SimSun"/>
                <w:color w:val="auto"/>
                <w:lang w:eastAsia="zh-CN"/>
              </w:rPr>
            </w:pPr>
            <w:r w:rsidRPr="005F252B">
              <w:rPr>
                <w:rFonts w:eastAsia="SimSun"/>
                <w:color w:val="auto"/>
                <w:lang w:eastAsia="zh-CN"/>
              </w:rPr>
              <w:t>предельное количество этажей – не</w:t>
            </w:r>
            <w:r w:rsidR="002F746F" w:rsidRPr="005F252B">
              <w:rPr>
                <w:rFonts w:eastAsia="SimSun"/>
                <w:color w:val="auto"/>
                <w:lang w:eastAsia="zh-CN"/>
              </w:rPr>
              <w:t xml:space="preserve"> </w:t>
            </w:r>
            <w:r w:rsidRPr="005F252B">
              <w:rPr>
                <w:rFonts w:eastAsia="SimSun"/>
                <w:color w:val="auto"/>
                <w:lang w:eastAsia="zh-CN"/>
              </w:rPr>
              <w:t>подлежит установлению</w:t>
            </w:r>
          </w:p>
        </w:tc>
      </w:tr>
      <w:tr w:rsidR="00FC6004" w:rsidRPr="005F252B" w:rsidTr="0065509F">
        <w:trPr>
          <w:trHeight w:val="21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582DAB">
            <w:pPr>
              <w:pStyle w:val="Default"/>
              <w:tabs>
                <w:tab w:val="left" w:pos="567"/>
              </w:tabs>
              <w:jc w:val="cente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jc w:val="center"/>
            </w:pPr>
          </w:p>
        </w:tc>
        <w:tc>
          <w:tcPr>
            <w:tcW w:w="365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hideMark/>
          </w:tcPr>
          <w:p w:rsidR="00FC6004" w:rsidRPr="005F252B" w:rsidRDefault="00A6749C" w:rsidP="004C718C">
            <w:pPr>
              <w:pStyle w:val="Default"/>
              <w:tabs>
                <w:tab w:val="left" w:pos="567"/>
              </w:tabs>
              <w:rPr>
                <w:rFonts w:eastAsia="SimSun"/>
                <w:color w:val="auto"/>
                <w:lang w:eastAsia="zh-CN"/>
              </w:rPr>
            </w:pPr>
            <w:r w:rsidRPr="005F252B">
              <w:rPr>
                <w:rFonts w:eastAsia="SimSun"/>
                <w:color w:val="auto"/>
                <w:lang w:eastAsia="zh-CN"/>
              </w:rPr>
              <w:t>минимальный процент озеленения в границах земельного участка – не подлежит установлению</w:t>
            </w:r>
          </w:p>
        </w:tc>
      </w:tr>
      <w:tr w:rsidR="00FC6004" w:rsidRPr="005F252B" w:rsidTr="0065509F">
        <w:trPr>
          <w:trHeight w:val="45"/>
        </w:trPr>
        <w:tc>
          <w:tcPr>
            <w:tcW w:w="531" w:type="dxa"/>
            <w:vMerge w:val="restart"/>
            <w:tcBorders>
              <w:top w:val="single" w:sz="4" w:space="0" w:color="auto"/>
              <w:left w:val="single" w:sz="4" w:space="0" w:color="auto"/>
              <w:right w:val="single" w:sz="4" w:space="0" w:color="auto"/>
            </w:tcBorders>
          </w:tcPr>
          <w:p w:rsidR="00FC6004" w:rsidRPr="005F252B" w:rsidRDefault="000A65E4" w:rsidP="00582DAB">
            <w:pPr>
              <w:pStyle w:val="Default"/>
              <w:tabs>
                <w:tab w:val="left" w:pos="567"/>
              </w:tabs>
              <w:jc w:val="center"/>
            </w:pPr>
            <w:r w:rsidRPr="005F252B">
              <w:t>12.</w:t>
            </w:r>
          </w:p>
        </w:tc>
        <w:tc>
          <w:tcPr>
            <w:tcW w:w="2213" w:type="dxa"/>
            <w:vMerge w:val="restart"/>
            <w:tcBorders>
              <w:top w:val="single" w:sz="4" w:space="0" w:color="auto"/>
              <w:left w:val="single" w:sz="4" w:space="0" w:color="auto"/>
              <w:right w:val="single" w:sz="4" w:space="0" w:color="auto"/>
            </w:tcBorders>
          </w:tcPr>
          <w:p w:rsidR="00FC6004" w:rsidRPr="005F252B" w:rsidRDefault="009871C5" w:rsidP="004C718C">
            <w:pPr>
              <w:tabs>
                <w:tab w:val="left" w:pos="567"/>
              </w:tabs>
            </w:pPr>
            <w:r w:rsidRPr="005F252B">
              <w:t>У</w:t>
            </w:r>
            <w:r w:rsidR="00A6749C" w:rsidRPr="005F252B">
              <w:t>лично-дорожная сеть</w:t>
            </w:r>
          </w:p>
        </w:tc>
        <w:tc>
          <w:tcPr>
            <w:tcW w:w="1617" w:type="dxa"/>
            <w:vMerge w:val="restart"/>
            <w:tcBorders>
              <w:top w:val="single" w:sz="4" w:space="0" w:color="auto"/>
              <w:left w:val="single" w:sz="4" w:space="0" w:color="auto"/>
              <w:right w:val="single" w:sz="4" w:space="0" w:color="auto"/>
            </w:tcBorders>
          </w:tcPr>
          <w:p w:rsidR="00FC6004" w:rsidRPr="005F252B" w:rsidRDefault="00A6749C" w:rsidP="004C718C">
            <w:pPr>
              <w:tabs>
                <w:tab w:val="left" w:pos="567"/>
              </w:tabs>
              <w:jc w:val="center"/>
            </w:pPr>
            <w:r w:rsidRPr="005F252B">
              <w:t>12.0.1</w:t>
            </w:r>
          </w:p>
        </w:tc>
        <w:tc>
          <w:tcPr>
            <w:tcW w:w="3657" w:type="dxa"/>
            <w:vMerge w:val="restart"/>
            <w:tcBorders>
              <w:top w:val="single" w:sz="4" w:space="0" w:color="auto"/>
              <w:left w:val="single" w:sz="4" w:space="0" w:color="auto"/>
              <w:right w:val="single" w:sz="4" w:space="0" w:color="auto"/>
            </w:tcBorders>
          </w:tcPr>
          <w:p w:rsidR="00FC6004" w:rsidRPr="005F252B" w:rsidRDefault="00A6749C" w:rsidP="004C718C">
            <w:pPr>
              <w:tabs>
                <w:tab w:val="left" w:pos="567"/>
              </w:tabs>
            </w:pPr>
            <w:r w:rsidRPr="005F252B">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FC6004" w:rsidRPr="005F252B" w:rsidRDefault="00A6749C" w:rsidP="004C718C">
            <w:pPr>
              <w:tabs>
                <w:tab w:val="left" w:pos="567"/>
              </w:tabs>
            </w:pPr>
            <w:r w:rsidRPr="005F252B">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tabs>
                <w:tab w:val="left" w:pos="567"/>
              </w:tabs>
            </w:pPr>
            <w:r w:rsidRPr="005F252B">
              <w:t>минимальный размер земельного участка (площадь) – не подлежит установлению</w:t>
            </w:r>
          </w:p>
        </w:tc>
      </w:tr>
      <w:tr w:rsidR="00FC6004" w:rsidRPr="005F252B" w:rsidTr="0065509F">
        <w:trPr>
          <w:trHeight w:val="45"/>
        </w:trPr>
        <w:tc>
          <w:tcPr>
            <w:tcW w:w="531" w:type="dxa"/>
            <w:vMerge/>
            <w:tcBorders>
              <w:left w:val="single" w:sz="4" w:space="0" w:color="auto"/>
              <w:right w:val="single" w:sz="4" w:space="0" w:color="auto"/>
            </w:tcBorders>
            <w:vAlign w:val="center"/>
          </w:tcPr>
          <w:p w:rsidR="00FC6004" w:rsidRPr="005F252B" w:rsidRDefault="00FC6004" w:rsidP="00582DAB">
            <w:pPr>
              <w:pStyle w:val="Default"/>
              <w:tabs>
                <w:tab w:val="left" w:pos="567"/>
              </w:tabs>
              <w:jc w:val="center"/>
              <w:rPr>
                <w:sz w:val="22"/>
                <w:szCs w:val="22"/>
              </w:rP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Default"/>
              <w:tabs>
                <w:tab w:val="left" w:pos="567"/>
              </w:tabs>
              <w:rPr>
                <w:rFonts w:eastAsia="SimSun"/>
                <w:color w:val="auto"/>
                <w:lang w:eastAsia="zh-CN"/>
              </w:rPr>
            </w:pPr>
            <w:r w:rsidRPr="005F252B">
              <w:rPr>
                <w:rFonts w:eastAsia="SimSun"/>
                <w:color w:val="auto"/>
                <w:lang w:eastAsia="zh-CN"/>
              </w:rPr>
              <w:t>максимальный размер земельного участка (площадь) – не подлежит установлению</w:t>
            </w:r>
          </w:p>
        </w:tc>
      </w:tr>
      <w:tr w:rsidR="00FC6004" w:rsidRPr="005F252B" w:rsidTr="0065509F">
        <w:trPr>
          <w:trHeight w:val="45"/>
        </w:trPr>
        <w:tc>
          <w:tcPr>
            <w:tcW w:w="531" w:type="dxa"/>
            <w:vMerge/>
            <w:tcBorders>
              <w:left w:val="single" w:sz="4" w:space="0" w:color="auto"/>
              <w:right w:val="single" w:sz="4" w:space="0" w:color="auto"/>
            </w:tcBorders>
            <w:vAlign w:val="center"/>
          </w:tcPr>
          <w:p w:rsidR="00FC6004" w:rsidRPr="005F252B" w:rsidRDefault="00FC6004" w:rsidP="00582DAB">
            <w:pPr>
              <w:pStyle w:val="Default"/>
              <w:tabs>
                <w:tab w:val="left" w:pos="567"/>
              </w:tabs>
              <w:jc w:val="center"/>
              <w:rPr>
                <w:sz w:val="22"/>
                <w:szCs w:val="22"/>
              </w:rP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Default"/>
              <w:tabs>
                <w:tab w:val="left" w:pos="567"/>
              </w:tabs>
              <w:rPr>
                <w:rFonts w:eastAsia="SimSun"/>
                <w:color w:val="auto"/>
                <w:lang w:eastAsia="zh-CN"/>
              </w:rPr>
            </w:pPr>
            <w:r w:rsidRPr="005F252B">
              <w:rPr>
                <w:rFonts w:eastAsia="SimSun"/>
                <w:color w:val="auto"/>
                <w:lang w:eastAsia="zh-CN"/>
              </w:rPr>
              <w:t>максимальный процент застройки в границах земельного участка – не подлежит установлению</w:t>
            </w:r>
          </w:p>
        </w:tc>
      </w:tr>
      <w:tr w:rsidR="00FC6004" w:rsidRPr="005F252B" w:rsidTr="0065509F">
        <w:trPr>
          <w:trHeight w:val="45"/>
        </w:trPr>
        <w:tc>
          <w:tcPr>
            <w:tcW w:w="531" w:type="dxa"/>
            <w:vMerge/>
            <w:tcBorders>
              <w:left w:val="single" w:sz="4" w:space="0" w:color="auto"/>
              <w:right w:val="single" w:sz="4" w:space="0" w:color="auto"/>
            </w:tcBorders>
            <w:vAlign w:val="center"/>
          </w:tcPr>
          <w:p w:rsidR="00FC6004" w:rsidRPr="005F252B" w:rsidRDefault="00FC6004" w:rsidP="00582DAB">
            <w:pPr>
              <w:pStyle w:val="Default"/>
              <w:tabs>
                <w:tab w:val="left" w:pos="567"/>
              </w:tabs>
              <w:jc w:val="center"/>
              <w:rPr>
                <w:sz w:val="22"/>
                <w:szCs w:val="22"/>
              </w:rP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Default"/>
              <w:tabs>
                <w:tab w:val="left" w:pos="567"/>
              </w:tabs>
              <w:rPr>
                <w:rFonts w:eastAsia="SimSun"/>
                <w:color w:val="auto"/>
                <w:lang w:eastAsia="zh-CN"/>
              </w:rPr>
            </w:pPr>
            <w:r w:rsidRPr="005F252B">
              <w:rPr>
                <w:rFonts w:eastAsia="SimSun"/>
                <w:color w:val="auto"/>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2F746F" w:rsidRPr="005F252B">
              <w:rPr>
                <w:rFonts w:eastAsia="SimSun"/>
                <w:color w:val="auto"/>
                <w:lang w:eastAsia="zh-CN"/>
              </w:rPr>
              <w:t>–</w:t>
            </w:r>
            <w:r w:rsidRPr="005F252B">
              <w:rPr>
                <w:rFonts w:eastAsia="SimSun"/>
                <w:color w:val="auto"/>
                <w:lang w:eastAsia="zh-CN"/>
              </w:rPr>
              <w:t xml:space="preserve"> не</w:t>
            </w:r>
            <w:r w:rsidR="002F746F" w:rsidRPr="005F252B">
              <w:rPr>
                <w:rFonts w:eastAsia="SimSun"/>
                <w:color w:val="auto"/>
                <w:lang w:eastAsia="zh-CN"/>
              </w:rPr>
              <w:t xml:space="preserve"> </w:t>
            </w:r>
            <w:r w:rsidRPr="005F252B">
              <w:rPr>
                <w:rFonts w:eastAsia="SimSun"/>
                <w:color w:val="auto"/>
                <w:lang w:eastAsia="zh-CN"/>
              </w:rPr>
              <w:t>подлежит установлению</w:t>
            </w:r>
          </w:p>
        </w:tc>
      </w:tr>
      <w:tr w:rsidR="00FC6004" w:rsidRPr="005F252B" w:rsidTr="0065509F">
        <w:trPr>
          <w:trHeight w:val="45"/>
        </w:trPr>
        <w:tc>
          <w:tcPr>
            <w:tcW w:w="531" w:type="dxa"/>
            <w:vMerge/>
            <w:tcBorders>
              <w:left w:val="single" w:sz="4" w:space="0" w:color="auto"/>
              <w:right w:val="single" w:sz="4" w:space="0" w:color="auto"/>
            </w:tcBorders>
            <w:vAlign w:val="center"/>
          </w:tcPr>
          <w:p w:rsidR="00FC6004" w:rsidRPr="005F252B" w:rsidRDefault="00FC6004" w:rsidP="00582DAB">
            <w:pPr>
              <w:pStyle w:val="Default"/>
              <w:tabs>
                <w:tab w:val="left" w:pos="567"/>
              </w:tabs>
              <w:jc w:val="center"/>
              <w:rPr>
                <w:sz w:val="22"/>
                <w:szCs w:val="22"/>
              </w:rP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Default"/>
              <w:tabs>
                <w:tab w:val="left" w:pos="567"/>
              </w:tabs>
              <w:rPr>
                <w:rFonts w:eastAsia="SimSun"/>
                <w:color w:val="auto"/>
                <w:lang w:eastAsia="zh-CN"/>
              </w:rPr>
            </w:pPr>
            <w:r w:rsidRPr="005F252B">
              <w:rPr>
                <w:rFonts w:eastAsia="SimSun"/>
                <w:color w:val="auto"/>
                <w:lang w:eastAsia="zh-CN"/>
              </w:rPr>
              <w:t>предельное количество этажей – не подлежит установлению</w:t>
            </w:r>
          </w:p>
        </w:tc>
      </w:tr>
      <w:tr w:rsidR="00FC6004" w:rsidRPr="005F252B" w:rsidTr="0065509F">
        <w:trPr>
          <w:trHeight w:val="45"/>
        </w:trPr>
        <w:tc>
          <w:tcPr>
            <w:tcW w:w="531" w:type="dxa"/>
            <w:vMerge/>
            <w:tcBorders>
              <w:left w:val="single" w:sz="4" w:space="0" w:color="auto"/>
              <w:bottom w:val="single" w:sz="4" w:space="0" w:color="auto"/>
              <w:right w:val="single" w:sz="4" w:space="0" w:color="auto"/>
            </w:tcBorders>
            <w:vAlign w:val="center"/>
          </w:tcPr>
          <w:p w:rsidR="00FC6004" w:rsidRPr="005F252B" w:rsidRDefault="00FC6004" w:rsidP="00582DAB">
            <w:pPr>
              <w:pStyle w:val="Default"/>
              <w:tabs>
                <w:tab w:val="left" w:pos="567"/>
              </w:tabs>
              <w:jc w:val="center"/>
              <w:rPr>
                <w:sz w:val="22"/>
                <w:szCs w:val="22"/>
              </w:rPr>
            </w:pPr>
          </w:p>
        </w:tc>
        <w:tc>
          <w:tcPr>
            <w:tcW w:w="2213"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Default"/>
              <w:tabs>
                <w:tab w:val="left" w:pos="567"/>
              </w:tabs>
              <w:rPr>
                <w:rFonts w:eastAsia="SimSun"/>
                <w:color w:val="auto"/>
                <w:lang w:eastAsia="zh-CN"/>
              </w:rPr>
            </w:pPr>
            <w:r w:rsidRPr="005F252B">
              <w:rPr>
                <w:rFonts w:eastAsia="SimSun"/>
                <w:color w:val="auto"/>
                <w:lang w:eastAsia="zh-CN"/>
              </w:rPr>
              <w:t>минимальный процент озеленения в границах земельного участка – не подлежит установлению</w:t>
            </w:r>
          </w:p>
        </w:tc>
      </w:tr>
      <w:tr w:rsidR="00FC6004" w:rsidRPr="005F252B" w:rsidTr="0065509F">
        <w:trPr>
          <w:trHeight w:val="45"/>
        </w:trPr>
        <w:tc>
          <w:tcPr>
            <w:tcW w:w="531" w:type="dxa"/>
            <w:vMerge w:val="restart"/>
            <w:tcBorders>
              <w:top w:val="single" w:sz="4" w:space="0" w:color="auto"/>
              <w:left w:val="single" w:sz="4" w:space="0" w:color="auto"/>
              <w:right w:val="single" w:sz="4" w:space="0" w:color="auto"/>
            </w:tcBorders>
          </w:tcPr>
          <w:p w:rsidR="00FC6004" w:rsidRPr="005F252B" w:rsidRDefault="000A65E4" w:rsidP="00582DAB">
            <w:pPr>
              <w:pStyle w:val="Default"/>
              <w:tabs>
                <w:tab w:val="left" w:pos="567"/>
              </w:tabs>
              <w:jc w:val="center"/>
            </w:pPr>
            <w:r w:rsidRPr="005F252B">
              <w:t>13.</w:t>
            </w:r>
          </w:p>
        </w:tc>
        <w:tc>
          <w:tcPr>
            <w:tcW w:w="2213" w:type="dxa"/>
            <w:vMerge w:val="restart"/>
            <w:tcBorders>
              <w:top w:val="single" w:sz="4" w:space="0" w:color="auto"/>
              <w:left w:val="single" w:sz="4" w:space="0" w:color="auto"/>
              <w:right w:val="single" w:sz="4" w:space="0" w:color="auto"/>
            </w:tcBorders>
          </w:tcPr>
          <w:p w:rsidR="00FC6004" w:rsidRPr="005F252B" w:rsidRDefault="009871C5" w:rsidP="004C718C">
            <w:pPr>
              <w:tabs>
                <w:tab w:val="left" w:pos="567"/>
              </w:tabs>
            </w:pPr>
            <w:r w:rsidRPr="005F252B">
              <w:t>Б</w:t>
            </w:r>
            <w:r w:rsidR="00A6749C" w:rsidRPr="005F252B">
              <w:t>лагоустройство территории</w:t>
            </w:r>
          </w:p>
        </w:tc>
        <w:tc>
          <w:tcPr>
            <w:tcW w:w="1617" w:type="dxa"/>
            <w:vMerge w:val="restart"/>
            <w:tcBorders>
              <w:top w:val="single" w:sz="4" w:space="0" w:color="auto"/>
              <w:left w:val="single" w:sz="4" w:space="0" w:color="auto"/>
              <w:right w:val="single" w:sz="4" w:space="0" w:color="auto"/>
            </w:tcBorders>
          </w:tcPr>
          <w:p w:rsidR="00FC6004" w:rsidRPr="005F252B" w:rsidRDefault="00A6749C" w:rsidP="004C718C">
            <w:pPr>
              <w:tabs>
                <w:tab w:val="left" w:pos="567"/>
              </w:tabs>
              <w:jc w:val="center"/>
            </w:pPr>
            <w:r w:rsidRPr="005F252B">
              <w:t>12.0.2</w:t>
            </w:r>
          </w:p>
        </w:tc>
        <w:tc>
          <w:tcPr>
            <w:tcW w:w="3657" w:type="dxa"/>
            <w:vMerge w:val="restart"/>
            <w:tcBorders>
              <w:top w:val="single" w:sz="4" w:space="0" w:color="auto"/>
              <w:left w:val="single" w:sz="4" w:space="0" w:color="auto"/>
              <w:right w:val="single" w:sz="4" w:space="0" w:color="auto"/>
            </w:tcBorders>
          </w:tcPr>
          <w:p w:rsidR="00FC6004" w:rsidRPr="005F252B" w:rsidRDefault="00A6749C" w:rsidP="004C718C">
            <w:pPr>
              <w:tabs>
                <w:tab w:val="left" w:pos="567"/>
              </w:tabs>
            </w:pPr>
            <w:r w:rsidRPr="005F252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Default"/>
              <w:tabs>
                <w:tab w:val="left" w:pos="567"/>
              </w:tabs>
              <w:rPr>
                <w:rFonts w:eastAsia="SimSun"/>
                <w:color w:val="auto"/>
                <w:lang w:eastAsia="zh-CN"/>
              </w:rPr>
            </w:pPr>
            <w:r w:rsidRPr="005F252B">
              <w:rPr>
                <w:rFonts w:eastAsia="SimSun"/>
                <w:color w:val="auto"/>
                <w:lang w:eastAsia="zh-CN"/>
              </w:rPr>
              <w:t>минимальный размер земельного участка (площадь) – не подлежит установлению</w:t>
            </w:r>
          </w:p>
        </w:tc>
      </w:tr>
      <w:tr w:rsidR="00FC6004" w:rsidRPr="005F252B" w:rsidTr="0065509F">
        <w:trPr>
          <w:trHeight w:val="45"/>
        </w:trPr>
        <w:tc>
          <w:tcPr>
            <w:tcW w:w="531" w:type="dxa"/>
            <w:vMerge/>
            <w:tcBorders>
              <w:left w:val="single" w:sz="4" w:space="0" w:color="auto"/>
              <w:right w:val="single" w:sz="4" w:space="0" w:color="auto"/>
            </w:tcBorders>
            <w:vAlign w:val="center"/>
          </w:tcPr>
          <w:p w:rsidR="00FC6004" w:rsidRPr="005F252B" w:rsidRDefault="00FC6004" w:rsidP="00582DAB">
            <w:pPr>
              <w:pStyle w:val="Default"/>
              <w:tabs>
                <w:tab w:val="left" w:pos="567"/>
              </w:tabs>
              <w:jc w:val="cente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Default"/>
              <w:tabs>
                <w:tab w:val="left" w:pos="567"/>
              </w:tabs>
              <w:rPr>
                <w:rFonts w:eastAsia="SimSun"/>
                <w:color w:val="auto"/>
                <w:lang w:eastAsia="zh-CN"/>
              </w:rPr>
            </w:pPr>
            <w:r w:rsidRPr="005F252B">
              <w:rPr>
                <w:rFonts w:eastAsia="SimSun"/>
                <w:color w:val="auto"/>
                <w:lang w:eastAsia="zh-CN"/>
              </w:rPr>
              <w:t>максимальный размер земельного участка (площадь) – не подлежит установлению</w:t>
            </w:r>
          </w:p>
        </w:tc>
      </w:tr>
      <w:tr w:rsidR="00FC6004" w:rsidRPr="005F252B" w:rsidTr="0065509F">
        <w:trPr>
          <w:trHeight w:val="45"/>
        </w:trPr>
        <w:tc>
          <w:tcPr>
            <w:tcW w:w="531" w:type="dxa"/>
            <w:vMerge/>
            <w:tcBorders>
              <w:left w:val="single" w:sz="4" w:space="0" w:color="auto"/>
              <w:right w:val="single" w:sz="4" w:space="0" w:color="auto"/>
            </w:tcBorders>
            <w:vAlign w:val="center"/>
          </w:tcPr>
          <w:p w:rsidR="00FC6004" w:rsidRPr="005F252B" w:rsidRDefault="00FC6004" w:rsidP="00582DAB">
            <w:pPr>
              <w:pStyle w:val="Default"/>
              <w:tabs>
                <w:tab w:val="left" w:pos="567"/>
              </w:tabs>
              <w:jc w:val="cente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Default"/>
              <w:tabs>
                <w:tab w:val="left" w:pos="567"/>
              </w:tabs>
              <w:rPr>
                <w:rFonts w:eastAsia="SimSun"/>
                <w:color w:val="auto"/>
                <w:lang w:eastAsia="zh-CN"/>
              </w:rPr>
            </w:pPr>
            <w:r w:rsidRPr="005F252B">
              <w:rPr>
                <w:rFonts w:eastAsia="SimSun"/>
                <w:color w:val="auto"/>
                <w:lang w:eastAsia="zh-CN"/>
              </w:rPr>
              <w:t>максимальный процент застройки в границах земельного участка – не подлежит установлению</w:t>
            </w:r>
          </w:p>
        </w:tc>
      </w:tr>
      <w:tr w:rsidR="00FC6004" w:rsidRPr="005F252B" w:rsidTr="0065509F">
        <w:trPr>
          <w:trHeight w:val="45"/>
        </w:trPr>
        <w:tc>
          <w:tcPr>
            <w:tcW w:w="531" w:type="dxa"/>
            <w:vMerge/>
            <w:tcBorders>
              <w:left w:val="single" w:sz="4" w:space="0" w:color="auto"/>
              <w:right w:val="single" w:sz="4" w:space="0" w:color="auto"/>
            </w:tcBorders>
            <w:vAlign w:val="center"/>
          </w:tcPr>
          <w:p w:rsidR="00FC6004" w:rsidRPr="005F252B" w:rsidRDefault="00FC6004" w:rsidP="00582DAB">
            <w:pPr>
              <w:pStyle w:val="Default"/>
              <w:tabs>
                <w:tab w:val="left" w:pos="567"/>
              </w:tabs>
              <w:jc w:val="cente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Default"/>
              <w:tabs>
                <w:tab w:val="left" w:pos="567"/>
              </w:tabs>
              <w:rPr>
                <w:rFonts w:eastAsia="SimSun"/>
                <w:color w:val="auto"/>
                <w:lang w:eastAsia="zh-CN"/>
              </w:rPr>
            </w:pPr>
            <w:r w:rsidRPr="005F252B">
              <w:rPr>
                <w:rFonts w:eastAsia="SimSun"/>
                <w:color w:val="auto"/>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2F746F" w:rsidRPr="005F252B">
              <w:rPr>
                <w:rFonts w:eastAsia="SimSun"/>
                <w:color w:val="auto"/>
                <w:lang w:eastAsia="zh-CN"/>
              </w:rPr>
              <w:t>–</w:t>
            </w:r>
            <w:r w:rsidRPr="005F252B">
              <w:rPr>
                <w:rFonts w:eastAsia="SimSun"/>
                <w:color w:val="auto"/>
                <w:lang w:eastAsia="zh-CN"/>
              </w:rPr>
              <w:t xml:space="preserve"> не</w:t>
            </w:r>
            <w:r w:rsidR="002F746F" w:rsidRPr="005F252B">
              <w:rPr>
                <w:rFonts w:eastAsia="SimSun"/>
                <w:color w:val="auto"/>
                <w:lang w:eastAsia="zh-CN"/>
              </w:rPr>
              <w:t xml:space="preserve"> </w:t>
            </w:r>
            <w:r w:rsidRPr="005F252B">
              <w:rPr>
                <w:rFonts w:eastAsia="SimSun"/>
                <w:color w:val="auto"/>
                <w:lang w:eastAsia="zh-CN"/>
              </w:rPr>
              <w:t>подлежит установлению</w:t>
            </w:r>
          </w:p>
        </w:tc>
      </w:tr>
      <w:tr w:rsidR="00FC6004" w:rsidRPr="005F252B" w:rsidTr="0065509F">
        <w:trPr>
          <w:trHeight w:val="45"/>
        </w:trPr>
        <w:tc>
          <w:tcPr>
            <w:tcW w:w="531" w:type="dxa"/>
            <w:vMerge/>
            <w:tcBorders>
              <w:left w:val="single" w:sz="4" w:space="0" w:color="auto"/>
              <w:right w:val="single" w:sz="4" w:space="0" w:color="auto"/>
            </w:tcBorders>
            <w:vAlign w:val="center"/>
          </w:tcPr>
          <w:p w:rsidR="00FC6004" w:rsidRPr="005F252B" w:rsidRDefault="00FC6004" w:rsidP="00582DAB">
            <w:pPr>
              <w:pStyle w:val="Default"/>
              <w:tabs>
                <w:tab w:val="left" w:pos="567"/>
              </w:tabs>
              <w:jc w:val="cente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Default"/>
              <w:tabs>
                <w:tab w:val="left" w:pos="567"/>
              </w:tabs>
              <w:rPr>
                <w:rFonts w:eastAsia="SimSun"/>
                <w:color w:val="auto"/>
                <w:lang w:eastAsia="zh-CN"/>
              </w:rPr>
            </w:pPr>
            <w:r w:rsidRPr="005F252B">
              <w:rPr>
                <w:rFonts w:eastAsia="SimSun"/>
                <w:color w:val="auto"/>
                <w:lang w:eastAsia="zh-CN"/>
              </w:rPr>
              <w:t>предельное количество этажей – не подлежит установлению</w:t>
            </w:r>
          </w:p>
        </w:tc>
      </w:tr>
      <w:tr w:rsidR="00FC6004" w:rsidRPr="005F252B" w:rsidTr="0065509F">
        <w:trPr>
          <w:trHeight w:val="45"/>
        </w:trPr>
        <w:tc>
          <w:tcPr>
            <w:tcW w:w="531" w:type="dxa"/>
            <w:vMerge/>
            <w:tcBorders>
              <w:left w:val="single" w:sz="4" w:space="0" w:color="auto"/>
              <w:bottom w:val="single" w:sz="4" w:space="0" w:color="auto"/>
              <w:right w:val="single" w:sz="4" w:space="0" w:color="auto"/>
            </w:tcBorders>
            <w:vAlign w:val="center"/>
          </w:tcPr>
          <w:p w:rsidR="00FC6004" w:rsidRPr="005F252B" w:rsidRDefault="00FC6004" w:rsidP="00582DAB">
            <w:pPr>
              <w:pStyle w:val="Default"/>
              <w:tabs>
                <w:tab w:val="left" w:pos="567"/>
              </w:tabs>
              <w:jc w:val="center"/>
            </w:pPr>
          </w:p>
        </w:tc>
        <w:tc>
          <w:tcPr>
            <w:tcW w:w="2213"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Default"/>
              <w:tabs>
                <w:tab w:val="left" w:pos="567"/>
              </w:tabs>
              <w:rPr>
                <w:rFonts w:eastAsia="SimSun"/>
                <w:color w:val="auto"/>
                <w:lang w:eastAsia="zh-CN"/>
              </w:rPr>
            </w:pPr>
            <w:r w:rsidRPr="005F252B">
              <w:rPr>
                <w:rFonts w:eastAsia="SimSun"/>
                <w:color w:val="auto"/>
                <w:lang w:eastAsia="zh-CN"/>
              </w:rPr>
              <w:t>минимальный процент озеленения в границах земельного участка – не подлежит установлению</w:t>
            </w:r>
          </w:p>
        </w:tc>
      </w:tr>
      <w:tr w:rsidR="00FC6004" w:rsidRPr="005F252B" w:rsidTr="0065509F">
        <w:trPr>
          <w:trHeight w:val="45"/>
        </w:trPr>
        <w:tc>
          <w:tcPr>
            <w:tcW w:w="531" w:type="dxa"/>
            <w:vMerge w:val="restart"/>
            <w:tcBorders>
              <w:left w:val="single" w:sz="4" w:space="0" w:color="auto"/>
              <w:right w:val="single" w:sz="4" w:space="0" w:color="auto"/>
            </w:tcBorders>
          </w:tcPr>
          <w:p w:rsidR="00FC6004" w:rsidRPr="005F252B" w:rsidRDefault="000A65E4" w:rsidP="00582DAB">
            <w:pPr>
              <w:pStyle w:val="Default"/>
              <w:tabs>
                <w:tab w:val="left" w:pos="567"/>
              </w:tabs>
              <w:jc w:val="center"/>
            </w:pPr>
            <w:r w:rsidRPr="005F252B">
              <w:t>14.</w:t>
            </w:r>
          </w:p>
        </w:tc>
        <w:tc>
          <w:tcPr>
            <w:tcW w:w="2213" w:type="dxa"/>
            <w:vMerge w:val="restart"/>
            <w:tcBorders>
              <w:left w:val="single" w:sz="4" w:space="0" w:color="auto"/>
              <w:right w:val="single" w:sz="4" w:space="0" w:color="auto"/>
            </w:tcBorders>
          </w:tcPr>
          <w:p w:rsidR="00FC6004" w:rsidRPr="005F252B" w:rsidRDefault="009871C5" w:rsidP="004C718C">
            <w:pPr>
              <w:tabs>
                <w:tab w:val="left" w:pos="567"/>
              </w:tabs>
            </w:pPr>
            <w:r w:rsidRPr="005F252B">
              <w:t>В</w:t>
            </w:r>
            <w:r w:rsidR="00A6749C" w:rsidRPr="005F252B">
              <w:t xml:space="preserve">едение огородничества </w:t>
            </w:r>
          </w:p>
        </w:tc>
        <w:tc>
          <w:tcPr>
            <w:tcW w:w="1617" w:type="dxa"/>
            <w:vMerge w:val="restart"/>
            <w:tcBorders>
              <w:left w:val="single" w:sz="4" w:space="0" w:color="auto"/>
              <w:right w:val="single" w:sz="4" w:space="0" w:color="auto"/>
            </w:tcBorders>
          </w:tcPr>
          <w:p w:rsidR="00FC6004" w:rsidRPr="005F252B" w:rsidRDefault="00A6749C" w:rsidP="004C718C">
            <w:pPr>
              <w:tabs>
                <w:tab w:val="left" w:pos="567"/>
              </w:tabs>
              <w:jc w:val="center"/>
            </w:pPr>
            <w:r w:rsidRPr="005F252B">
              <w:t>13.1</w:t>
            </w:r>
          </w:p>
        </w:tc>
        <w:tc>
          <w:tcPr>
            <w:tcW w:w="3657" w:type="dxa"/>
            <w:vMerge w:val="restart"/>
            <w:tcBorders>
              <w:left w:val="single" w:sz="4" w:space="0" w:color="auto"/>
              <w:right w:val="single" w:sz="4" w:space="0" w:color="auto"/>
            </w:tcBorders>
          </w:tcPr>
          <w:p w:rsidR="00FC6004" w:rsidRPr="005F252B" w:rsidRDefault="00A6749C" w:rsidP="004C718C">
            <w:pPr>
              <w:pStyle w:val="ConsPlusNormal"/>
              <w:ind w:firstLine="0"/>
              <w:rPr>
                <w:rFonts w:ascii="Times New Roman" w:hAnsi="Times New Roman" w:cs="Times New Roman"/>
                <w:sz w:val="24"/>
                <w:szCs w:val="24"/>
              </w:rPr>
            </w:pPr>
            <w:r w:rsidRPr="005F252B">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w:t>
            </w:r>
          </w:p>
          <w:p w:rsidR="00FC6004" w:rsidRPr="005F252B" w:rsidRDefault="00A6749C" w:rsidP="004C718C">
            <w:pPr>
              <w:tabs>
                <w:tab w:val="left" w:pos="567"/>
              </w:tabs>
            </w:pPr>
            <w:r w:rsidRPr="005F252B">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Default"/>
              <w:tabs>
                <w:tab w:val="left" w:pos="567"/>
              </w:tabs>
              <w:rPr>
                <w:rFonts w:eastAsia="SimSun"/>
                <w:color w:val="auto"/>
                <w:lang w:eastAsia="zh-CN"/>
              </w:rPr>
            </w:pPr>
            <w:r w:rsidRPr="005F252B">
              <w:t xml:space="preserve">минимальный размер земельного участка (площадь) – 100 </w:t>
            </w:r>
            <w:r w:rsidR="00900E40" w:rsidRPr="005F252B">
              <w:t>кв. метров</w:t>
            </w:r>
            <w:r w:rsidRPr="005F252B">
              <w:t xml:space="preserve"> </w:t>
            </w:r>
          </w:p>
        </w:tc>
      </w:tr>
      <w:tr w:rsidR="00FC6004" w:rsidRPr="005F252B" w:rsidTr="0065509F">
        <w:trPr>
          <w:trHeight w:val="45"/>
        </w:trPr>
        <w:tc>
          <w:tcPr>
            <w:tcW w:w="531" w:type="dxa"/>
            <w:vMerge/>
            <w:tcBorders>
              <w:left w:val="single" w:sz="4" w:space="0" w:color="auto"/>
              <w:right w:val="single" w:sz="4" w:space="0" w:color="auto"/>
            </w:tcBorders>
            <w:vAlign w:val="center"/>
          </w:tcPr>
          <w:p w:rsidR="00FC6004" w:rsidRPr="005F252B" w:rsidRDefault="00FC6004" w:rsidP="00582DAB">
            <w:pPr>
              <w:tabs>
                <w:tab w:val="left" w:pos="567"/>
              </w:tabs>
              <w:jc w:val="center"/>
              <w:rPr>
                <w:rFonts w:eastAsiaTheme="minorHAnsi"/>
                <w:color w:val="000000"/>
              </w:rP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Default"/>
              <w:tabs>
                <w:tab w:val="left" w:pos="567"/>
              </w:tabs>
              <w:rPr>
                <w:rFonts w:eastAsia="SimSun"/>
                <w:color w:val="auto"/>
                <w:lang w:eastAsia="zh-CN"/>
              </w:rPr>
            </w:pPr>
            <w:r w:rsidRPr="005F252B">
              <w:t>максимальный размер земельного участка (площадь) – 500</w:t>
            </w:r>
            <w:r w:rsidR="0038524A" w:rsidRPr="005F252B">
              <w:t> </w:t>
            </w:r>
            <w:r w:rsidR="0018451C" w:rsidRPr="005F252B">
              <w:t>к</w:t>
            </w:r>
            <w:r w:rsidR="00900E40" w:rsidRPr="005F252B">
              <w:t>в. метров</w:t>
            </w:r>
          </w:p>
        </w:tc>
      </w:tr>
      <w:tr w:rsidR="00FC6004" w:rsidRPr="005F252B" w:rsidTr="0065509F">
        <w:trPr>
          <w:trHeight w:val="45"/>
        </w:trPr>
        <w:tc>
          <w:tcPr>
            <w:tcW w:w="531" w:type="dxa"/>
            <w:vMerge/>
            <w:tcBorders>
              <w:left w:val="single" w:sz="4" w:space="0" w:color="auto"/>
              <w:right w:val="single" w:sz="4" w:space="0" w:color="auto"/>
            </w:tcBorders>
            <w:vAlign w:val="center"/>
          </w:tcPr>
          <w:p w:rsidR="00FC6004" w:rsidRPr="005F252B" w:rsidRDefault="00FC6004" w:rsidP="00582DAB">
            <w:pPr>
              <w:tabs>
                <w:tab w:val="left" w:pos="567"/>
              </w:tabs>
              <w:jc w:val="center"/>
              <w:rPr>
                <w:rFonts w:eastAsiaTheme="minorHAnsi"/>
                <w:color w:val="000000"/>
              </w:rP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Default"/>
              <w:tabs>
                <w:tab w:val="left" w:pos="567"/>
              </w:tabs>
              <w:rPr>
                <w:rFonts w:eastAsia="SimSun"/>
                <w:color w:val="auto"/>
                <w:lang w:eastAsia="zh-CN"/>
              </w:rPr>
            </w:pPr>
            <w:r w:rsidRPr="005F252B">
              <w:t xml:space="preserve">максимальный процент застройки в границах земельного участка – 10% </w:t>
            </w:r>
          </w:p>
        </w:tc>
      </w:tr>
      <w:tr w:rsidR="00FC6004" w:rsidRPr="005F252B" w:rsidTr="0065509F">
        <w:trPr>
          <w:trHeight w:val="45"/>
        </w:trPr>
        <w:tc>
          <w:tcPr>
            <w:tcW w:w="531" w:type="dxa"/>
            <w:vMerge/>
            <w:tcBorders>
              <w:left w:val="single" w:sz="4" w:space="0" w:color="auto"/>
              <w:right w:val="single" w:sz="4" w:space="0" w:color="auto"/>
            </w:tcBorders>
            <w:vAlign w:val="center"/>
          </w:tcPr>
          <w:p w:rsidR="00FC6004" w:rsidRPr="005F252B" w:rsidRDefault="00FC6004" w:rsidP="00582DAB">
            <w:pPr>
              <w:tabs>
                <w:tab w:val="left" w:pos="567"/>
              </w:tabs>
              <w:jc w:val="center"/>
              <w:rPr>
                <w:rFonts w:eastAsiaTheme="minorHAnsi"/>
                <w:color w:val="000000"/>
              </w:rP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Default"/>
              <w:tabs>
                <w:tab w:val="left" w:pos="567"/>
              </w:tabs>
              <w:rPr>
                <w:rFonts w:eastAsia="SimSun"/>
                <w:color w:val="auto"/>
                <w:lang w:eastAsia="zh-CN"/>
              </w:rPr>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2F746F" w:rsidRPr="005F252B">
              <w:t>–</w:t>
            </w:r>
            <w:r w:rsidRPr="005F252B">
              <w:t xml:space="preserve"> 3</w:t>
            </w:r>
            <w:r w:rsidR="002F746F" w:rsidRPr="005F252B">
              <w:t xml:space="preserve"> </w:t>
            </w:r>
            <w:r w:rsidRPr="005F252B">
              <w:t>м</w:t>
            </w:r>
          </w:p>
        </w:tc>
      </w:tr>
      <w:tr w:rsidR="00FC6004" w:rsidRPr="005F252B" w:rsidTr="0065509F">
        <w:trPr>
          <w:trHeight w:val="45"/>
        </w:trPr>
        <w:tc>
          <w:tcPr>
            <w:tcW w:w="531" w:type="dxa"/>
            <w:vMerge/>
            <w:tcBorders>
              <w:left w:val="single" w:sz="4" w:space="0" w:color="auto"/>
              <w:right w:val="single" w:sz="4" w:space="0" w:color="auto"/>
            </w:tcBorders>
            <w:vAlign w:val="center"/>
          </w:tcPr>
          <w:p w:rsidR="00FC6004" w:rsidRPr="005F252B" w:rsidRDefault="00FC6004" w:rsidP="00582DAB">
            <w:pPr>
              <w:tabs>
                <w:tab w:val="left" w:pos="567"/>
              </w:tabs>
              <w:jc w:val="center"/>
              <w:rPr>
                <w:rFonts w:eastAsiaTheme="minorHAnsi"/>
                <w:color w:val="000000"/>
              </w:rPr>
            </w:pPr>
          </w:p>
        </w:tc>
        <w:tc>
          <w:tcPr>
            <w:tcW w:w="2213"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Default"/>
              <w:tabs>
                <w:tab w:val="left" w:pos="567"/>
              </w:tabs>
              <w:rPr>
                <w:rFonts w:eastAsia="SimSun"/>
                <w:color w:val="auto"/>
                <w:lang w:eastAsia="zh-CN"/>
              </w:rPr>
            </w:pPr>
            <w:r w:rsidRPr="005F252B">
              <w:rPr>
                <w:rFonts w:eastAsia="SimSun"/>
                <w:color w:val="auto"/>
                <w:lang w:eastAsia="zh-CN"/>
              </w:rPr>
              <w:t>предельное количество этажей хозяйственных построек– 1</w:t>
            </w:r>
            <w:r w:rsidR="008A1920" w:rsidRPr="005F252B">
              <w:rPr>
                <w:rFonts w:eastAsia="SimSun"/>
                <w:color w:val="auto"/>
                <w:lang w:eastAsia="zh-CN"/>
              </w:rPr>
              <w:t> </w:t>
            </w:r>
            <w:r w:rsidR="000A65E4" w:rsidRPr="005F252B">
              <w:rPr>
                <w:rFonts w:eastAsia="SimSun"/>
                <w:color w:val="auto"/>
                <w:lang w:eastAsia="zh-CN"/>
              </w:rPr>
              <w:t>эт.</w:t>
            </w:r>
          </w:p>
        </w:tc>
      </w:tr>
      <w:tr w:rsidR="00FC6004" w:rsidRPr="005F252B" w:rsidTr="0065509F">
        <w:trPr>
          <w:trHeight w:val="45"/>
        </w:trPr>
        <w:tc>
          <w:tcPr>
            <w:tcW w:w="531" w:type="dxa"/>
            <w:vMerge/>
            <w:tcBorders>
              <w:left w:val="single" w:sz="4" w:space="0" w:color="auto"/>
              <w:bottom w:val="single" w:sz="4" w:space="0" w:color="auto"/>
              <w:right w:val="single" w:sz="4" w:space="0" w:color="auto"/>
            </w:tcBorders>
            <w:vAlign w:val="center"/>
          </w:tcPr>
          <w:p w:rsidR="00FC6004" w:rsidRPr="005F252B" w:rsidRDefault="00FC6004" w:rsidP="00582DAB">
            <w:pPr>
              <w:tabs>
                <w:tab w:val="left" w:pos="567"/>
              </w:tabs>
              <w:jc w:val="center"/>
              <w:rPr>
                <w:rFonts w:eastAsiaTheme="minorHAnsi"/>
                <w:color w:val="000000"/>
              </w:rPr>
            </w:pPr>
          </w:p>
        </w:tc>
        <w:tc>
          <w:tcPr>
            <w:tcW w:w="2213"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1617"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Default"/>
              <w:tabs>
                <w:tab w:val="left" w:pos="567"/>
              </w:tabs>
              <w:rPr>
                <w:rFonts w:eastAsia="SimSun"/>
                <w:color w:val="auto"/>
                <w:lang w:eastAsia="zh-CN"/>
              </w:rPr>
            </w:pPr>
            <w:r w:rsidRPr="005F252B">
              <w:t xml:space="preserve">минимальный процент озеленения в границах земельного участка – 30% </w:t>
            </w:r>
          </w:p>
        </w:tc>
      </w:tr>
      <w:tr w:rsidR="00FC6004" w:rsidRPr="005F252B" w:rsidTr="0065509F">
        <w:trPr>
          <w:trHeight w:val="280"/>
        </w:trPr>
        <w:tc>
          <w:tcPr>
            <w:tcW w:w="531" w:type="dxa"/>
            <w:vMerge w:val="restart"/>
            <w:tcBorders>
              <w:top w:val="single" w:sz="4" w:space="0" w:color="auto"/>
              <w:left w:val="single" w:sz="4" w:space="0" w:color="auto"/>
              <w:right w:val="single" w:sz="4" w:space="0" w:color="auto"/>
            </w:tcBorders>
          </w:tcPr>
          <w:p w:rsidR="00FC6004" w:rsidRPr="005F252B" w:rsidRDefault="000A65E4" w:rsidP="00582DAB">
            <w:pPr>
              <w:pStyle w:val="Default"/>
              <w:tabs>
                <w:tab w:val="left" w:pos="567"/>
              </w:tabs>
              <w:jc w:val="center"/>
            </w:pPr>
            <w:r w:rsidRPr="005F252B">
              <w:t>15.</w:t>
            </w:r>
          </w:p>
        </w:tc>
        <w:tc>
          <w:tcPr>
            <w:tcW w:w="2213" w:type="dxa"/>
            <w:vMerge w:val="restart"/>
            <w:tcBorders>
              <w:top w:val="single" w:sz="4" w:space="0" w:color="auto"/>
              <w:left w:val="single" w:sz="4" w:space="0" w:color="auto"/>
              <w:right w:val="single" w:sz="4" w:space="0" w:color="auto"/>
            </w:tcBorders>
          </w:tcPr>
          <w:p w:rsidR="00FC6004" w:rsidRPr="005F252B" w:rsidRDefault="009871C5" w:rsidP="004C718C">
            <w:pPr>
              <w:tabs>
                <w:tab w:val="left" w:pos="567"/>
              </w:tabs>
            </w:pPr>
            <w:r w:rsidRPr="005F252B">
              <w:t>З</w:t>
            </w:r>
            <w:r w:rsidR="00A6749C" w:rsidRPr="005F252B">
              <w:t>емельные участки, входящие в состав общего имущества собственников индивидуальных жилых домов в малоэтажном жилом комплексе</w:t>
            </w:r>
          </w:p>
        </w:tc>
        <w:tc>
          <w:tcPr>
            <w:tcW w:w="1617" w:type="dxa"/>
            <w:vMerge w:val="restart"/>
            <w:tcBorders>
              <w:top w:val="single" w:sz="4" w:space="0" w:color="auto"/>
              <w:left w:val="single" w:sz="4" w:space="0" w:color="auto"/>
              <w:right w:val="single" w:sz="4" w:space="0" w:color="auto"/>
            </w:tcBorders>
          </w:tcPr>
          <w:p w:rsidR="00FC6004" w:rsidRPr="005F252B" w:rsidRDefault="00A6749C" w:rsidP="004C718C">
            <w:pPr>
              <w:tabs>
                <w:tab w:val="left" w:pos="567"/>
              </w:tabs>
              <w:jc w:val="center"/>
            </w:pPr>
            <w:r w:rsidRPr="005F252B">
              <w:t>14.0</w:t>
            </w:r>
          </w:p>
        </w:tc>
        <w:tc>
          <w:tcPr>
            <w:tcW w:w="3657" w:type="dxa"/>
            <w:vMerge w:val="restart"/>
            <w:tcBorders>
              <w:top w:val="single" w:sz="4" w:space="0" w:color="auto"/>
              <w:left w:val="single" w:sz="4" w:space="0" w:color="auto"/>
              <w:right w:val="single" w:sz="4" w:space="0" w:color="auto"/>
            </w:tcBorders>
          </w:tcPr>
          <w:p w:rsidR="00FC6004" w:rsidRPr="005F252B" w:rsidRDefault="00A6749C" w:rsidP="004C718C">
            <w:pPr>
              <w:tabs>
                <w:tab w:val="left" w:pos="567"/>
              </w:tabs>
            </w:pPr>
            <w:r w:rsidRPr="005F252B">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tabs>
                <w:tab w:val="left" w:pos="567"/>
              </w:tabs>
            </w:pPr>
            <w:r w:rsidRPr="005F252B">
              <w:t xml:space="preserve">минимальный размер земельного участка (площадь) – 300 </w:t>
            </w:r>
            <w:r w:rsidR="00900E40" w:rsidRPr="005F252B">
              <w:t>кв. метров</w:t>
            </w:r>
          </w:p>
        </w:tc>
      </w:tr>
      <w:tr w:rsidR="00FC6004" w:rsidRPr="005F252B" w:rsidTr="0065509F">
        <w:trPr>
          <w:trHeight w:val="396"/>
        </w:trPr>
        <w:tc>
          <w:tcPr>
            <w:tcW w:w="531" w:type="dxa"/>
            <w:vMerge/>
            <w:tcBorders>
              <w:left w:val="single" w:sz="4" w:space="0" w:color="auto"/>
              <w:right w:val="single" w:sz="4" w:space="0" w:color="auto"/>
            </w:tcBorders>
            <w:vAlign w:val="center"/>
          </w:tcPr>
          <w:p w:rsidR="00FC6004" w:rsidRPr="005F252B" w:rsidRDefault="00FC6004" w:rsidP="00582DAB">
            <w:pPr>
              <w:pStyle w:val="Default"/>
              <w:tabs>
                <w:tab w:val="left" w:pos="567"/>
              </w:tabs>
              <w:jc w:val="center"/>
              <w:rPr>
                <w:sz w:val="22"/>
                <w:szCs w:val="22"/>
              </w:rPr>
            </w:pPr>
          </w:p>
        </w:tc>
        <w:tc>
          <w:tcPr>
            <w:tcW w:w="2213" w:type="dxa"/>
            <w:vMerge/>
            <w:tcBorders>
              <w:left w:val="single" w:sz="4" w:space="0" w:color="auto"/>
              <w:right w:val="single" w:sz="4" w:space="0" w:color="auto"/>
            </w:tcBorders>
          </w:tcPr>
          <w:p w:rsidR="00FC6004" w:rsidRPr="005F252B" w:rsidRDefault="00FC6004" w:rsidP="004C718C">
            <w:pPr>
              <w:tabs>
                <w:tab w:val="left" w:pos="567"/>
              </w:tabs>
            </w:pPr>
          </w:p>
        </w:tc>
        <w:tc>
          <w:tcPr>
            <w:tcW w:w="1617" w:type="dxa"/>
            <w:vMerge/>
            <w:tcBorders>
              <w:left w:val="single" w:sz="4" w:space="0" w:color="auto"/>
              <w:right w:val="single" w:sz="4" w:space="0" w:color="auto"/>
            </w:tcBorders>
          </w:tcPr>
          <w:p w:rsidR="00FC6004" w:rsidRPr="005F252B" w:rsidRDefault="00FC6004" w:rsidP="004C718C">
            <w:pPr>
              <w:tabs>
                <w:tab w:val="left" w:pos="567"/>
              </w:tabs>
              <w:jc w:val="center"/>
            </w:pPr>
          </w:p>
        </w:tc>
        <w:tc>
          <w:tcPr>
            <w:tcW w:w="3657" w:type="dxa"/>
            <w:vMerge/>
            <w:tcBorders>
              <w:left w:val="single" w:sz="4" w:space="0" w:color="auto"/>
              <w:right w:val="single" w:sz="4" w:space="0" w:color="auto"/>
            </w:tcBorders>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tabs>
                <w:tab w:val="left" w:pos="567"/>
              </w:tabs>
            </w:pPr>
            <w:r w:rsidRPr="005F252B">
              <w:t>максимальный размер земельного участка (площадь) – не подлежит установлению</w:t>
            </w:r>
          </w:p>
        </w:tc>
      </w:tr>
      <w:tr w:rsidR="00FC6004" w:rsidRPr="005F252B" w:rsidTr="0065509F">
        <w:trPr>
          <w:trHeight w:val="448"/>
        </w:trPr>
        <w:tc>
          <w:tcPr>
            <w:tcW w:w="531" w:type="dxa"/>
            <w:vMerge/>
            <w:tcBorders>
              <w:left w:val="single" w:sz="4" w:space="0" w:color="auto"/>
              <w:right w:val="single" w:sz="4" w:space="0" w:color="auto"/>
            </w:tcBorders>
            <w:vAlign w:val="center"/>
          </w:tcPr>
          <w:p w:rsidR="00FC6004" w:rsidRPr="005F252B" w:rsidRDefault="00FC6004" w:rsidP="00582DAB">
            <w:pPr>
              <w:pStyle w:val="Default"/>
              <w:tabs>
                <w:tab w:val="left" w:pos="567"/>
              </w:tabs>
              <w:jc w:val="center"/>
              <w:rPr>
                <w:sz w:val="22"/>
                <w:szCs w:val="22"/>
              </w:rPr>
            </w:pPr>
          </w:p>
        </w:tc>
        <w:tc>
          <w:tcPr>
            <w:tcW w:w="2213" w:type="dxa"/>
            <w:vMerge/>
            <w:tcBorders>
              <w:left w:val="single" w:sz="4" w:space="0" w:color="auto"/>
              <w:right w:val="single" w:sz="4" w:space="0" w:color="auto"/>
            </w:tcBorders>
          </w:tcPr>
          <w:p w:rsidR="00FC6004" w:rsidRPr="005F252B" w:rsidRDefault="00FC6004" w:rsidP="004C718C">
            <w:pPr>
              <w:tabs>
                <w:tab w:val="left" w:pos="567"/>
              </w:tabs>
            </w:pPr>
          </w:p>
        </w:tc>
        <w:tc>
          <w:tcPr>
            <w:tcW w:w="1617" w:type="dxa"/>
            <w:vMerge/>
            <w:tcBorders>
              <w:left w:val="single" w:sz="4" w:space="0" w:color="auto"/>
              <w:right w:val="single" w:sz="4" w:space="0" w:color="auto"/>
            </w:tcBorders>
          </w:tcPr>
          <w:p w:rsidR="00FC6004" w:rsidRPr="005F252B" w:rsidRDefault="00FC6004" w:rsidP="004C718C">
            <w:pPr>
              <w:tabs>
                <w:tab w:val="left" w:pos="567"/>
              </w:tabs>
              <w:jc w:val="center"/>
            </w:pPr>
          </w:p>
        </w:tc>
        <w:tc>
          <w:tcPr>
            <w:tcW w:w="3657" w:type="dxa"/>
            <w:vMerge/>
            <w:tcBorders>
              <w:left w:val="single" w:sz="4" w:space="0" w:color="auto"/>
              <w:right w:val="single" w:sz="4" w:space="0" w:color="auto"/>
            </w:tcBorders>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65509F">
        <w:trPr>
          <w:trHeight w:val="660"/>
        </w:trPr>
        <w:tc>
          <w:tcPr>
            <w:tcW w:w="531" w:type="dxa"/>
            <w:vMerge/>
            <w:tcBorders>
              <w:left w:val="single" w:sz="4" w:space="0" w:color="auto"/>
              <w:right w:val="single" w:sz="4" w:space="0" w:color="auto"/>
            </w:tcBorders>
            <w:vAlign w:val="center"/>
          </w:tcPr>
          <w:p w:rsidR="00FC6004" w:rsidRPr="005F252B" w:rsidRDefault="00FC6004" w:rsidP="00582DAB">
            <w:pPr>
              <w:pStyle w:val="Default"/>
              <w:tabs>
                <w:tab w:val="left" w:pos="567"/>
              </w:tabs>
              <w:jc w:val="center"/>
              <w:rPr>
                <w:sz w:val="22"/>
                <w:szCs w:val="22"/>
              </w:rPr>
            </w:pPr>
          </w:p>
        </w:tc>
        <w:tc>
          <w:tcPr>
            <w:tcW w:w="2213" w:type="dxa"/>
            <w:vMerge/>
            <w:tcBorders>
              <w:left w:val="single" w:sz="4" w:space="0" w:color="auto"/>
              <w:right w:val="single" w:sz="4" w:space="0" w:color="auto"/>
            </w:tcBorders>
          </w:tcPr>
          <w:p w:rsidR="00FC6004" w:rsidRPr="005F252B" w:rsidRDefault="00FC6004" w:rsidP="004C718C">
            <w:pPr>
              <w:tabs>
                <w:tab w:val="left" w:pos="567"/>
              </w:tabs>
            </w:pPr>
          </w:p>
        </w:tc>
        <w:tc>
          <w:tcPr>
            <w:tcW w:w="1617" w:type="dxa"/>
            <w:vMerge/>
            <w:tcBorders>
              <w:left w:val="single" w:sz="4" w:space="0" w:color="auto"/>
              <w:right w:val="single" w:sz="4" w:space="0" w:color="auto"/>
            </w:tcBorders>
          </w:tcPr>
          <w:p w:rsidR="00FC6004" w:rsidRPr="005F252B" w:rsidRDefault="00FC6004" w:rsidP="004C718C">
            <w:pPr>
              <w:tabs>
                <w:tab w:val="left" w:pos="567"/>
              </w:tabs>
              <w:jc w:val="center"/>
            </w:pPr>
          </w:p>
        </w:tc>
        <w:tc>
          <w:tcPr>
            <w:tcW w:w="3657" w:type="dxa"/>
            <w:vMerge/>
            <w:tcBorders>
              <w:left w:val="single" w:sz="4" w:space="0" w:color="auto"/>
              <w:right w:val="single" w:sz="4" w:space="0" w:color="auto"/>
            </w:tcBorders>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2F746F" w:rsidRPr="005F252B">
              <w:t>–</w:t>
            </w:r>
            <w:r w:rsidRPr="005F252B">
              <w:t xml:space="preserve"> не</w:t>
            </w:r>
            <w:r w:rsidR="002F746F" w:rsidRPr="005F252B">
              <w:t xml:space="preserve"> </w:t>
            </w:r>
            <w:r w:rsidRPr="005F252B">
              <w:t>подлежит установлению</w:t>
            </w:r>
          </w:p>
        </w:tc>
      </w:tr>
      <w:tr w:rsidR="00FC6004" w:rsidRPr="005F252B" w:rsidTr="0065509F">
        <w:trPr>
          <w:trHeight w:val="80"/>
        </w:trPr>
        <w:tc>
          <w:tcPr>
            <w:tcW w:w="531" w:type="dxa"/>
            <w:vMerge/>
            <w:tcBorders>
              <w:left w:val="single" w:sz="4" w:space="0" w:color="auto"/>
              <w:right w:val="single" w:sz="4" w:space="0" w:color="auto"/>
            </w:tcBorders>
            <w:vAlign w:val="center"/>
          </w:tcPr>
          <w:p w:rsidR="00FC6004" w:rsidRPr="005F252B" w:rsidRDefault="00FC6004" w:rsidP="00582DAB">
            <w:pPr>
              <w:pStyle w:val="Default"/>
              <w:tabs>
                <w:tab w:val="left" w:pos="567"/>
              </w:tabs>
              <w:jc w:val="center"/>
              <w:rPr>
                <w:sz w:val="22"/>
                <w:szCs w:val="22"/>
              </w:rPr>
            </w:pPr>
          </w:p>
        </w:tc>
        <w:tc>
          <w:tcPr>
            <w:tcW w:w="2213" w:type="dxa"/>
            <w:vMerge/>
            <w:tcBorders>
              <w:left w:val="single" w:sz="4" w:space="0" w:color="auto"/>
              <w:right w:val="single" w:sz="4" w:space="0" w:color="auto"/>
            </w:tcBorders>
          </w:tcPr>
          <w:p w:rsidR="00FC6004" w:rsidRPr="005F252B" w:rsidRDefault="00FC6004" w:rsidP="004C718C">
            <w:pPr>
              <w:tabs>
                <w:tab w:val="left" w:pos="567"/>
              </w:tabs>
            </w:pPr>
          </w:p>
        </w:tc>
        <w:tc>
          <w:tcPr>
            <w:tcW w:w="1617" w:type="dxa"/>
            <w:vMerge/>
            <w:tcBorders>
              <w:left w:val="single" w:sz="4" w:space="0" w:color="auto"/>
              <w:right w:val="single" w:sz="4" w:space="0" w:color="auto"/>
            </w:tcBorders>
          </w:tcPr>
          <w:p w:rsidR="00FC6004" w:rsidRPr="005F252B" w:rsidRDefault="00FC6004" w:rsidP="004C718C">
            <w:pPr>
              <w:tabs>
                <w:tab w:val="left" w:pos="567"/>
              </w:tabs>
              <w:jc w:val="center"/>
            </w:pPr>
          </w:p>
        </w:tc>
        <w:tc>
          <w:tcPr>
            <w:tcW w:w="3657" w:type="dxa"/>
            <w:vMerge/>
            <w:tcBorders>
              <w:left w:val="single" w:sz="4" w:space="0" w:color="auto"/>
              <w:right w:val="single" w:sz="4" w:space="0" w:color="auto"/>
            </w:tcBorders>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p>
          <w:p w:rsidR="00FC6004" w:rsidRPr="005F252B" w:rsidRDefault="00A6749C" w:rsidP="004C718C">
            <w:pPr>
              <w:pStyle w:val="ConsPlusNormal"/>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2F746F" w:rsidRPr="005F252B">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для всех основных строений – 3</w:t>
            </w:r>
            <w:r w:rsidR="000A65E4" w:rsidRPr="005F252B">
              <w:rPr>
                <w:rFonts w:ascii="Times New Roman" w:eastAsiaTheme="minorHAnsi" w:hAnsi="Times New Roman" w:cs="Times New Roman"/>
                <w:color w:val="000000"/>
                <w:sz w:val="24"/>
                <w:szCs w:val="24"/>
                <w:lang w:eastAsia="en-US"/>
              </w:rPr>
              <w:t xml:space="preserve"> эт.</w:t>
            </w:r>
            <w:r w:rsidRPr="005F252B">
              <w:rPr>
                <w:rFonts w:ascii="Times New Roman" w:eastAsiaTheme="minorHAnsi" w:hAnsi="Times New Roman" w:cs="Times New Roman"/>
                <w:color w:val="000000"/>
                <w:sz w:val="24"/>
                <w:szCs w:val="24"/>
                <w:lang w:eastAsia="en-US"/>
              </w:rPr>
              <w:t xml:space="preserve">, </w:t>
            </w:r>
            <w:r w:rsidRPr="005F252B">
              <w:rPr>
                <w:rFonts w:ascii="Times New Roman" w:hAnsi="Times New Roman" w:cs="Times New Roman"/>
                <w:sz w:val="24"/>
                <w:szCs w:val="24"/>
              </w:rPr>
              <w:t>включая мансарду и цокольный этаж</w:t>
            </w:r>
            <w:r w:rsidRPr="005F252B">
              <w:rPr>
                <w:rFonts w:ascii="Times New Roman" w:eastAsiaTheme="minorHAnsi" w:hAnsi="Times New Roman" w:cs="Times New Roman"/>
                <w:color w:val="000000"/>
                <w:sz w:val="24"/>
                <w:szCs w:val="24"/>
                <w:lang w:eastAsia="en-US"/>
              </w:rPr>
              <w:t>;</w:t>
            </w:r>
          </w:p>
          <w:p w:rsidR="00FC6004" w:rsidRPr="005F252B" w:rsidRDefault="00A6749C" w:rsidP="004C718C">
            <w:pPr>
              <w:tabs>
                <w:tab w:val="left" w:pos="567"/>
              </w:tabs>
            </w:pPr>
            <w:r w:rsidRPr="005F252B">
              <w:rPr>
                <w:rFonts w:eastAsiaTheme="minorHAnsi"/>
                <w:color w:val="000000"/>
              </w:rPr>
              <w:t>-</w:t>
            </w:r>
            <w:r w:rsidR="002F746F" w:rsidRPr="005F252B">
              <w:rPr>
                <w:rFonts w:eastAsiaTheme="minorHAnsi"/>
                <w:color w:val="000000"/>
              </w:rPr>
              <w:t> </w:t>
            </w:r>
            <w:r w:rsidRPr="005F252B">
              <w:rPr>
                <w:rFonts w:eastAsiaTheme="minorHAnsi"/>
                <w:color w:val="000000"/>
              </w:rPr>
              <w:t>для всех вспомогательных строений – 2</w:t>
            </w:r>
            <w:r w:rsidR="000A65E4" w:rsidRPr="005F252B">
              <w:rPr>
                <w:rFonts w:eastAsiaTheme="minorHAnsi"/>
                <w:color w:val="000000"/>
              </w:rPr>
              <w:t xml:space="preserve"> эт.</w:t>
            </w:r>
          </w:p>
        </w:tc>
      </w:tr>
      <w:tr w:rsidR="00FC6004" w:rsidRPr="005F252B" w:rsidTr="0065509F">
        <w:trPr>
          <w:trHeight w:val="660"/>
        </w:trPr>
        <w:tc>
          <w:tcPr>
            <w:tcW w:w="531" w:type="dxa"/>
            <w:vMerge/>
            <w:tcBorders>
              <w:left w:val="single" w:sz="4" w:space="0" w:color="auto"/>
              <w:bottom w:val="single" w:sz="4" w:space="0" w:color="auto"/>
              <w:right w:val="single" w:sz="4" w:space="0" w:color="auto"/>
            </w:tcBorders>
            <w:vAlign w:val="center"/>
          </w:tcPr>
          <w:p w:rsidR="00FC6004" w:rsidRPr="005F252B" w:rsidRDefault="00FC6004" w:rsidP="00582DAB">
            <w:pPr>
              <w:pStyle w:val="Default"/>
              <w:tabs>
                <w:tab w:val="left" w:pos="567"/>
              </w:tabs>
              <w:jc w:val="center"/>
              <w:rPr>
                <w:sz w:val="22"/>
                <w:szCs w:val="22"/>
              </w:rPr>
            </w:pPr>
          </w:p>
        </w:tc>
        <w:tc>
          <w:tcPr>
            <w:tcW w:w="2213" w:type="dxa"/>
            <w:vMerge/>
            <w:tcBorders>
              <w:left w:val="single" w:sz="4" w:space="0" w:color="auto"/>
              <w:bottom w:val="single" w:sz="4" w:space="0" w:color="auto"/>
              <w:right w:val="single" w:sz="4" w:space="0" w:color="auto"/>
            </w:tcBorders>
          </w:tcPr>
          <w:p w:rsidR="00FC6004" w:rsidRPr="005F252B" w:rsidRDefault="00FC6004" w:rsidP="004C718C">
            <w:pPr>
              <w:tabs>
                <w:tab w:val="left" w:pos="567"/>
              </w:tabs>
            </w:pPr>
          </w:p>
        </w:tc>
        <w:tc>
          <w:tcPr>
            <w:tcW w:w="1617" w:type="dxa"/>
            <w:vMerge/>
            <w:tcBorders>
              <w:left w:val="single" w:sz="4" w:space="0" w:color="auto"/>
              <w:bottom w:val="single" w:sz="4" w:space="0" w:color="auto"/>
              <w:right w:val="single" w:sz="4" w:space="0" w:color="auto"/>
            </w:tcBorders>
          </w:tcPr>
          <w:p w:rsidR="00FC6004" w:rsidRPr="005F252B" w:rsidRDefault="00FC6004" w:rsidP="004C718C">
            <w:pPr>
              <w:tabs>
                <w:tab w:val="left" w:pos="567"/>
              </w:tabs>
              <w:jc w:val="center"/>
            </w:pPr>
          </w:p>
        </w:tc>
        <w:tc>
          <w:tcPr>
            <w:tcW w:w="3657" w:type="dxa"/>
            <w:vMerge/>
            <w:tcBorders>
              <w:left w:val="single" w:sz="4" w:space="0" w:color="auto"/>
              <w:bottom w:val="single" w:sz="4" w:space="0" w:color="auto"/>
              <w:right w:val="single" w:sz="4" w:space="0" w:color="auto"/>
            </w:tcBorders>
          </w:tcPr>
          <w:p w:rsidR="00FC6004" w:rsidRPr="005F252B" w:rsidRDefault="00FC6004" w:rsidP="004C718C">
            <w:pPr>
              <w:tabs>
                <w:tab w:val="left" w:pos="567"/>
              </w:tabs>
            </w:pPr>
          </w:p>
        </w:tc>
        <w:tc>
          <w:tcPr>
            <w:tcW w:w="6578" w:type="dxa"/>
            <w:tcBorders>
              <w:top w:val="single" w:sz="4" w:space="0" w:color="auto"/>
              <w:left w:val="single" w:sz="4" w:space="0" w:color="auto"/>
              <w:bottom w:val="single" w:sz="4" w:space="0" w:color="auto"/>
              <w:right w:val="single" w:sz="4" w:space="0" w:color="auto"/>
            </w:tcBorders>
          </w:tcPr>
          <w:p w:rsidR="00FC6004" w:rsidRPr="005F252B" w:rsidRDefault="00A6749C" w:rsidP="004C718C">
            <w:pPr>
              <w:tabs>
                <w:tab w:val="left" w:pos="567"/>
              </w:tabs>
            </w:pPr>
            <w:r w:rsidRPr="005F252B">
              <w:t>минимальный процент озеленения в границах земельного участка – не подлежит установлению</w:t>
            </w:r>
          </w:p>
        </w:tc>
      </w:tr>
    </w:tbl>
    <w:p w:rsidR="00FC6004" w:rsidRPr="005F252B" w:rsidRDefault="00FC6004" w:rsidP="0065509F">
      <w:pPr>
        <w:pStyle w:val="Default"/>
        <w:pageBreakBefore/>
        <w:tabs>
          <w:tab w:val="left" w:pos="567"/>
        </w:tabs>
        <w:jc w:val="center"/>
        <w:rPr>
          <w:b/>
          <w:sz w:val="28"/>
          <w:szCs w:val="28"/>
        </w:rPr>
      </w:pPr>
      <w:r w:rsidRPr="005F252B">
        <w:rPr>
          <w:b/>
          <w:sz w:val="28"/>
          <w:szCs w:val="28"/>
        </w:rPr>
        <w:t>Условно разрешенные виды использования земельных участков</w:t>
      </w:r>
    </w:p>
    <w:p w:rsidR="007939E7" w:rsidRPr="005F252B" w:rsidRDefault="007939E7" w:rsidP="004C718C">
      <w:pPr>
        <w:pStyle w:val="Default"/>
        <w:tabs>
          <w:tab w:val="left" w:pos="567"/>
        </w:tabs>
        <w:jc w:val="both"/>
        <w:rPr>
          <w:sz w:val="28"/>
          <w:szCs w:val="28"/>
        </w:rPr>
      </w:pPr>
    </w:p>
    <w:tbl>
      <w:tblPr>
        <w:tblStyle w:val="af9"/>
        <w:tblW w:w="14596" w:type="dxa"/>
        <w:tblLayout w:type="fixed"/>
        <w:tblLook w:val="04A0" w:firstRow="1" w:lastRow="0" w:firstColumn="1" w:lastColumn="0" w:noHBand="0" w:noVBand="1"/>
      </w:tblPr>
      <w:tblGrid>
        <w:gridCol w:w="669"/>
        <w:gridCol w:w="2020"/>
        <w:gridCol w:w="1530"/>
        <w:gridCol w:w="3657"/>
        <w:gridCol w:w="6720"/>
      </w:tblGrid>
      <w:tr w:rsidR="00FC6004" w:rsidRPr="005F252B" w:rsidTr="0065509F">
        <w:trPr>
          <w:tblHeader/>
        </w:trPr>
        <w:tc>
          <w:tcPr>
            <w:tcW w:w="66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7939E7" w:rsidP="004C718C">
            <w:pPr>
              <w:pStyle w:val="Default"/>
              <w:tabs>
                <w:tab w:val="left" w:pos="567"/>
              </w:tabs>
              <w:jc w:val="center"/>
              <w:rPr>
                <w:rFonts w:eastAsia="Tahoma"/>
              </w:rPr>
            </w:pPr>
            <w:r w:rsidRPr="005F252B">
              <w:rPr>
                <w:rFonts w:eastAsia="Tahoma"/>
              </w:rPr>
              <w:t xml:space="preserve">№ </w:t>
            </w:r>
            <w:r w:rsidR="004A245D" w:rsidRPr="005F252B">
              <w:rPr>
                <w:rFonts w:eastAsia="Tahoma"/>
              </w:rPr>
              <w:t>строки</w:t>
            </w: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7939E7" w:rsidP="004C718C">
            <w:pPr>
              <w:pStyle w:val="Default"/>
              <w:tabs>
                <w:tab w:val="left" w:pos="567"/>
              </w:tabs>
              <w:jc w:val="center"/>
              <w:rPr>
                <w:rFonts w:eastAsia="Tahoma"/>
              </w:rPr>
            </w:pPr>
            <w:r w:rsidRPr="005F252B">
              <w:rPr>
                <w:rFonts w:eastAsia="Tahoma"/>
              </w:rPr>
              <w:t>наименование вида разрешенного использования</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7939E7" w:rsidP="004C718C">
            <w:pPr>
              <w:pStyle w:val="Default"/>
              <w:tabs>
                <w:tab w:val="left" w:pos="567"/>
              </w:tabs>
              <w:jc w:val="center"/>
              <w:rPr>
                <w:rFonts w:eastAsia="Tahoma"/>
              </w:rPr>
            </w:pPr>
            <w:r w:rsidRPr="005F252B">
              <w:rPr>
                <w:rFonts w:eastAsia="Tahoma"/>
              </w:rPr>
              <w:t>код вида разрешенного использования</w:t>
            </w:r>
          </w:p>
        </w:tc>
        <w:tc>
          <w:tcPr>
            <w:tcW w:w="365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7939E7" w:rsidP="004C718C">
            <w:pPr>
              <w:pStyle w:val="Default"/>
              <w:tabs>
                <w:tab w:val="left" w:pos="567"/>
              </w:tabs>
              <w:jc w:val="center"/>
              <w:rPr>
                <w:rFonts w:eastAsia="Tahoma"/>
              </w:rPr>
            </w:pPr>
            <w:r w:rsidRPr="005F252B">
              <w:rPr>
                <w:rFonts w:eastAsia="Tahoma"/>
              </w:rPr>
              <w:t>описание вида разрешенного использования</w:t>
            </w:r>
          </w:p>
        </w:tc>
        <w:tc>
          <w:tcPr>
            <w:tcW w:w="672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7939E7" w:rsidP="004C718C">
            <w:pPr>
              <w:pStyle w:val="Default"/>
              <w:tabs>
                <w:tab w:val="left" w:pos="567"/>
              </w:tabs>
              <w:jc w:val="center"/>
              <w:rPr>
                <w:rFonts w:eastAsia="Tahoma"/>
              </w:rP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7939E7" w:rsidRPr="005F252B" w:rsidRDefault="007939E7" w:rsidP="004C718C">
      <w:pPr>
        <w:rPr>
          <w:sz w:val="2"/>
          <w:szCs w:val="2"/>
        </w:rPr>
      </w:pPr>
    </w:p>
    <w:tbl>
      <w:tblPr>
        <w:tblStyle w:val="af9"/>
        <w:tblW w:w="14596" w:type="dxa"/>
        <w:tblLayout w:type="fixed"/>
        <w:tblLook w:val="04A0" w:firstRow="1" w:lastRow="0" w:firstColumn="1" w:lastColumn="0" w:noHBand="0" w:noVBand="1"/>
      </w:tblPr>
      <w:tblGrid>
        <w:gridCol w:w="669"/>
        <w:gridCol w:w="2020"/>
        <w:gridCol w:w="1530"/>
        <w:gridCol w:w="3657"/>
        <w:gridCol w:w="6720"/>
      </w:tblGrid>
      <w:tr w:rsidR="00FC6004" w:rsidRPr="005F252B" w:rsidTr="0065509F">
        <w:trPr>
          <w:tblHeader/>
        </w:trPr>
        <w:tc>
          <w:tcPr>
            <w:tcW w:w="66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7939E7" w:rsidP="007403F4">
            <w:pPr>
              <w:pStyle w:val="Default"/>
              <w:tabs>
                <w:tab w:val="left" w:pos="567"/>
              </w:tabs>
              <w:jc w:val="center"/>
              <w:rPr>
                <w:rFonts w:eastAsia="Tahoma"/>
              </w:rPr>
            </w:pPr>
            <w:r w:rsidRPr="005F252B">
              <w:rPr>
                <w:rFonts w:eastAsia="Tahoma"/>
              </w:rPr>
              <w:t>1</w:t>
            </w: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7939E7" w:rsidP="004C718C">
            <w:pPr>
              <w:pStyle w:val="Default"/>
              <w:tabs>
                <w:tab w:val="left" w:pos="567"/>
              </w:tabs>
              <w:jc w:val="center"/>
              <w:rPr>
                <w:rFonts w:eastAsia="Tahoma"/>
              </w:rPr>
            </w:pPr>
            <w:r w:rsidRPr="005F252B">
              <w:rPr>
                <w:rFonts w:eastAsia="Tahoma"/>
              </w:rPr>
              <w:t>2</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7939E7" w:rsidP="004C718C">
            <w:pPr>
              <w:pStyle w:val="Default"/>
              <w:tabs>
                <w:tab w:val="left" w:pos="567"/>
              </w:tabs>
              <w:jc w:val="center"/>
              <w:rPr>
                <w:rFonts w:eastAsia="Tahoma"/>
              </w:rPr>
            </w:pPr>
            <w:r w:rsidRPr="005F252B">
              <w:rPr>
                <w:rFonts w:eastAsia="Tahoma"/>
              </w:rPr>
              <w:t>3</w:t>
            </w:r>
          </w:p>
        </w:tc>
        <w:tc>
          <w:tcPr>
            <w:tcW w:w="365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7939E7" w:rsidP="004C718C">
            <w:pPr>
              <w:pStyle w:val="Default"/>
              <w:tabs>
                <w:tab w:val="left" w:pos="567"/>
              </w:tabs>
              <w:jc w:val="center"/>
              <w:rPr>
                <w:rFonts w:eastAsia="Tahoma"/>
              </w:rPr>
            </w:pPr>
            <w:r w:rsidRPr="005F252B">
              <w:rPr>
                <w:rFonts w:eastAsia="Tahoma"/>
              </w:rPr>
              <w:t>4</w:t>
            </w:r>
          </w:p>
        </w:tc>
        <w:tc>
          <w:tcPr>
            <w:tcW w:w="672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7939E7" w:rsidP="004C718C">
            <w:pPr>
              <w:pStyle w:val="Default"/>
              <w:tabs>
                <w:tab w:val="left" w:pos="567"/>
              </w:tabs>
              <w:jc w:val="center"/>
              <w:rPr>
                <w:rFonts w:eastAsia="Tahoma"/>
              </w:rPr>
            </w:pPr>
            <w:r w:rsidRPr="005F252B">
              <w:rPr>
                <w:rFonts w:eastAsia="Tahoma"/>
              </w:rPr>
              <w:t>5</w:t>
            </w:r>
          </w:p>
        </w:tc>
      </w:tr>
      <w:tr w:rsidR="00FC6004" w:rsidRPr="005F252B" w:rsidTr="00866EF6">
        <w:trPr>
          <w:trHeight w:val="284"/>
        </w:trPr>
        <w:tc>
          <w:tcPr>
            <w:tcW w:w="669" w:type="dxa"/>
            <w:vMerge w:val="restart"/>
            <w:tcBorders>
              <w:top w:val="single" w:sz="4" w:space="0" w:color="auto"/>
              <w:left w:val="single" w:sz="4" w:space="0" w:color="auto"/>
              <w:right w:val="single" w:sz="4" w:space="0" w:color="auto"/>
            </w:tcBorders>
          </w:tcPr>
          <w:p w:rsidR="00FC6004" w:rsidRPr="005F252B" w:rsidRDefault="004A245D" w:rsidP="007403F4">
            <w:pPr>
              <w:pStyle w:val="Default"/>
              <w:tabs>
                <w:tab w:val="left" w:pos="567"/>
              </w:tabs>
              <w:jc w:val="center"/>
            </w:pPr>
            <w:r w:rsidRPr="005F252B">
              <w:t>1.</w:t>
            </w:r>
          </w:p>
        </w:tc>
        <w:tc>
          <w:tcPr>
            <w:tcW w:w="2020" w:type="dxa"/>
            <w:vMerge w:val="restart"/>
            <w:tcBorders>
              <w:top w:val="single" w:sz="4" w:space="0" w:color="auto"/>
              <w:left w:val="single" w:sz="4" w:space="0" w:color="auto"/>
              <w:right w:val="single" w:sz="4" w:space="0" w:color="auto"/>
            </w:tcBorders>
          </w:tcPr>
          <w:p w:rsidR="00FC6004" w:rsidRPr="005F252B" w:rsidRDefault="004C718C" w:rsidP="004C718C">
            <w:pPr>
              <w:pStyle w:val="Default"/>
              <w:tabs>
                <w:tab w:val="left" w:pos="567"/>
              </w:tabs>
            </w:pPr>
            <w:r w:rsidRPr="005F252B">
              <w:t>Х</w:t>
            </w:r>
            <w:r w:rsidR="007939E7" w:rsidRPr="005F252B">
              <w:t>ранение автотранспорта</w:t>
            </w:r>
          </w:p>
        </w:tc>
        <w:tc>
          <w:tcPr>
            <w:tcW w:w="1530" w:type="dxa"/>
            <w:vMerge w:val="restart"/>
            <w:tcBorders>
              <w:top w:val="single" w:sz="4" w:space="0" w:color="auto"/>
              <w:left w:val="single" w:sz="4" w:space="0" w:color="auto"/>
              <w:right w:val="single" w:sz="4" w:space="0" w:color="auto"/>
            </w:tcBorders>
          </w:tcPr>
          <w:p w:rsidR="00FC6004" w:rsidRPr="005F252B" w:rsidRDefault="007939E7" w:rsidP="004C718C">
            <w:pPr>
              <w:pStyle w:val="Default"/>
              <w:tabs>
                <w:tab w:val="left" w:pos="567"/>
              </w:tabs>
              <w:jc w:val="center"/>
            </w:pPr>
            <w:r w:rsidRPr="005F252B">
              <w:t>2.7.1</w:t>
            </w:r>
          </w:p>
        </w:tc>
        <w:tc>
          <w:tcPr>
            <w:tcW w:w="3657" w:type="dxa"/>
            <w:vMerge w:val="restart"/>
            <w:tcBorders>
              <w:top w:val="single" w:sz="4" w:space="0" w:color="auto"/>
              <w:left w:val="single" w:sz="4" w:space="0" w:color="auto"/>
              <w:right w:val="single" w:sz="4" w:space="0" w:color="auto"/>
            </w:tcBorders>
          </w:tcPr>
          <w:p w:rsidR="00FC6004" w:rsidRPr="005F252B" w:rsidRDefault="007939E7" w:rsidP="004C718C">
            <w:pPr>
              <w:pStyle w:val="Default"/>
              <w:tabs>
                <w:tab w:val="left" w:pos="567"/>
              </w:tabs>
            </w:pPr>
            <w:r w:rsidRPr="005F252B">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32" w:history="1">
              <w:r w:rsidRPr="005F252B">
                <w:t>кодами 2.7.2</w:t>
              </w:r>
            </w:hyperlink>
            <w:r w:rsidRPr="005F252B">
              <w:t xml:space="preserve">, </w:t>
            </w:r>
            <w:hyperlink r:id="rId33" w:history="1">
              <w:r w:rsidRPr="005F252B">
                <w:t xml:space="preserve">4.9 </w:t>
              </w:r>
            </w:hyperlink>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t xml:space="preserve">минимальный размер земельного участка (площадь) – 15 </w:t>
            </w:r>
            <w:r w:rsidR="00900E40" w:rsidRPr="005F252B">
              <w:t>кв. метров</w:t>
            </w:r>
          </w:p>
        </w:tc>
      </w:tr>
      <w:tr w:rsidR="00FC6004" w:rsidRPr="005F252B" w:rsidTr="0065509F">
        <w:trPr>
          <w:trHeight w:val="256"/>
        </w:trPr>
        <w:tc>
          <w:tcPr>
            <w:tcW w:w="669" w:type="dxa"/>
            <w:vMerge/>
            <w:tcBorders>
              <w:left w:val="single" w:sz="4" w:space="0" w:color="auto"/>
              <w:right w:val="single" w:sz="4" w:space="0" w:color="auto"/>
            </w:tcBorders>
          </w:tcPr>
          <w:p w:rsidR="00FC6004" w:rsidRPr="005F252B" w:rsidRDefault="00FC6004" w:rsidP="007403F4">
            <w:pPr>
              <w:pStyle w:val="Default"/>
              <w:tabs>
                <w:tab w:val="left" w:pos="567"/>
              </w:tabs>
              <w:jc w:val="center"/>
            </w:pPr>
          </w:p>
        </w:tc>
        <w:tc>
          <w:tcPr>
            <w:tcW w:w="2020" w:type="dxa"/>
            <w:vMerge/>
            <w:tcBorders>
              <w:left w:val="single" w:sz="4" w:space="0" w:color="auto"/>
              <w:right w:val="single" w:sz="4" w:space="0" w:color="auto"/>
            </w:tcBorders>
          </w:tcPr>
          <w:p w:rsidR="00FC6004" w:rsidRPr="005F252B" w:rsidRDefault="00FC6004" w:rsidP="004C718C">
            <w:pPr>
              <w:pStyle w:val="Default"/>
              <w:tabs>
                <w:tab w:val="left" w:pos="567"/>
              </w:tabs>
            </w:pPr>
          </w:p>
        </w:tc>
        <w:tc>
          <w:tcPr>
            <w:tcW w:w="1530" w:type="dxa"/>
            <w:vMerge/>
            <w:tcBorders>
              <w:left w:val="single" w:sz="4" w:space="0" w:color="auto"/>
              <w:right w:val="single" w:sz="4" w:space="0" w:color="auto"/>
            </w:tcBorders>
          </w:tcPr>
          <w:p w:rsidR="00FC6004" w:rsidRPr="005F252B" w:rsidRDefault="00FC6004" w:rsidP="004C718C">
            <w:pPr>
              <w:pStyle w:val="Default"/>
              <w:tabs>
                <w:tab w:val="left" w:pos="567"/>
              </w:tabs>
              <w:jc w:val="center"/>
            </w:pPr>
          </w:p>
        </w:tc>
        <w:tc>
          <w:tcPr>
            <w:tcW w:w="3657" w:type="dxa"/>
            <w:vMerge/>
            <w:tcBorders>
              <w:left w:val="single" w:sz="4" w:space="0" w:color="auto"/>
              <w:right w:val="single" w:sz="4" w:space="0" w:color="auto"/>
            </w:tcBorders>
            <w:vAlign w:val="center"/>
          </w:tcPr>
          <w:p w:rsidR="00FC6004" w:rsidRPr="005F252B" w:rsidRDefault="00FC6004" w:rsidP="004C718C">
            <w:pPr>
              <w:pStyle w:val="Default"/>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t xml:space="preserve">максимальный размер земельного участка (площадь) – 150 </w:t>
            </w:r>
            <w:r w:rsidR="00900E40" w:rsidRPr="005F252B">
              <w:t>кв. метров</w:t>
            </w:r>
          </w:p>
        </w:tc>
      </w:tr>
      <w:tr w:rsidR="00FC6004" w:rsidRPr="005F252B" w:rsidTr="0065509F">
        <w:trPr>
          <w:trHeight w:val="287"/>
        </w:trPr>
        <w:tc>
          <w:tcPr>
            <w:tcW w:w="669" w:type="dxa"/>
            <w:vMerge/>
            <w:tcBorders>
              <w:left w:val="single" w:sz="4" w:space="0" w:color="auto"/>
              <w:right w:val="single" w:sz="4" w:space="0" w:color="auto"/>
            </w:tcBorders>
          </w:tcPr>
          <w:p w:rsidR="00FC6004" w:rsidRPr="005F252B" w:rsidRDefault="00FC6004" w:rsidP="007403F4">
            <w:pPr>
              <w:pStyle w:val="Default"/>
              <w:tabs>
                <w:tab w:val="left" w:pos="567"/>
              </w:tabs>
              <w:jc w:val="center"/>
            </w:pPr>
          </w:p>
        </w:tc>
        <w:tc>
          <w:tcPr>
            <w:tcW w:w="2020" w:type="dxa"/>
            <w:vMerge/>
            <w:tcBorders>
              <w:left w:val="single" w:sz="4" w:space="0" w:color="auto"/>
              <w:right w:val="single" w:sz="4" w:space="0" w:color="auto"/>
            </w:tcBorders>
          </w:tcPr>
          <w:p w:rsidR="00FC6004" w:rsidRPr="005F252B" w:rsidRDefault="00FC6004" w:rsidP="004C718C">
            <w:pPr>
              <w:pStyle w:val="Default"/>
              <w:tabs>
                <w:tab w:val="left" w:pos="567"/>
              </w:tabs>
            </w:pPr>
          </w:p>
        </w:tc>
        <w:tc>
          <w:tcPr>
            <w:tcW w:w="1530" w:type="dxa"/>
            <w:vMerge/>
            <w:tcBorders>
              <w:left w:val="single" w:sz="4" w:space="0" w:color="auto"/>
              <w:right w:val="single" w:sz="4" w:space="0" w:color="auto"/>
            </w:tcBorders>
          </w:tcPr>
          <w:p w:rsidR="00FC6004" w:rsidRPr="005F252B" w:rsidRDefault="00FC6004" w:rsidP="004C718C">
            <w:pPr>
              <w:pStyle w:val="Default"/>
              <w:tabs>
                <w:tab w:val="left" w:pos="567"/>
              </w:tabs>
              <w:jc w:val="center"/>
            </w:pPr>
          </w:p>
        </w:tc>
        <w:tc>
          <w:tcPr>
            <w:tcW w:w="3657" w:type="dxa"/>
            <w:vMerge/>
            <w:tcBorders>
              <w:left w:val="single" w:sz="4" w:space="0" w:color="auto"/>
              <w:right w:val="single" w:sz="4" w:space="0" w:color="auto"/>
            </w:tcBorders>
            <w:vAlign w:val="center"/>
          </w:tcPr>
          <w:p w:rsidR="00FC6004" w:rsidRPr="005F252B" w:rsidRDefault="00FC6004" w:rsidP="004C718C">
            <w:pPr>
              <w:pStyle w:val="Default"/>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t>максимальный процент застройки в границах земельного участка – 100</w:t>
            </w:r>
            <w:r w:rsidR="002F746F" w:rsidRPr="005F252B">
              <w:t>%</w:t>
            </w:r>
          </w:p>
        </w:tc>
      </w:tr>
      <w:tr w:rsidR="00FC6004" w:rsidRPr="005F252B" w:rsidTr="0065509F">
        <w:trPr>
          <w:trHeight w:val="530"/>
        </w:trPr>
        <w:tc>
          <w:tcPr>
            <w:tcW w:w="669" w:type="dxa"/>
            <w:vMerge/>
            <w:tcBorders>
              <w:left w:val="single" w:sz="4" w:space="0" w:color="auto"/>
              <w:right w:val="single" w:sz="4" w:space="0" w:color="auto"/>
            </w:tcBorders>
          </w:tcPr>
          <w:p w:rsidR="00FC6004" w:rsidRPr="005F252B" w:rsidRDefault="00FC6004" w:rsidP="007403F4">
            <w:pPr>
              <w:pStyle w:val="Default"/>
              <w:tabs>
                <w:tab w:val="left" w:pos="567"/>
              </w:tabs>
              <w:jc w:val="center"/>
            </w:pPr>
          </w:p>
        </w:tc>
        <w:tc>
          <w:tcPr>
            <w:tcW w:w="2020" w:type="dxa"/>
            <w:vMerge/>
            <w:tcBorders>
              <w:left w:val="single" w:sz="4" w:space="0" w:color="auto"/>
              <w:right w:val="single" w:sz="4" w:space="0" w:color="auto"/>
            </w:tcBorders>
          </w:tcPr>
          <w:p w:rsidR="00FC6004" w:rsidRPr="005F252B" w:rsidRDefault="00FC6004" w:rsidP="004C718C">
            <w:pPr>
              <w:pStyle w:val="Default"/>
              <w:tabs>
                <w:tab w:val="left" w:pos="567"/>
              </w:tabs>
            </w:pPr>
          </w:p>
        </w:tc>
        <w:tc>
          <w:tcPr>
            <w:tcW w:w="1530" w:type="dxa"/>
            <w:vMerge/>
            <w:tcBorders>
              <w:left w:val="single" w:sz="4" w:space="0" w:color="auto"/>
              <w:right w:val="single" w:sz="4" w:space="0" w:color="auto"/>
            </w:tcBorders>
          </w:tcPr>
          <w:p w:rsidR="00FC6004" w:rsidRPr="005F252B" w:rsidRDefault="00FC6004" w:rsidP="004C718C">
            <w:pPr>
              <w:pStyle w:val="Default"/>
              <w:tabs>
                <w:tab w:val="left" w:pos="567"/>
              </w:tabs>
              <w:jc w:val="center"/>
            </w:pPr>
          </w:p>
        </w:tc>
        <w:tc>
          <w:tcPr>
            <w:tcW w:w="3657" w:type="dxa"/>
            <w:vMerge/>
            <w:tcBorders>
              <w:left w:val="single" w:sz="4" w:space="0" w:color="auto"/>
              <w:right w:val="single" w:sz="4" w:space="0" w:color="auto"/>
            </w:tcBorders>
            <w:vAlign w:val="center"/>
          </w:tcPr>
          <w:p w:rsidR="00FC6004" w:rsidRPr="005F252B" w:rsidRDefault="00FC6004" w:rsidP="004C718C">
            <w:pPr>
              <w:pStyle w:val="Default"/>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2F746F" w:rsidRPr="005F252B">
              <w:t>–</w:t>
            </w:r>
            <w:r w:rsidRPr="005F252B">
              <w:t xml:space="preserve"> не</w:t>
            </w:r>
            <w:r w:rsidR="002F746F" w:rsidRPr="005F252B">
              <w:t xml:space="preserve"> </w:t>
            </w:r>
            <w:r w:rsidRPr="005F252B">
              <w:t>подлежит установлению</w:t>
            </w:r>
          </w:p>
        </w:tc>
      </w:tr>
      <w:tr w:rsidR="00FC6004" w:rsidRPr="005F252B" w:rsidTr="0065509F">
        <w:trPr>
          <w:trHeight w:val="287"/>
        </w:trPr>
        <w:tc>
          <w:tcPr>
            <w:tcW w:w="669" w:type="dxa"/>
            <w:vMerge/>
            <w:tcBorders>
              <w:left w:val="single" w:sz="4" w:space="0" w:color="auto"/>
              <w:right w:val="single" w:sz="4" w:space="0" w:color="auto"/>
            </w:tcBorders>
          </w:tcPr>
          <w:p w:rsidR="00FC6004" w:rsidRPr="005F252B" w:rsidRDefault="00FC6004" w:rsidP="007403F4">
            <w:pPr>
              <w:pStyle w:val="Default"/>
              <w:tabs>
                <w:tab w:val="left" w:pos="567"/>
              </w:tabs>
              <w:jc w:val="center"/>
            </w:pPr>
          </w:p>
        </w:tc>
        <w:tc>
          <w:tcPr>
            <w:tcW w:w="2020" w:type="dxa"/>
            <w:vMerge/>
            <w:tcBorders>
              <w:left w:val="single" w:sz="4" w:space="0" w:color="auto"/>
              <w:right w:val="single" w:sz="4" w:space="0" w:color="auto"/>
            </w:tcBorders>
          </w:tcPr>
          <w:p w:rsidR="00FC6004" w:rsidRPr="005F252B" w:rsidRDefault="00FC6004" w:rsidP="004C718C">
            <w:pPr>
              <w:pStyle w:val="Default"/>
              <w:tabs>
                <w:tab w:val="left" w:pos="567"/>
              </w:tabs>
            </w:pPr>
          </w:p>
        </w:tc>
        <w:tc>
          <w:tcPr>
            <w:tcW w:w="1530" w:type="dxa"/>
            <w:vMerge/>
            <w:tcBorders>
              <w:left w:val="single" w:sz="4" w:space="0" w:color="auto"/>
              <w:right w:val="single" w:sz="4" w:space="0" w:color="auto"/>
            </w:tcBorders>
          </w:tcPr>
          <w:p w:rsidR="00FC6004" w:rsidRPr="005F252B" w:rsidRDefault="00FC6004" w:rsidP="004C718C">
            <w:pPr>
              <w:pStyle w:val="Default"/>
              <w:tabs>
                <w:tab w:val="left" w:pos="567"/>
              </w:tabs>
              <w:jc w:val="center"/>
            </w:pPr>
          </w:p>
        </w:tc>
        <w:tc>
          <w:tcPr>
            <w:tcW w:w="3657" w:type="dxa"/>
            <w:vMerge/>
            <w:tcBorders>
              <w:left w:val="single" w:sz="4" w:space="0" w:color="auto"/>
              <w:right w:val="single" w:sz="4" w:space="0" w:color="auto"/>
            </w:tcBorders>
            <w:vAlign w:val="center"/>
          </w:tcPr>
          <w:p w:rsidR="00FC6004" w:rsidRPr="005F252B" w:rsidRDefault="00FC6004" w:rsidP="004C718C">
            <w:pPr>
              <w:pStyle w:val="Default"/>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rPr>
                <w:rFonts w:eastAsia="SimSun"/>
                <w:color w:val="auto"/>
                <w:lang w:eastAsia="zh-CN"/>
              </w:rPr>
              <w:t>предельное количество этажей – не подлежит установлению</w:t>
            </w:r>
          </w:p>
        </w:tc>
      </w:tr>
      <w:tr w:rsidR="00FC6004" w:rsidRPr="005F252B" w:rsidTr="0065509F">
        <w:trPr>
          <w:trHeight w:val="530"/>
        </w:trPr>
        <w:tc>
          <w:tcPr>
            <w:tcW w:w="669" w:type="dxa"/>
            <w:vMerge/>
            <w:tcBorders>
              <w:left w:val="single" w:sz="4" w:space="0" w:color="auto"/>
              <w:bottom w:val="single" w:sz="4" w:space="0" w:color="auto"/>
              <w:right w:val="single" w:sz="4" w:space="0" w:color="auto"/>
            </w:tcBorders>
          </w:tcPr>
          <w:p w:rsidR="00FC6004" w:rsidRPr="005F252B" w:rsidRDefault="00FC6004" w:rsidP="007403F4">
            <w:pPr>
              <w:pStyle w:val="Default"/>
              <w:tabs>
                <w:tab w:val="left" w:pos="567"/>
              </w:tabs>
              <w:jc w:val="center"/>
            </w:pPr>
          </w:p>
        </w:tc>
        <w:tc>
          <w:tcPr>
            <w:tcW w:w="2020" w:type="dxa"/>
            <w:vMerge/>
            <w:tcBorders>
              <w:left w:val="single" w:sz="4" w:space="0" w:color="auto"/>
              <w:bottom w:val="single" w:sz="4" w:space="0" w:color="auto"/>
              <w:right w:val="single" w:sz="4" w:space="0" w:color="auto"/>
            </w:tcBorders>
          </w:tcPr>
          <w:p w:rsidR="00FC6004" w:rsidRPr="005F252B" w:rsidRDefault="00FC6004" w:rsidP="004C718C">
            <w:pPr>
              <w:pStyle w:val="Default"/>
              <w:tabs>
                <w:tab w:val="left" w:pos="567"/>
              </w:tabs>
            </w:pPr>
          </w:p>
        </w:tc>
        <w:tc>
          <w:tcPr>
            <w:tcW w:w="1530" w:type="dxa"/>
            <w:vMerge/>
            <w:tcBorders>
              <w:left w:val="single" w:sz="4" w:space="0" w:color="auto"/>
              <w:bottom w:val="single" w:sz="4" w:space="0" w:color="auto"/>
              <w:right w:val="single" w:sz="4" w:space="0" w:color="auto"/>
            </w:tcBorders>
          </w:tcPr>
          <w:p w:rsidR="00FC6004" w:rsidRPr="005F252B" w:rsidRDefault="00FC6004" w:rsidP="004C718C">
            <w:pPr>
              <w:pStyle w:val="Default"/>
              <w:tabs>
                <w:tab w:val="left" w:pos="567"/>
              </w:tabs>
              <w:jc w:val="center"/>
            </w:pPr>
          </w:p>
        </w:tc>
        <w:tc>
          <w:tcPr>
            <w:tcW w:w="3657" w:type="dxa"/>
            <w:vMerge/>
            <w:tcBorders>
              <w:left w:val="single" w:sz="4" w:space="0" w:color="auto"/>
              <w:bottom w:val="single" w:sz="4" w:space="0" w:color="auto"/>
              <w:right w:val="single" w:sz="4" w:space="0" w:color="auto"/>
            </w:tcBorders>
            <w:vAlign w:val="center"/>
          </w:tcPr>
          <w:p w:rsidR="00FC6004" w:rsidRPr="005F252B" w:rsidRDefault="00FC6004" w:rsidP="004C718C">
            <w:pPr>
              <w:pStyle w:val="Default"/>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65509F">
        <w:trPr>
          <w:trHeight w:val="210"/>
        </w:trPr>
        <w:tc>
          <w:tcPr>
            <w:tcW w:w="669" w:type="dxa"/>
            <w:vMerge w:val="restart"/>
            <w:tcBorders>
              <w:top w:val="single" w:sz="4" w:space="0" w:color="auto"/>
              <w:left w:val="single" w:sz="4" w:space="0" w:color="auto"/>
              <w:right w:val="single" w:sz="4" w:space="0" w:color="auto"/>
            </w:tcBorders>
          </w:tcPr>
          <w:p w:rsidR="00FC6004" w:rsidRPr="005F252B" w:rsidRDefault="004A245D" w:rsidP="007403F4">
            <w:pPr>
              <w:pStyle w:val="Default"/>
              <w:tabs>
                <w:tab w:val="left" w:pos="567"/>
              </w:tabs>
              <w:jc w:val="center"/>
            </w:pPr>
            <w:r w:rsidRPr="005F252B">
              <w:t>2.</w:t>
            </w:r>
          </w:p>
        </w:tc>
        <w:tc>
          <w:tcPr>
            <w:tcW w:w="2020" w:type="dxa"/>
            <w:vMerge w:val="restart"/>
            <w:tcBorders>
              <w:top w:val="single" w:sz="4" w:space="0" w:color="auto"/>
              <w:left w:val="single" w:sz="4" w:space="0" w:color="auto"/>
              <w:right w:val="single" w:sz="4" w:space="0" w:color="auto"/>
            </w:tcBorders>
          </w:tcPr>
          <w:p w:rsidR="00FC6004" w:rsidRPr="005F252B" w:rsidRDefault="0093097E" w:rsidP="004C718C">
            <w:pPr>
              <w:pStyle w:val="Default"/>
              <w:tabs>
                <w:tab w:val="left" w:pos="567"/>
              </w:tabs>
            </w:pPr>
            <w:r w:rsidRPr="005F252B">
              <w:t>Р</w:t>
            </w:r>
            <w:r w:rsidR="007939E7" w:rsidRPr="005F252B">
              <w:t>азмещение гаражей для собственных нужд</w:t>
            </w:r>
          </w:p>
          <w:p w:rsidR="00FC6004" w:rsidRPr="005F252B" w:rsidRDefault="00FC6004" w:rsidP="004C718C">
            <w:pPr>
              <w:rPr>
                <w:lang w:eastAsia="en-US"/>
              </w:rPr>
            </w:pPr>
          </w:p>
        </w:tc>
        <w:tc>
          <w:tcPr>
            <w:tcW w:w="1530" w:type="dxa"/>
            <w:vMerge w:val="restart"/>
            <w:tcBorders>
              <w:top w:val="single" w:sz="4" w:space="0" w:color="auto"/>
              <w:left w:val="single" w:sz="4" w:space="0" w:color="auto"/>
              <w:right w:val="single" w:sz="4" w:space="0" w:color="auto"/>
            </w:tcBorders>
          </w:tcPr>
          <w:p w:rsidR="00FC6004" w:rsidRPr="005F252B" w:rsidRDefault="007939E7" w:rsidP="004C718C">
            <w:pPr>
              <w:pStyle w:val="Default"/>
              <w:tabs>
                <w:tab w:val="left" w:pos="567"/>
              </w:tabs>
              <w:jc w:val="center"/>
            </w:pPr>
            <w:r w:rsidRPr="005F252B">
              <w:t>2.7.2</w:t>
            </w:r>
          </w:p>
        </w:tc>
        <w:tc>
          <w:tcPr>
            <w:tcW w:w="3657" w:type="dxa"/>
            <w:vMerge w:val="restart"/>
            <w:tcBorders>
              <w:top w:val="single" w:sz="4" w:space="0" w:color="auto"/>
              <w:left w:val="single" w:sz="4" w:space="0" w:color="auto"/>
              <w:right w:val="single" w:sz="4" w:space="0" w:color="auto"/>
            </w:tcBorders>
          </w:tcPr>
          <w:p w:rsidR="00FC6004" w:rsidRPr="005F252B" w:rsidRDefault="007939E7" w:rsidP="004C718C">
            <w:pPr>
              <w:pStyle w:val="Default"/>
              <w:tabs>
                <w:tab w:val="left" w:pos="567"/>
              </w:tabs>
            </w:pPr>
            <w:r w:rsidRPr="005F252B">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t xml:space="preserve">минимальный размер земельного участка (площадь) – 15 </w:t>
            </w:r>
            <w:r w:rsidR="00900E40" w:rsidRPr="005F252B">
              <w:t>кв. метров</w:t>
            </w:r>
          </w:p>
        </w:tc>
      </w:tr>
      <w:tr w:rsidR="00FC6004" w:rsidRPr="005F252B" w:rsidTr="0065509F">
        <w:trPr>
          <w:trHeight w:val="207"/>
        </w:trPr>
        <w:tc>
          <w:tcPr>
            <w:tcW w:w="669" w:type="dxa"/>
            <w:vMerge/>
            <w:tcBorders>
              <w:left w:val="single" w:sz="4" w:space="0" w:color="auto"/>
              <w:right w:val="single" w:sz="4" w:space="0" w:color="auto"/>
            </w:tcBorders>
          </w:tcPr>
          <w:p w:rsidR="00FC6004" w:rsidRPr="005F252B" w:rsidRDefault="00FC6004" w:rsidP="007403F4">
            <w:pPr>
              <w:pStyle w:val="Default"/>
              <w:tabs>
                <w:tab w:val="left" w:pos="567"/>
              </w:tabs>
              <w:jc w:val="center"/>
            </w:pPr>
          </w:p>
        </w:tc>
        <w:tc>
          <w:tcPr>
            <w:tcW w:w="2020" w:type="dxa"/>
            <w:vMerge/>
            <w:tcBorders>
              <w:left w:val="single" w:sz="4" w:space="0" w:color="auto"/>
              <w:right w:val="single" w:sz="4" w:space="0" w:color="auto"/>
            </w:tcBorders>
          </w:tcPr>
          <w:p w:rsidR="00FC6004" w:rsidRPr="005F252B" w:rsidRDefault="00FC6004" w:rsidP="004C718C">
            <w:pPr>
              <w:pStyle w:val="Default"/>
              <w:tabs>
                <w:tab w:val="left" w:pos="567"/>
              </w:tabs>
            </w:pPr>
          </w:p>
        </w:tc>
        <w:tc>
          <w:tcPr>
            <w:tcW w:w="1530" w:type="dxa"/>
            <w:vMerge/>
            <w:tcBorders>
              <w:left w:val="single" w:sz="4" w:space="0" w:color="auto"/>
              <w:right w:val="single" w:sz="4" w:space="0" w:color="auto"/>
            </w:tcBorders>
          </w:tcPr>
          <w:p w:rsidR="00FC6004" w:rsidRPr="005F252B" w:rsidRDefault="00FC6004" w:rsidP="004C718C">
            <w:pPr>
              <w:pStyle w:val="Default"/>
              <w:tabs>
                <w:tab w:val="left" w:pos="567"/>
              </w:tabs>
              <w:jc w:val="center"/>
            </w:pPr>
          </w:p>
        </w:tc>
        <w:tc>
          <w:tcPr>
            <w:tcW w:w="3657" w:type="dxa"/>
            <w:vMerge/>
            <w:tcBorders>
              <w:left w:val="single" w:sz="4" w:space="0" w:color="auto"/>
              <w:right w:val="single" w:sz="4" w:space="0" w:color="auto"/>
            </w:tcBorders>
            <w:vAlign w:val="center"/>
          </w:tcPr>
          <w:p w:rsidR="00FC6004" w:rsidRPr="005F252B" w:rsidRDefault="00FC6004" w:rsidP="004C718C">
            <w:pPr>
              <w:pStyle w:val="Default"/>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t xml:space="preserve">максимальный размер земельного участка (площадь) – 150 </w:t>
            </w:r>
            <w:r w:rsidR="00900E40" w:rsidRPr="005F252B">
              <w:t>кв. метров</w:t>
            </w:r>
          </w:p>
        </w:tc>
      </w:tr>
      <w:tr w:rsidR="00FC6004" w:rsidRPr="005F252B" w:rsidTr="0065509F">
        <w:trPr>
          <w:trHeight w:val="207"/>
        </w:trPr>
        <w:tc>
          <w:tcPr>
            <w:tcW w:w="669" w:type="dxa"/>
            <w:vMerge/>
            <w:tcBorders>
              <w:left w:val="single" w:sz="4" w:space="0" w:color="auto"/>
              <w:right w:val="single" w:sz="4" w:space="0" w:color="auto"/>
            </w:tcBorders>
          </w:tcPr>
          <w:p w:rsidR="00FC6004" w:rsidRPr="005F252B" w:rsidRDefault="00FC6004" w:rsidP="007403F4">
            <w:pPr>
              <w:pStyle w:val="Default"/>
              <w:tabs>
                <w:tab w:val="left" w:pos="567"/>
              </w:tabs>
              <w:jc w:val="center"/>
            </w:pPr>
          </w:p>
        </w:tc>
        <w:tc>
          <w:tcPr>
            <w:tcW w:w="2020" w:type="dxa"/>
            <w:vMerge/>
            <w:tcBorders>
              <w:left w:val="single" w:sz="4" w:space="0" w:color="auto"/>
              <w:right w:val="single" w:sz="4" w:space="0" w:color="auto"/>
            </w:tcBorders>
          </w:tcPr>
          <w:p w:rsidR="00FC6004" w:rsidRPr="005F252B" w:rsidRDefault="00FC6004" w:rsidP="004C718C">
            <w:pPr>
              <w:pStyle w:val="Default"/>
              <w:tabs>
                <w:tab w:val="left" w:pos="567"/>
              </w:tabs>
            </w:pPr>
          </w:p>
        </w:tc>
        <w:tc>
          <w:tcPr>
            <w:tcW w:w="1530" w:type="dxa"/>
            <w:vMerge/>
            <w:tcBorders>
              <w:left w:val="single" w:sz="4" w:space="0" w:color="auto"/>
              <w:right w:val="single" w:sz="4" w:space="0" w:color="auto"/>
            </w:tcBorders>
          </w:tcPr>
          <w:p w:rsidR="00FC6004" w:rsidRPr="005F252B" w:rsidRDefault="00FC6004" w:rsidP="004C718C">
            <w:pPr>
              <w:pStyle w:val="Default"/>
              <w:tabs>
                <w:tab w:val="left" w:pos="567"/>
              </w:tabs>
              <w:jc w:val="center"/>
            </w:pPr>
          </w:p>
        </w:tc>
        <w:tc>
          <w:tcPr>
            <w:tcW w:w="3657" w:type="dxa"/>
            <w:vMerge/>
            <w:tcBorders>
              <w:left w:val="single" w:sz="4" w:space="0" w:color="auto"/>
              <w:right w:val="single" w:sz="4" w:space="0" w:color="auto"/>
            </w:tcBorders>
            <w:vAlign w:val="center"/>
          </w:tcPr>
          <w:p w:rsidR="00FC6004" w:rsidRPr="005F252B" w:rsidRDefault="00FC6004" w:rsidP="004C718C">
            <w:pPr>
              <w:pStyle w:val="Default"/>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t>максимальный процент застройки в границах земельного участка – 100</w:t>
            </w:r>
            <w:r w:rsidR="002F746F" w:rsidRPr="005F252B">
              <w:t>%</w:t>
            </w:r>
          </w:p>
        </w:tc>
      </w:tr>
      <w:tr w:rsidR="00FC6004" w:rsidRPr="005F252B" w:rsidTr="0065509F">
        <w:trPr>
          <w:trHeight w:val="207"/>
        </w:trPr>
        <w:tc>
          <w:tcPr>
            <w:tcW w:w="669" w:type="dxa"/>
            <w:vMerge/>
            <w:tcBorders>
              <w:left w:val="single" w:sz="4" w:space="0" w:color="auto"/>
              <w:right w:val="single" w:sz="4" w:space="0" w:color="auto"/>
            </w:tcBorders>
          </w:tcPr>
          <w:p w:rsidR="00FC6004" w:rsidRPr="005F252B" w:rsidRDefault="00FC6004" w:rsidP="007403F4">
            <w:pPr>
              <w:pStyle w:val="Default"/>
              <w:tabs>
                <w:tab w:val="left" w:pos="567"/>
              </w:tabs>
              <w:jc w:val="center"/>
            </w:pPr>
          </w:p>
        </w:tc>
        <w:tc>
          <w:tcPr>
            <w:tcW w:w="2020" w:type="dxa"/>
            <w:vMerge/>
            <w:tcBorders>
              <w:left w:val="single" w:sz="4" w:space="0" w:color="auto"/>
              <w:right w:val="single" w:sz="4" w:space="0" w:color="auto"/>
            </w:tcBorders>
          </w:tcPr>
          <w:p w:rsidR="00FC6004" w:rsidRPr="005F252B" w:rsidRDefault="00FC6004" w:rsidP="004C718C">
            <w:pPr>
              <w:pStyle w:val="Default"/>
              <w:tabs>
                <w:tab w:val="left" w:pos="567"/>
              </w:tabs>
            </w:pPr>
          </w:p>
        </w:tc>
        <w:tc>
          <w:tcPr>
            <w:tcW w:w="1530" w:type="dxa"/>
            <w:vMerge/>
            <w:tcBorders>
              <w:left w:val="single" w:sz="4" w:space="0" w:color="auto"/>
              <w:right w:val="single" w:sz="4" w:space="0" w:color="auto"/>
            </w:tcBorders>
          </w:tcPr>
          <w:p w:rsidR="00FC6004" w:rsidRPr="005F252B" w:rsidRDefault="00FC6004" w:rsidP="004C718C">
            <w:pPr>
              <w:pStyle w:val="Default"/>
              <w:tabs>
                <w:tab w:val="left" w:pos="567"/>
              </w:tabs>
              <w:jc w:val="center"/>
            </w:pPr>
          </w:p>
        </w:tc>
        <w:tc>
          <w:tcPr>
            <w:tcW w:w="3657" w:type="dxa"/>
            <w:vMerge/>
            <w:tcBorders>
              <w:left w:val="single" w:sz="4" w:space="0" w:color="auto"/>
              <w:right w:val="single" w:sz="4" w:space="0" w:color="auto"/>
            </w:tcBorders>
            <w:vAlign w:val="center"/>
          </w:tcPr>
          <w:p w:rsidR="00FC6004" w:rsidRPr="005F252B" w:rsidRDefault="00FC6004" w:rsidP="004C718C">
            <w:pPr>
              <w:pStyle w:val="Default"/>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2F746F" w:rsidRPr="005F252B">
              <w:t>–</w:t>
            </w:r>
            <w:r w:rsidRPr="005F252B">
              <w:t xml:space="preserve"> не</w:t>
            </w:r>
            <w:r w:rsidR="002F746F" w:rsidRPr="005F252B">
              <w:t xml:space="preserve"> </w:t>
            </w:r>
            <w:r w:rsidRPr="005F252B">
              <w:t>подлежит установлению</w:t>
            </w:r>
          </w:p>
        </w:tc>
      </w:tr>
      <w:tr w:rsidR="00FC6004" w:rsidRPr="005F252B" w:rsidTr="0065509F">
        <w:trPr>
          <w:trHeight w:val="207"/>
        </w:trPr>
        <w:tc>
          <w:tcPr>
            <w:tcW w:w="669" w:type="dxa"/>
            <w:vMerge/>
            <w:tcBorders>
              <w:left w:val="single" w:sz="4" w:space="0" w:color="auto"/>
              <w:right w:val="single" w:sz="4" w:space="0" w:color="auto"/>
            </w:tcBorders>
          </w:tcPr>
          <w:p w:rsidR="00FC6004" w:rsidRPr="005F252B" w:rsidRDefault="00FC6004" w:rsidP="007403F4">
            <w:pPr>
              <w:pStyle w:val="Default"/>
              <w:tabs>
                <w:tab w:val="left" w:pos="567"/>
              </w:tabs>
              <w:jc w:val="center"/>
            </w:pPr>
          </w:p>
        </w:tc>
        <w:tc>
          <w:tcPr>
            <w:tcW w:w="2020" w:type="dxa"/>
            <w:vMerge/>
            <w:tcBorders>
              <w:left w:val="single" w:sz="4" w:space="0" w:color="auto"/>
              <w:right w:val="single" w:sz="4" w:space="0" w:color="auto"/>
            </w:tcBorders>
          </w:tcPr>
          <w:p w:rsidR="00FC6004" w:rsidRPr="005F252B" w:rsidRDefault="00FC6004" w:rsidP="004C718C">
            <w:pPr>
              <w:pStyle w:val="Default"/>
              <w:tabs>
                <w:tab w:val="left" w:pos="567"/>
              </w:tabs>
            </w:pPr>
          </w:p>
        </w:tc>
        <w:tc>
          <w:tcPr>
            <w:tcW w:w="1530" w:type="dxa"/>
            <w:vMerge/>
            <w:tcBorders>
              <w:left w:val="single" w:sz="4" w:space="0" w:color="auto"/>
              <w:right w:val="single" w:sz="4" w:space="0" w:color="auto"/>
            </w:tcBorders>
          </w:tcPr>
          <w:p w:rsidR="00FC6004" w:rsidRPr="005F252B" w:rsidRDefault="00FC6004" w:rsidP="004C718C">
            <w:pPr>
              <w:pStyle w:val="Default"/>
              <w:tabs>
                <w:tab w:val="left" w:pos="567"/>
              </w:tabs>
              <w:jc w:val="center"/>
            </w:pPr>
          </w:p>
        </w:tc>
        <w:tc>
          <w:tcPr>
            <w:tcW w:w="3657" w:type="dxa"/>
            <w:vMerge/>
            <w:tcBorders>
              <w:left w:val="single" w:sz="4" w:space="0" w:color="auto"/>
              <w:right w:val="single" w:sz="4" w:space="0" w:color="auto"/>
            </w:tcBorders>
            <w:vAlign w:val="center"/>
          </w:tcPr>
          <w:p w:rsidR="00FC6004" w:rsidRPr="005F252B" w:rsidRDefault="00FC6004" w:rsidP="004C718C">
            <w:pPr>
              <w:pStyle w:val="Default"/>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rPr>
                <w:rFonts w:eastAsia="SimSun"/>
                <w:color w:val="auto"/>
                <w:lang w:eastAsia="zh-CN"/>
              </w:rPr>
              <w:t>предельное количество этажей – не подлежит установлению</w:t>
            </w:r>
          </w:p>
        </w:tc>
      </w:tr>
      <w:tr w:rsidR="00FC6004" w:rsidRPr="005F252B" w:rsidTr="0065509F">
        <w:trPr>
          <w:trHeight w:val="207"/>
        </w:trPr>
        <w:tc>
          <w:tcPr>
            <w:tcW w:w="669" w:type="dxa"/>
            <w:vMerge/>
            <w:tcBorders>
              <w:left w:val="single" w:sz="4" w:space="0" w:color="auto"/>
              <w:bottom w:val="single" w:sz="4" w:space="0" w:color="auto"/>
              <w:right w:val="single" w:sz="4" w:space="0" w:color="auto"/>
            </w:tcBorders>
          </w:tcPr>
          <w:p w:rsidR="00FC6004" w:rsidRPr="005F252B" w:rsidRDefault="00FC6004" w:rsidP="007403F4">
            <w:pPr>
              <w:pStyle w:val="Default"/>
              <w:tabs>
                <w:tab w:val="left" w:pos="567"/>
              </w:tabs>
              <w:jc w:val="center"/>
            </w:pPr>
          </w:p>
        </w:tc>
        <w:tc>
          <w:tcPr>
            <w:tcW w:w="2020" w:type="dxa"/>
            <w:vMerge/>
            <w:tcBorders>
              <w:left w:val="single" w:sz="4" w:space="0" w:color="auto"/>
              <w:bottom w:val="single" w:sz="4" w:space="0" w:color="auto"/>
              <w:right w:val="single" w:sz="4" w:space="0" w:color="auto"/>
            </w:tcBorders>
          </w:tcPr>
          <w:p w:rsidR="00FC6004" w:rsidRPr="005F252B" w:rsidRDefault="00FC6004" w:rsidP="004C718C">
            <w:pPr>
              <w:pStyle w:val="Default"/>
              <w:tabs>
                <w:tab w:val="left" w:pos="567"/>
              </w:tabs>
            </w:pPr>
          </w:p>
        </w:tc>
        <w:tc>
          <w:tcPr>
            <w:tcW w:w="1530" w:type="dxa"/>
            <w:vMerge/>
            <w:tcBorders>
              <w:left w:val="single" w:sz="4" w:space="0" w:color="auto"/>
              <w:bottom w:val="single" w:sz="4" w:space="0" w:color="auto"/>
              <w:right w:val="single" w:sz="4" w:space="0" w:color="auto"/>
            </w:tcBorders>
          </w:tcPr>
          <w:p w:rsidR="00FC6004" w:rsidRPr="005F252B" w:rsidRDefault="00FC6004" w:rsidP="004C718C">
            <w:pPr>
              <w:pStyle w:val="Default"/>
              <w:tabs>
                <w:tab w:val="left" w:pos="567"/>
              </w:tabs>
              <w:jc w:val="center"/>
            </w:pPr>
          </w:p>
        </w:tc>
        <w:tc>
          <w:tcPr>
            <w:tcW w:w="3657" w:type="dxa"/>
            <w:vMerge/>
            <w:tcBorders>
              <w:left w:val="single" w:sz="4" w:space="0" w:color="auto"/>
              <w:bottom w:val="single" w:sz="4" w:space="0" w:color="auto"/>
              <w:right w:val="single" w:sz="4" w:space="0" w:color="auto"/>
            </w:tcBorders>
            <w:vAlign w:val="center"/>
          </w:tcPr>
          <w:p w:rsidR="00FC6004" w:rsidRPr="005F252B" w:rsidRDefault="00FC6004" w:rsidP="004C718C">
            <w:pPr>
              <w:pStyle w:val="Default"/>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65509F">
        <w:trPr>
          <w:trHeight w:val="275"/>
        </w:trPr>
        <w:tc>
          <w:tcPr>
            <w:tcW w:w="669" w:type="dxa"/>
            <w:vMerge w:val="restart"/>
            <w:tcBorders>
              <w:left w:val="single" w:sz="4" w:space="0" w:color="auto"/>
              <w:right w:val="single" w:sz="4" w:space="0" w:color="auto"/>
            </w:tcBorders>
          </w:tcPr>
          <w:p w:rsidR="00FC6004" w:rsidRPr="005F252B" w:rsidRDefault="004A245D" w:rsidP="007403F4">
            <w:pPr>
              <w:pStyle w:val="Default"/>
              <w:tabs>
                <w:tab w:val="left" w:pos="567"/>
              </w:tabs>
              <w:jc w:val="center"/>
            </w:pPr>
            <w:r w:rsidRPr="005F252B">
              <w:t>3.</w:t>
            </w:r>
          </w:p>
        </w:tc>
        <w:tc>
          <w:tcPr>
            <w:tcW w:w="2020" w:type="dxa"/>
            <w:vMerge w:val="restart"/>
            <w:tcBorders>
              <w:left w:val="single" w:sz="4" w:space="0" w:color="auto"/>
              <w:right w:val="single" w:sz="4" w:space="0" w:color="auto"/>
            </w:tcBorders>
          </w:tcPr>
          <w:p w:rsidR="00FC6004" w:rsidRPr="005F252B" w:rsidRDefault="0093097E" w:rsidP="004C718C">
            <w:pPr>
              <w:tabs>
                <w:tab w:val="left" w:pos="567"/>
              </w:tabs>
              <w:rPr>
                <w:rFonts w:eastAsiaTheme="minorHAnsi"/>
                <w:color w:val="000000"/>
                <w:lang w:eastAsia="en-US"/>
              </w:rPr>
            </w:pPr>
            <w:r w:rsidRPr="005F252B">
              <w:t>Б</w:t>
            </w:r>
            <w:r w:rsidR="007939E7" w:rsidRPr="005F252B">
              <w:t>ытовое обслуживание</w:t>
            </w:r>
          </w:p>
        </w:tc>
        <w:tc>
          <w:tcPr>
            <w:tcW w:w="1530" w:type="dxa"/>
            <w:vMerge w:val="restart"/>
            <w:tcBorders>
              <w:left w:val="single" w:sz="4" w:space="0" w:color="auto"/>
              <w:right w:val="single" w:sz="4" w:space="0" w:color="auto"/>
            </w:tcBorders>
          </w:tcPr>
          <w:p w:rsidR="00FC6004" w:rsidRPr="005F252B" w:rsidRDefault="007939E7" w:rsidP="004C718C">
            <w:pPr>
              <w:tabs>
                <w:tab w:val="left" w:pos="567"/>
              </w:tabs>
              <w:jc w:val="center"/>
              <w:rPr>
                <w:rFonts w:eastAsiaTheme="minorHAnsi"/>
                <w:color w:val="000000"/>
                <w:lang w:eastAsia="en-US"/>
              </w:rPr>
            </w:pPr>
            <w:r w:rsidRPr="005F252B">
              <w:rPr>
                <w:spacing w:val="-5"/>
              </w:rPr>
              <w:t>3.3</w:t>
            </w:r>
          </w:p>
        </w:tc>
        <w:tc>
          <w:tcPr>
            <w:tcW w:w="3657" w:type="dxa"/>
            <w:vMerge w:val="restart"/>
            <w:tcBorders>
              <w:left w:val="single" w:sz="4" w:space="0" w:color="auto"/>
              <w:right w:val="single" w:sz="4" w:space="0" w:color="auto"/>
            </w:tcBorders>
          </w:tcPr>
          <w:p w:rsidR="00FC6004" w:rsidRPr="005F252B" w:rsidRDefault="007939E7" w:rsidP="004C718C">
            <w:pPr>
              <w:tabs>
                <w:tab w:val="left" w:pos="567"/>
              </w:tabs>
              <w:rPr>
                <w:rFonts w:eastAsiaTheme="minorHAnsi"/>
                <w:color w:val="000000"/>
                <w:lang w:eastAsia="en-US"/>
              </w:rPr>
            </w:pPr>
            <w:r w:rsidRPr="005F252B">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t xml:space="preserve">минимальный размер земельного участка (площадь) – 400 </w:t>
            </w:r>
            <w:r w:rsidR="00900E40" w:rsidRPr="005F252B">
              <w:t>кв. метров</w:t>
            </w:r>
          </w:p>
        </w:tc>
      </w:tr>
      <w:tr w:rsidR="00FC6004" w:rsidRPr="005F252B" w:rsidTr="0065509F">
        <w:trPr>
          <w:trHeight w:val="275"/>
        </w:trPr>
        <w:tc>
          <w:tcPr>
            <w:tcW w:w="669" w:type="dxa"/>
            <w:vMerge/>
            <w:tcBorders>
              <w:left w:val="single" w:sz="4" w:space="0" w:color="auto"/>
              <w:right w:val="single" w:sz="4" w:space="0" w:color="auto"/>
            </w:tcBorders>
          </w:tcPr>
          <w:p w:rsidR="00FC6004" w:rsidRPr="005F252B" w:rsidRDefault="00FC6004" w:rsidP="007403F4">
            <w:pPr>
              <w:pStyle w:val="Default"/>
              <w:tabs>
                <w:tab w:val="left" w:pos="567"/>
              </w:tabs>
              <w:jc w:val="center"/>
            </w:pPr>
          </w:p>
        </w:tc>
        <w:tc>
          <w:tcPr>
            <w:tcW w:w="2020" w:type="dxa"/>
            <w:vMerge/>
            <w:tcBorders>
              <w:left w:val="single" w:sz="4" w:space="0" w:color="auto"/>
              <w:right w:val="single" w:sz="4" w:space="0" w:color="auto"/>
            </w:tcBorders>
            <w:vAlign w:val="center"/>
          </w:tcPr>
          <w:p w:rsidR="00FC6004" w:rsidRPr="005F252B" w:rsidRDefault="00FC6004" w:rsidP="004C718C">
            <w:pPr>
              <w:adjustRightInd w:val="0"/>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t>максимальный размер земельного участка (площадь) – 3000</w:t>
            </w:r>
            <w:r w:rsidR="0038524A" w:rsidRPr="005F252B">
              <w:t> </w:t>
            </w:r>
            <w:r w:rsidRPr="005F252B">
              <w:t xml:space="preserve">кв. </w:t>
            </w:r>
            <w:r w:rsidR="008A1920" w:rsidRPr="005F252B">
              <w:t>метров</w:t>
            </w:r>
          </w:p>
        </w:tc>
      </w:tr>
      <w:tr w:rsidR="00FC6004" w:rsidRPr="005F252B" w:rsidTr="0065509F">
        <w:trPr>
          <w:trHeight w:val="275"/>
        </w:trPr>
        <w:tc>
          <w:tcPr>
            <w:tcW w:w="669" w:type="dxa"/>
            <w:vMerge/>
            <w:tcBorders>
              <w:left w:val="single" w:sz="4" w:space="0" w:color="auto"/>
              <w:right w:val="single" w:sz="4" w:space="0" w:color="auto"/>
            </w:tcBorders>
          </w:tcPr>
          <w:p w:rsidR="00FC6004" w:rsidRPr="005F252B" w:rsidRDefault="00FC6004" w:rsidP="007403F4">
            <w:pPr>
              <w:pStyle w:val="Default"/>
              <w:tabs>
                <w:tab w:val="left" w:pos="567"/>
              </w:tabs>
              <w:jc w:val="center"/>
            </w:pPr>
          </w:p>
        </w:tc>
        <w:tc>
          <w:tcPr>
            <w:tcW w:w="2020" w:type="dxa"/>
            <w:vMerge/>
            <w:tcBorders>
              <w:left w:val="single" w:sz="4" w:space="0" w:color="auto"/>
              <w:right w:val="single" w:sz="4" w:space="0" w:color="auto"/>
            </w:tcBorders>
            <w:vAlign w:val="center"/>
          </w:tcPr>
          <w:p w:rsidR="00FC6004" w:rsidRPr="005F252B" w:rsidRDefault="00FC6004" w:rsidP="004C718C">
            <w:pPr>
              <w:adjustRightInd w:val="0"/>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t xml:space="preserve">максимальный процент застройки в границах земельного участка – 60% </w:t>
            </w:r>
          </w:p>
        </w:tc>
      </w:tr>
      <w:tr w:rsidR="00FC6004" w:rsidRPr="005F252B" w:rsidTr="0065509F">
        <w:trPr>
          <w:trHeight w:val="275"/>
        </w:trPr>
        <w:tc>
          <w:tcPr>
            <w:tcW w:w="669" w:type="dxa"/>
            <w:vMerge/>
            <w:tcBorders>
              <w:left w:val="single" w:sz="4" w:space="0" w:color="auto"/>
              <w:right w:val="single" w:sz="4" w:space="0" w:color="auto"/>
            </w:tcBorders>
          </w:tcPr>
          <w:p w:rsidR="00FC6004" w:rsidRPr="005F252B" w:rsidRDefault="00FC6004" w:rsidP="007403F4">
            <w:pPr>
              <w:pStyle w:val="Default"/>
              <w:tabs>
                <w:tab w:val="left" w:pos="567"/>
              </w:tabs>
              <w:jc w:val="center"/>
            </w:pPr>
          </w:p>
        </w:tc>
        <w:tc>
          <w:tcPr>
            <w:tcW w:w="2020" w:type="dxa"/>
            <w:vMerge/>
            <w:tcBorders>
              <w:left w:val="single" w:sz="4" w:space="0" w:color="auto"/>
              <w:right w:val="single" w:sz="4" w:space="0" w:color="auto"/>
            </w:tcBorders>
            <w:vAlign w:val="center"/>
          </w:tcPr>
          <w:p w:rsidR="00FC6004" w:rsidRPr="005F252B" w:rsidRDefault="00FC6004" w:rsidP="004C718C">
            <w:pPr>
              <w:adjustRightInd w:val="0"/>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2F746F" w:rsidRPr="005F252B">
              <w:t>–</w:t>
            </w:r>
            <w:r w:rsidRPr="005F252B">
              <w:t xml:space="preserve"> 3</w:t>
            </w:r>
            <w:r w:rsidR="002F746F" w:rsidRPr="005F252B">
              <w:t xml:space="preserve"> </w:t>
            </w:r>
            <w:r w:rsidR="00900E40" w:rsidRPr="005F252B">
              <w:t>м</w:t>
            </w:r>
          </w:p>
        </w:tc>
      </w:tr>
      <w:tr w:rsidR="00FC6004" w:rsidRPr="005F252B" w:rsidTr="0065509F">
        <w:trPr>
          <w:trHeight w:val="275"/>
        </w:trPr>
        <w:tc>
          <w:tcPr>
            <w:tcW w:w="669" w:type="dxa"/>
            <w:vMerge/>
            <w:tcBorders>
              <w:left w:val="single" w:sz="4" w:space="0" w:color="auto"/>
              <w:right w:val="single" w:sz="4" w:space="0" w:color="auto"/>
            </w:tcBorders>
          </w:tcPr>
          <w:p w:rsidR="00FC6004" w:rsidRPr="005F252B" w:rsidRDefault="00FC6004" w:rsidP="007403F4">
            <w:pPr>
              <w:pStyle w:val="Default"/>
              <w:tabs>
                <w:tab w:val="left" w:pos="567"/>
              </w:tabs>
              <w:jc w:val="center"/>
            </w:pPr>
          </w:p>
        </w:tc>
        <w:tc>
          <w:tcPr>
            <w:tcW w:w="2020" w:type="dxa"/>
            <w:vMerge/>
            <w:tcBorders>
              <w:left w:val="single" w:sz="4" w:space="0" w:color="auto"/>
              <w:right w:val="single" w:sz="4" w:space="0" w:color="auto"/>
            </w:tcBorders>
            <w:vAlign w:val="center"/>
          </w:tcPr>
          <w:p w:rsidR="00FC6004" w:rsidRPr="005F252B" w:rsidRDefault="00FC6004" w:rsidP="004C718C">
            <w:pPr>
              <w:adjustRightInd w:val="0"/>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t>предельное количество этажей зданий, строений, сооружений – 12</w:t>
            </w:r>
            <w:r w:rsidR="00FE47D4" w:rsidRPr="005F252B">
              <w:t> </w:t>
            </w:r>
            <w:r w:rsidR="00900E40" w:rsidRPr="005F252B">
              <w:t>м</w:t>
            </w:r>
          </w:p>
        </w:tc>
      </w:tr>
      <w:tr w:rsidR="00FC6004" w:rsidRPr="005F252B" w:rsidTr="0065509F">
        <w:trPr>
          <w:trHeight w:val="275"/>
        </w:trPr>
        <w:tc>
          <w:tcPr>
            <w:tcW w:w="669" w:type="dxa"/>
            <w:vMerge/>
            <w:tcBorders>
              <w:left w:val="single" w:sz="4" w:space="0" w:color="auto"/>
              <w:bottom w:val="single" w:sz="4" w:space="0" w:color="auto"/>
              <w:right w:val="single" w:sz="4" w:space="0" w:color="auto"/>
            </w:tcBorders>
          </w:tcPr>
          <w:p w:rsidR="00FC6004" w:rsidRPr="005F252B" w:rsidRDefault="00FC6004" w:rsidP="007403F4">
            <w:pPr>
              <w:pStyle w:val="Default"/>
              <w:tabs>
                <w:tab w:val="left" w:pos="567"/>
              </w:tabs>
              <w:jc w:val="center"/>
            </w:pPr>
          </w:p>
        </w:tc>
        <w:tc>
          <w:tcPr>
            <w:tcW w:w="2020" w:type="dxa"/>
            <w:vMerge/>
            <w:tcBorders>
              <w:left w:val="single" w:sz="4" w:space="0" w:color="auto"/>
              <w:bottom w:val="single" w:sz="4" w:space="0" w:color="auto"/>
              <w:right w:val="single" w:sz="4" w:space="0" w:color="auto"/>
            </w:tcBorders>
            <w:vAlign w:val="center"/>
          </w:tcPr>
          <w:p w:rsidR="00FC6004" w:rsidRPr="005F252B" w:rsidRDefault="00FC6004" w:rsidP="004C718C">
            <w:pPr>
              <w:adjustRightInd w:val="0"/>
            </w:pPr>
          </w:p>
        </w:tc>
        <w:tc>
          <w:tcPr>
            <w:tcW w:w="1530"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pPr>
          </w:p>
        </w:tc>
        <w:tc>
          <w:tcPr>
            <w:tcW w:w="3657"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t>минимальный процент озеленения в границах земельного участка – 30%</w:t>
            </w:r>
          </w:p>
        </w:tc>
      </w:tr>
      <w:tr w:rsidR="00FC6004" w:rsidRPr="005F252B" w:rsidTr="0065509F">
        <w:trPr>
          <w:trHeight w:val="45"/>
        </w:trPr>
        <w:tc>
          <w:tcPr>
            <w:tcW w:w="669" w:type="dxa"/>
            <w:vMerge w:val="restart"/>
            <w:tcBorders>
              <w:left w:val="single" w:sz="4" w:space="0" w:color="auto"/>
              <w:right w:val="single" w:sz="4" w:space="0" w:color="auto"/>
            </w:tcBorders>
          </w:tcPr>
          <w:p w:rsidR="00FC6004" w:rsidRPr="005F252B" w:rsidRDefault="004A245D" w:rsidP="007403F4">
            <w:pPr>
              <w:pStyle w:val="Default"/>
              <w:tabs>
                <w:tab w:val="left" w:pos="567"/>
              </w:tabs>
              <w:jc w:val="center"/>
            </w:pPr>
            <w:r w:rsidRPr="005F252B">
              <w:t>4.</w:t>
            </w:r>
          </w:p>
        </w:tc>
        <w:tc>
          <w:tcPr>
            <w:tcW w:w="2020" w:type="dxa"/>
            <w:vMerge w:val="restart"/>
            <w:tcBorders>
              <w:left w:val="single" w:sz="4" w:space="0" w:color="auto"/>
              <w:right w:val="single" w:sz="4" w:space="0" w:color="auto"/>
            </w:tcBorders>
          </w:tcPr>
          <w:p w:rsidR="00FC6004" w:rsidRPr="005F252B" w:rsidRDefault="0093097E" w:rsidP="004C718C">
            <w:pPr>
              <w:adjustRightInd w:val="0"/>
              <w:rPr>
                <w:rFonts w:eastAsia="Calibri"/>
                <w:b/>
              </w:rPr>
            </w:pPr>
            <w:r w:rsidRPr="005F252B">
              <w:t>О</w:t>
            </w:r>
            <w:r w:rsidR="007939E7" w:rsidRPr="005F252B">
              <w:t>существление религиозных обрядов</w:t>
            </w:r>
          </w:p>
        </w:tc>
        <w:tc>
          <w:tcPr>
            <w:tcW w:w="1530" w:type="dxa"/>
            <w:vMerge w:val="restart"/>
            <w:tcBorders>
              <w:left w:val="single" w:sz="4" w:space="0" w:color="auto"/>
              <w:right w:val="single" w:sz="4" w:space="0" w:color="auto"/>
            </w:tcBorders>
          </w:tcPr>
          <w:p w:rsidR="00FC6004" w:rsidRPr="005F252B" w:rsidRDefault="007939E7" w:rsidP="004C718C">
            <w:pPr>
              <w:tabs>
                <w:tab w:val="left" w:pos="567"/>
              </w:tabs>
              <w:jc w:val="center"/>
              <w:rPr>
                <w:b/>
              </w:rPr>
            </w:pPr>
            <w:r w:rsidRPr="005F252B">
              <w:t>3.7.1</w:t>
            </w:r>
          </w:p>
        </w:tc>
        <w:tc>
          <w:tcPr>
            <w:tcW w:w="3657" w:type="dxa"/>
            <w:vMerge w:val="restart"/>
            <w:tcBorders>
              <w:left w:val="single" w:sz="4" w:space="0" w:color="auto"/>
              <w:right w:val="single" w:sz="4" w:space="0" w:color="auto"/>
            </w:tcBorders>
          </w:tcPr>
          <w:p w:rsidR="00FC6004" w:rsidRPr="005F252B" w:rsidRDefault="007939E7" w:rsidP="004C718C">
            <w:pPr>
              <w:tabs>
                <w:tab w:val="left" w:pos="567"/>
              </w:tabs>
              <w:rPr>
                <w:rFonts w:eastAsia="Calibri"/>
                <w:b/>
              </w:rPr>
            </w:pPr>
            <w:r w:rsidRPr="005F252B">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rPr>
                <w:b/>
              </w:rPr>
            </w:pPr>
            <w:r w:rsidRPr="005F252B">
              <w:t xml:space="preserve">минимальный размер земельного участка (площадь) – 400 </w:t>
            </w:r>
            <w:r w:rsidR="00900E40" w:rsidRPr="005F252B">
              <w:t>кв. метров</w:t>
            </w:r>
          </w:p>
        </w:tc>
      </w:tr>
      <w:tr w:rsidR="00FC6004" w:rsidRPr="005F252B" w:rsidTr="0065509F">
        <w:trPr>
          <w:trHeight w:val="45"/>
        </w:trPr>
        <w:tc>
          <w:tcPr>
            <w:tcW w:w="669" w:type="dxa"/>
            <w:vMerge/>
            <w:tcBorders>
              <w:left w:val="single" w:sz="4" w:space="0" w:color="auto"/>
              <w:right w:val="single" w:sz="4" w:space="0" w:color="auto"/>
            </w:tcBorders>
            <w:vAlign w:val="center"/>
          </w:tcPr>
          <w:p w:rsidR="00FC6004" w:rsidRPr="005F252B" w:rsidRDefault="00FC6004" w:rsidP="007403F4">
            <w:pPr>
              <w:pStyle w:val="Default"/>
              <w:tabs>
                <w:tab w:val="left" w:pos="567"/>
              </w:tabs>
              <w:jc w:val="center"/>
            </w:pPr>
          </w:p>
        </w:tc>
        <w:tc>
          <w:tcPr>
            <w:tcW w:w="2020" w:type="dxa"/>
            <w:vMerge/>
            <w:tcBorders>
              <w:left w:val="single" w:sz="4" w:space="0" w:color="auto"/>
              <w:right w:val="single" w:sz="4" w:space="0" w:color="auto"/>
            </w:tcBorders>
            <w:vAlign w:val="center"/>
          </w:tcPr>
          <w:p w:rsidR="00FC6004" w:rsidRPr="005F252B" w:rsidRDefault="00FC6004" w:rsidP="004C718C">
            <w:pPr>
              <w:adjustRightInd w:val="0"/>
              <w:rPr>
                <w:b/>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b/>
              </w:rP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rPr>
                <w:b/>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rPr>
                <w:b/>
              </w:rPr>
            </w:pPr>
            <w:r w:rsidRPr="005F252B">
              <w:t>максимальный размер земельного участка (площадь) – 3000</w:t>
            </w:r>
            <w:r w:rsidR="0038524A" w:rsidRPr="005F252B">
              <w:t> </w:t>
            </w:r>
            <w:r w:rsidR="00900E40" w:rsidRPr="005F252B">
              <w:t>кв. метров</w:t>
            </w:r>
          </w:p>
        </w:tc>
      </w:tr>
      <w:tr w:rsidR="00FC6004" w:rsidRPr="005F252B" w:rsidTr="0065509F">
        <w:trPr>
          <w:trHeight w:val="45"/>
        </w:trPr>
        <w:tc>
          <w:tcPr>
            <w:tcW w:w="669" w:type="dxa"/>
            <w:vMerge/>
            <w:tcBorders>
              <w:left w:val="single" w:sz="4" w:space="0" w:color="auto"/>
              <w:right w:val="single" w:sz="4" w:space="0" w:color="auto"/>
            </w:tcBorders>
            <w:vAlign w:val="center"/>
          </w:tcPr>
          <w:p w:rsidR="00FC6004" w:rsidRPr="005F252B" w:rsidRDefault="00FC6004" w:rsidP="007403F4">
            <w:pPr>
              <w:pStyle w:val="Default"/>
              <w:tabs>
                <w:tab w:val="left" w:pos="567"/>
              </w:tabs>
              <w:jc w:val="center"/>
            </w:pPr>
          </w:p>
        </w:tc>
        <w:tc>
          <w:tcPr>
            <w:tcW w:w="2020" w:type="dxa"/>
            <w:vMerge/>
            <w:tcBorders>
              <w:left w:val="single" w:sz="4" w:space="0" w:color="auto"/>
              <w:right w:val="single" w:sz="4" w:space="0" w:color="auto"/>
            </w:tcBorders>
            <w:vAlign w:val="center"/>
          </w:tcPr>
          <w:p w:rsidR="00FC6004" w:rsidRPr="005F252B" w:rsidRDefault="00FC6004" w:rsidP="004C718C">
            <w:pPr>
              <w:adjustRightInd w:val="0"/>
              <w:rPr>
                <w:b/>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b/>
              </w:rP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rPr>
                <w:b/>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rPr>
                <w:b/>
              </w:rPr>
            </w:pPr>
            <w:r w:rsidRPr="005F252B">
              <w:t>максимальный процент застройки в границах земельного участка – 60</w:t>
            </w:r>
            <w:r w:rsidR="002F746F" w:rsidRPr="005F252B">
              <w:t>%</w:t>
            </w:r>
          </w:p>
        </w:tc>
      </w:tr>
      <w:tr w:rsidR="00FC6004" w:rsidRPr="005F252B" w:rsidTr="0065509F">
        <w:trPr>
          <w:trHeight w:val="45"/>
        </w:trPr>
        <w:tc>
          <w:tcPr>
            <w:tcW w:w="669" w:type="dxa"/>
            <w:vMerge/>
            <w:tcBorders>
              <w:left w:val="single" w:sz="4" w:space="0" w:color="auto"/>
              <w:right w:val="single" w:sz="4" w:space="0" w:color="auto"/>
            </w:tcBorders>
            <w:vAlign w:val="center"/>
          </w:tcPr>
          <w:p w:rsidR="00FC6004" w:rsidRPr="005F252B" w:rsidRDefault="00FC6004" w:rsidP="007403F4">
            <w:pPr>
              <w:pStyle w:val="Default"/>
              <w:tabs>
                <w:tab w:val="left" w:pos="567"/>
              </w:tabs>
              <w:jc w:val="center"/>
            </w:pPr>
          </w:p>
        </w:tc>
        <w:tc>
          <w:tcPr>
            <w:tcW w:w="2020" w:type="dxa"/>
            <w:vMerge/>
            <w:tcBorders>
              <w:left w:val="single" w:sz="4" w:space="0" w:color="auto"/>
              <w:right w:val="single" w:sz="4" w:space="0" w:color="auto"/>
            </w:tcBorders>
            <w:vAlign w:val="center"/>
          </w:tcPr>
          <w:p w:rsidR="00FC6004" w:rsidRPr="005F252B" w:rsidRDefault="00FC6004" w:rsidP="004C718C">
            <w:pPr>
              <w:adjustRightInd w:val="0"/>
              <w:rPr>
                <w:b/>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b/>
              </w:rP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rPr>
                <w:b/>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2F746F" w:rsidP="004C718C">
            <w:r w:rsidRPr="005F252B">
              <w:t>- </w:t>
            </w:r>
            <w:r w:rsidR="007939E7" w:rsidRPr="005F252B">
              <w:t xml:space="preserve">минимальное расстояние от основного строения до красной линии улицы или проезда </w:t>
            </w:r>
            <w:r w:rsidRPr="005F252B">
              <w:t>–</w:t>
            </w:r>
            <w:r w:rsidR="007939E7" w:rsidRPr="005F252B">
              <w:t xml:space="preserve"> 1</w:t>
            </w:r>
            <w:r w:rsidRPr="005F252B">
              <w:t xml:space="preserve"> </w:t>
            </w:r>
            <w:r w:rsidR="007939E7" w:rsidRPr="005F252B">
              <w:t>м;</w:t>
            </w:r>
          </w:p>
          <w:p w:rsidR="00FC6004" w:rsidRPr="005F252B" w:rsidRDefault="007939E7" w:rsidP="004C718C">
            <w:r w:rsidRPr="005F252B">
              <w:t>-</w:t>
            </w:r>
            <w:r w:rsidR="002F746F" w:rsidRPr="005F252B">
              <w:t> </w:t>
            </w:r>
            <w:r w:rsidRPr="005F252B">
              <w:t>минимальное расстояние от основного строения до границы соседнего участка – 3 м;</w:t>
            </w:r>
          </w:p>
          <w:p w:rsidR="00FC6004" w:rsidRPr="005F252B" w:rsidRDefault="007939E7" w:rsidP="004C718C">
            <w:pPr>
              <w:pStyle w:val="Default"/>
              <w:tabs>
                <w:tab w:val="left" w:pos="567"/>
              </w:tabs>
              <w:rPr>
                <w:b/>
              </w:rPr>
            </w:pPr>
            <w:r w:rsidRPr="005F252B">
              <w:t>-</w:t>
            </w:r>
            <w:r w:rsidR="002F746F" w:rsidRPr="005F252B">
              <w:t> </w:t>
            </w:r>
            <w:r w:rsidRPr="005F252B">
              <w:t xml:space="preserve">минимальное расстояние от вспомогательных строений до границы соседнего участка </w:t>
            </w:r>
            <w:r w:rsidR="002F746F" w:rsidRPr="005F252B">
              <w:t>–</w:t>
            </w:r>
            <w:r w:rsidRPr="005F252B">
              <w:t xml:space="preserve"> 1</w:t>
            </w:r>
            <w:r w:rsidR="002F746F" w:rsidRPr="005F252B">
              <w:t xml:space="preserve"> </w:t>
            </w:r>
            <w:r w:rsidR="00900E40" w:rsidRPr="005F252B">
              <w:t>м</w:t>
            </w:r>
          </w:p>
        </w:tc>
      </w:tr>
      <w:tr w:rsidR="00FC6004" w:rsidRPr="005F252B" w:rsidTr="0065509F">
        <w:trPr>
          <w:trHeight w:val="45"/>
        </w:trPr>
        <w:tc>
          <w:tcPr>
            <w:tcW w:w="669" w:type="dxa"/>
            <w:vMerge/>
            <w:tcBorders>
              <w:left w:val="single" w:sz="4" w:space="0" w:color="auto"/>
              <w:right w:val="single" w:sz="4" w:space="0" w:color="auto"/>
            </w:tcBorders>
            <w:vAlign w:val="center"/>
          </w:tcPr>
          <w:p w:rsidR="00FC6004" w:rsidRPr="005F252B" w:rsidRDefault="00FC6004" w:rsidP="007403F4">
            <w:pPr>
              <w:pStyle w:val="Default"/>
              <w:tabs>
                <w:tab w:val="left" w:pos="567"/>
              </w:tabs>
              <w:jc w:val="center"/>
            </w:pPr>
          </w:p>
        </w:tc>
        <w:tc>
          <w:tcPr>
            <w:tcW w:w="2020" w:type="dxa"/>
            <w:vMerge/>
            <w:tcBorders>
              <w:left w:val="single" w:sz="4" w:space="0" w:color="auto"/>
              <w:right w:val="single" w:sz="4" w:space="0" w:color="auto"/>
            </w:tcBorders>
            <w:vAlign w:val="center"/>
          </w:tcPr>
          <w:p w:rsidR="00FC6004" w:rsidRPr="005F252B" w:rsidRDefault="00FC6004" w:rsidP="004C718C">
            <w:pPr>
              <w:adjustRightInd w:val="0"/>
              <w:rPr>
                <w:b/>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b/>
              </w:rP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rPr>
                <w:b/>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rPr>
                <w:b/>
              </w:rPr>
            </w:pPr>
            <w:r w:rsidRPr="005F252B">
              <w:t>предельное количество этажей зданий, строений, сооружений – не подлежит установлению</w:t>
            </w:r>
          </w:p>
        </w:tc>
      </w:tr>
      <w:tr w:rsidR="00FC6004" w:rsidRPr="005F252B" w:rsidTr="0065509F">
        <w:trPr>
          <w:trHeight w:val="45"/>
        </w:trPr>
        <w:tc>
          <w:tcPr>
            <w:tcW w:w="669" w:type="dxa"/>
            <w:vMerge/>
            <w:tcBorders>
              <w:left w:val="single" w:sz="4" w:space="0" w:color="auto"/>
              <w:bottom w:val="single" w:sz="4" w:space="0" w:color="auto"/>
              <w:right w:val="single" w:sz="4" w:space="0" w:color="auto"/>
            </w:tcBorders>
            <w:vAlign w:val="center"/>
          </w:tcPr>
          <w:p w:rsidR="00FC6004" w:rsidRPr="005F252B" w:rsidRDefault="00FC6004" w:rsidP="007403F4">
            <w:pPr>
              <w:pStyle w:val="Default"/>
              <w:tabs>
                <w:tab w:val="left" w:pos="567"/>
              </w:tabs>
              <w:jc w:val="center"/>
            </w:pPr>
          </w:p>
        </w:tc>
        <w:tc>
          <w:tcPr>
            <w:tcW w:w="2020" w:type="dxa"/>
            <w:vMerge/>
            <w:tcBorders>
              <w:left w:val="single" w:sz="4" w:space="0" w:color="auto"/>
              <w:bottom w:val="single" w:sz="4" w:space="0" w:color="auto"/>
              <w:right w:val="single" w:sz="4" w:space="0" w:color="auto"/>
            </w:tcBorders>
            <w:vAlign w:val="center"/>
          </w:tcPr>
          <w:p w:rsidR="00FC6004" w:rsidRPr="005F252B" w:rsidRDefault="00FC6004" w:rsidP="004C718C">
            <w:pPr>
              <w:adjustRightInd w:val="0"/>
              <w:rPr>
                <w:b/>
              </w:rPr>
            </w:pPr>
          </w:p>
        </w:tc>
        <w:tc>
          <w:tcPr>
            <w:tcW w:w="1530"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rPr>
                <w:b/>
              </w:rPr>
            </w:pPr>
          </w:p>
        </w:tc>
        <w:tc>
          <w:tcPr>
            <w:tcW w:w="3657"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rPr>
                <w:b/>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rPr>
                <w:b/>
              </w:rPr>
            </w:pPr>
            <w:r w:rsidRPr="005F252B">
              <w:t>минимальный процент озеленения в границах земельного участка – 40</w:t>
            </w:r>
            <w:r w:rsidR="002F746F" w:rsidRPr="005F252B">
              <w:t>%</w:t>
            </w:r>
          </w:p>
        </w:tc>
      </w:tr>
      <w:tr w:rsidR="00FC6004" w:rsidRPr="005F252B" w:rsidTr="0065509F">
        <w:trPr>
          <w:trHeight w:val="45"/>
        </w:trPr>
        <w:tc>
          <w:tcPr>
            <w:tcW w:w="669" w:type="dxa"/>
            <w:vMerge w:val="restart"/>
            <w:tcBorders>
              <w:top w:val="single" w:sz="4" w:space="0" w:color="auto"/>
              <w:left w:val="single" w:sz="4" w:space="0" w:color="auto"/>
              <w:right w:val="single" w:sz="4" w:space="0" w:color="auto"/>
            </w:tcBorders>
          </w:tcPr>
          <w:p w:rsidR="00FC6004" w:rsidRPr="005F252B" w:rsidRDefault="004A245D" w:rsidP="007403F4">
            <w:pPr>
              <w:pStyle w:val="Default"/>
              <w:tabs>
                <w:tab w:val="left" w:pos="567"/>
              </w:tabs>
              <w:jc w:val="center"/>
            </w:pPr>
            <w:r w:rsidRPr="005F252B">
              <w:t>5.</w:t>
            </w:r>
          </w:p>
        </w:tc>
        <w:tc>
          <w:tcPr>
            <w:tcW w:w="2020" w:type="dxa"/>
            <w:vMerge w:val="restart"/>
            <w:tcBorders>
              <w:top w:val="single" w:sz="4" w:space="0" w:color="auto"/>
              <w:left w:val="single" w:sz="4" w:space="0" w:color="auto"/>
              <w:right w:val="single" w:sz="4" w:space="0" w:color="auto"/>
            </w:tcBorders>
          </w:tcPr>
          <w:p w:rsidR="00FC6004" w:rsidRPr="005F252B" w:rsidRDefault="0093097E" w:rsidP="004C718C">
            <w:pPr>
              <w:tabs>
                <w:tab w:val="left" w:pos="567"/>
              </w:tabs>
              <w:rPr>
                <w:rFonts w:eastAsiaTheme="minorHAnsi"/>
                <w:color w:val="000000"/>
                <w:lang w:eastAsia="en-US"/>
              </w:rPr>
            </w:pPr>
            <w:r w:rsidRPr="005F252B">
              <w:t>М</w:t>
            </w:r>
            <w:r w:rsidR="007939E7" w:rsidRPr="005F252B">
              <w:t>агазины</w:t>
            </w:r>
          </w:p>
        </w:tc>
        <w:tc>
          <w:tcPr>
            <w:tcW w:w="1530" w:type="dxa"/>
            <w:vMerge w:val="restart"/>
            <w:tcBorders>
              <w:top w:val="single" w:sz="4" w:space="0" w:color="auto"/>
              <w:left w:val="single" w:sz="4" w:space="0" w:color="auto"/>
              <w:right w:val="single" w:sz="4" w:space="0" w:color="auto"/>
            </w:tcBorders>
          </w:tcPr>
          <w:p w:rsidR="00FC6004" w:rsidRPr="005F252B" w:rsidRDefault="007939E7" w:rsidP="004C718C">
            <w:pPr>
              <w:tabs>
                <w:tab w:val="left" w:pos="567"/>
              </w:tabs>
              <w:jc w:val="center"/>
              <w:rPr>
                <w:rFonts w:eastAsiaTheme="minorHAnsi"/>
                <w:color w:val="000000"/>
                <w:lang w:eastAsia="en-US"/>
              </w:rPr>
            </w:pPr>
            <w:r w:rsidRPr="005F252B">
              <w:t>4.4</w:t>
            </w:r>
          </w:p>
        </w:tc>
        <w:tc>
          <w:tcPr>
            <w:tcW w:w="3657" w:type="dxa"/>
            <w:vMerge w:val="restart"/>
            <w:tcBorders>
              <w:top w:val="single" w:sz="4" w:space="0" w:color="auto"/>
              <w:left w:val="single" w:sz="4" w:space="0" w:color="auto"/>
              <w:right w:val="single" w:sz="4" w:space="0" w:color="auto"/>
            </w:tcBorders>
          </w:tcPr>
          <w:p w:rsidR="00FC6004" w:rsidRPr="005F252B" w:rsidRDefault="007939E7" w:rsidP="004C718C">
            <w:pPr>
              <w:tabs>
                <w:tab w:val="left" w:pos="567"/>
              </w:tabs>
              <w:rPr>
                <w:rFonts w:eastAsiaTheme="minorHAnsi"/>
                <w:color w:val="000000"/>
                <w:lang w:eastAsia="en-US"/>
              </w:rPr>
            </w:pPr>
            <w:r w:rsidRPr="005F252B">
              <w:t xml:space="preserve">размещение объектов капитального строительства, предназначенных для продажи товаров, торговая площадь которых составляет до 5000 </w:t>
            </w:r>
            <w:r w:rsidR="00900E40" w:rsidRPr="005F252B">
              <w:t>кв. метров</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rPr>
                <w:rFonts w:eastAsia="SimSun"/>
                <w:lang w:eastAsia="zh-CN"/>
              </w:rPr>
              <w:t xml:space="preserve">минимальный размер земельного участка (площадь) – 300 </w:t>
            </w:r>
            <w:r w:rsidR="00900E40" w:rsidRPr="005F252B">
              <w:rPr>
                <w:rFonts w:eastAsia="SimSun"/>
                <w:lang w:eastAsia="zh-CN"/>
              </w:rPr>
              <w:t>кв. метров</w:t>
            </w:r>
          </w:p>
        </w:tc>
      </w:tr>
      <w:tr w:rsidR="00FC6004" w:rsidRPr="005F252B" w:rsidTr="0065509F">
        <w:trPr>
          <w:trHeight w:val="45"/>
        </w:trPr>
        <w:tc>
          <w:tcPr>
            <w:tcW w:w="669" w:type="dxa"/>
            <w:vMerge/>
            <w:tcBorders>
              <w:left w:val="single" w:sz="4" w:space="0" w:color="auto"/>
              <w:right w:val="single" w:sz="4" w:space="0" w:color="auto"/>
            </w:tcBorders>
            <w:vAlign w:val="center"/>
          </w:tcPr>
          <w:p w:rsidR="00FC6004" w:rsidRPr="005F252B" w:rsidRDefault="00FC6004" w:rsidP="007403F4">
            <w:pPr>
              <w:tabs>
                <w:tab w:val="left" w:pos="567"/>
              </w:tabs>
              <w:jc w:val="center"/>
              <w:rPr>
                <w:rFonts w:eastAsiaTheme="minorHAnsi"/>
                <w:color w:val="000000"/>
              </w:rPr>
            </w:pPr>
          </w:p>
        </w:tc>
        <w:tc>
          <w:tcPr>
            <w:tcW w:w="2020"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rPr>
                <w:rFonts w:eastAsia="SimSun"/>
                <w:lang w:eastAsia="zh-CN"/>
              </w:rPr>
              <w:t xml:space="preserve">максимальный размер земельного участка (площадь) – не подлежит установлению </w:t>
            </w:r>
          </w:p>
        </w:tc>
      </w:tr>
      <w:tr w:rsidR="00FC6004" w:rsidRPr="005F252B" w:rsidTr="0065509F">
        <w:trPr>
          <w:trHeight w:val="45"/>
        </w:trPr>
        <w:tc>
          <w:tcPr>
            <w:tcW w:w="669" w:type="dxa"/>
            <w:vMerge/>
            <w:tcBorders>
              <w:left w:val="single" w:sz="4" w:space="0" w:color="auto"/>
              <w:right w:val="single" w:sz="4" w:space="0" w:color="auto"/>
            </w:tcBorders>
            <w:vAlign w:val="center"/>
          </w:tcPr>
          <w:p w:rsidR="00FC6004" w:rsidRPr="005F252B" w:rsidRDefault="00FC6004" w:rsidP="007403F4">
            <w:pPr>
              <w:tabs>
                <w:tab w:val="left" w:pos="567"/>
              </w:tabs>
              <w:jc w:val="center"/>
              <w:rPr>
                <w:rFonts w:eastAsiaTheme="minorHAnsi"/>
                <w:color w:val="000000"/>
              </w:rPr>
            </w:pPr>
          </w:p>
        </w:tc>
        <w:tc>
          <w:tcPr>
            <w:tcW w:w="2020"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4A245D" w:rsidP="004C718C">
            <w:pPr>
              <w:pStyle w:val="Default"/>
              <w:tabs>
                <w:tab w:val="left" w:pos="567"/>
              </w:tabs>
            </w:pPr>
            <w:r w:rsidRPr="005F252B">
              <w:rPr>
                <w:rFonts w:eastAsia="SimSun"/>
                <w:lang w:eastAsia="zh-CN"/>
              </w:rPr>
              <w:t>М</w:t>
            </w:r>
            <w:r w:rsidR="007939E7" w:rsidRPr="005F252B">
              <w:rPr>
                <w:rFonts w:eastAsia="SimSun"/>
                <w:lang w:eastAsia="zh-CN"/>
              </w:rPr>
              <w:t xml:space="preserve">аксимальный процент застройки в границах земельного участка – 60% </w:t>
            </w:r>
          </w:p>
        </w:tc>
      </w:tr>
      <w:tr w:rsidR="00FC6004" w:rsidRPr="005F252B" w:rsidTr="0065509F">
        <w:trPr>
          <w:trHeight w:val="45"/>
        </w:trPr>
        <w:tc>
          <w:tcPr>
            <w:tcW w:w="669" w:type="dxa"/>
            <w:vMerge/>
            <w:tcBorders>
              <w:left w:val="single" w:sz="4" w:space="0" w:color="auto"/>
              <w:right w:val="single" w:sz="4" w:space="0" w:color="auto"/>
            </w:tcBorders>
            <w:vAlign w:val="center"/>
          </w:tcPr>
          <w:p w:rsidR="00FC6004" w:rsidRPr="005F252B" w:rsidRDefault="00FC6004" w:rsidP="007403F4">
            <w:pPr>
              <w:tabs>
                <w:tab w:val="left" w:pos="567"/>
              </w:tabs>
              <w:jc w:val="center"/>
              <w:rPr>
                <w:rFonts w:eastAsiaTheme="minorHAnsi"/>
                <w:color w:val="000000"/>
              </w:rPr>
            </w:pPr>
          </w:p>
        </w:tc>
        <w:tc>
          <w:tcPr>
            <w:tcW w:w="2020"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rPr>
                <w:rFonts w:eastAsia="SimSun"/>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2F746F" w:rsidRPr="005F252B">
              <w:rPr>
                <w:rFonts w:eastAsia="SimSun"/>
                <w:lang w:eastAsia="zh-CN"/>
              </w:rPr>
              <w:t>–</w:t>
            </w:r>
            <w:r w:rsidRPr="005F252B">
              <w:rPr>
                <w:rFonts w:eastAsia="SimSun"/>
                <w:lang w:eastAsia="zh-CN"/>
              </w:rPr>
              <w:t xml:space="preserve"> 3</w:t>
            </w:r>
            <w:r w:rsidR="002F746F" w:rsidRPr="005F252B">
              <w:rPr>
                <w:rFonts w:eastAsia="SimSun"/>
                <w:lang w:eastAsia="zh-CN"/>
              </w:rPr>
              <w:t xml:space="preserve"> </w:t>
            </w:r>
            <w:r w:rsidR="00900E40" w:rsidRPr="005F252B">
              <w:rPr>
                <w:rFonts w:eastAsia="SimSun"/>
                <w:lang w:eastAsia="zh-CN"/>
              </w:rPr>
              <w:t>м</w:t>
            </w:r>
          </w:p>
        </w:tc>
      </w:tr>
      <w:tr w:rsidR="00FC6004" w:rsidRPr="005F252B" w:rsidTr="0065509F">
        <w:trPr>
          <w:trHeight w:val="45"/>
        </w:trPr>
        <w:tc>
          <w:tcPr>
            <w:tcW w:w="669" w:type="dxa"/>
            <w:vMerge/>
            <w:tcBorders>
              <w:left w:val="single" w:sz="4" w:space="0" w:color="auto"/>
              <w:right w:val="single" w:sz="4" w:space="0" w:color="auto"/>
            </w:tcBorders>
            <w:vAlign w:val="center"/>
          </w:tcPr>
          <w:p w:rsidR="00FC6004" w:rsidRPr="005F252B" w:rsidRDefault="00FC6004" w:rsidP="007403F4">
            <w:pPr>
              <w:tabs>
                <w:tab w:val="left" w:pos="567"/>
              </w:tabs>
              <w:jc w:val="center"/>
              <w:rPr>
                <w:rFonts w:eastAsiaTheme="minorHAnsi"/>
                <w:color w:val="000000"/>
              </w:rPr>
            </w:pPr>
          </w:p>
        </w:tc>
        <w:tc>
          <w:tcPr>
            <w:tcW w:w="2020"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t>предельное количество этажей зданий, строений, сооружений</w:t>
            </w:r>
            <w:r w:rsidRPr="005F252B">
              <w:rPr>
                <w:rFonts w:eastAsia="SimSun"/>
                <w:lang w:eastAsia="zh-CN"/>
              </w:rPr>
              <w:t xml:space="preserve"> – 3</w:t>
            </w:r>
            <w:r w:rsidR="00FE47D4" w:rsidRPr="005F252B">
              <w:rPr>
                <w:rFonts w:eastAsia="SimSun"/>
                <w:lang w:eastAsia="zh-CN"/>
              </w:rPr>
              <w:t> </w:t>
            </w:r>
            <w:r w:rsidRPr="005F252B">
              <w:rPr>
                <w:rFonts w:eastAsia="SimSun"/>
                <w:lang w:eastAsia="zh-CN"/>
              </w:rPr>
              <w:t>эт.</w:t>
            </w:r>
          </w:p>
        </w:tc>
      </w:tr>
      <w:tr w:rsidR="00FC6004" w:rsidRPr="005F252B" w:rsidTr="0065509F">
        <w:trPr>
          <w:trHeight w:val="45"/>
        </w:trPr>
        <w:tc>
          <w:tcPr>
            <w:tcW w:w="669" w:type="dxa"/>
            <w:vMerge/>
            <w:tcBorders>
              <w:left w:val="single" w:sz="4" w:space="0" w:color="auto"/>
              <w:bottom w:val="single" w:sz="4" w:space="0" w:color="auto"/>
              <w:right w:val="single" w:sz="4" w:space="0" w:color="auto"/>
            </w:tcBorders>
            <w:vAlign w:val="center"/>
          </w:tcPr>
          <w:p w:rsidR="00FC6004" w:rsidRPr="005F252B" w:rsidRDefault="00FC6004" w:rsidP="007403F4">
            <w:pPr>
              <w:tabs>
                <w:tab w:val="left" w:pos="567"/>
              </w:tabs>
              <w:jc w:val="center"/>
              <w:rPr>
                <w:rFonts w:eastAsiaTheme="minorHAnsi"/>
                <w:color w:val="000000"/>
              </w:rPr>
            </w:pPr>
          </w:p>
        </w:tc>
        <w:tc>
          <w:tcPr>
            <w:tcW w:w="2020"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530"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657"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4A245D" w:rsidP="004C718C">
            <w:pPr>
              <w:pStyle w:val="Default"/>
              <w:tabs>
                <w:tab w:val="left" w:pos="567"/>
              </w:tabs>
            </w:pPr>
            <w:r w:rsidRPr="005F252B">
              <w:rPr>
                <w:rFonts w:eastAsia="SimSun"/>
                <w:lang w:eastAsia="zh-CN"/>
              </w:rPr>
              <w:t>М</w:t>
            </w:r>
            <w:r w:rsidR="007939E7" w:rsidRPr="005F252B">
              <w:rPr>
                <w:rFonts w:eastAsia="SimSun"/>
                <w:lang w:eastAsia="zh-CN"/>
              </w:rPr>
              <w:t xml:space="preserve">инимальный процент озеленения в границах земельного участка – 15% </w:t>
            </w:r>
          </w:p>
        </w:tc>
      </w:tr>
      <w:tr w:rsidR="00FC6004" w:rsidRPr="005F252B" w:rsidTr="0065509F">
        <w:trPr>
          <w:trHeight w:val="45"/>
        </w:trPr>
        <w:tc>
          <w:tcPr>
            <w:tcW w:w="669" w:type="dxa"/>
            <w:vMerge w:val="restart"/>
            <w:tcBorders>
              <w:top w:val="single" w:sz="4" w:space="0" w:color="auto"/>
              <w:left w:val="single" w:sz="4" w:space="0" w:color="auto"/>
              <w:right w:val="single" w:sz="4" w:space="0" w:color="auto"/>
            </w:tcBorders>
          </w:tcPr>
          <w:p w:rsidR="00FC6004" w:rsidRPr="005F252B" w:rsidRDefault="004A245D" w:rsidP="007403F4">
            <w:pPr>
              <w:pStyle w:val="Default"/>
              <w:tabs>
                <w:tab w:val="left" w:pos="567"/>
              </w:tabs>
              <w:jc w:val="center"/>
            </w:pPr>
            <w:r w:rsidRPr="005F252B">
              <w:t>6.</w:t>
            </w:r>
          </w:p>
        </w:tc>
        <w:tc>
          <w:tcPr>
            <w:tcW w:w="2020" w:type="dxa"/>
            <w:vMerge w:val="restart"/>
            <w:tcBorders>
              <w:top w:val="single" w:sz="4" w:space="0" w:color="auto"/>
              <w:left w:val="single" w:sz="4" w:space="0" w:color="auto"/>
              <w:right w:val="single" w:sz="4" w:space="0" w:color="auto"/>
            </w:tcBorders>
          </w:tcPr>
          <w:p w:rsidR="00FC6004" w:rsidRPr="005F252B" w:rsidRDefault="0093097E" w:rsidP="004C718C">
            <w:pPr>
              <w:tabs>
                <w:tab w:val="left" w:pos="567"/>
              </w:tabs>
              <w:rPr>
                <w:rFonts w:eastAsiaTheme="minorHAnsi"/>
                <w:color w:val="000000"/>
                <w:lang w:eastAsia="en-US"/>
              </w:rPr>
            </w:pPr>
            <w:r w:rsidRPr="005F252B">
              <w:t>О</w:t>
            </w:r>
            <w:r w:rsidR="007939E7" w:rsidRPr="005F252B">
              <w:t>бщественное питание</w:t>
            </w:r>
          </w:p>
        </w:tc>
        <w:tc>
          <w:tcPr>
            <w:tcW w:w="1530" w:type="dxa"/>
            <w:vMerge w:val="restart"/>
            <w:tcBorders>
              <w:top w:val="single" w:sz="4" w:space="0" w:color="auto"/>
              <w:left w:val="single" w:sz="4" w:space="0" w:color="auto"/>
              <w:right w:val="single" w:sz="4" w:space="0" w:color="auto"/>
            </w:tcBorders>
          </w:tcPr>
          <w:p w:rsidR="00FC6004" w:rsidRPr="005F252B" w:rsidRDefault="007939E7" w:rsidP="004C718C">
            <w:pPr>
              <w:tabs>
                <w:tab w:val="left" w:pos="567"/>
              </w:tabs>
              <w:jc w:val="center"/>
              <w:rPr>
                <w:rFonts w:eastAsiaTheme="minorHAnsi"/>
                <w:color w:val="000000"/>
                <w:lang w:eastAsia="en-US"/>
              </w:rPr>
            </w:pPr>
            <w:r w:rsidRPr="005F252B">
              <w:t>4.6</w:t>
            </w:r>
          </w:p>
        </w:tc>
        <w:tc>
          <w:tcPr>
            <w:tcW w:w="3657" w:type="dxa"/>
            <w:vMerge w:val="restart"/>
            <w:tcBorders>
              <w:top w:val="single" w:sz="4" w:space="0" w:color="auto"/>
              <w:left w:val="single" w:sz="4" w:space="0" w:color="auto"/>
              <w:right w:val="single" w:sz="4" w:space="0" w:color="auto"/>
            </w:tcBorders>
          </w:tcPr>
          <w:p w:rsidR="00FC6004" w:rsidRPr="005F252B" w:rsidRDefault="007939E7" w:rsidP="004C718C">
            <w:pPr>
              <w:tabs>
                <w:tab w:val="left" w:pos="567"/>
              </w:tabs>
              <w:rPr>
                <w:rFonts w:eastAsiaTheme="minorHAnsi"/>
                <w:color w:val="000000"/>
                <w:lang w:eastAsia="en-US"/>
              </w:rPr>
            </w:pPr>
            <w:r w:rsidRPr="005F252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rPr>
                <w:rFonts w:eastAsia="SimSun"/>
                <w:lang w:eastAsia="zh-CN"/>
              </w:rPr>
              <w:t xml:space="preserve">минимальный размер земельного участка (площадь) – 300 </w:t>
            </w:r>
            <w:r w:rsidR="00900E40" w:rsidRPr="005F252B">
              <w:rPr>
                <w:rFonts w:eastAsia="SimSun"/>
                <w:lang w:eastAsia="zh-CN"/>
              </w:rPr>
              <w:t>кв. метров</w:t>
            </w:r>
          </w:p>
        </w:tc>
      </w:tr>
      <w:tr w:rsidR="00FC6004" w:rsidRPr="005F252B" w:rsidTr="0065509F">
        <w:trPr>
          <w:trHeight w:val="45"/>
        </w:trPr>
        <w:tc>
          <w:tcPr>
            <w:tcW w:w="669" w:type="dxa"/>
            <w:vMerge/>
            <w:tcBorders>
              <w:left w:val="single" w:sz="4" w:space="0" w:color="auto"/>
              <w:right w:val="single" w:sz="4" w:space="0" w:color="auto"/>
            </w:tcBorders>
            <w:vAlign w:val="center"/>
          </w:tcPr>
          <w:p w:rsidR="00FC6004" w:rsidRPr="005F252B" w:rsidRDefault="00FC6004" w:rsidP="007403F4">
            <w:pPr>
              <w:tabs>
                <w:tab w:val="left" w:pos="567"/>
              </w:tabs>
              <w:jc w:val="center"/>
              <w:rPr>
                <w:rFonts w:eastAsiaTheme="minorHAnsi"/>
                <w:color w:val="000000"/>
              </w:rPr>
            </w:pPr>
          </w:p>
        </w:tc>
        <w:tc>
          <w:tcPr>
            <w:tcW w:w="2020"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rPr>
                <w:rFonts w:eastAsia="SimSun"/>
                <w:lang w:eastAsia="zh-CN"/>
              </w:rPr>
              <w:t xml:space="preserve">максимальный размер земельного участка (площадь) – не подлежит установлению </w:t>
            </w:r>
          </w:p>
        </w:tc>
      </w:tr>
      <w:tr w:rsidR="00FC6004" w:rsidRPr="005F252B" w:rsidTr="0065509F">
        <w:trPr>
          <w:trHeight w:val="45"/>
        </w:trPr>
        <w:tc>
          <w:tcPr>
            <w:tcW w:w="669" w:type="dxa"/>
            <w:vMerge/>
            <w:tcBorders>
              <w:left w:val="single" w:sz="4" w:space="0" w:color="auto"/>
              <w:right w:val="single" w:sz="4" w:space="0" w:color="auto"/>
            </w:tcBorders>
            <w:vAlign w:val="center"/>
          </w:tcPr>
          <w:p w:rsidR="00FC6004" w:rsidRPr="005F252B" w:rsidRDefault="00FC6004" w:rsidP="007403F4">
            <w:pPr>
              <w:tabs>
                <w:tab w:val="left" w:pos="567"/>
              </w:tabs>
              <w:jc w:val="center"/>
              <w:rPr>
                <w:rFonts w:eastAsiaTheme="minorHAnsi"/>
                <w:color w:val="000000"/>
              </w:rPr>
            </w:pPr>
          </w:p>
        </w:tc>
        <w:tc>
          <w:tcPr>
            <w:tcW w:w="2020"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rPr>
                <w:rFonts w:eastAsia="SimSun"/>
                <w:lang w:eastAsia="zh-CN"/>
              </w:rPr>
              <w:t xml:space="preserve">максимальный процент застройки в границах земельного участка – 60% </w:t>
            </w:r>
          </w:p>
        </w:tc>
      </w:tr>
      <w:tr w:rsidR="00FC6004" w:rsidRPr="005F252B" w:rsidTr="0065509F">
        <w:trPr>
          <w:trHeight w:val="45"/>
        </w:trPr>
        <w:tc>
          <w:tcPr>
            <w:tcW w:w="669" w:type="dxa"/>
            <w:vMerge/>
            <w:tcBorders>
              <w:left w:val="single" w:sz="4" w:space="0" w:color="auto"/>
              <w:right w:val="single" w:sz="4" w:space="0" w:color="auto"/>
            </w:tcBorders>
            <w:vAlign w:val="center"/>
          </w:tcPr>
          <w:p w:rsidR="00FC6004" w:rsidRPr="005F252B" w:rsidRDefault="00FC6004" w:rsidP="007403F4">
            <w:pPr>
              <w:tabs>
                <w:tab w:val="left" w:pos="567"/>
              </w:tabs>
              <w:jc w:val="center"/>
              <w:rPr>
                <w:rFonts w:eastAsiaTheme="minorHAnsi"/>
                <w:color w:val="000000"/>
              </w:rPr>
            </w:pPr>
          </w:p>
        </w:tc>
        <w:tc>
          <w:tcPr>
            <w:tcW w:w="2020"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rPr>
                <w:rFonts w:eastAsia="SimSun"/>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2F746F" w:rsidRPr="005F252B">
              <w:rPr>
                <w:rFonts w:eastAsia="SimSun"/>
                <w:lang w:eastAsia="zh-CN"/>
              </w:rPr>
              <w:t>–</w:t>
            </w:r>
            <w:r w:rsidRPr="005F252B">
              <w:rPr>
                <w:rFonts w:eastAsia="SimSun"/>
                <w:lang w:eastAsia="zh-CN"/>
              </w:rPr>
              <w:t xml:space="preserve"> 3</w:t>
            </w:r>
            <w:r w:rsidR="002F746F" w:rsidRPr="005F252B">
              <w:rPr>
                <w:rFonts w:eastAsia="SimSun"/>
                <w:lang w:eastAsia="zh-CN"/>
              </w:rPr>
              <w:t xml:space="preserve"> </w:t>
            </w:r>
            <w:r w:rsidR="00900E40" w:rsidRPr="005F252B">
              <w:rPr>
                <w:rFonts w:eastAsia="SimSun"/>
                <w:lang w:eastAsia="zh-CN"/>
              </w:rPr>
              <w:t>м</w:t>
            </w:r>
          </w:p>
        </w:tc>
      </w:tr>
      <w:tr w:rsidR="00FC6004" w:rsidRPr="005F252B" w:rsidTr="0065509F">
        <w:trPr>
          <w:trHeight w:val="45"/>
        </w:trPr>
        <w:tc>
          <w:tcPr>
            <w:tcW w:w="669" w:type="dxa"/>
            <w:vMerge/>
            <w:tcBorders>
              <w:left w:val="single" w:sz="4" w:space="0" w:color="auto"/>
              <w:right w:val="single" w:sz="4" w:space="0" w:color="auto"/>
            </w:tcBorders>
            <w:vAlign w:val="center"/>
          </w:tcPr>
          <w:p w:rsidR="00FC6004" w:rsidRPr="005F252B" w:rsidRDefault="00FC6004" w:rsidP="007403F4">
            <w:pPr>
              <w:tabs>
                <w:tab w:val="left" w:pos="567"/>
              </w:tabs>
              <w:jc w:val="center"/>
              <w:rPr>
                <w:rFonts w:eastAsiaTheme="minorHAnsi"/>
                <w:color w:val="000000"/>
              </w:rPr>
            </w:pPr>
          </w:p>
        </w:tc>
        <w:tc>
          <w:tcPr>
            <w:tcW w:w="2020"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t>предельное количество этажей зданий, строений, сооружений</w:t>
            </w:r>
            <w:r w:rsidRPr="005F252B">
              <w:rPr>
                <w:rFonts w:eastAsia="SimSun"/>
                <w:lang w:eastAsia="zh-CN"/>
              </w:rPr>
              <w:t xml:space="preserve"> –</w:t>
            </w:r>
            <w:r w:rsidR="00CD3863" w:rsidRPr="005F252B">
              <w:rPr>
                <w:rFonts w:eastAsia="SimSun"/>
                <w:lang w:eastAsia="zh-CN"/>
              </w:rPr>
              <w:t xml:space="preserve"> </w:t>
            </w:r>
            <w:r w:rsidRPr="005F252B">
              <w:rPr>
                <w:rFonts w:eastAsia="SimSun"/>
                <w:lang w:eastAsia="zh-CN"/>
              </w:rPr>
              <w:t>3 эт.</w:t>
            </w:r>
          </w:p>
        </w:tc>
      </w:tr>
      <w:tr w:rsidR="00FC6004" w:rsidRPr="005F252B" w:rsidTr="0065509F">
        <w:trPr>
          <w:trHeight w:val="45"/>
        </w:trPr>
        <w:tc>
          <w:tcPr>
            <w:tcW w:w="669" w:type="dxa"/>
            <w:vMerge/>
            <w:tcBorders>
              <w:left w:val="single" w:sz="4" w:space="0" w:color="auto"/>
              <w:right w:val="single" w:sz="4" w:space="0" w:color="auto"/>
            </w:tcBorders>
            <w:vAlign w:val="center"/>
          </w:tcPr>
          <w:p w:rsidR="00FC6004" w:rsidRPr="005F252B" w:rsidRDefault="00FC6004" w:rsidP="007403F4">
            <w:pPr>
              <w:tabs>
                <w:tab w:val="left" w:pos="567"/>
              </w:tabs>
              <w:jc w:val="center"/>
              <w:rPr>
                <w:rFonts w:eastAsiaTheme="minorHAnsi"/>
                <w:color w:val="000000"/>
              </w:rPr>
            </w:pPr>
          </w:p>
        </w:tc>
        <w:tc>
          <w:tcPr>
            <w:tcW w:w="2020"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rPr>
                <w:rFonts w:eastAsia="SimSun"/>
                <w:lang w:eastAsia="zh-CN"/>
              </w:rPr>
              <w:t>минимальный процент озеленения в границах земельного участка – 15%</w:t>
            </w:r>
          </w:p>
        </w:tc>
      </w:tr>
      <w:tr w:rsidR="00FC6004" w:rsidRPr="005F252B" w:rsidTr="0065509F">
        <w:trPr>
          <w:trHeight w:val="45"/>
        </w:trPr>
        <w:tc>
          <w:tcPr>
            <w:tcW w:w="669" w:type="dxa"/>
            <w:vMerge w:val="restart"/>
            <w:tcBorders>
              <w:left w:val="single" w:sz="4" w:space="0" w:color="auto"/>
              <w:right w:val="single" w:sz="4" w:space="0" w:color="auto"/>
            </w:tcBorders>
          </w:tcPr>
          <w:p w:rsidR="00FC6004" w:rsidRPr="005F252B" w:rsidRDefault="004A245D" w:rsidP="007403F4">
            <w:pPr>
              <w:pStyle w:val="Default"/>
              <w:tabs>
                <w:tab w:val="left" w:pos="567"/>
              </w:tabs>
              <w:jc w:val="center"/>
            </w:pPr>
            <w:r w:rsidRPr="005F252B">
              <w:t>7.</w:t>
            </w:r>
          </w:p>
        </w:tc>
        <w:tc>
          <w:tcPr>
            <w:tcW w:w="2020" w:type="dxa"/>
            <w:vMerge w:val="restart"/>
            <w:tcBorders>
              <w:left w:val="single" w:sz="4" w:space="0" w:color="auto"/>
              <w:right w:val="single" w:sz="4" w:space="0" w:color="auto"/>
            </w:tcBorders>
          </w:tcPr>
          <w:p w:rsidR="00FC6004" w:rsidRPr="005F252B" w:rsidRDefault="0093097E" w:rsidP="004C718C">
            <w:pPr>
              <w:tabs>
                <w:tab w:val="left" w:pos="567"/>
              </w:tabs>
            </w:pPr>
            <w:r w:rsidRPr="005F252B">
              <w:t>С</w:t>
            </w:r>
            <w:r w:rsidR="007939E7" w:rsidRPr="005F252B">
              <w:t>тоянка транспортных средств</w:t>
            </w:r>
          </w:p>
        </w:tc>
        <w:tc>
          <w:tcPr>
            <w:tcW w:w="1530" w:type="dxa"/>
            <w:vMerge w:val="restart"/>
            <w:tcBorders>
              <w:left w:val="single" w:sz="4" w:space="0" w:color="auto"/>
              <w:right w:val="single" w:sz="4" w:space="0" w:color="auto"/>
            </w:tcBorders>
          </w:tcPr>
          <w:p w:rsidR="00FC6004" w:rsidRPr="005F252B" w:rsidRDefault="007939E7" w:rsidP="004C718C">
            <w:pPr>
              <w:tabs>
                <w:tab w:val="left" w:pos="567"/>
              </w:tabs>
              <w:jc w:val="center"/>
            </w:pPr>
            <w:r w:rsidRPr="005F252B">
              <w:t>4.9.2</w:t>
            </w:r>
          </w:p>
        </w:tc>
        <w:tc>
          <w:tcPr>
            <w:tcW w:w="3657" w:type="dxa"/>
            <w:vMerge w:val="restart"/>
            <w:tcBorders>
              <w:left w:val="single" w:sz="4" w:space="0" w:color="auto"/>
              <w:right w:val="single" w:sz="4" w:space="0" w:color="auto"/>
            </w:tcBorders>
          </w:tcPr>
          <w:p w:rsidR="00FC6004" w:rsidRPr="005F252B" w:rsidRDefault="007939E7" w:rsidP="004C718C">
            <w:pPr>
              <w:tabs>
                <w:tab w:val="left" w:pos="567"/>
              </w:tabs>
            </w:pPr>
            <w:r w:rsidRPr="005F252B">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t xml:space="preserve">минимальный размер земельного участка (площадь) – 100 </w:t>
            </w:r>
            <w:r w:rsidR="00900E40" w:rsidRPr="005F252B">
              <w:t>кв. метров</w:t>
            </w:r>
          </w:p>
        </w:tc>
      </w:tr>
      <w:tr w:rsidR="00FC6004" w:rsidRPr="005F252B" w:rsidTr="0065509F">
        <w:trPr>
          <w:trHeight w:val="45"/>
        </w:trPr>
        <w:tc>
          <w:tcPr>
            <w:tcW w:w="669" w:type="dxa"/>
            <w:vMerge/>
            <w:tcBorders>
              <w:left w:val="single" w:sz="4" w:space="0" w:color="auto"/>
              <w:right w:val="single" w:sz="4" w:space="0" w:color="auto"/>
            </w:tcBorders>
            <w:vAlign w:val="center"/>
          </w:tcPr>
          <w:p w:rsidR="00FC6004" w:rsidRPr="005F252B" w:rsidRDefault="00FC6004" w:rsidP="007403F4">
            <w:pPr>
              <w:tabs>
                <w:tab w:val="left" w:pos="567"/>
              </w:tabs>
              <w:jc w:val="center"/>
              <w:rPr>
                <w:rFonts w:eastAsiaTheme="minorHAnsi"/>
                <w:color w:val="000000"/>
              </w:rPr>
            </w:pPr>
          </w:p>
        </w:tc>
        <w:tc>
          <w:tcPr>
            <w:tcW w:w="2020"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t>максимальный размер земельного участка (площадь) – не подлежит установлению</w:t>
            </w:r>
          </w:p>
        </w:tc>
      </w:tr>
      <w:tr w:rsidR="00FC6004" w:rsidRPr="005F252B" w:rsidTr="0065509F">
        <w:trPr>
          <w:trHeight w:val="45"/>
        </w:trPr>
        <w:tc>
          <w:tcPr>
            <w:tcW w:w="669" w:type="dxa"/>
            <w:vMerge/>
            <w:tcBorders>
              <w:left w:val="single" w:sz="4" w:space="0" w:color="auto"/>
              <w:right w:val="single" w:sz="4" w:space="0" w:color="auto"/>
            </w:tcBorders>
            <w:vAlign w:val="center"/>
          </w:tcPr>
          <w:p w:rsidR="00FC6004" w:rsidRPr="005F252B" w:rsidRDefault="00FC6004" w:rsidP="007403F4">
            <w:pPr>
              <w:tabs>
                <w:tab w:val="left" w:pos="567"/>
              </w:tabs>
              <w:jc w:val="center"/>
              <w:rPr>
                <w:rFonts w:eastAsiaTheme="minorHAnsi"/>
                <w:color w:val="000000"/>
              </w:rPr>
            </w:pPr>
          </w:p>
        </w:tc>
        <w:tc>
          <w:tcPr>
            <w:tcW w:w="2020"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t>максимальный процент застройки в границах земельного участка – 0%</w:t>
            </w:r>
          </w:p>
        </w:tc>
      </w:tr>
      <w:tr w:rsidR="00FC6004" w:rsidRPr="005F252B" w:rsidTr="0065509F">
        <w:trPr>
          <w:trHeight w:val="45"/>
        </w:trPr>
        <w:tc>
          <w:tcPr>
            <w:tcW w:w="669" w:type="dxa"/>
            <w:vMerge/>
            <w:tcBorders>
              <w:left w:val="single" w:sz="4" w:space="0" w:color="auto"/>
              <w:right w:val="single" w:sz="4" w:space="0" w:color="auto"/>
            </w:tcBorders>
            <w:vAlign w:val="center"/>
          </w:tcPr>
          <w:p w:rsidR="00FC6004" w:rsidRPr="005F252B" w:rsidRDefault="00FC6004" w:rsidP="007403F4">
            <w:pPr>
              <w:tabs>
                <w:tab w:val="left" w:pos="567"/>
              </w:tabs>
              <w:jc w:val="center"/>
              <w:rPr>
                <w:rFonts w:eastAsiaTheme="minorHAnsi"/>
                <w:color w:val="000000"/>
              </w:rPr>
            </w:pPr>
          </w:p>
        </w:tc>
        <w:tc>
          <w:tcPr>
            <w:tcW w:w="2020"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90795C" w:rsidRPr="005F252B">
              <w:t>–</w:t>
            </w:r>
            <w:r w:rsidRPr="005F252B">
              <w:t xml:space="preserve"> не</w:t>
            </w:r>
            <w:r w:rsidR="0090795C" w:rsidRPr="005F252B">
              <w:t xml:space="preserve"> </w:t>
            </w:r>
            <w:r w:rsidRPr="005F252B">
              <w:t>подлежит установлению</w:t>
            </w:r>
          </w:p>
        </w:tc>
      </w:tr>
      <w:tr w:rsidR="00FC6004" w:rsidRPr="005F252B" w:rsidTr="0065509F">
        <w:trPr>
          <w:trHeight w:val="45"/>
        </w:trPr>
        <w:tc>
          <w:tcPr>
            <w:tcW w:w="669" w:type="dxa"/>
            <w:vMerge/>
            <w:tcBorders>
              <w:left w:val="single" w:sz="4" w:space="0" w:color="auto"/>
              <w:right w:val="single" w:sz="4" w:space="0" w:color="auto"/>
            </w:tcBorders>
            <w:vAlign w:val="center"/>
          </w:tcPr>
          <w:p w:rsidR="00FC6004" w:rsidRPr="005F252B" w:rsidRDefault="00FC6004" w:rsidP="007403F4">
            <w:pPr>
              <w:tabs>
                <w:tab w:val="left" w:pos="567"/>
              </w:tabs>
              <w:jc w:val="center"/>
              <w:rPr>
                <w:rFonts w:eastAsiaTheme="minorHAnsi"/>
                <w:color w:val="000000"/>
              </w:rPr>
            </w:pPr>
          </w:p>
        </w:tc>
        <w:tc>
          <w:tcPr>
            <w:tcW w:w="2020"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530" w:type="dxa"/>
            <w:vMerge/>
            <w:tcBorders>
              <w:left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657"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t>предельное количество этажей зданий, строений, сооружений – не подлежит установлению</w:t>
            </w:r>
          </w:p>
        </w:tc>
      </w:tr>
      <w:tr w:rsidR="00FC6004" w:rsidRPr="005F252B" w:rsidTr="0065509F">
        <w:trPr>
          <w:trHeight w:val="45"/>
        </w:trPr>
        <w:tc>
          <w:tcPr>
            <w:tcW w:w="669" w:type="dxa"/>
            <w:vMerge/>
            <w:tcBorders>
              <w:left w:val="single" w:sz="4" w:space="0" w:color="auto"/>
              <w:bottom w:val="single" w:sz="4" w:space="0" w:color="auto"/>
              <w:right w:val="single" w:sz="4" w:space="0" w:color="auto"/>
            </w:tcBorders>
            <w:vAlign w:val="center"/>
          </w:tcPr>
          <w:p w:rsidR="00FC6004" w:rsidRPr="005F252B" w:rsidRDefault="00FC6004" w:rsidP="007403F4">
            <w:pPr>
              <w:tabs>
                <w:tab w:val="left" w:pos="567"/>
              </w:tabs>
              <w:jc w:val="center"/>
              <w:rPr>
                <w:rFonts w:eastAsiaTheme="minorHAnsi"/>
                <w:color w:val="000000"/>
              </w:rPr>
            </w:pPr>
          </w:p>
        </w:tc>
        <w:tc>
          <w:tcPr>
            <w:tcW w:w="2020"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530"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jc w:val="center"/>
              <w:rPr>
                <w:rFonts w:eastAsiaTheme="minorHAnsi"/>
                <w:color w:val="000000"/>
              </w:rPr>
            </w:pPr>
          </w:p>
        </w:tc>
        <w:tc>
          <w:tcPr>
            <w:tcW w:w="3657"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7939E7" w:rsidP="004C718C">
            <w:pPr>
              <w:pStyle w:val="Default"/>
              <w:tabs>
                <w:tab w:val="left" w:pos="567"/>
              </w:tabs>
            </w:pPr>
            <w:r w:rsidRPr="005F252B">
              <w:t>минимальный процент озеленения в границах земельного участка – не подлежит установлению</w:t>
            </w:r>
          </w:p>
        </w:tc>
      </w:tr>
    </w:tbl>
    <w:p w:rsidR="00FC6004" w:rsidRPr="005F252B" w:rsidRDefault="00FC6004" w:rsidP="004C718C">
      <w:pPr>
        <w:pStyle w:val="Default"/>
        <w:tabs>
          <w:tab w:val="left" w:pos="567"/>
        </w:tabs>
        <w:jc w:val="both"/>
      </w:pPr>
    </w:p>
    <w:p w:rsidR="0093097E" w:rsidRPr="005F252B" w:rsidRDefault="00FC6004" w:rsidP="004C718C">
      <w:pPr>
        <w:pStyle w:val="af"/>
        <w:widowControl/>
        <w:ind w:firstLine="709"/>
        <w:jc w:val="both"/>
        <w:rPr>
          <w:sz w:val="28"/>
          <w:szCs w:val="28"/>
        </w:rPr>
      </w:pPr>
      <w:r w:rsidRPr="005F252B">
        <w:rPr>
          <w:sz w:val="28"/>
          <w:szCs w:val="28"/>
        </w:rPr>
        <w:t>Вспомогательные виды разрешенного использования земельных участков не устанавливаются</w:t>
      </w:r>
      <w:r w:rsidR="00F5538B" w:rsidRPr="005F252B">
        <w:rPr>
          <w:sz w:val="28"/>
          <w:szCs w:val="28"/>
        </w:rPr>
        <w:t>.</w:t>
      </w:r>
    </w:p>
    <w:p w:rsidR="00FC6004" w:rsidRPr="005F252B" w:rsidRDefault="00FC6004" w:rsidP="004C718C">
      <w:pPr>
        <w:pStyle w:val="af"/>
        <w:widowControl/>
        <w:ind w:firstLine="709"/>
        <w:jc w:val="both"/>
        <w:rPr>
          <w:sz w:val="28"/>
          <w:szCs w:val="28"/>
        </w:rPr>
      </w:pPr>
      <w:r w:rsidRPr="005F252B">
        <w:rPr>
          <w:sz w:val="28"/>
          <w:szCs w:val="28"/>
        </w:rPr>
        <w:t xml:space="preserve">Ограничения использования земельных участков и объектов капитального строительства, находящихся в зоне Ж-1 и расположенных в границах зон с особыми условиями использования территории, устанавливаются в </w:t>
      </w:r>
      <w:r w:rsidR="005469E2" w:rsidRPr="005F252B">
        <w:rPr>
          <w:sz w:val="28"/>
          <w:szCs w:val="28"/>
        </w:rPr>
        <w:t xml:space="preserve">соответствии со статьей 61 настоящих </w:t>
      </w:r>
      <w:r w:rsidRPr="005F252B">
        <w:rPr>
          <w:sz w:val="28"/>
          <w:szCs w:val="28"/>
        </w:rPr>
        <w:t>Правил</w:t>
      </w:r>
      <w:r w:rsidR="00F5538B" w:rsidRPr="005F252B">
        <w:rPr>
          <w:sz w:val="28"/>
          <w:szCs w:val="28"/>
        </w:rPr>
        <w:t>.</w:t>
      </w:r>
    </w:p>
    <w:p w:rsidR="00FC6004" w:rsidRPr="005F252B" w:rsidRDefault="00FC6004" w:rsidP="004C718C">
      <w:pPr>
        <w:pStyle w:val="af"/>
        <w:widowControl/>
        <w:ind w:firstLine="709"/>
        <w:jc w:val="both"/>
        <w:rPr>
          <w:sz w:val="28"/>
          <w:szCs w:val="28"/>
        </w:rPr>
      </w:pPr>
      <w:r w:rsidRPr="005F252B">
        <w:rPr>
          <w:sz w:val="28"/>
          <w:szCs w:val="28"/>
        </w:rPr>
        <w:t>Требования к архитектурно-градостроительному облику объектов капитального строительства, находящихся в зоне Ж-1 и расположенных на территориях, в границах которых предусматриваются требования к архитектурно-градостроительному облику объектов капитального строи</w:t>
      </w:r>
      <w:r w:rsidR="008E060B" w:rsidRPr="005F252B">
        <w:rPr>
          <w:sz w:val="28"/>
          <w:szCs w:val="28"/>
        </w:rPr>
        <w:t xml:space="preserve">тельства, установлены в статье 60 </w:t>
      </w:r>
      <w:r w:rsidRPr="005F252B">
        <w:rPr>
          <w:sz w:val="28"/>
          <w:szCs w:val="28"/>
        </w:rPr>
        <w:t>настоящих Правил.</w:t>
      </w:r>
    </w:p>
    <w:p w:rsidR="002F746F" w:rsidRPr="005F252B" w:rsidRDefault="002F746F" w:rsidP="004C718C">
      <w:pPr>
        <w:pStyle w:val="af"/>
        <w:widowControl/>
        <w:jc w:val="both"/>
        <w:rPr>
          <w:sz w:val="28"/>
          <w:szCs w:val="28"/>
        </w:rPr>
      </w:pPr>
    </w:p>
    <w:p w:rsidR="00FC6004" w:rsidRPr="005F252B" w:rsidRDefault="00FC6004" w:rsidP="004C718C">
      <w:pPr>
        <w:tabs>
          <w:tab w:val="left" w:pos="567"/>
          <w:tab w:val="left" w:pos="1134"/>
        </w:tabs>
        <w:jc w:val="center"/>
        <w:outlineLvl w:val="1"/>
        <w:rPr>
          <w:rFonts w:eastAsia="Times New Roman"/>
          <w:b/>
          <w:bCs/>
          <w:iCs/>
          <w:color w:val="000000"/>
          <w:sz w:val="28"/>
          <w:szCs w:val="28"/>
          <w:lang w:eastAsia="ru-RU"/>
        </w:rPr>
      </w:pPr>
      <w:bookmarkStart w:id="223" w:name="_Toc184904530"/>
      <w:r w:rsidRPr="005F252B">
        <w:rPr>
          <w:rFonts w:eastAsia="Times New Roman"/>
          <w:b/>
          <w:bCs/>
          <w:iCs/>
          <w:color w:val="000000"/>
          <w:sz w:val="28"/>
          <w:szCs w:val="28"/>
          <w:lang w:eastAsia="ru-RU"/>
        </w:rPr>
        <w:t>Статья 32. Ж-2. Градостроительный регламент зоны малоэтажных многоквартирных жилых дом</w:t>
      </w:r>
      <w:bookmarkEnd w:id="222"/>
      <w:r w:rsidRPr="005F252B">
        <w:rPr>
          <w:rFonts w:eastAsia="Times New Roman"/>
          <w:b/>
          <w:bCs/>
          <w:iCs/>
          <w:color w:val="000000"/>
          <w:sz w:val="28"/>
          <w:szCs w:val="28"/>
          <w:lang w:eastAsia="ru-RU"/>
        </w:rPr>
        <w:t>ов</w:t>
      </w:r>
      <w:bookmarkEnd w:id="223"/>
    </w:p>
    <w:p w:rsidR="002F746F" w:rsidRPr="005F252B" w:rsidRDefault="002F746F" w:rsidP="004C718C">
      <w:pPr>
        <w:tabs>
          <w:tab w:val="left" w:pos="567"/>
          <w:tab w:val="left" w:pos="1134"/>
        </w:tabs>
        <w:jc w:val="both"/>
        <w:outlineLvl w:val="1"/>
        <w:rPr>
          <w:rFonts w:eastAsia="Times New Roman"/>
          <w:b/>
          <w:bCs/>
          <w:iCs/>
          <w:color w:val="000000"/>
          <w:sz w:val="28"/>
          <w:szCs w:val="28"/>
          <w:lang w:eastAsia="ru-RU"/>
        </w:rPr>
      </w:pPr>
    </w:p>
    <w:p w:rsidR="00FC6004" w:rsidRPr="005F252B" w:rsidRDefault="00153F57" w:rsidP="0092773B">
      <w:pPr>
        <w:tabs>
          <w:tab w:val="left" w:pos="567"/>
          <w:tab w:val="left" w:pos="851"/>
          <w:tab w:val="left" w:pos="1134"/>
        </w:tabs>
        <w:ind w:firstLine="709"/>
        <w:jc w:val="both"/>
        <w:rPr>
          <w:sz w:val="28"/>
          <w:szCs w:val="28"/>
        </w:rPr>
      </w:pPr>
      <w:r w:rsidRPr="005F252B">
        <w:rPr>
          <w:sz w:val="28"/>
          <w:szCs w:val="28"/>
        </w:rPr>
        <w:t>16</w:t>
      </w:r>
      <w:r w:rsidR="008028C7" w:rsidRPr="005F252B">
        <w:rPr>
          <w:sz w:val="28"/>
          <w:szCs w:val="28"/>
        </w:rPr>
        <w:t>5</w:t>
      </w:r>
      <w:r w:rsidRPr="005F252B">
        <w:rPr>
          <w:sz w:val="28"/>
          <w:szCs w:val="28"/>
        </w:rPr>
        <w:t>.</w:t>
      </w:r>
      <w:r w:rsidR="008028C7" w:rsidRPr="005F252B">
        <w:rPr>
          <w:sz w:val="28"/>
          <w:szCs w:val="28"/>
        </w:rPr>
        <w:t> </w:t>
      </w:r>
      <w:r w:rsidR="00FC6004" w:rsidRPr="005F252B">
        <w:rPr>
          <w:sz w:val="28"/>
          <w:szCs w:val="28"/>
        </w:rPr>
        <w:t xml:space="preserve">Зона Ж-2 выделена для обеспечения правовых условий формирования кварталов комфортного жилья многоквартирными домами малой (до надземных четырех), для обслуживания жилой застройки допускается размещение объектов социального, бытового и коммунального обслуживания, магазинов, площадок для хранения автотранспорта. </w:t>
      </w:r>
    </w:p>
    <w:p w:rsidR="00FC6004" w:rsidRPr="005F252B" w:rsidRDefault="008028C7" w:rsidP="008028C7">
      <w:pPr>
        <w:tabs>
          <w:tab w:val="left" w:pos="567"/>
          <w:tab w:val="left" w:pos="851"/>
          <w:tab w:val="left" w:pos="1134"/>
        </w:tabs>
        <w:ind w:firstLine="709"/>
        <w:jc w:val="both"/>
        <w:rPr>
          <w:sz w:val="28"/>
          <w:szCs w:val="28"/>
        </w:rPr>
      </w:pPr>
      <w:r w:rsidRPr="005F252B">
        <w:rPr>
          <w:sz w:val="28"/>
          <w:szCs w:val="28"/>
        </w:rPr>
        <w:t>166. </w:t>
      </w:r>
      <w:r w:rsidR="00FC6004" w:rsidRPr="005F252B">
        <w:rPr>
          <w:sz w:val="28"/>
          <w:szCs w:val="28"/>
        </w:rPr>
        <w:t>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5538B" w:rsidRPr="005F252B" w:rsidRDefault="00F5538B" w:rsidP="004C718C">
      <w:pPr>
        <w:pStyle w:val="Default"/>
        <w:tabs>
          <w:tab w:val="left" w:pos="567"/>
        </w:tabs>
        <w:ind w:firstLine="709"/>
        <w:jc w:val="both"/>
        <w:rPr>
          <w:sz w:val="28"/>
          <w:szCs w:val="28"/>
        </w:rPr>
      </w:pPr>
    </w:p>
    <w:p w:rsidR="00FC6004" w:rsidRPr="005F252B" w:rsidRDefault="00FC6004" w:rsidP="00AA176F">
      <w:pPr>
        <w:pStyle w:val="Default"/>
        <w:pageBreakBefore/>
        <w:tabs>
          <w:tab w:val="left" w:pos="567"/>
        </w:tabs>
        <w:jc w:val="center"/>
        <w:rPr>
          <w:b/>
          <w:sz w:val="28"/>
          <w:szCs w:val="28"/>
        </w:rPr>
      </w:pPr>
      <w:r w:rsidRPr="005F252B">
        <w:rPr>
          <w:b/>
          <w:sz w:val="28"/>
          <w:szCs w:val="28"/>
        </w:rPr>
        <w:t>Основные виды разрешенного использования земельных участков</w:t>
      </w:r>
    </w:p>
    <w:p w:rsidR="002F746F" w:rsidRPr="005F252B" w:rsidRDefault="002F746F" w:rsidP="004C718C">
      <w:pPr>
        <w:pStyle w:val="Default"/>
        <w:tabs>
          <w:tab w:val="left" w:pos="567"/>
        </w:tabs>
        <w:jc w:val="both"/>
      </w:pPr>
    </w:p>
    <w:tbl>
      <w:tblPr>
        <w:tblStyle w:val="af9"/>
        <w:tblW w:w="14596" w:type="dxa"/>
        <w:tblLayout w:type="fixed"/>
        <w:tblLook w:val="04A0" w:firstRow="1" w:lastRow="0" w:firstColumn="1" w:lastColumn="0" w:noHBand="0" w:noVBand="1"/>
      </w:tblPr>
      <w:tblGrid>
        <w:gridCol w:w="675"/>
        <w:gridCol w:w="2127"/>
        <w:gridCol w:w="1559"/>
        <w:gridCol w:w="3827"/>
        <w:gridCol w:w="6408"/>
      </w:tblGrid>
      <w:tr w:rsidR="00FC6004" w:rsidRPr="005F252B" w:rsidTr="00F5538B">
        <w:trPr>
          <w:tblHead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t>№</w:t>
            </w:r>
            <w:r w:rsidR="002F746F" w:rsidRPr="005F252B">
              <w:t xml:space="preserve"> строки</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Наименование вида разрешенного использования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ind w:left="-110" w:right="-105"/>
              <w:jc w:val="center"/>
            </w:pPr>
            <w:r w:rsidRPr="005F252B">
              <w:rPr>
                <w:rFonts w:eastAsia="Tahoma"/>
              </w:rPr>
              <w:t>Код вида разрешенного использования</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2F746F" w:rsidRPr="005F252B" w:rsidRDefault="002F746F" w:rsidP="004C718C">
      <w:pPr>
        <w:jc w:val="center"/>
        <w:rPr>
          <w:sz w:val="2"/>
          <w:szCs w:val="2"/>
        </w:rPr>
      </w:pPr>
    </w:p>
    <w:tbl>
      <w:tblPr>
        <w:tblStyle w:val="af9"/>
        <w:tblW w:w="14596" w:type="dxa"/>
        <w:tblLayout w:type="fixed"/>
        <w:tblLook w:val="04A0" w:firstRow="1" w:lastRow="0" w:firstColumn="1" w:lastColumn="0" w:noHBand="0" w:noVBand="1"/>
      </w:tblPr>
      <w:tblGrid>
        <w:gridCol w:w="675"/>
        <w:gridCol w:w="2127"/>
        <w:gridCol w:w="1559"/>
        <w:gridCol w:w="3827"/>
        <w:gridCol w:w="6408"/>
      </w:tblGrid>
      <w:tr w:rsidR="00FC6004" w:rsidRPr="005F252B" w:rsidTr="00F5538B">
        <w:trPr>
          <w:tblHead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50875">
            <w:pPr>
              <w:pStyle w:val="Default"/>
              <w:widowControl w:val="0"/>
              <w:tabs>
                <w:tab w:val="left" w:pos="567"/>
              </w:tabs>
              <w:jc w:val="center"/>
            </w:pPr>
            <w:r w:rsidRPr="005F252B">
              <w:t>1</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50875">
            <w:pPr>
              <w:pStyle w:val="Default"/>
              <w:widowControl w:val="0"/>
              <w:tabs>
                <w:tab w:val="left" w:pos="567"/>
              </w:tabs>
              <w:jc w:val="center"/>
              <w:rPr>
                <w:rFonts w:eastAsia="Tahoma"/>
              </w:rPr>
            </w:pPr>
            <w:r w:rsidRPr="005F252B">
              <w:rPr>
                <w:rFonts w:eastAsia="Tahoma"/>
              </w:rPr>
              <w:t>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50875">
            <w:pPr>
              <w:pStyle w:val="Default"/>
              <w:widowControl w:val="0"/>
              <w:tabs>
                <w:tab w:val="left" w:pos="567"/>
              </w:tabs>
              <w:jc w:val="center"/>
              <w:rPr>
                <w:rFonts w:eastAsia="Tahoma"/>
              </w:rPr>
            </w:pPr>
            <w:r w:rsidRPr="005F252B">
              <w:rPr>
                <w:rFonts w:eastAsia="Tahoma"/>
              </w:rPr>
              <w:t>3</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50875">
            <w:pPr>
              <w:pStyle w:val="Default"/>
              <w:widowControl w:val="0"/>
              <w:tabs>
                <w:tab w:val="left" w:pos="567"/>
              </w:tabs>
              <w:jc w:val="center"/>
              <w:rPr>
                <w:rFonts w:eastAsia="Tahoma"/>
              </w:rPr>
            </w:pPr>
            <w:r w:rsidRPr="005F252B">
              <w:rPr>
                <w:rFonts w:eastAsia="Tahoma"/>
              </w:rPr>
              <w:t>4</w:t>
            </w: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50875">
            <w:pPr>
              <w:pStyle w:val="Default"/>
              <w:widowControl w:val="0"/>
              <w:tabs>
                <w:tab w:val="left" w:pos="567"/>
              </w:tabs>
              <w:jc w:val="center"/>
              <w:rPr>
                <w:rFonts w:eastAsia="Tahoma"/>
              </w:rPr>
            </w:pPr>
            <w:r w:rsidRPr="005F252B">
              <w:rPr>
                <w:rFonts w:eastAsia="Tahoma"/>
              </w:rPr>
              <w:t>5</w:t>
            </w:r>
          </w:p>
        </w:tc>
      </w:tr>
      <w:tr w:rsidR="00FC6004" w:rsidRPr="005F252B" w:rsidTr="00F5538B">
        <w:trPr>
          <w:trHeight w:val="85"/>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90795C" w:rsidP="00B50875">
            <w:pPr>
              <w:pStyle w:val="Default"/>
              <w:widowControl w:val="0"/>
              <w:tabs>
                <w:tab w:val="left" w:pos="567"/>
              </w:tabs>
              <w:jc w:val="center"/>
            </w:pPr>
            <w:r w:rsidRPr="005F252B">
              <w:t>1.</w:t>
            </w:r>
          </w:p>
        </w:tc>
        <w:tc>
          <w:tcPr>
            <w:tcW w:w="2127"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3097E" w:rsidP="00B50875">
            <w:pPr>
              <w:pStyle w:val="Default"/>
              <w:widowControl w:val="0"/>
              <w:tabs>
                <w:tab w:val="left" w:pos="567"/>
              </w:tabs>
              <w:jc w:val="both"/>
            </w:pPr>
            <w:r w:rsidRPr="005F252B">
              <w:t>М</w:t>
            </w:r>
            <w:r w:rsidR="002F746F" w:rsidRPr="005F252B">
              <w:t>алоэтажная многоквартирная жилая застройка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2F746F" w:rsidP="00B50875">
            <w:pPr>
              <w:pStyle w:val="Default"/>
              <w:widowControl w:val="0"/>
              <w:tabs>
                <w:tab w:val="left" w:pos="567"/>
              </w:tabs>
              <w:jc w:val="center"/>
            </w:pPr>
            <w:r w:rsidRPr="005F252B">
              <w:rPr>
                <w:spacing w:val="-2"/>
              </w:rPr>
              <w:t>2.1.1</w:t>
            </w:r>
          </w:p>
        </w:tc>
        <w:tc>
          <w:tcPr>
            <w:tcW w:w="3827"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размещение малоэтажных многоквартирных домов (многоквартирные дома высотой до 4 этажей, включая мансардный);</w:t>
            </w:r>
          </w:p>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обустройство спортивных и детских площадок, площадок для отдыха;</w:t>
            </w:r>
          </w:p>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размер земельного участка (площадь) –300</w:t>
            </w:r>
            <w:r w:rsidR="008A426C">
              <w:rPr>
                <w:rFonts w:ascii="Times New Roman" w:eastAsiaTheme="minorHAnsi" w:hAnsi="Times New Roman" w:cs="Times New Roman"/>
                <w:color w:val="000000"/>
                <w:sz w:val="24"/>
                <w:szCs w:val="24"/>
                <w:lang w:eastAsia="en-US"/>
              </w:rPr>
              <w:t>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F5538B">
        <w:trPr>
          <w:trHeight w:val="82"/>
        </w:trPr>
        <w:tc>
          <w:tcPr>
            <w:tcW w:w="67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50875">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jc w:val="both"/>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размер земельного участка (площадь) </w:t>
            </w:r>
            <w:r w:rsidR="0090795C" w:rsidRPr="005F252B">
              <w:rPr>
                <w:rFonts w:ascii="Times New Roman" w:eastAsiaTheme="minorHAnsi" w:hAnsi="Times New Roman" w:cs="Times New Roman"/>
                <w:color w:val="000000"/>
                <w:sz w:val="24"/>
                <w:szCs w:val="24"/>
                <w:lang w:eastAsia="en-US"/>
              </w:rPr>
              <w:t>–</w:t>
            </w:r>
            <w:r w:rsidR="008A426C" w:rsidRPr="008A426C">
              <w:rPr>
                <w:rFonts w:ascii="Times New Roman" w:eastAsiaTheme="minorHAnsi" w:hAnsi="Times New Roman" w:cs="Times New Roman"/>
                <w:color w:val="000000"/>
                <w:sz w:val="24"/>
                <w:szCs w:val="24"/>
                <w:lang w:eastAsia="en-US"/>
              </w:rPr>
              <w:t xml:space="preserve"> </w:t>
            </w:r>
            <w:r w:rsidRPr="005F252B">
              <w:rPr>
                <w:rFonts w:ascii="Times New Roman" w:eastAsiaTheme="minorHAnsi" w:hAnsi="Times New Roman" w:cs="Times New Roman"/>
                <w:color w:val="000000"/>
                <w:sz w:val="24"/>
                <w:szCs w:val="24"/>
                <w:lang w:eastAsia="en-US"/>
              </w:rPr>
              <w:t>3500</w:t>
            </w:r>
            <w:r w:rsidR="008A426C">
              <w:rPr>
                <w:rFonts w:ascii="Times New Roman" w:eastAsiaTheme="minorHAnsi" w:hAnsi="Times New Roman" w:cs="Times New Roman"/>
                <w:color w:val="000000"/>
                <w:sz w:val="24"/>
                <w:szCs w:val="24"/>
                <w:lang w:val="en-US" w:eastAsia="en-US"/>
              </w:rPr>
              <w:t>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F5538B">
        <w:trPr>
          <w:trHeight w:val="82"/>
        </w:trPr>
        <w:tc>
          <w:tcPr>
            <w:tcW w:w="67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50875">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jc w:val="both"/>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50% </w:t>
            </w:r>
          </w:p>
        </w:tc>
      </w:tr>
      <w:tr w:rsidR="00FC6004" w:rsidRPr="005F252B" w:rsidTr="00F5538B">
        <w:trPr>
          <w:trHeight w:val="82"/>
        </w:trPr>
        <w:tc>
          <w:tcPr>
            <w:tcW w:w="67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50875">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jc w:val="both"/>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eastAsiaTheme="minorHAnsi" w:hAnsi="Times New Roman" w:cs="Times New Roman"/>
                <w:color w:val="000000"/>
                <w:sz w:val="24"/>
                <w:szCs w:val="24"/>
                <w:lang w:eastAsia="en-US"/>
              </w:rPr>
              <w:t>м</w:t>
            </w:r>
          </w:p>
        </w:tc>
      </w:tr>
      <w:tr w:rsidR="00FC6004" w:rsidRPr="005F252B" w:rsidTr="00F5538B">
        <w:trPr>
          <w:trHeight w:val="82"/>
        </w:trPr>
        <w:tc>
          <w:tcPr>
            <w:tcW w:w="67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50875">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jc w:val="both"/>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 – 4 эт.</w:t>
            </w:r>
          </w:p>
        </w:tc>
      </w:tr>
      <w:tr w:rsidR="00FC6004" w:rsidRPr="005F252B" w:rsidTr="00F5538B">
        <w:trPr>
          <w:trHeight w:val="82"/>
        </w:trPr>
        <w:tc>
          <w:tcPr>
            <w:tcW w:w="67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50875">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jc w:val="both"/>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15%</w:t>
            </w:r>
          </w:p>
        </w:tc>
      </w:tr>
      <w:tr w:rsidR="00FC6004" w:rsidRPr="005F252B" w:rsidTr="00F5538B">
        <w:trPr>
          <w:trHeight w:val="45"/>
        </w:trPr>
        <w:tc>
          <w:tcPr>
            <w:tcW w:w="675" w:type="dxa"/>
            <w:vMerge w:val="restart"/>
            <w:tcBorders>
              <w:top w:val="single" w:sz="4" w:space="0" w:color="auto"/>
              <w:left w:val="single" w:sz="4" w:space="0" w:color="auto"/>
              <w:right w:val="single" w:sz="4" w:space="0" w:color="auto"/>
            </w:tcBorders>
          </w:tcPr>
          <w:p w:rsidR="00FC6004" w:rsidRPr="005F252B" w:rsidRDefault="0090795C" w:rsidP="00B50875">
            <w:pPr>
              <w:pStyle w:val="Default"/>
              <w:widowControl w:val="0"/>
              <w:tabs>
                <w:tab w:val="left" w:pos="567"/>
              </w:tabs>
              <w:jc w:val="center"/>
            </w:pPr>
            <w:r w:rsidRPr="005F252B">
              <w:t>2.</w:t>
            </w:r>
          </w:p>
        </w:tc>
        <w:tc>
          <w:tcPr>
            <w:tcW w:w="2127" w:type="dxa"/>
            <w:vMerge w:val="restart"/>
            <w:tcBorders>
              <w:top w:val="single" w:sz="4" w:space="0" w:color="auto"/>
              <w:left w:val="single" w:sz="4" w:space="0" w:color="auto"/>
              <w:right w:val="single" w:sz="4" w:space="0" w:color="auto"/>
            </w:tcBorders>
          </w:tcPr>
          <w:p w:rsidR="00FC6004" w:rsidRPr="005F252B" w:rsidRDefault="0093097E" w:rsidP="00B50875">
            <w:pPr>
              <w:widowControl w:val="0"/>
              <w:tabs>
                <w:tab w:val="left" w:pos="567"/>
              </w:tabs>
              <w:jc w:val="both"/>
              <w:rPr>
                <w:rFonts w:eastAsiaTheme="minorHAnsi"/>
                <w:color w:val="000000"/>
              </w:rPr>
            </w:pPr>
            <w:r w:rsidRPr="005F252B">
              <w:rPr>
                <w:rFonts w:eastAsiaTheme="minorHAnsi"/>
                <w:color w:val="000000"/>
              </w:rPr>
              <w:t>Б</w:t>
            </w:r>
            <w:r w:rsidR="002F746F" w:rsidRPr="005F252B">
              <w:rPr>
                <w:rFonts w:eastAsiaTheme="minorHAnsi"/>
                <w:color w:val="000000"/>
              </w:rPr>
              <w:t>локированная жилая застройка</w:t>
            </w:r>
          </w:p>
        </w:tc>
        <w:tc>
          <w:tcPr>
            <w:tcW w:w="1559" w:type="dxa"/>
            <w:vMerge w:val="restart"/>
            <w:tcBorders>
              <w:top w:val="single" w:sz="4" w:space="0" w:color="auto"/>
              <w:left w:val="single" w:sz="4" w:space="0" w:color="auto"/>
              <w:right w:val="single" w:sz="4" w:space="0" w:color="auto"/>
            </w:tcBorders>
          </w:tcPr>
          <w:p w:rsidR="00FC6004" w:rsidRPr="005F252B" w:rsidRDefault="002F746F" w:rsidP="00B50875">
            <w:pPr>
              <w:widowControl w:val="0"/>
              <w:tabs>
                <w:tab w:val="left" w:pos="567"/>
              </w:tabs>
              <w:jc w:val="center"/>
              <w:rPr>
                <w:rFonts w:eastAsiaTheme="minorHAnsi"/>
                <w:color w:val="000000"/>
              </w:rPr>
            </w:pPr>
            <w:r w:rsidRPr="005F252B">
              <w:rPr>
                <w:rFonts w:eastAsiaTheme="minorHAnsi"/>
                <w:color w:val="000000"/>
              </w:rPr>
              <w:t>2.3</w:t>
            </w:r>
          </w:p>
        </w:tc>
        <w:tc>
          <w:tcPr>
            <w:tcW w:w="3827" w:type="dxa"/>
            <w:vMerge w:val="restart"/>
            <w:tcBorders>
              <w:top w:val="single" w:sz="4" w:space="0" w:color="auto"/>
              <w:left w:val="single" w:sz="4" w:space="0" w:color="auto"/>
              <w:right w:val="single" w:sz="4" w:space="0" w:color="auto"/>
            </w:tcBorders>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w:t>
            </w:r>
          </w:p>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разведение декоративных и плодовых деревьев, овощных и ягодных культур; </w:t>
            </w:r>
          </w:p>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размещение гаражей для собственных нужд и иных вспомогательных сооружений; </w:t>
            </w:r>
          </w:p>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обустройство спортивных и детских площадок, площадок для отдыха</w:t>
            </w: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размер земельного участка (площадь) – 200</w:t>
            </w:r>
            <w:r w:rsidR="001C4CCD" w:rsidRPr="005F252B">
              <w:rPr>
                <w:rFonts w:ascii="Times New Roman" w:eastAsiaTheme="minorHAnsi" w:hAnsi="Times New Roman" w:cs="Times New Roman"/>
                <w:color w:val="000000"/>
                <w:sz w:val="24"/>
                <w:szCs w:val="24"/>
                <w:lang w:eastAsia="en-US"/>
              </w:rPr>
              <w:t> </w:t>
            </w:r>
            <w:r w:rsidR="00900E40" w:rsidRPr="005F252B">
              <w:rPr>
                <w:rFonts w:ascii="Times New Roman" w:eastAsiaTheme="minorHAnsi" w:hAnsi="Times New Roman" w:cs="Times New Roman"/>
                <w:color w:val="000000"/>
                <w:sz w:val="24"/>
                <w:szCs w:val="24"/>
                <w:lang w:eastAsia="en-US"/>
              </w:rPr>
              <w:t>кв. метров</w:t>
            </w:r>
            <w:r w:rsidRPr="005F252B">
              <w:rPr>
                <w:rFonts w:ascii="Times New Roman" w:eastAsiaTheme="minorHAnsi" w:hAnsi="Times New Roman" w:cs="Times New Roman"/>
                <w:color w:val="000000"/>
                <w:sz w:val="24"/>
                <w:szCs w:val="24"/>
                <w:lang w:eastAsia="en-US"/>
              </w:rPr>
              <w:t xml:space="preserve"> </w:t>
            </w:r>
          </w:p>
        </w:tc>
      </w:tr>
      <w:tr w:rsidR="00FC6004" w:rsidRPr="005F252B" w:rsidTr="00F5538B">
        <w:trPr>
          <w:trHeight w:val="45"/>
        </w:trPr>
        <w:tc>
          <w:tcPr>
            <w:tcW w:w="675"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both"/>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2500</w:t>
            </w:r>
            <w:r w:rsidR="001C4CCD" w:rsidRPr="005F252B">
              <w:rPr>
                <w:rFonts w:ascii="Times New Roman" w:eastAsiaTheme="minorHAnsi" w:hAnsi="Times New Roman" w:cs="Times New Roman"/>
                <w:color w:val="000000"/>
                <w:sz w:val="24"/>
                <w:szCs w:val="24"/>
                <w:lang w:eastAsia="en-US"/>
              </w:rPr>
              <w:t>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F5538B">
        <w:trPr>
          <w:trHeight w:val="45"/>
        </w:trPr>
        <w:tc>
          <w:tcPr>
            <w:tcW w:w="675"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both"/>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75% </w:t>
            </w:r>
          </w:p>
        </w:tc>
      </w:tr>
      <w:tr w:rsidR="00FC6004" w:rsidRPr="005F252B" w:rsidTr="00F5538B">
        <w:trPr>
          <w:trHeight w:val="45"/>
        </w:trPr>
        <w:tc>
          <w:tcPr>
            <w:tcW w:w="675"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both"/>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2F746F" w:rsidP="00B50875">
            <w:pPr>
              <w:pStyle w:val="a3"/>
              <w:widowControl w:val="0"/>
              <w:tabs>
                <w:tab w:val="left" w:pos="1276"/>
                <w:tab w:val="left" w:pos="1701"/>
              </w:tabs>
              <w:jc w:val="left"/>
              <w:rPr>
                <w:rFonts w:eastAsiaTheme="minorHAnsi"/>
                <w:b w:val="0"/>
                <w:bCs w:val="0"/>
                <w:color w:val="000000"/>
                <w:lang w:eastAsia="en-US"/>
              </w:rPr>
            </w:pPr>
            <w:r w:rsidRPr="005F252B">
              <w:rPr>
                <w:rFonts w:eastAsiaTheme="minorHAnsi"/>
                <w:b w:val="0"/>
                <w:bCs w:val="0"/>
                <w:color w:val="000000"/>
                <w:lang w:eastAsia="en-US"/>
              </w:rPr>
              <w:t>-</w:t>
            </w:r>
            <w:r w:rsidR="001C4CCD" w:rsidRPr="005F252B">
              <w:rPr>
                <w:rFonts w:eastAsiaTheme="minorHAnsi"/>
                <w:b w:val="0"/>
                <w:bCs w:val="0"/>
                <w:color w:val="000000"/>
                <w:lang w:eastAsia="en-US"/>
              </w:rPr>
              <w:t> </w:t>
            </w:r>
            <w:r w:rsidRPr="005F252B">
              <w:rPr>
                <w:rFonts w:eastAsiaTheme="minorHAnsi"/>
                <w:b w:val="0"/>
                <w:bCs w:val="0"/>
                <w:color w:val="000000"/>
                <w:lang w:eastAsia="en-US"/>
              </w:rPr>
              <w:t>от границ соседнего участка до основного строения – 3 м;</w:t>
            </w:r>
          </w:p>
          <w:p w:rsidR="00FC6004" w:rsidRPr="005F252B" w:rsidRDefault="002F746F" w:rsidP="00B50875">
            <w:pPr>
              <w:widowControl w:val="0"/>
              <w:tabs>
                <w:tab w:val="left" w:pos="1276"/>
                <w:tab w:val="left" w:pos="1701"/>
              </w:tabs>
              <w:rPr>
                <w:rFonts w:eastAsiaTheme="minorHAnsi"/>
                <w:color w:val="000000"/>
              </w:rPr>
            </w:pPr>
            <w:r w:rsidRPr="005F252B">
              <w:rPr>
                <w:rFonts w:eastAsiaTheme="minorHAnsi"/>
                <w:color w:val="000000"/>
              </w:rPr>
              <w:t>-</w:t>
            </w:r>
            <w:r w:rsidR="001C4CCD" w:rsidRPr="005F252B">
              <w:rPr>
                <w:rFonts w:eastAsiaTheme="minorHAnsi"/>
                <w:color w:val="000000"/>
              </w:rPr>
              <w:t> </w:t>
            </w:r>
            <w:r w:rsidRPr="005F252B">
              <w:rPr>
                <w:rFonts w:eastAsiaTheme="minorHAnsi"/>
                <w:color w:val="000000"/>
              </w:rPr>
              <w:t>минимальный отступ вспомогательных построек от границ смежных земельных участков – 1 м;</w:t>
            </w:r>
          </w:p>
          <w:p w:rsidR="00FC6004" w:rsidRPr="005F252B" w:rsidRDefault="002F746F" w:rsidP="00B50875">
            <w:pPr>
              <w:widowControl w:val="0"/>
              <w:tabs>
                <w:tab w:val="left" w:pos="1276"/>
                <w:tab w:val="left" w:pos="1701"/>
              </w:tabs>
              <w:rPr>
                <w:rFonts w:eastAsiaTheme="minorHAnsi"/>
                <w:color w:val="000000"/>
              </w:rPr>
            </w:pPr>
            <w:r w:rsidRPr="005F252B">
              <w:rPr>
                <w:rFonts w:eastAsiaTheme="minorHAnsi"/>
                <w:color w:val="000000"/>
              </w:rPr>
              <w:t>-</w:t>
            </w:r>
            <w:r w:rsidR="001C4CCD" w:rsidRPr="005F252B">
              <w:rPr>
                <w:rFonts w:eastAsiaTheme="minorHAnsi"/>
                <w:color w:val="000000"/>
              </w:rPr>
              <w:t> </w:t>
            </w:r>
            <w:r w:rsidRPr="005F252B">
              <w:rPr>
                <w:rFonts w:eastAsiaTheme="minorHAnsi"/>
                <w:color w:val="000000"/>
              </w:rPr>
              <w:t>минимальное расстояние от границ соседнего участка до постройки для содержания скота и птицы – 4 м;</w:t>
            </w:r>
          </w:p>
          <w:p w:rsidR="00FC6004" w:rsidRPr="005F252B" w:rsidRDefault="002F746F" w:rsidP="00B50875">
            <w:pPr>
              <w:widowControl w:val="0"/>
              <w:tabs>
                <w:tab w:val="left" w:pos="1276"/>
                <w:tab w:val="left" w:pos="1701"/>
              </w:tabs>
              <w:rPr>
                <w:rFonts w:eastAsiaTheme="minorHAnsi"/>
                <w:color w:val="000000"/>
              </w:rPr>
            </w:pPr>
            <w:r w:rsidRPr="005F252B">
              <w:rPr>
                <w:rFonts w:eastAsiaTheme="minorHAnsi"/>
                <w:color w:val="000000"/>
              </w:rPr>
              <w:t>-</w:t>
            </w:r>
            <w:r w:rsidR="001C4CCD" w:rsidRPr="005F252B">
              <w:rPr>
                <w:rFonts w:eastAsiaTheme="minorHAnsi"/>
                <w:color w:val="000000"/>
              </w:rPr>
              <w:t> </w:t>
            </w:r>
            <w:r w:rsidRPr="005F252B">
              <w:rPr>
                <w:rFonts w:eastAsiaTheme="minorHAnsi"/>
                <w:color w:val="000000"/>
              </w:rPr>
              <w:t>минимальное расстояние от границ соседнего участка до иных вспомогательных строений и открытой стоянки для хранения автомобилей – 1 м;</w:t>
            </w:r>
          </w:p>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1C4CCD" w:rsidRPr="005F252B">
              <w:rPr>
                <w:rFonts w:ascii="Times New Roman" w:eastAsiaTheme="minorHAnsi" w:hAnsi="Times New Roman" w:cs="Times New Roman"/>
                <w:color w:val="000000"/>
                <w:sz w:val="24"/>
                <w:szCs w:val="24"/>
                <w:lang w:eastAsia="en-US"/>
              </w:rPr>
              <w:t xml:space="preserve"> </w:t>
            </w:r>
            <w:r w:rsidRPr="005F252B">
              <w:rPr>
                <w:rFonts w:ascii="Times New Roman" w:eastAsiaTheme="minorHAnsi" w:hAnsi="Times New Roman" w:cs="Times New Roman"/>
                <w:color w:val="000000"/>
                <w:sz w:val="24"/>
                <w:szCs w:val="24"/>
                <w:lang w:eastAsia="en-US"/>
              </w:rPr>
              <w:t xml:space="preserve">минимальное расстояние от гаража до жилого дома, расположенного на соседнем земельном участке </w:t>
            </w:r>
            <w:r w:rsidR="00FE47D4" w:rsidRPr="005F252B">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6</w:t>
            </w:r>
            <w:r w:rsidR="00FE47D4" w:rsidRPr="005F252B">
              <w:rPr>
                <w:rFonts w:ascii="Times New Roman" w:eastAsiaTheme="minorHAnsi" w:hAnsi="Times New Roman" w:cs="Times New Roman"/>
                <w:color w:val="000000"/>
                <w:sz w:val="24"/>
                <w:szCs w:val="24"/>
                <w:lang w:eastAsia="en-US"/>
              </w:rPr>
              <w:t xml:space="preserve"> </w:t>
            </w:r>
            <w:r w:rsidR="00900E40" w:rsidRPr="005F252B">
              <w:rPr>
                <w:rFonts w:ascii="Times New Roman" w:eastAsiaTheme="minorHAnsi" w:hAnsi="Times New Roman" w:cs="Times New Roman"/>
                <w:color w:val="000000"/>
                <w:sz w:val="24"/>
                <w:szCs w:val="24"/>
                <w:lang w:eastAsia="en-US"/>
              </w:rPr>
              <w:t>м</w:t>
            </w:r>
          </w:p>
        </w:tc>
      </w:tr>
      <w:tr w:rsidR="00FC6004" w:rsidRPr="005F252B" w:rsidTr="00F5538B">
        <w:trPr>
          <w:trHeight w:val="45"/>
        </w:trPr>
        <w:tc>
          <w:tcPr>
            <w:tcW w:w="675"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both"/>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p>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1C4CCD" w:rsidRPr="005F252B">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для всех основных строений – 3</w:t>
            </w:r>
            <w:r w:rsidR="00FE47D4" w:rsidRPr="005F252B">
              <w:rPr>
                <w:rFonts w:ascii="Times New Roman" w:eastAsiaTheme="minorHAnsi" w:hAnsi="Times New Roman" w:cs="Times New Roman"/>
                <w:color w:val="000000"/>
                <w:sz w:val="24"/>
                <w:szCs w:val="24"/>
                <w:lang w:eastAsia="en-US"/>
              </w:rPr>
              <w:t xml:space="preserve"> эт.</w:t>
            </w:r>
            <w:r w:rsidRPr="005F252B">
              <w:rPr>
                <w:rFonts w:ascii="Times New Roman" w:eastAsiaTheme="minorHAnsi" w:hAnsi="Times New Roman" w:cs="Times New Roman"/>
                <w:color w:val="000000"/>
                <w:sz w:val="24"/>
                <w:szCs w:val="24"/>
                <w:lang w:eastAsia="en-US"/>
              </w:rPr>
              <w:t xml:space="preserve">, </w:t>
            </w:r>
            <w:r w:rsidRPr="005F252B">
              <w:rPr>
                <w:rFonts w:ascii="Times New Roman" w:hAnsi="Times New Roman" w:cs="Times New Roman"/>
                <w:sz w:val="24"/>
                <w:szCs w:val="24"/>
              </w:rPr>
              <w:t>включая мансарду и цокольный этаж</w:t>
            </w:r>
            <w:r w:rsidRPr="005F252B">
              <w:rPr>
                <w:rFonts w:ascii="Times New Roman" w:eastAsiaTheme="minorHAnsi" w:hAnsi="Times New Roman" w:cs="Times New Roman"/>
                <w:color w:val="000000"/>
                <w:sz w:val="24"/>
                <w:szCs w:val="24"/>
                <w:lang w:eastAsia="en-US"/>
              </w:rPr>
              <w:t>;</w:t>
            </w:r>
          </w:p>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1C4CCD" w:rsidRPr="005F252B">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для всех вспомогательных строений – 2</w:t>
            </w:r>
            <w:r w:rsidR="00FE47D4" w:rsidRPr="005F252B">
              <w:rPr>
                <w:rFonts w:ascii="Times New Roman" w:eastAsiaTheme="minorHAnsi" w:hAnsi="Times New Roman" w:cs="Times New Roman"/>
                <w:color w:val="000000"/>
                <w:sz w:val="24"/>
                <w:szCs w:val="24"/>
                <w:lang w:eastAsia="en-US"/>
              </w:rPr>
              <w:t xml:space="preserve"> эт.</w:t>
            </w:r>
          </w:p>
        </w:tc>
      </w:tr>
      <w:tr w:rsidR="00FC6004" w:rsidRPr="005F252B" w:rsidTr="00F5538B">
        <w:trPr>
          <w:trHeight w:val="45"/>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2127" w:type="dxa"/>
            <w:vMerge/>
            <w:tcBorders>
              <w:left w:val="single" w:sz="4" w:space="0" w:color="auto"/>
              <w:bottom w:val="single" w:sz="4" w:space="0" w:color="auto"/>
              <w:right w:val="single" w:sz="4" w:space="0" w:color="auto"/>
            </w:tcBorders>
            <w:vAlign w:val="center"/>
          </w:tcPr>
          <w:p w:rsidR="00FC6004" w:rsidRPr="005F252B" w:rsidRDefault="00FC6004" w:rsidP="00B50875">
            <w:pPr>
              <w:widowControl w:val="0"/>
              <w:tabs>
                <w:tab w:val="left" w:pos="567"/>
              </w:tabs>
              <w:jc w:val="both"/>
              <w:rPr>
                <w:rFonts w:eastAsiaTheme="minorHAnsi"/>
                <w:color w:val="000000"/>
              </w:rPr>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3827" w:type="dxa"/>
            <w:vMerge/>
            <w:tcBorders>
              <w:left w:val="single" w:sz="4" w:space="0" w:color="auto"/>
              <w:bottom w:val="single" w:sz="4" w:space="0" w:color="auto"/>
              <w:right w:val="single" w:sz="4" w:space="0" w:color="auto"/>
            </w:tcBorders>
            <w:vAlign w:val="center"/>
          </w:tcPr>
          <w:p w:rsidR="00FC6004" w:rsidRPr="005F252B" w:rsidRDefault="00FC6004"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не подлежит установлению</w:t>
            </w:r>
          </w:p>
        </w:tc>
      </w:tr>
      <w:tr w:rsidR="00FC6004" w:rsidRPr="005F252B" w:rsidTr="00F5538B">
        <w:trPr>
          <w:trHeight w:val="550"/>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90795C" w:rsidP="00B50875">
            <w:pPr>
              <w:pStyle w:val="Default"/>
              <w:widowControl w:val="0"/>
              <w:tabs>
                <w:tab w:val="left" w:pos="567"/>
              </w:tabs>
              <w:jc w:val="center"/>
            </w:pPr>
            <w:r w:rsidRPr="005F252B">
              <w:t>3.</w:t>
            </w:r>
          </w:p>
        </w:tc>
        <w:tc>
          <w:tcPr>
            <w:tcW w:w="2127"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3097E" w:rsidP="00B50875">
            <w:pPr>
              <w:pStyle w:val="Default"/>
              <w:widowControl w:val="0"/>
              <w:tabs>
                <w:tab w:val="left" w:pos="567"/>
              </w:tabs>
            </w:pPr>
            <w:r w:rsidRPr="005F252B">
              <w:t>П</w:t>
            </w:r>
            <w:r w:rsidR="002F746F" w:rsidRPr="005F252B">
              <w:t>редоставление коммунальных услуг</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2F746F" w:rsidP="00B50875">
            <w:pPr>
              <w:pStyle w:val="Default"/>
              <w:widowControl w:val="0"/>
              <w:tabs>
                <w:tab w:val="left" w:pos="567"/>
              </w:tabs>
              <w:jc w:val="center"/>
            </w:pPr>
            <w:r w:rsidRPr="005F252B">
              <w:t>3.1.1</w:t>
            </w:r>
          </w:p>
        </w:tc>
        <w:tc>
          <w:tcPr>
            <w:tcW w:w="3827"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2F746F" w:rsidP="00B50875">
            <w:pPr>
              <w:pStyle w:val="Default"/>
              <w:widowControl w:val="0"/>
              <w:tabs>
                <w:tab w:val="left" w:pos="567"/>
              </w:tabs>
            </w:pPr>
            <w:r w:rsidRPr="005F252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F5538B">
        <w:trPr>
          <w:trHeight w:val="54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jc w:val="both"/>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F5538B">
        <w:trPr>
          <w:trHeight w:val="54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jc w:val="both"/>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процент застройки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F5538B">
        <w:trPr>
          <w:trHeight w:val="54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jc w:val="both"/>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F5538B">
        <w:trPr>
          <w:trHeight w:val="54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jc w:val="both"/>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Theme="minorHAnsi" w:hAnsi="Times New Roman" w:cs="Times New Roman"/>
                <w:color w:val="000000"/>
                <w:spacing w:val="-2"/>
                <w:sz w:val="24"/>
                <w:szCs w:val="24"/>
                <w:lang w:eastAsia="en-US"/>
              </w:rPr>
              <w:t xml:space="preserve">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F5538B">
        <w:trPr>
          <w:trHeight w:val="54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jc w:val="both"/>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процент озеленения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F5538B">
        <w:trPr>
          <w:trHeight w:val="90"/>
        </w:trPr>
        <w:tc>
          <w:tcPr>
            <w:tcW w:w="675" w:type="dxa"/>
            <w:vMerge w:val="restart"/>
            <w:tcBorders>
              <w:top w:val="single" w:sz="4" w:space="0" w:color="auto"/>
              <w:left w:val="single" w:sz="4" w:space="0" w:color="auto"/>
              <w:right w:val="single" w:sz="4" w:space="0" w:color="auto"/>
            </w:tcBorders>
          </w:tcPr>
          <w:p w:rsidR="00FC6004" w:rsidRPr="005F252B" w:rsidRDefault="0090795C" w:rsidP="00B50875">
            <w:pPr>
              <w:pStyle w:val="Default"/>
              <w:widowControl w:val="0"/>
              <w:tabs>
                <w:tab w:val="left" w:pos="567"/>
              </w:tabs>
              <w:jc w:val="center"/>
            </w:pPr>
            <w:r w:rsidRPr="005F252B">
              <w:t>4.</w:t>
            </w:r>
          </w:p>
        </w:tc>
        <w:tc>
          <w:tcPr>
            <w:tcW w:w="2127" w:type="dxa"/>
            <w:vMerge w:val="restart"/>
            <w:tcBorders>
              <w:top w:val="single" w:sz="4" w:space="0" w:color="auto"/>
              <w:left w:val="single" w:sz="4" w:space="0" w:color="auto"/>
              <w:right w:val="single" w:sz="4" w:space="0" w:color="auto"/>
            </w:tcBorders>
          </w:tcPr>
          <w:p w:rsidR="00FC6004" w:rsidRPr="005F252B" w:rsidRDefault="0093097E" w:rsidP="00B50875">
            <w:pPr>
              <w:widowControl w:val="0"/>
              <w:tabs>
                <w:tab w:val="left" w:pos="567"/>
              </w:tabs>
              <w:rPr>
                <w:rFonts w:eastAsiaTheme="minorHAnsi"/>
                <w:color w:val="000000"/>
                <w:lang w:eastAsia="en-US"/>
              </w:rPr>
            </w:pPr>
            <w:r w:rsidRPr="005F252B">
              <w:t>О</w:t>
            </w:r>
            <w:r w:rsidR="002F746F" w:rsidRPr="005F252B">
              <w:t>казание социальной помощи населению</w:t>
            </w:r>
          </w:p>
        </w:tc>
        <w:tc>
          <w:tcPr>
            <w:tcW w:w="1559" w:type="dxa"/>
            <w:vMerge w:val="restart"/>
            <w:tcBorders>
              <w:top w:val="single" w:sz="4" w:space="0" w:color="auto"/>
              <w:left w:val="single" w:sz="4" w:space="0" w:color="auto"/>
              <w:right w:val="single" w:sz="4" w:space="0" w:color="auto"/>
            </w:tcBorders>
          </w:tcPr>
          <w:p w:rsidR="00FC6004" w:rsidRPr="005F252B" w:rsidRDefault="002F746F" w:rsidP="00B50875">
            <w:pPr>
              <w:widowControl w:val="0"/>
              <w:tabs>
                <w:tab w:val="left" w:pos="567"/>
              </w:tabs>
              <w:rPr>
                <w:rFonts w:eastAsiaTheme="minorHAnsi"/>
                <w:color w:val="000000"/>
                <w:lang w:eastAsia="en-US"/>
              </w:rPr>
            </w:pPr>
            <w:r w:rsidRPr="005F252B">
              <w:t>3.2.2</w:t>
            </w:r>
          </w:p>
        </w:tc>
        <w:tc>
          <w:tcPr>
            <w:tcW w:w="3827" w:type="dxa"/>
            <w:vMerge w:val="restart"/>
            <w:tcBorders>
              <w:top w:val="single" w:sz="4" w:space="0" w:color="auto"/>
              <w:left w:val="single" w:sz="4" w:space="0" w:color="auto"/>
              <w:right w:val="single" w:sz="4" w:space="0" w:color="auto"/>
            </w:tcBorders>
          </w:tcPr>
          <w:p w:rsidR="00FC6004" w:rsidRPr="005F252B" w:rsidRDefault="002F746F" w:rsidP="00B50875">
            <w:pPr>
              <w:widowControl w:val="0"/>
              <w:tabs>
                <w:tab w:val="left" w:pos="567"/>
              </w:tabs>
              <w:rPr>
                <w:rFonts w:eastAsiaTheme="minorHAnsi"/>
                <w:color w:val="000000"/>
                <w:lang w:eastAsia="en-US"/>
              </w:rPr>
            </w:pPr>
            <w:r w:rsidRPr="005F252B">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минимальный размер земельного участка (площадь) – 150</w:t>
            </w:r>
            <w:r w:rsidR="00573F2F" w:rsidRPr="005F252B">
              <w:rPr>
                <w:rFonts w:ascii="Times New Roman" w:eastAsiaTheme="minorHAnsi" w:hAnsi="Times New Roman" w:cs="Times New Roman"/>
                <w:color w:val="000000"/>
                <w:spacing w:val="-2"/>
                <w:sz w:val="24"/>
                <w:szCs w:val="24"/>
                <w:lang w:eastAsia="en-US"/>
              </w:rPr>
              <w:t> к</w:t>
            </w:r>
            <w:r w:rsidR="00900E40" w:rsidRPr="005F252B">
              <w:rPr>
                <w:rFonts w:ascii="Times New Roman" w:eastAsiaTheme="minorHAnsi" w:hAnsi="Times New Roman" w:cs="Times New Roman"/>
                <w:color w:val="000000"/>
                <w:spacing w:val="-2"/>
                <w:sz w:val="24"/>
                <w:szCs w:val="24"/>
                <w:lang w:eastAsia="en-US"/>
              </w:rPr>
              <w:t>в. метров</w:t>
            </w:r>
          </w:p>
        </w:tc>
      </w:tr>
      <w:tr w:rsidR="00FC6004" w:rsidRPr="005F252B" w:rsidTr="00F5538B">
        <w:trPr>
          <w:trHeight w:val="90"/>
        </w:trPr>
        <w:tc>
          <w:tcPr>
            <w:tcW w:w="675"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3827"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размер земельного участка (площадь) – не подлежит установлению </w:t>
            </w:r>
          </w:p>
        </w:tc>
      </w:tr>
      <w:tr w:rsidR="00FC6004" w:rsidRPr="005F252B" w:rsidTr="00F5538B">
        <w:trPr>
          <w:trHeight w:val="90"/>
        </w:trPr>
        <w:tc>
          <w:tcPr>
            <w:tcW w:w="675"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3827"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максимальный процент застройки в границах земельного участка – 70</w:t>
            </w:r>
            <w:r w:rsidR="001C4CCD" w:rsidRPr="005F252B">
              <w:rPr>
                <w:rFonts w:ascii="Times New Roman" w:eastAsiaTheme="minorHAnsi" w:hAnsi="Times New Roman" w:cs="Times New Roman"/>
                <w:color w:val="000000"/>
                <w:spacing w:val="-2"/>
                <w:sz w:val="24"/>
                <w:szCs w:val="24"/>
                <w:lang w:eastAsia="en-US"/>
              </w:rPr>
              <w:t>%</w:t>
            </w:r>
          </w:p>
        </w:tc>
      </w:tr>
      <w:tr w:rsidR="00FC6004" w:rsidRPr="005F252B" w:rsidTr="00F5538B">
        <w:trPr>
          <w:trHeight w:val="90"/>
        </w:trPr>
        <w:tc>
          <w:tcPr>
            <w:tcW w:w="675"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3827"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eastAsiaTheme="minorHAnsi" w:hAnsi="Times New Roman" w:cs="Times New Roman"/>
                <w:color w:val="000000"/>
                <w:spacing w:val="-2"/>
                <w:sz w:val="24"/>
                <w:szCs w:val="24"/>
                <w:lang w:eastAsia="en-US"/>
              </w:rPr>
              <w:t>м</w:t>
            </w:r>
          </w:p>
        </w:tc>
      </w:tr>
      <w:tr w:rsidR="00FC6004" w:rsidRPr="005F252B" w:rsidTr="00F5538B">
        <w:trPr>
          <w:trHeight w:val="90"/>
        </w:trPr>
        <w:tc>
          <w:tcPr>
            <w:tcW w:w="675"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3827"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w:t>
            </w:r>
            <w:r w:rsidRPr="005F252B">
              <w:rPr>
                <w:rFonts w:ascii="Times New Roman" w:eastAsiaTheme="minorHAnsi" w:hAnsi="Times New Roman" w:cs="Times New Roman"/>
                <w:color w:val="000000"/>
                <w:spacing w:val="-2"/>
                <w:sz w:val="24"/>
                <w:szCs w:val="24"/>
                <w:lang w:eastAsia="en-US"/>
              </w:rPr>
              <w:t xml:space="preserve"> 4 эт.</w:t>
            </w:r>
          </w:p>
        </w:tc>
      </w:tr>
      <w:tr w:rsidR="00FC6004" w:rsidRPr="005F252B" w:rsidTr="00F5538B">
        <w:trPr>
          <w:trHeight w:val="90"/>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2127" w:type="dxa"/>
            <w:vMerge/>
            <w:tcBorders>
              <w:left w:val="single" w:sz="4" w:space="0" w:color="auto"/>
              <w:bottom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3827" w:type="dxa"/>
            <w:vMerge/>
            <w:tcBorders>
              <w:left w:val="single" w:sz="4" w:space="0" w:color="auto"/>
              <w:bottom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процент озеленения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F5538B">
        <w:trPr>
          <w:trHeight w:val="90"/>
        </w:trPr>
        <w:tc>
          <w:tcPr>
            <w:tcW w:w="675" w:type="dxa"/>
            <w:vMerge w:val="restart"/>
            <w:tcBorders>
              <w:top w:val="single" w:sz="4" w:space="0" w:color="auto"/>
              <w:left w:val="single" w:sz="4" w:space="0" w:color="auto"/>
              <w:right w:val="single" w:sz="4" w:space="0" w:color="auto"/>
            </w:tcBorders>
          </w:tcPr>
          <w:p w:rsidR="00FC6004" w:rsidRPr="005F252B" w:rsidRDefault="0090795C" w:rsidP="00B50875">
            <w:pPr>
              <w:pStyle w:val="Default"/>
              <w:widowControl w:val="0"/>
              <w:tabs>
                <w:tab w:val="left" w:pos="567"/>
              </w:tabs>
              <w:jc w:val="center"/>
            </w:pPr>
            <w:r w:rsidRPr="005F252B">
              <w:t>5.</w:t>
            </w:r>
          </w:p>
        </w:tc>
        <w:tc>
          <w:tcPr>
            <w:tcW w:w="2127" w:type="dxa"/>
            <w:vMerge w:val="restart"/>
            <w:tcBorders>
              <w:top w:val="single" w:sz="4" w:space="0" w:color="auto"/>
              <w:left w:val="single" w:sz="4" w:space="0" w:color="auto"/>
              <w:right w:val="single" w:sz="4" w:space="0" w:color="auto"/>
            </w:tcBorders>
          </w:tcPr>
          <w:p w:rsidR="00FC6004" w:rsidRPr="005F252B" w:rsidRDefault="0093097E" w:rsidP="00B50875">
            <w:pPr>
              <w:widowControl w:val="0"/>
              <w:tabs>
                <w:tab w:val="left" w:pos="567"/>
              </w:tabs>
              <w:rPr>
                <w:rFonts w:eastAsiaTheme="minorHAnsi"/>
                <w:color w:val="000000"/>
                <w:lang w:eastAsia="en-US"/>
              </w:rPr>
            </w:pPr>
            <w:r w:rsidRPr="005F252B">
              <w:t>О</w:t>
            </w:r>
            <w:r w:rsidR="002F746F" w:rsidRPr="005F252B">
              <w:t>казание услуг связи</w:t>
            </w:r>
          </w:p>
        </w:tc>
        <w:tc>
          <w:tcPr>
            <w:tcW w:w="1559" w:type="dxa"/>
            <w:vMerge w:val="restart"/>
            <w:tcBorders>
              <w:top w:val="single" w:sz="4" w:space="0" w:color="auto"/>
              <w:left w:val="single" w:sz="4" w:space="0" w:color="auto"/>
              <w:right w:val="single" w:sz="4" w:space="0" w:color="auto"/>
            </w:tcBorders>
          </w:tcPr>
          <w:p w:rsidR="00FC6004" w:rsidRPr="005F252B" w:rsidRDefault="002F746F" w:rsidP="00B50875">
            <w:pPr>
              <w:widowControl w:val="0"/>
              <w:tabs>
                <w:tab w:val="left" w:pos="567"/>
              </w:tabs>
              <w:rPr>
                <w:rFonts w:eastAsiaTheme="minorHAnsi"/>
                <w:color w:val="000000"/>
                <w:lang w:eastAsia="en-US"/>
              </w:rPr>
            </w:pPr>
            <w:r w:rsidRPr="005F252B">
              <w:t>3.2.3</w:t>
            </w:r>
          </w:p>
        </w:tc>
        <w:tc>
          <w:tcPr>
            <w:tcW w:w="3827" w:type="dxa"/>
            <w:vMerge w:val="restart"/>
            <w:tcBorders>
              <w:top w:val="single" w:sz="4" w:space="0" w:color="auto"/>
              <w:left w:val="single" w:sz="4" w:space="0" w:color="auto"/>
              <w:right w:val="single" w:sz="4" w:space="0" w:color="auto"/>
            </w:tcBorders>
          </w:tcPr>
          <w:p w:rsidR="00FC6004" w:rsidRPr="005F252B" w:rsidRDefault="002F746F" w:rsidP="00B50875">
            <w:pPr>
              <w:widowControl w:val="0"/>
              <w:tabs>
                <w:tab w:val="left" w:pos="567"/>
              </w:tabs>
              <w:rPr>
                <w:rFonts w:eastAsiaTheme="minorHAnsi"/>
                <w:color w:val="000000"/>
                <w:lang w:eastAsia="en-US"/>
              </w:rPr>
            </w:pPr>
            <w:r w:rsidRPr="005F252B">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размер земельного участка (площадь) – 200</w:t>
            </w:r>
            <w:r w:rsidR="00FE47D4" w:rsidRPr="005F252B">
              <w:rPr>
                <w:rFonts w:ascii="Times New Roman" w:hAnsi="Times New Roman" w:cs="Times New Roman"/>
                <w:sz w:val="24"/>
                <w:szCs w:val="24"/>
              </w:rPr>
              <w:t> </w:t>
            </w:r>
            <w:r w:rsidR="00900E40" w:rsidRPr="005F252B">
              <w:rPr>
                <w:rFonts w:ascii="Times New Roman" w:hAnsi="Times New Roman" w:cs="Times New Roman"/>
                <w:sz w:val="24"/>
                <w:szCs w:val="24"/>
              </w:rPr>
              <w:t>кв. метров</w:t>
            </w:r>
          </w:p>
        </w:tc>
      </w:tr>
      <w:tr w:rsidR="00FC6004" w:rsidRPr="005F252B" w:rsidTr="00F5538B">
        <w:trPr>
          <w:trHeight w:val="90"/>
        </w:trPr>
        <w:tc>
          <w:tcPr>
            <w:tcW w:w="675" w:type="dxa"/>
            <w:vMerge/>
            <w:tcBorders>
              <w:left w:val="single" w:sz="4" w:space="0" w:color="auto"/>
              <w:right w:val="single" w:sz="4" w:space="0" w:color="auto"/>
            </w:tcBorders>
          </w:tcPr>
          <w:p w:rsidR="00FC6004" w:rsidRPr="005F252B" w:rsidRDefault="00FC6004" w:rsidP="00B50875">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3827"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максимальный размер земельного участка (площадь) – не подлежит установлению</w:t>
            </w:r>
          </w:p>
        </w:tc>
      </w:tr>
      <w:tr w:rsidR="00FC6004" w:rsidRPr="005F252B" w:rsidTr="00F5538B">
        <w:trPr>
          <w:trHeight w:val="90"/>
        </w:trPr>
        <w:tc>
          <w:tcPr>
            <w:tcW w:w="675" w:type="dxa"/>
            <w:vMerge/>
            <w:tcBorders>
              <w:left w:val="single" w:sz="4" w:space="0" w:color="auto"/>
              <w:right w:val="single" w:sz="4" w:space="0" w:color="auto"/>
            </w:tcBorders>
          </w:tcPr>
          <w:p w:rsidR="00FC6004" w:rsidRPr="005F252B" w:rsidRDefault="00FC6004" w:rsidP="00B50875">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3827"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максимальный процент застройки в границах земельного участка – 70% </w:t>
            </w:r>
          </w:p>
        </w:tc>
      </w:tr>
      <w:tr w:rsidR="00FC6004" w:rsidRPr="005F252B" w:rsidTr="00F5538B">
        <w:trPr>
          <w:trHeight w:val="90"/>
        </w:trPr>
        <w:tc>
          <w:tcPr>
            <w:tcW w:w="675" w:type="dxa"/>
            <w:vMerge/>
            <w:tcBorders>
              <w:left w:val="single" w:sz="4" w:space="0" w:color="auto"/>
              <w:right w:val="single" w:sz="4" w:space="0" w:color="auto"/>
            </w:tcBorders>
          </w:tcPr>
          <w:p w:rsidR="00FC6004" w:rsidRPr="005F252B" w:rsidRDefault="00FC6004" w:rsidP="00B50875">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3827"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1C4CCD" w:rsidRPr="005F252B">
              <w:rPr>
                <w:rFonts w:ascii="Times New Roman" w:hAnsi="Times New Roman" w:cs="Times New Roman"/>
                <w:sz w:val="24"/>
                <w:szCs w:val="24"/>
              </w:rPr>
              <w:t>–</w:t>
            </w:r>
            <w:r w:rsidRPr="005F252B">
              <w:rPr>
                <w:rFonts w:ascii="Times New Roman" w:hAnsi="Times New Roman" w:cs="Times New Roman"/>
                <w:sz w:val="24"/>
                <w:szCs w:val="24"/>
              </w:rPr>
              <w:t xml:space="preserve"> 3</w:t>
            </w:r>
            <w:r w:rsidR="001C4CCD" w:rsidRPr="005F252B">
              <w:rPr>
                <w:rFonts w:ascii="Times New Roman" w:hAnsi="Times New Roman" w:cs="Times New Roman"/>
                <w:sz w:val="24"/>
                <w:szCs w:val="24"/>
              </w:rPr>
              <w:t xml:space="preserve"> </w:t>
            </w:r>
            <w:r w:rsidR="00900E40" w:rsidRPr="005F252B">
              <w:rPr>
                <w:rFonts w:ascii="Times New Roman" w:hAnsi="Times New Roman" w:cs="Times New Roman"/>
                <w:sz w:val="24"/>
                <w:szCs w:val="24"/>
              </w:rPr>
              <w:t>м</w:t>
            </w:r>
          </w:p>
        </w:tc>
      </w:tr>
      <w:tr w:rsidR="00FC6004" w:rsidRPr="005F252B" w:rsidTr="00F5538B">
        <w:trPr>
          <w:trHeight w:val="90"/>
        </w:trPr>
        <w:tc>
          <w:tcPr>
            <w:tcW w:w="675" w:type="dxa"/>
            <w:vMerge/>
            <w:tcBorders>
              <w:left w:val="single" w:sz="4" w:space="0" w:color="auto"/>
              <w:right w:val="single" w:sz="4" w:space="0" w:color="auto"/>
            </w:tcBorders>
          </w:tcPr>
          <w:p w:rsidR="00FC6004" w:rsidRPr="005F252B" w:rsidRDefault="00FC6004" w:rsidP="00B50875">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3827"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w:t>
            </w:r>
            <w:r w:rsidRPr="005F252B">
              <w:rPr>
                <w:rFonts w:ascii="Times New Roman" w:eastAsiaTheme="minorHAnsi" w:hAnsi="Times New Roman" w:cs="Times New Roman"/>
                <w:color w:val="000000"/>
                <w:spacing w:val="-2"/>
                <w:sz w:val="24"/>
                <w:szCs w:val="24"/>
                <w:lang w:eastAsia="en-US"/>
              </w:rPr>
              <w:t>3 эт.</w:t>
            </w:r>
          </w:p>
        </w:tc>
      </w:tr>
      <w:tr w:rsidR="00FC6004" w:rsidRPr="005F252B" w:rsidTr="00F5538B">
        <w:trPr>
          <w:trHeight w:val="90"/>
        </w:trPr>
        <w:tc>
          <w:tcPr>
            <w:tcW w:w="675" w:type="dxa"/>
            <w:vMerge/>
            <w:tcBorders>
              <w:left w:val="single" w:sz="4" w:space="0" w:color="auto"/>
              <w:bottom w:val="single" w:sz="4" w:space="0" w:color="auto"/>
              <w:right w:val="single" w:sz="4" w:space="0" w:color="auto"/>
            </w:tcBorders>
          </w:tcPr>
          <w:p w:rsidR="00FC6004" w:rsidRPr="005F252B" w:rsidRDefault="00FC6004" w:rsidP="00B50875">
            <w:pPr>
              <w:widowControl w:val="0"/>
              <w:tabs>
                <w:tab w:val="left" w:pos="567"/>
              </w:tabs>
              <w:jc w:val="center"/>
              <w:rPr>
                <w:rFonts w:eastAsiaTheme="minorHAnsi"/>
                <w:color w:val="000000"/>
              </w:rPr>
            </w:pPr>
          </w:p>
        </w:tc>
        <w:tc>
          <w:tcPr>
            <w:tcW w:w="2127" w:type="dxa"/>
            <w:vMerge/>
            <w:tcBorders>
              <w:left w:val="single" w:sz="4" w:space="0" w:color="auto"/>
              <w:bottom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3827" w:type="dxa"/>
            <w:vMerge/>
            <w:tcBorders>
              <w:left w:val="single" w:sz="4" w:space="0" w:color="auto"/>
              <w:bottom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минимальный процент озеленения в границах земельного участка – 15% </w:t>
            </w:r>
          </w:p>
        </w:tc>
      </w:tr>
      <w:tr w:rsidR="00FC6004" w:rsidRPr="005F252B" w:rsidTr="00F5538B">
        <w:trPr>
          <w:trHeight w:val="45"/>
        </w:trPr>
        <w:tc>
          <w:tcPr>
            <w:tcW w:w="675" w:type="dxa"/>
            <w:vMerge w:val="restart"/>
            <w:tcBorders>
              <w:top w:val="single" w:sz="4" w:space="0" w:color="auto"/>
              <w:left w:val="single" w:sz="4" w:space="0" w:color="auto"/>
              <w:right w:val="single" w:sz="4" w:space="0" w:color="auto"/>
            </w:tcBorders>
          </w:tcPr>
          <w:p w:rsidR="00FC6004" w:rsidRPr="005F252B" w:rsidRDefault="0090795C" w:rsidP="00B50875">
            <w:pPr>
              <w:pStyle w:val="Default"/>
              <w:widowControl w:val="0"/>
              <w:tabs>
                <w:tab w:val="left" w:pos="567"/>
              </w:tabs>
              <w:jc w:val="center"/>
            </w:pPr>
            <w:r w:rsidRPr="005F252B">
              <w:t>6.</w:t>
            </w:r>
          </w:p>
        </w:tc>
        <w:tc>
          <w:tcPr>
            <w:tcW w:w="2127" w:type="dxa"/>
            <w:vMerge w:val="restart"/>
            <w:tcBorders>
              <w:top w:val="single" w:sz="4" w:space="0" w:color="auto"/>
              <w:left w:val="single" w:sz="4" w:space="0" w:color="auto"/>
              <w:right w:val="single" w:sz="4" w:space="0" w:color="auto"/>
            </w:tcBorders>
          </w:tcPr>
          <w:p w:rsidR="00FC6004" w:rsidRPr="005F252B" w:rsidRDefault="0093097E" w:rsidP="00B50875">
            <w:pPr>
              <w:widowControl w:val="0"/>
              <w:tabs>
                <w:tab w:val="left" w:pos="567"/>
              </w:tabs>
              <w:rPr>
                <w:rFonts w:eastAsiaTheme="minorHAnsi"/>
                <w:color w:val="000000"/>
                <w:lang w:eastAsia="en-US"/>
              </w:rPr>
            </w:pPr>
            <w:r w:rsidRPr="005F252B">
              <w:t>А</w:t>
            </w:r>
            <w:r w:rsidR="002F746F" w:rsidRPr="005F252B">
              <w:t>мбулаторно-поликлиническое обслуживание</w:t>
            </w:r>
          </w:p>
        </w:tc>
        <w:tc>
          <w:tcPr>
            <w:tcW w:w="1559" w:type="dxa"/>
            <w:vMerge w:val="restart"/>
            <w:tcBorders>
              <w:top w:val="single" w:sz="4" w:space="0" w:color="auto"/>
              <w:left w:val="single" w:sz="4" w:space="0" w:color="auto"/>
              <w:right w:val="single" w:sz="4" w:space="0" w:color="auto"/>
            </w:tcBorders>
          </w:tcPr>
          <w:p w:rsidR="00FC6004" w:rsidRPr="005F252B" w:rsidRDefault="002F746F" w:rsidP="00B50875">
            <w:pPr>
              <w:widowControl w:val="0"/>
              <w:tabs>
                <w:tab w:val="left" w:pos="567"/>
              </w:tabs>
              <w:rPr>
                <w:rFonts w:eastAsiaTheme="minorHAnsi"/>
                <w:color w:val="000000"/>
                <w:lang w:eastAsia="en-US"/>
              </w:rPr>
            </w:pPr>
            <w:r w:rsidRPr="005F252B">
              <w:t>3.4.1</w:t>
            </w:r>
          </w:p>
        </w:tc>
        <w:tc>
          <w:tcPr>
            <w:tcW w:w="3827" w:type="dxa"/>
            <w:vMerge w:val="restart"/>
            <w:tcBorders>
              <w:top w:val="single" w:sz="4" w:space="0" w:color="auto"/>
              <w:left w:val="single" w:sz="4" w:space="0" w:color="auto"/>
              <w:right w:val="single" w:sz="4" w:space="0" w:color="auto"/>
            </w:tcBorders>
          </w:tcPr>
          <w:p w:rsidR="00FC6004" w:rsidRPr="005F252B" w:rsidRDefault="002F746F" w:rsidP="00B50875">
            <w:pPr>
              <w:widowControl w:val="0"/>
              <w:tabs>
                <w:tab w:val="left" w:pos="567"/>
              </w:tabs>
              <w:rPr>
                <w:rFonts w:eastAsiaTheme="minorHAnsi"/>
                <w:color w:val="000000"/>
                <w:lang w:eastAsia="en-US"/>
              </w:rPr>
            </w:pPr>
            <w:r w:rsidRPr="005F252B">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500</w:t>
            </w:r>
            <w:r w:rsidR="00573F2F" w:rsidRPr="005F252B">
              <w:rPr>
                <w:rFonts w:ascii="Times New Roman" w:hAnsi="Times New Roman" w:cs="Times New Roman"/>
                <w:sz w:val="24"/>
                <w:szCs w:val="24"/>
              </w:rPr>
              <w:t> </w:t>
            </w:r>
            <w:r w:rsidR="00900E40" w:rsidRPr="005F252B">
              <w:rPr>
                <w:rFonts w:ascii="Times New Roman" w:hAnsi="Times New Roman" w:cs="Times New Roman"/>
                <w:sz w:val="24"/>
                <w:szCs w:val="24"/>
              </w:rPr>
              <w:t>кв. метров</w:t>
            </w:r>
          </w:p>
        </w:tc>
      </w:tr>
      <w:tr w:rsidR="00FC6004" w:rsidRPr="005F252B" w:rsidTr="00F5538B">
        <w:trPr>
          <w:trHeight w:val="45"/>
        </w:trPr>
        <w:tc>
          <w:tcPr>
            <w:tcW w:w="675"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максимальный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F5538B">
        <w:trPr>
          <w:trHeight w:val="45"/>
        </w:trPr>
        <w:tc>
          <w:tcPr>
            <w:tcW w:w="675"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70%</w:t>
            </w:r>
          </w:p>
        </w:tc>
      </w:tr>
      <w:tr w:rsidR="00FC6004" w:rsidRPr="005F252B" w:rsidTr="00F5538B">
        <w:trPr>
          <w:trHeight w:val="45"/>
        </w:trPr>
        <w:tc>
          <w:tcPr>
            <w:tcW w:w="675"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1C4CCD" w:rsidRPr="005F252B">
              <w:rPr>
                <w:rFonts w:ascii="Times New Roman" w:hAnsi="Times New Roman" w:cs="Times New Roman"/>
                <w:sz w:val="24"/>
                <w:szCs w:val="24"/>
              </w:rPr>
              <w:t>–</w:t>
            </w:r>
            <w:r w:rsidRPr="005F252B">
              <w:rPr>
                <w:rFonts w:ascii="Times New Roman" w:hAnsi="Times New Roman" w:cs="Times New Roman"/>
                <w:sz w:val="24"/>
                <w:szCs w:val="24"/>
              </w:rPr>
              <w:t xml:space="preserve"> 3</w:t>
            </w:r>
            <w:r w:rsidR="001C4CCD" w:rsidRPr="005F252B">
              <w:rPr>
                <w:rFonts w:ascii="Times New Roman" w:hAnsi="Times New Roman" w:cs="Times New Roman"/>
                <w:sz w:val="24"/>
                <w:szCs w:val="24"/>
              </w:rPr>
              <w:t xml:space="preserve"> </w:t>
            </w:r>
            <w:r w:rsidR="00900E40" w:rsidRPr="005F252B">
              <w:rPr>
                <w:rFonts w:ascii="Times New Roman" w:hAnsi="Times New Roman" w:cs="Times New Roman"/>
                <w:sz w:val="24"/>
                <w:szCs w:val="24"/>
              </w:rPr>
              <w:t>м</w:t>
            </w:r>
          </w:p>
        </w:tc>
      </w:tr>
      <w:tr w:rsidR="00FC6004" w:rsidRPr="005F252B" w:rsidTr="00F5538B">
        <w:trPr>
          <w:trHeight w:val="45"/>
        </w:trPr>
        <w:tc>
          <w:tcPr>
            <w:tcW w:w="675"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0038524A" w:rsidRPr="005F252B">
              <w:rPr>
                <w:rFonts w:ascii="Times New Roman" w:eastAsiaTheme="minorHAnsi" w:hAnsi="Times New Roman" w:cs="Times New Roman"/>
                <w:color w:val="000000"/>
                <w:sz w:val="24"/>
                <w:szCs w:val="24"/>
                <w:lang w:eastAsia="en-US"/>
              </w:rPr>
              <w:t xml:space="preserve"> </w:t>
            </w:r>
            <w:r w:rsidR="00C169D6">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5</w:t>
            </w:r>
            <w:r w:rsidR="00C169D6">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w:t>
            </w:r>
            <w:r w:rsidRPr="005F252B">
              <w:rPr>
                <w:rFonts w:ascii="Times New Roman" w:hAnsi="Times New Roman" w:cs="Times New Roman"/>
                <w:sz w:val="24"/>
                <w:szCs w:val="24"/>
              </w:rPr>
              <w:t>включая мансарду и цокольный этаж</w:t>
            </w:r>
          </w:p>
        </w:tc>
      </w:tr>
      <w:tr w:rsidR="00FC6004" w:rsidRPr="005F252B" w:rsidTr="00F5538B">
        <w:trPr>
          <w:trHeight w:val="45"/>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2127" w:type="dxa"/>
            <w:vMerge/>
            <w:tcBorders>
              <w:left w:val="single" w:sz="4" w:space="0" w:color="auto"/>
              <w:bottom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3827" w:type="dxa"/>
            <w:vMerge/>
            <w:tcBorders>
              <w:left w:val="single" w:sz="4" w:space="0" w:color="auto"/>
              <w:bottom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минимальный процент озеленения в границах земельного участка – 15% </w:t>
            </w:r>
          </w:p>
        </w:tc>
      </w:tr>
      <w:tr w:rsidR="00FC6004" w:rsidRPr="005F252B" w:rsidTr="00F5538B">
        <w:trPr>
          <w:trHeight w:val="45"/>
        </w:trPr>
        <w:tc>
          <w:tcPr>
            <w:tcW w:w="675" w:type="dxa"/>
            <w:vMerge w:val="restart"/>
            <w:tcBorders>
              <w:left w:val="single" w:sz="4" w:space="0" w:color="auto"/>
              <w:right w:val="single" w:sz="4" w:space="0" w:color="auto"/>
            </w:tcBorders>
          </w:tcPr>
          <w:p w:rsidR="00FC6004" w:rsidRPr="005F252B" w:rsidRDefault="0090795C" w:rsidP="00B50875">
            <w:pPr>
              <w:widowControl w:val="0"/>
              <w:tabs>
                <w:tab w:val="left" w:pos="567"/>
              </w:tabs>
              <w:jc w:val="center"/>
              <w:rPr>
                <w:rFonts w:eastAsiaTheme="minorHAnsi"/>
                <w:color w:val="000000"/>
              </w:rPr>
            </w:pPr>
            <w:r w:rsidRPr="005F252B">
              <w:rPr>
                <w:rFonts w:eastAsiaTheme="minorHAnsi"/>
                <w:color w:val="000000"/>
              </w:rPr>
              <w:t>7.</w:t>
            </w:r>
          </w:p>
        </w:tc>
        <w:tc>
          <w:tcPr>
            <w:tcW w:w="2127" w:type="dxa"/>
            <w:vMerge w:val="restart"/>
            <w:tcBorders>
              <w:left w:val="single" w:sz="4" w:space="0" w:color="auto"/>
              <w:right w:val="single" w:sz="4" w:space="0" w:color="auto"/>
            </w:tcBorders>
          </w:tcPr>
          <w:p w:rsidR="00FC6004" w:rsidRPr="005F252B" w:rsidRDefault="0093097E" w:rsidP="00B50875">
            <w:pPr>
              <w:widowControl w:val="0"/>
              <w:tabs>
                <w:tab w:val="left" w:pos="567"/>
              </w:tabs>
              <w:rPr>
                <w:rFonts w:eastAsiaTheme="minorHAnsi"/>
                <w:color w:val="000000"/>
              </w:rPr>
            </w:pPr>
            <w:r w:rsidRPr="005F252B">
              <w:rPr>
                <w:rFonts w:eastAsiaTheme="minorHAnsi"/>
                <w:color w:val="000000"/>
              </w:rPr>
              <w:t>Д</w:t>
            </w:r>
            <w:r w:rsidR="002F746F" w:rsidRPr="005F252B">
              <w:rPr>
                <w:rFonts w:eastAsiaTheme="minorHAnsi"/>
                <w:color w:val="000000"/>
              </w:rPr>
              <w:t>ошкольное, начальное и среднее общее образование</w:t>
            </w:r>
          </w:p>
        </w:tc>
        <w:tc>
          <w:tcPr>
            <w:tcW w:w="1559" w:type="dxa"/>
            <w:vMerge w:val="restart"/>
            <w:tcBorders>
              <w:left w:val="single" w:sz="4" w:space="0" w:color="auto"/>
              <w:right w:val="single" w:sz="4" w:space="0" w:color="auto"/>
            </w:tcBorders>
          </w:tcPr>
          <w:p w:rsidR="00FC6004" w:rsidRPr="005F252B" w:rsidRDefault="002F746F" w:rsidP="00B50875">
            <w:pPr>
              <w:widowControl w:val="0"/>
              <w:tabs>
                <w:tab w:val="left" w:pos="567"/>
              </w:tabs>
              <w:rPr>
                <w:rFonts w:eastAsiaTheme="minorHAnsi"/>
                <w:color w:val="000000"/>
              </w:rPr>
            </w:pPr>
            <w:r w:rsidRPr="005F252B">
              <w:rPr>
                <w:rFonts w:eastAsiaTheme="minorHAnsi"/>
                <w:color w:val="000000"/>
              </w:rPr>
              <w:t>3.5.1</w:t>
            </w:r>
          </w:p>
        </w:tc>
        <w:tc>
          <w:tcPr>
            <w:tcW w:w="3827" w:type="dxa"/>
            <w:vMerge w:val="restart"/>
            <w:tcBorders>
              <w:left w:val="single" w:sz="4" w:space="0" w:color="auto"/>
              <w:right w:val="single" w:sz="4" w:space="0" w:color="auto"/>
            </w:tcBorders>
          </w:tcPr>
          <w:p w:rsidR="00FC6004" w:rsidRPr="005F252B" w:rsidRDefault="002F746F" w:rsidP="00B50875">
            <w:pPr>
              <w:widowControl w:val="0"/>
              <w:tabs>
                <w:tab w:val="left" w:pos="567"/>
              </w:tabs>
              <w:rPr>
                <w:rFonts w:eastAsiaTheme="minorHAnsi"/>
                <w:color w:val="000000"/>
              </w:rPr>
            </w:pPr>
            <w:r w:rsidRPr="005F252B">
              <w:rPr>
                <w:rFonts w:eastAsiaTheme="minorHAnsi"/>
                <w:color w:val="00000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размер земельного участка (площадь) – 800</w:t>
            </w:r>
            <w:r w:rsidR="001C4CCD" w:rsidRPr="005F252B">
              <w:rPr>
                <w:rFonts w:ascii="Times New Roman" w:eastAsiaTheme="minorHAnsi" w:hAnsi="Times New Roman" w:cs="Times New Roman"/>
                <w:color w:val="000000"/>
                <w:sz w:val="24"/>
                <w:szCs w:val="24"/>
                <w:lang w:eastAsia="en-US"/>
              </w:rPr>
              <w:t>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F5538B">
        <w:trPr>
          <w:trHeight w:val="45"/>
        </w:trPr>
        <w:tc>
          <w:tcPr>
            <w:tcW w:w="675" w:type="dxa"/>
            <w:vMerge/>
            <w:tcBorders>
              <w:left w:val="single" w:sz="4" w:space="0" w:color="auto"/>
              <w:right w:val="single" w:sz="4" w:space="0" w:color="auto"/>
            </w:tcBorders>
          </w:tcPr>
          <w:p w:rsidR="00FC6004" w:rsidRPr="005F252B" w:rsidRDefault="00FC6004" w:rsidP="00B50875">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не подлежит установлению</w:t>
            </w:r>
          </w:p>
        </w:tc>
      </w:tr>
      <w:tr w:rsidR="00FC6004" w:rsidRPr="005F252B" w:rsidTr="00F5538B">
        <w:trPr>
          <w:trHeight w:val="45"/>
        </w:trPr>
        <w:tc>
          <w:tcPr>
            <w:tcW w:w="675" w:type="dxa"/>
            <w:vMerge/>
            <w:tcBorders>
              <w:left w:val="single" w:sz="4" w:space="0" w:color="auto"/>
              <w:right w:val="single" w:sz="4" w:space="0" w:color="auto"/>
            </w:tcBorders>
          </w:tcPr>
          <w:p w:rsidR="00FC6004" w:rsidRPr="005F252B" w:rsidRDefault="00FC6004" w:rsidP="00B50875">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50% </w:t>
            </w:r>
          </w:p>
        </w:tc>
      </w:tr>
      <w:tr w:rsidR="00FC6004" w:rsidRPr="005F252B" w:rsidTr="00F5538B">
        <w:trPr>
          <w:trHeight w:val="45"/>
        </w:trPr>
        <w:tc>
          <w:tcPr>
            <w:tcW w:w="675" w:type="dxa"/>
            <w:vMerge/>
            <w:tcBorders>
              <w:left w:val="single" w:sz="4" w:space="0" w:color="auto"/>
              <w:right w:val="single" w:sz="4" w:space="0" w:color="auto"/>
            </w:tcBorders>
          </w:tcPr>
          <w:p w:rsidR="00FC6004" w:rsidRPr="005F252B" w:rsidRDefault="00FC6004" w:rsidP="00B50875">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1C4CCD" w:rsidRPr="005F252B">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3</w:t>
            </w:r>
            <w:r w:rsidR="001C4CCD" w:rsidRPr="005F252B">
              <w:rPr>
                <w:rFonts w:ascii="Times New Roman" w:eastAsiaTheme="minorHAnsi" w:hAnsi="Times New Roman" w:cs="Times New Roman"/>
                <w:color w:val="000000"/>
                <w:sz w:val="24"/>
                <w:szCs w:val="24"/>
                <w:lang w:eastAsia="en-US"/>
              </w:rPr>
              <w:t xml:space="preserve"> </w:t>
            </w:r>
            <w:r w:rsidR="00900E40" w:rsidRPr="005F252B">
              <w:rPr>
                <w:rFonts w:ascii="Times New Roman" w:eastAsiaTheme="minorHAnsi" w:hAnsi="Times New Roman" w:cs="Times New Roman"/>
                <w:color w:val="000000"/>
                <w:sz w:val="24"/>
                <w:szCs w:val="24"/>
                <w:lang w:eastAsia="en-US"/>
              </w:rPr>
              <w:t>м</w:t>
            </w:r>
          </w:p>
        </w:tc>
      </w:tr>
      <w:tr w:rsidR="00FC6004" w:rsidRPr="005F252B" w:rsidTr="00F5538B">
        <w:trPr>
          <w:trHeight w:val="45"/>
        </w:trPr>
        <w:tc>
          <w:tcPr>
            <w:tcW w:w="675" w:type="dxa"/>
            <w:vMerge/>
            <w:tcBorders>
              <w:left w:val="single" w:sz="4" w:space="0" w:color="auto"/>
              <w:right w:val="single" w:sz="4" w:space="0" w:color="auto"/>
            </w:tcBorders>
          </w:tcPr>
          <w:p w:rsidR="00FC6004" w:rsidRPr="005F252B" w:rsidRDefault="00FC6004" w:rsidP="00B50875">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p>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1C4CCD" w:rsidRPr="005F252B">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 xml:space="preserve">для учреждений дошкольного и начального школьного образования </w:t>
            </w:r>
            <w:r w:rsidR="00FE47D4" w:rsidRPr="005F252B">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3</w:t>
            </w:r>
            <w:r w:rsidR="00FE47D4" w:rsidRPr="005F252B">
              <w:rPr>
                <w:rFonts w:ascii="Times New Roman" w:eastAsiaTheme="minorHAnsi" w:hAnsi="Times New Roman" w:cs="Times New Roman"/>
                <w:color w:val="000000"/>
                <w:sz w:val="24"/>
                <w:szCs w:val="24"/>
                <w:lang w:eastAsia="en-US"/>
              </w:rPr>
              <w:t xml:space="preserve"> эт</w:t>
            </w:r>
            <w:r w:rsidR="008D20C2">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w:t>
            </w:r>
          </w:p>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1C4CCD" w:rsidRPr="005F252B">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для остальных – 5</w:t>
            </w:r>
            <w:r w:rsidR="00FE47D4" w:rsidRPr="005F252B">
              <w:rPr>
                <w:rFonts w:ascii="Times New Roman" w:eastAsiaTheme="minorHAnsi" w:hAnsi="Times New Roman" w:cs="Times New Roman"/>
                <w:color w:val="000000"/>
                <w:sz w:val="24"/>
                <w:szCs w:val="24"/>
                <w:lang w:eastAsia="en-US"/>
              </w:rPr>
              <w:t xml:space="preserve"> эт</w:t>
            </w:r>
            <w:r w:rsidRPr="005F252B">
              <w:rPr>
                <w:rFonts w:ascii="Times New Roman" w:eastAsiaTheme="minorHAnsi" w:hAnsi="Times New Roman" w:cs="Times New Roman"/>
                <w:color w:val="000000"/>
                <w:sz w:val="24"/>
                <w:szCs w:val="24"/>
                <w:lang w:eastAsia="en-US"/>
              </w:rPr>
              <w:t>.</w:t>
            </w:r>
          </w:p>
        </w:tc>
      </w:tr>
      <w:tr w:rsidR="00FC6004" w:rsidRPr="005F252B" w:rsidTr="00F5538B">
        <w:trPr>
          <w:trHeight w:val="45"/>
        </w:trPr>
        <w:tc>
          <w:tcPr>
            <w:tcW w:w="675" w:type="dxa"/>
            <w:vMerge/>
            <w:tcBorders>
              <w:left w:val="single" w:sz="4" w:space="0" w:color="auto"/>
              <w:bottom w:val="single" w:sz="4" w:space="0" w:color="auto"/>
              <w:right w:val="single" w:sz="4" w:space="0" w:color="auto"/>
            </w:tcBorders>
          </w:tcPr>
          <w:p w:rsidR="00FC6004" w:rsidRPr="005F252B" w:rsidRDefault="00FC6004" w:rsidP="00B50875">
            <w:pPr>
              <w:widowControl w:val="0"/>
              <w:tabs>
                <w:tab w:val="left" w:pos="567"/>
              </w:tabs>
              <w:jc w:val="center"/>
              <w:rPr>
                <w:rFonts w:eastAsiaTheme="minorHAnsi"/>
                <w:color w:val="000000"/>
              </w:rPr>
            </w:pPr>
          </w:p>
        </w:tc>
        <w:tc>
          <w:tcPr>
            <w:tcW w:w="2127" w:type="dxa"/>
            <w:vMerge/>
            <w:tcBorders>
              <w:left w:val="single" w:sz="4" w:space="0" w:color="auto"/>
              <w:bottom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3827" w:type="dxa"/>
            <w:vMerge/>
            <w:tcBorders>
              <w:left w:val="single" w:sz="4" w:space="0" w:color="auto"/>
              <w:bottom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минимальный процент озеленения в границах земельного участка – 30% </w:t>
            </w:r>
          </w:p>
        </w:tc>
      </w:tr>
      <w:tr w:rsidR="00FC6004" w:rsidRPr="005F252B" w:rsidTr="00F5538B">
        <w:trPr>
          <w:trHeight w:val="95"/>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90795C" w:rsidP="00B50875">
            <w:pPr>
              <w:pStyle w:val="Default"/>
              <w:widowControl w:val="0"/>
              <w:tabs>
                <w:tab w:val="left" w:pos="567"/>
              </w:tabs>
              <w:jc w:val="center"/>
            </w:pPr>
            <w:r w:rsidRPr="005F252B">
              <w:t>8.</w:t>
            </w:r>
          </w:p>
        </w:tc>
        <w:tc>
          <w:tcPr>
            <w:tcW w:w="2127"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3097E" w:rsidP="00B50875">
            <w:pPr>
              <w:pStyle w:val="Default"/>
              <w:widowControl w:val="0"/>
              <w:tabs>
                <w:tab w:val="left" w:pos="567"/>
              </w:tabs>
            </w:pPr>
            <w:r w:rsidRPr="005F252B">
              <w:t>О</w:t>
            </w:r>
            <w:r w:rsidR="002F746F" w:rsidRPr="005F252B">
              <w:t>беспечение занятий спортом в помещениях</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2F746F" w:rsidP="00B50875">
            <w:pPr>
              <w:pStyle w:val="Default"/>
              <w:widowControl w:val="0"/>
              <w:tabs>
                <w:tab w:val="left" w:pos="567"/>
              </w:tabs>
            </w:pPr>
            <w:r w:rsidRPr="005F252B">
              <w:t>5.1.2</w:t>
            </w:r>
          </w:p>
        </w:tc>
        <w:tc>
          <w:tcPr>
            <w:tcW w:w="3827"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2F746F" w:rsidP="00B50875">
            <w:pPr>
              <w:pStyle w:val="Default"/>
              <w:widowControl w:val="0"/>
              <w:tabs>
                <w:tab w:val="left" w:pos="567"/>
              </w:tabs>
            </w:pPr>
            <w:r w:rsidRPr="005F252B">
              <w:t>размещение спортивных клубов, спортивных залов, бассейнов, физкультурно-оздоровительных комплексов в зданиях и сооружениях</w:t>
            </w: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2F746F" w:rsidP="00B50875">
            <w:pPr>
              <w:pStyle w:val="Default"/>
              <w:widowControl w:val="0"/>
              <w:tabs>
                <w:tab w:val="left" w:pos="567"/>
              </w:tabs>
            </w:pPr>
            <w:r w:rsidRPr="005F252B">
              <w:t>минимальный размер земельного участка (площадь) – 400</w:t>
            </w:r>
            <w:r w:rsidR="001C4CCD" w:rsidRPr="005F252B">
              <w:t> </w:t>
            </w:r>
            <w:r w:rsidR="00900E40" w:rsidRPr="005F252B">
              <w:t>кв. метров</w:t>
            </w:r>
          </w:p>
        </w:tc>
      </w:tr>
      <w:tr w:rsidR="00FC6004" w:rsidRPr="005F252B" w:rsidTr="00F5538B">
        <w:trPr>
          <w:trHeight w:val="9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2F746F" w:rsidP="00B50875">
            <w:pPr>
              <w:pStyle w:val="Default"/>
              <w:widowControl w:val="0"/>
              <w:tabs>
                <w:tab w:val="left" w:pos="567"/>
              </w:tabs>
            </w:pPr>
            <w:r w:rsidRPr="005F252B">
              <w:rPr>
                <w:rFonts w:eastAsia="SimSun"/>
                <w:color w:val="auto"/>
                <w:lang w:eastAsia="zh-CN"/>
              </w:rPr>
              <w:t>максимальный размер земельного участка (площадь) – 3000</w:t>
            </w:r>
            <w:r w:rsidR="001C4CCD" w:rsidRPr="005F252B">
              <w:rPr>
                <w:rFonts w:eastAsia="SimSun"/>
                <w:color w:val="auto"/>
                <w:lang w:eastAsia="zh-CN"/>
              </w:rPr>
              <w:t> </w:t>
            </w:r>
            <w:r w:rsidR="00900E40" w:rsidRPr="005F252B">
              <w:rPr>
                <w:rFonts w:eastAsia="SimSun"/>
                <w:color w:val="auto"/>
                <w:lang w:eastAsia="zh-CN"/>
              </w:rPr>
              <w:t>кв. метров</w:t>
            </w:r>
          </w:p>
        </w:tc>
      </w:tr>
      <w:tr w:rsidR="00FC6004" w:rsidRPr="005F252B" w:rsidTr="00F5538B">
        <w:trPr>
          <w:trHeight w:val="9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2F746F" w:rsidP="00B50875">
            <w:pPr>
              <w:pStyle w:val="Default"/>
              <w:widowControl w:val="0"/>
              <w:tabs>
                <w:tab w:val="left" w:pos="567"/>
              </w:tabs>
            </w:pPr>
            <w:r w:rsidRPr="005F252B">
              <w:rPr>
                <w:rFonts w:eastAsia="SimSun"/>
                <w:color w:val="auto"/>
                <w:lang w:eastAsia="zh-CN"/>
              </w:rPr>
              <w:t>максимальный процент застройки в границах земельного участка – 50</w:t>
            </w:r>
            <w:r w:rsidR="00FE47D4" w:rsidRPr="005F252B">
              <w:rPr>
                <w:rFonts w:eastAsia="SimSun"/>
                <w:color w:val="auto"/>
                <w:lang w:eastAsia="zh-CN"/>
              </w:rPr>
              <w:t>%</w:t>
            </w:r>
          </w:p>
        </w:tc>
      </w:tr>
      <w:tr w:rsidR="00FC6004" w:rsidRPr="005F252B" w:rsidTr="00F5538B">
        <w:trPr>
          <w:trHeight w:val="9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2F746F" w:rsidP="00B50875">
            <w:pPr>
              <w:pStyle w:val="Default"/>
              <w:widowControl w:val="0"/>
              <w:tabs>
                <w:tab w:val="left" w:pos="567"/>
              </w:tabs>
            </w:pPr>
            <w:r w:rsidRPr="005F252B">
              <w:rPr>
                <w:rFonts w:eastAsia="SimSun"/>
                <w:color w:val="auto"/>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F5538B">
        <w:trPr>
          <w:trHeight w:val="9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2F746F"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p>
          <w:p w:rsidR="00FC6004" w:rsidRPr="005F252B" w:rsidRDefault="00FE47D4" w:rsidP="00B50875">
            <w:pPr>
              <w:pStyle w:val="Default"/>
              <w:widowControl w:val="0"/>
              <w:tabs>
                <w:tab w:val="left" w:pos="567"/>
              </w:tabs>
            </w:pPr>
            <w:r w:rsidRPr="005F252B">
              <w:rPr>
                <w:rFonts w:eastAsia="SimSun"/>
                <w:color w:val="auto"/>
                <w:lang w:eastAsia="zh-CN"/>
              </w:rPr>
              <w:t>–</w:t>
            </w:r>
            <w:r w:rsidR="002F746F" w:rsidRPr="005F252B">
              <w:t xml:space="preserve"> 3</w:t>
            </w:r>
            <w:r w:rsidRPr="005F252B">
              <w:t xml:space="preserve"> эт.</w:t>
            </w:r>
            <w:r w:rsidR="002F746F" w:rsidRPr="005F252B">
              <w:t>, включая мансарду и цокольный этаж</w:t>
            </w:r>
          </w:p>
        </w:tc>
      </w:tr>
      <w:tr w:rsidR="00FC6004" w:rsidRPr="005F252B" w:rsidTr="00F5538B">
        <w:trPr>
          <w:trHeight w:val="9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50875">
            <w:pPr>
              <w:widowControl w:val="0"/>
              <w:tabs>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2F746F" w:rsidP="00B50875">
            <w:pPr>
              <w:pStyle w:val="Default"/>
              <w:widowControl w:val="0"/>
              <w:tabs>
                <w:tab w:val="left" w:pos="567"/>
              </w:tabs>
            </w:pPr>
            <w:r w:rsidRPr="005F252B">
              <w:rPr>
                <w:rFonts w:eastAsia="SimSun"/>
                <w:color w:val="auto"/>
                <w:lang w:eastAsia="zh-CN"/>
              </w:rPr>
              <w:t>минимальный процент озеленения в границах земельного участка – не подлежит установлению</w:t>
            </w:r>
          </w:p>
        </w:tc>
      </w:tr>
      <w:tr w:rsidR="00FC6004" w:rsidRPr="005F252B" w:rsidTr="00F5538B">
        <w:trPr>
          <w:trHeight w:val="230"/>
        </w:trPr>
        <w:tc>
          <w:tcPr>
            <w:tcW w:w="675" w:type="dxa"/>
            <w:vMerge w:val="restart"/>
            <w:tcBorders>
              <w:top w:val="single" w:sz="4" w:space="0" w:color="auto"/>
              <w:left w:val="single" w:sz="4" w:space="0" w:color="auto"/>
              <w:right w:val="single" w:sz="4" w:space="0" w:color="auto"/>
            </w:tcBorders>
          </w:tcPr>
          <w:p w:rsidR="00FC6004" w:rsidRPr="005F252B" w:rsidRDefault="0090795C" w:rsidP="00B50875">
            <w:pPr>
              <w:widowControl w:val="0"/>
              <w:tabs>
                <w:tab w:val="left" w:pos="567"/>
              </w:tabs>
              <w:jc w:val="center"/>
              <w:rPr>
                <w:rFonts w:eastAsiaTheme="minorHAnsi"/>
                <w:color w:val="000000"/>
              </w:rPr>
            </w:pPr>
            <w:r w:rsidRPr="005F252B">
              <w:rPr>
                <w:rFonts w:eastAsiaTheme="minorHAnsi"/>
                <w:color w:val="000000"/>
              </w:rPr>
              <w:t>9.</w:t>
            </w:r>
          </w:p>
        </w:tc>
        <w:tc>
          <w:tcPr>
            <w:tcW w:w="2127" w:type="dxa"/>
            <w:vMerge w:val="restart"/>
            <w:tcBorders>
              <w:top w:val="single" w:sz="4" w:space="0" w:color="auto"/>
              <w:left w:val="single" w:sz="4" w:space="0" w:color="auto"/>
              <w:right w:val="single" w:sz="4" w:space="0" w:color="auto"/>
            </w:tcBorders>
          </w:tcPr>
          <w:p w:rsidR="00FC6004" w:rsidRPr="005F252B" w:rsidRDefault="0093097E" w:rsidP="00B50875">
            <w:pPr>
              <w:widowControl w:val="0"/>
              <w:tabs>
                <w:tab w:val="left" w:pos="567"/>
              </w:tabs>
              <w:rPr>
                <w:rFonts w:eastAsiaTheme="minorHAnsi"/>
                <w:color w:val="000000"/>
                <w:lang w:eastAsia="en-US"/>
              </w:rPr>
            </w:pPr>
            <w:r w:rsidRPr="005F252B">
              <w:t>П</w:t>
            </w:r>
            <w:r w:rsidR="002F746F" w:rsidRPr="005F252B">
              <w:t>лощадки для занятий спортом</w:t>
            </w:r>
          </w:p>
        </w:tc>
        <w:tc>
          <w:tcPr>
            <w:tcW w:w="1559" w:type="dxa"/>
            <w:vMerge w:val="restart"/>
            <w:tcBorders>
              <w:top w:val="single" w:sz="4" w:space="0" w:color="auto"/>
              <w:left w:val="single" w:sz="4" w:space="0" w:color="auto"/>
              <w:right w:val="single" w:sz="4" w:space="0" w:color="auto"/>
            </w:tcBorders>
          </w:tcPr>
          <w:p w:rsidR="00FC6004" w:rsidRPr="005F252B" w:rsidRDefault="002F746F" w:rsidP="00B50875">
            <w:pPr>
              <w:widowControl w:val="0"/>
              <w:tabs>
                <w:tab w:val="left" w:pos="567"/>
              </w:tabs>
              <w:rPr>
                <w:rFonts w:eastAsiaTheme="minorHAnsi"/>
                <w:color w:val="000000"/>
                <w:lang w:eastAsia="en-US"/>
              </w:rPr>
            </w:pPr>
            <w:r w:rsidRPr="005F252B">
              <w:t>5.1.3</w:t>
            </w:r>
          </w:p>
        </w:tc>
        <w:tc>
          <w:tcPr>
            <w:tcW w:w="3827" w:type="dxa"/>
            <w:vMerge w:val="restart"/>
            <w:tcBorders>
              <w:top w:val="single" w:sz="4" w:space="0" w:color="auto"/>
              <w:left w:val="single" w:sz="4" w:space="0" w:color="auto"/>
              <w:right w:val="single" w:sz="4" w:space="0" w:color="auto"/>
            </w:tcBorders>
          </w:tcPr>
          <w:p w:rsidR="00FC6004" w:rsidRPr="005F252B" w:rsidRDefault="002F746F" w:rsidP="00B50875">
            <w:pPr>
              <w:widowControl w:val="0"/>
              <w:tabs>
                <w:tab w:val="left" w:pos="567"/>
              </w:tabs>
              <w:rPr>
                <w:rFonts w:eastAsiaTheme="minorHAnsi"/>
                <w:color w:val="000000"/>
                <w:lang w:eastAsia="en-US"/>
              </w:rPr>
            </w:pPr>
            <w:r w:rsidRPr="005F252B">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Default"/>
              <w:widowControl w:val="0"/>
              <w:tabs>
                <w:tab w:val="left" w:pos="567"/>
              </w:tabs>
            </w:pPr>
            <w:r w:rsidRPr="005F252B">
              <w:rPr>
                <w:rFonts w:eastAsia="SimSun"/>
                <w:color w:val="auto"/>
                <w:lang w:eastAsia="zh-CN"/>
              </w:rPr>
              <w:t>минимальный размер земельного участка (площадь) – не подлежит установлению</w:t>
            </w:r>
          </w:p>
        </w:tc>
      </w:tr>
      <w:tr w:rsidR="00FC6004" w:rsidRPr="005F252B" w:rsidTr="00F5538B">
        <w:trPr>
          <w:trHeight w:val="230"/>
        </w:trPr>
        <w:tc>
          <w:tcPr>
            <w:tcW w:w="675" w:type="dxa"/>
            <w:vMerge/>
            <w:tcBorders>
              <w:left w:val="single" w:sz="4" w:space="0" w:color="auto"/>
              <w:right w:val="single" w:sz="4" w:space="0" w:color="auto"/>
            </w:tcBorders>
          </w:tcPr>
          <w:p w:rsidR="00FC6004" w:rsidRPr="005F252B" w:rsidRDefault="00FC6004" w:rsidP="00B50875">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pPr>
          </w:p>
        </w:tc>
        <w:tc>
          <w:tcPr>
            <w:tcW w:w="38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Default"/>
              <w:widowControl w:val="0"/>
              <w:tabs>
                <w:tab w:val="left" w:pos="567"/>
              </w:tabs>
            </w:pPr>
            <w:r w:rsidRPr="005F252B">
              <w:rPr>
                <w:rFonts w:eastAsia="SimSun"/>
                <w:color w:val="auto"/>
                <w:lang w:eastAsia="zh-CN"/>
              </w:rPr>
              <w:t>максимальный размер земельного участка (площадь) – не подлежит установлению</w:t>
            </w:r>
          </w:p>
        </w:tc>
      </w:tr>
      <w:tr w:rsidR="00FC6004" w:rsidRPr="005F252B" w:rsidTr="00F5538B">
        <w:trPr>
          <w:trHeight w:val="230"/>
        </w:trPr>
        <w:tc>
          <w:tcPr>
            <w:tcW w:w="675" w:type="dxa"/>
            <w:vMerge/>
            <w:tcBorders>
              <w:left w:val="single" w:sz="4" w:space="0" w:color="auto"/>
              <w:right w:val="single" w:sz="4" w:space="0" w:color="auto"/>
            </w:tcBorders>
          </w:tcPr>
          <w:p w:rsidR="00FC6004" w:rsidRPr="005F252B" w:rsidRDefault="00FC6004" w:rsidP="00B50875">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pPr>
          </w:p>
        </w:tc>
        <w:tc>
          <w:tcPr>
            <w:tcW w:w="38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Default"/>
              <w:widowControl w:val="0"/>
              <w:tabs>
                <w:tab w:val="left" w:pos="567"/>
              </w:tabs>
            </w:pPr>
            <w:r w:rsidRPr="005F252B">
              <w:rPr>
                <w:rFonts w:eastAsia="SimSun"/>
                <w:color w:val="auto"/>
                <w:lang w:eastAsia="zh-CN"/>
              </w:rPr>
              <w:t>максимальный процент застройки в границах земельного участка – не подлежит установлению</w:t>
            </w:r>
          </w:p>
        </w:tc>
      </w:tr>
      <w:tr w:rsidR="00FC6004" w:rsidRPr="005F252B" w:rsidTr="00F5538B">
        <w:trPr>
          <w:trHeight w:val="230"/>
        </w:trPr>
        <w:tc>
          <w:tcPr>
            <w:tcW w:w="675" w:type="dxa"/>
            <w:vMerge/>
            <w:tcBorders>
              <w:left w:val="single" w:sz="4" w:space="0" w:color="auto"/>
              <w:right w:val="single" w:sz="4" w:space="0" w:color="auto"/>
            </w:tcBorders>
          </w:tcPr>
          <w:p w:rsidR="00FC6004" w:rsidRPr="005F252B" w:rsidRDefault="00FC6004" w:rsidP="00B50875">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pPr>
          </w:p>
        </w:tc>
        <w:tc>
          <w:tcPr>
            <w:tcW w:w="38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Default"/>
              <w:widowControl w:val="0"/>
              <w:tabs>
                <w:tab w:val="left" w:pos="567"/>
              </w:tabs>
            </w:pPr>
            <w:r w:rsidRPr="005F252B">
              <w:rPr>
                <w:rFonts w:eastAsia="SimSun"/>
                <w:color w:val="auto"/>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F5538B">
        <w:trPr>
          <w:trHeight w:val="230"/>
        </w:trPr>
        <w:tc>
          <w:tcPr>
            <w:tcW w:w="675" w:type="dxa"/>
            <w:vMerge/>
            <w:tcBorders>
              <w:left w:val="single" w:sz="4" w:space="0" w:color="auto"/>
              <w:right w:val="single" w:sz="4" w:space="0" w:color="auto"/>
            </w:tcBorders>
          </w:tcPr>
          <w:p w:rsidR="00FC6004" w:rsidRPr="005F252B" w:rsidRDefault="00FC6004" w:rsidP="00B50875">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pPr>
          </w:p>
        </w:tc>
        <w:tc>
          <w:tcPr>
            <w:tcW w:w="38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Default"/>
              <w:widowControl w:val="0"/>
              <w:tabs>
                <w:tab w:val="left" w:pos="567"/>
              </w:tabs>
            </w:pPr>
            <w:r w:rsidRPr="005F252B">
              <w:rPr>
                <w:rFonts w:eastAsia="SimSun"/>
                <w:color w:val="auto"/>
                <w:lang w:eastAsia="zh-CN"/>
              </w:rPr>
              <w:t>предельное количество этажей – не подлежит установлению</w:t>
            </w:r>
          </w:p>
        </w:tc>
      </w:tr>
      <w:tr w:rsidR="00FC6004" w:rsidRPr="005F252B" w:rsidTr="00F5538B">
        <w:trPr>
          <w:trHeight w:val="230"/>
        </w:trPr>
        <w:tc>
          <w:tcPr>
            <w:tcW w:w="675" w:type="dxa"/>
            <w:vMerge/>
            <w:tcBorders>
              <w:left w:val="single" w:sz="4" w:space="0" w:color="auto"/>
              <w:bottom w:val="single" w:sz="4" w:space="0" w:color="auto"/>
              <w:right w:val="single" w:sz="4" w:space="0" w:color="auto"/>
            </w:tcBorders>
          </w:tcPr>
          <w:p w:rsidR="00FC6004" w:rsidRPr="005F252B" w:rsidRDefault="00FC6004" w:rsidP="00B50875">
            <w:pPr>
              <w:widowControl w:val="0"/>
              <w:tabs>
                <w:tab w:val="left" w:pos="567"/>
              </w:tabs>
              <w:jc w:val="center"/>
              <w:rPr>
                <w:rFonts w:eastAsiaTheme="minorHAnsi"/>
                <w:color w:val="000000"/>
              </w:rPr>
            </w:pPr>
          </w:p>
        </w:tc>
        <w:tc>
          <w:tcPr>
            <w:tcW w:w="2127" w:type="dxa"/>
            <w:vMerge/>
            <w:tcBorders>
              <w:left w:val="single" w:sz="4" w:space="0" w:color="auto"/>
              <w:bottom w:val="single" w:sz="4" w:space="0" w:color="auto"/>
              <w:right w:val="single" w:sz="4" w:space="0" w:color="auto"/>
            </w:tcBorders>
            <w:vAlign w:val="center"/>
          </w:tcPr>
          <w:p w:rsidR="00FC6004" w:rsidRPr="005F252B" w:rsidRDefault="00FC6004" w:rsidP="00B50875">
            <w:pPr>
              <w:widowControl w:val="0"/>
              <w:tabs>
                <w:tab w:val="left" w:pos="567"/>
              </w:tabs>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B50875">
            <w:pPr>
              <w:widowControl w:val="0"/>
              <w:tabs>
                <w:tab w:val="left" w:pos="567"/>
              </w:tabs>
            </w:pPr>
          </w:p>
        </w:tc>
        <w:tc>
          <w:tcPr>
            <w:tcW w:w="3827" w:type="dxa"/>
            <w:vMerge/>
            <w:tcBorders>
              <w:left w:val="single" w:sz="4" w:space="0" w:color="auto"/>
              <w:bottom w:val="single" w:sz="4" w:space="0" w:color="auto"/>
              <w:right w:val="single" w:sz="4" w:space="0" w:color="auto"/>
            </w:tcBorders>
            <w:vAlign w:val="center"/>
          </w:tcPr>
          <w:p w:rsidR="00FC6004" w:rsidRPr="005F252B" w:rsidRDefault="00FC6004" w:rsidP="00B50875">
            <w:pPr>
              <w:widowControl w:val="0"/>
              <w:tabs>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2F746F" w:rsidP="00B50875">
            <w:pPr>
              <w:pStyle w:val="Default"/>
              <w:widowControl w:val="0"/>
              <w:tabs>
                <w:tab w:val="left" w:pos="567"/>
              </w:tabs>
            </w:pPr>
            <w:r w:rsidRPr="005F252B">
              <w:rPr>
                <w:rFonts w:eastAsia="SimSun"/>
                <w:color w:val="auto"/>
                <w:lang w:eastAsia="zh-CN"/>
              </w:rPr>
              <w:t>минимальный процент озеленения в границах земельного участка – не подлежит установлению</w:t>
            </w:r>
          </w:p>
        </w:tc>
      </w:tr>
      <w:tr w:rsidR="0090795C" w:rsidRPr="005F252B" w:rsidTr="00F5538B">
        <w:trPr>
          <w:trHeight w:val="45"/>
        </w:trPr>
        <w:tc>
          <w:tcPr>
            <w:tcW w:w="675" w:type="dxa"/>
            <w:vMerge w:val="restart"/>
            <w:tcBorders>
              <w:top w:val="single" w:sz="4" w:space="0" w:color="auto"/>
              <w:left w:val="single" w:sz="4" w:space="0" w:color="auto"/>
              <w:right w:val="single" w:sz="4" w:space="0" w:color="auto"/>
            </w:tcBorders>
          </w:tcPr>
          <w:p w:rsidR="0090795C" w:rsidRPr="005F252B" w:rsidRDefault="0090795C" w:rsidP="00B50875">
            <w:pPr>
              <w:widowControl w:val="0"/>
              <w:tabs>
                <w:tab w:val="left" w:pos="567"/>
              </w:tabs>
              <w:jc w:val="center"/>
              <w:rPr>
                <w:rFonts w:eastAsiaTheme="minorHAnsi"/>
                <w:color w:val="000000"/>
              </w:rPr>
            </w:pPr>
            <w:r w:rsidRPr="005F252B">
              <w:rPr>
                <w:rFonts w:eastAsiaTheme="minorHAnsi"/>
                <w:color w:val="000000"/>
              </w:rPr>
              <w:t>10.</w:t>
            </w:r>
          </w:p>
        </w:tc>
        <w:tc>
          <w:tcPr>
            <w:tcW w:w="2127" w:type="dxa"/>
            <w:vMerge w:val="restart"/>
            <w:tcBorders>
              <w:top w:val="single" w:sz="4" w:space="0" w:color="auto"/>
              <w:left w:val="single" w:sz="4" w:space="0" w:color="auto"/>
              <w:right w:val="single" w:sz="4" w:space="0" w:color="auto"/>
            </w:tcBorders>
          </w:tcPr>
          <w:p w:rsidR="0090795C" w:rsidRPr="005F252B" w:rsidRDefault="0093097E" w:rsidP="00B50875">
            <w:pPr>
              <w:widowControl w:val="0"/>
              <w:tabs>
                <w:tab w:val="left" w:pos="567"/>
              </w:tabs>
            </w:pPr>
            <w:r w:rsidRPr="005F252B">
              <w:t>О</w:t>
            </w:r>
            <w:r w:rsidR="0090795C" w:rsidRPr="005F252B">
              <w:t>беспечение внутреннего правопорядка</w:t>
            </w:r>
          </w:p>
        </w:tc>
        <w:tc>
          <w:tcPr>
            <w:tcW w:w="1559" w:type="dxa"/>
            <w:vMerge w:val="restart"/>
            <w:tcBorders>
              <w:top w:val="single" w:sz="4" w:space="0" w:color="auto"/>
              <w:left w:val="single" w:sz="4" w:space="0" w:color="auto"/>
              <w:right w:val="single" w:sz="4" w:space="0" w:color="auto"/>
            </w:tcBorders>
          </w:tcPr>
          <w:p w:rsidR="0090795C" w:rsidRPr="005F252B" w:rsidRDefault="0090795C" w:rsidP="00B50875">
            <w:pPr>
              <w:widowControl w:val="0"/>
              <w:tabs>
                <w:tab w:val="left" w:pos="567"/>
              </w:tabs>
            </w:pPr>
            <w:r w:rsidRPr="005F252B">
              <w:t>8.3</w:t>
            </w:r>
          </w:p>
        </w:tc>
        <w:tc>
          <w:tcPr>
            <w:tcW w:w="3827" w:type="dxa"/>
            <w:vMerge w:val="restart"/>
            <w:tcBorders>
              <w:top w:val="single" w:sz="4" w:space="0" w:color="auto"/>
              <w:left w:val="single" w:sz="4" w:space="0" w:color="auto"/>
              <w:right w:val="single" w:sz="4" w:space="0" w:color="auto"/>
            </w:tcBorders>
          </w:tcPr>
          <w:p w:rsidR="0090795C" w:rsidRPr="005F252B" w:rsidRDefault="0090795C" w:rsidP="00B50875">
            <w:pPr>
              <w:widowControl w:val="0"/>
              <w:tabs>
                <w:tab w:val="left" w:pos="567"/>
              </w:tabs>
            </w:pPr>
            <w:r w:rsidRPr="005F252B">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408" w:type="dxa"/>
            <w:tcBorders>
              <w:top w:val="single" w:sz="4" w:space="0" w:color="auto"/>
              <w:left w:val="single" w:sz="4" w:space="0" w:color="auto"/>
              <w:bottom w:val="single" w:sz="4" w:space="0" w:color="auto"/>
              <w:right w:val="single" w:sz="4" w:space="0" w:color="auto"/>
            </w:tcBorders>
          </w:tcPr>
          <w:p w:rsidR="0090795C" w:rsidRPr="005F252B" w:rsidRDefault="0090795C" w:rsidP="00B50875">
            <w:pPr>
              <w:pStyle w:val="Default"/>
              <w:widowControl w:val="0"/>
              <w:tabs>
                <w:tab w:val="left" w:pos="567"/>
              </w:tabs>
              <w:rPr>
                <w:rFonts w:eastAsia="SimSun"/>
                <w:color w:val="auto"/>
                <w:lang w:eastAsia="zh-CN"/>
              </w:rPr>
            </w:pPr>
            <w:r w:rsidRPr="005F252B">
              <w:t>минимальный размер земельного участка (площадь) – не подлежит установлению</w:t>
            </w:r>
          </w:p>
        </w:tc>
      </w:tr>
      <w:tr w:rsidR="0090795C" w:rsidRPr="005F252B" w:rsidTr="00F5538B">
        <w:trPr>
          <w:trHeight w:val="45"/>
        </w:trPr>
        <w:tc>
          <w:tcPr>
            <w:tcW w:w="675"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pPr>
          </w:p>
        </w:tc>
        <w:tc>
          <w:tcPr>
            <w:tcW w:w="1559"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pPr>
          </w:p>
        </w:tc>
        <w:tc>
          <w:tcPr>
            <w:tcW w:w="3827"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pPr>
          </w:p>
        </w:tc>
        <w:tc>
          <w:tcPr>
            <w:tcW w:w="6408" w:type="dxa"/>
            <w:tcBorders>
              <w:top w:val="single" w:sz="4" w:space="0" w:color="auto"/>
              <w:left w:val="single" w:sz="4" w:space="0" w:color="auto"/>
              <w:bottom w:val="single" w:sz="4" w:space="0" w:color="auto"/>
              <w:right w:val="single" w:sz="4" w:space="0" w:color="auto"/>
            </w:tcBorders>
          </w:tcPr>
          <w:p w:rsidR="0090795C" w:rsidRPr="005F252B" w:rsidRDefault="0090795C" w:rsidP="00B50875">
            <w:pPr>
              <w:pStyle w:val="Default"/>
              <w:widowControl w:val="0"/>
              <w:tabs>
                <w:tab w:val="left" w:pos="567"/>
              </w:tabs>
              <w:rPr>
                <w:rFonts w:eastAsia="SimSun"/>
                <w:color w:val="auto"/>
                <w:lang w:eastAsia="zh-CN"/>
              </w:rPr>
            </w:pPr>
            <w:r w:rsidRPr="005F252B">
              <w:t>максимальный размер земельного участка (площадь) – не подлежит установлению</w:t>
            </w:r>
          </w:p>
        </w:tc>
      </w:tr>
      <w:tr w:rsidR="0090795C" w:rsidRPr="005F252B" w:rsidTr="00F5538B">
        <w:trPr>
          <w:trHeight w:val="45"/>
        </w:trPr>
        <w:tc>
          <w:tcPr>
            <w:tcW w:w="675"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pPr>
          </w:p>
        </w:tc>
        <w:tc>
          <w:tcPr>
            <w:tcW w:w="1559"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pPr>
          </w:p>
        </w:tc>
        <w:tc>
          <w:tcPr>
            <w:tcW w:w="3827"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pPr>
          </w:p>
        </w:tc>
        <w:tc>
          <w:tcPr>
            <w:tcW w:w="6408" w:type="dxa"/>
            <w:tcBorders>
              <w:top w:val="single" w:sz="4" w:space="0" w:color="auto"/>
              <w:left w:val="single" w:sz="4" w:space="0" w:color="auto"/>
              <w:bottom w:val="single" w:sz="4" w:space="0" w:color="auto"/>
              <w:right w:val="single" w:sz="4" w:space="0" w:color="auto"/>
            </w:tcBorders>
          </w:tcPr>
          <w:p w:rsidR="0090795C" w:rsidRPr="005F252B" w:rsidRDefault="0090795C" w:rsidP="00B50875">
            <w:pPr>
              <w:pStyle w:val="Default"/>
              <w:widowControl w:val="0"/>
              <w:tabs>
                <w:tab w:val="left" w:pos="567"/>
              </w:tabs>
              <w:rPr>
                <w:rFonts w:eastAsia="SimSun"/>
                <w:color w:val="auto"/>
                <w:lang w:eastAsia="zh-CN"/>
              </w:rPr>
            </w:pPr>
            <w:r w:rsidRPr="005F252B">
              <w:t>максимальный процент застройки в границах земельного участка – не подлежит установлению</w:t>
            </w:r>
          </w:p>
        </w:tc>
      </w:tr>
      <w:tr w:rsidR="0090795C" w:rsidRPr="005F252B" w:rsidTr="00F5538B">
        <w:trPr>
          <w:trHeight w:val="45"/>
        </w:trPr>
        <w:tc>
          <w:tcPr>
            <w:tcW w:w="675"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pPr>
          </w:p>
        </w:tc>
        <w:tc>
          <w:tcPr>
            <w:tcW w:w="1559"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pPr>
          </w:p>
        </w:tc>
        <w:tc>
          <w:tcPr>
            <w:tcW w:w="3827"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pPr>
          </w:p>
        </w:tc>
        <w:tc>
          <w:tcPr>
            <w:tcW w:w="6408" w:type="dxa"/>
            <w:tcBorders>
              <w:top w:val="single" w:sz="4" w:space="0" w:color="auto"/>
              <w:left w:val="single" w:sz="4" w:space="0" w:color="auto"/>
              <w:bottom w:val="single" w:sz="4" w:space="0" w:color="auto"/>
              <w:right w:val="single" w:sz="4" w:space="0" w:color="auto"/>
            </w:tcBorders>
          </w:tcPr>
          <w:p w:rsidR="0090795C" w:rsidRPr="005F252B" w:rsidRDefault="0090795C" w:rsidP="00B50875">
            <w:pPr>
              <w:pStyle w:val="Default"/>
              <w:widowControl w:val="0"/>
              <w:tabs>
                <w:tab w:val="left" w:pos="567"/>
              </w:tabs>
              <w:rPr>
                <w:rFonts w:eastAsia="SimSun"/>
                <w:color w:val="auto"/>
                <w:lang w:eastAsia="zh-CN"/>
              </w:rPr>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90795C" w:rsidRPr="005F252B" w:rsidTr="00F5538B">
        <w:trPr>
          <w:trHeight w:val="45"/>
        </w:trPr>
        <w:tc>
          <w:tcPr>
            <w:tcW w:w="675"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pPr>
          </w:p>
        </w:tc>
        <w:tc>
          <w:tcPr>
            <w:tcW w:w="1559"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pPr>
          </w:p>
        </w:tc>
        <w:tc>
          <w:tcPr>
            <w:tcW w:w="3827"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pPr>
          </w:p>
        </w:tc>
        <w:tc>
          <w:tcPr>
            <w:tcW w:w="6408" w:type="dxa"/>
            <w:tcBorders>
              <w:top w:val="single" w:sz="4" w:space="0" w:color="auto"/>
              <w:left w:val="single" w:sz="4" w:space="0" w:color="auto"/>
              <w:bottom w:val="single" w:sz="4" w:space="0" w:color="auto"/>
              <w:right w:val="single" w:sz="4" w:space="0" w:color="auto"/>
            </w:tcBorders>
          </w:tcPr>
          <w:p w:rsidR="0090795C" w:rsidRPr="005F252B" w:rsidRDefault="0090795C" w:rsidP="00B50875">
            <w:pPr>
              <w:pStyle w:val="Default"/>
              <w:widowControl w:val="0"/>
              <w:tabs>
                <w:tab w:val="left" w:pos="567"/>
              </w:tabs>
              <w:rPr>
                <w:rFonts w:eastAsia="SimSun"/>
                <w:color w:val="auto"/>
                <w:lang w:eastAsia="zh-CN"/>
              </w:rPr>
            </w:pPr>
            <w:r w:rsidRPr="005F252B">
              <w:t>предельное количество этажей зданий, строений, сооружений – не подлежит установлению</w:t>
            </w:r>
          </w:p>
        </w:tc>
      </w:tr>
      <w:tr w:rsidR="0090795C" w:rsidRPr="005F252B" w:rsidTr="00F5538B">
        <w:trPr>
          <w:trHeight w:val="45"/>
        </w:trPr>
        <w:tc>
          <w:tcPr>
            <w:tcW w:w="675" w:type="dxa"/>
            <w:vMerge/>
            <w:tcBorders>
              <w:left w:val="single" w:sz="4" w:space="0" w:color="auto"/>
              <w:bottom w:val="single" w:sz="4" w:space="0" w:color="auto"/>
              <w:right w:val="single" w:sz="4" w:space="0" w:color="auto"/>
            </w:tcBorders>
            <w:vAlign w:val="center"/>
          </w:tcPr>
          <w:p w:rsidR="0090795C" w:rsidRPr="005F252B" w:rsidRDefault="0090795C" w:rsidP="00B50875">
            <w:pPr>
              <w:widowControl w:val="0"/>
              <w:tabs>
                <w:tab w:val="left" w:pos="567"/>
              </w:tabs>
              <w:jc w:val="center"/>
              <w:rPr>
                <w:rFonts w:eastAsiaTheme="minorHAnsi"/>
                <w:color w:val="000000"/>
              </w:rPr>
            </w:pPr>
          </w:p>
        </w:tc>
        <w:tc>
          <w:tcPr>
            <w:tcW w:w="2127" w:type="dxa"/>
            <w:vMerge/>
            <w:tcBorders>
              <w:left w:val="single" w:sz="4" w:space="0" w:color="auto"/>
              <w:bottom w:val="single" w:sz="4" w:space="0" w:color="auto"/>
              <w:right w:val="single" w:sz="4" w:space="0" w:color="auto"/>
            </w:tcBorders>
            <w:vAlign w:val="center"/>
          </w:tcPr>
          <w:p w:rsidR="0090795C" w:rsidRPr="005F252B" w:rsidRDefault="0090795C" w:rsidP="00B50875">
            <w:pPr>
              <w:widowControl w:val="0"/>
              <w:tabs>
                <w:tab w:val="left" w:pos="567"/>
              </w:tabs>
            </w:pPr>
          </w:p>
        </w:tc>
        <w:tc>
          <w:tcPr>
            <w:tcW w:w="1559" w:type="dxa"/>
            <w:vMerge/>
            <w:tcBorders>
              <w:left w:val="single" w:sz="4" w:space="0" w:color="auto"/>
              <w:bottom w:val="single" w:sz="4" w:space="0" w:color="auto"/>
              <w:right w:val="single" w:sz="4" w:space="0" w:color="auto"/>
            </w:tcBorders>
            <w:vAlign w:val="center"/>
          </w:tcPr>
          <w:p w:rsidR="0090795C" w:rsidRPr="005F252B" w:rsidRDefault="0090795C" w:rsidP="00B50875">
            <w:pPr>
              <w:widowControl w:val="0"/>
              <w:tabs>
                <w:tab w:val="left" w:pos="567"/>
              </w:tabs>
            </w:pPr>
          </w:p>
        </w:tc>
        <w:tc>
          <w:tcPr>
            <w:tcW w:w="3827" w:type="dxa"/>
            <w:vMerge/>
            <w:tcBorders>
              <w:left w:val="single" w:sz="4" w:space="0" w:color="auto"/>
              <w:bottom w:val="single" w:sz="4" w:space="0" w:color="auto"/>
              <w:right w:val="single" w:sz="4" w:space="0" w:color="auto"/>
            </w:tcBorders>
            <w:vAlign w:val="center"/>
          </w:tcPr>
          <w:p w:rsidR="0090795C" w:rsidRPr="005F252B" w:rsidRDefault="0090795C" w:rsidP="00B50875">
            <w:pPr>
              <w:widowControl w:val="0"/>
              <w:tabs>
                <w:tab w:val="left" w:pos="567"/>
              </w:tabs>
            </w:pPr>
          </w:p>
        </w:tc>
        <w:tc>
          <w:tcPr>
            <w:tcW w:w="6408" w:type="dxa"/>
            <w:tcBorders>
              <w:top w:val="single" w:sz="4" w:space="0" w:color="auto"/>
              <w:left w:val="single" w:sz="4" w:space="0" w:color="auto"/>
              <w:bottom w:val="single" w:sz="4" w:space="0" w:color="auto"/>
              <w:right w:val="single" w:sz="4" w:space="0" w:color="auto"/>
            </w:tcBorders>
          </w:tcPr>
          <w:p w:rsidR="0090795C" w:rsidRPr="005F252B" w:rsidRDefault="0090795C" w:rsidP="00B50875">
            <w:pPr>
              <w:pStyle w:val="Default"/>
              <w:widowControl w:val="0"/>
              <w:tabs>
                <w:tab w:val="left" w:pos="567"/>
              </w:tabs>
              <w:rPr>
                <w:rFonts w:eastAsia="SimSun"/>
                <w:color w:val="auto"/>
                <w:lang w:eastAsia="zh-CN"/>
              </w:rPr>
            </w:pPr>
            <w:r w:rsidRPr="005F252B">
              <w:t>минимальный процент озеленения в границах земельного участка – не подлежит установлению</w:t>
            </w:r>
          </w:p>
        </w:tc>
      </w:tr>
      <w:tr w:rsidR="0090795C" w:rsidRPr="005F252B" w:rsidTr="00F5538B">
        <w:trPr>
          <w:trHeight w:val="210"/>
        </w:trPr>
        <w:tc>
          <w:tcPr>
            <w:tcW w:w="675" w:type="dxa"/>
            <w:vMerge w:val="restart"/>
            <w:tcBorders>
              <w:top w:val="single" w:sz="4" w:space="0" w:color="auto"/>
              <w:left w:val="single" w:sz="4" w:space="0" w:color="auto"/>
              <w:bottom w:val="single" w:sz="4" w:space="0" w:color="auto"/>
              <w:right w:val="single" w:sz="4" w:space="0" w:color="auto"/>
            </w:tcBorders>
          </w:tcPr>
          <w:p w:rsidR="0090795C" w:rsidRPr="005F252B" w:rsidRDefault="0090795C" w:rsidP="00B50875">
            <w:pPr>
              <w:pStyle w:val="Default"/>
              <w:widowControl w:val="0"/>
              <w:tabs>
                <w:tab w:val="left" w:pos="567"/>
              </w:tabs>
              <w:jc w:val="center"/>
            </w:pPr>
            <w:r w:rsidRPr="005F252B">
              <w:t>11.</w:t>
            </w:r>
          </w:p>
        </w:tc>
        <w:tc>
          <w:tcPr>
            <w:tcW w:w="2127" w:type="dxa"/>
            <w:vMerge w:val="restart"/>
            <w:tcBorders>
              <w:top w:val="single" w:sz="4" w:space="0" w:color="auto"/>
              <w:left w:val="single" w:sz="4" w:space="0" w:color="auto"/>
              <w:bottom w:val="single" w:sz="4" w:space="0" w:color="auto"/>
              <w:right w:val="single" w:sz="4" w:space="0" w:color="auto"/>
            </w:tcBorders>
            <w:hideMark/>
          </w:tcPr>
          <w:p w:rsidR="0090795C" w:rsidRPr="005F252B" w:rsidRDefault="0093097E" w:rsidP="00B50875">
            <w:pPr>
              <w:pStyle w:val="Default"/>
              <w:widowControl w:val="0"/>
              <w:tabs>
                <w:tab w:val="left" w:pos="567"/>
              </w:tabs>
            </w:pPr>
            <w:r w:rsidRPr="005F252B">
              <w:t>З</w:t>
            </w:r>
            <w:r w:rsidR="0090795C" w:rsidRPr="005F252B">
              <w:t>емельные участки (территории) общего пользования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795C" w:rsidRPr="005F252B" w:rsidRDefault="0090795C" w:rsidP="00B50875">
            <w:pPr>
              <w:pStyle w:val="Default"/>
              <w:widowControl w:val="0"/>
              <w:tabs>
                <w:tab w:val="left" w:pos="567"/>
              </w:tabs>
            </w:pPr>
            <w:r w:rsidRPr="005F252B">
              <w:t>12.0</w:t>
            </w:r>
          </w:p>
        </w:tc>
        <w:tc>
          <w:tcPr>
            <w:tcW w:w="3827" w:type="dxa"/>
            <w:vMerge w:val="restart"/>
            <w:tcBorders>
              <w:top w:val="single" w:sz="4" w:space="0" w:color="auto"/>
              <w:left w:val="single" w:sz="4" w:space="0" w:color="auto"/>
              <w:bottom w:val="single" w:sz="4" w:space="0" w:color="auto"/>
              <w:right w:val="single" w:sz="4" w:space="0" w:color="auto"/>
            </w:tcBorders>
            <w:hideMark/>
          </w:tcPr>
          <w:p w:rsidR="0090795C" w:rsidRPr="005F252B" w:rsidRDefault="0090795C" w:rsidP="00B50875">
            <w:pPr>
              <w:pStyle w:val="Default"/>
              <w:widowControl w:val="0"/>
              <w:tabs>
                <w:tab w:val="left" w:pos="567"/>
              </w:tabs>
            </w:pPr>
            <w:r w:rsidRPr="005F252B">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34" w:anchor="P542" w:history="1">
              <w:r w:rsidRPr="005F252B">
                <w:t>кодами 12.0.1</w:t>
              </w:r>
            </w:hyperlink>
            <w:r w:rsidRPr="005F252B">
              <w:t xml:space="preserve"> </w:t>
            </w:r>
            <w:r w:rsidR="009B5493" w:rsidRPr="005F252B">
              <w:t>–</w:t>
            </w:r>
            <w:r w:rsidRPr="005F252B">
              <w:t xml:space="preserve"> </w:t>
            </w:r>
            <w:hyperlink r:id="rId35" w:anchor="P545" w:history="1">
              <w:r w:rsidRPr="005F252B">
                <w:t>12.0.2</w:t>
              </w:r>
            </w:hyperlink>
          </w:p>
        </w:tc>
        <w:tc>
          <w:tcPr>
            <w:tcW w:w="6408" w:type="dxa"/>
            <w:tcBorders>
              <w:top w:val="single" w:sz="4" w:space="0" w:color="auto"/>
              <w:left w:val="single" w:sz="4" w:space="0" w:color="auto"/>
              <w:bottom w:val="single" w:sz="4" w:space="0" w:color="auto"/>
              <w:right w:val="single" w:sz="4" w:space="0" w:color="auto"/>
            </w:tcBorders>
            <w:hideMark/>
          </w:tcPr>
          <w:p w:rsidR="0090795C" w:rsidRPr="005F252B" w:rsidRDefault="0090795C" w:rsidP="00B50875">
            <w:pPr>
              <w:pStyle w:val="Default"/>
              <w:widowControl w:val="0"/>
              <w:tabs>
                <w:tab w:val="left" w:pos="567"/>
              </w:tabs>
            </w:pPr>
            <w:r w:rsidRPr="005F252B">
              <w:t>минимальный размер земельного участка (площадь) – не подлежит установлению</w:t>
            </w:r>
          </w:p>
        </w:tc>
      </w:tr>
      <w:tr w:rsidR="0090795C" w:rsidRPr="005F252B" w:rsidTr="00F5538B">
        <w:trPr>
          <w:trHeight w:val="21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90795C" w:rsidRPr="005F252B" w:rsidRDefault="0090795C" w:rsidP="00B50875">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90795C" w:rsidRPr="005F252B" w:rsidRDefault="0090795C" w:rsidP="00B50875">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795C" w:rsidRPr="005F252B" w:rsidRDefault="0090795C" w:rsidP="00B50875">
            <w:pPr>
              <w:widowControl w:val="0"/>
              <w:tabs>
                <w:tab w:val="left" w:pos="567"/>
              </w:tabs>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90795C" w:rsidRPr="005F252B" w:rsidRDefault="0090795C" w:rsidP="00B50875">
            <w:pPr>
              <w:pStyle w:val="Default"/>
              <w:widowControl w:val="0"/>
              <w:tabs>
                <w:tab w:val="left" w:pos="567"/>
              </w:tabs>
            </w:pPr>
          </w:p>
        </w:tc>
        <w:tc>
          <w:tcPr>
            <w:tcW w:w="6408" w:type="dxa"/>
            <w:tcBorders>
              <w:top w:val="single" w:sz="4" w:space="0" w:color="auto"/>
              <w:left w:val="single" w:sz="4" w:space="0" w:color="auto"/>
              <w:bottom w:val="single" w:sz="4" w:space="0" w:color="auto"/>
              <w:right w:val="single" w:sz="4" w:space="0" w:color="auto"/>
            </w:tcBorders>
            <w:hideMark/>
          </w:tcPr>
          <w:p w:rsidR="0090795C" w:rsidRPr="005F252B" w:rsidRDefault="0090795C" w:rsidP="00B50875">
            <w:pPr>
              <w:pStyle w:val="Default"/>
              <w:widowControl w:val="0"/>
              <w:tabs>
                <w:tab w:val="left" w:pos="567"/>
              </w:tabs>
            </w:pPr>
            <w:r w:rsidRPr="005F252B">
              <w:t>максимальный размер земельного участка (площадь) – не подлежит установлению</w:t>
            </w:r>
          </w:p>
        </w:tc>
      </w:tr>
      <w:tr w:rsidR="0090795C" w:rsidRPr="005F252B" w:rsidTr="00F5538B">
        <w:trPr>
          <w:trHeight w:val="21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90795C" w:rsidRPr="005F252B" w:rsidRDefault="0090795C" w:rsidP="00B50875">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90795C" w:rsidRPr="005F252B" w:rsidRDefault="0090795C" w:rsidP="00B50875">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795C" w:rsidRPr="005F252B" w:rsidRDefault="0090795C" w:rsidP="00B50875">
            <w:pPr>
              <w:widowControl w:val="0"/>
              <w:tabs>
                <w:tab w:val="left" w:pos="567"/>
              </w:tabs>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90795C" w:rsidRPr="005F252B" w:rsidRDefault="0090795C" w:rsidP="00B50875">
            <w:pPr>
              <w:pStyle w:val="Default"/>
              <w:widowControl w:val="0"/>
              <w:tabs>
                <w:tab w:val="left" w:pos="567"/>
              </w:tabs>
            </w:pPr>
          </w:p>
        </w:tc>
        <w:tc>
          <w:tcPr>
            <w:tcW w:w="6408" w:type="dxa"/>
            <w:tcBorders>
              <w:top w:val="single" w:sz="4" w:space="0" w:color="auto"/>
              <w:left w:val="single" w:sz="4" w:space="0" w:color="auto"/>
              <w:bottom w:val="single" w:sz="4" w:space="0" w:color="auto"/>
              <w:right w:val="single" w:sz="4" w:space="0" w:color="auto"/>
            </w:tcBorders>
            <w:hideMark/>
          </w:tcPr>
          <w:p w:rsidR="0090795C" w:rsidRPr="005F252B" w:rsidRDefault="0090795C" w:rsidP="00B50875">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90795C" w:rsidRPr="005F252B" w:rsidTr="00F5538B">
        <w:trPr>
          <w:trHeight w:val="21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90795C" w:rsidRPr="005F252B" w:rsidRDefault="0090795C" w:rsidP="00B50875">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90795C" w:rsidRPr="005F252B" w:rsidRDefault="0090795C" w:rsidP="00B50875">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795C" w:rsidRPr="005F252B" w:rsidRDefault="0090795C" w:rsidP="00B50875">
            <w:pPr>
              <w:widowControl w:val="0"/>
              <w:tabs>
                <w:tab w:val="left" w:pos="567"/>
              </w:tabs>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90795C" w:rsidRPr="005F252B" w:rsidRDefault="0090795C" w:rsidP="00B50875">
            <w:pPr>
              <w:pStyle w:val="Default"/>
              <w:widowControl w:val="0"/>
              <w:tabs>
                <w:tab w:val="left" w:pos="567"/>
              </w:tabs>
            </w:pPr>
          </w:p>
        </w:tc>
        <w:tc>
          <w:tcPr>
            <w:tcW w:w="6408" w:type="dxa"/>
            <w:tcBorders>
              <w:top w:val="single" w:sz="4" w:space="0" w:color="auto"/>
              <w:left w:val="single" w:sz="4" w:space="0" w:color="auto"/>
              <w:bottom w:val="single" w:sz="4" w:space="0" w:color="auto"/>
              <w:right w:val="single" w:sz="4" w:space="0" w:color="auto"/>
            </w:tcBorders>
            <w:hideMark/>
          </w:tcPr>
          <w:p w:rsidR="0090795C" w:rsidRPr="005F252B" w:rsidRDefault="0090795C" w:rsidP="00B50875">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90795C" w:rsidRPr="005F252B" w:rsidTr="00F5538B">
        <w:trPr>
          <w:trHeight w:val="21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90795C" w:rsidRPr="005F252B" w:rsidRDefault="0090795C" w:rsidP="00B50875">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90795C" w:rsidRPr="005F252B" w:rsidRDefault="0090795C" w:rsidP="00B50875">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795C" w:rsidRPr="005F252B" w:rsidRDefault="0090795C" w:rsidP="00B50875">
            <w:pPr>
              <w:widowControl w:val="0"/>
              <w:tabs>
                <w:tab w:val="left" w:pos="567"/>
              </w:tabs>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90795C" w:rsidRPr="005F252B" w:rsidRDefault="0090795C" w:rsidP="00B50875">
            <w:pPr>
              <w:pStyle w:val="Default"/>
              <w:widowControl w:val="0"/>
              <w:tabs>
                <w:tab w:val="left" w:pos="567"/>
              </w:tabs>
            </w:pPr>
          </w:p>
        </w:tc>
        <w:tc>
          <w:tcPr>
            <w:tcW w:w="6408" w:type="dxa"/>
            <w:tcBorders>
              <w:top w:val="single" w:sz="4" w:space="0" w:color="auto"/>
              <w:left w:val="single" w:sz="4" w:space="0" w:color="auto"/>
              <w:bottom w:val="single" w:sz="4" w:space="0" w:color="auto"/>
              <w:right w:val="single" w:sz="4" w:space="0" w:color="auto"/>
            </w:tcBorders>
            <w:hideMark/>
          </w:tcPr>
          <w:p w:rsidR="0090795C" w:rsidRPr="005F252B" w:rsidRDefault="0090795C" w:rsidP="00B50875">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90795C" w:rsidRPr="005F252B" w:rsidTr="00F5538B">
        <w:trPr>
          <w:trHeight w:val="21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90795C" w:rsidRPr="005F252B" w:rsidRDefault="0090795C" w:rsidP="00B50875">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90795C" w:rsidRPr="005F252B" w:rsidRDefault="0090795C" w:rsidP="00B50875">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795C" w:rsidRPr="005F252B" w:rsidRDefault="0090795C" w:rsidP="00B50875">
            <w:pPr>
              <w:widowControl w:val="0"/>
              <w:tabs>
                <w:tab w:val="left" w:pos="567"/>
              </w:tabs>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90795C" w:rsidRPr="005F252B" w:rsidRDefault="0090795C" w:rsidP="00B50875">
            <w:pPr>
              <w:pStyle w:val="Default"/>
              <w:widowControl w:val="0"/>
              <w:tabs>
                <w:tab w:val="left" w:pos="567"/>
              </w:tabs>
            </w:pPr>
          </w:p>
        </w:tc>
        <w:tc>
          <w:tcPr>
            <w:tcW w:w="6408" w:type="dxa"/>
            <w:tcBorders>
              <w:top w:val="single" w:sz="4" w:space="0" w:color="auto"/>
              <w:left w:val="single" w:sz="4" w:space="0" w:color="auto"/>
              <w:bottom w:val="single" w:sz="4" w:space="0" w:color="auto"/>
              <w:right w:val="single" w:sz="4" w:space="0" w:color="auto"/>
            </w:tcBorders>
            <w:hideMark/>
          </w:tcPr>
          <w:p w:rsidR="0090795C" w:rsidRPr="005F252B" w:rsidRDefault="0090795C" w:rsidP="00B50875">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90795C" w:rsidRPr="005F252B" w:rsidTr="00F5538B">
        <w:trPr>
          <w:trHeight w:val="45"/>
        </w:trPr>
        <w:tc>
          <w:tcPr>
            <w:tcW w:w="675" w:type="dxa"/>
            <w:vMerge w:val="restart"/>
            <w:tcBorders>
              <w:top w:val="single" w:sz="4" w:space="0" w:color="auto"/>
              <w:left w:val="single" w:sz="4" w:space="0" w:color="auto"/>
              <w:right w:val="single" w:sz="4" w:space="0" w:color="auto"/>
            </w:tcBorders>
          </w:tcPr>
          <w:p w:rsidR="0090795C" w:rsidRPr="005F252B" w:rsidRDefault="0090795C" w:rsidP="00B50875">
            <w:pPr>
              <w:pStyle w:val="Default"/>
              <w:widowControl w:val="0"/>
              <w:tabs>
                <w:tab w:val="left" w:pos="567"/>
              </w:tabs>
              <w:jc w:val="center"/>
            </w:pPr>
            <w:r w:rsidRPr="005F252B">
              <w:t>12.</w:t>
            </w:r>
          </w:p>
        </w:tc>
        <w:tc>
          <w:tcPr>
            <w:tcW w:w="2127" w:type="dxa"/>
            <w:vMerge w:val="restart"/>
            <w:tcBorders>
              <w:top w:val="single" w:sz="4" w:space="0" w:color="auto"/>
              <w:left w:val="single" w:sz="4" w:space="0" w:color="auto"/>
              <w:right w:val="single" w:sz="4" w:space="0" w:color="auto"/>
            </w:tcBorders>
          </w:tcPr>
          <w:p w:rsidR="0090795C" w:rsidRPr="005F252B" w:rsidRDefault="0093097E" w:rsidP="00B50875">
            <w:pPr>
              <w:widowControl w:val="0"/>
              <w:tabs>
                <w:tab w:val="left" w:pos="567"/>
              </w:tabs>
              <w:rPr>
                <w:rFonts w:eastAsiaTheme="minorHAnsi"/>
                <w:color w:val="000000"/>
                <w:lang w:eastAsia="en-US"/>
              </w:rPr>
            </w:pPr>
            <w:r w:rsidRPr="005F252B">
              <w:t>У</w:t>
            </w:r>
            <w:r w:rsidR="0090795C" w:rsidRPr="005F252B">
              <w:t>лично-дорожная сеть</w:t>
            </w:r>
          </w:p>
        </w:tc>
        <w:tc>
          <w:tcPr>
            <w:tcW w:w="1559" w:type="dxa"/>
            <w:vMerge w:val="restart"/>
            <w:tcBorders>
              <w:top w:val="single" w:sz="4" w:space="0" w:color="auto"/>
              <w:left w:val="single" w:sz="4" w:space="0" w:color="auto"/>
              <w:right w:val="single" w:sz="4" w:space="0" w:color="auto"/>
            </w:tcBorders>
          </w:tcPr>
          <w:p w:rsidR="0090795C" w:rsidRPr="005F252B" w:rsidRDefault="0090795C" w:rsidP="00B50875">
            <w:pPr>
              <w:widowControl w:val="0"/>
              <w:tabs>
                <w:tab w:val="left" w:pos="567"/>
              </w:tabs>
              <w:rPr>
                <w:rFonts w:eastAsiaTheme="minorHAnsi"/>
                <w:color w:val="000000"/>
                <w:lang w:eastAsia="en-US"/>
              </w:rPr>
            </w:pPr>
            <w:r w:rsidRPr="005F252B">
              <w:t>12.0.1</w:t>
            </w:r>
          </w:p>
        </w:tc>
        <w:tc>
          <w:tcPr>
            <w:tcW w:w="3827" w:type="dxa"/>
            <w:vMerge w:val="restart"/>
            <w:tcBorders>
              <w:top w:val="single" w:sz="4" w:space="0" w:color="auto"/>
              <w:left w:val="single" w:sz="4" w:space="0" w:color="auto"/>
              <w:right w:val="single" w:sz="4" w:space="0" w:color="auto"/>
            </w:tcBorders>
          </w:tcPr>
          <w:p w:rsidR="0090795C" w:rsidRPr="005F252B" w:rsidRDefault="0090795C" w:rsidP="00B50875">
            <w:pPr>
              <w:pStyle w:val="Default"/>
              <w:widowControl w:val="0"/>
              <w:tabs>
                <w:tab w:val="left" w:pos="567"/>
              </w:tabs>
            </w:pPr>
            <w:r w:rsidRPr="005F252B">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90795C" w:rsidRPr="005F252B" w:rsidRDefault="0090795C" w:rsidP="00B50875">
            <w:pPr>
              <w:pStyle w:val="Default"/>
              <w:widowControl w:val="0"/>
              <w:tabs>
                <w:tab w:val="left" w:pos="567"/>
              </w:tabs>
            </w:pPr>
            <w:r w:rsidRPr="005F252B">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408" w:type="dxa"/>
            <w:tcBorders>
              <w:top w:val="single" w:sz="4" w:space="0" w:color="auto"/>
              <w:left w:val="single" w:sz="4" w:space="0" w:color="auto"/>
              <w:bottom w:val="single" w:sz="4" w:space="0" w:color="auto"/>
              <w:right w:val="single" w:sz="4" w:space="0" w:color="auto"/>
            </w:tcBorders>
          </w:tcPr>
          <w:p w:rsidR="0090795C" w:rsidRPr="005F252B" w:rsidRDefault="0090795C" w:rsidP="00B50875">
            <w:pPr>
              <w:pStyle w:val="Default"/>
              <w:widowControl w:val="0"/>
              <w:tabs>
                <w:tab w:val="left" w:pos="567"/>
              </w:tabs>
            </w:pPr>
            <w:r w:rsidRPr="005F252B">
              <w:t>минимальный размер земельного участка (площадь) – не подлежит установлению</w:t>
            </w:r>
          </w:p>
        </w:tc>
      </w:tr>
      <w:tr w:rsidR="0090795C" w:rsidRPr="005F252B" w:rsidTr="00F5538B">
        <w:trPr>
          <w:trHeight w:val="45"/>
        </w:trPr>
        <w:tc>
          <w:tcPr>
            <w:tcW w:w="675" w:type="dxa"/>
            <w:vMerge/>
            <w:tcBorders>
              <w:left w:val="single" w:sz="4" w:space="0" w:color="auto"/>
              <w:right w:val="single" w:sz="4" w:space="0" w:color="auto"/>
            </w:tcBorders>
            <w:vAlign w:val="center"/>
          </w:tcPr>
          <w:p w:rsidR="0090795C" w:rsidRPr="005F252B" w:rsidRDefault="0090795C" w:rsidP="00B50875">
            <w:pPr>
              <w:pStyle w:val="Default"/>
              <w:widowControl w:val="0"/>
              <w:tabs>
                <w:tab w:val="left" w:pos="567"/>
              </w:tabs>
              <w:jc w:val="center"/>
            </w:pPr>
          </w:p>
        </w:tc>
        <w:tc>
          <w:tcPr>
            <w:tcW w:w="2127"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rPr>
                <w:rFonts w:eastAsiaTheme="minorHAnsi"/>
                <w:color w:val="000000"/>
              </w:rPr>
            </w:pPr>
          </w:p>
        </w:tc>
        <w:tc>
          <w:tcPr>
            <w:tcW w:w="3827" w:type="dxa"/>
            <w:vMerge/>
            <w:tcBorders>
              <w:left w:val="single" w:sz="4" w:space="0" w:color="auto"/>
              <w:right w:val="single" w:sz="4" w:space="0" w:color="auto"/>
            </w:tcBorders>
            <w:vAlign w:val="center"/>
          </w:tcPr>
          <w:p w:rsidR="0090795C" w:rsidRPr="005F252B" w:rsidRDefault="0090795C" w:rsidP="00B50875">
            <w:pPr>
              <w:pStyle w:val="Default"/>
              <w:widowControl w:val="0"/>
              <w:tabs>
                <w:tab w:val="left" w:pos="567"/>
              </w:tabs>
            </w:pPr>
          </w:p>
        </w:tc>
        <w:tc>
          <w:tcPr>
            <w:tcW w:w="6408" w:type="dxa"/>
            <w:tcBorders>
              <w:top w:val="single" w:sz="4" w:space="0" w:color="auto"/>
              <w:left w:val="single" w:sz="4" w:space="0" w:color="auto"/>
              <w:bottom w:val="single" w:sz="4" w:space="0" w:color="auto"/>
              <w:right w:val="single" w:sz="4" w:space="0" w:color="auto"/>
            </w:tcBorders>
          </w:tcPr>
          <w:p w:rsidR="0090795C" w:rsidRPr="005F252B" w:rsidRDefault="0090795C" w:rsidP="00B50875">
            <w:pPr>
              <w:pStyle w:val="Default"/>
              <w:widowControl w:val="0"/>
              <w:tabs>
                <w:tab w:val="left" w:pos="567"/>
              </w:tabs>
            </w:pPr>
            <w:r w:rsidRPr="005F252B">
              <w:t>максимальный размер земельного участка (площадь) – не подлежит установлению</w:t>
            </w:r>
          </w:p>
        </w:tc>
      </w:tr>
      <w:tr w:rsidR="0090795C" w:rsidRPr="005F252B" w:rsidTr="00F5538B">
        <w:trPr>
          <w:trHeight w:val="45"/>
        </w:trPr>
        <w:tc>
          <w:tcPr>
            <w:tcW w:w="675" w:type="dxa"/>
            <w:vMerge/>
            <w:tcBorders>
              <w:left w:val="single" w:sz="4" w:space="0" w:color="auto"/>
              <w:right w:val="single" w:sz="4" w:space="0" w:color="auto"/>
            </w:tcBorders>
            <w:vAlign w:val="center"/>
          </w:tcPr>
          <w:p w:rsidR="0090795C" w:rsidRPr="005F252B" w:rsidRDefault="0090795C" w:rsidP="00B50875">
            <w:pPr>
              <w:pStyle w:val="Default"/>
              <w:widowControl w:val="0"/>
              <w:tabs>
                <w:tab w:val="left" w:pos="567"/>
              </w:tabs>
              <w:jc w:val="center"/>
            </w:pPr>
          </w:p>
        </w:tc>
        <w:tc>
          <w:tcPr>
            <w:tcW w:w="2127"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rPr>
                <w:rFonts w:eastAsiaTheme="minorHAnsi"/>
                <w:color w:val="000000"/>
              </w:rPr>
            </w:pPr>
          </w:p>
        </w:tc>
        <w:tc>
          <w:tcPr>
            <w:tcW w:w="3827" w:type="dxa"/>
            <w:vMerge/>
            <w:tcBorders>
              <w:left w:val="single" w:sz="4" w:space="0" w:color="auto"/>
              <w:right w:val="single" w:sz="4" w:space="0" w:color="auto"/>
            </w:tcBorders>
            <w:vAlign w:val="center"/>
          </w:tcPr>
          <w:p w:rsidR="0090795C" w:rsidRPr="005F252B" w:rsidRDefault="0090795C" w:rsidP="00B50875">
            <w:pPr>
              <w:pStyle w:val="Default"/>
              <w:widowControl w:val="0"/>
              <w:tabs>
                <w:tab w:val="left" w:pos="567"/>
              </w:tabs>
            </w:pPr>
          </w:p>
        </w:tc>
        <w:tc>
          <w:tcPr>
            <w:tcW w:w="6408" w:type="dxa"/>
            <w:tcBorders>
              <w:top w:val="single" w:sz="4" w:space="0" w:color="auto"/>
              <w:left w:val="single" w:sz="4" w:space="0" w:color="auto"/>
              <w:bottom w:val="single" w:sz="4" w:space="0" w:color="auto"/>
              <w:right w:val="single" w:sz="4" w:space="0" w:color="auto"/>
            </w:tcBorders>
          </w:tcPr>
          <w:p w:rsidR="0090795C" w:rsidRPr="005F252B" w:rsidRDefault="0090795C" w:rsidP="00B50875">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90795C" w:rsidRPr="005F252B" w:rsidTr="00F5538B">
        <w:trPr>
          <w:trHeight w:val="45"/>
        </w:trPr>
        <w:tc>
          <w:tcPr>
            <w:tcW w:w="675" w:type="dxa"/>
            <w:vMerge/>
            <w:tcBorders>
              <w:left w:val="single" w:sz="4" w:space="0" w:color="auto"/>
              <w:right w:val="single" w:sz="4" w:space="0" w:color="auto"/>
            </w:tcBorders>
            <w:vAlign w:val="center"/>
          </w:tcPr>
          <w:p w:rsidR="0090795C" w:rsidRPr="005F252B" w:rsidRDefault="0090795C" w:rsidP="00B50875">
            <w:pPr>
              <w:pStyle w:val="Default"/>
              <w:widowControl w:val="0"/>
              <w:tabs>
                <w:tab w:val="left" w:pos="567"/>
              </w:tabs>
              <w:jc w:val="center"/>
            </w:pPr>
          </w:p>
        </w:tc>
        <w:tc>
          <w:tcPr>
            <w:tcW w:w="2127"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rPr>
                <w:rFonts w:eastAsiaTheme="minorHAnsi"/>
                <w:color w:val="000000"/>
              </w:rPr>
            </w:pPr>
          </w:p>
        </w:tc>
        <w:tc>
          <w:tcPr>
            <w:tcW w:w="3827" w:type="dxa"/>
            <w:vMerge/>
            <w:tcBorders>
              <w:left w:val="single" w:sz="4" w:space="0" w:color="auto"/>
              <w:right w:val="single" w:sz="4" w:space="0" w:color="auto"/>
            </w:tcBorders>
            <w:vAlign w:val="center"/>
          </w:tcPr>
          <w:p w:rsidR="0090795C" w:rsidRPr="005F252B" w:rsidRDefault="0090795C" w:rsidP="00B50875">
            <w:pPr>
              <w:pStyle w:val="Default"/>
              <w:widowControl w:val="0"/>
              <w:tabs>
                <w:tab w:val="left" w:pos="567"/>
              </w:tabs>
            </w:pPr>
          </w:p>
        </w:tc>
        <w:tc>
          <w:tcPr>
            <w:tcW w:w="6408" w:type="dxa"/>
            <w:tcBorders>
              <w:top w:val="single" w:sz="4" w:space="0" w:color="auto"/>
              <w:left w:val="single" w:sz="4" w:space="0" w:color="auto"/>
              <w:bottom w:val="single" w:sz="4" w:space="0" w:color="auto"/>
              <w:right w:val="single" w:sz="4" w:space="0" w:color="auto"/>
            </w:tcBorders>
          </w:tcPr>
          <w:p w:rsidR="0090795C" w:rsidRPr="005F252B" w:rsidRDefault="0090795C" w:rsidP="00B50875">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90795C" w:rsidRPr="005F252B" w:rsidTr="00F5538B">
        <w:trPr>
          <w:trHeight w:val="45"/>
        </w:trPr>
        <w:tc>
          <w:tcPr>
            <w:tcW w:w="675" w:type="dxa"/>
            <w:vMerge/>
            <w:tcBorders>
              <w:left w:val="single" w:sz="4" w:space="0" w:color="auto"/>
              <w:right w:val="single" w:sz="4" w:space="0" w:color="auto"/>
            </w:tcBorders>
            <w:vAlign w:val="center"/>
          </w:tcPr>
          <w:p w:rsidR="0090795C" w:rsidRPr="005F252B" w:rsidRDefault="0090795C" w:rsidP="00B50875">
            <w:pPr>
              <w:pStyle w:val="Default"/>
              <w:widowControl w:val="0"/>
              <w:tabs>
                <w:tab w:val="left" w:pos="567"/>
              </w:tabs>
              <w:jc w:val="center"/>
            </w:pPr>
          </w:p>
        </w:tc>
        <w:tc>
          <w:tcPr>
            <w:tcW w:w="2127"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rPr>
                <w:rFonts w:eastAsiaTheme="minorHAnsi"/>
                <w:color w:val="000000"/>
              </w:rPr>
            </w:pPr>
          </w:p>
        </w:tc>
        <w:tc>
          <w:tcPr>
            <w:tcW w:w="3827" w:type="dxa"/>
            <w:vMerge/>
            <w:tcBorders>
              <w:left w:val="single" w:sz="4" w:space="0" w:color="auto"/>
              <w:right w:val="single" w:sz="4" w:space="0" w:color="auto"/>
            </w:tcBorders>
            <w:vAlign w:val="center"/>
          </w:tcPr>
          <w:p w:rsidR="0090795C" w:rsidRPr="005F252B" w:rsidRDefault="0090795C" w:rsidP="00B50875">
            <w:pPr>
              <w:pStyle w:val="Default"/>
              <w:widowControl w:val="0"/>
              <w:tabs>
                <w:tab w:val="left" w:pos="567"/>
              </w:tabs>
            </w:pPr>
          </w:p>
        </w:tc>
        <w:tc>
          <w:tcPr>
            <w:tcW w:w="6408" w:type="dxa"/>
            <w:tcBorders>
              <w:top w:val="single" w:sz="4" w:space="0" w:color="auto"/>
              <w:left w:val="single" w:sz="4" w:space="0" w:color="auto"/>
              <w:bottom w:val="single" w:sz="4" w:space="0" w:color="auto"/>
              <w:right w:val="single" w:sz="4" w:space="0" w:color="auto"/>
            </w:tcBorders>
          </w:tcPr>
          <w:p w:rsidR="0090795C" w:rsidRPr="005F252B" w:rsidRDefault="0090795C" w:rsidP="00B50875">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90795C" w:rsidRPr="005F252B" w:rsidTr="00F5538B">
        <w:trPr>
          <w:trHeight w:val="45"/>
        </w:trPr>
        <w:tc>
          <w:tcPr>
            <w:tcW w:w="675" w:type="dxa"/>
            <w:vMerge/>
            <w:tcBorders>
              <w:left w:val="single" w:sz="4" w:space="0" w:color="auto"/>
              <w:bottom w:val="single" w:sz="4" w:space="0" w:color="auto"/>
              <w:right w:val="single" w:sz="4" w:space="0" w:color="auto"/>
            </w:tcBorders>
            <w:vAlign w:val="center"/>
          </w:tcPr>
          <w:p w:rsidR="0090795C" w:rsidRPr="005F252B" w:rsidRDefault="0090795C" w:rsidP="00B50875">
            <w:pPr>
              <w:pStyle w:val="Default"/>
              <w:widowControl w:val="0"/>
              <w:tabs>
                <w:tab w:val="left" w:pos="567"/>
              </w:tabs>
              <w:jc w:val="center"/>
            </w:pPr>
          </w:p>
        </w:tc>
        <w:tc>
          <w:tcPr>
            <w:tcW w:w="2127" w:type="dxa"/>
            <w:vMerge/>
            <w:tcBorders>
              <w:left w:val="single" w:sz="4" w:space="0" w:color="auto"/>
              <w:bottom w:val="single" w:sz="4" w:space="0" w:color="auto"/>
              <w:right w:val="single" w:sz="4" w:space="0" w:color="auto"/>
            </w:tcBorders>
            <w:vAlign w:val="center"/>
          </w:tcPr>
          <w:p w:rsidR="0090795C" w:rsidRPr="005F252B" w:rsidRDefault="0090795C" w:rsidP="00B50875">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vAlign w:val="center"/>
          </w:tcPr>
          <w:p w:rsidR="0090795C" w:rsidRPr="005F252B" w:rsidRDefault="0090795C" w:rsidP="00B50875">
            <w:pPr>
              <w:widowControl w:val="0"/>
              <w:tabs>
                <w:tab w:val="left" w:pos="567"/>
              </w:tabs>
              <w:rPr>
                <w:rFonts w:eastAsiaTheme="minorHAnsi"/>
                <w:color w:val="000000"/>
              </w:rPr>
            </w:pPr>
          </w:p>
        </w:tc>
        <w:tc>
          <w:tcPr>
            <w:tcW w:w="3827" w:type="dxa"/>
            <w:vMerge/>
            <w:tcBorders>
              <w:left w:val="single" w:sz="4" w:space="0" w:color="auto"/>
              <w:bottom w:val="single" w:sz="4" w:space="0" w:color="auto"/>
              <w:right w:val="single" w:sz="4" w:space="0" w:color="auto"/>
            </w:tcBorders>
            <w:vAlign w:val="center"/>
          </w:tcPr>
          <w:p w:rsidR="0090795C" w:rsidRPr="005F252B" w:rsidRDefault="0090795C" w:rsidP="00B50875">
            <w:pPr>
              <w:pStyle w:val="Default"/>
              <w:widowControl w:val="0"/>
              <w:tabs>
                <w:tab w:val="left" w:pos="567"/>
              </w:tabs>
            </w:pPr>
          </w:p>
        </w:tc>
        <w:tc>
          <w:tcPr>
            <w:tcW w:w="6408" w:type="dxa"/>
            <w:tcBorders>
              <w:top w:val="single" w:sz="4" w:space="0" w:color="auto"/>
              <w:left w:val="single" w:sz="4" w:space="0" w:color="auto"/>
              <w:bottom w:val="single" w:sz="4" w:space="0" w:color="auto"/>
              <w:right w:val="single" w:sz="4" w:space="0" w:color="auto"/>
            </w:tcBorders>
          </w:tcPr>
          <w:p w:rsidR="0090795C" w:rsidRPr="005F252B" w:rsidRDefault="0090795C" w:rsidP="00B50875">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90795C" w:rsidRPr="005F252B" w:rsidTr="00F5538B">
        <w:trPr>
          <w:trHeight w:val="45"/>
        </w:trPr>
        <w:tc>
          <w:tcPr>
            <w:tcW w:w="675" w:type="dxa"/>
            <w:vMerge w:val="restart"/>
            <w:tcBorders>
              <w:top w:val="single" w:sz="4" w:space="0" w:color="auto"/>
              <w:left w:val="single" w:sz="4" w:space="0" w:color="auto"/>
              <w:right w:val="single" w:sz="4" w:space="0" w:color="auto"/>
            </w:tcBorders>
          </w:tcPr>
          <w:p w:rsidR="0090795C" w:rsidRPr="005F252B" w:rsidRDefault="0090795C" w:rsidP="00B50875">
            <w:pPr>
              <w:pStyle w:val="Default"/>
              <w:widowControl w:val="0"/>
              <w:tabs>
                <w:tab w:val="left" w:pos="567"/>
              </w:tabs>
              <w:jc w:val="center"/>
            </w:pPr>
            <w:r w:rsidRPr="005F252B">
              <w:t>13.</w:t>
            </w:r>
          </w:p>
        </w:tc>
        <w:tc>
          <w:tcPr>
            <w:tcW w:w="2127" w:type="dxa"/>
            <w:vMerge w:val="restart"/>
            <w:tcBorders>
              <w:top w:val="single" w:sz="4" w:space="0" w:color="auto"/>
              <w:left w:val="single" w:sz="4" w:space="0" w:color="auto"/>
              <w:right w:val="single" w:sz="4" w:space="0" w:color="auto"/>
            </w:tcBorders>
          </w:tcPr>
          <w:p w:rsidR="0090795C" w:rsidRPr="005F252B" w:rsidRDefault="00EB2C40" w:rsidP="00B50875">
            <w:pPr>
              <w:widowControl w:val="0"/>
              <w:tabs>
                <w:tab w:val="left" w:pos="567"/>
              </w:tabs>
              <w:rPr>
                <w:rFonts w:eastAsiaTheme="minorHAnsi"/>
                <w:color w:val="000000"/>
                <w:lang w:eastAsia="en-US"/>
              </w:rPr>
            </w:pPr>
            <w:r w:rsidRPr="005F252B">
              <w:t>Б</w:t>
            </w:r>
            <w:r w:rsidR="0090795C" w:rsidRPr="005F252B">
              <w:t>лагоустройство территории</w:t>
            </w:r>
          </w:p>
        </w:tc>
        <w:tc>
          <w:tcPr>
            <w:tcW w:w="1559" w:type="dxa"/>
            <w:vMerge w:val="restart"/>
            <w:tcBorders>
              <w:top w:val="single" w:sz="4" w:space="0" w:color="auto"/>
              <w:left w:val="single" w:sz="4" w:space="0" w:color="auto"/>
              <w:right w:val="single" w:sz="4" w:space="0" w:color="auto"/>
            </w:tcBorders>
          </w:tcPr>
          <w:p w:rsidR="0090795C" w:rsidRPr="005F252B" w:rsidRDefault="0090795C" w:rsidP="00B50875">
            <w:pPr>
              <w:widowControl w:val="0"/>
              <w:tabs>
                <w:tab w:val="left" w:pos="567"/>
              </w:tabs>
              <w:rPr>
                <w:rFonts w:eastAsiaTheme="minorHAnsi"/>
                <w:color w:val="000000"/>
                <w:lang w:eastAsia="en-US"/>
              </w:rPr>
            </w:pPr>
            <w:r w:rsidRPr="005F252B">
              <w:t>12.0.2</w:t>
            </w:r>
          </w:p>
        </w:tc>
        <w:tc>
          <w:tcPr>
            <w:tcW w:w="3827" w:type="dxa"/>
            <w:vMerge w:val="restart"/>
            <w:tcBorders>
              <w:top w:val="single" w:sz="4" w:space="0" w:color="auto"/>
              <w:left w:val="single" w:sz="4" w:space="0" w:color="auto"/>
              <w:right w:val="single" w:sz="4" w:space="0" w:color="auto"/>
            </w:tcBorders>
          </w:tcPr>
          <w:p w:rsidR="0090795C" w:rsidRPr="005F252B" w:rsidRDefault="0090795C" w:rsidP="00B50875">
            <w:pPr>
              <w:pStyle w:val="Default"/>
              <w:widowControl w:val="0"/>
              <w:tabs>
                <w:tab w:val="left" w:pos="567"/>
              </w:tabs>
            </w:pPr>
            <w:r w:rsidRPr="005F252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408" w:type="dxa"/>
            <w:tcBorders>
              <w:top w:val="single" w:sz="4" w:space="0" w:color="auto"/>
              <w:left w:val="single" w:sz="4" w:space="0" w:color="auto"/>
              <w:bottom w:val="single" w:sz="4" w:space="0" w:color="auto"/>
              <w:right w:val="single" w:sz="4" w:space="0" w:color="auto"/>
            </w:tcBorders>
          </w:tcPr>
          <w:p w:rsidR="0090795C" w:rsidRPr="005F252B" w:rsidRDefault="0090795C" w:rsidP="00B50875">
            <w:pPr>
              <w:pStyle w:val="Default"/>
              <w:widowControl w:val="0"/>
              <w:tabs>
                <w:tab w:val="left" w:pos="567"/>
              </w:tabs>
            </w:pPr>
            <w:r w:rsidRPr="005F252B">
              <w:t>минимальный размер земельного участка (площадь) – не подлежит установлению</w:t>
            </w:r>
          </w:p>
        </w:tc>
      </w:tr>
      <w:tr w:rsidR="0090795C" w:rsidRPr="005F252B" w:rsidTr="00F5538B">
        <w:trPr>
          <w:trHeight w:val="45"/>
        </w:trPr>
        <w:tc>
          <w:tcPr>
            <w:tcW w:w="675"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rPr>
                <w:rFonts w:eastAsiaTheme="minorHAnsi"/>
                <w:color w:val="000000"/>
              </w:rPr>
            </w:pPr>
          </w:p>
        </w:tc>
        <w:tc>
          <w:tcPr>
            <w:tcW w:w="3827" w:type="dxa"/>
            <w:vMerge/>
            <w:tcBorders>
              <w:left w:val="single" w:sz="4" w:space="0" w:color="auto"/>
              <w:right w:val="single" w:sz="4" w:space="0" w:color="auto"/>
            </w:tcBorders>
            <w:vAlign w:val="center"/>
          </w:tcPr>
          <w:p w:rsidR="0090795C" w:rsidRPr="005F252B" w:rsidRDefault="0090795C" w:rsidP="00B50875">
            <w:pPr>
              <w:pStyle w:val="Default"/>
              <w:widowControl w:val="0"/>
              <w:tabs>
                <w:tab w:val="left" w:pos="567"/>
              </w:tabs>
            </w:pPr>
          </w:p>
        </w:tc>
        <w:tc>
          <w:tcPr>
            <w:tcW w:w="6408" w:type="dxa"/>
            <w:tcBorders>
              <w:top w:val="single" w:sz="4" w:space="0" w:color="auto"/>
              <w:left w:val="single" w:sz="4" w:space="0" w:color="auto"/>
              <w:bottom w:val="single" w:sz="4" w:space="0" w:color="auto"/>
              <w:right w:val="single" w:sz="4" w:space="0" w:color="auto"/>
            </w:tcBorders>
          </w:tcPr>
          <w:p w:rsidR="0090795C" w:rsidRPr="005F252B" w:rsidRDefault="0090795C" w:rsidP="00B50875">
            <w:pPr>
              <w:pStyle w:val="Default"/>
              <w:widowControl w:val="0"/>
              <w:tabs>
                <w:tab w:val="left" w:pos="567"/>
              </w:tabs>
            </w:pPr>
            <w:r w:rsidRPr="005F252B">
              <w:t>максимальный размер земельного участка (площадь) – не подлежит установлению</w:t>
            </w:r>
          </w:p>
        </w:tc>
      </w:tr>
      <w:tr w:rsidR="0090795C" w:rsidRPr="005F252B" w:rsidTr="00F5538B">
        <w:trPr>
          <w:trHeight w:val="45"/>
        </w:trPr>
        <w:tc>
          <w:tcPr>
            <w:tcW w:w="675"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rPr>
                <w:rFonts w:eastAsiaTheme="minorHAnsi"/>
                <w:color w:val="000000"/>
              </w:rPr>
            </w:pPr>
          </w:p>
        </w:tc>
        <w:tc>
          <w:tcPr>
            <w:tcW w:w="3827" w:type="dxa"/>
            <w:vMerge/>
            <w:tcBorders>
              <w:left w:val="single" w:sz="4" w:space="0" w:color="auto"/>
              <w:right w:val="single" w:sz="4" w:space="0" w:color="auto"/>
            </w:tcBorders>
            <w:vAlign w:val="center"/>
          </w:tcPr>
          <w:p w:rsidR="0090795C" w:rsidRPr="005F252B" w:rsidRDefault="0090795C" w:rsidP="00B50875">
            <w:pPr>
              <w:pStyle w:val="Default"/>
              <w:widowControl w:val="0"/>
              <w:tabs>
                <w:tab w:val="left" w:pos="567"/>
              </w:tabs>
            </w:pPr>
          </w:p>
        </w:tc>
        <w:tc>
          <w:tcPr>
            <w:tcW w:w="6408" w:type="dxa"/>
            <w:tcBorders>
              <w:top w:val="single" w:sz="4" w:space="0" w:color="auto"/>
              <w:left w:val="single" w:sz="4" w:space="0" w:color="auto"/>
              <w:bottom w:val="single" w:sz="4" w:space="0" w:color="auto"/>
              <w:right w:val="single" w:sz="4" w:space="0" w:color="auto"/>
            </w:tcBorders>
          </w:tcPr>
          <w:p w:rsidR="0090795C" w:rsidRPr="005F252B" w:rsidRDefault="0090795C" w:rsidP="00B50875">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90795C" w:rsidRPr="005F252B" w:rsidTr="00F5538B">
        <w:trPr>
          <w:trHeight w:val="45"/>
        </w:trPr>
        <w:tc>
          <w:tcPr>
            <w:tcW w:w="675"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rPr>
                <w:rFonts w:eastAsiaTheme="minorHAnsi"/>
                <w:color w:val="000000"/>
              </w:rPr>
            </w:pPr>
          </w:p>
        </w:tc>
        <w:tc>
          <w:tcPr>
            <w:tcW w:w="3827" w:type="dxa"/>
            <w:vMerge/>
            <w:tcBorders>
              <w:left w:val="single" w:sz="4" w:space="0" w:color="auto"/>
              <w:right w:val="single" w:sz="4" w:space="0" w:color="auto"/>
            </w:tcBorders>
            <w:vAlign w:val="center"/>
          </w:tcPr>
          <w:p w:rsidR="0090795C" w:rsidRPr="005F252B" w:rsidRDefault="0090795C" w:rsidP="00B50875">
            <w:pPr>
              <w:pStyle w:val="Default"/>
              <w:widowControl w:val="0"/>
              <w:tabs>
                <w:tab w:val="left" w:pos="567"/>
              </w:tabs>
            </w:pPr>
          </w:p>
        </w:tc>
        <w:tc>
          <w:tcPr>
            <w:tcW w:w="6408" w:type="dxa"/>
            <w:tcBorders>
              <w:top w:val="single" w:sz="4" w:space="0" w:color="auto"/>
              <w:left w:val="single" w:sz="4" w:space="0" w:color="auto"/>
              <w:bottom w:val="single" w:sz="4" w:space="0" w:color="auto"/>
              <w:right w:val="single" w:sz="4" w:space="0" w:color="auto"/>
            </w:tcBorders>
          </w:tcPr>
          <w:p w:rsidR="0090795C" w:rsidRPr="005F252B" w:rsidRDefault="0090795C" w:rsidP="00B50875">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90795C" w:rsidRPr="005F252B" w:rsidTr="00F5538B">
        <w:trPr>
          <w:trHeight w:val="45"/>
        </w:trPr>
        <w:tc>
          <w:tcPr>
            <w:tcW w:w="675"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90795C" w:rsidRPr="005F252B" w:rsidRDefault="0090795C" w:rsidP="00B50875">
            <w:pPr>
              <w:widowControl w:val="0"/>
              <w:tabs>
                <w:tab w:val="left" w:pos="567"/>
              </w:tabs>
              <w:rPr>
                <w:rFonts w:eastAsiaTheme="minorHAnsi"/>
                <w:color w:val="000000"/>
              </w:rPr>
            </w:pPr>
          </w:p>
        </w:tc>
        <w:tc>
          <w:tcPr>
            <w:tcW w:w="3827" w:type="dxa"/>
            <w:vMerge/>
            <w:tcBorders>
              <w:left w:val="single" w:sz="4" w:space="0" w:color="auto"/>
              <w:right w:val="single" w:sz="4" w:space="0" w:color="auto"/>
            </w:tcBorders>
            <w:vAlign w:val="center"/>
          </w:tcPr>
          <w:p w:rsidR="0090795C" w:rsidRPr="005F252B" w:rsidRDefault="0090795C" w:rsidP="00B50875">
            <w:pPr>
              <w:pStyle w:val="Default"/>
              <w:widowControl w:val="0"/>
              <w:tabs>
                <w:tab w:val="left" w:pos="567"/>
              </w:tabs>
            </w:pPr>
          </w:p>
        </w:tc>
        <w:tc>
          <w:tcPr>
            <w:tcW w:w="6408" w:type="dxa"/>
            <w:tcBorders>
              <w:top w:val="single" w:sz="4" w:space="0" w:color="auto"/>
              <w:left w:val="single" w:sz="4" w:space="0" w:color="auto"/>
              <w:bottom w:val="single" w:sz="4" w:space="0" w:color="auto"/>
              <w:right w:val="single" w:sz="4" w:space="0" w:color="auto"/>
            </w:tcBorders>
          </w:tcPr>
          <w:p w:rsidR="0090795C" w:rsidRPr="005F252B" w:rsidRDefault="0090795C" w:rsidP="00B50875">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90795C" w:rsidRPr="005F252B" w:rsidTr="00F5538B">
        <w:trPr>
          <w:trHeight w:val="45"/>
        </w:trPr>
        <w:tc>
          <w:tcPr>
            <w:tcW w:w="675" w:type="dxa"/>
            <w:vMerge/>
            <w:tcBorders>
              <w:left w:val="single" w:sz="4" w:space="0" w:color="auto"/>
              <w:bottom w:val="single" w:sz="4" w:space="0" w:color="auto"/>
              <w:right w:val="single" w:sz="4" w:space="0" w:color="auto"/>
            </w:tcBorders>
            <w:vAlign w:val="center"/>
          </w:tcPr>
          <w:p w:rsidR="0090795C" w:rsidRPr="005F252B" w:rsidRDefault="0090795C" w:rsidP="00B50875">
            <w:pPr>
              <w:widowControl w:val="0"/>
              <w:tabs>
                <w:tab w:val="left" w:pos="567"/>
              </w:tabs>
              <w:jc w:val="center"/>
              <w:rPr>
                <w:rFonts w:eastAsiaTheme="minorHAnsi"/>
                <w:color w:val="000000"/>
              </w:rPr>
            </w:pPr>
          </w:p>
        </w:tc>
        <w:tc>
          <w:tcPr>
            <w:tcW w:w="2127" w:type="dxa"/>
            <w:vMerge/>
            <w:tcBorders>
              <w:left w:val="single" w:sz="4" w:space="0" w:color="auto"/>
              <w:bottom w:val="single" w:sz="4" w:space="0" w:color="auto"/>
              <w:right w:val="single" w:sz="4" w:space="0" w:color="auto"/>
            </w:tcBorders>
            <w:vAlign w:val="center"/>
          </w:tcPr>
          <w:p w:rsidR="0090795C" w:rsidRPr="005F252B" w:rsidRDefault="0090795C" w:rsidP="00B50875">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vAlign w:val="center"/>
          </w:tcPr>
          <w:p w:rsidR="0090795C" w:rsidRPr="005F252B" w:rsidRDefault="0090795C" w:rsidP="00B50875">
            <w:pPr>
              <w:widowControl w:val="0"/>
              <w:tabs>
                <w:tab w:val="left" w:pos="567"/>
              </w:tabs>
              <w:rPr>
                <w:rFonts w:eastAsiaTheme="minorHAnsi"/>
                <w:color w:val="000000"/>
              </w:rPr>
            </w:pPr>
          </w:p>
        </w:tc>
        <w:tc>
          <w:tcPr>
            <w:tcW w:w="3827" w:type="dxa"/>
            <w:vMerge/>
            <w:tcBorders>
              <w:left w:val="single" w:sz="4" w:space="0" w:color="auto"/>
              <w:bottom w:val="single" w:sz="4" w:space="0" w:color="auto"/>
              <w:right w:val="single" w:sz="4" w:space="0" w:color="auto"/>
            </w:tcBorders>
            <w:vAlign w:val="center"/>
          </w:tcPr>
          <w:p w:rsidR="0090795C" w:rsidRPr="005F252B" w:rsidRDefault="0090795C" w:rsidP="00B50875">
            <w:pPr>
              <w:pStyle w:val="Default"/>
              <w:widowControl w:val="0"/>
              <w:tabs>
                <w:tab w:val="left" w:pos="567"/>
              </w:tabs>
            </w:pPr>
          </w:p>
        </w:tc>
        <w:tc>
          <w:tcPr>
            <w:tcW w:w="6408" w:type="dxa"/>
            <w:tcBorders>
              <w:top w:val="single" w:sz="4" w:space="0" w:color="auto"/>
              <w:left w:val="single" w:sz="4" w:space="0" w:color="auto"/>
              <w:bottom w:val="single" w:sz="4" w:space="0" w:color="auto"/>
              <w:right w:val="single" w:sz="4" w:space="0" w:color="auto"/>
            </w:tcBorders>
          </w:tcPr>
          <w:p w:rsidR="0090795C" w:rsidRPr="005F252B" w:rsidRDefault="0090795C" w:rsidP="00B50875">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bl>
    <w:p w:rsidR="004043CC" w:rsidRPr="005F252B" w:rsidRDefault="004043CC" w:rsidP="004C718C">
      <w:pPr>
        <w:pStyle w:val="Default"/>
        <w:tabs>
          <w:tab w:val="left" w:pos="567"/>
        </w:tabs>
        <w:jc w:val="both"/>
      </w:pPr>
    </w:p>
    <w:p w:rsidR="00FC6004" w:rsidRPr="005F252B" w:rsidRDefault="00FC6004" w:rsidP="00B24313">
      <w:pPr>
        <w:pStyle w:val="Default"/>
        <w:tabs>
          <w:tab w:val="left" w:pos="567"/>
        </w:tabs>
        <w:jc w:val="center"/>
        <w:rPr>
          <w:b/>
          <w:color w:val="auto"/>
          <w:sz w:val="28"/>
          <w:szCs w:val="28"/>
        </w:rPr>
      </w:pPr>
      <w:r w:rsidRPr="005F252B">
        <w:rPr>
          <w:b/>
          <w:color w:val="auto"/>
          <w:sz w:val="28"/>
          <w:szCs w:val="28"/>
        </w:rPr>
        <w:t>Условно разрешенные виды использования земельных участков</w:t>
      </w:r>
    </w:p>
    <w:p w:rsidR="004043CC" w:rsidRPr="005F252B" w:rsidRDefault="004043CC" w:rsidP="004C718C">
      <w:pPr>
        <w:pStyle w:val="Default"/>
        <w:tabs>
          <w:tab w:val="left" w:pos="567"/>
        </w:tabs>
        <w:jc w:val="both"/>
      </w:pPr>
    </w:p>
    <w:tbl>
      <w:tblPr>
        <w:tblStyle w:val="af9"/>
        <w:tblW w:w="14596" w:type="dxa"/>
        <w:tblLayout w:type="fixed"/>
        <w:tblLook w:val="04A0" w:firstRow="1" w:lastRow="0" w:firstColumn="1" w:lastColumn="0" w:noHBand="0" w:noVBand="1"/>
      </w:tblPr>
      <w:tblGrid>
        <w:gridCol w:w="704"/>
        <w:gridCol w:w="2098"/>
        <w:gridCol w:w="1701"/>
        <w:gridCol w:w="3827"/>
        <w:gridCol w:w="6266"/>
      </w:tblGrid>
      <w:tr w:rsidR="00FC6004" w:rsidRPr="005F252B" w:rsidTr="00B24313">
        <w:trPr>
          <w:tblHeader/>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t xml:space="preserve">№ </w:t>
            </w:r>
            <w:r w:rsidR="00821ED7" w:rsidRPr="005F252B">
              <w:t>строки</w:t>
            </w:r>
          </w:p>
        </w:tc>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Наименование вида разрешенного использования</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ind w:right="-108"/>
              <w:jc w:val="center"/>
            </w:pPr>
            <w:r w:rsidRPr="005F252B">
              <w:rPr>
                <w:rFonts w:eastAsia="Tahoma"/>
              </w:rPr>
              <w:t>Код вида разрешенного использования</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821ED7" w:rsidRPr="005F252B" w:rsidRDefault="00821ED7" w:rsidP="004C718C">
      <w:pPr>
        <w:jc w:val="center"/>
        <w:rPr>
          <w:sz w:val="2"/>
          <w:szCs w:val="2"/>
        </w:rPr>
      </w:pPr>
    </w:p>
    <w:tbl>
      <w:tblPr>
        <w:tblStyle w:val="af9"/>
        <w:tblW w:w="14596" w:type="dxa"/>
        <w:tblLayout w:type="fixed"/>
        <w:tblLook w:val="04A0" w:firstRow="1" w:lastRow="0" w:firstColumn="1" w:lastColumn="0" w:noHBand="0" w:noVBand="1"/>
      </w:tblPr>
      <w:tblGrid>
        <w:gridCol w:w="704"/>
        <w:gridCol w:w="2098"/>
        <w:gridCol w:w="1701"/>
        <w:gridCol w:w="3827"/>
        <w:gridCol w:w="6266"/>
      </w:tblGrid>
      <w:tr w:rsidR="00FC6004" w:rsidRPr="005F252B" w:rsidTr="00B24313">
        <w:trPr>
          <w:tblHeader/>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50875">
            <w:pPr>
              <w:pStyle w:val="Default"/>
              <w:widowControl w:val="0"/>
              <w:tabs>
                <w:tab w:val="left" w:pos="567"/>
              </w:tabs>
              <w:jc w:val="center"/>
            </w:pPr>
            <w:r w:rsidRPr="005F252B">
              <w:t>1</w:t>
            </w:r>
          </w:p>
        </w:tc>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50875">
            <w:pPr>
              <w:pStyle w:val="Default"/>
              <w:widowControl w:val="0"/>
              <w:tabs>
                <w:tab w:val="left" w:pos="567"/>
              </w:tabs>
              <w:jc w:val="center"/>
              <w:rPr>
                <w:rFonts w:eastAsia="Tahoma"/>
              </w:rPr>
            </w:pPr>
            <w:r w:rsidRPr="005F252B">
              <w:rPr>
                <w:rFonts w:eastAsia="Tahoma"/>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50875">
            <w:pPr>
              <w:pStyle w:val="Default"/>
              <w:widowControl w:val="0"/>
              <w:tabs>
                <w:tab w:val="left" w:pos="567"/>
              </w:tabs>
              <w:jc w:val="center"/>
              <w:rPr>
                <w:rFonts w:eastAsia="Tahoma"/>
              </w:rPr>
            </w:pPr>
            <w:r w:rsidRPr="005F252B">
              <w:rPr>
                <w:rFonts w:eastAsia="Tahoma"/>
              </w:rPr>
              <w:t>3</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50875">
            <w:pPr>
              <w:pStyle w:val="Default"/>
              <w:widowControl w:val="0"/>
              <w:tabs>
                <w:tab w:val="left" w:pos="567"/>
              </w:tabs>
              <w:jc w:val="center"/>
              <w:rPr>
                <w:rFonts w:eastAsia="Tahoma"/>
              </w:rPr>
            </w:pPr>
            <w:r w:rsidRPr="005F252B">
              <w:rPr>
                <w:rFonts w:eastAsia="Tahoma"/>
              </w:rPr>
              <w:t>4</w:t>
            </w: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50875">
            <w:pPr>
              <w:pStyle w:val="Default"/>
              <w:widowControl w:val="0"/>
              <w:tabs>
                <w:tab w:val="left" w:pos="567"/>
              </w:tabs>
              <w:jc w:val="center"/>
              <w:rPr>
                <w:rFonts w:eastAsia="Tahoma"/>
              </w:rPr>
            </w:pPr>
            <w:r w:rsidRPr="005F252B">
              <w:rPr>
                <w:rFonts w:eastAsia="Tahoma"/>
              </w:rPr>
              <w:t>5</w:t>
            </w:r>
          </w:p>
        </w:tc>
      </w:tr>
      <w:tr w:rsidR="00FC6004" w:rsidRPr="005F252B" w:rsidTr="00B24313">
        <w:trPr>
          <w:trHeight w:val="284"/>
        </w:trPr>
        <w:tc>
          <w:tcPr>
            <w:tcW w:w="704" w:type="dxa"/>
            <w:vMerge w:val="restart"/>
            <w:tcBorders>
              <w:top w:val="single" w:sz="4" w:space="0" w:color="auto"/>
              <w:left w:val="single" w:sz="4" w:space="0" w:color="auto"/>
              <w:right w:val="single" w:sz="4" w:space="0" w:color="auto"/>
            </w:tcBorders>
          </w:tcPr>
          <w:p w:rsidR="00FC6004" w:rsidRPr="005F252B" w:rsidRDefault="00F96D80" w:rsidP="00B50875">
            <w:pPr>
              <w:pStyle w:val="Default"/>
              <w:widowControl w:val="0"/>
              <w:tabs>
                <w:tab w:val="left" w:pos="567"/>
              </w:tabs>
              <w:jc w:val="center"/>
            </w:pPr>
            <w:r w:rsidRPr="005F252B">
              <w:t>1.</w:t>
            </w:r>
          </w:p>
        </w:tc>
        <w:tc>
          <w:tcPr>
            <w:tcW w:w="2098" w:type="dxa"/>
            <w:vMerge w:val="restart"/>
            <w:tcBorders>
              <w:top w:val="single" w:sz="4" w:space="0" w:color="auto"/>
              <w:left w:val="single" w:sz="4" w:space="0" w:color="auto"/>
              <w:right w:val="single" w:sz="4" w:space="0" w:color="auto"/>
            </w:tcBorders>
          </w:tcPr>
          <w:p w:rsidR="00FC6004" w:rsidRPr="005F252B" w:rsidRDefault="00EB2C40" w:rsidP="00B50875">
            <w:pPr>
              <w:pStyle w:val="Default"/>
              <w:widowControl w:val="0"/>
              <w:tabs>
                <w:tab w:val="left" w:pos="567"/>
              </w:tabs>
            </w:pPr>
            <w:r w:rsidRPr="005F252B">
              <w:t>Д</w:t>
            </w:r>
            <w:r w:rsidR="00821ED7" w:rsidRPr="005F252B">
              <w:t>ля индивидуального жилищного строительства</w:t>
            </w:r>
          </w:p>
        </w:tc>
        <w:tc>
          <w:tcPr>
            <w:tcW w:w="1701" w:type="dxa"/>
            <w:vMerge w:val="restart"/>
            <w:tcBorders>
              <w:top w:val="single" w:sz="4" w:space="0" w:color="auto"/>
              <w:left w:val="single" w:sz="4" w:space="0" w:color="auto"/>
              <w:right w:val="single" w:sz="4" w:space="0" w:color="auto"/>
            </w:tcBorders>
          </w:tcPr>
          <w:p w:rsidR="00FC6004" w:rsidRPr="005F252B" w:rsidRDefault="00821ED7" w:rsidP="00B50875">
            <w:pPr>
              <w:pStyle w:val="Default"/>
              <w:widowControl w:val="0"/>
              <w:tabs>
                <w:tab w:val="left" w:pos="567"/>
              </w:tabs>
              <w:jc w:val="center"/>
            </w:pPr>
            <w:r w:rsidRPr="005F252B">
              <w:t>2.1</w:t>
            </w:r>
          </w:p>
        </w:tc>
        <w:tc>
          <w:tcPr>
            <w:tcW w:w="3827" w:type="dxa"/>
            <w:vMerge w:val="restart"/>
            <w:tcBorders>
              <w:top w:val="single" w:sz="4" w:space="0" w:color="auto"/>
              <w:left w:val="single" w:sz="4" w:space="0" w:color="auto"/>
              <w:right w:val="single" w:sz="4" w:space="0" w:color="auto"/>
            </w:tcBorders>
          </w:tcPr>
          <w:p w:rsidR="00FC6004" w:rsidRPr="005F252B" w:rsidRDefault="00821ED7"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C6004" w:rsidRPr="005F252B" w:rsidRDefault="00821ED7"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выращивание сельскохозяйственных культур;</w:t>
            </w:r>
          </w:p>
          <w:p w:rsidR="00FC6004" w:rsidRPr="005F252B" w:rsidRDefault="00821ED7" w:rsidP="00B50875">
            <w:pPr>
              <w:pStyle w:val="Default"/>
              <w:widowControl w:val="0"/>
              <w:tabs>
                <w:tab w:val="left" w:pos="567"/>
              </w:tabs>
            </w:pPr>
            <w:r w:rsidRPr="005F252B">
              <w:t>размещение гаражей для собственных нужд и хозяйственных построек</w:t>
            </w: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минимальный размер земельного участка (площадь) – 600</w:t>
            </w:r>
            <w:r w:rsidR="00573F2F" w:rsidRPr="005F252B">
              <w:t> </w:t>
            </w:r>
            <w:r w:rsidR="00900E40" w:rsidRPr="005F252B">
              <w:t>кв. метров</w:t>
            </w:r>
            <w:r w:rsidRPr="005F252B">
              <w:t xml:space="preserve"> </w:t>
            </w:r>
          </w:p>
        </w:tc>
      </w:tr>
      <w:tr w:rsidR="00FC6004" w:rsidRPr="005F252B" w:rsidTr="00B24313">
        <w:trPr>
          <w:trHeight w:val="530"/>
        </w:trPr>
        <w:tc>
          <w:tcPr>
            <w:tcW w:w="704"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2098" w:type="dxa"/>
            <w:vMerge/>
            <w:tcBorders>
              <w:left w:val="single" w:sz="4" w:space="0" w:color="auto"/>
              <w:right w:val="single" w:sz="4" w:space="0" w:color="auto"/>
            </w:tcBorders>
            <w:vAlign w:val="center"/>
          </w:tcPr>
          <w:p w:rsidR="00FC6004" w:rsidRPr="005F252B" w:rsidRDefault="00FC6004" w:rsidP="00B50875">
            <w:pPr>
              <w:pStyle w:val="Default"/>
              <w:widowControl w:val="0"/>
              <w:tabs>
                <w:tab w:val="left" w:pos="567"/>
              </w:tabs>
            </w:pPr>
          </w:p>
        </w:tc>
        <w:tc>
          <w:tcPr>
            <w:tcW w:w="1701" w:type="dxa"/>
            <w:vMerge/>
            <w:tcBorders>
              <w:left w:val="single" w:sz="4" w:space="0" w:color="auto"/>
              <w:right w:val="single" w:sz="4" w:space="0" w:color="auto"/>
            </w:tcBorders>
            <w:vAlign w:val="center"/>
          </w:tcPr>
          <w:p w:rsidR="00FC6004" w:rsidRPr="005F252B" w:rsidRDefault="00FC6004" w:rsidP="00B50875">
            <w:pPr>
              <w:pStyle w:val="Default"/>
              <w:widowControl w:val="0"/>
              <w:tabs>
                <w:tab w:val="left" w:pos="567"/>
              </w:tabs>
              <w:jc w:val="center"/>
            </w:pPr>
          </w:p>
        </w:tc>
        <w:tc>
          <w:tcPr>
            <w:tcW w:w="3827" w:type="dxa"/>
            <w:vMerge/>
            <w:tcBorders>
              <w:left w:val="single" w:sz="4" w:space="0" w:color="auto"/>
              <w:right w:val="single" w:sz="4" w:space="0" w:color="auto"/>
            </w:tcBorders>
            <w:vAlign w:val="center"/>
          </w:tcPr>
          <w:p w:rsidR="00FC6004" w:rsidRPr="005F252B" w:rsidRDefault="00FC6004" w:rsidP="00B50875">
            <w:pPr>
              <w:pStyle w:val="Default"/>
              <w:widowControl w:val="0"/>
              <w:tabs>
                <w:tab w:val="left" w:pos="567"/>
              </w:tabs>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 xml:space="preserve">максимальный размер земельного участка (площадь) – 2500 </w:t>
            </w:r>
            <w:r w:rsidR="00900E40" w:rsidRPr="005F252B">
              <w:t>кв. метров</w:t>
            </w:r>
          </w:p>
        </w:tc>
      </w:tr>
      <w:tr w:rsidR="00FC6004" w:rsidRPr="005F252B" w:rsidTr="00B24313">
        <w:trPr>
          <w:trHeight w:val="530"/>
        </w:trPr>
        <w:tc>
          <w:tcPr>
            <w:tcW w:w="704"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2098" w:type="dxa"/>
            <w:vMerge/>
            <w:tcBorders>
              <w:left w:val="single" w:sz="4" w:space="0" w:color="auto"/>
              <w:right w:val="single" w:sz="4" w:space="0" w:color="auto"/>
            </w:tcBorders>
            <w:vAlign w:val="center"/>
          </w:tcPr>
          <w:p w:rsidR="00FC6004" w:rsidRPr="005F252B" w:rsidRDefault="00FC6004" w:rsidP="00B50875">
            <w:pPr>
              <w:pStyle w:val="Default"/>
              <w:widowControl w:val="0"/>
              <w:tabs>
                <w:tab w:val="left" w:pos="567"/>
              </w:tabs>
            </w:pPr>
          </w:p>
        </w:tc>
        <w:tc>
          <w:tcPr>
            <w:tcW w:w="1701" w:type="dxa"/>
            <w:vMerge/>
            <w:tcBorders>
              <w:left w:val="single" w:sz="4" w:space="0" w:color="auto"/>
              <w:right w:val="single" w:sz="4" w:space="0" w:color="auto"/>
            </w:tcBorders>
            <w:vAlign w:val="center"/>
          </w:tcPr>
          <w:p w:rsidR="00FC6004" w:rsidRPr="005F252B" w:rsidRDefault="00FC6004" w:rsidP="00B50875">
            <w:pPr>
              <w:pStyle w:val="Default"/>
              <w:widowControl w:val="0"/>
              <w:tabs>
                <w:tab w:val="left" w:pos="567"/>
              </w:tabs>
              <w:jc w:val="center"/>
            </w:pPr>
          </w:p>
        </w:tc>
        <w:tc>
          <w:tcPr>
            <w:tcW w:w="3827" w:type="dxa"/>
            <w:vMerge/>
            <w:tcBorders>
              <w:left w:val="single" w:sz="4" w:space="0" w:color="auto"/>
              <w:right w:val="single" w:sz="4" w:space="0" w:color="auto"/>
            </w:tcBorders>
            <w:vAlign w:val="center"/>
          </w:tcPr>
          <w:p w:rsidR="00FC6004" w:rsidRPr="005F252B" w:rsidRDefault="00FC6004" w:rsidP="00B50875">
            <w:pPr>
              <w:pStyle w:val="Default"/>
              <w:widowControl w:val="0"/>
              <w:tabs>
                <w:tab w:val="left" w:pos="567"/>
              </w:tabs>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 xml:space="preserve">максимальный процент застройки в границах земельного участка – 60% </w:t>
            </w:r>
          </w:p>
        </w:tc>
      </w:tr>
      <w:tr w:rsidR="00FC6004" w:rsidRPr="005F252B" w:rsidTr="00B24313">
        <w:trPr>
          <w:trHeight w:val="530"/>
        </w:trPr>
        <w:tc>
          <w:tcPr>
            <w:tcW w:w="704"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2098" w:type="dxa"/>
            <w:vMerge/>
            <w:tcBorders>
              <w:left w:val="single" w:sz="4" w:space="0" w:color="auto"/>
              <w:right w:val="single" w:sz="4" w:space="0" w:color="auto"/>
            </w:tcBorders>
            <w:vAlign w:val="center"/>
          </w:tcPr>
          <w:p w:rsidR="00FC6004" w:rsidRPr="005F252B" w:rsidRDefault="00FC6004" w:rsidP="00B50875">
            <w:pPr>
              <w:pStyle w:val="Default"/>
              <w:widowControl w:val="0"/>
              <w:tabs>
                <w:tab w:val="left" w:pos="567"/>
              </w:tabs>
            </w:pPr>
          </w:p>
        </w:tc>
        <w:tc>
          <w:tcPr>
            <w:tcW w:w="1701" w:type="dxa"/>
            <w:vMerge/>
            <w:tcBorders>
              <w:left w:val="single" w:sz="4" w:space="0" w:color="auto"/>
              <w:right w:val="single" w:sz="4" w:space="0" w:color="auto"/>
            </w:tcBorders>
            <w:vAlign w:val="center"/>
          </w:tcPr>
          <w:p w:rsidR="00FC6004" w:rsidRPr="005F252B" w:rsidRDefault="00FC6004" w:rsidP="00B50875">
            <w:pPr>
              <w:pStyle w:val="Default"/>
              <w:widowControl w:val="0"/>
              <w:tabs>
                <w:tab w:val="left" w:pos="567"/>
              </w:tabs>
              <w:jc w:val="center"/>
            </w:pPr>
          </w:p>
        </w:tc>
        <w:tc>
          <w:tcPr>
            <w:tcW w:w="3827" w:type="dxa"/>
            <w:vMerge/>
            <w:tcBorders>
              <w:left w:val="single" w:sz="4" w:space="0" w:color="auto"/>
              <w:right w:val="single" w:sz="4" w:space="0" w:color="auto"/>
            </w:tcBorders>
            <w:vAlign w:val="center"/>
          </w:tcPr>
          <w:p w:rsidR="00FC6004" w:rsidRPr="005F252B" w:rsidRDefault="00FC6004" w:rsidP="00B50875">
            <w:pPr>
              <w:pStyle w:val="Default"/>
              <w:widowControl w:val="0"/>
              <w:tabs>
                <w:tab w:val="left" w:pos="567"/>
              </w:tabs>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821ED7" w:rsidP="00B50875">
            <w:pPr>
              <w:pStyle w:val="a3"/>
              <w:widowControl w:val="0"/>
              <w:tabs>
                <w:tab w:val="left" w:pos="1276"/>
                <w:tab w:val="left" w:pos="1701"/>
              </w:tabs>
              <w:jc w:val="left"/>
              <w:rPr>
                <w:rFonts w:eastAsiaTheme="minorHAnsi"/>
                <w:b w:val="0"/>
                <w:bCs w:val="0"/>
                <w:color w:val="000000"/>
                <w:lang w:eastAsia="en-US"/>
              </w:rPr>
            </w:pPr>
            <w:r w:rsidRPr="005F252B">
              <w:rPr>
                <w:rFonts w:eastAsiaTheme="minorHAnsi"/>
                <w:b w:val="0"/>
                <w:bCs w:val="0"/>
                <w:color w:val="000000"/>
                <w:lang w:eastAsia="en-US"/>
              </w:rPr>
              <w:t>- от границ соседнего участка до основного строения – 3</w:t>
            </w:r>
            <w:r w:rsidR="00F83EEF" w:rsidRPr="005F252B">
              <w:rPr>
                <w:rFonts w:eastAsiaTheme="minorHAnsi"/>
                <w:b w:val="0"/>
                <w:bCs w:val="0"/>
                <w:color w:val="000000"/>
                <w:lang w:eastAsia="en-US"/>
              </w:rPr>
              <w:t> </w:t>
            </w:r>
            <w:r w:rsidRPr="005F252B">
              <w:rPr>
                <w:rFonts w:eastAsiaTheme="minorHAnsi"/>
                <w:b w:val="0"/>
                <w:bCs w:val="0"/>
                <w:color w:val="000000"/>
                <w:lang w:eastAsia="en-US"/>
              </w:rPr>
              <w:t>м;</w:t>
            </w:r>
          </w:p>
          <w:p w:rsidR="00FC6004" w:rsidRPr="005F252B" w:rsidRDefault="00821ED7" w:rsidP="00B50875">
            <w:pPr>
              <w:widowControl w:val="0"/>
              <w:tabs>
                <w:tab w:val="left" w:pos="1276"/>
                <w:tab w:val="left" w:pos="1701"/>
              </w:tabs>
              <w:rPr>
                <w:rFonts w:eastAsiaTheme="minorHAnsi"/>
                <w:color w:val="000000"/>
              </w:rPr>
            </w:pPr>
            <w:r w:rsidRPr="005F252B">
              <w:rPr>
                <w:rFonts w:eastAsiaTheme="minorHAnsi"/>
                <w:color w:val="000000"/>
              </w:rPr>
              <w:t>- минимальный отступ вспомогательных построек от границ смежных земельных участков – 1 м;</w:t>
            </w:r>
          </w:p>
          <w:p w:rsidR="00FC6004" w:rsidRPr="005F252B" w:rsidRDefault="00821ED7" w:rsidP="00B50875">
            <w:pPr>
              <w:widowControl w:val="0"/>
              <w:tabs>
                <w:tab w:val="left" w:pos="1276"/>
                <w:tab w:val="left" w:pos="1701"/>
              </w:tabs>
              <w:rPr>
                <w:rFonts w:eastAsiaTheme="minorHAnsi"/>
                <w:color w:val="000000"/>
              </w:rPr>
            </w:pPr>
            <w:r w:rsidRPr="005F252B">
              <w:rPr>
                <w:rFonts w:eastAsiaTheme="minorHAnsi"/>
                <w:color w:val="000000"/>
              </w:rPr>
              <w:t>- минимальное расстояние от границ соседнего участка до постройки для содержания скота и птицы – 4 м;</w:t>
            </w:r>
          </w:p>
          <w:p w:rsidR="00FC6004" w:rsidRPr="005F252B" w:rsidRDefault="00821ED7" w:rsidP="00B50875">
            <w:pPr>
              <w:widowControl w:val="0"/>
              <w:tabs>
                <w:tab w:val="left" w:pos="1276"/>
                <w:tab w:val="left" w:pos="1701"/>
              </w:tabs>
              <w:rPr>
                <w:rFonts w:eastAsiaTheme="minorHAnsi"/>
                <w:color w:val="000000"/>
              </w:rPr>
            </w:pPr>
            <w:r w:rsidRPr="005F252B">
              <w:rPr>
                <w:rFonts w:eastAsiaTheme="minorHAnsi"/>
                <w:color w:val="000000"/>
              </w:rPr>
              <w:t>- минимальное расстояние от границ соседнего участка до иных вспомогательных строений и открытой стоянки для хранения автомобилей – 1 м;</w:t>
            </w:r>
          </w:p>
          <w:p w:rsidR="00FC6004" w:rsidRPr="005F252B" w:rsidRDefault="00821ED7" w:rsidP="00B50875">
            <w:pPr>
              <w:pStyle w:val="Default"/>
              <w:widowControl w:val="0"/>
              <w:tabs>
                <w:tab w:val="left" w:pos="567"/>
              </w:tabs>
            </w:pPr>
            <w:r w:rsidRPr="005F252B">
              <w:t xml:space="preserve">- минимальное расстояние от гаража до жилого дома, расположенного на соседнем земельном участке – 6 </w:t>
            </w:r>
            <w:r w:rsidR="00900E40" w:rsidRPr="005F252B">
              <w:t>м</w:t>
            </w:r>
          </w:p>
        </w:tc>
      </w:tr>
      <w:tr w:rsidR="00FC6004" w:rsidRPr="005F252B" w:rsidTr="00B24313">
        <w:trPr>
          <w:trHeight w:val="530"/>
        </w:trPr>
        <w:tc>
          <w:tcPr>
            <w:tcW w:w="704"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2098" w:type="dxa"/>
            <w:vMerge/>
            <w:tcBorders>
              <w:left w:val="single" w:sz="4" w:space="0" w:color="auto"/>
              <w:right w:val="single" w:sz="4" w:space="0" w:color="auto"/>
            </w:tcBorders>
            <w:vAlign w:val="center"/>
          </w:tcPr>
          <w:p w:rsidR="00FC6004" w:rsidRPr="005F252B" w:rsidRDefault="00FC6004" w:rsidP="00B50875">
            <w:pPr>
              <w:pStyle w:val="Default"/>
              <w:widowControl w:val="0"/>
              <w:tabs>
                <w:tab w:val="left" w:pos="567"/>
              </w:tabs>
            </w:pPr>
          </w:p>
        </w:tc>
        <w:tc>
          <w:tcPr>
            <w:tcW w:w="1701" w:type="dxa"/>
            <w:vMerge/>
            <w:tcBorders>
              <w:left w:val="single" w:sz="4" w:space="0" w:color="auto"/>
              <w:right w:val="single" w:sz="4" w:space="0" w:color="auto"/>
            </w:tcBorders>
            <w:vAlign w:val="center"/>
          </w:tcPr>
          <w:p w:rsidR="00FC6004" w:rsidRPr="005F252B" w:rsidRDefault="00FC6004" w:rsidP="00B50875">
            <w:pPr>
              <w:pStyle w:val="Default"/>
              <w:widowControl w:val="0"/>
              <w:tabs>
                <w:tab w:val="left" w:pos="567"/>
              </w:tabs>
              <w:jc w:val="center"/>
            </w:pPr>
          </w:p>
        </w:tc>
        <w:tc>
          <w:tcPr>
            <w:tcW w:w="3827" w:type="dxa"/>
            <w:vMerge/>
            <w:tcBorders>
              <w:left w:val="single" w:sz="4" w:space="0" w:color="auto"/>
              <w:right w:val="single" w:sz="4" w:space="0" w:color="auto"/>
            </w:tcBorders>
            <w:vAlign w:val="center"/>
          </w:tcPr>
          <w:p w:rsidR="00FC6004" w:rsidRPr="005F252B" w:rsidRDefault="00FC6004" w:rsidP="00B50875">
            <w:pPr>
              <w:pStyle w:val="Default"/>
              <w:widowControl w:val="0"/>
              <w:tabs>
                <w:tab w:val="left" w:pos="567"/>
              </w:tabs>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p>
          <w:p w:rsidR="00FC6004" w:rsidRPr="005F252B" w:rsidRDefault="00821ED7" w:rsidP="00B5087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для всех основных строений – 3</w:t>
            </w:r>
            <w:r w:rsidR="007B7DC4" w:rsidRPr="005F252B">
              <w:rPr>
                <w:rFonts w:ascii="Times New Roman" w:eastAsiaTheme="minorHAnsi" w:hAnsi="Times New Roman" w:cs="Times New Roman"/>
                <w:color w:val="000000"/>
                <w:sz w:val="24"/>
                <w:szCs w:val="24"/>
                <w:lang w:eastAsia="en-US"/>
              </w:rPr>
              <w:t xml:space="preserve"> эт.</w:t>
            </w:r>
            <w:r w:rsidRPr="005F252B">
              <w:rPr>
                <w:rFonts w:ascii="Times New Roman" w:eastAsiaTheme="minorHAnsi" w:hAnsi="Times New Roman" w:cs="Times New Roman"/>
                <w:color w:val="000000"/>
                <w:sz w:val="24"/>
                <w:szCs w:val="24"/>
                <w:lang w:eastAsia="en-US"/>
              </w:rPr>
              <w:t xml:space="preserve">, </w:t>
            </w:r>
            <w:r w:rsidRPr="005F252B">
              <w:rPr>
                <w:rFonts w:ascii="Times New Roman" w:hAnsi="Times New Roman" w:cs="Times New Roman"/>
                <w:sz w:val="24"/>
                <w:szCs w:val="24"/>
              </w:rPr>
              <w:t>включая мансарду и цокольный этаж</w:t>
            </w:r>
            <w:r w:rsidRPr="005F252B">
              <w:rPr>
                <w:rFonts w:ascii="Times New Roman" w:eastAsiaTheme="minorHAnsi" w:hAnsi="Times New Roman" w:cs="Times New Roman"/>
                <w:color w:val="000000"/>
                <w:sz w:val="24"/>
                <w:szCs w:val="24"/>
                <w:lang w:eastAsia="en-US"/>
              </w:rPr>
              <w:t>;</w:t>
            </w:r>
          </w:p>
          <w:p w:rsidR="00FC6004" w:rsidRPr="005F252B" w:rsidRDefault="00821ED7" w:rsidP="00B50875">
            <w:pPr>
              <w:pStyle w:val="Default"/>
              <w:widowControl w:val="0"/>
              <w:tabs>
                <w:tab w:val="left" w:pos="567"/>
              </w:tabs>
            </w:pPr>
            <w:r w:rsidRPr="005F252B">
              <w:t>- для всех вспомогательных строений – 2</w:t>
            </w:r>
            <w:r w:rsidR="007B7DC4" w:rsidRPr="005F252B">
              <w:t xml:space="preserve"> эт</w:t>
            </w:r>
            <w:r w:rsidRPr="005F252B">
              <w:t>.</w:t>
            </w:r>
          </w:p>
        </w:tc>
      </w:tr>
      <w:tr w:rsidR="00FC6004" w:rsidRPr="005F252B" w:rsidTr="00B24313">
        <w:trPr>
          <w:trHeight w:val="530"/>
        </w:trPr>
        <w:tc>
          <w:tcPr>
            <w:tcW w:w="704" w:type="dxa"/>
            <w:vMerge/>
            <w:tcBorders>
              <w:left w:val="single" w:sz="4" w:space="0" w:color="auto"/>
              <w:bottom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2098" w:type="dxa"/>
            <w:vMerge/>
            <w:tcBorders>
              <w:left w:val="single" w:sz="4" w:space="0" w:color="auto"/>
              <w:bottom w:val="single" w:sz="4" w:space="0" w:color="auto"/>
              <w:right w:val="single" w:sz="4" w:space="0" w:color="auto"/>
            </w:tcBorders>
            <w:vAlign w:val="center"/>
          </w:tcPr>
          <w:p w:rsidR="00FC6004" w:rsidRPr="005F252B" w:rsidRDefault="00FC6004" w:rsidP="00B50875">
            <w:pPr>
              <w:pStyle w:val="Default"/>
              <w:widowControl w:val="0"/>
              <w:tabs>
                <w:tab w:val="left" w:pos="567"/>
              </w:tabs>
            </w:pPr>
          </w:p>
        </w:tc>
        <w:tc>
          <w:tcPr>
            <w:tcW w:w="1701" w:type="dxa"/>
            <w:vMerge/>
            <w:tcBorders>
              <w:left w:val="single" w:sz="4" w:space="0" w:color="auto"/>
              <w:bottom w:val="single" w:sz="4" w:space="0" w:color="auto"/>
              <w:right w:val="single" w:sz="4" w:space="0" w:color="auto"/>
            </w:tcBorders>
            <w:vAlign w:val="center"/>
          </w:tcPr>
          <w:p w:rsidR="00FC6004" w:rsidRPr="005F252B" w:rsidRDefault="00FC6004" w:rsidP="00B50875">
            <w:pPr>
              <w:pStyle w:val="Default"/>
              <w:widowControl w:val="0"/>
              <w:tabs>
                <w:tab w:val="left" w:pos="567"/>
              </w:tabs>
              <w:jc w:val="center"/>
            </w:pPr>
          </w:p>
        </w:tc>
        <w:tc>
          <w:tcPr>
            <w:tcW w:w="3827" w:type="dxa"/>
            <w:vMerge/>
            <w:tcBorders>
              <w:left w:val="single" w:sz="4" w:space="0" w:color="auto"/>
              <w:bottom w:val="single" w:sz="4" w:space="0" w:color="auto"/>
              <w:right w:val="single" w:sz="4" w:space="0" w:color="auto"/>
            </w:tcBorders>
            <w:vAlign w:val="center"/>
          </w:tcPr>
          <w:p w:rsidR="00FC6004" w:rsidRPr="005F252B" w:rsidRDefault="00FC6004" w:rsidP="00B50875">
            <w:pPr>
              <w:pStyle w:val="Default"/>
              <w:widowControl w:val="0"/>
              <w:tabs>
                <w:tab w:val="left" w:pos="567"/>
              </w:tabs>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B24313">
        <w:trPr>
          <w:trHeight w:val="90"/>
        </w:trPr>
        <w:tc>
          <w:tcPr>
            <w:tcW w:w="704" w:type="dxa"/>
            <w:vMerge w:val="restart"/>
            <w:tcBorders>
              <w:left w:val="single" w:sz="4" w:space="0" w:color="auto"/>
              <w:right w:val="single" w:sz="4" w:space="0" w:color="auto"/>
            </w:tcBorders>
          </w:tcPr>
          <w:p w:rsidR="00FC6004" w:rsidRPr="005F252B" w:rsidRDefault="00F96D80" w:rsidP="00B50875">
            <w:pPr>
              <w:pStyle w:val="Default"/>
              <w:widowControl w:val="0"/>
              <w:tabs>
                <w:tab w:val="left" w:pos="567"/>
              </w:tabs>
              <w:jc w:val="center"/>
            </w:pPr>
            <w:r w:rsidRPr="005F252B">
              <w:t>2.</w:t>
            </w:r>
          </w:p>
        </w:tc>
        <w:tc>
          <w:tcPr>
            <w:tcW w:w="2098" w:type="dxa"/>
            <w:vMerge w:val="restart"/>
            <w:tcBorders>
              <w:left w:val="single" w:sz="4" w:space="0" w:color="auto"/>
              <w:right w:val="single" w:sz="4" w:space="0" w:color="auto"/>
            </w:tcBorders>
          </w:tcPr>
          <w:p w:rsidR="00FC6004" w:rsidRPr="005F252B" w:rsidRDefault="0092773B" w:rsidP="00B50875">
            <w:pPr>
              <w:pStyle w:val="Default"/>
              <w:widowControl w:val="0"/>
              <w:tabs>
                <w:tab w:val="left" w:pos="567"/>
              </w:tabs>
            </w:pPr>
            <w:r w:rsidRPr="005F252B">
              <w:t>Х</w:t>
            </w:r>
            <w:r w:rsidR="00821ED7" w:rsidRPr="005F252B">
              <w:t>ранение автотранспорта</w:t>
            </w:r>
          </w:p>
        </w:tc>
        <w:tc>
          <w:tcPr>
            <w:tcW w:w="1701" w:type="dxa"/>
            <w:vMerge w:val="restart"/>
            <w:tcBorders>
              <w:left w:val="single" w:sz="4" w:space="0" w:color="auto"/>
              <w:right w:val="single" w:sz="4" w:space="0" w:color="auto"/>
            </w:tcBorders>
          </w:tcPr>
          <w:p w:rsidR="00FC6004" w:rsidRPr="005F252B" w:rsidRDefault="00821ED7" w:rsidP="00B50875">
            <w:pPr>
              <w:pStyle w:val="Default"/>
              <w:widowControl w:val="0"/>
              <w:tabs>
                <w:tab w:val="left" w:pos="567"/>
              </w:tabs>
              <w:jc w:val="center"/>
            </w:pPr>
            <w:r w:rsidRPr="005F252B">
              <w:t>2.7.1</w:t>
            </w:r>
          </w:p>
        </w:tc>
        <w:tc>
          <w:tcPr>
            <w:tcW w:w="3827" w:type="dxa"/>
            <w:vMerge w:val="restart"/>
            <w:tcBorders>
              <w:left w:val="single" w:sz="4" w:space="0" w:color="auto"/>
              <w:right w:val="single" w:sz="4" w:space="0" w:color="auto"/>
            </w:tcBorders>
          </w:tcPr>
          <w:p w:rsidR="00FC6004" w:rsidRPr="005F252B" w:rsidRDefault="00821ED7" w:rsidP="00B50875">
            <w:pPr>
              <w:pStyle w:val="Default"/>
              <w:widowControl w:val="0"/>
              <w:tabs>
                <w:tab w:val="left" w:pos="567"/>
              </w:tabs>
            </w:pPr>
            <w:r w:rsidRPr="005F252B">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36" w:history="1">
              <w:r w:rsidRPr="005F252B">
                <w:t>кодами 2.7.2</w:t>
              </w:r>
            </w:hyperlink>
            <w:r w:rsidRPr="005F252B">
              <w:t xml:space="preserve">, </w:t>
            </w:r>
            <w:hyperlink r:id="rId37" w:history="1">
              <w:r w:rsidRPr="005F252B">
                <w:t xml:space="preserve">4.9 </w:t>
              </w:r>
            </w:hyperlink>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минимальный размер земельного участка (площадь) – 15</w:t>
            </w:r>
            <w:r w:rsidR="00573F2F" w:rsidRPr="005F252B">
              <w:t> </w:t>
            </w:r>
            <w:r w:rsidR="00900E40" w:rsidRPr="005F252B">
              <w:t>кв. метров</w:t>
            </w:r>
          </w:p>
        </w:tc>
      </w:tr>
      <w:tr w:rsidR="00FC6004" w:rsidRPr="005F252B" w:rsidTr="00B24313">
        <w:trPr>
          <w:trHeight w:val="87"/>
        </w:trPr>
        <w:tc>
          <w:tcPr>
            <w:tcW w:w="704"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2098"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pPr>
          </w:p>
        </w:tc>
        <w:tc>
          <w:tcPr>
            <w:tcW w:w="1701"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3827" w:type="dxa"/>
            <w:vMerge/>
            <w:tcBorders>
              <w:left w:val="single" w:sz="4" w:space="0" w:color="auto"/>
              <w:right w:val="single" w:sz="4" w:space="0" w:color="auto"/>
            </w:tcBorders>
            <w:vAlign w:val="center"/>
          </w:tcPr>
          <w:p w:rsidR="00FC6004" w:rsidRPr="005F252B" w:rsidRDefault="00FC6004" w:rsidP="00B50875">
            <w:pPr>
              <w:pStyle w:val="Default"/>
              <w:widowControl w:val="0"/>
              <w:tabs>
                <w:tab w:val="left" w:pos="567"/>
              </w:tabs>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максимальный размер земельного участка (площадь) – 150</w:t>
            </w:r>
            <w:r w:rsidR="00573F2F" w:rsidRPr="005F252B">
              <w:t> </w:t>
            </w:r>
            <w:r w:rsidR="00900E40" w:rsidRPr="005F252B">
              <w:t>кв. метров</w:t>
            </w:r>
          </w:p>
        </w:tc>
      </w:tr>
      <w:tr w:rsidR="00FC6004" w:rsidRPr="005F252B" w:rsidTr="00B24313">
        <w:trPr>
          <w:trHeight w:val="87"/>
        </w:trPr>
        <w:tc>
          <w:tcPr>
            <w:tcW w:w="704"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2098"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pPr>
          </w:p>
        </w:tc>
        <w:tc>
          <w:tcPr>
            <w:tcW w:w="1701"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3827" w:type="dxa"/>
            <w:vMerge/>
            <w:tcBorders>
              <w:left w:val="single" w:sz="4" w:space="0" w:color="auto"/>
              <w:right w:val="single" w:sz="4" w:space="0" w:color="auto"/>
            </w:tcBorders>
            <w:vAlign w:val="center"/>
          </w:tcPr>
          <w:p w:rsidR="00FC6004" w:rsidRPr="005F252B" w:rsidRDefault="00FC6004" w:rsidP="00B50875">
            <w:pPr>
              <w:pStyle w:val="Default"/>
              <w:widowControl w:val="0"/>
              <w:tabs>
                <w:tab w:val="left" w:pos="567"/>
              </w:tabs>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максимальный процент застройки в границах земельного участка – 100%</w:t>
            </w:r>
          </w:p>
        </w:tc>
      </w:tr>
      <w:tr w:rsidR="00FC6004" w:rsidRPr="005F252B" w:rsidTr="00B24313">
        <w:trPr>
          <w:trHeight w:val="87"/>
        </w:trPr>
        <w:tc>
          <w:tcPr>
            <w:tcW w:w="704"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2098"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pPr>
          </w:p>
        </w:tc>
        <w:tc>
          <w:tcPr>
            <w:tcW w:w="1701"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3827" w:type="dxa"/>
            <w:vMerge/>
            <w:tcBorders>
              <w:left w:val="single" w:sz="4" w:space="0" w:color="auto"/>
              <w:right w:val="single" w:sz="4" w:space="0" w:color="auto"/>
            </w:tcBorders>
            <w:vAlign w:val="center"/>
          </w:tcPr>
          <w:p w:rsidR="00FC6004" w:rsidRPr="005F252B" w:rsidRDefault="00FC6004" w:rsidP="00B50875">
            <w:pPr>
              <w:pStyle w:val="Default"/>
              <w:widowControl w:val="0"/>
              <w:tabs>
                <w:tab w:val="left" w:pos="567"/>
              </w:tabs>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B24313">
        <w:trPr>
          <w:trHeight w:val="87"/>
        </w:trPr>
        <w:tc>
          <w:tcPr>
            <w:tcW w:w="704"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2098"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pPr>
          </w:p>
        </w:tc>
        <w:tc>
          <w:tcPr>
            <w:tcW w:w="1701"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3827" w:type="dxa"/>
            <w:vMerge/>
            <w:tcBorders>
              <w:left w:val="single" w:sz="4" w:space="0" w:color="auto"/>
              <w:right w:val="single" w:sz="4" w:space="0" w:color="auto"/>
            </w:tcBorders>
            <w:vAlign w:val="center"/>
          </w:tcPr>
          <w:p w:rsidR="00FC6004" w:rsidRPr="005F252B" w:rsidRDefault="00FC6004" w:rsidP="00B50875">
            <w:pPr>
              <w:pStyle w:val="Default"/>
              <w:widowControl w:val="0"/>
              <w:tabs>
                <w:tab w:val="left" w:pos="567"/>
              </w:tabs>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rPr>
                <w:rFonts w:eastAsia="SimSun"/>
                <w:color w:val="auto"/>
                <w:lang w:eastAsia="zh-CN"/>
              </w:rPr>
              <w:t>предельное количество этажей – не подлежит установлению</w:t>
            </w:r>
          </w:p>
        </w:tc>
      </w:tr>
      <w:tr w:rsidR="00FC6004" w:rsidRPr="005F252B" w:rsidTr="00B24313">
        <w:trPr>
          <w:trHeight w:val="87"/>
        </w:trPr>
        <w:tc>
          <w:tcPr>
            <w:tcW w:w="704" w:type="dxa"/>
            <w:vMerge/>
            <w:tcBorders>
              <w:left w:val="single" w:sz="4" w:space="0" w:color="auto"/>
              <w:bottom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2098" w:type="dxa"/>
            <w:vMerge/>
            <w:tcBorders>
              <w:left w:val="single" w:sz="4" w:space="0" w:color="auto"/>
              <w:bottom w:val="single" w:sz="4" w:space="0" w:color="auto"/>
              <w:right w:val="single" w:sz="4" w:space="0" w:color="auto"/>
            </w:tcBorders>
          </w:tcPr>
          <w:p w:rsidR="00FC6004" w:rsidRPr="005F252B" w:rsidRDefault="00FC6004" w:rsidP="00B50875">
            <w:pPr>
              <w:pStyle w:val="Default"/>
              <w:widowControl w:val="0"/>
              <w:tabs>
                <w:tab w:val="left" w:pos="567"/>
              </w:tabs>
            </w:pPr>
          </w:p>
        </w:tc>
        <w:tc>
          <w:tcPr>
            <w:tcW w:w="1701" w:type="dxa"/>
            <w:vMerge/>
            <w:tcBorders>
              <w:left w:val="single" w:sz="4" w:space="0" w:color="auto"/>
              <w:bottom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3827" w:type="dxa"/>
            <w:vMerge/>
            <w:tcBorders>
              <w:left w:val="single" w:sz="4" w:space="0" w:color="auto"/>
              <w:bottom w:val="single" w:sz="4" w:space="0" w:color="auto"/>
              <w:right w:val="single" w:sz="4" w:space="0" w:color="auto"/>
            </w:tcBorders>
            <w:vAlign w:val="center"/>
          </w:tcPr>
          <w:p w:rsidR="00FC6004" w:rsidRPr="005F252B" w:rsidRDefault="00FC6004" w:rsidP="00B50875">
            <w:pPr>
              <w:pStyle w:val="Default"/>
              <w:widowControl w:val="0"/>
              <w:tabs>
                <w:tab w:val="left" w:pos="567"/>
              </w:tabs>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B24313">
        <w:trPr>
          <w:trHeight w:val="210"/>
        </w:trPr>
        <w:tc>
          <w:tcPr>
            <w:tcW w:w="704" w:type="dxa"/>
            <w:vMerge w:val="restart"/>
            <w:tcBorders>
              <w:top w:val="single" w:sz="4" w:space="0" w:color="auto"/>
              <w:left w:val="single" w:sz="4" w:space="0" w:color="auto"/>
              <w:right w:val="single" w:sz="4" w:space="0" w:color="auto"/>
            </w:tcBorders>
          </w:tcPr>
          <w:p w:rsidR="00FC6004" w:rsidRPr="005F252B" w:rsidRDefault="00F96D80" w:rsidP="00B50875">
            <w:pPr>
              <w:pStyle w:val="Default"/>
              <w:widowControl w:val="0"/>
              <w:tabs>
                <w:tab w:val="left" w:pos="567"/>
              </w:tabs>
              <w:jc w:val="center"/>
            </w:pPr>
            <w:r w:rsidRPr="005F252B">
              <w:t>3.</w:t>
            </w:r>
          </w:p>
        </w:tc>
        <w:tc>
          <w:tcPr>
            <w:tcW w:w="2098" w:type="dxa"/>
            <w:vMerge w:val="restart"/>
            <w:tcBorders>
              <w:top w:val="single" w:sz="4" w:space="0" w:color="auto"/>
              <w:left w:val="single" w:sz="4" w:space="0" w:color="auto"/>
              <w:right w:val="single" w:sz="4" w:space="0" w:color="auto"/>
            </w:tcBorders>
          </w:tcPr>
          <w:p w:rsidR="00FC6004" w:rsidRPr="005F252B" w:rsidRDefault="00A12A6E" w:rsidP="00B50875">
            <w:pPr>
              <w:pStyle w:val="Default"/>
              <w:widowControl w:val="0"/>
              <w:tabs>
                <w:tab w:val="left" w:pos="567"/>
              </w:tabs>
            </w:pPr>
            <w:r w:rsidRPr="005F252B">
              <w:t>Р</w:t>
            </w:r>
            <w:r w:rsidR="00821ED7" w:rsidRPr="005F252B">
              <w:t>азмещение гаражей для собственных нужд</w:t>
            </w:r>
          </w:p>
          <w:p w:rsidR="00FC6004" w:rsidRPr="005F252B" w:rsidRDefault="00FC6004" w:rsidP="00B50875">
            <w:pPr>
              <w:widowControl w:val="0"/>
              <w:rPr>
                <w:lang w:eastAsia="en-US"/>
              </w:rPr>
            </w:pPr>
          </w:p>
        </w:tc>
        <w:tc>
          <w:tcPr>
            <w:tcW w:w="1701" w:type="dxa"/>
            <w:vMerge w:val="restart"/>
            <w:tcBorders>
              <w:top w:val="single" w:sz="4" w:space="0" w:color="auto"/>
              <w:left w:val="single" w:sz="4" w:space="0" w:color="auto"/>
              <w:right w:val="single" w:sz="4" w:space="0" w:color="auto"/>
            </w:tcBorders>
          </w:tcPr>
          <w:p w:rsidR="00FC6004" w:rsidRPr="005F252B" w:rsidRDefault="00821ED7" w:rsidP="00B50875">
            <w:pPr>
              <w:pStyle w:val="Default"/>
              <w:widowControl w:val="0"/>
              <w:tabs>
                <w:tab w:val="left" w:pos="567"/>
              </w:tabs>
              <w:jc w:val="center"/>
            </w:pPr>
            <w:r w:rsidRPr="005F252B">
              <w:t>2.7.2</w:t>
            </w:r>
          </w:p>
        </w:tc>
        <w:tc>
          <w:tcPr>
            <w:tcW w:w="3827" w:type="dxa"/>
            <w:vMerge w:val="restart"/>
            <w:tcBorders>
              <w:top w:val="single" w:sz="4" w:space="0" w:color="auto"/>
              <w:left w:val="single" w:sz="4" w:space="0" w:color="auto"/>
              <w:right w:val="single" w:sz="4" w:space="0" w:color="auto"/>
            </w:tcBorders>
          </w:tcPr>
          <w:p w:rsidR="00FC6004" w:rsidRPr="005F252B" w:rsidRDefault="00821ED7" w:rsidP="00B50875">
            <w:pPr>
              <w:pStyle w:val="Default"/>
              <w:widowControl w:val="0"/>
              <w:tabs>
                <w:tab w:val="left" w:pos="567"/>
              </w:tabs>
            </w:pPr>
            <w:r w:rsidRPr="005F252B">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минимальный размер земельного участка (площадь) – 15</w:t>
            </w:r>
            <w:r w:rsidR="00573F2F" w:rsidRPr="005F252B">
              <w:t> </w:t>
            </w:r>
            <w:r w:rsidR="00900E40" w:rsidRPr="005F252B">
              <w:t>кв. метров</w:t>
            </w:r>
          </w:p>
        </w:tc>
      </w:tr>
      <w:tr w:rsidR="00FC6004" w:rsidRPr="005F252B" w:rsidTr="00B24313">
        <w:trPr>
          <w:trHeight w:val="207"/>
        </w:trPr>
        <w:tc>
          <w:tcPr>
            <w:tcW w:w="704"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2098"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pPr>
          </w:p>
        </w:tc>
        <w:tc>
          <w:tcPr>
            <w:tcW w:w="1701"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3827" w:type="dxa"/>
            <w:vMerge/>
            <w:tcBorders>
              <w:left w:val="single" w:sz="4" w:space="0" w:color="auto"/>
              <w:right w:val="single" w:sz="4" w:space="0" w:color="auto"/>
            </w:tcBorders>
            <w:vAlign w:val="center"/>
          </w:tcPr>
          <w:p w:rsidR="00FC6004" w:rsidRPr="005F252B" w:rsidRDefault="00FC6004" w:rsidP="00B50875">
            <w:pPr>
              <w:pStyle w:val="Default"/>
              <w:widowControl w:val="0"/>
              <w:tabs>
                <w:tab w:val="left" w:pos="567"/>
              </w:tabs>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максимальный размер земельного участка (площадь) – 150</w:t>
            </w:r>
            <w:r w:rsidR="00573F2F" w:rsidRPr="005F252B">
              <w:t> </w:t>
            </w:r>
            <w:r w:rsidR="00900E40" w:rsidRPr="005F252B">
              <w:t>кв. метров</w:t>
            </w:r>
          </w:p>
        </w:tc>
      </w:tr>
      <w:tr w:rsidR="00FC6004" w:rsidRPr="005F252B" w:rsidTr="00B24313">
        <w:trPr>
          <w:trHeight w:val="207"/>
        </w:trPr>
        <w:tc>
          <w:tcPr>
            <w:tcW w:w="704"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2098"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pPr>
          </w:p>
        </w:tc>
        <w:tc>
          <w:tcPr>
            <w:tcW w:w="1701"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3827" w:type="dxa"/>
            <w:vMerge/>
            <w:tcBorders>
              <w:left w:val="single" w:sz="4" w:space="0" w:color="auto"/>
              <w:right w:val="single" w:sz="4" w:space="0" w:color="auto"/>
            </w:tcBorders>
            <w:vAlign w:val="center"/>
          </w:tcPr>
          <w:p w:rsidR="00FC6004" w:rsidRPr="005F252B" w:rsidRDefault="00FC6004" w:rsidP="00B50875">
            <w:pPr>
              <w:pStyle w:val="Default"/>
              <w:widowControl w:val="0"/>
              <w:tabs>
                <w:tab w:val="left" w:pos="567"/>
              </w:tabs>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максимальный процент застройки в границах земельного участка – 100%</w:t>
            </w:r>
          </w:p>
        </w:tc>
      </w:tr>
      <w:tr w:rsidR="00FC6004" w:rsidRPr="005F252B" w:rsidTr="00B24313">
        <w:trPr>
          <w:trHeight w:val="207"/>
        </w:trPr>
        <w:tc>
          <w:tcPr>
            <w:tcW w:w="704"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2098"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pPr>
          </w:p>
        </w:tc>
        <w:tc>
          <w:tcPr>
            <w:tcW w:w="1701"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3827" w:type="dxa"/>
            <w:vMerge/>
            <w:tcBorders>
              <w:left w:val="single" w:sz="4" w:space="0" w:color="auto"/>
              <w:right w:val="single" w:sz="4" w:space="0" w:color="auto"/>
            </w:tcBorders>
            <w:vAlign w:val="center"/>
          </w:tcPr>
          <w:p w:rsidR="00FC6004" w:rsidRPr="005F252B" w:rsidRDefault="00FC6004" w:rsidP="00B50875">
            <w:pPr>
              <w:pStyle w:val="Default"/>
              <w:widowControl w:val="0"/>
              <w:tabs>
                <w:tab w:val="left" w:pos="567"/>
              </w:tabs>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B24313">
        <w:trPr>
          <w:trHeight w:val="207"/>
        </w:trPr>
        <w:tc>
          <w:tcPr>
            <w:tcW w:w="704"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2098"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pPr>
          </w:p>
        </w:tc>
        <w:tc>
          <w:tcPr>
            <w:tcW w:w="1701"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3827" w:type="dxa"/>
            <w:vMerge/>
            <w:tcBorders>
              <w:left w:val="single" w:sz="4" w:space="0" w:color="auto"/>
              <w:right w:val="single" w:sz="4" w:space="0" w:color="auto"/>
            </w:tcBorders>
            <w:vAlign w:val="center"/>
          </w:tcPr>
          <w:p w:rsidR="00FC6004" w:rsidRPr="005F252B" w:rsidRDefault="00FC6004" w:rsidP="00B50875">
            <w:pPr>
              <w:pStyle w:val="Default"/>
              <w:widowControl w:val="0"/>
              <w:tabs>
                <w:tab w:val="left" w:pos="567"/>
              </w:tabs>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rPr>
                <w:rFonts w:eastAsia="SimSun"/>
                <w:color w:val="auto"/>
                <w:lang w:eastAsia="zh-CN"/>
              </w:rPr>
              <w:t>предельное количество этажей – не подлежит установлению</w:t>
            </w:r>
          </w:p>
        </w:tc>
      </w:tr>
      <w:tr w:rsidR="00FC6004" w:rsidRPr="005F252B" w:rsidTr="00B24313">
        <w:trPr>
          <w:trHeight w:val="207"/>
        </w:trPr>
        <w:tc>
          <w:tcPr>
            <w:tcW w:w="704" w:type="dxa"/>
            <w:vMerge/>
            <w:tcBorders>
              <w:left w:val="single" w:sz="4" w:space="0" w:color="auto"/>
              <w:bottom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2098" w:type="dxa"/>
            <w:vMerge/>
            <w:tcBorders>
              <w:left w:val="single" w:sz="4" w:space="0" w:color="auto"/>
              <w:bottom w:val="single" w:sz="4" w:space="0" w:color="auto"/>
              <w:right w:val="single" w:sz="4" w:space="0" w:color="auto"/>
            </w:tcBorders>
          </w:tcPr>
          <w:p w:rsidR="00FC6004" w:rsidRPr="005F252B" w:rsidRDefault="00FC6004" w:rsidP="00B50875">
            <w:pPr>
              <w:pStyle w:val="Default"/>
              <w:widowControl w:val="0"/>
              <w:tabs>
                <w:tab w:val="left" w:pos="567"/>
              </w:tabs>
            </w:pPr>
          </w:p>
        </w:tc>
        <w:tc>
          <w:tcPr>
            <w:tcW w:w="1701" w:type="dxa"/>
            <w:vMerge/>
            <w:tcBorders>
              <w:left w:val="single" w:sz="4" w:space="0" w:color="auto"/>
              <w:bottom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3827" w:type="dxa"/>
            <w:vMerge/>
            <w:tcBorders>
              <w:left w:val="single" w:sz="4" w:space="0" w:color="auto"/>
              <w:bottom w:val="single" w:sz="4" w:space="0" w:color="auto"/>
              <w:right w:val="single" w:sz="4" w:space="0" w:color="auto"/>
            </w:tcBorders>
            <w:vAlign w:val="center"/>
          </w:tcPr>
          <w:p w:rsidR="00FC6004" w:rsidRPr="005F252B" w:rsidRDefault="00FC6004" w:rsidP="00B50875">
            <w:pPr>
              <w:pStyle w:val="Default"/>
              <w:widowControl w:val="0"/>
              <w:tabs>
                <w:tab w:val="left" w:pos="567"/>
              </w:tabs>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B24313">
        <w:trPr>
          <w:trHeight w:val="45"/>
        </w:trPr>
        <w:tc>
          <w:tcPr>
            <w:tcW w:w="704" w:type="dxa"/>
            <w:vMerge w:val="restart"/>
            <w:tcBorders>
              <w:top w:val="single" w:sz="4" w:space="0" w:color="auto"/>
              <w:left w:val="single" w:sz="4" w:space="0" w:color="auto"/>
              <w:right w:val="single" w:sz="4" w:space="0" w:color="auto"/>
            </w:tcBorders>
          </w:tcPr>
          <w:p w:rsidR="00FC6004" w:rsidRPr="005F252B" w:rsidRDefault="00F96D80" w:rsidP="00B50875">
            <w:pPr>
              <w:pStyle w:val="Default"/>
              <w:widowControl w:val="0"/>
              <w:tabs>
                <w:tab w:val="left" w:pos="567"/>
              </w:tabs>
              <w:jc w:val="center"/>
            </w:pPr>
            <w:r w:rsidRPr="005F252B">
              <w:t>4.</w:t>
            </w:r>
          </w:p>
        </w:tc>
        <w:tc>
          <w:tcPr>
            <w:tcW w:w="2098" w:type="dxa"/>
            <w:vMerge w:val="restart"/>
            <w:tcBorders>
              <w:top w:val="single" w:sz="4" w:space="0" w:color="auto"/>
              <w:left w:val="single" w:sz="4" w:space="0" w:color="auto"/>
              <w:right w:val="single" w:sz="4" w:space="0" w:color="auto"/>
            </w:tcBorders>
          </w:tcPr>
          <w:p w:rsidR="00FC6004" w:rsidRPr="005F252B" w:rsidRDefault="00A12A6E" w:rsidP="00B50875">
            <w:pPr>
              <w:pStyle w:val="Default"/>
              <w:widowControl w:val="0"/>
              <w:tabs>
                <w:tab w:val="left" w:pos="567"/>
              </w:tabs>
            </w:pPr>
            <w:r w:rsidRPr="005F252B">
              <w:t>О</w:t>
            </w:r>
            <w:r w:rsidR="00821ED7" w:rsidRPr="005F252B">
              <w:t>казание услуг связи</w:t>
            </w:r>
          </w:p>
        </w:tc>
        <w:tc>
          <w:tcPr>
            <w:tcW w:w="1701" w:type="dxa"/>
            <w:vMerge w:val="restart"/>
            <w:tcBorders>
              <w:top w:val="single" w:sz="4" w:space="0" w:color="auto"/>
              <w:left w:val="single" w:sz="4" w:space="0" w:color="auto"/>
              <w:right w:val="single" w:sz="4" w:space="0" w:color="auto"/>
            </w:tcBorders>
          </w:tcPr>
          <w:p w:rsidR="00FC6004" w:rsidRPr="005F252B" w:rsidRDefault="00821ED7" w:rsidP="00B50875">
            <w:pPr>
              <w:pStyle w:val="Default"/>
              <w:widowControl w:val="0"/>
              <w:tabs>
                <w:tab w:val="left" w:pos="567"/>
              </w:tabs>
              <w:jc w:val="center"/>
            </w:pPr>
            <w:r w:rsidRPr="005F252B">
              <w:t>3.2.3</w:t>
            </w:r>
          </w:p>
        </w:tc>
        <w:tc>
          <w:tcPr>
            <w:tcW w:w="3827" w:type="dxa"/>
            <w:vMerge w:val="restart"/>
            <w:tcBorders>
              <w:top w:val="single" w:sz="4" w:space="0" w:color="auto"/>
              <w:left w:val="single" w:sz="4" w:space="0" w:color="auto"/>
              <w:right w:val="single" w:sz="4" w:space="0" w:color="auto"/>
            </w:tcBorders>
          </w:tcPr>
          <w:p w:rsidR="00FC6004" w:rsidRPr="005F252B" w:rsidRDefault="00821ED7" w:rsidP="00B50875">
            <w:pPr>
              <w:pStyle w:val="Default"/>
              <w:widowControl w:val="0"/>
              <w:tabs>
                <w:tab w:val="left" w:pos="567"/>
              </w:tabs>
            </w:pPr>
            <w:r w:rsidRPr="005F252B">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минимальный размер земельного участка (площадь) – 200</w:t>
            </w:r>
            <w:r w:rsidR="00573F2F" w:rsidRPr="005F252B">
              <w:t> </w:t>
            </w:r>
            <w:r w:rsidR="00900E40" w:rsidRPr="005F252B">
              <w:t>кв. метров</w:t>
            </w:r>
          </w:p>
        </w:tc>
      </w:tr>
      <w:tr w:rsidR="00FC6004" w:rsidRPr="005F252B" w:rsidTr="00B24313">
        <w:trPr>
          <w:trHeight w:val="45"/>
        </w:trPr>
        <w:tc>
          <w:tcPr>
            <w:tcW w:w="704"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2098"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1701" w:type="dxa"/>
            <w:vMerge/>
            <w:tcBorders>
              <w:left w:val="single" w:sz="4" w:space="0" w:color="auto"/>
              <w:right w:val="single" w:sz="4" w:space="0" w:color="auto"/>
            </w:tcBorders>
          </w:tcPr>
          <w:p w:rsidR="00FC6004" w:rsidRPr="005F252B" w:rsidRDefault="00FC6004" w:rsidP="00B50875">
            <w:pPr>
              <w:widowControl w:val="0"/>
              <w:tabs>
                <w:tab w:val="left" w:pos="567"/>
              </w:tabs>
              <w:jc w:val="center"/>
              <w:rPr>
                <w:rFonts w:eastAsiaTheme="minorHAnsi"/>
                <w:color w:val="000000"/>
              </w:rPr>
            </w:pPr>
          </w:p>
        </w:tc>
        <w:tc>
          <w:tcPr>
            <w:tcW w:w="3827"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rPr>
                <w:spacing w:val="-2"/>
              </w:rPr>
              <w:t>максимальный размер земельного участка (площадь) – не подлежит установлению</w:t>
            </w:r>
          </w:p>
        </w:tc>
      </w:tr>
      <w:tr w:rsidR="00FC6004" w:rsidRPr="005F252B" w:rsidTr="00B24313">
        <w:trPr>
          <w:trHeight w:val="45"/>
        </w:trPr>
        <w:tc>
          <w:tcPr>
            <w:tcW w:w="704"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2098"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1701" w:type="dxa"/>
            <w:vMerge/>
            <w:tcBorders>
              <w:left w:val="single" w:sz="4" w:space="0" w:color="auto"/>
              <w:right w:val="single" w:sz="4" w:space="0" w:color="auto"/>
            </w:tcBorders>
          </w:tcPr>
          <w:p w:rsidR="00FC6004" w:rsidRPr="005F252B" w:rsidRDefault="00FC6004" w:rsidP="00B50875">
            <w:pPr>
              <w:widowControl w:val="0"/>
              <w:tabs>
                <w:tab w:val="left" w:pos="567"/>
              </w:tabs>
              <w:jc w:val="center"/>
              <w:rPr>
                <w:rFonts w:eastAsiaTheme="minorHAnsi"/>
                <w:color w:val="000000"/>
              </w:rPr>
            </w:pPr>
          </w:p>
        </w:tc>
        <w:tc>
          <w:tcPr>
            <w:tcW w:w="3827"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 xml:space="preserve">максимальный процент застройки в границах земельного участка – 70% </w:t>
            </w:r>
          </w:p>
        </w:tc>
      </w:tr>
      <w:tr w:rsidR="00FC6004" w:rsidRPr="005F252B" w:rsidTr="00B24313">
        <w:trPr>
          <w:trHeight w:val="45"/>
        </w:trPr>
        <w:tc>
          <w:tcPr>
            <w:tcW w:w="704"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2098"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1701" w:type="dxa"/>
            <w:vMerge/>
            <w:tcBorders>
              <w:left w:val="single" w:sz="4" w:space="0" w:color="auto"/>
              <w:right w:val="single" w:sz="4" w:space="0" w:color="auto"/>
            </w:tcBorders>
          </w:tcPr>
          <w:p w:rsidR="00FC6004" w:rsidRPr="005F252B" w:rsidRDefault="00FC6004" w:rsidP="00B50875">
            <w:pPr>
              <w:widowControl w:val="0"/>
              <w:tabs>
                <w:tab w:val="left" w:pos="567"/>
              </w:tabs>
              <w:jc w:val="center"/>
              <w:rPr>
                <w:rFonts w:eastAsiaTheme="minorHAnsi"/>
                <w:color w:val="000000"/>
              </w:rPr>
            </w:pPr>
          </w:p>
        </w:tc>
        <w:tc>
          <w:tcPr>
            <w:tcW w:w="3827"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t>м</w:t>
            </w:r>
          </w:p>
        </w:tc>
      </w:tr>
      <w:tr w:rsidR="00FC6004" w:rsidRPr="005F252B" w:rsidTr="00B24313">
        <w:trPr>
          <w:trHeight w:val="45"/>
        </w:trPr>
        <w:tc>
          <w:tcPr>
            <w:tcW w:w="704"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2098"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1701" w:type="dxa"/>
            <w:vMerge/>
            <w:tcBorders>
              <w:left w:val="single" w:sz="4" w:space="0" w:color="auto"/>
              <w:right w:val="single" w:sz="4" w:space="0" w:color="auto"/>
            </w:tcBorders>
          </w:tcPr>
          <w:p w:rsidR="00FC6004" w:rsidRPr="005F252B" w:rsidRDefault="00FC6004" w:rsidP="00B50875">
            <w:pPr>
              <w:widowControl w:val="0"/>
              <w:tabs>
                <w:tab w:val="left" w:pos="567"/>
              </w:tabs>
              <w:jc w:val="center"/>
              <w:rPr>
                <w:rFonts w:eastAsiaTheme="minorHAnsi"/>
                <w:color w:val="000000"/>
              </w:rPr>
            </w:pPr>
          </w:p>
        </w:tc>
        <w:tc>
          <w:tcPr>
            <w:tcW w:w="3827"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 xml:space="preserve">предельное количество этажей зданий, строений, сооружений – </w:t>
            </w:r>
            <w:r w:rsidRPr="005F252B">
              <w:rPr>
                <w:spacing w:val="-2"/>
              </w:rPr>
              <w:t>3 эт.</w:t>
            </w:r>
          </w:p>
        </w:tc>
      </w:tr>
      <w:tr w:rsidR="00FC6004" w:rsidRPr="005F252B" w:rsidTr="00B24313">
        <w:trPr>
          <w:trHeight w:val="45"/>
        </w:trPr>
        <w:tc>
          <w:tcPr>
            <w:tcW w:w="704" w:type="dxa"/>
            <w:vMerge/>
            <w:tcBorders>
              <w:left w:val="single" w:sz="4" w:space="0" w:color="auto"/>
              <w:bottom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2098" w:type="dxa"/>
            <w:vMerge/>
            <w:tcBorders>
              <w:left w:val="single" w:sz="4" w:space="0" w:color="auto"/>
              <w:bottom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1701" w:type="dxa"/>
            <w:vMerge/>
            <w:tcBorders>
              <w:left w:val="single" w:sz="4" w:space="0" w:color="auto"/>
              <w:bottom w:val="single" w:sz="4" w:space="0" w:color="auto"/>
              <w:right w:val="single" w:sz="4" w:space="0" w:color="auto"/>
            </w:tcBorders>
          </w:tcPr>
          <w:p w:rsidR="00FC6004" w:rsidRPr="005F252B" w:rsidRDefault="00FC6004" w:rsidP="00B50875">
            <w:pPr>
              <w:widowControl w:val="0"/>
              <w:tabs>
                <w:tab w:val="left" w:pos="567"/>
              </w:tabs>
              <w:jc w:val="center"/>
              <w:rPr>
                <w:rFonts w:eastAsiaTheme="minorHAnsi"/>
                <w:color w:val="000000"/>
              </w:rPr>
            </w:pPr>
          </w:p>
        </w:tc>
        <w:tc>
          <w:tcPr>
            <w:tcW w:w="3827" w:type="dxa"/>
            <w:vMerge/>
            <w:tcBorders>
              <w:left w:val="single" w:sz="4" w:space="0" w:color="auto"/>
              <w:bottom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 xml:space="preserve">минимальный процент озеленения в границах земельного участка – 15% </w:t>
            </w:r>
          </w:p>
        </w:tc>
      </w:tr>
      <w:tr w:rsidR="00FC6004" w:rsidRPr="005F252B" w:rsidTr="00B24313">
        <w:trPr>
          <w:trHeight w:val="275"/>
        </w:trPr>
        <w:tc>
          <w:tcPr>
            <w:tcW w:w="704" w:type="dxa"/>
            <w:vMerge w:val="restart"/>
            <w:tcBorders>
              <w:left w:val="single" w:sz="4" w:space="0" w:color="auto"/>
              <w:right w:val="single" w:sz="4" w:space="0" w:color="auto"/>
            </w:tcBorders>
          </w:tcPr>
          <w:p w:rsidR="00FC6004" w:rsidRPr="005F252B" w:rsidRDefault="00F96D80" w:rsidP="00B50875">
            <w:pPr>
              <w:pStyle w:val="Default"/>
              <w:widowControl w:val="0"/>
              <w:tabs>
                <w:tab w:val="left" w:pos="567"/>
              </w:tabs>
              <w:jc w:val="center"/>
            </w:pPr>
            <w:r w:rsidRPr="005F252B">
              <w:t>5.</w:t>
            </w:r>
          </w:p>
        </w:tc>
        <w:tc>
          <w:tcPr>
            <w:tcW w:w="2098" w:type="dxa"/>
            <w:vMerge w:val="restart"/>
            <w:tcBorders>
              <w:left w:val="single" w:sz="4" w:space="0" w:color="auto"/>
              <w:right w:val="single" w:sz="4" w:space="0" w:color="auto"/>
            </w:tcBorders>
          </w:tcPr>
          <w:p w:rsidR="00FC6004" w:rsidRPr="005F252B" w:rsidRDefault="00A12A6E" w:rsidP="00B50875">
            <w:pPr>
              <w:widowControl w:val="0"/>
              <w:tabs>
                <w:tab w:val="left" w:pos="567"/>
              </w:tabs>
              <w:rPr>
                <w:rFonts w:eastAsiaTheme="minorHAnsi"/>
                <w:color w:val="000000"/>
              </w:rPr>
            </w:pPr>
            <w:r w:rsidRPr="005F252B">
              <w:rPr>
                <w:rFonts w:eastAsiaTheme="minorHAnsi"/>
                <w:color w:val="000000"/>
              </w:rPr>
              <w:t>О</w:t>
            </w:r>
            <w:r w:rsidR="00821ED7" w:rsidRPr="005F252B">
              <w:rPr>
                <w:rFonts w:eastAsiaTheme="minorHAnsi"/>
                <w:color w:val="000000"/>
              </w:rPr>
              <w:t>бщежития</w:t>
            </w:r>
          </w:p>
        </w:tc>
        <w:tc>
          <w:tcPr>
            <w:tcW w:w="1701" w:type="dxa"/>
            <w:vMerge w:val="restart"/>
            <w:tcBorders>
              <w:left w:val="single" w:sz="4" w:space="0" w:color="auto"/>
              <w:right w:val="single" w:sz="4" w:space="0" w:color="auto"/>
            </w:tcBorders>
          </w:tcPr>
          <w:p w:rsidR="00FC6004" w:rsidRPr="005F252B" w:rsidRDefault="00821ED7" w:rsidP="00B50875">
            <w:pPr>
              <w:widowControl w:val="0"/>
              <w:tabs>
                <w:tab w:val="left" w:pos="567"/>
              </w:tabs>
              <w:jc w:val="center"/>
              <w:rPr>
                <w:rFonts w:eastAsiaTheme="minorHAnsi"/>
                <w:color w:val="000000"/>
              </w:rPr>
            </w:pPr>
            <w:r w:rsidRPr="005F252B">
              <w:rPr>
                <w:rFonts w:eastAsiaTheme="minorHAnsi"/>
                <w:color w:val="000000"/>
              </w:rPr>
              <w:t>3.2.4</w:t>
            </w:r>
          </w:p>
        </w:tc>
        <w:tc>
          <w:tcPr>
            <w:tcW w:w="3827" w:type="dxa"/>
            <w:vMerge w:val="restart"/>
            <w:tcBorders>
              <w:left w:val="single" w:sz="4" w:space="0" w:color="auto"/>
              <w:right w:val="single" w:sz="4" w:space="0" w:color="auto"/>
            </w:tcBorders>
          </w:tcPr>
          <w:p w:rsidR="00FC6004" w:rsidRPr="005F252B" w:rsidRDefault="00821ED7" w:rsidP="00B50875">
            <w:pPr>
              <w:widowControl w:val="0"/>
              <w:tabs>
                <w:tab w:val="left" w:pos="567"/>
              </w:tabs>
              <w:rPr>
                <w:rFonts w:eastAsiaTheme="minorHAnsi"/>
                <w:color w:val="000000"/>
              </w:rPr>
            </w:pPr>
            <w:r w:rsidRPr="005F252B">
              <w:rPr>
                <w:rFonts w:eastAsiaTheme="minorHAnsi"/>
                <w:color w:val="000000"/>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38" w:history="1">
              <w:r w:rsidRPr="005F252B">
                <w:rPr>
                  <w:rFonts w:eastAsiaTheme="minorHAnsi"/>
                  <w:color w:val="000000"/>
                </w:rPr>
                <w:t>кодом 4.7</w:t>
              </w:r>
            </w:hyperlink>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минимальный размер земельного участка (площадь) – 300</w:t>
            </w:r>
            <w:r w:rsidR="00FD3F4A" w:rsidRPr="005F252B">
              <w:t> </w:t>
            </w:r>
            <w:r w:rsidR="00900E40" w:rsidRPr="005F252B">
              <w:t>кв. метров</w:t>
            </w:r>
          </w:p>
        </w:tc>
      </w:tr>
      <w:tr w:rsidR="00FC6004" w:rsidRPr="005F252B" w:rsidTr="00B24313">
        <w:trPr>
          <w:trHeight w:val="275"/>
        </w:trPr>
        <w:tc>
          <w:tcPr>
            <w:tcW w:w="704" w:type="dxa"/>
            <w:vMerge/>
            <w:tcBorders>
              <w:left w:val="single" w:sz="4" w:space="0" w:color="auto"/>
              <w:right w:val="single" w:sz="4" w:space="0" w:color="auto"/>
            </w:tcBorders>
            <w:vAlign w:val="center"/>
          </w:tcPr>
          <w:p w:rsidR="00FC6004" w:rsidRPr="005F252B" w:rsidRDefault="00FC6004" w:rsidP="00B50875">
            <w:pPr>
              <w:pStyle w:val="Default"/>
              <w:widowControl w:val="0"/>
              <w:tabs>
                <w:tab w:val="left" w:pos="567"/>
              </w:tabs>
              <w:jc w:val="center"/>
            </w:pPr>
          </w:p>
        </w:tc>
        <w:tc>
          <w:tcPr>
            <w:tcW w:w="2098" w:type="dxa"/>
            <w:vMerge/>
            <w:tcBorders>
              <w:left w:val="single" w:sz="4" w:space="0" w:color="auto"/>
              <w:right w:val="single" w:sz="4" w:space="0" w:color="auto"/>
            </w:tcBorders>
          </w:tcPr>
          <w:p w:rsidR="00FC6004" w:rsidRPr="005F252B" w:rsidRDefault="00FC6004" w:rsidP="00B50875">
            <w:pPr>
              <w:widowControl w:val="0"/>
              <w:adjustRightInd w:val="0"/>
            </w:pPr>
          </w:p>
        </w:tc>
        <w:tc>
          <w:tcPr>
            <w:tcW w:w="1701" w:type="dxa"/>
            <w:vMerge/>
            <w:tcBorders>
              <w:left w:val="single" w:sz="4" w:space="0" w:color="auto"/>
              <w:right w:val="single" w:sz="4" w:space="0" w:color="auto"/>
            </w:tcBorders>
          </w:tcPr>
          <w:p w:rsidR="00FC6004" w:rsidRPr="005F252B" w:rsidRDefault="00FC6004" w:rsidP="00B50875">
            <w:pPr>
              <w:widowControl w:val="0"/>
              <w:tabs>
                <w:tab w:val="left" w:pos="567"/>
              </w:tabs>
              <w:jc w:val="center"/>
            </w:pPr>
          </w:p>
        </w:tc>
        <w:tc>
          <w:tcPr>
            <w:tcW w:w="3827" w:type="dxa"/>
            <w:vMerge/>
            <w:tcBorders>
              <w:left w:val="single" w:sz="4" w:space="0" w:color="auto"/>
              <w:right w:val="single" w:sz="4" w:space="0" w:color="auto"/>
            </w:tcBorders>
          </w:tcPr>
          <w:p w:rsidR="00FC6004" w:rsidRPr="005F252B" w:rsidRDefault="00FC6004" w:rsidP="00B50875">
            <w:pPr>
              <w:widowControl w:val="0"/>
              <w:tabs>
                <w:tab w:val="left" w:pos="567"/>
              </w:tabs>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rPr>
                <w:spacing w:val="-2"/>
              </w:rPr>
              <w:t>максимальный размер земельного участка (площадь) – не подлежит установлению</w:t>
            </w:r>
          </w:p>
        </w:tc>
      </w:tr>
      <w:tr w:rsidR="00FC6004" w:rsidRPr="005F252B" w:rsidTr="00B24313">
        <w:trPr>
          <w:trHeight w:val="275"/>
        </w:trPr>
        <w:tc>
          <w:tcPr>
            <w:tcW w:w="704" w:type="dxa"/>
            <w:vMerge/>
            <w:tcBorders>
              <w:left w:val="single" w:sz="4" w:space="0" w:color="auto"/>
              <w:right w:val="single" w:sz="4" w:space="0" w:color="auto"/>
            </w:tcBorders>
            <w:vAlign w:val="center"/>
          </w:tcPr>
          <w:p w:rsidR="00FC6004" w:rsidRPr="005F252B" w:rsidRDefault="00FC6004" w:rsidP="00B50875">
            <w:pPr>
              <w:pStyle w:val="Default"/>
              <w:widowControl w:val="0"/>
              <w:tabs>
                <w:tab w:val="left" w:pos="567"/>
              </w:tabs>
              <w:jc w:val="center"/>
            </w:pPr>
          </w:p>
        </w:tc>
        <w:tc>
          <w:tcPr>
            <w:tcW w:w="2098" w:type="dxa"/>
            <w:vMerge/>
            <w:tcBorders>
              <w:left w:val="single" w:sz="4" w:space="0" w:color="auto"/>
              <w:right w:val="single" w:sz="4" w:space="0" w:color="auto"/>
            </w:tcBorders>
          </w:tcPr>
          <w:p w:rsidR="00FC6004" w:rsidRPr="005F252B" w:rsidRDefault="00FC6004" w:rsidP="00B50875">
            <w:pPr>
              <w:widowControl w:val="0"/>
              <w:adjustRightInd w:val="0"/>
            </w:pPr>
          </w:p>
        </w:tc>
        <w:tc>
          <w:tcPr>
            <w:tcW w:w="1701" w:type="dxa"/>
            <w:vMerge/>
            <w:tcBorders>
              <w:left w:val="single" w:sz="4" w:space="0" w:color="auto"/>
              <w:right w:val="single" w:sz="4" w:space="0" w:color="auto"/>
            </w:tcBorders>
          </w:tcPr>
          <w:p w:rsidR="00FC6004" w:rsidRPr="005F252B" w:rsidRDefault="00FC6004" w:rsidP="00B50875">
            <w:pPr>
              <w:widowControl w:val="0"/>
              <w:tabs>
                <w:tab w:val="left" w:pos="567"/>
              </w:tabs>
              <w:jc w:val="center"/>
            </w:pPr>
          </w:p>
        </w:tc>
        <w:tc>
          <w:tcPr>
            <w:tcW w:w="3827" w:type="dxa"/>
            <w:vMerge/>
            <w:tcBorders>
              <w:left w:val="single" w:sz="4" w:space="0" w:color="auto"/>
              <w:right w:val="single" w:sz="4" w:space="0" w:color="auto"/>
            </w:tcBorders>
          </w:tcPr>
          <w:p w:rsidR="00FC6004" w:rsidRPr="005F252B" w:rsidRDefault="00FC6004" w:rsidP="00B50875">
            <w:pPr>
              <w:widowControl w:val="0"/>
              <w:tabs>
                <w:tab w:val="left" w:pos="567"/>
              </w:tabs>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 xml:space="preserve">максимальный процент застройки в границах земельного участка – 50% </w:t>
            </w:r>
          </w:p>
        </w:tc>
      </w:tr>
      <w:tr w:rsidR="00FC6004" w:rsidRPr="005F252B" w:rsidTr="00B24313">
        <w:trPr>
          <w:trHeight w:val="275"/>
        </w:trPr>
        <w:tc>
          <w:tcPr>
            <w:tcW w:w="704" w:type="dxa"/>
            <w:vMerge/>
            <w:tcBorders>
              <w:left w:val="single" w:sz="4" w:space="0" w:color="auto"/>
              <w:right w:val="single" w:sz="4" w:space="0" w:color="auto"/>
            </w:tcBorders>
            <w:vAlign w:val="center"/>
          </w:tcPr>
          <w:p w:rsidR="00FC6004" w:rsidRPr="005F252B" w:rsidRDefault="00FC6004" w:rsidP="00B50875">
            <w:pPr>
              <w:pStyle w:val="Default"/>
              <w:widowControl w:val="0"/>
              <w:tabs>
                <w:tab w:val="left" w:pos="567"/>
              </w:tabs>
              <w:jc w:val="center"/>
            </w:pPr>
          </w:p>
        </w:tc>
        <w:tc>
          <w:tcPr>
            <w:tcW w:w="2098" w:type="dxa"/>
            <w:vMerge/>
            <w:tcBorders>
              <w:left w:val="single" w:sz="4" w:space="0" w:color="auto"/>
              <w:right w:val="single" w:sz="4" w:space="0" w:color="auto"/>
            </w:tcBorders>
          </w:tcPr>
          <w:p w:rsidR="00FC6004" w:rsidRPr="005F252B" w:rsidRDefault="00FC6004" w:rsidP="00B50875">
            <w:pPr>
              <w:widowControl w:val="0"/>
              <w:adjustRightInd w:val="0"/>
            </w:pPr>
          </w:p>
        </w:tc>
        <w:tc>
          <w:tcPr>
            <w:tcW w:w="1701" w:type="dxa"/>
            <w:vMerge/>
            <w:tcBorders>
              <w:left w:val="single" w:sz="4" w:space="0" w:color="auto"/>
              <w:right w:val="single" w:sz="4" w:space="0" w:color="auto"/>
            </w:tcBorders>
          </w:tcPr>
          <w:p w:rsidR="00FC6004" w:rsidRPr="005F252B" w:rsidRDefault="00FC6004" w:rsidP="00B50875">
            <w:pPr>
              <w:widowControl w:val="0"/>
              <w:tabs>
                <w:tab w:val="left" w:pos="567"/>
              </w:tabs>
              <w:jc w:val="center"/>
            </w:pPr>
          </w:p>
        </w:tc>
        <w:tc>
          <w:tcPr>
            <w:tcW w:w="3827" w:type="dxa"/>
            <w:vMerge/>
            <w:tcBorders>
              <w:left w:val="single" w:sz="4" w:space="0" w:color="auto"/>
              <w:right w:val="single" w:sz="4" w:space="0" w:color="auto"/>
            </w:tcBorders>
          </w:tcPr>
          <w:p w:rsidR="00FC6004" w:rsidRPr="005F252B" w:rsidRDefault="00FC6004" w:rsidP="00B50875">
            <w:pPr>
              <w:widowControl w:val="0"/>
              <w:tabs>
                <w:tab w:val="left" w:pos="567"/>
              </w:tabs>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FD3F4A" w:rsidRPr="005F252B">
              <w:t>–</w:t>
            </w:r>
            <w:r w:rsidRPr="005F252B">
              <w:t xml:space="preserve"> 3</w:t>
            </w:r>
            <w:r w:rsidR="00FD3F4A" w:rsidRPr="005F252B">
              <w:t xml:space="preserve"> </w:t>
            </w:r>
            <w:r w:rsidR="00900E40" w:rsidRPr="005F252B">
              <w:t>м</w:t>
            </w:r>
          </w:p>
        </w:tc>
      </w:tr>
      <w:tr w:rsidR="00FC6004" w:rsidRPr="005F252B" w:rsidTr="00B24313">
        <w:trPr>
          <w:trHeight w:val="275"/>
        </w:trPr>
        <w:tc>
          <w:tcPr>
            <w:tcW w:w="704" w:type="dxa"/>
            <w:vMerge/>
            <w:tcBorders>
              <w:left w:val="single" w:sz="4" w:space="0" w:color="auto"/>
              <w:right w:val="single" w:sz="4" w:space="0" w:color="auto"/>
            </w:tcBorders>
            <w:vAlign w:val="center"/>
          </w:tcPr>
          <w:p w:rsidR="00FC6004" w:rsidRPr="005F252B" w:rsidRDefault="00FC6004" w:rsidP="00B50875">
            <w:pPr>
              <w:pStyle w:val="Default"/>
              <w:widowControl w:val="0"/>
              <w:tabs>
                <w:tab w:val="left" w:pos="567"/>
              </w:tabs>
              <w:jc w:val="center"/>
            </w:pPr>
          </w:p>
        </w:tc>
        <w:tc>
          <w:tcPr>
            <w:tcW w:w="2098" w:type="dxa"/>
            <w:vMerge/>
            <w:tcBorders>
              <w:left w:val="single" w:sz="4" w:space="0" w:color="auto"/>
              <w:right w:val="single" w:sz="4" w:space="0" w:color="auto"/>
            </w:tcBorders>
          </w:tcPr>
          <w:p w:rsidR="00FC6004" w:rsidRPr="005F252B" w:rsidRDefault="00FC6004" w:rsidP="00B50875">
            <w:pPr>
              <w:widowControl w:val="0"/>
              <w:adjustRightInd w:val="0"/>
            </w:pPr>
          </w:p>
        </w:tc>
        <w:tc>
          <w:tcPr>
            <w:tcW w:w="1701" w:type="dxa"/>
            <w:vMerge/>
            <w:tcBorders>
              <w:left w:val="single" w:sz="4" w:space="0" w:color="auto"/>
              <w:right w:val="single" w:sz="4" w:space="0" w:color="auto"/>
            </w:tcBorders>
          </w:tcPr>
          <w:p w:rsidR="00FC6004" w:rsidRPr="005F252B" w:rsidRDefault="00FC6004" w:rsidP="00B50875">
            <w:pPr>
              <w:widowControl w:val="0"/>
              <w:tabs>
                <w:tab w:val="left" w:pos="567"/>
              </w:tabs>
              <w:jc w:val="center"/>
            </w:pPr>
          </w:p>
        </w:tc>
        <w:tc>
          <w:tcPr>
            <w:tcW w:w="3827" w:type="dxa"/>
            <w:vMerge/>
            <w:tcBorders>
              <w:left w:val="single" w:sz="4" w:space="0" w:color="auto"/>
              <w:right w:val="single" w:sz="4" w:space="0" w:color="auto"/>
            </w:tcBorders>
          </w:tcPr>
          <w:p w:rsidR="00FC6004" w:rsidRPr="005F252B" w:rsidRDefault="00FC6004" w:rsidP="00B50875">
            <w:pPr>
              <w:widowControl w:val="0"/>
              <w:tabs>
                <w:tab w:val="left" w:pos="567"/>
              </w:tabs>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предельное количество этажей зданий, строений, сооружений</w:t>
            </w:r>
            <w:r w:rsidRPr="005F252B">
              <w:rPr>
                <w:spacing w:val="-2"/>
              </w:rPr>
              <w:t xml:space="preserve"> – 5 эт.</w:t>
            </w:r>
          </w:p>
        </w:tc>
      </w:tr>
      <w:tr w:rsidR="00FC6004" w:rsidRPr="005F252B" w:rsidTr="00B24313">
        <w:trPr>
          <w:trHeight w:val="275"/>
        </w:trPr>
        <w:tc>
          <w:tcPr>
            <w:tcW w:w="704" w:type="dxa"/>
            <w:vMerge/>
            <w:tcBorders>
              <w:left w:val="single" w:sz="4" w:space="0" w:color="auto"/>
              <w:bottom w:val="single" w:sz="4" w:space="0" w:color="auto"/>
              <w:right w:val="single" w:sz="4" w:space="0" w:color="auto"/>
            </w:tcBorders>
            <w:vAlign w:val="center"/>
          </w:tcPr>
          <w:p w:rsidR="00FC6004" w:rsidRPr="005F252B" w:rsidRDefault="00FC6004" w:rsidP="00B50875">
            <w:pPr>
              <w:pStyle w:val="Default"/>
              <w:widowControl w:val="0"/>
              <w:tabs>
                <w:tab w:val="left" w:pos="567"/>
              </w:tabs>
              <w:jc w:val="center"/>
            </w:pPr>
          </w:p>
        </w:tc>
        <w:tc>
          <w:tcPr>
            <w:tcW w:w="2098" w:type="dxa"/>
            <w:vMerge/>
            <w:tcBorders>
              <w:left w:val="single" w:sz="4" w:space="0" w:color="auto"/>
              <w:bottom w:val="single" w:sz="4" w:space="0" w:color="auto"/>
              <w:right w:val="single" w:sz="4" w:space="0" w:color="auto"/>
            </w:tcBorders>
          </w:tcPr>
          <w:p w:rsidR="00FC6004" w:rsidRPr="005F252B" w:rsidRDefault="00FC6004" w:rsidP="00B50875">
            <w:pPr>
              <w:widowControl w:val="0"/>
              <w:adjustRightInd w:val="0"/>
            </w:pPr>
          </w:p>
        </w:tc>
        <w:tc>
          <w:tcPr>
            <w:tcW w:w="1701" w:type="dxa"/>
            <w:vMerge/>
            <w:tcBorders>
              <w:left w:val="single" w:sz="4" w:space="0" w:color="auto"/>
              <w:bottom w:val="single" w:sz="4" w:space="0" w:color="auto"/>
              <w:right w:val="single" w:sz="4" w:space="0" w:color="auto"/>
            </w:tcBorders>
          </w:tcPr>
          <w:p w:rsidR="00FC6004" w:rsidRPr="005F252B" w:rsidRDefault="00FC6004" w:rsidP="00B50875">
            <w:pPr>
              <w:widowControl w:val="0"/>
              <w:tabs>
                <w:tab w:val="left" w:pos="567"/>
              </w:tabs>
              <w:jc w:val="center"/>
            </w:pPr>
          </w:p>
        </w:tc>
        <w:tc>
          <w:tcPr>
            <w:tcW w:w="3827" w:type="dxa"/>
            <w:vMerge/>
            <w:tcBorders>
              <w:left w:val="single" w:sz="4" w:space="0" w:color="auto"/>
              <w:bottom w:val="single" w:sz="4" w:space="0" w:color="auto"/>
              <w:right w:val="single" w:sz="4" w:space="0" w:color="auto"/>
            </w:tcBorders>
          </w:tcPr>
          <w:p w:rsidR="00FC6004" w:rsidRPr="005F252B" w:rsidRDefault="00FC6004" w:rsidP="00B50875">
            <w:pPr>
              <w:widowControl w:val="0"/>
              <w:tabs>
                <w:tab w:val="left" w:pos="567"/>
              </w:tabs>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 xml:space="preserve">минимальный процент озеленения в границах земельного участка – 15% </w:t>
            </w:r>
          </w:p>
        </w:tc>
      </w:tr>
      <w:tr w:rsidR="00FC6004" w:rsidRPr="005F252B" w:rsidTr="00B24313">
        <w:trPr>
          <w:trHeight w:val="45"/>
        </w:trPr>
        <w:tc>
          <w:tcPr>
            <w:tcW w:w="704" w:type="dxa"/>
            <w:vMerge w:val="restart"/>
            <w:tcBorders>
              <w:left w:val="single" w:sz="4" w:space="0" w:color="auto"/>
              <w:right w:val="single" w:sz="4" w:space="0" w:color="auto"/>
            </w:tcBorders>
          </w:tcPr>
          <w:p w:rsidR="00FC6004" w:rsidRPr="005F252B" w:rsidRDefault="00F96D80" w:rsidP="00B50875">
            <w:pPr>
              <w:pStyle w:val="Default"/>
              <w:widowControl w:val="0"/>
              <w:tabs>
                <w:tab w:val="left" w:pos="567"/>
              </w:tabs>
              <w:jc w:val="center"/>
            </w:pPr>
            <w:r w:rsidRPr="005F252B">
              <w:t>6.</w:t>
            </w:r>
          </w:p>
        </w:tc>
        <w:tc>
          <w:tcPr>
            <w:tcW w:w="2098" w:type="dxa"/>
            <w:vMerge w:val="restart"/>
            <w:tcBorders>
              <w:left w:val="single" w:sz="4" w:space="0" w:color="auto"/>
              <w:right w:val="single" w:sz="4" w:space="0" w:color="auto"/>
            </w:tcBorders>
          </w:tcPr>
          <w:p w:rsidR="00FC6004" w:rsidRPr="005F252B" w:rsidRDefault="00A12A6E" w:rsidP="00B50875">
            <w:pPr>
              <w:widowControl w:val="0"/>
              <w:adjustRightInd w:val="0"/>
              <w:rPr>
                <w:rFonts w:eastAsia="Calibri"/>
              </w:rPr>
            </w:pPr>
            <w:r w:rsidRPr="005F252B">
              <w:t>Б</w:t>
            </w:r>
            <w:r w:rsidR="00821ED7" w:rsidRPr="005F252B">
              <w:t>ытовое обслуживание</w:t>
            </w:r>
          </w:p>
        </w:tc>
        <w:tc>
          <w:tcPr>
            <w:tcW w:w="1701" w:type="dxa"/>
            <w:vMerge w:val="restart"/>
            <w:tcBorders>
              <w:left w:val="single" w:sz="4" w:space="0" w:color="auto"/>
              <w:right w:val="single" w:sz="4" w:space="0" w:color="auto"/>
            </w:tcBorders>
          </w:tcPr>
          <w:p w:rsidR="00FC6004" w:rsidRPr="005F252B" w:rsidRDefault="00821ED7" w:rsidP="00B50875">
            <w:pPr>
              <w:widowControl w:val="0"/>
              <w:tabs>
                <w:tab w:val="left" w:pos="567"/>
              </w:tabs>
              <w:jc w:val="center"/>
            </w:pPr>
            <w:r w:rsidRPr="005F252B">
              <w:rPr>
                <w:spacing w:val="-5"/>
              </w:rPr>
              <w:t>3.3</w:t>
            </w:r>
          </w:p>
        </w:tc>
        <w:tc>
          <w:tcPr>
            <w:tcW w:w="3827" w:type="dxa"/>
            <w:vMerge w:val="restart"/>
            <w:tcBorders>
              <w:left w:val="single" w:sz="4" w:space="0" w:color="auto"/>
              <w:right w:val="single" w:sz="4" w:space="0" w:color="auto"/>
            </w:tcBorders>
          </w:tcPr>
          <w:p w:rsidR="00FC6004" w:rsidRPr="005F252B" w:rsidRDefault="00821ED7" w:rsidP="00B50875">
            <w:pPr>
              <w:widowControl w:val="0"/>
              <w:tabs>
                <w:tab w:val="left" w:pos="567"/>
              </w:tabs>
              <w:rPr>
                <w:rFonts w:eastAsia="Calibri"/>
              </w:rPr>
            </w:pPr>
            <w:r w:rsidRPr="005F252B">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минимальный размер земельного участка (площадь) – 400</w:t>
            </w:r>
            <w:r w:rsidR="00573F2F" w:rsidRPr="005F252B">
              <w:t> </w:t>
            </w:r>
            <w:r w:rsidR="00900E40" w:rsidRPr="005F252B">
              <w:t>кв. метров</w:t>
            </w:r>
          </w:p>
        </w:tc>
      </w:tr>
      <w:tr w:rsidR="00FC6004" w:rsidRPr="005F252B" w:rsidTr="00B24313">
        <w:trPr>
          <w:trHeight w:val="45"/>
        </w:trPr>
        <w:tc>
          <w:tcPr>
            <w:tcW w:w="704"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2098" w:type="dxa"/>
            <w:vMerge/>
            <w:tcBorders>
              <w:left w:val="single" w:sz="4" w:space="0" w:color="auto"/>
              <w:right w:val="single" w:sz="4" w:space="0" w:color="auto"/>
            </w:tcBorders>
            <w:vAlign w:val="center"/>
          </w:tcPr>
          <w:p w:rsidR="00FC6004" w:rsidRPr="005F252B" w:rsidRDefault="00FC6004" w:rsidP="00B50875">
            <w:pPr>
              <w:widowControl w:val="0"/>
              <w:adjustRightInd w:val="0"/>
            </w:pPr>
          </w:p>
        </w:tc>
        <w:tc>
          <w:tcPr>
            <w:tcW w:w="1701"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pPr>
          </w:p>
        </w:tc>
        <w:tc>
          <w:tcPr>
            <w:tcW w:w="38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 xml:space="preserve">максимальный размер земельного участка (площадь) – 3000 кв. </w:t>
            </w:r>
            <w:r w:rsidR="00573F2F" w:rsidRPr="005F252B">
              <w:t>метров</w:t>
            </w:r>
          </w:p>
        </w:tc>
      </w:tr>
      <w:tr w:rsidR="00FC6004" w:rsidRPr="005F252B" w:rsidTr="00B24313">
        <w:trPr>
          <w:trHeight w:val="45"/>
        </w:trPr>
        <w:tc>
          <w:tcPr>
            <w:tcW w:w="704"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2098" w:type="dxa"/>
            <w:vMerge/>
            <w:tcBorders>
              <w:left w:val="single" w:sz="4" w:space="0" w:color="auto"/>
              <w:right w:val="single" w:sz="4" w:space="0" w:color="auto"/>
            </w:tcBorders>
            <w:vAlign w:val="center"/>
          </w:tcPr>
          <w:p w:rsidR="00FC6004" w:rsidRPr="005F252B" w:rsidRDefault="00FC6004" w:rsidP="00B50875">
            <w:pPr>
              <w:widowControl w:val="0"/>
              <w:adjustRightInd w:val="0"/>
            </w:pPr>
          </w:p>
        </w:tc>
        <w:tc>
          <w:tcPr>
            <w:tcW w:w="1701"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pPr>
          </w:p>
        </w:tc>
        <w:tc>
          <w:tcPr>
            <w:tcW w:w="38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 xml:space="preserve">максимальный процент застройки в границах земельного участка – 60% </w:t>
            </w:r>
          </w:p>
        </w:tc>
      </w:tr>
      <w:tr w:rsidR="00FC6004" w:rsidRPr="005F252B" w:rsidTr="00B24313">
        <w:trPr>
          <w:trHeight w:val="45"/>
        </w:trPr>
        <w:tc>
          <w:tcPr>
            <w:tcW w:w="704"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2098" w:type="dxa"/>
            <w:vMerge/>
            <w:tcBorders>
              <w:left w:val="single" w:sz="4" w:space="0" w:color="auto"/>
              <w:right w:val="single" w:sz="4" w:space="0" w:color="auto"/>
            </w:tcBorders>
            <w:vAlign w:val="center"/>
          </w:tcPr>
          <w:p w:rsidR="00FC6004" w:rsidRPr="005F252B" w:rsidRDefault="00FC6004" w:rsidP="00B50875">
            <w:pPr>
              <w:widowControl w:val="0"/>
              <w:adjustRightInd w:val="0"/>
            </w:pPr>
          </w:p>
        </w:tc>
        <w:tc>
          <w:tcPr>
            <w:tcW w:w="1701"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pPr>
          </w:p>
        </w:tc>
        <w:tc>
          <w:tcPr>
            <w:tcW w:w="38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t>м</w:t>
            </w:r>
          </w:p>
        </w:tc>
      </w:tr>
      <w:tr w:rsidR="00FC6004" w:rsidRPr="005F252B" w:rsidTr="00B24313">
        <w:trPr>
          <w:trHeight w:val="45"/>
        </w:trPr>
        <w:tc>
          <w:tcPr>
            <w:tcW w:w="704"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2098" w:type="dxa"/>
            <w:vMerge/>
            <w:tcBorders>
              <w:left w:val="single" w:sz="4" w:space="0" w:color="auto"/>
              <w:right w:val="single" w:sz="4" w:space="0" w:color="auto"/>
            </w:tcBorders>
            <w:vAlign w:val="center"/>
          </w:tcPr>
          <w:p w:rsidR="00FC6004" w:rsidRPr="005F252B" w:rsidRDefault="00FC6004" w:rsidP="00B50875">
            <w:pPr>
              <w:widowControl w:val="0"/>
              <w:adjustRightInd w:val="0"/>
            </w:pPr>
          </w:p>
        </w:tc>
        <w:tc>
          <w:tcPr>
            <w:tcW w:w="1701"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pPr>
          </w:p>
        </w:tc>
        <w:tc>
          <w:tcPr>
            <w:tcW w:w="38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 xml:space="preserve">предельное количество этажей зданий, строений, сооружений – 12 </w:t>
            </w:r>
            <w:r w:rsidR="00900E40" w:rsidRPr="005F252B">
              <w:t>м</w:t>
            </w:r>
          </w:p>
        </w:tc>
      </w:tr>
      <w:tr w:rsidR="00FC6004" w:rsidRPr="005F252B" w:rsidTr="00B24313">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2098" w:type="dxa"/>
            <w:vMerge/>
            <w:tcBorders>
              <w:left w:val="single" w:sz="4" w:space="0" w:color="auto"/>
              <w:bottom w:val="single" w:sz="4" w:space="0" w:color="auto"/>
              <w:right w:val="single" w:sz="4" w:space="0" w:color="auto"/>
            </w:tcBorders>
            <w:vAlign w:val="center"/>
          </w:tcPr>
          <w:p w:rsidR="00FC6004" w:rsidRPr="005F252B" w:rsidRDefault="00FC6004" w:rsidP="00B50875">
            <w:pPr>
              <w:widowControl w:val="0"/>
              <w:adjustRightInd w:val="0"/>
            </w:pPr>
          </w:p>
        </w:tc>
        <w:tc>
          <w:tcPr>
            <w:tcW w:w="1701" w:type="dxa"/>
            <w:vMerge/>
            <w:tcBorders>
              <w:left w:val="single" w:sz="4" w:space="0" w:color="auto"/>
              <w:bottom w:val="single" w:sz="4" w:space="0" w:color="auto"/>
              <w:right w:val="single" w:sz="4" w:space="0" w:color="auto"/>
            </w:tcBorders>
            <w:vAlign w:val="center"/>
          </w:tcPr>
          <w:p w:rsidR="00FC6004" w:rsidRPr="005F252B" w:rsidRDefault="00FC6004" w:rsidP="00B50875">
            <w:pPr>
              <w:widowControl w:val="0"/>
              <w:tabs>
                <w:tab w:val="left" w:pos="567"/>
              </w:tabs>
              <w:jc w:val="center"/>
            </w:pPr>
          </w:p>
        </w:tc>
        <w:tc>
          <w:tcPr>
            <w:tcW w:w="3827" w:type="dxa"/>
            <w:vMerge/>
            <w:tcBorders>
              <w:left w:val="single" w:sz="4" w:space="0" w:color="auto"/>
              <w:bottom w:val="single" w:sz="4" w:space="0" w:color="auto"/>
              <w:right w:val="single" w:sz="4" w:space="0" w:color="auto"/>
            </w:tcBorders>
            <w:vAlign w:val="center"/>
          </w:tcPr>
          <w:p w:rsidR="00FC6004" w:rsidRPr="005F252B" w:rsidRDefault="00FC6004" w:rsidP="00B50875">
            <w:pPr>
              <w:widowControl w:val="0"/>
              <w:tabs>
                <w:tab w:val="left" w:pos="567"/>
              </w:tabs>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 xml:space="preserve">минимальный процент озеленения в границах земельного участка – 30% </w:t>
            </w:r>
          </w:p>
        </w:tc>
      </w:tr>
      <w:tr w:rsidR="00FC6004" w:rsidRPr="005F252B" w:rsidTr="00B24313">
        <w:trPr>
          <w:trHeight w:val="45"/>
        </w:trPr>
        <w:tc>
          <w:tcPr>
            <w:tcW w:w="704" w:type="dxa"/>
            <w:vMerge w:val="restart"/>
            <w:tcBorders>
              <w:left w:val="single" w:sz="4" w:space="0" w:color="auto"/>
              <w:right w:val="single" w:sz="4" w:space="0" w:color="auto"/>
            </w:tcBorders>
          </w:tcPr>
          <w:p w:rsidR="00FC6004" w:rsidRPr="005F252B" w:rsidRDefault="00F96D80" w:rsidP="00B50875">
            <w:pPr>
              <w:pStyle w:val="Default"/>
              <w:widowControl w:val="0"/>
              <w:tabs>
                <w:tab w:val="left" w:pos="567"/>
              </w:tabs>
              <w:jc w:val="center"/>
            </w:pPr>
            <w:r w:rsidRPr="005F252B">
              <w:t>7.</w:t>
            </w:r>
          </w:p>
        </w:tc>
        <w:tc>
          <w:tcPr>
            <w:tcW w:w="2098" w:type="dxa"/>
            <w:vMerge w:val="restart"/>
            <w:tcBorders>
              <w:left w:val="single" w:sz="4" w:space="0" w:color="auto"/>
              <w:right w:val="single" w:sz="4" w:space="0" w:color="auto"/>
            </w:tcBorders>
          </w:tcPr>
          <w:p w:rsidR="00FC6004" w:rsidRPr="005F252B" w:rsidRDefault="002957E1" w:rsidP="00B50875">
            <w:pPr>
              <w:widowControl w:val="0"/>
              <w:adjustRightInd w:val="0"/>
              <w:rPr>
                <w:rFonts w:eastAsia="Calibri"/>
              </w:rPr>
            </w:pPr>
            <w:r w:rsidRPr="005F252B">
              <w:t>М</w:t>
            </w:r>
            <w:r w:rsidR="00821ED7" w:rsidRPr="005F252B">
              <w:t>агазины</w:t>
            </w:r>
          </w:p>
        </w:tc>
        <w:tc>
          <w:tcPr>
            <w:tcW w:w="1701" w:type="dxa"/>
            <w:vMerge w:val="restart"/>
            <w:tcBorders>
              <w:left w:val="single" w:sz="4" w:space="0" w:color="auto"/>
              <w:right w:val="single" w:sz="4" w:space="0" w:color="auto"/>
            </w:tcBorders>
          </w:tcPr>
          <w:p w:rsidR="00FC6004" w:rsidRPr="005F252B" w:rsidRDefault="00821ED7" w:rsidP="00B50875">
            <w:pPr>
              <w:widowControl w:val="0"/>
              <w:tabs>
                <w:tab w:val="left" w:pos="567"/>
              </w:tabs>
              <w:jc w:val="center"/>
            </w:pPr>
            <w:r w:rsidRPr="005F252B">
              <w:t>4.4</w:t>
            </w:r>
          </w:p>
        </w:tc>
        <w:tc>
          <w:tcPr>
            <w:tcW w:w="3827" w:type="dxa"/>
            <w:vMerge w:val="restart"/>
            <w:tcBorders>
              <w:left w:val="single" w:sz="4" w:space="0" w:color="auto"/>
              <w:right w:val="single" w:sz="4" w:space="0" w:color="auto"/>
            </w:tcBorders>
          </w:tcPr>
          <w:p w:rsidR="00FC6004" w:rsidRPr="005F252B" w:rsidRDefault="00821ED7" w:rsidP="00B50875">
            <w:pPr>
              <w:widowControl w:val="0"/>
              <w:tabs>
                <w:tab w:val="left" w:pos="567"/>
              </w:tabs>
              <w:rPr>
                <w:rFonts w:eastAsia="Calibri"/>
              </w:rPr>
            </w:pPr>
            <w:r w:rsidRPr="005F252B">
              <w:t xml:space="preserve">размещение объектов капитального строительства, предназначенных для продажи товаров, торговая площадь которых составляет до 5000 </w:t>
            </w:r>
            <w:r w:rsidR="00900E40" w:rsidRPr="005F252B">
              <w:t>кв. метров</w:t>
            </w: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rPr>
                <w:rFonts w:eastAsia="SimSun"/>
                <w:lang w:eastAsia="zh-CN"/>
              </w:rPr>
              <w:t>минимальный размер земельного участка (площадь) – 300</w:t>
            </w:r>
            <w:r w:rsidR="00573F2F" w:rsidRPr="005F252B">
              <w:rPr>
                <w:rFonts w:eastAsia="SimSun"/>
                <w:lang w:eastAsia="zh-CN"/>
              </w:rPr>
              <w:t> </w:t>
            </w:r>
            <w:r w:rsidR="00900E40" w:rsidRPr="005F252B">
              <w:rPr>
                <w:rFonts w:eastAsia="SimSun"/>
                <w:lang w:eastAsia="zh-CN"/>
              </w:rPr>
              <w:t>кв. метров</w:t>
            </w:r>
          </w:p>
        </w:tc>
      </w:tr>
      <w:tr w:rsidR="00FC6004" w:rsidRPr="005F252B" w:rsidTr="00B24313">
        <w:trPr>
          <w:trHeight w:val="45"/>
        </w:trPr>
        <w:tc>
          <w:tcPr>
            <w:tcW w:w="704" w:type="dxa"/>
            <w:vMerge/>
            <w:tcBorders>
              <w:left w:val="single" w:sz="4" w:space="0" w:color="auto"/>
              <w:right w:val="single" w:sz="4" w:space="0" w:color="auto"/>
            </w:tcBorders>
            <w:vAlign w:val="center"/>
          </w:tcPr>
          <w:p w:rsidR="00FC6004" w:rsidRPr="005F252B" w:rsidRDefault="00FC6004" w:rsidP="00B50875">
            <w:pPr>
              <w:pStyle w:val="Default"/>
              <w:widowControl w:val="0"/>
              <w:tabs>
                <w:tab w:val="left" w:pos="567"/>
              </w:tabs>
              <w:jc w:val="center"/>
            </w:pPr>
          </w:p>
        </w:tc>
        <w:tc>
          <w:tcPr>
            <w:tcW w:w="2098" w:type="dxa"/>
            <w:vMerge/>
            <w:tcBorders>
              <w:left w:val="single" w:sz="4" w:space="0" w:color="auto"/>
              <w:right w:val="single" w:sz="4" w:space="0" w:color="auto"/>
            </w:tcBorders>
            <w:vAlign w:val="center"/>
          </w:tcPr>
          <w:p w:rsidR="00FC6004" w:rsidRPr="005F252B" w:rsidRDefault="00FC6004" w:rsidP="00B50875">
            <w:pPr>
              <w:widowControl w:val="0"/>
              <w:adjustRightInd w:val="0"/>
            </w:pPr>
          </w:p>
        </w:tc>
        <w:tc>
          <w:tcPr>
            <w:tcW w:w="1701"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pPr>
          </w:p>
        </w:tc>
        <w:tc>
          <w:tcPr>
            <w:tcW w:w="38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rPr>
                <w:rFonts w:eastAsia="SimSun"/>
                <w:lang w:eastAsia="zh-CN"/>
              </w:rPr>
              <w:t xml:space="preserve">максимальный размер земельного участка (площадь) – не подлежит установлению </w:t>
            </w:r>
          </w:p>
        </w:tc>
      </w:tr>
      <w:tr w:rsidR="00FC6004" w:rsidRPr="005F252B" w:rsidTr="00B24313">
        <w:trPr>
          <w:trHeight w:val="45"/>
        </w:trPr>
        <w:tc>
          <w:tcPr>
            <w:tcW w:w="704" w:type="dxa"/>
            <w:vMerge/>
            <w:tcBorders>
              <w:left w:val="single" w:sz="4" w:space="0" w:color="auto"/>
              <w:right w:val="single" w:sz="4" w:space="0" w:color="auto"/>
            </w:tcBorders>
            <w:vAlign w:val="center"/>
          </w:tcPr>
          <w:p w:rsidR="00FC6004" w:rsidRPr="005F252B" w:rsidRDefault="00FC6004" w:rsidP="00B50875">
            <w:pPr>
              <w:pStyle w:val="Default"/>
              <w:widowControl w:val="0"/>
              <w:tabs>
                <w:tab w:val="left" w:pos="567"/>
              </w:tabs>
              <w:jc w:val="center"/>
            </w:pPr>
          </w:p>
        </w:tc>
        <w:tc>
          <w:tcPr>
            <w:tcW w:w="2098" w:type="dxa"/>
            <w:vMerge/>
            <w:tcBorders>
              <w:left w:val="single" w:sz="4" w:space="0" w:color="auto"/>
              <w:right w:val="single" w:sz="4" w:space="0" w:color="auto"/>
            </w:tcBorders>
            <w:vAlign w:val="center"/>
          </w:tcPr>
          <w:p w:rsidR="00FC6004" w:rsidRPr="005F252B" w:rsidRDefault="00FC6004" w:rsidP="00B50875">
            <w:pPr>
              <w:widowControl w:val="0"/>
              <w:adjustRightInd w:val="0"/>
            </w:pPr>
          </w:p>
        </w:tc>
        <w:tc>
          <w:tcPr>
            <w:tcW w:w="1701"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pPr>
          </w:p>
        </w:tc>
        <w:tc>
          <w:tcPr>
            <w:tcW w:w="38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rPr>
                <w:rFonts w:eastAsia="SimSun"/>
                <w:lang w:eastAsia="zh-CN"/>
              </w:rPr>
              <w:t xml:space="preserve">максимальный процент застройки в границах земельного участка – 60% </w:t>
            </w:r>
          </w:p>
        </w:tc>
      </w:tr>
      <w:tr w:rsidR="00FC6004" w:rsidRPr="005F252B" w:rsidTr="00B24313">
        <w:trPr>
          <w:trHeight w:val="45"/>
        </w:trPr>
        <w:tc>
          <w:tcPr>
            <w:tcW w:w="704" w:type="dxa"/>
            <w:vMerge/>
            <w:tcBorders>
              <w:left w:val="single" w:sz="4" w:space="0" w:color="auto"/>
              <w:right w:val="single" w:sz="4" w:space="0" w:color="auto"/>
            </w:tcBorders>
            <w:vAlign w:val="center"/>
          </w:tcPr>
          <w:p w:rsidR="00FC6004" w:rsidRPr="005F252B" w:rsidRDefault="00FC6004" w:rsidP="00B50875">
            <w:pPr>
              <w:pStyle w:val="Default"/>
              <w:widowControl w:val="0"/>
              <w:tabs>
                <w:tab w:val="left" w:pos="567"/>
              </w:tabs>
              <w:jc w:val="center"/>
            </w:pPr>
          </w:p>
        </w:tc>
        <w:tc>
          <w:tcPr>
            <w:tcW w:w="2098" w:type="dxa"/>
            <w:vMerge/>
            <w:tcBorders>
              <w:left w:val="single" w:sz="4" w:space="0" w:color="auto"/>
              <w:right w:val="single" w:sz="4" w:space="0" w:color="auto"/>
            </w:tcBorders>
            <w:vAlign w:val="center"/>
          </w:tcPr>
          <w:p w:rsidR="00FC6004" w:rsidRPr="005F252B" w:rsidRDefault="00FC6004" w:rsidP="00B50875">
            <w:pPr>
              <w:widowControl w:val="0"/>
              <w:adjustRightInd w:val="0"/>
            </w:pPr>
          </w:p>
        </w:tc>
        <w:tc>
          <w:tcPr>
            <w:tcW w:w="1701"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pPr>
          </w:p>
        </w:tc>
        <w:tc>
          <w:tcPr>
            <w:tcW w:w="38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rPr>
                <w:rFonts w:eastAsia="SimSun"/>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eastAsia="SimSun"/>
                <w:lang w:eastAsia="zh-CN"/>
              </w:rPr>
              <w:t>м</w:t>
            </w:r>
          </w:p>
        </w:tc>
      </w:tr>
      <w:tr w:rsidR="00FC6004" w:rsidRPr="005F252B" w:rsidTr="00B24313">
        <w:trPr>
          <w:trHeight w:val="45"/>
        </w:trPr>
        <w:tc>
          <w:tcPr>
            <w:tcW w:w="704" w:type="dxa"/>
            <w:vMerge/>
            <w:tcBorders>
              <w:left w:val="single" w:sz="4" w:space="0" w:color="auto"/>
              <w:right w:val="single" w:sz="4" w:space="0" w:color="auto"/>
            </w:tcBorders>
            <w:vAlign w:val="center"/>
          </w:tcPr>
          <w:p w:rsidR="00FC6004" w:rsidRPr="005F252B" w:rsidRDefault="00FC6004" w:rsidP="00B50875">
            <w:pPr>
              <w:pStyle w:val="Default"/>
              <w:widowControl w:val="0"/>
              <w:tabs>
                <w:tab w:val="left" w:pos="567"/>
              </w:tabs>
              <w:jc w:val="center"/>
            </w:pPr>
          </w:p>
        </w:tc>
        <w:tc>
          <w:tcPr>
            <w:tcW w:w="2098" w:type="dxa"/>
            <w:vMerge/>
            <w:tcBorders>
              <w:left w:val="single" w:sz="4" w:space="0" w:color="auto"/>
              <w:right w:val="single" w:sz="4" w:space="0" w:color="auto"/>
            </w:tcBorders>
            <w:vAlign w:val="center"/>
          </w:tcPr>
          <w:p w:rsidR="00FC6004" w:rsidRPr="005F252B" w:rsidRDefault="00FC6004" w:rsidP="00B50875">
            <w:pPr>
              <w:widowControl w:val="0"/>
              <w:adjustRightInd w:val="0"/>
            </w:pPr>
          </w:p>
        </w:tc>
        <w:tc>
          <w:tcPr>
            <w:tcW w:w="1701"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pPr>
          </w:p>
        </w:tc>
        <w:tc>
          <w:tcPr>
            <w:tcW w:w="38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предельное количество этажей зданий, строений, сооружений</w:t>
            </w:r>
            <w:r w:rsidRPr="005F252B">
              <w:rPr>
                <w:rFonts w:eastAsia="SimSun"/>
                <w:lang w:eastAsia="zh-CN"/>
              </w:rPr>
              <w:t xml:space="preserve"> – 3 эт.</w:t>
            </w:r>
          </w:p>
        </w:tc>
      </w:tr>
      <w:tr w:rsidR="00FC6004" w:rsidRPr="005F252B" w:rsidTr="00B24313">
        <w:trPr>
          <w:trHeight w:val="45"/>
        </w:trPr>
        <w:tc>
          <w:tcPr>
            <w:tcW w:w="704" w:type="dxa"/>
            <w:vMerge/>
            <w:tcBorders>
              <w:left w:val="single" w:sz="4" w:space="0" w:color="auto"/>
              <w:bottom w:val="single" w:sz="4" w:space="0" w:color="auto"/>
              <w:right w:val="single" w:sz="4" w:space="0" w:color="auto"/>
            </w:tcBorders>
            <w:vAlign w:val="center"/>
          </w:tcPr>
          <w:p w:rsidR="00FC6004" w:rsidRPr="005F252B" w:rsidRDefault="00FC6004" w:rsidP="00B50875">
            <w:pPr>
              <w:pStyle w:val="Default"/>
              <w:widowControl w:val="0"/>
              <w:tabs>
                <w:tab w:val="left" w:pos="567"/>
              </w:tabs>
              <w:jc w:val="center"/>
            </w:pPr>
          </w:p>
        </w:tc>
        <w:tc>
          <w:tcPr>
            <w:tcW w:w="2098" w:type="dxa"/>
            <w:vMerge/>
            <w:tcBorders>
              <w:left w:val="single" w:sz="4" w:space="0" w:color="auto"/>
              <w:bottom w:val="single" w:sz="4" w:space="0" w:color="auto"/>
              <w:right w:val="single" w:sz="4" w:space="0" w:color="auto"/>
            </w:tcBorders>
            <w:vAlign w:val="center"/>
          </w:tcPr>
          <w:p w:rsidR="00FC6004" w:rsidRPr="005F252B" w:rsidRDefault="00FC6004" w:rsidP="00B50875">
            <w:pPr>
              <w:widowControl w:val="0"/>
              <w:adjustRightInd w:val="0"/>
            </w:pPr>
          </w:p>
        </w:tc>
        <w:tc>
          <w:tcPr>
            <w:tcW w:w="1701" w:type="dxa"/>
            <w:vMerge/>
            <w:tcBorders>
              <w:left w:val="single" w:sz="4" w:space="0" w:color="auto"/>
              <w:bottom w:val="single" w:sz="4" w:space="0" w:color="auto"/>
              <w:right w:val="single" w:sz="4" w:space="0" w:color="auto"/>
            </w:tcBorders>
            <w:vAlign w:val="center"/>
          </w:tcPr>
          <w:p w:rsidR="00FC6004" w:rsidRPr="005F252B" w:rsidRDefault="00FC6004" w:rsidP="00B50875">
            <w:pPr>
              <w:widowControl w:val="0"/>
              <w:tabs>
                <w:tab w:val="left" w:pos="567"/>
              </w:tabs>
              <w:jc w:val="center"/>
            </w:pPr>
          </w:p>
        </w:tc>
        <w:tc>
          <w:tcPr>
            <w:tcW w:w="3827" w:type="dxa"/>
            <w:vMerge/>
            <w:tcBorders>
              <w:left w:val="single" w:sz="4" w:space="0" w:color="auto"/>
              <w:bottom w:val="single" w:sz="4" w:space="0" w:color="auto"/>
              <w:right w:val="single" w:sz="4" w:space="0" w:color="auto"/>
            </w:tcBorders>
            <w:vAlign w:val="center"/>
          </w:tcPr>
          <w:p w:rsidR="00FC6004" w:rsidRPr="005F252B" w:rsidRDefault="00FC6004" w:rsidP="00B50875">
            <w:pPr>
              <w:widowControl w:val="0"/>
              <w:tabs>
                <w:tab w:val="left" w:pos="567"/>
              </w:tabs>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rPr>
                <w:rFonts w:eastAsia="SimSun"/>
                <w:lang w:eastAsia="zh-CN"/>
              </w:rPr>
              <w:t xml:space="preserve">минимальный процент озеленения в границах земельного участка – 15% </w:t>
            </w:r>
          </w:p>
        </w:tc>
      </w:tr>
      <w:tr w:rsidR="00FC6004" w:rsidRPr="005F252B" w:rsidTr="00B24313">
        <w:trPr>
          <w:trHeight w:val="45"/>
        </w:trPr>
        <w:tc>
          <w:tcPr>
            <w:tcW w:w="704" w:type="dxa"/>
            <w:vMerge w:val="restart"/>
            <w:tcBorders>
              <w:top w:val="single" w:sz="4" w:space="0" w:color="auto"/>
              <w:left w:val="single" w:sz="4" w:space="0" w:color="auto"/>
              <w:right w:val="single" w:sz="4" w:space="0" w:color="auto"/>
            </w:tcBorders>
          </w:tcPr>
          <w:p w:rsidR="00FC6004" w:rsidRPr="005F252B" w:rsidRDefault="00F96D80" w:rsidP="00B50875">
            <w:pPr>
              <w:pStyle w:val="Default"/>
              <w:widowControl w:val="0"/>
              <w:tabs>
                <w:tab w:val="left" w:pos="567"/>
              </w:tabs>
              <w:jc w:val="center"/>
            </w:pPr>
            <w:r w:rsidRPr="005F252B">
              <w:t>8.</w:t>
            </w:r>
          </w:p>
        </w:tc>
        <w:tc>
          <w:tcPr>
            <w:tcW w:w="2098" w:type="dxa"/>
            <w:vMerge w:val="restart"/>
            <w:tcBorders>
              <w:top w:val="single" w:sz="4" w:space="0" w:color="auto"/>
              <w:left w:val="single" w:sz="4" w:space="0" w:color="auto"/>
              <w:right w:val="single" w:sz="4" w:space="0" w:color="auto"/>
            </w:tcBorders>
          </w:tcPr>
          <w:p w:rsidR="00FC6004" w:rsidRPr="005F252B" w:rsidRDefault="002957E1" w:rsidP="00B50875">
            <w:pPr>
              <w:widowControl w:val="0"/>
              <w:tabs>
                <w:tab w:val="left" w:pos="567"/>
              </w:tabs>
              <w:rPr>
                <w:rFonts w:eastAsiaTheme="minorHAnsi"/>
                <w:color w:val="000000"/>
                <w:lang w:eastAsia="en-US"/>
              </w:rPr>
            </w:pPr>
            <w:r w:rsidRPr="005F252B">
              <w:t>Б</w:t>
            </w:r>
            <w:r w:rsidR="00821ED7" w:rsidRPr="005F252B">
              <w:t>анковская</w:t>
            </w:r>
            <w:r w:rsidR="00821ED7" w:rsidRPr="005F252B">
              <w:rPr>
                <w:spacing w:val="-15"/>
              </w:rPr>
              <w:t xml:space="preserve"> </w:t>
            </w:r>
            <w:r w:rsidR="00821ED7" w:rsidRPr="005F252B">
              <w:t>и</w:t>
            </w:r>
            <w:r w:rsidR="00821ED7" w:rsidRPr="005F252B">
              <w:rPr>
                <w:spacing w:val="-15"/>
              </w:rPr>
              <w:t xml:space="preserve"> </w:t>
            </w:r>
            <w:r w:rsidR="00821ED7" w:rsidRPr="005F252B">
              <w:t xml:space="preserve">страховая </w:t>
            </w:r>
            <w:r w:rsidR="00821ED7" w:rsidRPr="005F252B">
              <w:rPr>
                <w:spacing w:val="-2"/>
              </w:rPr>
              <w:t>деятельность</w:t>
            </w:r>
          </w:p>
        </w:tc>
        <w:tc>
          <w:tcPr>
            <w:tcW w:w="1701" w:type="dxa"/>
            <w:vMerge w:val="restart"/>
            <w:tcBorders>
              <w:top w:val="single" w:sz="4" w:space="0" w:color="auto"/>
              <w:left w:val="single" w:sz="4" w:space="0" w:color="auto"/>
              <w:right w:val="single" w:sz="4" w:space="0" w:color="auto"/>
            </w:tcBorders>
          </w:tcPr>
          <w:p w:rsidR="00FC6004" w:rsidRPr="005F252B" w:rsidRDefault="00821ED7" w:rsidP="00B50875">
            <w:pPr>
              <w:widowControl w:val="0"/>
              <w:tabs>
                <w:tab w:val="left" w:pos="567"/>
              </w:tabs>
              <w:jc w:val="center"/>
              <w:rPr>
                <w:rFonts w:eastAsiaTheme="minorHAnsi"/>
                <w:color w:val="000000"/>
                <w:lang w:eastAsia="en-US"/>
              </w:rPr>
            </w:pPr>
            <w:r w:rsidRPr="005F252B">
              <w:t>4.5</w:t>
            </w:r>
          </w:p>
        </w:tc>
        <w:tc>
          <w:tcPr>
            <w:tcW w:w="3827" w:type="dxa"/>
            <w:vMerge w:val="restart"/>
            <w:tcBorders>
              <w:top w:val="single" w:sz="4" w:space="0" w:color="auto"/>
              <w:left w:val="single" w:sz="4" w:space="0" w:color="auto"/>
              <w:right w:val="single" w:sz="4" w:space="0" w:color="auto"/>
            </w:tcBorders>
          </w:tcPr>
          <w:p w:rsidR="00FC6004" w:rsidRPr="005F252B" w:rsidRDefault="00821ED7" w:rsidP="00B50875">
            <w:pPr>
              <w:widowControl w:val="0"/>
              <w:tabs>
                <w:tab w:val="left" w:pos="567"/>
              </w:tabs>
              <w:rPr>
                <w:rFonts w:eastAsiaTheme="minorHAnsi"/>
                <w:color w:val="000000"/>
                <w:lang w:eastAsia="en-US"/>
              </w:rPr>
            </w:pPr>
            <w:r w:rsidRPr="005F252B">
              <w:t>размещение объектов капитального строительства, предназначенных для размещения</w:t>
            </w:r>
            <w:r w:rsidRPr="005F252B">
              <w:rPr>
                <w:spacing w:val="50"/>
                <w:w w:val="150"/>
              </w:rPr>
              <w:t xml:space="preserve"> </w:t>
            </w:r>
            <w:r w:rsidRPr="005F252B">
              <w:t>организаций,</w:t>
            </w:r>
            <w:r w:rsidRPr="005F252B">
              <w:rPr>
                <w:spacing w:val="58"/>
                <w:w w:val="150"/>
              </w:rPr>
              <w:t xml:space="preserve"> </w:t>
            </w:r>
            <w:r w:rsidRPr="005F252B">
              <w:rPr>
                <w:spacing w:val="-2"/>
              </w:rPr>
              <w:t xml:space="preserve">оказывающих </w:t>
            </w:r>
            <w:r w:rsidRPr="005F252B">
              <w:t>банковские</w:t>
            </w:r>
            <w:r w:rsidRPr="005F252B">
              <w:rPr>
                <w:spacing w:val="-2"/>
              </w:rPr>
              <w:t xml:space="preserve"> </w:t>
            </w:r>
            <w:r w:rsidRPr="005F252B">
              <w:t>и</w:t>
            </w:r>
            <w:r w:rsidRPr="005F252B">
              <w:rPr>
                <w:spacing w:val="-3"/>
              </w:rPr>
              <w:t xml:space="preserve"> </w:t>
            </w:r>
            <w:r w:rsidRPr="005F252B">
              <w:rPr>
                <w:spacing w:val="-2"/>
              </w:rPr>
              <w:t>страховые</w:t>
            </w: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минимальный размер земельного участка (площадь) – 300</w:t>
            </w:r>
            <w:r w:rsidR="00573F2F" w:rsidRPr="005F252B">
              <w:t> </w:t>
            </w:r>
            <w:r w:rsidR="00900E40" w:rsidRPr="005F252B">
              <w:t>кв. метров</w:t>
            </w:r>
          </w:p>
        </w:tc>
      </w:tr>
      <w:tr w:rsidR="00FC6004" w:rsidRPr="005F252B" w:rsidTr="00B24313">
        <w:trPr>
          <w:trHeight w:val="45"/>
        </w:trPr>
        <w:tc>
          <w:tcPr>
            <w:tcW w:w="704"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2098"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1701"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B24313">
        <w:trPr>
          <w:trHeight w:val="45"/>
        </w:trPr>
        <w:tc>
          <w:tcPr>
            <w:tcW w:w="704"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2098"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1701"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 xml:space="preserve">максимальный процент застройки в границах земельного участка – 60% </w:t>
            </w:r>
          </w:p>
        </w:tc>
      </w:tr>
      <w:tr w:rsidR="00FC6004" w:rsidRPr="005F252B" w:rsidTr="00B24313">
        <w:trPr>
          <w:trHeight w:val="45"/>
        </w:trPr>
        <w:tc>
          <w:tcPr>
            <w:tcW w:w="704"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2098"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1701"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7B7DC4" w:rsidRPr="005F252B">
              <w:t>–</w:t>
            </w:r>
            <w:r w:rsidRPr="005F252B">
              <w:t xml:space="preserve"> 3</w:t>
            </w:r>
            <w:r w:rsidR="007B7DC4" w:rsidRPr="005F252B">
              <w:t xml:space="preserve"> </w:t>
            </w:r>
            <w:r w:rsidR="00900E40" w:rsidRPr="005F252B">
              <w:t>м</w:t>
            </w:r>
          </w:p>
        </w:tc>
      </w:tr>
      <w:tr w:rsidR="00FC6004" w:rsidRPr="005F252B" w:rsidTr="00B24313">
        <w:trPr>
          <w:trHeight w:val="45"/>
        </w:trPr>
        <w:tc>
          <w:tcPr>
            <w:tcW w:w="704"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2098"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1701"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предельное количество этажей зданий, строений, сооружений</w:t>
            </w:r>
            <w:r w:rsidRPr="005F252B">
              <w:rPr>
                <w:rFonts w:eastAsia="SimSun"/>
                <w:lang w:eastAsia="zh-CN"/>
              </w:rPr>
              <w:t xml:space="preserve"> – 3 эт.</w:t>
            </w:r>
          </w:p>
        </w:tc>
      </w:tr>
      <w:tr w:rsidR="00FC6004" w:rsidRPr="005F252B" w:rsidTr="00B24313">
        <w:trPr>
          <w:trHeight w:val="45"/>
        </w:trPr>
        <w:tc>
          <w:tcPr>
            <w:tcW w:w="704" w:type="dxa"/>
            <w:vMerge/>
            <w:tcBorders>
              <w:left w:val="single" w:sz="4" w:space="0" w:color="auto"/>
              <w:bottom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2098" w:type="dxa"/>
            <w:vMerge/>
            <w:tcBorders>
              <w:left w:val="single" w:sz="4" w:space="0" w:color="auto"/>
              <w:bottom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1701" w:type="dxa"/>
            <w:vMerge/>
            <w:tcBorders>
              <w:left w:val="single" w:sz="4" w:space="0" w:color="auto"/>
              <w:bottom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3827" w:type="dxa"/>
            <w:vMerge/>
            <w:tcBorders>
              <w:left w:val="single" w:sz="4" w:space="0" w:color="auto"/>
              <w:bottom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rPr>
                <w:rFonts w:eastAsia="SimSun"/>
                <w:lang w:eastAsia="zh-CN"/>
              </w:rPr>
              <w:t xml:space="preserve">минимальный процент озеленения в границах земельного участка – 15% </w:t>
            </w:r>
          </w:p>
        </w:tc>
      </w:tr>
      <w:tr w:rsidR="00FC6004" w:rsidRPr="005F252B" w:rsidTr="00B24313">
        <w:trPr>
          <w:trHeight w:val="45"/>
        </w:trPr>
        <w:tc>
          <w:tcPr>
            <w:tcW w:w="704" w:type="dxa"/>
            <w:vMerge w:val="restart"/>
            <w:tcBorders>
              <w:top w:val="single" w:sz="4" w:space="0" w:color="auto"/>
              <w:left w:val="single" w:sz="4" w:space="0" w:color="auto"/>
              <w:right w:val="single" w:sz="4" w:space="0" w:color="auto"/>
            </w:tcBorders>
          </w:tcPr>
          <w:p w:rsidR="00FC6004" w:rsidRPr="005F252B" w:rsidRDefault="00F96D80" w:rsidP="00B50875">
            <w:pPr>
              <w:pStyle w:val="Default"/>
              <w:widowControl w:val="0"/>
              <w:tabs>
                <w:tab w:val="left" w:pos="567"/>
              </w:tabs>
              <w:jc w:val="center"/>
            </w:pPr>
            <w:r w:rsidRPr="005F252B">
              <w:t>9.</w:t>
            </w:r>
          </w:p>
        </w:tc>
        <w:tc>
          <w:tcPr>
            <w:tcW w:w="2098" w:type="dxa"/>
            <w:vMerge w:val="restart"/>
            <w:tcBorders>
              <w:top w:val="single" w:sz="4" w:space="0" w:color="auto"/>
              <w:left w:val="single" w:sz="4" w:space="0" w:color="auto"/>
              <w:right w:val="single" w:sz="4" w:space="0" w:color="auto"/>
            </w:tcBorders>
          </w:tcPr>
          <w:p w:rsidR="00FC6004" w:rsidRPr="005F252B" w:rsidRDefault="002957E1" w:rsidP="00B50875">
            <w:pPr>
              <w:widowControl w:val="0"/>
              <w:tabs>
                <w:tab w:val="left" w:pos="567"/>
              </w:tabs>
              <w:rPr>
                <w:rFonts w:eastAsiaTheme="minorHAnsi"/>
                <w:color w:val="000000"/>
                <w:lang w:eastAsia="en-US"/>
              </w:rPr>
            </w:pPr>
            <w:r w:rsidRPr="005F252B">
              <w:t>О</w:t>
            </w:r>
            <w:r w:rsidR="00821ED7" w:rsidRPr="005F252B">
              <w:t>бщественное питание</w:t>
            </w:r>
          </w:p>
        </w:tc>
        <w:tc>
          <w:tcPr>
            <w:tcW w:w="1701" w:type="dxa"/>
            <w:vMerge w:val="restart"/>
            <w:tcBorders>
              <w:top w:val="single" w:sz="4" w:space="0" w:color="auto"/>
              <w:left w:val="single" w:sz="4" w:space="0" w:color="auto"/>
              <w:right w:val="single" w:sz="4" w:space="0" w:color="auto"/>
            </w:tcBorders>
          </w:tcPr>
          <w:p w:rsidR="00FC6004" w:rsidRPr="005F252B" w:rsidRDefault="00821ED7" w:rsidP="00B50875">
            <w:pPr>
              <w:widowControl w:val="0"/>
              <w:tabs>
                <w:tab w:val="left" w:pos="567"/>
              </w:tabs>
              <w:jc w:val="center"/>
              <w:rPr>
                <w:rFonts w:eastAsiaTheme="minorHAnsi"/>
                <w:color w:val="000000"/>
                <w:lang w:eastAsia="en-US"/>
              </w:rPr>
            </w:pPr>
            <w:r w:rsidRPr="005F252B">
              <w:t>4.6</w:t>
            </w:r>
          </w:p>
        </w:tc>
        <w:tc>
          <w:tcPr>
            <w:tcW w:w="3827" w:type="dxa"/>
            <w:vMerge w:val="restart"/>
            <w:tcBorders>
              <w:top w:val="single" w:sz="4" w:space="0" w:color="auto"/>
              <w:left w:val="single" w:sz="4" w:space="0" w:color="auto"/>
              <w:right w:val="single" w:sz="4" w:space="0" w:color="auto"/>
            </w:tcBorders>
          </w:tcPr>
          <w:p w:rsidR="00FC6004" w:rsidRPr="005F252B" w:rsidRDefault="00821ED7" w:rsidP="00B50875">
            <w:pPr>
              <w:widowControl w:val="0"/>
              <w:tabs>
                <w:tab w:val="left" w:pos="567"/>
              </w:tabs>
              <w:rPr>
                <w:rFonts w:eastAsiaTheme="minorHAnsi"/>
                <w:color w:val="000000"/>
                <w:lang w:eastAsia="en-US"/>
              </w:rPr>
            </w:pPr>
            <w:r w:rsidRPr="005F252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rPr>
                <w:rFonts w:eastAsia="SimSun"/>
                <w:lang w:eastAsia="zh-CN"/>
              </w:rPr>
              <w:t>минимальный размер земельного участка (площадь) – 300</w:t>
            </w:r>
            <w:r w:rsidR="00573F2F" w:rsidRPr="005F252B">
              <w:rPr>
                <w:rFonts w:eastAsia="SimSun"/>
                <w:lang w:eastAsia="zh-CN"/>
              </w:rPr>
              <w:t> </w:t>
            </w:r>
            <w:r w:rsidR="00900E40" w:rsidRPr="005F252B">
              <w:rPr>
                <w:rFonts w:eastAsia="SimSun"/>
                <w:lang w:eastAsia="zh-CN"/>
              </w:rPr>
              <w:t>кв. метров</w:t>
            </w:r>
          </w:p>
        </w:tc>
      </w:tr>
      <w:tr w:rsidR="00FC6004" w:rsidRPr="005F252B" w:rsidTr="00B24313">
        <w:trPr>
          <w:trHeight w:val="45"/>
        </w:trPr>
        <w:tc>
          <w:tcPr>
            <w:tcW w:w="704"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2098"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1701"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rPr>
                <w:rFonts w:eastAsia="SimSun"/>
                <w:lang w:eastAsia="zh-CN"/>
              </w:rPr>
              <w:t xml:space="preserve">максимальный размер земельного участка (площадь) – не подлежит установлению </w:t>
            </w:r>
          </w:p>
        </w:tc>
      </w:tr>
      <w:tr w:rsidR="00FC6004" w:rsidRPr="005F252B" w:rsidTr="00B24313">
        <w:trPr>
          <w:trHeight w:val="45"/>
        </w:trPr>
        <w:tc>
          <w:tcPr>
            <w:tcW w:w="704"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2098"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1701"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rPr>
                <w:rFonts w:eastAsia="SimSun"/>
                <w:lang w:eastAsia="zh-CN"/>
              </w:rPr>
              <w:t>максимальный процент застройки в границах земельного участка – 60%</w:t>
            </w:r>
          </w:p>
        </w:tc>
      </w:tr>
      <w:tr w:rsidR="00FC6004" w:rsidRPr="005F252B" w:rsidTr="00B24313">
        <w:trPr>
          <w:trHeight w:val="45"/>
        </w:trPr>
        <w:tc>
          <w:tcPr>
            <w:tcW w:w="704"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2098"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1701"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rPr>
                <w:rFonts w:eastAsia="SimSun"/>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eastAsia="SimSun"/>
                <w:lang w:eastAsia="zh-CN"/>
              </w:rPr>
              <w:t>м</w:t>
            </w:r>
          </w:p>
        </w:tc>
      </w:tr>
      <w:tr w:rsidR="00FC6004" w:rsidRPr="005F252B" w:rsidTr="00B24313">
        <w:trPr>
          <w:trHeight w:val="45"/>
        </w:trPr>
        <w:tc>
          <w:tcPr>
            <w:tcW w:w="704"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2098"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1701"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предельное количество этажей зданий, строений, сооружений</w:t>
            </w:r>
            <w:r w:rsidRPr="005F252B">
              <w:rPr>
                <w:rFonts w:eastAsia="SimSun"/>
                <w:lang w:eastAsia="zh-CN"/>
              </w:rPr>
              <w:t xml:space="preserve"> – 3 эт.</w:t>
            </w:r>
          </w:p>
        </w:tc>
      </w:tr>
      <w:tr w:rsidR="00FC6004" w:rsidRPr="005F252B" w:rsidTr="00B24313">
        <w:trPr>
          <w:trHeight w:val="45"/>
        </w:trPr>
        <w:tc>
          <w:tcPr>
            <w:tcW w:w="704"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2098"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1701"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B50875">
            <w:pPr>
              <w:widowControl w:val="0"/>
              <w:tabs>
                <w:tab w:val="left" w:pos="567"/>
              </w:tabs>
              <w:rPr>
                <w:rFonts w:eastAsiaTheme="minorHAnsi"/>
                <w:color w:val="000000"/>
              </w:rPr>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rPr>
                <w:rFonts w:eastAsia="SimSun"/>
                <w:lang w:eastAsia="zh-CN"/>
              </w:rPr>
              <w:t>минимальный процент озеленения в границах земельного участка – 15%</w:t>
            </w:r>
          </w:p>
        </w:tc>
      </w:tr>
      <w:tr w:rsidR="00FC6004" w:rsidRPr="005F252B" w:rsidTr="00B24313">
        <w:trPr>
          <w:trHeight w:val="45"/>
        </w:trPr>
        <w:tc>
          <w:tcPr>
            <w:tcW w:w="704" w:type="dxa"/>
            <w:vMerge w:val="restart"/>
            <w:tcBorders>
              <w:left w:val="single" w:sz="4" w:space="0" w:color="auto"/>
              <w:right w:val="single" w:sz="4" w:space="0" w:color="auto"/>
            </w:tcBorders>
          </w:tcPr>
          <w:p w:rsidR="00FC6004" w:rsidRPr="005F252B" w:rsidRDefault="00F96D80" w:rsidP="00B50875">
            <w:pPr>
              <w:pStyle w:val="Default"/>
              <w:widowControl w:val="0"/>
              <w:tabs>
                <w:tab w:val="left" w:pos="567"/>
              </w:tabs>
              <w:jc w:val="center"/>
            </w:pPr>
            <w:r w:rsidRPr="005F252B">
              <w:t>10.</w:t>
            </w:r>
          </w:p>
        </w:tc>
        <w:tc>
          <w:tcPr>
            <w:tcW w:w="2098" w:type="dxa"/>
            <w:vMerge w:val="restart"/>
            <w:tcBorders>
              <w:left w:val="single" w:sz="4" w:space="0" w:color="auto"/>
              <w:right w:val="single" w:sz="4" w:space="0" w:color="auto"/>
            </w:tcBorders>
          </w:tcPr>
          <w:p w:rsidR="00FC6004" w:rsidRPr="005F252B" w:rsidRDefault="002957E1" w:rsidP="00B50875">
            <w:pPr>
              <w:widowControl w:val="0"/>
              <w:tabs>
                <w:tab w:val="left" w:pos="567"/>
              </w:tabs>
            </w:pPr>
            <w:r w:rsidRPr="005F252B">
              <w:t>Г</w:t>
            </w:r>
            <w:r w:rsidR="00821ED7" w:rsidRPr="005F252B">
              <w:t xml:space="preserve">остиничное обслуживание </w:t>
            </w:r>
          </w:p>
        </w:tc>
        <w:tc>
          <w:tcPr>
            <w:tcW w:w="1701" w:type="dxa"/>
            <w:vMerge w:val="restart"/>
            <w:tcBorders>
              <w:left w:val="single" w:sz="4" w:space="0" w:color="auto"/>
              <w:right w:val="single" w:sz="4" w:space="0" w:color="auto"/>
            </w:tcBorders>
          </w:tcPr>
          <w:p w:rsidR="00FC6004" w:rsidRPr="005F252B" w:rsidRDefault="00821ED7" w:rsidP="00B50875">
            <w:pPr>
              <w:widowControl w:val="0"/>
              <w:tabs>
                <w:tab w:val="left" w:pos="567"/>
              </w:tabs>
              <w:jc w:val="center"/>
            </w:pPr>
            <w:r w:rsidRPr="005F252B">
              <w:t>4.7</w:t>
            </w:r>
          </w:p>
        </w:tc>
        <w:tc>
          <w:tcPr>
            <w:tcW w:w="3827" w:type="dxa"/>
            <w:vMerge w:val="restart"/>
            <w:tcBorders>
              <w:left w:val="single" w:sz="4" w:space="0" w:color="auto"/>
              <w:right w:val="single" w:sz="4" w:space="0" w:color="auto"/>
            </w:tcBorders>
          </w:tcPr>
          <w:p w:rsidR="00FC6004" w:rsidRPr="005F252B" w:rsidRDefault="00821ED7" w:rsidP="00B50875">
            <w:pPr>
              <w:widowControl w:val="0"/>
              <w:tabs>
                <w:tab w:val="left" w:pos="567"/>
              </w:tabs>
            </w:pPr>
            <w:r w:rsidRPr="005F252B">
              <w:t>размещение гостиниц</w:t>
            </w: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минимальный размер земельного участка (площадь) – 600</w:t>
            </w:r>
            <w:r w:rsidR="00573F2F" w:rsidRPr="005F252B">
              <w:t> </w:t>
            </w:r>
            <w:r w:rsidR="00900E40" w:rsidRPr="005F252B">
              <w:t>кв. метров</w:t>
            </w:r>
          </w:p>
        </w:tc>
      </w:tr>
      <w:tr w:rsidR="00FC6004" w:rsidRPr="005F252B" w:rsidTr="00B24313">
        <w:trPr>
          <w:trHeight w:val="45"/>
        </w:trPr>
        <w:tc>
          <w:tcPr>
            <w:tcW w:w="704"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2098"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1701" w:type="dxa"/>
            <w:vMerge/>
            <w:tcBorders>
              <w:left w:val="single" w:sz="4" w:space="0" w:color="auto"/>
              <w:right w:val="single" w:sz="4" w:space="0" w:color="auto"/>
            </w:tcBorders>
          </w:tcPr>
          <w:p w:rsidR="00FC6004" w:rsidRPr="005F252B" w:rsidRDefault="00FC6004" w:rsidP="00B50875">
            <w:pPr>
              <w:widowControl w:val="0"/>
              <w:tabs>
                <w:tab w:val="left" w:pos="567"/>
              </w:tabs>
              <w:jc w:val="center"/>
              <w:rPr>
                <w:rFonts w:eastAsiaTheme="minorHAnsi"/>
                <w:color w:val="000000"/>
              </w:rPr>
            </w:pPr>
          </w:p>
        </w:tc>
        <w:tc>
          <w:tcPr>
            <w:tcW w:w="3827"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 xml:space="preserve">максимальный размер земельного участка (площадь) – не подлежит установлению </w:t>
            </w:r>
          </w:p>
        </w:tc>
      </w:tr>
      <w:tr w:rsidR="00FC6004" w:rsidRPr="005F252B" w:rsidTr="00B24313">
        <w:trPr>
          <w:trHeight w:val="45"/>
        </w:trPr>
        <w:tc>
          <w:tcPr>
            <w:tcW w:w="704"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2098"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1701" w:type="dxa"/>
            <w:vMerge/>
            <w:tcBorders>
              <w:left w:val="single" w:sz="4" w:space="0" w:color="auto"/>
              <w:right w:val="single" w:sz="4" w:space="0" w:color="auto"/>
            </w:tcBorders>
          </w:tcPr>
          <w:p w:rsidR="00FC6004" w:rsidRPr="005F252B" w:rsidRDefault="00FC6004" w:rsidP="00B50875">
            <w:pPr>
              <w:widowControl w:val="0"/>
              <w:tabs>
                <w:tab w:val="left" w:pos="567"/>
              </w:tabs>
              <w:jc w:val="center"/>
              <w:rPr>
                <w:rFonts w:eastAsiaTheme="minorHAnsi"/>
                <w:color w:val="000000"/>
              </w:rPr>
            </w:pPr>
          </w:p>
        </w:tc>
        <w:tc>
          <w:tcPr>
            <w:tcW w:w="3827"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 xml:space="preserve">максимальный процент застройки в границах земельного участка – 60% </w:t>
            </w:r>
          </w:p>
        </w:tc>
      </w:tr>
      <w:tr w:rsidR="00FC6004" w:rsidRPr="005F252B" w:rsidTr="00B24313">
        <w:trPr>
          <w:trHeight w:val="45"/>
        </w:trPr>
        <w:tc>
          <w:tcPr>
            <w:tcW w:w="704"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2098"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1701" w:type="dxa"/>
            <w:vMerge/>
            <w:tcBorders>
              <w:left w:val="single" w:sz="4" w:space="0" w:color="auto"/>
              <w:right w:val="single" w:sz="4" w:space="0" w:color="auto"/>
            </w:tcBorders>
          </w:tcPr>
          <w:p w:rsidR="00FC6004" w:rsidRPr="005F252B" w:rsidRDefault="00FC6004" w:rsidP="00B50875">
            <w:pPr>
              <w:widowControl w:val="0"/>
              <w:tabs>
                <w:tab w:val="left" w:pos="567"/>
              </w:tabs>
              <w:jc w:val="center"/>
              <w:rPr>
                <w:rFonts w:eastAsiaTheme="minorHAnsi"/>
                <w:color w:val="000000"/>
              </w:rPr>
            </w:pPr>
          </w:p>
        </w:tc>
        <w:tc>
          <w:tcPr>
            <w:tcW w:w="3827"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t>м</w:t>
            </w:r>
          </w:p>
        </w:tc>
      </w:tr>
      <w:tr w:rsidR="00FC6004" w:rsidRPr="005F252B" w:rsidTr="00B24313">
        <w:trPr>
          <w:trHeight w:val="45"/>
        </w:trPr>
        <w:tc>
          <w:tcPr>
            <w:tcW w:w="704"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2098"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1701" w:type="dxa"/>
            <w:vMerge/>
            <w:tcBorders>
              <w:left w:val="single" w:sz="4" w:space="0" w:color="auto"/>
              <w:right w:val="single" w:sz="4" w:space="0" w:color="auto"/>
            </w:tcBorders>
          </w:tcPr>
          <w:p w:rsidR="00FC6004" w:rsidRPr="005F252B" w:rsidRDefault="00FC6004" w:rsidP="00B50875">
            <w:pPr>
              <w:widowControl w:val="0"/>
              <w:tabs>
                <w:tab w:val="left" w:pos="567"/>
              </w:tabs>
              <w:jc w:val="center"/>
              <w:rPr>
                <w:rFonts w:eastAsiaTheme="minorHAnsi"/>
                <w:color w:val="000000"/>
              </w:rPr>
            </w:pPr>
          </w:p>
        </w:tc>
        <w:tc>
          <w:tcPr>
            <w:tcW w:w="3827"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предельное количество этажей зданий, строений, сооружений</w:t>
            </w:r>
            <w:r w:rsidRPr="005F252B">
              <w:rPr>
                <w:spacing w:val="-2"/>
              </w:rPr>
              <w:t xml:space="preserve"> – 3 эт.</w:t>
            </w:r>
          </w:p>
        </w:tc>
      </w:tr>
      <w:tr w:rsidR="00FC6004" w:rsidRPr="005F252B" w:rsidTr="00B24313">
        <w:trPr>
          <w:trHeight w:val="45"/>
        </w:trPr>
        <w:tc>
          <w:tcPr>
            <w:tcW w:w="704" w:type="dxa"/>
            <w:vMerge/>
            <w:tcBorders>
              <w:left w:val="single" w:sz="4" w:space="0" w:color="auto"/>
              <w:right w:val="single" w:sz="4" w:space="0" w:color="auto"/>
            </w:tcBorders>
          </w:tcPr>
          <w:p w:rsidR="00FC6004" w:rsidRPr="005F252B" w:rsidRDefault="00FC6004" w:rsidP="00B50875">
            <w:pPr>
              <w:pStyle w:val="Default"/>
              <w:widowControl w:val="0"/>
              <w:tabs>
                <w:tab w:val="left" w:pos="567"/>
              </w:tabs>
              <w:jc w:val="center"/>
            </w:pPr>
          </w:p>
        </w:tc>
        <w:tc>
          <w:tcPr>
            <w:tcW w:w="2098"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1701" w:type="dxa"/>
            <w:vMerge/>
            <w:tcBorders>
              <w:left w:val="single" w:sz="4" w:space="0" w:color="auto"/>
              <w:right w:val="single" w:sz="4" w:space="0" w:color="auto"/>
            </w:tcBorders>
          </w:tcPr>
          <w:p w:rsidR="00FC6004" w:rsidRPr="005F252B" w:rsidRDefault="00FC6004" w:rsidP="00B50875">
            <w:pPr>
              <w:widowControl w:val="0"/>
              <w:tabs>
                <w:tab w:val="left" w:pos="567"/>
              </w:tabs>
              <w:jc w:val="center"/>
              <w:rPr>
                <w:rFonts w:eastAsiaTheme="minorHAnsi"/>
                <w:color w:val="000000"/>
              </w:rPr>
            </w:pPr>
          </w:p>
        </w:tc>
        <w:tc>
          <w:tcPr>
            <w:tcW w:w="3827" w:type="dxa"/>
            <w:vMerge/>
            <w:tcBorders>
              <w:left w:val="single" w:sz="4" w:space="0" w:color="auto"/>
              <w:right w:val="single" w:sz="4" w:space="0" w:color="auto"/>
            </w:tcBorders>
          </w:tcPr>
          <w:p w:rsidR="00FC6004" w:rsidRPr="005F252B" w:rsidRDefault="00FC6004" w:rsidP="00B50875">
            <w:pPr>
              <w:widowControl w:val="0"/>
              <w:tabs>
                <w:tab w:val="left" w:pos="567"/>
              </w:tabs>
              <w:rPr>
                <w:rFonts w:eastAsiaTheme="minorHAnsi"/>
                <w:color w:val="000000"/>
              </w:rPr>
            </w:pPr>
          </w:p>
        </w:tc>
        <w:tc>
          <w:tcPr>
            <w:tcW w:w="6266" w:type="dxa"/>
            <w:tcBorders>
              <w:top w:val="single" w:sz="4" w:space="0" w:color="auto"/>
              <w:left w:val="single" w:sz="4" w:space="0" w:color="auto"/>
              <w:bottom w:val="single" w:sz="4" w:space="0" w:color="auto"/>
              <w:right w:val="single" w:sz="4" w:space="0" w:color="auto"/>
            </w:tcBorders>
          </w:tcPr>
          <w:p w:rsidR="00FC6004" w:rsidRPr="005F252B" w:rsidRDefault="00821ED7" w:rsidP="00B50875">
            <w:pPr>
              <w:pStyle w:val="Default"/>
              <w:widowControl w:val="0"/>
              <w:tabs>
                <w:tab w:val="left" w:pos="567"/>
              </w:tabs>
            </w:pPr>
            <w:r w:rsidRPr="005F252B">
              <w:t xml:space="preserve">минимальный процент озеленения в границах земельного участка – 15% </w:t>
            </w:r>
          </w:p>
        </w:tc>
      </w:tr>
    </w:tbl>
    <w:p w:rsidR="00FC6004" w:rsidRPr="005F252B" w:rsidRDefault="00FC6004" w:rsidP="004C718C">
      <w:pPr>
        <w:pStyle w:val="Default"/>
        <w:tabs>
          <w:tab w:val="left" w:pos="567"/>
        </w:tabs>
        <w:jc w:val="both"/>
      </w:pPr>
    </w:p>
    <w:p w:rsidR="00FC6004" w:rsidRPr="005F252B" w:rsidRDefault="00FC6004" w:rsidP="004C718C">
      <w:pPr>
        <w:pStyle w:val="af"/>
        <w:widowControl/>
        <w:ind w:firstLine="709"/>
        <w:jc w:val="both"/>
        <w:rPr>
          <w:sz w:val="28"/>
          <w:szCs w:val="28"/>
        </w:rPr>
      </w:pPr>
      <w:r w:rsidRPr="005F252B">
        <w:rPr>
          <w:sz w:val="28"/>
          <w:szCs w:val="28"/>
        </w:rPr>
        <w:t>Вспомогательные виды разрешенного использования земельных участков не устанавливаются</w:t>
      </w:r>
      <w:r w:rsidR="00B24313" w:rsidRPr="005F252B">
        <w:rPr>
          <w:sz w:val="28"/>
          <w:szCs w:val="28"/>
        </w:rPr>
        <w:t>.</w:t>
      </w:r>
    </w:p>
    <w:p w:rsidR="00FC6004" w:rsidRPr="005F252B" w:rsidRDefault="00FC6004" w:rsidP="004C718C">
      <w:pPr>
        <w:pStyle w:val="af"/>
        <w:widowControl/>
        <w:ind w:firstLine="709"/>
        <w:jc w:val="both"/>
        <w:rPr>
          <w:sz w:val="28"/>
          <w:szCs w:val="28"/>
        </w:rPr>
      </w:pPr>
      <w:r w:rsidRPr="005F252B">
        <w:rPr>
          <w:sz w:val="28"/>
          <w:szCs w:val="28"/>
        </w:rPr>
        <w:t>Ограничения использования земельных участков и объектов капитального строительства, находящихся в зоне Ж</w:t>
      </w:r>
      <w:r w:rsidR="002A65F8" w:rsidRPr="005F252B">
        <w:rPr>
          <w:sz w:val="28"/>
          <w:szCs w:val="28"/>
        </w:rPr>
        <w:t>-</w:t>
      </w:r>
      <w:r w:rsidRPr="005F252B">
        <w:rPr>
          <w:sz w:val="28"/>
          <w:szCs w:val="28"/>
        </w:rPr>
        <w:t xml:space="preserve">2 и расположенных в границах зон с особыми условиями использования территории, устанавливаются в </w:t>
      </w:r>
      <w:r w:rsidR="005469E2" w:rsidRPr="005F252B">
        <w:rPr>
          <w:sz w:val="28"/>
          <w:szCs w:val="28"/>
        </w:rPr>
        <w:t xml:space="preserve">соответствии со статьей 61 настоящих </w:t>
      </w:r>
      <w:r w:rsidRPr="005F252B">
        <w:rPr>
          <w:sz w:val="28"/>
          <w:szCs w:val="28"/>
        </w:rPr>
        <w:t>Правил</w:t>
      </w:r>
      <w:r w:rsidR="00B24313" w:rsidRPr="005F252B">
        <w:rPr>
          <w:sz w:val="28"/>
          <w:szCs w:val="28"/>
        </w:rPr>
        <w:t>.</w:t>
      </w:r>
    </w:p>
    <w:p w:rsidR="00FC6004" w:rsidRPr="005F252B" w:rsidRDefault="00FC6004" w:rsidP="004C718C">
      <w:pPr>
        <w:pStyle w:val="af"/>
        <w:widowControl/>
        <w:ind w:firstLine="709"/>
        <w:jc w:val="both"/>
        <w:rPr>
          <w:sz w:val="28"/>
          <w:szCs w:val="28"/>
        </w:rPr>
      </w:pPr>
      <w:r w:rsidRPr="005F252B">
        <w:rPr>
          <w:sz w:val="28"/>
          <w:szCs w:val="28"/>
        </w:rPr>
        <w:t>Требования к архитектурно-градостроительному облику объектов капитального строительства, находящихся в зоне Ж</w:t>
      </w:r>
      <w:r w:rsidR="002A65F8" w:rsidRPr="005F252B">
        <w:rPr>
          <w:sz w:val="28"/>
          <w:szCs w:val="28"/>
        </w:rPr>
        <w:t>-</w:t>
      </w:r>
      <w:r w:rsidRPr="005F252B">
        <w:rPr>
          <w:sz w:val="28"/>
          <w:szCs w:val="28"/>
        </w:rPr>
        <w:t xml:space="preserve">2 и расположенных на территориях, в границах которых предусматриваются требования к архитектурно-градостроительному облику объектов капитального строительства, </w:t>
      </w:r>
      <w:r w:rsidR="005469E2" w:rsidRPr="005F252B">
        <w:rPr>
          <w:sz w:val="28"/>
          <w:szCs w:val="28"/>
        </w:rPr>
        <w:t xml:space="preserve">установлены в статье 60 настоящих </w:t>
      </w:r>
      <w:r w:rsidRPr="005F252B">
        <w:rPr>
          <w:sz w:val="28"/>
          <w:szCs w:val="28"/>
        </w:rPr>
        <w:t>Правил.</w:t>
      </w:r>
    </w:p>
    <w:p w:rsidR="008028C7" w:rsidRDefault="008028C7" w:rsidP="008028C7">
      <w:pPr>
        <w:tabs>
          <w:tab w:val="left" w:pos="567"/>
          <w:tab w:val="left" w:pos="1134"/>
        </w:tabs>
        <w:jc w:val="center"/>
        <w:outlineLvl w:val="1"/>
        <w:rPr>
          <w:rFonts w:eastAsia="Times New Roman"/>
          <w:b/>
          <w:bCs/>
          <w:iCs/>
          <w:color w:val="000000"/>
          <w:sz w:val="28"/>
          <w:szCs w:val="28"/>
          <w:lang w:eastAsia="ru-RU"/>
        </w:rPr>
      </w:pPr>
      <w:bookmarkStart w:id="224" w:name="_Toc179940932"/>
      <w:bookmarkStart w:id="225" w:name="_Toc184904531"/>
    </w:p>
    <w:p w:rsidR="00FC6004" w:rsidRPr="005F252B" w:rsidRDefault="00FC6004" w:rsidP="008028C7">
      <w:pPr>
        <w:tabs>
          <w:tab w:val="left" w:pos="567"/>
          <w:tab w:val="left" w:pos="1134"/>
        </w:tabs>
        <w:jc w:val="center"/>
        <w:outlineLvl w:val="1"/>
        <w:rPr>
          <w:rFonts w:eastAsia="Times New Roman"/>
          <w:b/>
          <w:bCs/>
          <w:iCs/>
          <w:color w:val="000000"/>
          <w:sz w:val="28"/>
          <w:szCs w:val="28"/>
          <w:lang w:eastAsia="ru-RU"/>
        </w:rPr>
      </w:pPr>
      <w:r w:rsidRPr="005F252B">
        <w:rPr>
          <w:rFonts w:eastAsia="Times New Roman"/>
          <w:b/>
          <w:bCs/>
          <w:iCs/>
          <w:color w:val="000000"/>
          <w:sz w:val="28"/>
          <w:szCs w:val="28"/>
          <w:lang w:eastAsia="ru-RU"/>
        </w:rPr>
        <w:t xml:space="preserve">Статья 33. ОЖ. Градостроительный регламент </w:t>
      </w:r>
      <w:bookmarkEnd w:id="224"/>
      <w:r w:rsidRPr="005F252B">
        <w:rPr>
          <w:rFonts w:eastAsia="Times New Roman"/>
          <w:b/>
          <w:bCs/>
          <w:iCs/>
          <w:color w:val="000000"/>
          <w:sz w:val="28"/>
          <w:szCs w:val="28"/>
          <w:lang w:eastAsia="ru-RU"/>
        </w:rPr>
        <w:t>общественно-жилой зоны</w:t>
      </w:r>
      <w:bookmarkEnd w:id="225"/>
    </w:p>
    <w:p w:rsidR="00821ED7" w:rsidRPr="005F252B" w:rsidRDefault="00821ED7" w:rsidP="004C718C">
      <w:pPr>
        <w:tabs>
          <w:tab w:val="left" w:pos="567"/>
          <w:tab w:val="left" w:pos="1134"/>
        </w:tabs>
        <w:ind w:firstLine="709"/>
        <w:jc w:val="both"/>
        <w:outlineLvl w:val="1"/>
        <w:rPr>
          <w:rFonts w:eastAsia="Times New Roman"/>
          <w:b/>
          <w:bCs/>
          <w:iCs/>
          <w:color w:val="000000"/>
          <w:sz w:val="28"/>
          <w:szCs w:val="28"/>
          <w:lang w:eastAsia="ru-RU"/>
        </w:rPr>
      </w:pPr>
    </w:p>
    <w:p w:rsidR="00FC6004" w:rsidRPr="005F252B" w:rsidRDefault="008028C7" w:rsidP="004C718C">
      <w:pPr>
        <w:pStyle w:val="af"/>
        <w:widowControl/>
        <w:ind w:firstLine="709"/>
        <w:jc w:val="both"/>
        <w:rPr>
          <w:sz w:val="28"/>
          <w:szCs w:val="28"/>
        </w:rPr>
      </w:pPr>
      <w:r w:rsidRPr="005F252B">
        <w:rPr>
          <w:sz w:val="28"/>
          <w:szCs w:val="28"/>
        </w:rPr>
        <w:t>167. </w:t>
      </w:r>
      <w:r w:rsidR="00FC6004" w:rsidRPr="005F252B">
        <w:rPr>
          <w:sz w:val="28"/>
          <w:szCs w:val="28"/>
        </w:rPr>
        <w:t xml:space="preserve">Зона ОЖ выделена для обеспечения правовых условий формирования кварталов застройки многоквартирными домами, административно-деловыми, банковскими, торговыми зданиями, зданиями многофункционального назначения, объектами лечебно-оздоровительного, учебного, социального и коммунально-бытового назначения, вспомогательными зданиями и сооружениями, а также для размещения скверов, игровых и спортивных площадок. </w:t>
      </w:r>
    </w:p>
    <w:p w:rsidR="00FC6004" w:rsidRPr="005F252B" w:rsidRDefault="008028C7" w:rsidP="004C718C">
      <w:pPr>
        <w:pStyle w:val="af"/>
        <w:widowControl/>
        <w:ind w:firstLine="709"/>
        <w:jc w:val="both"/>
        <w:rPr>
          <w:sz w:val="28"/>
          <w:szCs w:val="28"/>
        </w:rPr>
      </w:pPr>
      <w:r w:rsidRPr="005F252B">
        <w:rPr>
          <w:sz w:val="28"/>
          <w:szCs w:val="28"/>
        </w:rPr>
        <w:t>168. </w:t>
      </w:r>
      <w:r w:rsidR="00FC6004" w:rsidRPr="005F252B">
        <w:rPr>
          <w:sz w:val="28"/>
          <w:szCs w:val="28"/>
        </w:rPr>
        <w:t>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E0662B" w:rsidRPr="005F252B">
        <w:rPr>
          <w:sz w:val="28"/>
          <w:szCs w:val="28"/>
        </w:rPr>
        <w:t>:</w:t>
      </w:r>
    </w:p>
    <w:p w:rsidR="00CD04C5" w:rsidRPr="005F252B" w:rsidRDefault="00CD04C5" w:rsidP="004C718C">
      <w:pPr>
        <w:pStyle w:val="Default"/>
        <w:tabs>
          <w:tab w:val="left" w:pos="567"/>
        </w:tabs>
        <w:ind w:firstLine="709"/>
        <w:jc w:val="both"/>
        <w:rPr>
          <w:sz w:val="28"/>
          <w:szCs w:val="28"/>
        </w:rPr>
      </w:pPr>
    </w:p>
    <w:p w:rsidR="00FC6004" w:rsidRPr="005F252B" w:rsidRDefault="00FC6004" w:rsidP="00CD04C5">
      <w:pPr>
        <w:pStyle w:val="Default"/>
        <w:tabs>
          <w:tab w:val="left" w:pos="567"/>
        </w:tabs>
        <w:ind w:hanging="142"/>
        <w:jc w:val="center"/>
        <w:rPr>
          <w:b/>
          <w:sz w:val="28"/>
          <w:szCs w:val="28"/>
        </w:rPr>
      </w:pPr>
      <w:r w:rsidRPr="005F252B">
        <w:rPr>
          <w:b/>
          <w:sz w:val="28"/>
          <w:szCs w:val="28"/>
        </w:rPr>
        <w:t>Основные виды разрешенного использования земельных участков</w:t>
      </w:r>
    </w:p>
    <w:p w:rsidR="00821ED7" w:rsidRPr="005F252B" w:rsidRDefault="00821ED7" w:rsidP="004C718C">
      <w:pPr>
        <w:pStyle w:val="Default"/>
        <w:tabs>
          <w:tab w:val="left" w:pos="567"/>
        </w:tabs>
        <w:jc w:val="both"/>
        <w:rPr>
          <w:sz w:val="28"/>
          <w:szCs w:val="28"/>
        </w:rPr>
      </w:pPr>
    </w:p>
    <w:tbl>
      <w:tblPr>
        <w:tblStyle w:val="af9"/>
        <w:tblW w:w="14488" w:type="dxa"/>
        <w:tblInd w:w="108" w:type="dxa"/>
        <w:tblLayout w:type="fixed"/>
        <w:tblLook w:val="04A0" w:firstRow="1" w:lastRow="0" w:firstColumn="1" w:lastColumn="0" w:noHBand="0" w:noVBand="1"/>
      </w:tblPr>
      <w:tblGrid>
        <w:gridCol w:w="678"/>
        <w:gridCol w:w="2124"/>
        <w:gridCol w:w="1559"/>
        <w:gridCol w:w="4252"/>
        <w:gridCol w:w="5875"/>
      </w:tblGrid>
      <w:tr w:rsidR="00FC6004" w:rsidRPr="005F252B" w:rsidTr="00CD04C5">
        <w:trPr>
          <w:tblHeader/>
        </w:trPr>
        <w:tc>
          <w:tcPr>
            <w:tcW w:w="678"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t xml:space="preserve">№ </w:t>
            </w:r>
            <w:r w:rsidR="006A0516">
              <w:t>строки</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Наименование вида разрешенного использования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6A0516" w:rsidRDefault="00FC6004" w:rsidP="004C718C">
            <w:pPr>
              <w:pStyle w:val="Default"/>
              <w:tabs>
                <w:tab w:val="left" w:pos="567"/>
              </w:tabs>
              <w:jc w:val="center"/>
              <w:rPr>
                <w:rFonts w:eastAsia="Tahoma"/>
              </w:rPr>
            </w:pPr>
            <w:r w:rsidRPr="005F252B">
              <w:rPr>
                <w:rFonts w:eastAsia="Tahoma"/>
              </w:rPr>
              <w:t>Код вида разрешенно</w:t>
            </w:r>
          </w:p>
          <w:p w:rsidR="006A0516" w:rsidRDefault="00FC6004" w:rsidP="004C718C">
            <w:pPr>
              <w:pStyle w:val="Default"/>
              <w:tabs>
                <w:tab w:val="left" w:pos="567"/>
              </w:tabs>
              <w:jc w:val="center"/>
              <w:rPr>
                <w:rFonts w:eastAsia="Tahoma"/>
              </w:rPr>
            </w:pPr>
            <w:r w:rsidRPr="005F252B">
              <w:rPr>
                <w:rFonts w:eastAsia="Tahoma"/>
              </w:rPr>
              <w:t>го использова</w:t>
            </w:r>
          </w:p>
          <w:p w:rsidR="00FC6004" w:rsidRPr="005F252B" w:rsidRDefault="00FC6004" w:rsidP="004C718C">
            <w:pPr>
              <w:pStyle w:val="Default"/>
              <w:tabs>
                <w:tab w:val="left" w:pos="567"/>
              </w:tabs>
              <w:jc w:val="center"/>
            </w:pPr>
            <w:r w:rsidRPr="005F252B">
              <w:rPr>
                <w:rFonts w:eastAsia="Tahoma"/>
              </w:rPr>
              <w:t>ния</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587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821ED7" w:rsidRPr="005F252B" w:rsidRDefault="00821ED7" w:rsidP="004C718C">
      <w:pPr>
        <w:rPr>
          <w:sz w:val="2"/>
          <w:szCs w:val="2"/>
        </w:rPr>
      </w:pPr>
    </w:p>
    <w:tbl>
      <w:tblPr>
        <w:tblStyle w:val="af9"/>
        <w:tblW w:w="14488" w:type="dxa"/>
        <w:tblInd w:w="108" w:type="dxa"/>
        <w:tblLayout w:type="fixed"/>
        <w:tblLook w:val="04A0" w:firstRow="1" w:lastRow="0" w:firstColumn="1" w:lastColumn="0" w:noHBand="0" w:noVBand="1"/>
      </w:tblPr>
      <w:tblGrid>
        <w:gridCol w:w="678"/>
        <w:gridCol w:w="2124"/>
        <w:gridCol w:w="1559"/>
        <w:gridCol w:w="4252"/>
        <w:gridCol w:w="5875"/>
      </w:tblGrid>
      <w:tr w:rsidR="00FC6004" w:rsidRPr="005F252B" w:rsidTr="00CD04C5">
        <w:trPr>
          <w:tblHeader/>
        </w:trPr>
        <w:tc>
          <w:tcPr>
            <w:tcW w:w="678"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FB6089">
            <w:pPr>
              <w:pStyle w:val="Default"/>
              <w:widowControl w:val="0"/>
              <w:tabs>
                <w:tab w:val="left" w:pos="567"/>
              </w:tabs>
              <w:jc w:val="center"/>
            </w:pPr>
            <w:r w:rsidRPr="005F252B">
              <w:t>1</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FB6089">
            <w:pPr>
              <w:pStyle w:val="Default"/>
              <w:widowControl w:val="0"/>
              <w:tabs>
                <w:tab w:val="left" w:pos="567"/>
              </w:tabs>
              <w:jc w:val="center"/>
              <w:rPr>
                <w:rFonts w:eastAsia="Tahoma"/>
              </w:rPr>
            </w:pPr>
            <w:r w:rsidRPr="005F252B">
              <w:rPr>
                <w:rFonts w:eastAsia="Tahoma"/>
              </w:rPr>
              <w:t>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FB6089">
            <w:pPr>
              <w:pStyle w:val="Default"/>
              <w:widowControl w:val="0"/>
              <w:tabs>
                <w:tab w:val="left" w:pos="567"/>
              </w:tabs>
              <w:jc w:val="center"/>
              <w:rPr>
                <w:rFonts w:eastAsia="Tahoma"/>
              </w:rPr>
            </w:pPr>
            <w:r w:rsidRPr="005F252B">
              <w:rPr>
                <w:rFonts w:eastAsia="Tahoma"/>
              </w:rPr>
              <w:t>3</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FB6089">
            <w:pPr>
              <w:pStyle w:val="Default"/>
              <w:widowControl w:val="0"/>
              <w:tabs>
                <w:tab w:val="left" w:pos="567"/>
              </w:tabs>
              <w:jc w:val="center"/>
              <w:rPr>
                <w:rFonts w:eastAsia="Tahoma"/>
              </w:rPr>
            </w:pPr>
            <w:r w:rsidRPr="005F252B">
              <w:rPr>
                <w:rFonts w:eastAsia="Tahoma"/>
              </w:rPr>
              <w:t>4</w:t>
            </w:r>
          </w:p>
        </w:tc>
        <w:tc>
          <w:tcPr>
            <w:tcW w:w="587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FB6089">
            <w:pPr>
              <w:pStyle w:val="Default"/>
              <w:widowControl w:val="0"/>
              <w:tabs>
                <w:tab w:val="left" w:pos="567"/>
              </w:tabs>
              <w:jc w:val="center"/>
              <w:rPr>
                <w:rFonts w:eastAsia="Tahoma"/>
              </w:rPr>
            </w:pPr>
            <w:r w:rsidRPr="005F252B">
              <w:rPr>
                <w:rFonts w:eastAsia="Tahoma"/>
              </w:rPr>
              <w:t>5</w:t>
            </w:r>
          </w:p>
        </w:tc>
      </w:tr>
      <w:tr w:rsidR="00FC6004" w:rsidRPr="005F252B" w:rsidTr="00CD04C5">
        <w:trPr>
          <w:trHeight w:val="85"/>
        </w:trPr>
        <w:tc>
          <w:tcPr>
            <w:tcW w:w="678" w:type="dxa"/>
            <w:vMerge w:val="restart"/>
            <w:tcBorders>
              <w:top w:val="single" w:sz="4" w:space="0" w:color="auto"/>
              <w:left w:val="single" w:sz="4" w:space="0" w:color="auto"/>
              <w:bottom w:val="single" w:sz="4" w:space="0" w:color="auto"/>
              <w:right w:val="single" w:sz="4" w:space="0" w:color="auto"/>
            </w:tcBorders>
          </w:tcPr>
          <w:p w:rsidR="00FC6004" w:rsidRPr="005F252B" w:rsidRDefault="00F96D80" w:rsidP="00FB6089">
            <w:pPr>
              <w:pStyle w:val="Default"/>
              <w:widowControl w:val="0"/>
              <w:tabs>
                <w:tab w:val="left" w:pos="567"/>
              </w:tabs>
              <w:jc w:val="center"/>
            </w:pPr>
            <w:r w:rsidRPr="005F252B">
              <w:t>1.</w:t>
            </w:r>
          </w:p>
        </w:tc>
        <w:tc>
          <w:tcPr>
            <w:tcW w:w="2124" w:type="dxa"/>
            <w:vMerge w:val="restart"/>
            <w:tcBorders>
              <w:top w:val="single" w:sz="4" w:space="0" w:color="auto"/>
              <w:left w:val="single" w:sz="4" w:space="0" w:color="auto"/>
              <w:bottom w:val="single" w:sz="4" w:space="0" w:color="auto"/>
              <w:right w:val="single" w:sz="4" w:space="0" w:color="auto"/>
            </w:tcBorders>
          </w:tcPr>
          <w:p w:rsidR="00FC6004" w:rsidRPr="005F252B" w:rsidRDefault="002957E1" w:rsidP="00FB6089">
            <w:pPr>
              <w:pStyle w:val="Default"/>
              <w:widowControl w:val="0"/>
              <w:tabs>
                <w:tab w:val="left" w:pos="567"/>
              </w:tabs>
            </w:pPr>
            <w:r w:rsidRPr="005F252B">
              <w:t>Д</w:t>
            </w:r>
            <w:r w:rsidR="00821ED7" w:rsidRPr="005F252B">
              <w:t>ля индивидуального жилищного строительства</w:t>
            </w:r>
          </w:p>
        </w:tc>
        <w:tc>
          <w:tcPr>
            <w:tcW w:w="1559" w:type="dxa"/>
            <w:vMerge w:val="restart"/>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jc w:val="center"/>
            </w:pPr>
            <w:r w:rsidRPr="005F252B">
              <w:t>2.1</w:t>
            </w:r>
          </w:p>
        </w:tc>
        <w:tc>
          <w:tcPr>
            <w:tcW w:w="4252" w:type="dxa"/>
            <w:vMerge w:val="restart"/>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выращивание сельскохозяйственных культур;</w:t>
            </w:r>
          </w:p>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размещение гаражей для собственных нужд и хозяйственных построек</w:t>
            </w: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размер земельного участка (площадь) – 600</w:t>
            </w:r>
            <w:r w:rsidR="00FD3F4A" w:rsidRPr="005F252B">
              <w:rPr>
                <w:rFonts w:ascii="Times New Roman" w:eastAsiaTheme="minorHAnsi" w:hAnsi="Times New Roman" w:cs="Times New Roman"/>
                <w:color w:val="000000"/>
                <w:sz w:val="24"/>
                <w:szCs w:val="24"/>
                <w:lang w:eastAsia="en-US"/>
              </w:rPr>
              <w:t> </w:t>
            </w:r>
            <w:r w:rsidR="00900E40" w:rsidRPr="005F252B">
              <w:rPr>
                <w:rFonts w:ascii="Times New Roman" w:eastAsiaTheme="minorHAnsi" w:hAnsi="Times New Roman" w:cs="Times New Roman"/>
                <w:color w:val="000000"/>
                <w:sz w:val="24"/>
                <w:szCs w:val="24"/>
                <w:lang w:eastAsia="en-US"/>
              </w:rPr>
              <w:t>кв. метров</w:t>
            </w:r>
            <w:r w:rsidRPr="005F252B">
              <w:rPr>
                <w:rFonts w:ascii="Times New Roman" w:eastAsiaTheme="minorHAnsi" w:hAnsi="Times New Roman" w:cs="Times New Roman"/>
                <w:color w:val="000000"/>
                <w:sz w:val="24"/>
                <w:szCs w:val="24"/>
                <w:lang w:eastAsia="en-US"/>
              </w:rPr>
              <w:t xml:space="preserve"> </w:t>
            </w:r>
          </w:p>
        </w:tc>
      </w:tr>
      <w:tr w:rsidR="00FC6004" w:rsidRPr="005F252B" w:rsidTr="00CD04C5">
        <w:trPr>
          <w:trHeight w:val="82"/>
        </w:trPr>
        <w:tc>
          <w:tcPr>
            <w:tcW w:w="6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2124"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размер земельного участка (площадь) – 2500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CD04C5">
        <w:trPr>
          <w:trHeight w:val="82"/>
        </w:trPr>
        <w:tc>
          <w:tcPr>
            <w:tcW w:w="6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2124"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60% </w:t>
            </w:r>
          </w:p>
        </w:tc>
      </w:tr>
      <w:tr w:rsidR="00FC6004" w:rsidRPr="005F252B" w:rsidTr="00CD04C5">
        <w:trPr>
          <w:trHeight w:val="82"/>
        </w:trPr>
        <w:tc>
          <w:tcPr>
            <w:tcW w:w="6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2124"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821ED7" w:rsidP="00FB6089">
            <w:pPr>
              <w:pStyle w:val="a3"/>
              <w:widowControl w:val="0"/>
              <w:tabs>
                <w:tab w:val="left" w:pos="1276"/>
                <w:tab w:val="left" w:pos="1701"/>
              </w:tabs>
              <w:jc w:val="left"/>
              <w:rPr>
                <w:rFonts w:eastAsiaTheme="minorHAnsi"/>
                <w:b w:val="0"/>
                <w:bCs w:val="0"/>
                <w:color w:val="000000"/>
                <w:lang w:eastAsia="en-US"/>
              </w:rPr>
            </w:pPr>
            <w:r w:rsidRPr="005F252B">
              <w:rPr>
                <w:rFonts w:eastAsiaTheme="minorHAnsi"/>
                <w:b w:val="0"/>
                <w:bCs w:val="0"/>
                <w:color w:val="000000"/>
                <w:lang w:eastAsia="en-US"/>
              </w:rPr>
              <w:t>- от границ соседнего участка до основного строения – 3 м;</w:t>
            </w:r>
          </w:p>
          <w:p w:rsidR="00FC6004" w:rsidRPr="005F252B" w:rsidRDefault="00821ED7" w:rsidP="00FB6089">
            <w:pPr>
              <w:widowControl w:val="0"/>
              <w:tabs>
                <w:tab w:val="left" w:pos="1276"/>
                <w:tab w:val="left" w:pos="1701"/>
              </w:tabs>
              <w:rPr>
                <w:rFonts w:eastAsiaTheme="minorHAnsi"/>
                <w:color w:val="000000"/>
              </w:rPr>
            </w:pPr>
            <w:r w:rsidRPr="005F252B">
              <w:rPr>
                <w:rFonts w:eastAsiaTheme="minorHAnsi"/>
                <w:color w:val="000000"/>
              </w:rPr>
              <w:t>-</w:t>
            </w:r>
            <w:r w:rsidR="00955A25" w:rsidRPr="005F252B">
              <w:rPr>
                <w:rFonts w:eastAsiaTheme="minorHAnsi"/>
                <w:color w:val="000000"/>
              </w:rPr>
              <w:t> </w:t>
            </w:r>
            <w:r w:rsidRPr="005F252B">
              <w:rPr>
                <w:rFonts w:eastAsiaTheme="minorHAnsi"/>
                <w:color w:val="000000"/>
              </w:rPr>
              <w:t>минимальный отступ вспомогательных построек от границ смежных земельных участков – 1 м;</w:t>
            </w:r>
          </w:p>
          <w:p w:rsidR="00FC6004" w:rsidRPr="005F252B" w:rsidRDefault="00821ED7" w:rsidP="00FB6089">
            <w:pPr>
              <w:widowControl w:val="0"/>
              <w:tabs>
                <w:tab w:val="left" w:pos="1276"/>
                <w:tab w:val="left" w:pos="1701"/>
              </w:tabs>
              <w:rPr>
                <w:rFonts w:eastAsiaTheme="minorHAnsi"/>
                <w:color w:val="000000"/>
              </w:rPr>
            </w:pPr>
            <w:r w:rsidRPr="005F252B">
              <w:rPr>
                <w:rFonts w:eastAsiaTheme="minorHAnsi"/>
                <w:color w:val="000000"/>
              </w:rPr>
              <w:t>-</w:t>
            </w:r>
            <w:r w:rsidR="00955A25" w:rsidRPr="005F252B">
              <w:rPr>
                <w:rFonts w:eastAsiaTheme="minorHAnsi"/>
                <w:color w:val="000000"/>
              </w:rPr>
              <w:t> </w:t>
            </w:r>
            <w:r w:rsidRPr="005F252B">
              <w:rPr>
                <w:rFonts w:eastAsiaTheme="minorHAnsi"/>
                <w:color w:val="000000"/>
              </w:rPr>
              <w:t>минимальное расстояние от границ соседнего участка до постройки для содержания скота и птицы – 4 м;</w:t>
            </w:r>
          </w:p>
          <w:p w:rsidR="00FC6004" w:rsidRPr="005F252B" w:rsidRDefault="00821ED7" w:rsidP="00FB6089">
            <w:pPr>
              <w:widowControl w:val="0"/>
              <w:tabs>
                <w:tab w:val="left" w:pos="1276"/>
                <w:tab w:val="left" w:pos="1701"/>
              </w:tabs>
              <w:rPr>
                <w:rFonts w:eastAsiaTheme="minorHAnsi"/>
                <w:color w:val="000000"/>
              </w:rPr>
            </w:pPr>
            <w:r w:rsidRPr="005F252B">
              <w:rPr>
                <w:rFonts w:eastAsiaTheme="minorHAnsi"/>
                <w:color w:val="000000"/>
              </w:rPr>
              <w:t>-</w:t>
            </w:r>
            <w:r w:rsidR="00955A25" w:rsidRPr="005F252B">
              <w:rPr>
                <w:rFonts w:eastAsiaTheme="minorHAnsi"/>
                <w:color w:val="000000"/>
              </w:rPr>
              <w:t> </w:t>
            </w:r>
            <w:r w:rsidRPr="005F252B">
              <w:rPr>
                <w:rFonts w:eastAsiaTheme="minorHAnsi"/>
                <w:color w:val="000000"/>
              </w:rPr>
              <w:t>минимальное расстояние от границ соседнего участка до иных вспомогательных строений и открытой стоянки для хранения автомобилей – 1 м;</w:t>
            </w:r>
          </w:p>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955A25" w:rsidRPr="005F252B">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 xml:space="preserve">минимальное расстояние от гаража до жилого дома, расположенного на соседнем земельном участке </w:t>
            </w:r>
            <w:r w:rsidR="00955A25" w:rsidRPr="005F252B">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6</w:t>
            </w:r>
            <w:r w:rsidR="00955A25" w:rsidRPr="005F252B">
              <w:rPr>
                <w:rFonts w:ascii="Times New Roman" w:eastAsiaTheme="minorHAnsi" w:hAnsi="Times New Roman" w:cs="Times New Roman"/>
                <w:color w:val="000000"/>
                <w:sz w:val="24"/>
                <w:szCs w:val="24"/>
                <w:lang w:eastAsia="en-US"/>
              </w:rPr>
              <w:t xml:space="preserve"> </w:t>
            </w:r>
            <w:r w:rsidR="00900E40" w:rsidRPr="005F252B">
              <w:rPr>
                <w:rFonts w:ascii="Times New Roman" w:eastAsiaTheme="minorHAnsi" w:hAnsi="Times New Roman" w:cs="Times New Roman"/>
                <w:color w:val="000000"/>
                <w:sz w:val="24"/>
                <w:szCs w:val="24"/>
                <w:lang w:eastAsia="en-US"/>
              </w:rPr>
              <w:t>м</w:t>
            </w:r>
          </w:p>
        </w:tc>
      </w:tr>
      <w:tr w:rsidR="00FC6004" w:rsidRPr="005F252B" w:rsidTr="00CD04C5">
        <w:trPr>
          <w:trHeight w:val="82"/>
        </w:trPr>
        <w:tc>
          <w:tcPr>
            <w:tcW w:w="6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2124"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p>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955A25" w:rsidRPr="005F252B">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для всех основных строений – 3</w:t>
            </w:r>
            <w:r w:rsidR="00FD3F4A" w:rsidRPr="005F252B">
              <w:rPr>
                <w:rFonts w:ascii="Times New Roman" w:eastAsiaTheme="minorHAnsi" w:hAnsi="Times New Roman" w:cs="Times New Roman"/>
                <w:color w:val="000000"/>
                <w:sz w:val="24"/>
                <w:szCs w:val="24"/>
                <w:lang w:eastAsia="en-US"/>
              </w:rPr>
              <w:t xml:space="preserve"> эт.</w:t>
            </w:r>
            <w:r w:rsidRPr="005F252B">
              <w:rPr>
                <w:rFonts w:ascii="Times New Roman" w:eastAsiaTheme="minorHAnsi" w:hAnsi="Times New Roman" w:cs="Times New Roman"/>
                <w:color w:val="000000"/>
                <w:sz w:val="24"/>
                <w:szCs w:val="24"/>
                <w:lang w:eastAsia="en-US"/>
              </w:rPr>
              <w:t>,</w:t>
            </w:r>
            <w:r w:rsidRPr="005F252B">
              <w:rPr>
                <w:rFonts w:ascii="Times New Roman" w:hAnsi="Times New Roman" w:cs="Times New Roman"/>
                <w:sz w:val="24"/>
                <w:szCs w:val="24"/>
              </w:rPr>
              <w:t xml:space="preserve"> включая мансарду и цокольный этаж;</w:t>
            </w:r>
          </w:p>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955A25" w:rsidRPr="005F252B">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для всех вспомогательных строений – 2</w:t>
            </w:r>
            <w:r w:rsidR="00FD3F4A" w:rsidRPr="005F252B">
              <w:rPr>
                <w:rFonts w:ascii="Times New Roman" w:eastAsiaTheme="minorHAnsi" w:hAnsi="Times New Roman" w:cs="Times New Roman"/>
                <w:color w:val="000000"/>
                <w:sz w:val="24"/>
                <w:szCs w:val="24"/>
                <w:lang w:eastAsia="en-US"/>
              </w:rPr>
              <w:t xml:space="preserve"> эт.</w:t>
            </w:r>
          </w:p>
        </w:tc>
      </w:tr>
      <w:tr w:rsidR="00FC6004" w:rsidRPr="005F252B" w:rsidTr="00CD04C5">
        <w:trPr>
          <w:trHeight w:val="82"/>
        </w:trPr>
        <w:tc>
          <w:tcPr>
            <w:tcW w:w="6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2124"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не подлежит установлению</w:t>
            </w:r>
          </w:p>
        </w:tc>
      </w:tr>
      <w:tr w:rsidR="00FC6004" w:rsidRPr="005F252B" w:rsidTr="00CD04C5">
        <w:trPr>
          <w:trHeight w:val="45"/>
        </w:trPr>
        <w:tc>
          <w:tcPr>
            <w:tcW w:w="678" w:type="dxa"/>
            <w:vMerge w:val="restart"/>
            <w:tcBorders>
              <w:top w:val="single" w:sz="4" w:space="0" w:color="auto"/>
              <w:left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2.</w:t>
            </w:r>
          </w:p>
        </w:tc>
        <w:tc>
          <w:tcPr>
            <w:tcW w:w="2124" w:type="dxa"/>
            <w:vMerge w:val="restart"/>
            <w:tcBorders>
              <w:top w:val="single" w:sz="4" w:space="0" w:color="auto"/>
              <w:left w:val="single" w:sz="4" w:space="0" w:color="auto"/>
              <w:right w:val="single" w:sz="4" w:space="0" w:color="auto"/>
            </w:tcBorders>
          </w:tcPr>
          <w:p w:rsidR="00FC6004" w:rsidRPr="005F252B" w:rsidRDefault="00075183" w:rsidP="00FB6089">
            <w:pPr>
              <w:widowControl w:val="0"/>
              <w:tabs>
                <w:tab w:val="left" w:pos="567"/>
              </w:tabs>
              <w:rPr>
                <w:rFonts w:eastAsiaTheme="minorHAnsi"/>
                <w:color w:val="000000"/>
                <w:lang w:eastAsia="en-US"/>
              </w:rPr>
            </w:pPr>
            <w:r w:rsidRPr="005F252B">
              <w:t>М</w:t>
            </w:r>
            <w:r w:rsidR="00821ED7" w:rsidRPr="005F252B">
              <w:t>алоэтажная многоквартирная жилая застройка</w:t>
            </w:r>
          </w:p>
        </w:tc>
        <w:tc>
          <w:tcPr>
            <w:tcW w:w="1559" w:type="dxa"/>
            <w:vMerge w:val="restart"/>
            <w:tcBorders>
              <w:top w:val="single" w:sz="4" w:space="0" w:color="auto"/>
              <w:left w:val="single" w:sz="4" w:space="0" w:color="auto"/>
              <w:right w:val="single" w:sz="4" w:space="0" w:color="auto"/>
            </w:tcBorders>
          </w:tcPr>
          <w:p w:rsidR="00FC6004" w:rsidRPr="005F252B" w:rsidRDefault="00821ED7" w:rsidP="00FB6089">
            <w:pPr>
              <w:widowControl w:val="0"/>
              <w:tabs>
                <w:tab w:val="left" w:pos="567"/>
              </w:tabs>
              <w:jc w:val="center"/>
              <w:rPr>
                <w:rFonts w:eastAsiaTheme="minorHAnsi"/>
                <w:color w:val="000000"/>
                <w:lang w:eastAsia="en-US"/>
              </w:rPr>
            </w:pPr>
            <w:r w:rsidRPr="005F252B">
              <w:rPr>
                <w:spacing w:val="-2"/>
              </w:rPr>
              <w:t>2.1.1</w:t>
            </w:r>
          </w:p>
        </w:tc>
        <w:tc>
          <w:tcPr>
            <w:tcW w:w="4252" w:type="dxa"/>
            <w:vMerge w:val="restart"/>
            <w:tcBorders>
              <w:top w:val="single" w:sz="4" w:space="0" w:color="auto"/>
              <w:left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размещение малоэтажных многоквартирных домов (многоквартирные дома высотой до 4 этажей, включая мансардный);</w:t>
            </w:r>
          </w:p>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обустройство спортивных и детских площадок, площадок для отдыха;</w:t>
            </w:r>
          </w:p>
          <w:p w:rsidR="00FC6004" w:rsidRPr="005F252B" w:rsidRDefault="00821ED7" w:rsidP="00FB6089">
            <w:pPr>
              <w:widowControl w:val="0"/>
              <w:tabs>
                <w:tab w:val="left" w:pos="567"/>
              </w:tabs>
              <w:rPr>
                <w:rFonts w:eastAsiaTheme="minorHAnsi"/>
                <w:color w:val="000000"/>
                <w:lang w:eastAsia="en-US"/>
              </w:rPr>
            </w:pPr>
            <w:r w:rsidRPr="005F252B">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минимальный размер земельного участка (площадь) – 1000 </w:t>
            </w:r>
            <w:r w:rsidR="00900E40" w:rsidRPr="005F252B">
              <w:rPr>
                <w:rFonts w:ascii="Times New Roman" w:hAnsi="Times New Roman" w:cs="Times New Roman"/>
                <w:sz w:val="24"/>
                <w:szCs w:val="24"/>
              </w:rPr>
              <w:t>кв. метров</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100</w:t>
            </w:r>
            <w:r w:rsidR="00FD3F4A" w:rsidRPr="005F252B">
              <w:rPr>
                <w:rFonts w:ascii="Times New Roman" w:hAnsi="Times New Roman" w:cs="Times New Roman"/>
                <w:sz w:val="24"/>
                <w:szCs w:val="24"/>
              </w:rPr>
              <w:t> </w:t>
            </w:r>
            <w:r w:rsidRPr="005F252B">
              <w:rPr>
                <w:rFonts w:ascii="Times New Roman" w:hAnsi="Times New Roman" w:cs="Times New Roman"/>
                <w:sz w:val="24"/>
                <w:szCs w:val="24"/>
              </w:rPr>
              <w:t xml:space="preserve">000 </w:t>
            </w:r>
            <w:r w:rsidR="00900E40" w:rsidRPr="005F252B">
              <w:rPr>
                <w:rFonts w:ascii="Times New Roman" w:hAnsi="Times New Roman" w:cs="Times New Roman"/>
                <w:sz w:val="24"/>
                <w:szCs w:val="24"/>
              </w:rPr>
              <w:t>кв. метров</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максимальный процент застройки в границах земельного участка – 50% </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hAnsi="Times New Roman" w:cs="Times New Roman"/>
                <w:sz w:val="24"/>
                <w:szCs w:val="24"/>
              </w:rPr>
              <w:t xml:space="preserve"> – 4</w:t>
            </w:r>
            <w:r w:rsidR="00FD3F4A" w:rsidRPr="005F252B">
              <w:rPr>
                <w:rFonts w:ascii="Times New Roman" w:hAnsi="Times New Roman" w:cs="Times New Roman"/>
                <w:sz w:val="24"/>
                <w:szCs w:val="24"/>
              </w:rPr>
              <w:t xml:space="preserve"> эт.</w:t>
            </w:r>
            <w:r w:rsidRPr="005F252B">
              <w:rPr>
                <w:rFonts w:ascii="Times New Roman" w:hAnsi="Times New Roman" w:cs="Times New Roman"/>
                <w:sz w:val="24"/>
                <w:szCs w:val="24"/>
              </w:rPr>
              <w:t>, включая мансарду и цокольный этаж</w:t>
            </w:r>
          </w:p>
        </w:tc>
      </w:tr>
      <w:tr w:rsidR="00FC6004" w:rsidRPr="005F252B" w:rsidTr="00CD04C5">
        <w:trPr>
          <w:trHeight w:val="45"/>
        </w:trPr>
        <w:tc>
          <w:tcPr>
            <w:tcW w:w="678"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минимальный процент озеленения в границах земельного участка – 15% </w:t>
            </w:r>
          </w:p>
        </w:tc>
      </w:tr>
      <w:tr w:rsidR="00FC6004" w:rsidRPr="005F252B" w:rsidTr="00CD04C5">
        <w:trPr>
          <w:trHeight w:val="45"/>
        </w:trPr>
        <w:tc>
          <w:tcPr>
            <w:tcW w:w="678" w:type="dxa"/>
            <w:vMerge w:val="restart"/>
            <w:tcBorders>
              <w:top w:val="single" w:sz="4" w:space="0" w:color="auto"/>
              <w:left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3.</w:t>
            </w:r>
          </w:p>
        </w:tc>
        <w:tc>
          <w:tcPr>
            <w:tcW w:w="2124" w:type="dxa"/>
            <w:vMerge w:val="restart"/>
            <w:tcBorders>
              <w:top w:val="single" w:sz="4" w:space="0" w:color="auto"/>
              <w:left w:val="single" w:sz="4" w:space="0" w:color="auto"/>
              <w:right w:val="single" w:sz="4" w:space="0" w:color="auto"/>
            </w:tcBorders>
          </w:tcPr>
          <w:p w:rsidR="00FC6004" w:rsidRPr="005F252B" w:rsidRDefault="00075183" w:rsidP="00FB6089">
            <w:pPr>
              <w:widowControl w:val="0"/>
              <w:tabs>
                <w:tab w:val="left" w:pos="567"/>
              </w:tabs>
            </w:pPr>
            <w:r w:rsidRPr="005F252B">
              <w:rPr>
                <w:color w:val="000000"/>
              </w:rPr>
              <w:t>Д</w:t>
            </w:r>
            <w:r w:rsidR="00821ED7" w:rsidRPr="005F252B">
              <w:rPr>
                <w:color w:val="000000"/>
              </w:rPr>
              <w:t>ля ведения личного подсобного хозяйства (приусадебный земельный участок)</w:t>
            </w:r>
          </w:p>
        </w:tc>
        <w:tc>
          <w:tcPr>
            <w:tcW w:w="1559" w:type="dxa"/>
            <w:vMerge w:val="restart"/>
            <w:tcBorders>
              <w:top w:val="single" w:sz="4" w:space="0" w:color="auto"/>
              <w:left w:val="single" w:sz="4" w:space="0" w:color="auto"/>
              <w:right w:val="single" w:sz="4" w:space="0" w:color="auto"/>
            </w:tcBorders>
          </w:tcPr>
          <w:p w:rsidR="00FC6004" w:rsidRPr="005F252B" w:rsidRDefault="00821ED7" w:rsidP="00FB6089">
            <w:pPr>
              <w:widowControl w:val="0"/>
              <w:tabs>
                <w:tab w:val="left" w:pos="567"/>
              </w:tabs>
              <w:jc w:val="center"/>
            </w:pPr>
            <w:r w:rsidRPr="005F252B">
              <w:rPr>
                <w:color w:val="000000"/>
              </w:rPr>
              <w:t>2.2</w:t>
            </w:r>
          </w:p>
        </w:tc>
        <w:tc>
          <w:tcPr>
            <w:tcW w:w="4252" w:type="dxa"/>
            <w:vMerge w:val="restart"/>
            <w:tcBorders>
              <w:top w:val="single" w:sz="4" w:space="0" w:color="auto"/>
              <w:left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размещение жилого дома, указанного в описании вида разрешенного использования с кодом 2.1;</w:t>
            </w:r>
          </w:p>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производство сельскохозяйственной продукции;</w:t>
            </w:r>
          </w:p>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размещение гаража и иных вспомогательных сооружений;</w:t>
            </w:r>
          </w:p>
          <w:p w:rsidR="00FC6004" w:rsidRPr="005F252B" w:rsidRDefault="00821ED7" w:rsidP="00FB6089">
            <w:pPr>
              <w:widowControl w:val="0"/>
              <w:tabs>
                <w:tab w:val="left" w:pos="567"/>
              </w:tabs>
            </w:pPr>
            <w:r w:rsidRPr="005F252B">
              <w:rPr>
                <w:color w:val="000000"/>
              </w:rPr>
              <w:t>содержание сельскохозяйственных животных</w:t>
            </w: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pPr>
            <w:r w:rsidRPr="005F252B">
              <w:t>минимальный размер земельного участка (площадь) – 600</w:t>
            </w:r>
            <w:r w:rsidR="00FD3F4A" w:rsidRPr="005F252B">
              <w:t> </w:t>
            </w:r>
            <w:r w:rsidR="00900E40" w:rsidRPr="005F252B">
              <w:t>кв. метров</w:t>
            </w:r>
            <w:r w:rsidRPr="005F252B">
              <w:t xml:space="preserve"> </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4252"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pPr>
            <w:r w:rsidRPr="005F252B">
              <w:t xml:space="preserve">максимальный размер земельного участка (площадь) – 2500 </w:t>
            </w:r>
            <w:r w:rsidR="00900E40" w:rsidRPr="005F252B">
              <w:t>кв. метров</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4252"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pPr>
            <w:r w:rsidRPr="005F252B">
              <w:t xml:space="preserve">максимальный процент застройки в границах земельного участка – 60% </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4252"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821ED7" w:rsidP="00FB6089">
            <w:pPr>
              <w:pStyle w:val="a3"/>
              <w:widowControl w:val="0"/>
              <w:tabs>
                <w:tab w:val="left" w:pos="1276"/>
                <w:tab w:val="left" w:pos="1701"/>
              </w:tabs>
              <w:jc w:val="left"/>
              <w:rPr>
                <w:rFonts w:eastAsiaTheme="minorHAnsi"/>
                <w:b w:val="0"/>
                <w:bCs w:val="0"/>
                <w:color w:val="000000"/>
                <w:lang w:eastAsia="en-US"/>
              </w:rPr>
            </w:pPr>
            <w:r w:rsidRPr="005F252B">
              <w:rPr>
                <w:rFonts w:eastAsiaTheme="minorHAnsi"/>
                <w:b w:val="0"/>
                <w:bCs w:val="0"/>
                <w:color w:val="000000"/>
                <w:lang w:eastAsia="en-US"/>
              </w:rPr>
              <w:t>-</w:t>
            </w:r>
            <w:r w:rsidR="00955A25" w:rsidRPr="005F252B">
              <w:rPr>
                <w:rFonts w:eastAsiaTheme="minorHAnsi"/>
                <w:b w:val="0"/>
                <w:bCs w:val="0"/>
                <w:color w:val="000000"/>
                <w:lang w:eastAsia="en-US"/>
              </w:rPr>
              <w:t> </w:t>
            </w:r>
            <w:r w:rsidRPr="005F252B">
              <w:rPr>
                <w:rFonts w:eastAsiaTheme="minorHAnsi"/>
                <w:b w:val="0"/>
                <w:bCs w:val="0"/>
                <w:color w:val="000000"/>
                <w:lang w:eastAsia="en-US"/>
              </w:rPr>
              <w:t>от границ соседнего участка до основного строения – 3 м;</w:t>
            </w:r>
          </w:p>
          <w:p w:rsidR="00FC6004" w:rsidRPr="005F252B" w:rsidRDefault="00821ED7" w:rsidP="00FB6089">
            <w:pPr>
              <w:widowControl w:val="0"/>
              <w:tabs>
                <w:tab w:val="left" w:pos="1276"/>
                <w:tab w:val="left" w:pos="1701"/>
              </w:tabs>
              <w:rPr>
                <w:rFonts w:eastAsiaTheme="minorHAnsi"/>
                <w:color w:val="000000"/>
              </w:rPr>
            </w:pPr>
            <w:r w:rsidRPr="005F252B">
              <w:rPr>
                <w:rFonts w:eastAsiaTheme="minorHAnsi"/>
                <w:color w:val="000000"/>
              </w:rPr>
              <w:t>-</w:t>
            </w:r>
            <w:r w:rsidR="00955A25" w:rsidRPr="005F252B">
              <w:rPr>
                <w:rFonts w:eastAsiaTheme="minorHAnsi"/>
                <w:color w:val="000000"/>
              </w:rPr>
              <w:t> </w:t>
            </w:r>
            <w:r w:rsidRPr="005F252B">
              <w:rPr>
                <w:rFonts w:eastAsiaTheme="minorHAnsi"/>
                <w:color w:val="000000"/>
              </w:rPr>
              <w:t>минимальный отступ вспомогательных построек от границ смежных земельных участков – 1 м;</w:t>
            </w:r>
          </w:p>
          <w:p w:rsidR="00FC6004" w:rsidRPr="005F252B" w:rsidRDefault="00821ED7" w:rsidP="00FB6089">
            <w:pPr>
              <w:widowControl w:val="0"/>
              <w:tabs>
                <w:tab w:val="left" w:pos="1276"/>
                <w:tab w:val="left" w:pos="1701"/>
              </w:tabs>
              <w:rPr>
                <w:rFonts w:eastAsiaTheme="minorHAnsi"/>
                <w:color w:val="000000"/>
              </w:rPr>
            </w:pPr>
            <w:r w:rsidRPr="005F252B">
              <w:rPr>
                <w:rFonts w:eastAsiaTheme="minorHAnsi"/>
                <w:color w:val="000000"/>
              </w:rPr>
              <w:t>-</w:t>
            </w:r>
            <w:r w:rsidR="00955A25" w:rsidRPr="005F252B">
              <w:rPr>
                <w:rFonts w:eastAsiaTheme="minorHAnsi"/>
                <w:color w:val="000000"/>
              </w:rPr>
              <w:t> </w:t>
            </w:r>
            <w:r w:rsidRPr="005F252B">
              <w:rPr>
                <w:rFonts w:eastAsiaTheme="minorHAnsi"/>
                <w:color w:val="000000"/>
              </w:rPr>
              <w:t>минимальное расстояние от границ соседнего участка до постройки для содержания скота и птицы – 4 м;</w:t>
            </w:r>
          </w:p>
          <w:p w:rsidR="00FC6004" w:rsidRPr="005F252B" w:rsidRDefault="00821ED7" w:rsidP="00FB6089">
            <w:pPr>
              <w:widowControl w:val="0"/>
              <w:tabs>
                <w:tab w:val="left" w:pos="1276"/>
                <w:tab w:val="left" w:pos="1701"/>
              </w:tabs>
              <w:rPr>
                <w:rFonts w:eastAsiaTheme="minorHAnsi"/>
                <w:color w:val="000000"/>
              </w:rPr>
            </w:pPr>
            <w:r w:rsidRPr="005F252B">
              <w:rPr>
                <w:rFonts w:eastAsiaTheme="minorHAnsi"/>
                <w:color w:val="000000"/>
              </w:rPr>
              <w:t>-</w:t>
            </w:r>
            <w:r w:rsidR="00955A25" w:rsidRPr="005F252B">
              <w:rPr>
                <w:rFonts w:eastAsiaTheme="minorHAnsi"/>
                <w:color w:val="000000"/>
              </w:rPr>
              <w:t> </w:t>
            </w:r>
            <w:r w:rsidRPr="005F252B">
              <w:rPr>
                <w:rFonts w:eastAsiaTheme="minorHAnsi"/>
                <w:color w:val="000000"/>
              </w:rPr>
              <w:t>минимальное расстояние от границ соседнего участка до иных вспомогательных строений и открытой стоянки для хранения автомобилей – 1 м;</w:t>
            </w:r>
          </w:p>
          <w:p w:rsidR="00FC6004" w:rsidRPr="005F252B" w:rsidRDefault="00821ED7" w:rsidP="00FB6089">
            <w:pPr>
              <w:pStyle w:val="Default"/>
              <w:widowControl w:val="0"/>
              <w:tabs>
                <w:tab w:val="left" w:pos="567"/>
              </w:tabs>
            </w:pPr>
            <w:r w:rsidRPr="005F252B">
              <w:t>-</w:t>
            </w:r>
            <w:r w:rsidR="00955A25" w:rsidRPr="005F252B">
              <w:t> </w:t>
            </w:r>
            <w:r w:rsidRPr="005F252B">
              <w:t xml:space="preserve">минимальное расстояние от гаража до жилого дома, расположенного на соседнем земельном участке </w:t>
            </w:r>
            <w:r w:rsidR="00FD3F4A" w:rsidRPr="005F252B">
              <w:t>–</w:t>
            </w:r>
            <w:r w:rsidRPr="005F252B">
              <w:t xml:space="preserve"> 6</w:t>
            </w:r>
            <w:r w:rsidR="00FD3F4A" w:rsidRPr="005F252B">
              <w:t xml:space="preserve"> </w:t>
            </w:r>
            <w:r w:rsidR="00900E40" w:rsidRPr="005F252B">
              <w:t>м</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4252"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p>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955A25" w:rsidRPr="005F252B">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для всех основных строений – 3</w:t>
            </w:r>
            <w:r w:rsidR="00FD3F4A" w:rsidRPr="005F252B">
              <w:rPr>
                <w:rFonts w:ascii="Times New Roman" w:eastAsiaTheme="minorHAnsi" w:hAnsi="Times New Roman" w:cs="Times New Roman"/>
                <w:color w:val="000000"/>
                <w:sz w:val="24"/>
                <w:szCs w:val="24"/>
                <w:lang w:eastAsia="en-US"/>
              </w:rPr>
              <w:t xml:space="preserve"> эт.</w:t>
            </w:r>
            <w:r w:rsidRPr="005F252B">
              <w:rPr>
                <w:rFonts w:ascii="Times New Roman" w:eastAsiaTheme="minorHAnsi" w:hAnsi="Times New Roman" w:cs="Times New Roman"/>
                <w:color w:val="000000"/>
                <w:sz w:val="24"/>
                <w:szCs w:val="24"/>
                <w:lang w:eastAsia="en-US"/>
              </w:rPr>
              <w:t>;</w:t>
            </w:r>
          </w:p>
          <w:p w:rsidR="00FC6004" w:rsidRPr="005F252B" w:rsidRDefault="00821ED7" w:rsidP="00FB6089">
            <w:pPr>
              <w:pStyle w:val="Default"/>
              <w:widowControl w:val="0"/>
              <w:tabs>
                <w:tab w:val="left" w:pos="567"/>
              </w:tabs>
            </w:pPr>
            <w:r w:rsidRPr="005F252B">
              <w:t>-</w:t>
            </w:r>
            <w:r w:rsidR="00955A25" w:rsidRPr="005F252B">
              <w:t> </w:t>
            </w:r>
            <w:r w:rsidRPr="005F252B">
              <w:t>для всех вспомогательных строений – 2</w:t>
            </w:r>
            <w:r w:rsidR="00FD3F4A" w:rsidRPr="005F252B">
              <w:t xml:space="preserve"> эт.</w:t>
            </w:r>
          </w:p>
        </w:tc>
      </w:tr>
      <w:tr w:rsidR="00FC6004" w:rsidRPr="005F252B" w:rsidTr="00CD04C5">
        <w:trPr>
          <w:trHeight w:val="45"/>
        </w:trPr>
        <w:tc>
          <w:tcPr>
            <w:tcW w:w="678" w:type="dxa"/>
            <w:vMerge/>
            <w:tcBorders>
              <w:left w:val="single" w:sz="4" w:space="0" w:color="auto"/>
              <w:bottom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bottom w:val="single" w:sz="4" w:space="0" w:color="auto"/>
              <w:right w:val="single" w:sz="4" w:space="0" w:color="auto"/>
            </w:tcBorders>
          </w:tcPr>
          <w:p w:rsidR="00FC6004" w:rsidRPr="005F252B" w:rsidRDefault="00FC6004" w:rsidP="00FB6089">
            <w:pPr>
              <w:pStyle w:val="Default"/>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4252" w:type="dxa"/>
            <w:vMerge/>
            <w:tcBorders>
              <w:left w:val="single" w:sz="4" w:space="0" w:color="auto"/>
              <w:bottom w:val="single" w:sz="4" w:space="0" w:color="auto"/>
              <w:right w:val="single" w:sz="4" w:space="0" w:color="auto"/>
            </w:tcBorders>
          </w:tcPr>
          <w:p w:rsidR="00FC6004" w:rsidRPr="005F252B" w:rsidRDefault="00FC6004"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CD04C5">
        <w:trPr>
          <w:trHeight w:val="45"/>
        </w:trPr>
        <w:tc>
          <w:tcPr>
            <w:tcW w:w="678" w:type="dxa"/>
            <w:vMerge w:val="restart"/>
            <w:tcBorders>
              <w:top w:val="single" w:sz="4" w:space="0" w:color="auto"/>
              <w:left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4.</w:t>
            </w:r>
          </w:p>
        </w:tc>
        <w:tc>
          <w:tcPr>
            <w:tcW w:w="2124" w:type="dxa"/>
            <w:vMerge w:val="restart"/>
            <w:tcBorders>
              <w:top w:val="single" w:sz="4" w:space="0" w:color="auto"/>
              <w:left w:val="single" w:sz="4" w:space="0" w:color="auto"/>
              <w:right w:val="single" w:sz="4" w:space="0" w:color="auto"/>
            </w:tcBorders>
          </w:tcPr>
          <w:p w:rsidR="00FC6004" w:rsidRPr="005F252B" w:rsidRDefault="00075183" w:rsidP="00FB6089">
            <w:pPr>
              <w:widowControl w:val="0"/>
              <w:tabs>
                <w:tab w:val="left" w:pos="567"/>
              </w:tabs>
            </w:pPr>
            <w:r w:rsidRPr="005F252B">
              <w:rPr>
                <w:color w:val="000000"/>
              </w:rPr>
              <w:t>Б</w:t>
            </w:r>
            <w:r w:rsidR="00821ED7" w:rsidRPr="005F252B">
              <w:rPr>
                <w:color w:val="000000"/>
              </w:rPr>
              <w:t>локированная жилая застройка</w:t>
            </w:r>
          </w:p>
        </w:tc>
        <w:tc>
          <w:tcPr>
            <w:tcW w:w="1559" w:type="dxa"/>
            <w:vMerge w:val="restart"/>
            <w:tcBorders>
              <w:top w:val="single" w:sz="4" w:space="0" w:color="auto"/>
              <w:left w:val="single" w:sz="4" w:space="0" w:color="auto"/>
              <w:right w:val="single" w:sz="4" w:space="0" w:color="auto"/>
            </w:tcBorders>
          </w:tcPr>
          <w:p w:rsidR="00FC6004" w:rsidRPr="005F252B" w:rsidRDefault="00821ED7" w:rsidP="00FB6089">
            <w:pPr>
              <w:widowControl w:val="0"/>
              <w:tabs>
                <w:tab w:val="left" w:pos="567"/>
              </w:tabs>
              <w:jc w:val="center"/>
            </w:pPr>
            <w:r w:rsidRPr="005F252B">
              <w:rPr>
                <w:color w:val="000000"/>
              </w:rPr>
              <w:t>2.3</w:t>
            </w:r>
          </w:p>
        </w:tc>
        <w:tc>
          <w:tcPr>
            <w:tcW w:w="4252" w:type="dxa"/>
            <w:vMerge w:val="restart"/>
            <w:tcBorders>
              <w:top w:val="single" w:sz="4" w:space="0" w:color="auto"/>
              <w:left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w:t>
            </w:r>
          </w:p>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разведение декоративных и плодовых деревьев, овощных и ягодных культур; </w:t>
            </w:r>
          </w:p>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размещение гаражей для собственных нужд и иных вспомогательных сооружений; </w:t>
            </w:r>
          </w:p>
          <w:p w:rsidR="00FC6004" w:rsidRPr="005F252B" w:rsidRDefault="00821ED7" w:rsidP="00FB6089">
            <w:pPr>
              <w:widowControl w:val="0"/>
              <w:tabs>
                <w:tab w:val="left" w:pos="567"/>
              </w:tabs>
            </w:pPr>
            <w:r w:rsidRPr="005F252B">
              <w:rPr>
                <w:color w:val="000000"/>
              </w:rPr>
              <w:t>обустройство спортивных и детских площадок, площадок для отдыха</w:t>
            </w: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widowControl w:val="0"/>
              <w:tabs>
                <w:tab w:val="left" w:pos="567"/>
              </w:tabs>
            </w:pPr>
            <w:r w:rsidRPr="005F252B">
              <w:rPr>
                <w:color w:val="000000"/>
              </w:rPr>
              <w:t>минимальный размер земельного участка (площадь) –</w:t>
            </w:r>
            <w:r w:rsidR="0072228A" w:rsidRPr="005F252B">
              <w:rPr>
                <w:color w:val="000000"/>
              </w:rPr>
              <w:t xml:space="preserve"> </w:t>
            </w:r>
            <w:r w:rsidRPr="005F252B">
              <w:rPr>
                <w:color w:val="000000"/>
              </w:rPr>
              <w:t xml:space="preserve">200 </w:t>
            </w:r>
            <w:r w:rsidR="00900E40" w:rsidRPr="005F252B">
              <w:rPr>
                <w:color w:val="000000"/>
              </w:rPr>
              <w:t>кв. метров</w:t>
            </w:r>
            <w:r w:rsidRPr="005F252B">
              <w:rPr>
                <w:color w:val="000000"/>
              </w:rPr>
              <w:t xml:space="preserve"> </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widowControl w:val="0"/>
              <w:tabs>
                <w:tab w:val="left" w:pos="567"/>
              </w:tabs>
              <w:jc w:val="cente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pPr>
            <w:r w:rsidRPr="005F252B">
              <w:t xml:space="preserve">максимальный размер земельного участка (площадь) – 2500 </w:t>
            </w:r>
            <w:r w:rsidR="00900E40" w:rsidRPr="005F252B">
              <w:t>кв. метров</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pPr>
            <w:r w:rsidRPr="005F252B">
              <w:t xml:space="preserve">максимальный процент застройки в границах земельного участка – 50% </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821ED7" w:rsidP="00FB6089">
            <w:pPr>
              <w:pStyle w:val="a3"/>
              <w:widowControl w:val="0"/>
              <w:tabs>
                <w:tab w:val="left" w:pos="1276"/>
                <w:tab w:val="left" w:pos="1701"/>
              </w:tabs>
              <w:jc w:val="left"/>
              <w:rPr>
                <w:rFonts w:eastAsiaTheme="minorHAnsi"/>
                <w:b w:val="0"/>
                <w:bCs w:val="0"/>
                <w:color w:val="000000"/>
                <w:lang w:eastAsia="en-US"/>
              </w:rPr>
            </w:pPr>
            <w:r w:rsidRPr="005F252B">
              <w:rPr>
                <w:rFonts w:eastAsiaTheme="minorHAnsi"/>
                <w:b w:val="0"/>
                <w:bCs w:val="0"/>
                <w:color w:val="000000"/>
                <w:lang w:eastAsia="en-US"/>
              </w:rPr>
              <w:t>-</w:t>
            </w:r>
            <w:r w:rsidR="00220616" w:rsidRPr="005F252B">
              <w:rPr>
                <w:rFonts w:eastAsiaTheme="minorHAnsi"/>
                <w:b w:val="0"/>
                <w:bCs w:val="0"/>
                <w:color w:val="000000"/>
                <w:lang w:eastAsia="en-US"/>
              </w:rPr>
              <w:t> </w:t>
            </w:r>
            <w:r w:rsidRPr="005F252B">
              <w:rPr>
                <w:rFonts w:eastAsiaTheme="minorHAnsi"/>
                <w:b w:val="0"/>
                <w:bCs w:val="0"/>
                <w:color w:val="000000"/>
                <w:lang w:eastAsia="en-US"/>
              </w:rPr>
              <w:t>от границ соседнего участка до основного строения – 3 м;</w:t>
            </w:r>
          </w:p>
          <w:p w:rsidR="00FC6004" w:rsidRPr="005F252B" w:rsidRDefault="00821ED7" w:rsidP="00FB6089">
            <w:pPr>
              <w:widowControl w:val="0"/>
              <w:tabs>
                <w:tab w:val="left" w:pos="1276"/>
                <w:tab w:val="left" w:pos="1701"/>
              </w:tabs>
              <w:rPr>
                <w:rFonts w:eastAsiaTheme="minorHAnsi"/>
                <w:color w:val="000000"/>
              </w:rPr>
            </w:pPr>
            <w:r w:rsidRPr="005F252B">
              <w:rPr>
                <w:rFonts w:eastAsiaTheme="minorHAnsi"/>
                <w:color w:val="000000"/>
              </w:rPr>
              <w:t>-</w:t>
            </w:r>
            <w:r w:rsidR="00220616" w:rsidRPr="005F252B">
              <w:rPr>
                <w:rFonts w:eastAsiaTheme="minorHAnsi"/>
                <w:color w:val="000000"/>
              </w:rPr>
              <w:t> </w:t>
            </w:r>
            <w:r w:rsidRPr="005F252B">
              <w:rPr>
                <w:rFonts w:eastAsiaTheme="minorHAnsi"/>
                <w:color w:val="000000"/>
              </w:rPr>
              <w:t>минимальный отступ вспомогательных построек от границ смежных земельных участков – 1 м;</w:t>
            </w:r>
          </w:p>
          <w:p w:rsidR="00FC6004" w:rsidRPr="005F252B" w:rsidRDefault="00821ED7" w:rsidP="00FB6089">
            <w:pPr>
              <w:widowControl w:val="0"/>
              <w:tabs>
                <w:tab w:val="left" w:pos="1276"/>
                <w:tab w:val="left" w:pos="1701"/>
              </w:tabs>
              <w:rPr>
                <w:rFonts w:eastAsiaTheme="minorHAnsi"/>
                <w:color w:val="000000"/>
              </w:rPr>
            </w:pPr>
            <w:r w:rsidRPr="005F252B">
              <w:rPr>
                <w:rFonts w:eastAsiaTheme="minorHAnsi"/>
                <w:color w:val="000000"/>
              </w:rPr>
              <w:t>-</w:t>
            </w:r>
            <w:r w:rsidR="00220616" w:rsidRPr="005F252B">
              <w:rPr>
                <w:rFonts w:eastAsiaTheme="minorHAnsi"/>
                <w:color w:val="000000"/>
              </w:rPr>
              <w:t> </w:t>
            </w:r>
            <w:r w:rsidRPr="005F252B">
              <w:rPr>
                <w:rFonts w:eastAsiaTheme="minorHAnsi"/>
                <w:color w:val="000000"/>
              </w:rPr>
              <w:t>минимальное расстояние от границ соседнего участка до постройки для содержания скота и птицы – 4 м;</w:t>
            </w:r>
          </w:p>
          <w:p w:rsidR="00FC6004" w:rsidRPr="005F252B" w:rsidRDefault="00821ED7" w:rsidP="00FB6089">
            <w:pPr>
              <w:widowControl w:val="0"/>
              <w:tabs>
                <w:tab w:val="left" w:pos="1276"/>
                <w:tab w:val="left" w:pos="1701"/>
              </w:tabs>
              <w:rPr>
                <w:rFonts w:eastAsiaTheme="minorHAnsi"/>
                <w:color w:val="000000"/>
              </w:rPr>
            </w:pPr>
            <w:r w:rsidRPr="005F252B">
              <w:rPr>
                <w:rFonts w:eastAsiaTheme="minorHAnsi"/>
                <w:color w:val="000000"/>
              </w:rPr>
              <w:t>-</w:t>
            </w:r>
            <w:r w:rsidR="00220616" w:rsidRPr="005F252B">
              <w:rPr>
                <w:rFonts w:eastAsiaTheme="minorHAnsi"/>
                <w:color w:val="000000"/>
              </w:rPr>
              <w:t> </w:t>
            </w:r>
            <w:r w:rsidRPr="005F252B">
              <w:rPr>
                <w:rFonts w:eastAsiaTheme="minorHAnsi"/>
                <w:color w:val="000000"/>
              </w:rPr>
              <w:t>минимальное расстояние от границ соседнего участка до иных вспомогательных строений и открытой стоянки для хранения автомобилей – 1 м;</w:t>
            </w:r>
          </w:p>
          <w:p w:rsidR="00FC6004" w:rsidRPr="005F252B" w:rsidRDefault="00821ED7" w:rsidP="00FB6089">
            <w:pPr>
              <w:pStyle w:val="Default"/>
              <w:widowControl w:val="0"/>
              <w:tabs>
                <w:tab w:val="left" w:pos="567"/>
              </w:tabs>
            </w:pPr>
            <w:r w:rsidRPr="005F252B">
              <w:t>-</w:t>
            </w:r>
            <w:r w:rsidR="00220616" w:rsidRPr="005F252B">
              <w:t> </w:t>
            </w:r>
            <w:r w:rsidRPr="005F252B">
              <w:t xml:space="preserve">минимальное расстояние от гаража до жилого дома, расположенного на соседнем земельном участке </w:t>
            </w:r>
            <w:r w:rsidR="00FD3F4A" w:rsidRPr="005F252B">
              <w:t>–</w:t>
            </w:r>
            <w:r w:rsidRPr="005F252B">
              <w:t xml:space="preserve"> 6</w:t>
            </w:r>
            <w:r w:rsidR="00FD3F4A" w:rsidRPr="005F252B">
              <w:t xml:space="preserve"> </w:t>
            </w:r>
            <w:r w:rsidR="00900E40" w:rsidRPr="005F252B">
              <w:t>м</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p>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220616" w:rsidRPr="005F252B">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для всех основных строений – 3</w:t>
            </w:r>
            <w:r w:rsidR="00FD3F4A" w:rsidRPr="005F252B">
              <w:rPr>
                <w:rFonts w:ascii="Times New Roman" w:eastAsiaTheme="minorHAnsi" w:hAnsi="Times New Roman" w:cs="Times New Roman"/>
                <w:color w:val="000000"/>
                <w:sz w:val="24"/>
                <w:szCs w:val="24"/>
                <w:lang w:eastAsia="en-US"/>
              </w:rPr>
              <w:t xml:space="preserve"> эт.</w:t>
            </w:r>
            <w:r w:rsidRPr="005F252B">
              <w:rPr>
                <w:rFonts w:ascii="Times New Roman" w:eastAsiaTheme="minorHAnsi" w:hAnsi="Times New Roman" w:cs="Times New Roman"/>
                <w:color w:val="000000"/>
                <w:sz w:val="24"/>
                <w:szCs w:val="24"/>
                <w:lang w:eastAsia="en-US"/>
              </w:rPr>
              <w:t>;</w:t>
            </w:r>
          </w:p>
          <w:p w:rsidR="00FC6004" w:rsidRPr="005F252B" w:rsidRDefault="00821ED7" w:rsidP="00FB6089">
            <w:pPr>
              <w:pStyle w:val="Default"/>
              <w:widowControl w:val="0"/>
              <w:tabs>
                <w:tab w:val="left" w:pos="567"/>
              </w:tabs>
            </w:pPr>
            <w:r w:rsidRPr="005F252B">
              <w:t>-</w:t>
            </w:r>
            <w:r w:rsidR="00220616" w:rsidRPr="005F252B">
              <w:t> </w:t>
            </w:r>
            <w:r w:rsidRPr="005F252B">
              <w:t>для всех вспомогательных строений – 2</w:t>
            </w:r>
            <w:r w:rsidR="00FD3F4A" w:rsidRPr="005F252B">
              <w:t xml:space="preserve"> эт.</w:t>
            </w:r>
          </w:p>
        </w:tc>
      </w:tr>
      <w:tr w:rsidR="00FC6004" w:rsidRPr="005F252B" w:rsidTr="00CD04C5">
        <w:trPr>
          <w:trHeight w:val="45"/>
        </w:trPr>
        <w:tc>
          <w:tcPr>
            <w:tcW w:w="678" w:type="dxa"/>
            <w:vMerge/>
            <w:tcBorders>
              <w:left w:val="single" w:sz="4" w:space="0" w:color="auto"/>
              <w:bottom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bottom w:val="single" w:sz="4" w:space="0" w:color="auto"/>
              <w:right w:val="single" w:sz="4" w:space="0" w:color="auto"/>
            </w:tcBorders>
            <w:vAlign w:val="center"/>
          </w:tcPr>
          <w:p w:rsidR="00FC6004" w:rsidRPr="005F252B" w:rsidRDefault="00FC6004" w:rsidP="00FB6089">
            <w:pPr>
              <w:pStyle w:val="Default"/>
              <w:widowControl w:val="0"/>
              <w:tabs>
                <w:tab w:val="left" w:pos="567"/>
              </w:tabs>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4252" w:type="dxa"/>
            <w:vMerge/>
            <w:tcBorders>
              <w:left w:val="single" w:sz="4" w:space="0" w:color="auto"/>
              <w:bottom w:val="single" w:sz="4" w:space="0" w:color="auto"/>
              <w:right w:val="single" w:sz="4" w:space="0" w:color="auto"/>
            </w:tcBorders>
            <w:vAlign w:val="center"/>
          </w:tcPr>
          <w:p w:rsidR="00FC6004" w:rsidRPr="005F252B" w:rsidRDefault="00FC6004"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446D93" w:rsidRPr="005F252B" w:rsidTr="00CD04C5">
        <w:trPr>
          <w:trHeight w:val="45"/>
        </w:trPr>
        <w:tc>
          <w:tcPr>
            <w:tcW w:w="678" w:type="dxa"/>
            <w:vMerge w:val="restart"/>
            <w:tcBorders>
              <w:left w:val="single" w:sz="4" w:space="0" w:color="auto"/>
              <w:right w:val="single" w:sz="4" w:space="0" w:color="auto"/>
            </w:tcBorders>
          </w:tcPr>
          <w:p w:rsidR="00446D93" w:rsidRPr="005F252B" w:rsidRDefault="0066003F" w:rsidP="00FB6089">
            <w:pPr>
              <w:pStyle w:val="Default"/>
              <w:widowControl w:val="0"/>
              <w:tabs>
                <w:tab w:val="left" w:pos="567"/>
              </w:tabs>
              <w:jc w:val="center"/>
            </w:pPr>
            <w:r w:rsidRPr="005F252B">
              <w:t>5.</w:t>
            </w:r>
          </w:p>
        </w:tc>
        <w:tc>
          <w:tcPr>
            <w:tcW w:w="2124" w:type="dxa"/>
            <w:vMerge w:val="restart"/>
            <w:tcBorders>
              <w:left w:val="single" w:sz="4" w:space="0" w:color="auto"/>
              <w:right w:val="single" w:sz="4" w:space="0" w:color="auto"/>
            </w:tcBorders>
          </w:tcPr>
          <w:p w:rsidR="00446D93" w:rsidRPr="005F252B" w:rsidRDefault="00075183" w:rsidP="00FB6089">
            <w:pPr>
              <w:pStyle w:val="Default"/>
              <w:widowControl w:val="0"/>
              <w:rPr>
                <w:color w:val="auto"/>
              </w:rPr>
            </w:pPr>
            <w:r w:rsidRPr="005F252B">
              <w:rPr>
                <w:rFonts w:eastAsia="Tahoma"/>
                <w:color w:val="auto"/>
              </w:rPr>
              <w:t>С</w:t>
            </w:r>
            <w:r w:rsidR="00821ED7" w:rsidRPr="005F252B">
              <w:rPr>
                <w:rFonts w:eastAsia="Tahoma"/>
                <w:color w:val="auto"/>
              </w:rPr>
              <w:t>реднеэтажная жилая застройка</w:t>
            </w:r>
          </w:p>
        </w:tc>
        <w:tc>
          <w:tcPr>
            <w:tcW w:w="1559" w:type="dxa"/>
            <w:vMerge w:val="restart"/>
            <w:tcBorders>
              <w:left w:val="single" w:sz="4" w:space="0" w:color="auto"/>
              <w:right w:val="single" w:sz="4" w:space="0" w:color="auto"/>
            </w:tcBorders>
          </w:tcPr>
          <w:p w:rsidR="00446D93" w:rsidRPr="005F252B" w:rsidRDefault="00821ED7" w:rsidP="00FB6089">
            <w:pPr>
              <w:pStyle w:val="Default"/>
              <w:widowControl w:val="0"/>
              <w:jc w:val="center"/>
              <w:rPr>
                <w:color w:val="auto"/>
              </w:rPr>
            </w:pPr>
            <w:r w:rsidRPr="005F252B">
              <w:rPr>
                <w:rFonts w:eastAsia="Tahoma"/>
                <w:color w:val="auto"/>
              </w:rPr>
              <w:t>2.5</w:t>
            </w:r>
          </w:p>
        </w:tc>
        <w:tc>
          <w:tcPr>
            <w:tcW w:w="4252" w:type="dxa"/>
            <w:vMerge w:val="restart"/>
            <w:tcBorders>
              <w:left w:val="single" w:sz="4" w:space="0" w:color="auto"/>
              <w:right w:val="single" w:sz="4" w:space="0" w:color="auto"/>
            </w:tcBorders>
          </w:tcPr>
          <w:p w:rsidR="00446D93" w:rsidRPr="005F252B" w:rsidRDefault="00821ED7" w:rsidP="00FB6089">
            <w:pPr>
              <w:pStyle w:val="Default"/>
              <w:widowControl w:val="0"/>
              <w:rPr>
                <w:rFonts w:eastAsia="Tahoma"/>
                <w:color w:val="auto"/>
              </w:rPr>
            </w:pPr>
            <w:r w:rsidRPr="005F252B">
              <w:rPr>
                <w:rFonts w:eastAsia="Tahoma"/>
                <w:color w:val="auto"/>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5875" w:type="dxa"/>
            <w:tcBorders>
              <w:top w:val="single" w:sz="4" w:space="0" w:color="auto"/>
              <w:left w:val="single" w:sz="4" w:space="0" w:color="auto"/>
              <w:bottom w:val="single" w:sz="4" w:space="0" w:color="auto"/>
              <w:right w:val="single" w:sz="4" w:space="0" w:color="auto"/>
            </w:tcBorders>
          </w:tcPr>
          <w:p w:rsidR="00446D93" w:rsidRPr="005F252B" w:rsidRDefault="00821ED7" w:rsidP="00FB6089">
            <w:pPr>
              <w:pStyle w:val="ConsPlusNormal"/>
              <w:widowControl w:val="0"/>
              <w:ind w:firstLine="0"/>
              <w:rPr>
                <w:rFonts w:ascii="Times New Roman" w:eastAsia="Tahoma" w:hAnsi="Times New Roman" w:cs="Times New Roman"/>
                <w:sz w:val="24"/>
                <w:szCs w:val="24"/>
                <w:lang w:eastAsia="en-US"/>
              </w:rPr>
            </w:pPr>
            <w:r w:rsidRPr="005F252B">
              <w:rPr>
                <w:rFonts w:ascii="Times New Roman" w:eastAsia="Tahoma" w:hAnsi="Times New Roman" w:cs="Times New Roman"/>
                <w:sz w:val="24"/>
                <w:szCs w:val="24"/>
              </w:rPr>
              <w:t xml:space="preserve">минимальный размер земельного участка – 800 </w:t>
            </w:r>
            <w:r w:rsidR="00900E40" w:rsidRPr="005F252B">
              <w:rPr>
                <w:rFonts w:ascii="Times New Roman" w:eastAsia="Tahoma" w:hAnsi="Times New Roman" w:cs="Times New Roman"/>
                <w:sz w:val="24"/>
                <w:szCs w:val="24"/>
              </w:rPr>
              <w:t>кв. метров</w:t>
            </w:r>
          </w:p>
        </w:tc>
      </w:tr>
      <w:tr w:rsidR="00446D93" w:rsidRPr="005F252B" w:rsidTr="00CD04C5">
        <w:trPr>
          <w:trHeight w:val="42"/>
        </w:trPr>
        <w:tc>
          <w:tcPr>
            <w:tcW w:w="678" w:type="dxa"/>
            <w:vMerge/>
            <w:tcBorders>
              <w:left w:val="single" w:sz="4" w:space="0" w:color="auto"/>
              <w:right w:val="single" w:sz="4" w:space="0" w:color="auto"/>
            </w:tcBorders>
          </w:tcPr>
          <w:p w:rsidR="00446D93" w:rsidRPr="005F252B" w:rsidRDefault="00446D93"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446D93" w:rsidRPr="005F252B" w:rsidRDefault="00446D93" w:rsidP="00FB6089">
            <w:pPr>
              <w:pStyle w:val="Default"/>
              <w:widowControl w:val="0"/>
              <w:tabs>
                <w:tab w:val="left" w:pos="567"/>
              </w:tabs>
            </w:pPr>
          </w:p>
        </w:tc>
        <w:tc>
          <w:tcPr>
            <w:tcW w:w="1559" w:type="dxa"/>
            <w:vMerge/>
            <w:tcBorders>
              <w:left w:val="single" w:sz="4" w:space="0" w:color="auto"/>
              <w:right w:val="single" w:sz="4" w:space="0" w:color="auto"/>
            </w:tcBorders>
          </w:tcPr>
          <w:p w:rsidR="00446D93" w:rsidRPr="005F252B" w:rsidRDefault="00446D93" w:rsidP="00FB6089">
            <w:pPr>
              <w:pStyle w:val="Default"/>
              <w:widowControl w:val="0"/>
              <w:tabs>
                <w:tab w:val="left" w:pos="567"/>
              </w:tabs>
              <w:jc w:val="center"/>
            </w:pPr>
          </w:p>
        </w:tc>
        <w:tc>
          <w:tcPr>
            <w:tcW w:w="4252" w:type="dxa"/>
            <w:vMerge/>
            <w:tcBorders>
              <w:left w:val="single" w:sz="4" w:space="0" w:color="auto"/>
              <w:right w:val="single" w:sz="4" w:space="0" w:color="auto"/>
            </w:tcBorders>
          </w:tcPr>
          <w:p w:rsidR="00446D93" w:rsidRPr="005F252B" w:rsidRDefault="00446D93"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446D93" w:rsidRPr="005F252B" w:rsidRDefault="00821ED7" w:rsidP="00FB6089">
            <w:pPr>
              <w:pStyle w:val="Default"/>
              <w:widowControl w:val="0"/>
              <w:tabs>
                <w:tab w:val="left" w:pos="567"/>
              </w:tabs>
            </w:pPr>
            <w:r w:rsidRPr="005F252B">
              <w:rPr>
                <w:rFonts w:eastAsia="Tahoma"/>
                <w:color w:val="auto"/>
              </w:rPr>
              <w:t xml:space="preserve">максимальный размер земельного участка – 5000 </w:t>
            </w:r>
            <w:r w:rsidR="00900E40" w:rsidRPr="005F252B">
              <w:rPr>
                <w:rFonts w:eastAsia="Tahoma"/>
                <w:color w:val="auto"/>
              </w:rPr>
              <w:t>кв. метров</w:t>
            </w:r>
          </w:p>
        </w:tc>
      </w:tr>
      <w:tr w:rsidR="00446D93" w:rsidRPr="005F252B" w:rsidTr="00CD04C5">
        <w:trPr>
          <w:trHeight w:val="42"/>
        </w:trPr>
        <w:tc>
          <w:tcPr>
            <w:tcW w:w="678" w:type="dxa"/>
            <w:vMerge/>
            <w:tcBorders>
              <w:left w:val="single" w:sz="4" w:space="0" w:color="auto"/>
              <w:right w:val="single" w:sz="4" w:space="0" w:color="auto"/>
            </w:tcBorders>
          </w:tcPr>
          <w:p w:rsidR="00446D93" w:rsidRPr="005F252B" w:rsidRDefault="00446D93"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446D93" w:rsidRPr="005F252B" w:rsidRDefault="00446D93" w:rsidP="00FB6089">
            <w:pPr>
              <w:pStyle w:val="Default"/>
              <w:widowControl w:val="0"/>
              <w:tabs>
                <w:tab w:val="left" w:pos="567"/>
              </w:tabs>
            </w:pPr>
          </w:p>
        </w:tc>
        <w:tc>
          <w:tcPr>
            <w:tcW w:w="1559" w:type="dxa"/>
            <w:vMerge/>
            <w:tcBorders>
              <w:left w:val="single" w:sz="4" w:space="0" w:color="auto"/>
              <w:right w:val="single" w:sz="4" w:space="0" w:color="auto"/>
            </w:tcBorders>
          </w:tcPr>
          <w:p w:rsidR="00446D93" w:rsidRPr="005F252B" w:rsidRDefault="00446D93" w:rsidP="00FB6089">
            <w:pPr>
              <w:pStyle w:val="Default"/>
              <w:widowControl w:val="0"/>
              <w:tabs>
                <w:tab w:val="left" w:pos="567"/>
              </w:tabs>
              <w:jc w:val="center"/>
            </w:pPr>
          </w:p>
        </w:tc>
        <w:tc>
          <w:tcPr>
            <w:tcW w:w="4252" w:type="dxa"/>
            <w:vMerge/>
            <w:tcBorders>
              <w:left w:val="single" w:sz="4" w:space="0" w:color="auto"/>
              <w:right w:val="single" w:sz="4" w:space="0" w:color="auto"/>
            </w:tcBorders>
          </w:tcPr>
          <w:p w:rsidR="00446D93" w:rsidRPr="005F252B" w:rsidRDefault="00446D93"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446D93" w:rsidRPr="005F252B" w:rsidRDefault="00821ED7" w:rsidP="00FB6089">
            <w:pPr>
              <w:pStyle w:val="Default"/>
              <w:widowControl w:val="0"/>
              <w:tabs>
                <w:tab w:val="left" w:pos="567"/>
              </w:tabs>
            </w:pPr>
            <w:r w:rsidRPr="005F252B">
              <w:rPr>
                <w:rFonts w:eastAsia="Tahoma"/>
                <w:color w:val="auto"/>
              </w:rPr>
              <w:t xml:space="preserve">максимальный процент застройки в границах земельного участка – 60% </w:t>
            </w:r>
          </w:p>
        </w:tc>
      </w:tr>
      <w:tr w:rsidR="00446D93" w:rsidRPr="005F252B" w:rsidTr="00CD04C5">
        <w:trPr>
          <w:trHeight w:val="42"/>
        </w:trPr>
        <w:tc>
          <w:tcPr>
            <w:tcW w:w="678" w:type="dxa"/>
            <w:vMerge/>
            <w:tcBorders>
              <w:left w:val="single" w:sz="4" w:space="0" w:color="auto"/>
              <w:right w:val="single" w:sz="4" w:space="0" w:color="auto"/>
            </w:tcBorders>
          </w:tcPr>
          <w:p w:rsidR="00446D93" w:rsidRPr="005F252B" w:rsidRDefault="00446D93"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446D93" w:rsidRPr="005F252B" w:rsidRDefault="00446D93" w:rsidP="00FB6089">
            <w:pPr>
              <w:pStyle w:val="Default"/>
              <w:widowControl w:val="0"/>
              <w:tabs>
                <w:tab w:val="left" w:pos="567"/>
              </w:tabs>
            </w:pPr>
          </w:p>
        </w:tc>
        <w:tc>
          <w:tcPr>
            <w:tcW w:w="1559" w:type="dxa"/>
            <w:vMerge/>
            <w:tcBorders>
              <w:left w:val="single" w:sz="4" w:space="0" w:color="auto"/>
              <w:right w:val="single" w:sz="4" w:space="0" w:color="auto"/>
            </w:tcBorders>
          </w:tcPr>
          <w:p w:rsidR="00446D93" w:rsidRPr="005F252B" w:rsidRDefault="00446D93" w:rsidP="00FB6089">
            <w:pPr>
              <w:pStyle w:val="Default"/>
              <w:widowControl w:val="0"/>
              <w:tabs>
                <w:tab w:val="left" w:pos="567"/>
              </w:tabs>
              <w:jc w:val="center"/>
            </w:pPr>
          </w:p>
        </w:tc>
        <w:tc>
          <w:tcPr>
            <w:tcW w:w="4252" w:type="dxa"/>
            <w:vMerge/>
            <w:tcBorders>
              <w:left w:val="single" w:sz="4" w:space="0" w:color="auto"/>
              <w:right w:val="single" w:sz="4" w:space="0" w:color="auto"/>
            </w:tcBorders>
          </w:tcPr>
          <w:p w:rsidR="00446D93" w:rsidRPr="005F252B" w:rsidRDefault="00446D93"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446D93" w:rsidRPr="005F252B" w:rsidRDefault="00821ED7" w:rsidP="00FB6089">
            <w:pPr>
              <w:pStyle w:val="Default"/>
              <w:widowControl w:val="0"/>
              <w:tabs>
                <w:tab w:val="left" w:pos="567"/>
              </w:tabs>
            </w:pPr>
            <w:r w:rsidRPr="005F252B">
              <w:rPr>
                <w:rFonts w:eastAsia="Tahoma"/>
                <w:color w:val="auto"/>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eastAsia="Tahoma"/>
                <w:color w:val="auto"/>
              </w:rPr>
              <w:t>м</w:t>
            </w:r>
          </w:p>
        </w:tc>
      </w:tr>
      <w:tr w:rsidR="00446D93" w:rsidRPr="005F252B" w:rsidTr="00CD04C5">
        <w:trPr>
          <w:trHeight w:val="42"/>
        </w:trPr>
        <w:tc>
          <w:tcPr>
            <w:tcW w:w="678" w:type="dxa"/>
            <w:vMerge/>
            <w:tcBorders>
              <w:left w:val="single" w:sz="4" w:space="0" w:color="auto"/>
              <w:right w:val="single" w:sz="4" w:space="0" w:color="auto"/>
            </w:tcBorders>
          </w:tcPr>
          <w:p w:rsidR="00446D93" w:rsidRPr="005F252B" w:rsidRDefault="00446D93"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446D93" w:rsidRPr="005F252B" w:rsidRDefault="00446D93" w:rsidP="00FB6089">
            <w:pPr>
              <w:pStyle w:val="Default"/>
              <w:widowControl w:val="0"/>
              <w:tabs>
                <w:tab w:val="left" w:pos="567"/>
              </w:tabs>
            </w:pPr>
          </w:p>
        </w:tc>
        <w:tc>
          <w:tcPr>
            <w:tcW w:w="1559" w:type="dxa"/>
            <w:vMerge/>
            <w:tcBorders>
              <w:left w:val="single" w:sz="4" w:space="0" w:color="auto"/>
              <w:right w:val="single" w:sz="4" w:space="0" w:color="auto"/>
            </w:tcBorders>
          </w:tcPr>
          <w:p w:rsidR="00446D93" w:rsidRPr="005F252B" w:rsidRDefault="00446D93" w:rsidP="00FB6089">
            <w:pPr>
              <w:pStyle w:val="Default"/>
              <w:widowControl w:val="0"/>
              <w:tabs>
                <w:tab w:val="left" w:pos="567"/>
              </w:tabs>
              <w:jc w:val="center"/>
            </w:pPr>
          </w:p>
        </w:tc>
        <w:tc>
          <w:tcPr>
            <w:tcW w:w="4252" w:type="dxa"/>
            <w:vMerge/>
            <w:tcBorders>
              <w:left w:val="single" w:sz="4" w:space="0" w:color="auto"/>
              <w:right w:val="single" w:sz="4" w:space="0" w:color="auto"/>
            </w:tcBorders>
          </w:tcPr>
          <w:p w:rsidR="00446D93" w:rsidRPr="005F252B" w:rsidRDefault="00446D93"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446D93" w:rsidRPr="005F252B" w:rsidRDefault="00821ED7" w:rsidP="00FB6089">
            <w:pPr>
              <w:pStyle w:val="Default"/>
              <w:widowControl w:val="0"/>
              <w:tabs>
                <w:tab w:val="left" w:pos="567"/>
              </w:tabs>
            </w:pPr>
            <w:r w:rsidRPr="005F252B">
              <w:rPr>
                <w:rFonts w:eastAsia="Tahoma"/>
                <w:color w:val="auto"/>
              </w:rPr>
              <w:t>предельная высота зданий, строений, сооружений – 18</w:t>
            </w:r>
            <w:r w:rsidR="00A67E89" w:rsidRPr="005F252B">
              <w:rPr>
                <w:rFonts w:eastAsia="Tahoma"/>
                <w:color w:val="auto"/>
              </w:rPr>
              <w:t> </w:t>
            </w:r>
            <w:r w:rsidR="00900E40" w:rsidRPr="005F252B">
              <w:rPr>
                <w:rFonts w:eastAsia="Tahoma"/>
                <w:color w:val="auto"/>
              </w:rPr>
              <w:t>м</w:t>
            </w:r>
            <w:r w:rsidRPr="005F252B">
              <w:rPr>
                <w:rFonts w:eastAsia="Tahoma"/>
                <w:color w:val="auto"/>
              </w:rPr>
              <w:t xml:space="preserve"> </w:t>
            </w:r>
          </w:p>
        </w:tc>
      </w:tr>
      <w:tr w:rsidR="00446D93" w:rsidRPr="005F252B" w:rsidTr="00CD04C5">
        <w:trPr>
          <w:trHeight w:val="42"/>
        </w:trPr>
        <w:tc>
          <w:tcPr>
            <w:tcW w:w="678" w:type="dxa"/>
            <w:vMerge/>
            <w:tcBorders>
              <w:left w:val="single" w:sz="4" w:space="0" w:color="auto"/>
              <w:bottom w:val="single" w:sz="4" w:space="0" w:color="auto"/>
              <w:right w:val="single" w:sz="4" w:space="0" w:color="auto"/>
            </w:tcBorders>
          </w:tcPr>
          <w:p w:rsidR="00446D93" w:rsidRPr="005F252B" w:rsidRDefault="00446D93" w:rsidP="00FB6089">
            <w:pPr>
              <w:pStyle w:val="Default"/>
              <w:widowControl w:val="0"/>
              <w:tabs>
                <w:tab w:val="left" w:pos="567"/>
              </w:tabs>
              <w:jc w:val="center"/>
            </w:pPr>
          </w:p>
        </w:tc>
        <w:tc>
          <w:tcPr>
            <w:tcW w:w="2124" w:type="dxa"/>
            <w:vMerge/>
            <w:tcBorders>
              <w:left w:val="single" w:sz="4" w:space="0" w:color="auto"/>
              <w:bottom w:val="single" w:sz="4" w:space="0" w:color="auto"/>
              <w:right w:val="single" w:sz="4" w:space="0" w:color="auto"/>
            </w:tcBorders>
          </w:tcPr>
          <w:p w:rsidR="00446D93" w:rsidRPr="005F252B" w:rsidRDefault="00446D93" w:rsidP="00FB6089">
            <w:pPr>
              <w:pStyle w:val="Default"/>
              <w:widowControl w:val="0"/>
              <w:tabs>
                <w:tab w:val="left" w:pos="567"/>
              </w:tabs>
            </w:pPr>
          </w:p>
        </w:tc>
        <w:tc>
          <w:tcPr>
            <w:tcW w:w="1559" w:type="dxa"/>
            <w:vMerge/>
            <w:tcBorders>
              <w:left w:val="single" w:sz="4" w:space="0" w:color="auto"/>
              <w:bottom w:val="single" w:sz="4" w:space="0" w:color="auto"/>
              <w:right w:val="single" w:sz="4" w:space="0" w:color="auto"/>
            </w:tcBorders>
          </w:tcPr>
          <w:p w:rsidR="00446D93" w:rsidRPr="005F252B" w:rsidRDefault="00446D93" w:rsidP="00FB6089">
            <w:pPr>
              <w:pStyle w:val="Default"/>
              <w:widowControl w:val="0"/>
              <w:tabs>
                <w:tab w:val="left" w:pos="567"/>
              </w:tabs>
              <w:jc w:val="center"/>
            </w:pPr>
          </w:p>
        </w:tc>
        <w:tc>
          <w:tcPr>
            <w:tcW w:w="4252" w:type="dxa"/>
            <w:vMerge/>
            <w:tcBorders>
              <w:left w:val="single" w:sz="4" w:space="0" w:color="auto"/>
              <w:bottom w:val="single" w:sz="4" w:space="0" w:color="auto"/>
              <w:right w:val="single" w:sz="4" w:space="0" w:color="auto"/>
            </w:tcBorders>
          </w:tcPr>
          <w:p w:rsidR="00446D93" w:rsidRPr="005F252B" w:rsidRDefault="00446D93"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446D93" w:rsidRPr="005F252B" w:rsidRDefault="00821ED7" w:rsidP="00FB6089">
            <w:pPr>
              <w:pStyle w:val="Default"/>
              <w:widowControl w:val="0"/>
              <w:tabs>
                <w:tab w:val="left" w:pos="567"/>
              </w:tabs>
            </w:pPr>
            <w:r w:rsidRPr="005F252B">
              <w:rPr>
                <w:rFonts w:eastAsia="Tahoma"/>
                <w:color w:val="auto"/>
              </w:rPr>
              <w:t xml:space="preserve">минимальный процент озеленения в границах земельного участка – 15% </w:t>
            </w:r>
          </w:p>
        </w:tc>
      </w:tr>
      <w:tr w:rsidR="00446D93" w:rsidRPr="005F252B" w:rsidTr="00CD04C5">
        <w:trPr>
          <w:trHeight w:val="45"/>
        </w:trPr>
        <w:tc>
          <w:tcPr>
            <w:tcW w:w="678" w:type="dxa"/>
            <w:vMerge w:val="restart"/>
            <w:tcBorders>
              <w:left w:val="single" w:sz="4" w:space="0" w:color="auto"/>
              <w:right w:val="single" w:sz="4" w:space="0" w:color="auto"/>
            </w:tcBorders>
          </w:tcPr>
          <w:p w:rsidR="00446D93" w:rsidRPr="005F252B" w:rsidRDefault="0066003F" w:rsidP="00FB6089">
            <w:pPr>
              <w:pStyle w:val="Default"/>
              <w:widowControl w:val="0"/>
              <w:tabs>
                <w:tab w:val="left" w:pos="567"/>
              </w:tabs>
              <w:jc w:val="center"/>
            </w:pPr>
            <w:r w:rsidRPr="005F252B">
              <w:t>6.</w:t>
            </w:r>
          </w:p>
        </w:tc>
        <w:tc>
          <w:tcPr>
            <w:tcW w:w="2124" w:type="dxa"/>
            <w:vMerge w:val="restart"/>
            <w:tcBorders>
              <w:left w:val="single" w:sz="4" w:space="0" w:color="auto"/>
              <w:right w:val="single" w:sz="4" w:space="0" w:color="auto"/>
            </w:tcBorders>
          </w:tcPr>
          <w:p w:rsidR="00446D93" w:rsidRPr="005F252B" w:rsidRDefault="00075183" w:rsidP="00FB6089">
            <w:pPr>
              <w:pStyle w:val="Default"/>
              <w:widowControl w:val="0"/>
              <w:rPr>
                <w:color w:val="auto"/>
              </w:rPr>
            </w:pPr>
            <w:r w:rsidRPr="005F252B">
              <w:rPr>
                <w:color w:val="auto"/>
              </w:rPr>
              <w:t>М</w:t>
            </w:r>
            <w:r w:rsidR="00821ED7" w:rsidRPr="005F252B">
              <w:rPr>
                <w:color w:val="auto"/>
              </w:rPr>
              <w:t>ногоэтажная жилая застройка (высотная застройка)</w:t>
            </w:r>
          </w:p>
        </w:tc>
        <w:tc>
          <w:tcPr>
            <w:tcW w:w="1559" w:type="dxa"/>
            <w:vMerge w:val="restart"/>
            <w:tcBorders>
              <w:left w:val="single" w:sz="4" w:space="0" w:color="auto"/>
              <w:right w:val="single" w:sz="4" w:space="0" w:color="auto"/>
            </w:tcBorders>
          </w:tcPr>
          <w:p w:rsidR="00446D93" w:rsidRPr="005F252B" w:rsidRDefault="00821ED7" w:rsidP="00FB6089">
            <w:pPr>
              <w:pStyle w:val="Default"/>
              <w:widowControl w:val="0"/>
              <w:jc w:val="center"/>
              <w:rPr>
                <w:color w:val="auto"/>
              </w:rPr>
            </w:pPr>
            <w:r w:rsidRPr="005F252B">
              <w:rPr>
                <w:color w:val="auto"/>
              </w:rPr>
              <w:t>2.6</w:t>
            </w:r>
          </w:p>
        </w:tc>
        <w:tc>
          <w:tcPr>
            <w:tcW w:w="4252" w:type="dxa"/>
            <w:vMerge w:val="restart"/>
            <w:tcBorders>
              <w:left w:val="single" w:sz="4" w:space="0" w:color="auto"/>
              <w:right w:val="single" w:sz="4" w:space="0" w:color="auto"/>
            </w:tcBorders>
          </w:tcPr>
          <w:p w:rsidR="00446D93" w:rsidRPr="005F252B" w:rsidRDefault="00821ED7" w:rsidP="00FB6089">
            <w:pPr>
              <w:pStyle w:val="Default"/>
              <w:widowControl w:val="0"/>
              <w:rPr>
                <w:rFonts w:eastAsia="Tahoma"/>
                <w:color w:val="auto"/>
              </w:rPr>
            </w:pPr>
            <w:r w:rsidRPr="005F252B">
              <w:rPr>
                <w:color w:val="auto"/>
              </w:rPr>
              <w:t>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5875" w:type="dxa"/>
            <w:tcBorders>
              <w:top w:val="single" w:sz="4" w:space="0" w:color="auto"/>
              <w:left w:val="single" w:sz="4" w:space="0" w:color="auto"/>
              <w:bottom w:val="single" w:sz="4" w:space="0" w:color="auto"/>
              <w:right w:val="single" w:sz="4" w:space="0" w:color="auto"/>
            </w:tcBorders>
          </w:tcPr>
          <w:p w:rsidR="00446D93" w:rsidRPr="005F252B" w:rsidRDefault="00821ED7" w:rsidP="00FB6089">
            <w:pPr>
              <w:pStyle w:val="Default"/>
              <w:widowControl w:val="0"/>
              <w:rPr>
                <w:rFonts w:eastAsia="Tahoma"/>
                <w:color w:val="auto"/>
              </w:rPr>
            </w:pPr>
            <w:r w:rsidRPr="005F252B">
              <w:rPr>
                <w:rFonts w:eastAsia="Tahoma"/>
                <w:color w:val="auto"/>
              </w:rPr>
              <w:t>минимальный размер земельного участка– не подлежит установлению</w:t>
            </w:r>
          </w:p>
        </w:tc>
      </w:tr>
      <w:tr w:rsidR="00446D93" w:rsidRPr="005F252B" w:rsidTr="00CD04C5">
        <w:trPr>
          <w:trHeight w:val="42"/>
        </w:trPr>
        <w:tc>
          <w:tcPr>
            <w:tcW w:w="678" w:type="dxa"/>
            <w:vMerge/>
            <w:tcBorders>
              <w:left w:val="single" w:sz="4" w:space="0" w:color="auto"/>
              <w:right w:val="single" w:sz="4" w:space="0" w:color="auto"/>
            </w:tcBorders>
          </w:tcPr>
          <w:p w:rsidR="00446D93" w:rsidRPr="005F252B" w:rsidRDefault="00446D93"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446D93" w:rsidRPr="005F252B" w:rsidRDefault="00446D93" w:rsidP="00FB6089">
            <w:pPr>
              <w:pStyle w:val="Default"/>
              <w:widowControl w:val="0"/>
              <w:tabs>
                <w:tab w:val="left" w:pos="567"/>
              </w:tabs>
            </w:pPr>
          </w:p>
        </w:tc>
        <w:tc>
          <w:tcPr>
            <w:tcW w:w="1559" w:type="dxa"/>
            <w:vMerge/>
            <w:tcBorders>
              <w:left w:val="single" w:sz="4" w:space="0" w:color="auto"/>
              <w:right w:val="single" w:sz="4" w:space="0" w:color="auto"/>
            </w:tcBorders>
          </w:tcPr>
          <w:p w:rsidR="00446D93" w:rsidRPr="005F252B" w:rsidRDefault="00446D93" w:rsidP="00FB6089">
            <w:pPr>
              <w:pStyle w:val="Default"/>
              <w:widowControl w:val="0"/>
              <w:tabs>
                <w:tab w:val="left" w:pos="567"/>
              </w:tabs>
              <w:jc w:val="center"/>
            </w:pPr>
          </w:p>
        </w:tc>
        <w:tc>
          <w:tcPr>
            <w:tcW w:w="4252" w:type="dxa"/>
            <w:vMerge/>
            <w:tcBorders>
              <w:left w:val="single" w:sz="4" w:space="0" w:color="auto"/>
              <w:right w:val="single" w:sz="4" w:space="0" w:color="auto"/>
            </w:tcBorders>
          </w:tcPr>
          <w:p w:rsidR="00446D93" w:rsidRPr="005F252B" w:rsidRDefault="00446D93"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446D93" w:rsidRPr="005F252B" w:rsidRDefault="00821ED7" w:rsidP="00FB6089">
            <w:pPr>
              <w:pStyle w:val="Default"/>
              <w:widowControl w:val="0"/>
              <w:tabs>
                <w:tab w:val="left" w:pos="567"/>
              </w:tabs>
            </w:pPr>
            <w:r w:rsidRPr="005F252B">
              <w:rPr>
                <w:rFonts w:eastAsia="Tahoma"/>
                <w:color w:val="auto"/>
              </w:rPr>
              <w:t>максимальный размер земельного участка– не подлежит установлению</w:t>
            </w:r>
          </w:p>
        </w:tc>
      </w:tr>
      <w:tr w:rsidR="00446D93" w:rsidRPr="005F252B" w:rsidTr="00CD04C5">
        <w:trPr>
          <w:trHeight w:val="42"/>
        </w:trPr>
        <w:tc>
          <w:tcPr>
            <w:tcW w:w="678" w:type="dxa"/>
            <w:vMerge/>
            <w:tcBorders>
              <w:left w:val="single" w:sz="4" w:space="0" w:color="auto"/>
              <w:right w:val="single" w:sz="4" w:space="0" w:color="auto"/>
            </w:tcBorders>
          </w:tcPr>
          <w:p w:rsidR="00446D93" w:rsidRPr="005F252B" w:rsidRDefault="00446D93"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446D93" w:rsidRPr="005F252B" w:rsidRDefault="00446D93" w:rsidP="00FB6089">
            <w:pPr>
              <w:pStyle w:val="Default"/>
              <w:widowControl w:val="0"/>
              <w:tabs>
                <w:tab w:val="left" w:pos="567"/>
              </w:tabs>
            </w:pPr>
          </w:p>
        </w:tc>
        <w:tc>
          <w:tcPr>
            <w:tcW w:w="1559" w:type="dxa"/>
            <w:vMerge/>
            <w:tcBorders>
              <w:left w:val="single" w:sz="4" w:space="0" w:color="auto"/>
              <w:right w:val="single" w:sz="4" w:space="0" w:color="auto"/>
            </w:tcBorders>
          </w:tcPr>
          <w:p w:rsidR="00446D93" w:rsidRPr="005F252B" w:rsidRDefault="00446D93" w:rsidP="00FB6089">
            <w:pPr>
              <w:pStyle w:val="Default"/>
              <w:widowControl w:val="0"/>
              <w:tabs>
                <w:tab w:val="left" w:pos="567"/>
              </w:tabs>
              <w:jc w:val="center"/>
            </w:pPr>
          </w:p>
        </w:tc>
        <w:tc>
          <w:tcPr>
            <w:tcW w:w="4252" w:type="dxa"/>
            <w:vMerge/>
            <w:tcBorders>
              <w:left w:val="single" w:sz="4" w:space="0" w:color="auto"/>
              <w:right w:val="single" w:sz="4" w:space="0" w:color="auto"/>
            </w:tcBorders>
          </w:tcPr>
          <w:p w:rsidR="00446D93" w:rsidRPr="005F252B" w:rsidRDefault="00446D93"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446D93" w:rsidRPr="005F252B" w:rsidRDefault="00821ED7" w:rsidP="00FB6089">
            <w:pPr>
              <w:pStyle w:val="Default"/>
              <w:widowControl w:val="0"/>
              <w:tabs>
                <w:tab w:val="left" w:pos="567"/>
              </w:tabs>
            </w:pPr>
            <w:r w:rsidRPr="005F252B">
              <w:rPr>
                <w:rFonts w:eastAsia="Tahoma"/>
                <w:color w:val="auto"/>
              </w:rPr>
              <w:t xml:space="preserve">максимальный процент застройки в границах земельного участка – 60% </w:t>
            </w:r>
          </w:p>
        </w:tc>
      </w:tr>
      <w:tr w:rsidR="00446D93" w:rsidRPr="005F252B" w:rsidTr="00CD04C5">
        <w:trPr>
          <w:trHeight w:val="42"/>
        </w:trPr>
        <w:tc>
          <w:tcPr>
            <w:tcW w:w="678" w:type="dxa"/>
            <w:vMerge/>
            <w:tcBorders>
              <w:left w:val="single" w:sz="4" w:space="0" w:color="auto"/>
              <w:right w:val="single" w:sz="4" w:space="0" w:color="auto"/>
            </w:tcBorders>
          </w:tcPr>
          <w:p w:rsidR="00446D93" w:rsidRPr="005F252B" w:rsidRDefault="00446D93"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446D93" w:rsidRPr="005F252B" w:rsidRDefault="00446D93" w:rsidP="00FB6089">
            <w:pPr>
              <w:pStyle w:val="Default"/>
              <w:widowControl w:val="0"/>
              <w:tabs>
                <w:tab w:val="left" w:pos="567"/>
              </w:tabs>
            </w:pPr>
          </w:p>
        </w:tc>
        <w:tc>
          <w:tcPr>
            <w:tcW w:w="1559" w:type="dxa"/>
            <w:vMerge/>
            <w:tcBorders>
              <w:left w:val="single" w:sz="4" w:space="0" w:color="auto"/>
              <w:right w:val="single" w:sz="4" w:space="0" w:color="auto"/>
            </w:tcBorders>
          </w:tcPr>
          <w:p w:rsidR="00446D93" w:rsidRPr="005F252B" w:rsidRDefault="00446D93" w:rsidP="00FB6089">
            <w:pPr>
              <w:pStyle w:val="Default"/>
              <w:widowControl w:val="0"/>
              <w:tabs>
                <w:tab w:val="left" w:pos="567"/>
              </w:tabs>
              <w:jc w:val="center"/>
            </w:pPr>
          </w:p>
        </w:tc>
        <w:tc>
          <w:tcPr>
            <w:tcW w:w="4252" w:type="dxa"/>
            <w:vMerge/>
            <w:tcBorders>
              <w:left w:val="single" w:sz="4" w:space="0" w:color="auto"/>
              <w:right w:val="single" w:sz="4" w:space="0" w:color="auto"/>
            </w:tcBorders>
          </w:tcPr>
          <w:p w:rsidR="00446D93" w:rsidRPr="005F252B" w:rsidRDefault="00446D93"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446D93" w:rsidRPr="005F252B" w:rsidRDefault="00821ED7" w:rsidP="00FB6089">
            <w:pPr>
              <w:pStyle w:val="Default"/>
              <w:widowControl w:val="0"/>
              <w:tabs>
                <w:tab w:val="left" w:pos="567"/>
              </w:tabs>
            </w:pPr>
            <w:r w:rsidRPr="005F252B">
              <w:rPr>
                <w:color w:val="auto"/>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color w:val="auto"/>
              </w:rPr>
              <w:t>м</w:t>
            </w:r>
          </w:p>
        </w:tc>
      </w:tr>
      <w:tr w:rsidR="00446D93" w:rsidRPr="005F252B" w:rsidTr="00CD04C5">
        <w:trPr>
          <w:trHeight w:val="42"/>
        </w:trPr>
        <w:tc>
          <w:tcPr>
            <w:tcW w:w="678" w:type="dxa"/>
            <w:vMerge/>
            <w:tcBorders>
              <w:left w:val="single" w:sz="4" w:space="0" w:color="auto"/>
              <w:right w:val="single" w:sz="4" w:space="0" w:color="auto"/>
            </w:tcBorders>
          </w:tcPr>
          <w:p w:rsidR="00446D93" w:rsidRPr="005F252B" w:rsidRDefault="00446D93"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446D93" w:rsidRPr="005F252B" w:rsidRDefault="00446D93" w:rsidP="00FB6089">
            <w:pPr>
              <w:pStyle w:val="Default"/>
              <w:widowControl w:val="0"/>
              <w:tabs>
                <w:tab w:val="left" w:pos="567"/>
              </w:tabs>
            </w:pPr>
          </w:p>
        </w:tc>
        <w:tc>
          <w:tcPr>
            <w:tcW w:w="1559" w:type="dxa"/>
            <w:vMerge/>
            <w:tcBorders>
              <w:left w:val="single" w:sz="4" w:space="0" w:color="auto"/>
              <w:right w:val="single" w:sz="4" w:space="0" w:color="auto"/>
            </w:tcBorders>
          </w:tcPr>
          <w:p w:rsidR="00446D93" w:rsidRPr="005F252B" w:rsidRDefault="00446D93" w:rsidP="00FB6089">
            <w:pPr>
              <w:pStyle w:val="Default"/>
              <w:widowControl w:val="0"/>
              <w:tabs>
                <w:tab w:val="left" w:pos="567"/>
              </w:tabs>
              <w:jc w:val="center"/>
            </w:pPr>
          </w:p>
        </w:tc>
        <w:tc>
          <w:tcPr>
            <w:tcW w:w="4252" w:type="dxa"/>
            <w:vMerge/>
            <w:tcBorders>
              <w:left w:val="single" w:sz="4" w:space="0" w:color="auto"/>
              <w:right w:val="single" w:sz="4" w:space="0" w:color="auto"/>
            </w:tcBorders>
          </w:tcPr>
          <w:p w:rsidR="00446D93" w:rsidRPr="005F252B" w:rsidRDefault="00446D93"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446D93" w:rsidRPr="005F252B" w:rsidRDefault="00821ED7" w:rsidP="00FB6089">
            <w:pPr>
              <w:pStyle w:val="Default"/>
              <w:widowControl w:val="0"/>
              <w:tabs>
                <w:tab w:val="left" w:pos="567"/>
              </w:tabs>
            </w:pPr>
            <w:r w:rsidRPr="005F252B">
              <w:rPr>
                <w:color w:val="auto"/>
              </w:rPr>
              <w:t xml:space="preserve">минимальная высота от уровня планировочной отметки до конька кровли или верха парапета здания </w:t>
            </w:r>
            <w:r w:rsidR="00FD3F4A" w:rsidRPr="005F252B">
              <w:rPr>
                <w:color w:val="auto"/>
              </w:rPr>
              <w:t>–</w:t>
            </w:r>
            <w:r w:rsidRPr="005F252B">
              <w:rPr>
                <w:color w:val="auto"/>
              </w:rPr>
              <w:t xml:space="preserve"> 15</w:t>
            </w:r>
            <w:r w:rsidR="00FD3F4A" w:rsidRPr="005F252B">
              <w:rPr>
                <w:color w:val="auto"/>
              </w:rPr>
              <w:t xml:space="preserve"> </w:t>
            </w:r>
            <w:r w:rsidR="00900E40" w:rsidRPr="005F252B">
              <w:rPr>
                <w:color w:val="auto"/>
              </w:rPr>
              <w:t>м</w:t>
            </w:r>
            <w:r w:rsidRPr="005F252B">
              <w:rPr>
                <w:color w:val="auto"/>
              </w:rPr>
              <w:t xml:space="preserve"> </w:t>
            </w:r>
          </w:p>
        </w:tc>
      </w:tr>
      <w:tr w:rsidR="00446D93" w:rsidRPr="005F252B" w:rsidTr="00CD04C5">
        <w:trPr>
          <w:trHeight w:val="42"/>
        </w:trPr>
        <w:tc>
          <w:tcPr>
            <w:tcW w:w="678" w:type="dxa"/>
            <w:vMerge/>
            <w:tcBorders>
              <w:left w:val="single" w:sz="4" w:space="0" w:color="auto"/>
              <w:bottom w:val="single" w:sz="4" w:space="0" w:color="auto"/>
              <w:right w:val="single" w:sz="4" w:space="0" w:color="auto"/>
            </w:tcBorders>
          </w:tcPr>
          <w:p w:rsidR="00446D93" w:rsidRPr="005F252B" w:rsidRDefault="00446D93" w:rsidP="00FB6089">
            <w:pPr>
              <w:pStyle w:val="Default"/>
              <w:widowControl w:val="0"/>
              <w:tabs>
                <w:tab w:val="left" w:pos="567"/>
              </w:tabs>
              <w:jc w:val="center"/>
            </w:pPr>
          </w:p>
        </w:tc>
        <w:tc>
          <w:tcPr>
            <w:tcW w:w="2124" w:type="dxa"/>
            <w:vMerge/>
            <w:tcBorders>
              <w:left w:val="single" w:sz="4" w:space="0" w:color="auto"/>
              <w:bottom w:val="single" w:sz="4" w:space="0" w:color="auto"/>
              <w:right w:val="single" w:sz="4" w:space="0" w:color="auto"/>
            </w:tcBorders>
          </w:tcPr>
          <w:p w:rsidR="00446D93" w:rsidRPr="005F252B" w:rsidRDefault="00446D93" w:rsidP="00FB6089">
            <w:pPr>
              <w:pStyle w:val="Default"/>
              <w:widowControl w:val="0"/>
              <w:tabs>
                <w:tab w:val="left" w:pos="567"/>
              </w:tabs>
            </w:pPr>
          </w:p>
        </w:tc>
        <w:tc>
          <w:tcPr>
            <w:tcW w:w="1559" w:type="dxa"/>
            <w:vMerge/>
            <w:tcBorders>
              <w:left w:val="single" w:sz="4" w:space="0" w:color="auto"/>
              <w:bottom w:val="single" w:sz="4" w:space="0" w:color="auto"/>
              <w:right w:val="single" w:sz="4" w:space="0" w:color="auto"/>
            </w:tcBorders>
          </w:tcPr>
          <w:p w:rsidR="00446D93" w:rsidRPr="005F252B" w:rsidRDefault="00446D93" w:rsidP="00FB6089">
            <w:pPr>
              <w:pStyle w:val="Default"/>
              <w:widowControl w:val="0"/>
              <w:tabs>
                <w:tab w:val="left" w:pos="567"/>
              </w:tabs>
              <w:jc w:val="center"/>
            </w:pPr>
          </w:p>
        </w:tc>
        <w:tc>
          <w:tcPr>
            <w:tcW w:w="4252" w:type="dxa"/>
            <w:vMerge/>
            <w:tcBorders>
              <w:left w:val="single" w:sz="4" w:space="0" w:color="auto"/>
              <w:bottom w:val="single" w:sz="4" w:space="0" w:color="auto"/>
              <w:right w:val="single" w:sz="4" w:space="0" w:color="auto"/>
            </w:tcBorders>
          </w:tcPr>
          <w:p w:rsidR="00446D93" w:rsidRPr="005F252B" w:rsidRDefault="00446D93"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446D93" w:rsidRPr="005F252B" w:rsidRDefault="00821ED7" w:rsidP="00FB6089">
            <w:pPr>
              <w:pStyle w:val="Default"/>
              <w:widowControl w:val="0"/>
              <w:tabs>
                <w:tab w:val="left" w:pos="567"/>
              </w:tabs>
            </w:pPr>
            <w:r w:rsidRPr="005F252B">
              <w:rPr>
                <w:rFonts w:eastAsia="Tahoma"/>
                <w:color w:val="auto"/>
              </w:rPr>
              <w:t>предельная высота зданий, строений, сооружений – 63</w:t>
            </w:r>
            <w:r w:rsidR="0072228A" w:rsidRPr="005F252B">
              <w:rPr>
                <w:rFonts w:eastAsia="Tahoma"/>
                <w:color w:val="auto"/>
              </w:rPr>
              <w:t> </w:t>
            </w:r>
            <w:r w:rsidR="00900E40" w:rsidRPr="005F252B">
              <w:rPr>
                <w:rFonts w:eastAsia="Tahoma"/>
                <w:color w:val="auto"/>
              </w:rPr>
              <w:t>м</w:t>
            </w:r>
            <w:r w:rsidRPr="005F252B">
              <w:rPr>
                <w:rFonts w:eastAsia="Tahoma"/>
                <w:color w:val="auto"/>
              </w:rPr>
              <w:t xml:space="preserve"> (п</w:t>
            </w:r>
            <w:r w:rsidR="00A67E89" w:rsidRPr="005F252B">
              <w:rPr>
                <w:rFonts w:eastAsia="Tahoma"/>
                <w:color w:val="auto"/>
              </w:rPr>
              <w:t xml:space="preserve">ункт </w:t>
            </w:r>
            <w:r w:rsidRPr="005F252B">
              <w:rPr>
                <w:rFonts w:eastAsia="Tahoma"/>
                <w:color w:val="auto"/>
              </w:rPr>
              <w:t>3 особенностей применения)</w:t>
            </w:r>
          </w:p>
        </w:tc>
      </w:tr>
      <w:tr w:rsidR="00FC6004" w:rsidRPr="005F252B" w:rsidTr="00CD04C5">
        <w:trPr>
          <w:trHeight w:val="45"/>
        </w:trPr>
        <w:tc>
          <w:tcPr>
            <w:tcW w:w="678" w:type="dxa"/>
            <w:vMerge w:val="restart"/>
            <w:tcBorders>
              <w:top w:val="single" w:sz="4" w:space="0" w:color="auto"/>
              <w:left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7.</w:t>
            </w:r>
          </w:p>
        </w:tc>
        <w:tc>
          <w:tcPr>
            <w:tcW w:w="2124" w:type="dxa"/>
            <w:vMerge w:val="restart"/>
            <w:tcBorders>
              <w:top w:val="single" w:sz="4" w:space="0" w:color="auto"/>
              <w:left w:val="single" w:sz="4" w:space="0" w:color="auto"/>
              <w:right w:val="single" w:sz="4" w:space="0" w:color="auto"/>
            </w:tcBorders>
          </w:tcPr>
          <w:p w:rsidR="00FC6004" w:rsidRPr="005F252B" w:rsidRDefault="00075183" w:rsidP="00FB6089">
            <w:pPr>
              <w:pStyle w:val="Default"/>
              <w:widowControl w:val="0"/>
              <w:tabs>
                <w:tab w:val="left" w:pos="567"/>
              </w:tabs>
            </w:pPr>
            <w:r w:rsidRPr="005F252B">
              <w:t>С</w:t>
            </w:r>
            <w:r w:rsidR="00821ED7" w:rsidRPr="005F252B">
              <w:t>реднеэтажная жилая застройка</w:t>
            </w:r>
          </w:p>
        </w:tc>
        <w:tc>
          <w:tcPr>
            <w:tcW w:w="1559" w:type="dxa"/>
            <w:vMerge w:val="restart"/>
            <w:tcBorders>
              <w:top w:val="single" w:sz="4" w:space="0" w:color="auto"/>
              <w:left w:val="single" w:sz="4" w:space="0" w:color="auto"/>
              <w:right w:val="single" w:sz="4" w:space="0" w:color="auto"/>
            </w:tcBorders>
          </w:tcPr>
          <w:p w:rsidR="00FC6004" w:rsidRPr="005F252B" w:rsidRDefault="00821ED7" w:rsidP="00FB6089">
            <w:pPr>
              <w:pStyle w:val="Default"/>
              <w:widowControl w:val="0"/>
              <w:tabs>
                <w:tab w:val="left" w:pos="567"/>
              </w:tabs>
              <w:jc w:val="center"/>
            </w:pPr>
            <w:r w:rsidRPr="005F252B">
              <w:t>2.5</w:t>
            </w:r>
          </w:p>
        </w:tc>
        <w:tc>
          <w:tcPr>
            <w:tcW w:w="4252" w:type="dxa"/>
            <w:vMerge w:val="restart"/>
            <w:tcBorders>
              <w:top w:val="single" w:sz="4" w:space="0" w:color="auto"/>
              <w:left w:val="single" w:sz="4" w:space="0" w:color="auto"/>
              <w:right w:val="single" w:sz="4" w:space="0" w:color="auto"/>
            </w:tcBorders>
          </w:tcPr>
          <w:p w:rsidR="00FC6004" w:rsidRPr="005F252B" w:rsidRDefault="00821ED7" w:rsidP="00FB6089">
            <w:pPr>
              <w:pStyle w:val="TableParagraph"/>
              <w:rPr>
                <w:rFonts w:eastAsiaTheme="minorHAnsi"/>
                <w:color w:val="000000"/>
                <w:sz w:val="24"/>
                <w:szCs w:val="24"/>
              </w:rPr>
            </w:pPr>
            <w:r w:rsidRPr="005F252B">
              <w:rPr>
                <w:rFonts w:eastAsiaTheme="minorHAnsi"/>
                <w:color w:val="000000"/>
                <w:sz w:val="24"/>
                <w:szCs w:val="24"/>
              </w:rPr>
              <w:t>размещение многоквартирных домов этажностью не выше восьми этажей; благоустройство и озеленение;</w:t>
            </w:r>
          </w:p>
          <w:p w:rsidR="00FC6004" w:rsidRPr="005F252B" w:rsidRDefault="00821ED7" w:rsidP="00FB6089">
            <w:pPr>
              <w:pStyle w:val="TableParagraph"/>
              <w:rPr>
                <w:rFonts w:eastAsiaTheme="minorHAnsi"/>
                <w:color w:val="000000"/>
                <w:sz w:val="24"/>
                <w:szCs w:val="24"/>
              </w:rPr>
            </w:pPr>
            <w:r w:rsidRPr="005F252B">
              <w:rPr>
                <w:rFonts w:eastAsiaTheme="minorHAnsi"/>
                <w:color w:val="000000"/>
                <w:sz w:val="24"/>
                <w:szCs w:val="24"/>
              </w:rPr>
              <w:t>размещение подземных гаражей и автостоянок;</w:t>
            </w:r>
          </w:p>
          <w:p w:rsidR="00FC6004" w:rsidRPr="005F252B" w:rsidRDefault="00821ED7" w:rsidP="00FB6089">
            <w:pPr>
              <w:pStyle w:val="TableParagraph"/>
              <w:rPr>
                <w:rFonts w:eastAsiaTheme="minorHAnsi"/>
                <w:color w:val="000000"/>
                <w:sz w:val="24"/>
                <w:szCs w:val="24"/>
              </w:rPr>
            </w:pPr>
            <w:r w:rsidRPr="005F252B">
              <w:rPr>
                <w:rFonts w:eastAsiaTheme="minorHAnsi"/>
                <w:color w:val="000000"/>
                <w:sz w:val="24"/>
                <w:szCs w:val="24"/>
              </w:rPr>
              <w:t xml:space="preserve">обустройство спортивных и детских площадок, площадок для отдыха; </w:t>
            </w:r>
          </w:p>
          <w:p w:rsidR="00FC6004" w:rsidRPr="005F252B" w:rsidRDefault="00821ED7" w:rsidP="00FB6089">
            <w:pPr>
              <w:pStyle w:val="Default"/>
              <w:widowControl w:val="0"/>
              <w:tabs>
                <w:tab w:val="left" w:pos="946"/>
              </w:tabs>
            </w:pPr>
            <w:r w:rsidRPr="005F252B">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pPr>
            <w:r w:rsidRPr="005F252B">
              <w:t xml:space="preserve">минимальный размер земельного участка (площадь) – 1200 </w:t>
            </w:r>
            <w:r w:rsidR="00900E40" w:rsidRPr="005F252B">
              <w:t>кв. метров</w:t>
            </w:r>
            <w:r w:rsidRPr="005F252B">
              <w:t xml:space="preserve"> </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pPr>
            <w:r w:rsidRPr="005F252B">
              <w:t>максимальный процент застройки в границах земельного участка – 50</w:t>
            </w:r>
            <w:r w:rsidR="00FD3F4A" w:rsidRPr="005F252B">
              <w:t>%</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t>м</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hAnsi="Times New Roman" w:cs="Times New Roman"/>
                <w:sz w:val="24"/>
                <w:szCs w:val="24"/>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w:t>
            </w:r>
            <w:r w:rsidRPr="005F252B">
              <w:rPr>
                <w:rFonts w:ascii="Times New Roman" w:eastAsiaTheme="minorHAnsi" w:hAnsi="Times New Roman" w:cs="Times New Roman"/>
                <w:color w:val="000000"/>
                <w:sz w:val="24"/>
                <w:szCs w:val="24"/>
                <w:lang w:eastAsia="en-US"/>
              </w:rPr>
              <w:t xml:space="preserve"> 8 эт.</w:t>
            </w:r>
          </w:p>
        </w:tc>
      </w:tr>
      <w:tr w:rsidR="00FC6004" w:rsidRPr="005F252B" w:rsidTr="00CD04C5">
        <w:trPr>
          <w:trHeight w:val="45"/>
        </w:trPr>
        <w:tc>
          <w:tcPr>
            <w:tcW w:w="678"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FC6004" w:rsidRPr="005F252B" w:rsidTr="00CD04C5">
        <w:trPr>
          <w:trHeight w:val="45"/>
        </w:trPr>
        <w:tc>
          <w:tcPr>
            <w:tcW w:w="678" w:type="dxa"/>
            <w:vMerge w:val="restart"/>
            <w:tcBorders>
              <w:left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8.</w:t>
            </w:r>
          </w:p>
        </w:tc>
        <w:tc>
          <w:tcPr>
            <w:tcW w:w="2124" w:type="dxa"/>
            <w:vMerge w:val="restart"/>
            <w:tcBorders>
              <w:left w:val="single" w:sz="4" w:space="0" w:color="auto"/>
              <w:right w:val="single" w:sz="4" w:space="0" w:color="auto"/>
            </w:tcBorders>
          </w:tcPr>
          <w:p w:rsidR="00FC6004" w:rsidRPr="005F252B" w:rsidRDefault="00075183" w:rsidP="00FB6089">
            <w:pPr>
              <w:pStyle w:val="Default"/>
              <w:widowControl w:val="0"/>
              <w:tabs>
                <w:tab w:val="left" w:pos="946"/>
              </w:tabs>
            </w:pPr>
            <w:r w:rsidRPr="005F252B">
              <w:t>М</w:t>
            </w:r>
            <w:r w:rsidR="00821ED7" w:rsidRPr="005F252B">
              <w:t>ногоэтажная жилая застройка (высотная застройка)</w:t>
            </w:r>
          </w:p>
        </w:tc>
        <w:tc>
          <w:tcPr>
            <w:tcW w:w="1559" w:type="dxa"/>
            <w:vMerge w:val="restart"/>
            <w:tcBorders>
              <w:left w:val="single" w:sz="4" w:space="0" w:color="auto"/>
              <w:right w:val="single" w:sz="4" w:space="0" w:color="auto"/>
            </w:tcBorders>
          </w:tcPr>
          <w:p w:rsidR="00FC6004" w:rsidRPr="005F252B" w:rsidRDefault="00821ED7" w:rsidP="00FB6089">
            <w:pPr>
              <w:pStyle w:val="Default"/>
              <w:widowControl w:val="0"/>
              <w:tabs>
                <w:tab w:val="left" w:pos="946"/>
              </w:tabs>
              <w:jc w:val="center"/>
            </w:pPr>
            <w:r w:rsidRPr="005F252B">
              <w:t>2.6</w:t>
            </w:r>
          </w:p>
        </w:tc>
        <w:tc>
          <w:tcPr>
            <w:tcW w:w="4252" w:type="dxa"/>
            <w:vMerge w:val="restart"/>
            <w:tcBorders>
              <w:left w:val="single" w:sz="4" w:space="0" w:color="auto"/>
              <w:right w:val="single" w:sz="4" w:space="0" w:color="auto"/>
            </w:tcBorders>
          </w:tcPr>
          <w:p w:rsidR="00573F2F" w:rsidRPr="005F252B" w:rsidRDefault="00821ED7" w:rsidP="00FB6089">
            <w:pPr>
              <w:pStyle w:val="Default"/>
              <w:widowControl w:val="0"/>
              <w:tabs>
                <w:tab w:val="left" w:pos="946"/>
              </w:tabs>
            </w:pPr>
            <w:r w:rsidRPr="005F252B">
              <w:t xml:space="preserve">размещение многоквартирных домов этажностью девять этажей и выше; </w:t>
            </w:r>
          </w:p>
          <w:p w:rsidR="00FC6004" w:rsidRPr="005F252B" w:rsidRDefault="00821ED7" w:rsidP="00FB6089">
            <w:pPr>
              <w:pStyle w:val="Default"/>
              <w:widowControl w:val="0"/>
              <w:tabs>
                <w:tab w:val="left" w:pos="946"/>
              </w:tabs>
            </w:pPr>
            <w:r w:rsidRPr="005F252B">
              <w:t>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минимальный размер земельного участка (площадь) – 1800 </w:t>
            </w:r>
            <w:r w:rsidR="00900E40" w:rsidRPr="005F252B">
              <w:rPr>
                <w:rFonts w:ascii="Times New Roman" w:hAnsi="Times New Roman" w:cs="Times New Roman"/>
                <w:sz w:val="24"/>
                <w:szCs w:val="24"/>
              </w:rPr>
              <w:t>кв. метров</w:t>
            </w:r>
            <w:r w:rsidRPr="005F252B">
              <w:rPr>
                <w:rFonts w:ascii="Times New Roman" w:hAnsi="Times New Roman" w:cs="Times New Roman"/>
                <w:sz w:val="24"/>
                <w:szCs w:val="24"/>
              </w:rPr>
              <w:t xml:space="preserve"> </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hAnsi="Times New Roman" w:cs="Times New Roman"/>
                <w:sz w:val="24"/>
                <w:szCs w:val="24"/>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hAnsi="Times New Roman" w:cs="Times New Roman"/>
                <w:sz w:val="24"/>
                <w:szCs w:val="24"/>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w:t>
            </w:r>
            <w:r w:rsidRPr="005F252B">
              <w:rPr>
                <w:rFonts w:ascii="Times New Roman" w:hAnsi="Times New Roman" w:cs="Times New Roman"/>
                <w:sz w:val="24"/>
                <w:szCs w:val="24"/>
              </w:rPr>
              <w:t>5</w:t>
            </w:r>
            <w:r w:rsidRPr="005F252B">
              <w:rPr>
                <w:rFonts w:ascii="Times New Roman" w:eastAsiaTheme="minorHAnsi" w:hAnsi="Times New Roman" w:cs="Times New Roman"/>
                <w:color w:val="000000"/>
                <w:sz w:val="24"/>
                <w:szCs w:val="24"/>
                <w:lang w:eastAsia="en-US"/>
              </w:rPr>
              <w:t>0</w:t>
            </w:r>
            <w:r w:rsidR="00BC3936" w:rsidRPr="005F252B">
              <w:rPr>
                <w:rFonts w:ascii="Times New Roman" w:eastAsiaTheme="minorHAnsi" w:hAnsi="Times New Roman" w:cs="Times New Roman"/>
                <w:color w:val="000000"/>
                <w:sz w:val="24"/>
                <w:szCs w:val="24"/>
                <w:lang w:eastAsia="en-US"/>
              </w:rPr>
              <w:t>%</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hAnsi="Times New Roman" w:cs="Times New Roman"/>
                <w:sz w:val="24"/>
                <w:szCs w:val="24"/>
              </w:rPr>
            </w:pPr>
            <w:r w:rsidRPr="005F252B">
              <w:rPr>
                <w:rFonts w:ascii="Times New Roman" w:eastAsiaTheme="minorHAnsi" w:hAnsi="Times New Roman" w:cs="Times New Roman"/>
                <w:color w:val="000000"/>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eastAsiaTheme="minorHAnsi" w:hAnsi="Times New Roman" w:cs="Times New Roman"/>
                <w:color w:val="000000"/>
                <w:sz w:val="24"/>
                <w:szCs w:val="24"/>
                <w:lang w:eastAsia="en-US"/>
              </w:rPr>
              <w:t>м</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hAnsi="Times New Roman" w:cs="Times New Roman"/>
                <w:sz w:val="24"/>
                <w:szCs w:val="24"/>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xml:space="preserve">– </w:t>
            </w:r>
            <w:r w:rsidRPr="005F252B">
              <w:rPr>
                <w:rFonts w:ascii="Times New Roman" w:eastAsiaTheme="minorHAnsi" w:hAnsi="Times New Roman" w:cs="Times New Roman"/>
                <w:color w:val="000000"/>
                <w:sz w:val="24"/>
                <w:szCs w:val="24"/>
                <w:lang w:eastAsia="en-US"/>
              </w:rPr>
              <w:t>от 9 до 25</w:t>
            </w:r>
            <w:r w:rsidR="00BC3936" w:rsidRPr="005F252B">
              <w:rPr>
                <w:rFonts w:ascii="Times New Roman" w:eastAsiaTheme="minorHAnsi" w:hAnsi="Times New Roman" w:cs="Times New Roman"/>
                <w:color w:val="000000"/>
                <w:sz w:val="24"/>
                <w:szCs w:val="24"/>
                <w:lang w:eastAsia="en-US"/>
              </w:rPr>
              <w:t xml:space="preserve"> эт.</w:t>
            </w:r>
          </w:p>
        </w:tc>
      </w:tr>
      <w:tr w:rsidR="00FC6004" w:rsidRPr="005F252B" w:rsidTr="00CD04C5">
        <w:trPr>
          <w:trHeight w:val="45"/>
        </w:trPr>
        <w:tc>
          <w:tcPr>
            <w:tcW w:w="678"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FC6004" w:rsidRPr="005F252B" w:rsidTr="00CD04C5">
        <w:trPr>
          <w:trHeight w:val="550"/>
        </w:trPr>
        <w:tc>
          <w:tcPr>
            <w:tcW w:w="678" w:type="dxa"/>
            <w:vMerge w:val="restart"/>
            <w:tcBorders>
              <w:top w:val="single" w:sz="4" w:space="0" w:color="auto"/>
              <w:left w:val="single" w:sz="4" w:space="0" w:color="auto"/>
              <w:bottom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9.</w:t>
            </w:r>
          </w:p>
        </w:tc>
        <w:tc>
          <w:tcPr>
            <w:tcW w:w="2124"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075183" w:rsidP="00FB6089">
            <w:pPr>
              <w:pStyle w:val="Default"/>
              <w:widowControl w:val="0"/>
              <w:tabs>
                <w:tab w:val="left" w:pos="567"/>
              </w:tabs>
            </w:pPr>
            <w:r w:rsidRPr="005F252B">
              <w:t>П</w:t>
            </w:r>
            <w:r w:rsidR="00821ED7" w:rsidRPr="005F252B">
              <w:t>редоставление коммунальных услуг</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821ED7" w:rsidP="00FB6089">
            <w:pPr>
              <w:pStyle w:val="Default"/>
              <w:widowControl w:val="0"/>
              <w:tabs>
                <w:tab w:val="left" w:pos="567"/>
              </w:tabs>
              <w:jc w:val="center"/>
            </w:pPr>
            <w:r w:rsidRPr="005F252B">
              <w:t>3.1.1</w:t>
            </w:r>
          </w:p>
        </w:tc>
        <w:tc>
          <w:tcPr>
            <w:tcW w:w="4252"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821ED7" w:rsidP="00FB6089">
            <w:pPr>
              <w:pStyle w:val="Default"/>
              <w:widowControl w:val="0"/>
              <w:tabs>
                <w:tab w:val="left" w:pos="567"/>
              </w:tabs>
            </w:pPr>
            <w:r w:rsidRPr="005F252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5875" w:type="dxa"/>
            <w:tcBorders>
              <w:top w:val="single" w:sz="4" w:space="0" w:color="auto"/>
              <w:left w:val="single" w:sz="4" w:space="0" w:color="auto"/>
              <w:bottom w:val="single" w:sz="4" w:space="0" w:color="auto"/>
              <w:right w:val="single" w:sz="4" w:space="0" w:color="auto"/>
            </w:tcBorders>
            <w:hideMark/>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CD04C5">
        <w:trPr>
          <w:trHeight w:val="547"/>
        </w:trPr>
        <w:tc>
          <w:tcPr>
            <w:tcW w:w="6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hideMark/>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CD04C5">
        <w:trPr>
          <w:trHeight w:val="547"/>
        </w:trPr>
        <w:tc>
          <w:tcPr>
            <w:tcW w:w="6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hideMark/>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процент застройки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CD04C5">
        <w:trPr>
          <w:trHeight w:val="547"/>
        </w:trPr>
        <w:tc>
          <w:tcPr>
            <w:tcW w:w="6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hideMark/>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CD04C5">
        <w:trPr>
          <w:trHeight w:val="547"/>
        </w:trPr>
        <w:tc>
          <w:tcPr>
            <w:tcW w:w="6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hideMark/>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Theme="minorHAnsi" w:hAnsi="Times New Roman" w:cs="Times New Roman"/>
                <w:color w:val="000000"/>
                <w:spacing w:val="-2"/>
                <w:sz w:val="24"/>
                <w:szCs w:val="24"/>
                <w:lang w:eastAsia="en-US"/>
              </w:rPr>
              <w:t xml:space="preserve">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CD04C5">
        <w:trPr>
          <w:trHeight w:val="547"/>
        </w:trPr>
        <w:tc>
          <w:tcPr>
            <w:tcW w:w="6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hideMark/>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процент озеленения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CD04C5">
        <w:trPr>
          <w:trHeight w:val="45"/>
        </w:trPr>
        <w:tc>
          <w:tcPr>
            <w:tcW w:w="678" w:type="dxa"/>
            <w:vMerge w:val="restart"/>
            <w:tcBorders>
              <w:top w:val="single" w:sz="4" w:space="0" w:color="auto"/>
              <w:left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10.</w:t>
            </w:r>
          </w:p>
        </w:tc>
        <w:tc>
          <w:tcPr>
            <w:tcW w:w="2124" w:type="dxa"/>
            <w:vMerge w:val="restart"/>
            <w:tcBorders>
              <w:top w:val="single" w:sz="4" w:space="0" w:color="auto"/>
              <w:left w:val="single" w:sz="4" w:space="0" w:color="auto"/>
              <w:right w:val="single" w:sz="4" w:space="0" w:color="auto"/>
            </w:tcBorders>
          </w:tcPr>
          <w:p w:rsidR="00FC6004" w:rsidRPr="005F252B" w:rsidRDefault="00075183" w:rsidP="00FB608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Д</w:t>
            </w:r>
            <w:r w:rsidR="00821ED7" w:rsidRPr="005F252B">
              <w:rPr>
                <w:rFonts w:ascii="Times New Roman" w:eastAsiaTheme="minorHAnsi" w:hAnsi="Times New Roman" w:cs="Times New Roman"/>
                <w:color w:val="000000"/>
                <w:spacing w:val="-2"/>
                <w:sz w:val="24"/>
                <w:szCs w:val="24"/>
                <w:lang w:eastAsia="en-US"/>
              </w:rPr>
              <w:t xml:space="preserve">ома социального обслуживания </w:t>
            </w:r>
          </w:p>
        </w:tc>
        <w:tc>
          <w:tcPr>
            <w:tcW w:w="1559" w:type="dxa"/>
            <w:vMerge w:val="restart"/>
            <w:tcBorders>
              <w:top w:val="single" w:sz="4" w:space="0" w:color="auto"/>
              <w:left w:val="single" w:sz="4" w:space="0" w:color="auto"/>
              <w:right w:val="single" w:sz="4" w:space="0" w:color="auto"/>
            </w:tcBorders>
          </w:tcPr>
          <w:p w:rsidR="00FC6004" w:rsidRPr="005F252B" w:rsidRDefault="00821ED7" w:rsidP="00FB6089">
            <w:pPr>
              <w:pStyle w:val="ConsPlusNormal"/>
              <w:widowControl w:val="0"/>
              <w:tabs>
                <w:tab w:val="left" w:pos="567"/>
              </w:tabs>
              <w:ind w:firstLine="0"/>
              <w:jc w:val="center"/>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3.2.1</w:t>
            </w:r>
          </w:p>
        </w:tc>
        <w:tc>
          <w:tcPr>
            <w:tcW w:w="4252" w:type="dxa"/>
            <w:vMerge w:val="restart"/>
            <w:tcBorders>
              <w:top w:val="single" w:sz="4" w:space="0" w:color="auto"/>
              <w:left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размещение зданий, предназначенных для размещения домов престарелых, домов ребенка, детских домов, пунктов ночлега для бездомных граждан;</w:t>
            </w:r>
          </w:p>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размещение объектов капитального строительства для временного размещения вынужденных переселенцев, лиц, признанных беженцами</w:t>
            </w: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размер земельного участка (площадь) – 300 </w:t>
            </w:r>
            <w:r w:rsidR="00900E40" w:rsidRPr="005F252B">
              <w:rPr>
                <w:rFonts w:ascii="Times New Roman" w:eastAsiaTheme="minorHAnsi" w:hAnsi="Times New Roman" w:cs="Times New Roman"/>
                <w:color w:val="000000"/>
                <w:spacing w:val="-2"/>
                <w:sz w:val="24"/>
                <w:szCs w:val="24"/>
                <w:lang w:eastAsia="en-US"/>
              </w:rPr>
              <w:t>кв. метров</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p>
        </w:tc>
        <w:tc>
          <w:tcPr>
            <w:tcW w:w="1559" w:type="dxa"/>
            <w:vMerge/>
            <w:tcBorders>
              <w:left w:val="single" w:sz="4" w:space="0" w:color="auto"/>
              <w:right w:val="single" w:sz="4" w:space="0" w:color="auto"/>
            </w:tcBorders>
            <w:vAlign w:val="center"/>
          </w:tcPr>
          <w:p w:rsidR="00FC6004" w:rsidRPr="005F252B" w:rsidRDefault="00FC6004" w:rsidP="00FB6089">
            <w:pPr>
              <w:pStyle w:val="ConsPlusNormal"/>
              <w:widowControl w:val="0"/>
              <w:tabs>
                <w:tab w:val="left" w:pos="567"/>
              </w:tabs>
              <w:ind w:firstLine="0"/>
              <w:jc w:val="center"/>
              <w:rPr>
                <w:rFonts w:ascii="Times New Roman" w:eastAsiaTheme="minorHAnsi" w:hAnsi="Times New Roman" w:cs="Times New Roman"/>
                <w:color w:val="000000"/>
                <w:spacing w:val="-2"/>
                <w:sz w:val="24"/>
                <w:szCs w:val="24"/>
                <w:lang w:eastAsia="en-US"/>
              </w:rPr>
            </w:pPr>
          </w:p>
        </w:tc>
        <w:tc>
          <w:tcPr>
            <w:tcW w:w="4252" w:type="dxa"/>
            <w:vMerge/>
            <w:tcBorders>
              <w:left w:val="single" w:sz="4" w:space="0" w:color="auto"/>
              <w:right w:val="single" w:sz="4" w:space="0" w:color="auto"/>
            </w:tcBorders>
            <w:vAlign w:val="center"/>
          </w:tcPr>
          <w:p w:rsidR="00FC6004" w:rsidRPr="005F252B" w:rsidRDefault="00FC6004" w:rsidP="00FB608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размер земельного участка (площадь) – не подлежит установлению </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p>
        </w:tc>
        <w:tc>
          <w:tcPr>
            <w:tcW w:w="1559" w:type="dxa"/>
            <w:vMerge/>
            <w:tcBorders>
              <w:left w:val="single" w:sz="4" w:space="0" w:color="auto"/>
              <w:right w:val="single" w:sz="4" w:space="0" w:color="auto"/>
            </w:tcBorders>
            <w:vAlign w:val="center"/>
          </w:tcPr>
          <w:p w:rsidR="00FC6004" w:rsidRPr="005F252B" w:rsidRDefault="00FC6004" w:rsidP="00FB6089">
            <w:pPr>
              <w:pStyle w:val="ConsPlusNormal"/>
              <w:widowControl w:val="0"/>
              <w:tabs>
                <w:tab w:val="left" w:pos="567"/>
              </w:tabs>
              <w:ind w:firstLine="0"/>
              <w:jc w:val="center"/>
              <w:rPr>
                <w:rFonts w:ascii="Times New Roman" w:eastAsiaTheme="minorHAnsi" w:hAnsi="Times New Roman" w:cs="Times New Roman"/>
                <w:color w:val="000000"/>
                <w:spacing w:val="-2"/>
                <w:sz w:val="24"/>
                <w:szCs w:val="24"/>
                <w:lang w:eastAsia="en-US"/>
              </w:rPr>
            </w:pPr>
          </w:p>
        </w:tc>
        <w:tc>
          <w:tcPr>
            <w:tcW w:w="4252" w:type="dxa"/>
            <w:vMerge/>
            <w:tcBorders>
              <w:left w:val="single" w:sz="4" w:space="0" w:color="auto"/>
              <w:right w:val="single" w:sz="4" w:space="0" w:color="auto"/>
            </w:tcBorders>
            <w:vAlign w:val="center"/>
          </w:tcPr>
          <w:p w:rsidR="00FC6004" w:rsidRPr="005F252B" w:rsidRDefault="00FC6004" w:rsidP="00FB608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максимальный процент застройки в границах земельного участка – 50</w:t>
            </w:r>
            <w:r w:rsidR="00BC3936" w:rsidRPr="005F252B">
              <w:rPr>
                <w:rFonts w:ascii="Times New Roman" w:eastAsiaTheme="minorHAnsi" w:hAnsi="Times New Roman" w:cs="Times New Roman"/>
                <w:color w:val="000000"/>
                <w:spacing w:val="-2"/>
                <w:sz w:val="24"/>
                <w:szCs w:val="24"/>
                <w:lang w:eastAsia="en-US"/>
              </w:rPr>
              <w:t>%</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p>
        </w:tc>
        <w:tc>
          <w:tcPr>
            <w:tcW w:w="1559" w:type="dxa"/>
            <w:vMerge/>
            <w:tcBorders>
              <w:left w:val="single" w:sz="4" w:space="0" w:color="auto"/>
              <w:right w:val="single" w:sz="4" w:space="0" w:color="auto"/>
            </w:tcBorders>
            <w:vAlign w:val="center"/>
          </w:tcPr>
          <w:p w:rsidR="00FC6004" w:rsidRPr="005F252B" w:rsidRDefault="00FC6004" w:rsidP="00FB6089">
            <w:pPr>
              <w:pStyle w:val="ConsPlusNormal"/>
              <w:widowControl w:val="0"/>
              <w:tabs>
                <w:tab w:val="left" w:pos="567"/>
              </w:tabs>
              <w:ind w:firstLine="0"/>
              <w:jc w:val="center"/>
              <w:rPr>
                <w:rFonts w:ascii="Times New Roman" w:eastAsiaTheme="minorHAnsi" w:hAnsi="Times New Roman" w:cs="Times New Roman"/>
                <w:color w:val="000000"/>
                <w:spacing w:val="-2"/>
                <w:sz w:val="24"/>
                <w:szCs w:val="24"/>
                <w:lang w:eastAsia="en-US"/>
              </w:rPr>
            </w:pPr>
          </w:p>
        </w:tc>
        <w:tc>
          <w:tcPr>
            <w:tcW w:w="4252" w:type="dxa"/>
            <w:vMerge/>
            <w:tcBorders>
              <w:left w:val="single" w:sz="4" w:space="0" w:color="auto"/>
              <w:right w:val="single" w:sz="4" w:space="0" w:color="auto"/>
            </w:tcBorders>
            <w:vAlign w:val="center"/>
          </w:tcPr>
          <w:p w:rsidR="00FC6004" w:rsidRPr="005F252B" w:rsidRDefault="00FC6004" w:rsidP="00FB608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220616" w:rsidRPr="005F252B">
              <w:rPr>
                <w:rFonts w:ascii="Times New Roman" w:eastAsiaTheme="minorHAnsi" w:hAnsi="Times New Roman" w:cs="Times New Roman"/>
                <w:color w:val="000000"/>
                <w:spacing w:val="-2"/>
                <w:sz w:val="24"/>
                <w:szCs w:val="24"/>
                <w:lang w:eastAsia="en-US"/>
              </w:rPr>
              <w:t xml:space="preserve"> </w:t>
            </w:r>
            <w:r w:rsidRPr="005F252B">
              <w:rPr>
                <w:rFonts w:ascii="Times New Roman" w:eastAsiaTheme="minorHAnsi" w:hAnsi="Times New Roman" w:cs="Times New Roman"/>
                <w:color w:val="000000"/>
                <w:spacing w:val="-2"/>
                <w:sz w:val="24"/>
                <w:szCs w:val="24"/>
                <w:lang w:eastAsia="en-US"/>
              </w:rPr>
              <w:t xml:space="preserve">– 3 </w:t>
            </w:r>
            <w:r w:rsidR="00900E40" w:rsidRPr="005F252B">
              <w:rPr>
                <w:rFonts w:ascii="Times New Roman" w:eastAsiaTheme="minorHAnsi" w:hAnsi="Times New Roman" w:cs="Times New Roman"/>
                <w:color w:val="000000"/>
                <w:spacing w:val="-2"/>
                <w:sz w:val="24"/>
                <w:szCs w:val="24"/>
                <w:lang w:eastAsia="en-US"/>
              </w:rPr>
              <w:t>м</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p>
        </w:tc>
        <w:tc>
          <w:tcPr>
            <w:tcW w:w="1559" w:type="dxa"/>
            <w:vMerge/>
            <w:tcBorders>
              <w:left w:val="single" w:sz="4" w:space="0" w:color="auto"/>
              <w:right w:val="single" w:sz="4" w:space="0" w:color="auto"/>
            </w:tcBorders>
            <w:vAlign w:val="center"/>
          </w:tcPr>
          <w:p w:rsidR="00FC6004" w:rsidRPr="005F252B" w:rsidRDefault="00FC6004" w:rsidP="00FB6089">
            <w:pPr>
              <w:pStyle w:val="ConsPlusNormal"/>
              <w:widowControl w:val="0"/>
              <w:tabs>
                <w:tab w:val="left" w:pos="567"/>
              </w:tabs>
              <w:ind w:firstLine="0"/>
              <w:jc w:val="center"/>
              <w:rPr>
                <w:rFonts w:ascii="Times New Roman" w:eastAsiaTheme="minorHAnsi" w:hAnsi="Times New Roman" w:cs="Times New Roman"/>
                <w:color w:val="000000"/>
                <w:spacing w:val="-2"/>
                <w:sz w:val="24"/>
                <w:szCs w:val="24"/>
                <w:lang w:eastAsia="en-US"/>
              </w:rPr>
            </w:pPr>
          </w:p>
        </w:tc>
        <w:tc>
          <w:tcPr>
            <w:tcW w:w="4252" w:type="dxa"/>
            <w:vMerge/>
            <w:tcBorders>
              <w:left w:val="single" w:sz="4" w:space="0" w:color="auto"/>
              <w:right w:val="single" w:sz="4" w:space="0" w:color="auto"/>
            </w:tcBorders>
            <w:vAlign w:val="center"/>
          </w:tcPr>
          <w:p w:rsidR="00FC6004" w:rsidRPr="005F252B" w:rsidRDefault="00FC6004" w:rsidP="00FB608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xml:space="preserve">– </w:t>
            </w:r>
            <w:r w:rsidRPr="005F252B">
              <w:rPr>
                <w:rFonts w:ascii="Times New Roman" w:eastAsiaTheme="minorHAnsi" w:hAnsi="Times New Roman" w:cs="Times New Roman"/>
                <w:color w:val="000000"/>
                <w:spacing w:val="-2"/>
                <w:sz w:val="24"/>
                <w:szCs w:val="24"/>
                <w:lang w:eastAsia="en-US"/>
              </w:rPr>
              <w:t>4 эт.</w:t>
            </w:r>
          </w:p>
        </w:tc>
      </w:tr>
      <w:tr w:rsidR="00FC6004" w:rsidRPr="005F252B" w:rsidTr="00CD04C5">
        <w:trPr>
          <w:trHeight w:val="45"/>
        </w:trPr>
        <w:tc>
          <w:tcPr>
            <w:tcW w:w="678"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bottom w:val="single" w:sz="4" w:space="0" w:color="auto"/>
              <w:right w:val="single" w:sz="4" w:space="0" w:color="auto"/>
            </w:tcBorders>
            <w:vAlign w:val="center"/>
          </w:tcPr>
          <w:p w:rsidR="00FC6004" w:rsidRPr="005F252B" w:rsidRDefault="00FC6004" w:rsidP="00FB608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FB6089">
            <w:pPr>
              <w:pStyle w:val="ConsPlusNormal"/>
              <w:widowControl w:val="0"/>
              <w:tabs>
                <w:tab w:val="left" w:pos="567"/>
              </w:tabs>
              <w:ind w:firstLine="0"/>
              <w:jc w:val="center"/>
              <w:rPr>
                <w:rFonts w:ascii="Times New Roman" w:eastAsiaTheme="minorHAnsi" w:hAnsi="Times New Roman" w:cs="Times New Roman"/>
                <w:color w:val="000000"/>
                <w:spacing w:val="-2"/>
                <w:sz w:val="24"/>
                <w:szCs w:val="24"/>
                <w:lang w:eastAsia="en-US"/>
              </w:rPr>
            </w:pPr>
          </w:p>
        </w:tc>
        <w:tc>
          <w:tcPr>
            <w:tcW w:w="4252" w:type="dxa"/>
            <w:vMerge/>
            <w:tcBorders>
              <w:left w:val="single" w:sz="4" w:space="0" w:color="auto"/>
              <w:bottom w:val="single" w:sz="4" w:space="0" w:color="auto"/>
              <w:right w:val="single" w:sz="4" w:space="0" w:color="auto"/>
            </w:tcBorders>
            <w:vAlign w:val="center"/>
          </w:tcPr>
          <w:p w:rsidR="00FC6004" w:rsidRPr="005F252B" w:rsidRDefault="00FC6004" w:rsidP="00FB608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процент озеленения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CD04C5">
        <w:trPr>
          <w:trHeight w:val="45"/>
        </w:trPr>
        <w:tc>
          <w:tcPr>
            <w:tcW w:w="678" w:type="dxa"/>
            <w:vMerge w:val="restart"/>
            <w:tcBorders>
              <w:left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11.</w:t>
            </w:r>
          </w:p>
        </w:tc>
        <w:tc>
          <w:tcPr>
            <w:tcW w:w="2124" w:type="dxa"/>
            <w:vMerge w:val="restart"/>
            <w:tcBorders>
              <w:left w:val="single" w:sz="4" w:space="0" w:color="auto"/>
              <w:right w:val="single" w:sz="4" w:space="0" w:color="auto"/>
            </w:tcBorders>
          </w:tcPr>
          <w:p w:rsidR="00FC6004" w:rsidRPr="005F252B" w:rsidRDefault="00075183" w:rsidP="00FB6089">
            <w:pPr>
              <w:widowControl w:val="0"/>
              <w:tabs>
                <w:tab w:val="left" w:pos="567"/>
              </w:tabs>
              <w:rPr>
                <w:rFonts w:eastAsiaTheme="minorHAnsi"/>
                <w:color w:val="000000"/>
                <w:lang w:eastAsia="en-US"/>
              </w:rPr>
            </w:pPr>
            <w:r w:rsidRPr="005F252B">
              <w:t>О</w:t>
            </w:r>
            <w:r w:rsidR="00821ED7" w:rsidRPr="005F252B">
              <w:t>казание социальной помощи населению</w:t>
            </w:r>
          </w:p>
        </w:tc>
        <w:tc>
          <w:tcPr>
            <w:tcW w:w="1559" w:type="dxa"/>
            <w:vMerge w:val="restart"/>
            <w:tcBorders>
              <w:left w:val="single" w:sz="4" w:space="0" w:color="auto"/>
              <w:right w:val="single" w:sz="4" w:space="0" w:color="auto"/>
            </w:tcBorders>
          </w:tcPr>
          <w:p w:rsidR="00FC6004" w:rsidRPr="005F252B" w:rsidRDefault="00821ED7" w:rsidP="00FB6089">
            <w:pPr>
              <w:widowControl w:val="0"/>
              <w:tabs>
                <w:tab w:val="left" w:pos="567"/>
              </w:tabs>
              <w:jc w:val="center"/>
              <w:rPr>
                <w:rFonts w:eastAsiaTheme="minorHAnsi"/>
                <w:color w:val="000000"/>
                <w:lang w:eastAsia="en-US"/>
              </w:rPr>
            </w:pPr>
            <w:r w:rsidRPr="005F252B">
              <w:t>3.2.2</w:t>
            </w:r>
          </w:p>
        </w:tc>
        <w:tc>
          <w:tcPr>
            <w:tcW w:w="4252" w:type="dxa"/>
            <w:vMerge w:val="restart"/>
            <w:tcBorders>
              <w:left w:val="single" w:sz="4" w:space="0" w:color="auto"/>
              <w:right w:val="single" w:sz="4" w:space="0" w:color="auto"/>
            </w:tcBorders>
          </w:tcPr>
          <w:p w:rsidR="00FC6004" w:rsidRPr="005F252B" w:rsidRDefault="00821ED7" w:rsidP="00FB6089">
            <w:pPr>
              <w:widowControl w:val="0"/>
              <w:tabs>
                <w:tab w:val="left" w:pos="567"/>
              </w:tabs>
              <w:rPr>
                <w:rFonts w:eastAsiaTheme="minorHAnsi"/>
                <w:color w:val="000000"/>
                <w:lang w:eastAsia="en-US"/>
              </w:rPr>
            </w:pPr>
            <w:r w:rsidRPr="005F252B">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размер земельного участка (площадь) – 150 </w:t>
            </w:r>
            <w:r w:rsidR="00900E40" w:rsidRPr="005F252B">
              <w:rPr>
                <w:rFonts w:ascii="Times New Roman" w:eastAsiaTheme="minorHAnsi" w:hAnsi="Times New Roman" w:cs="Times New Roman"/>
                <w:color w:val="000000"/>
                <w:spacing w:val="-2"/>
                <w:sz w:val="24"/>
                <w:szCs w:val="24"/>
                <w:lang w:eastAsia="en-US"/>
              </w:rPr>
              <w:t>кв. метров</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размер земельного участка (площадь) – не подлежит установлению </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максимальный процент застройки в границах земельного участка – 70</w:t>
            </w:r>
            <w:r w:rsidR="00BC3936" w:rsidRPr="005F252B">
              <w:rPr>
                <w:rFonts w:ascii="Times New Roman" w:eastAsiaTheme="minorHAnsi" w:hAnsi="Times New Roman" w:cs="Times New Roman"/>
                <w:color w:val="000000"/>
                <w:spacing w:val="-2"/>
                <w:sz w:val="24"/>
                <w:szCs w:val="24"/>
                <w:lang w:eastAsia="en-US"/>
              </w:rPr>
              <w:t>%</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eastAsiaTheme="minorHAnsi" w:hAnsi="Times New Roman" w:cs="Times New Roman"/>
                <w:color w:val="000000"/>
                <w:spacing w:val="-2"/>
                <w:sz w:val="24"/>
                <w:szCs w:val="24"/>
                <w:lang w:eastAsia="en-US"/>
              </w:rPr>
              <w:t>м</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w:t>
            </w:r>
            <w:r w:rsidRPr="005F252B">
              <w:rPr>
                <w:rFonts w:ascii="Times New Roman" w:eastAsiaTheme="minorHAnsi" w:hAnsi="Times New Roman" w:cs="Times New Roman"/>
                <w:color w:val="000000"/>
                <w:spacing w:val="-2"/>
                <w:sz w:val="24"/>
                <w:szCs w:val="24"/>
                <w:lang w:eastAsia="en-US"/>
              </w:rPr>
              <w:t xml:space="preserve"> 4 эт.</w:t>
            </w:r>
          </w:p>
        </w:tc>
      </w:tr>
      <w:tr w:rsidR="00FC6004" w:rsidRPr="005F252B" w:rsidTr="00CD04C5">
        <w:trPr>
          <w:trHeight w:val="45"/>
        </w:trPr>
        <w:tc>
          <w:tcPr>
            <w:tcW w:w="678" w:type="dxa"/>
            <w:vMerge/>
            <w:tcBorders>
              <w:left w:val="single" w:sz="4" w:space="0" w:color="auto"/>
              <w:bottom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bottom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bottom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процент озеленения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CD04C5">
        <w:trPr>
          <w:trHeight w:val="45"/>
        </w:trPr>
        <w:tc>
          <w:tcPr>
            <w:tcW w:w="678" w:type="dxa"/>
            <w:vMerge w:val="restart"/>
            <w:tcBorders>
              <w:left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12.</w:t>
            </w:r>
          </w:p>
        </w:tc>
        <w:tc>
          <w:tcPr>
            <w:tcW w:w="2124" w:type="dxa"/>
            <w:vMerge w:val="restart"/>
            <w:tcBorders>
              <w:left w:val="single" w:sz="4" w:space="0" w:color="auto"/>
              <w:right w:val="single" w:sz="4" w:space="0" w:color="auto"/>
            </w:tcBorders>
          </w:tcPr>
          <w:p w:rsidR="00FC6004" w:rsidRPr="005F252B" w:rsidRDefault="00075183" w:rsidP="00FB6089">
            <w:pPr>
              <w:widowControl w:val="0"/>
              <w:tabs>
                <w:tab w:val="left" w:pos="567"/>
              </w:tabs>
              <w:rPr>
                <w:rFonts w:eastAsiaTheme="minorHAnsi"/>
                <w:color w:val="000000"/>
                <w:lang w:eastAsia="en-US"/>
              </w:rPr>
            </w:pPr>
            <w:r w:rsidRPr="005F252B">
              <w:t>О</w:t>
            </w:r>
            <w:r w:rsidR="00821ED7" w:rsidRPr="005F252B">
              <w:t>казание услуг связи</w:t>
            </w:r>
          </w:p>
        </w:tc>
        <w:tc>
          <w:tcPr>
            <w:tcW w:w="1559" w:type="dxa"/>
            <w:vMerge w:val="restart"/>
            <w:tcBorders>
              <w:left w:val="single" w:sz="4" w:space="0" w:color="auto"/>
              <w:right w:val="single" w:sz="4" w:space="0" w:color="auto"/>
            </w:tcBorders>
          </w:tcPr>
          <w:p w:rsidR="00FC6004" w:rsidRPr="005F252B" w:rsidRDefault="00821ED7" w:rsidP="00FB6089">
            <w:pPr>
              <w:widowControl w:val="0"/>
              <w:tabs>
                <w:tab w:val="left" w:pos="567"/>
              </w:tabs>
              <w:jc w:val="center"/>
              <w:rPr>
                <w:rFonts w:eastAsiaTheme="minorHAnsi"/>
                <w:color w:val="000000"/>
                <w:lang w:eastAsia="en-US"/>
              </w:rPr>
            </w:pPr>
            <w:r w:rsidRPr="005F252B">
              <w:t>3.2.3</w:t>
            </w:r>
          </w:p>
        </w:tc>
        <w:tc>
          <w:tcPr>
            <w:tcW w:w="4252" w:type="dxa"/>
            <w:vMerge w:val="restart"/>
            <w:tcBorders>
              <w:left w:val="single" w:sz="4" w:space="0" w:color="auto"/>
              <w:right w:val="single" w:sz="4" w:space="0" w:color="auto"/>
            </w:tcBorders>
          </w:tcPr>
          <w:p w:rsidR="00FC6004" w:rsidRPr="005F252B" w:rsidRDefault="00821ED7" w:rsidP="00FB6089">
            <w:pPr>
              <w:widowControl w:val="0"/>
              <w:tabs>
                <w:tab w:val="left" w:pos="567"/>
              </w:tabs>
              <w:rPr>
                <w:rFonts w:eastAsiaTheme="minorHAnsi"/>
                <w:color w:val="000000"/>
                <w:lang w:eastAsia="en-US"/>
              </w:rPr>
            </w:pPr>
            <w:r w:rsidRPr="005F252B">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5875" w:type="dxa"/>
            <w:tcBorders>
              <w:top w:val="single" w:sz="4" w:space="0" w:color="auto"/>
              <w:left w:val="single" w:sz="4" w:space="0" w:color="auto"/>
              <w:bottom w:val="single" w:sz="4" w:space="0" w:color="auto"/>
              <w:right w:val="single" w:sz="4" w:space="0" w:color="auto"/>
            </w:tcBorders>
          </w:tcPr>
          <w:p w:rsidR="00220616" w:rsidRPr="005F252B" w:rsidRDefault="00821ED7" w:rsidP="00FB6089">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минимальный размер земельного участка (площадь) – </w:t>
            </w:r>
          </w:p>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200 </w:t>
            </w:r>
            <w:r w:rsidR="00900E40" w:rsidRPr="005F252B">
              <w:rPr>
                <w:rFonts w:ascii="Times New Roman" w:hAnsi="Times New Roman" w:cs="Times New Roman"/>
                <w:sz w:val="24"/>
                <w:szCs w:val="24"/>
              </w:rPr>
              <w:t>кв. метров</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максимальный размер земельного участка (площадь) – 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максимальный процент застройки в границах земельного участка – 70% </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A24552">
              <w:rPr>
                <w:rFonts w:ascii="Times New Roman" w:hAnsi="Times New Roman" w:cs="Times New Roman"/>
                <w:sz w:val="24"/>
                <w:szCs w:val="24"/>
              </w:rPr>
              <w:t>–</w:t>
            </w:r>
            <w:r w:rsidRPr="005F252B">
              <w:rPr>
                <w:rFonts w:ascii="Times New Roman" w:hAnsi="Times New Roman" w:cs="Times New Roman"/>
                <w:sz w:val="24"/>
                <w:szCs w:val="24"/>
              </w:rPr>
              <w:t xml:space="preserve"> 3</w:t>
            </w:r>
            <w:r w:rsidR="00A24552">
              <w:rPr>
                <w:rFonts w:ascii="Times New Roman" w:hAnsi="Times New Roman" w:cs="Times New Roman"/>
                <w:sz w:val="24"/>
                <w:szCs w:val="24"/>
              </w:rPr>
              <w:t xml:space="preserve"> </w:t>
            </w:r>
            <w:r w:rsidR="00900E40" w:rsidRPr="005F252B">
              <w:rPr>
                <w:rFonts w:ascii="Times New Roman" w:hAnsi="Times New Roman" w:cs="Times New Roman"/>
                <w:sz w:val="24"/>
                <w:szCs w:val="24"/>
              </w:rPr>
              <w:t>м</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w:t>
            </w:r>
            <w:r w:rsidRPr="005F252B">
              <w:rPr>
                <w:rFonts w:ascii="Times New Roman" w:eastAsiaTheme="minorHAnsi" w:hAnsi="Times New Roman" w:cs="Times New Roman"/>
                <w:color w:val="000000"/>
                <w:spacing w:val="-2"/>
                <w:sz w:val="24"/>
                <w:szCs w:val="24"/>
                <w:lang w:eastAsia="en-US"/>
              </w:rPr>
              <w:t>3 эт.</w:t>
            </w:r>
          </w:p>
        </w:tc>
      </w:tr>
      <w:tr w:rsidR="00FC6004" w:rsidRPr="005F252B" w:rsidTr="00CD04C5">
        <w:trPr>
          <w:trHeight w:val="45"/>
        </w:trPr>
        <w:tc>
          <w:tcPr>
            <w:tcW w:w="678" w:type="dxa"/>
            <w:vMerge/>
            <w:tcBorders>
              <w:left w:val="single" w:sz="4" w:space="0" w:color="auto"/>
              <w:bottom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bottom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bottom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минимальный процент озеленения в границах земельного участка – 15% </w:t>
            </w:r>
          </w:p>
        </w:tc>
      </w:tr>
      <w:tr w:rsidR="00FC6004" w:rsidRPr="005F252B" w:rsidTr="00CD04C5">
        <w:trPr>
          <w:trHeight w:val="45"/>
        </w:trPr>
        <w:tc>
          <w:tcPr>
            <w:tcW w:w="678" w:type="dxa"/>
            <w:vMerge w:val="restart"/>
            <w:tcBorders>
              <w:left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13.</w:t>
            </w:r>
          </w:p>
        </w:tc>
        <w:tc>
          <w:tcPr>
            <w:tcW w:w="2124" w:type="dxa"/>
            <w:vMerge w:val="restart"/>
            <w:tcBorders>
              <w:left w:val="single" w:sz="4" w:space="0" w:color="auto"/>
              <w:right w:val="single" w:sz="4" w:space="0" w:color="auto"/>
            </w:tcBorders>
          </w:tcPr>
          <w:p w:rsidR="00FC6004" w:rsidRPr="005F252B" w:rsidRDefault="00075183" w:rsidP="00FB6089">
            <w:pPr>
              <w:widowControl w:val="0"/>
              <w:tabs>
                <w:tab w:val="left" w:pos="567"/>
              </w:tabs>
              <w:rPr>
                <w:rFonts w:eastAsiaTheme="minorHAnsi"/>
                <w:color w:val="000000"/>
              </w:rPr>
            </w:pPr>
            <w:r w:rsidRPr="005F252B">
              <w:rPr>
                <w:rFonts w:eastAsiaTheme="minorHAnsi"/>
                <w:color w:val="000000"/>
              </w:rPr>
              <w:t>О</w:t>
            </w:r>
            <w:r w:rsidR="00821ED7" w:rsidRPr="005F252B">
              <w:rPr>
                <w:rFonts w:eastAsiaTheme="minorHAnsi"/>
                <w:color w:val="000000"/>
              </w:rPr>
              <w:t>бщежития</w:t>
            </w:r>
          </w:p>
        </w:tc>
        <w:tc>
          <w:tcPr>
            <w:tcW w:w="1559" w:type="dxa"/>
            <w:vMerge w:val="restart"/>
            <w:tcBorders>
              <w:left w:val="single" w:sz="4" w:space="0" w:color="auto"/>
              <w:right w:val="single" w:sz="4" w:space="0" w:color="auto"/>
            </w:tcBorders>
          </w:tcPr>
          <w:p w:rsidR="00FC6004" w:rsidRPr="005F252B" w:rsidRDefault="00821ED7" w:rsidP="00FB6089">
            <w:pPr>
              <w:widowControl w:val="0"/>
              <w:tabs>
                <w:tab w:val="left" w:pos="567"/>
              </w:tabs>
              <w:jc w:val="center"/>
              <w:rPr>
                <w:rFonts w:eastAsiaTheme="minorHAnsi"/>
                <w:color w:val="000000"/>
              </w:rPr>
            </w:pPr>
            <w:r w:rsidRPr="005F252B">
              <w:rPr>
                <w:rFonts w:eastAsiaTheme="minorHAnsi"/>
                <w:color w:val="000000"/>
              </w:rPr>
              <w:t>3.2.4</w:t>
            </w:r>
          </w:p>
        </w:tc>
        <w:tc>
          <w:tcPr>
            <w:tcW w:w="4252" w:type="dxa"/>
            <w:vMerge w:val="restart"/>
            <w:tcBorders>
              <w:left w:val="single" w:sz="4" w:space="0" w:color="auto"/>
              <w:right w:val="single" w:sz="4" w:space="0" w:color="auto"/>
            </w:tcBorders>
          </w:tcPr>
          <w:p w:rsidR="00FC6004" w:rsidRPr="005F252B" w:rsidRDefault="00821ED7" w:rsidP="00FB6089">
            <w:pPr>
              <w:widowControl w:val="0"/>
              <w:tabs>
                <w:tab w:val="left" w:pos="567"/>
              </w:tabs>
              <w:rPr>
                <w:rFonts w:eastAsiaTheme="minorHAnsi"/>
                <w:color w:val="000000"/>
              </w:rPr>
            </w:pPr>
            <w:r w:rsidRPr="005F252B">
              <w:rPr>
                <w:rFonts w:eastAsiaTheme="minorHAnsi"/>
                <w:color w:val="000000"/>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39" w:history="1">
              <w:r w:rsidRPr="005F252B">
                <w:rPr>
                  <w:rFonts w:eastAsiaTheme="minorHAnsi"/>
                  <w:color w:val="000000"/>
                </w:rPr>
                <w:t>кодом 4.7</w:t>
              </w:r>
            </w:hyperlink>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минимальный размер земельного участка (площадь) – 300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максимальный размер земельного участка (площадь) – 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50% </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220616" w:rsidRPr="005F252B">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3</w:t>
            </w:r>
            <w:r w:rsidR="00220616" w:rsidRPr="005F252B">
              <w:rPr>
                <w:rFonts w:ascii="Times New Roman" w:eastAsiaTheme="minorHAnsi" w:hAnsi="Times New Roman" w:cs="Times New Roman"/>
                <w:color w:val="000000"/>
                <w:sz w:val="24"/>
                <w:szCs w:val="24"/>
                <w:lang w:eastAsia="en-US"/>
              </w:rPr>
              <w:t xml:space="preserve"> </w:t>
            </w:r>
            <w:r w:rsidR="00900E40" w:rsidRPr="005F252B">
              <w:rPr>
                <w:rFonts w:ascii="Times New Roman" w:eastAsiaTheme="minorHAnsi" w:hAnsi="Times New Roman" w:cs="Times New Roman"/>
                <w:color w:val="000000"/>
                <w:sz w:val="24"/>
                <w:szCs w:val="24"/>
                <w:lang w:eastAsia="en-US"/>
              </w:rPr>
              <w:t>м</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Theme="minorHAnsi" w:hAnsi="Times New Roman" w:cs="Times New Roman"/>
                <w:color w:val="000000"/>
                <w:spacing w:val="-2"/>
                <w:sz w:val="24"/>
                <w:szCs w:val="24"/>
                <w:lang w:eastAsia="en-US"/>
              </w:rPr>
              <w:t xml:space="preserve"> – 5 эт.</w:t>
            </w:r>
          </w:p>
        </w:tc>
      </w:tr>
      <w:tr w:rsidR="00FC6004" w:rsidRPr="005F252B" w:rsidTr="00CD04C5">
        <w:trPr>
          <w:trHeight w:val="45"/>
        </w:trPr>
        <w:tc>
          <w:tcPr>
            <w:tcW w:w="678" w:type="dxa"/>
            <w:vMerge/>
            <w:tcBorders>
              <w:left w:val="single" w:sz="4" w:space="0" w:color="auto"/>
              <w:bottom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bottom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bottom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минимальный процент озеленения в границах земельного участка – 15% </w:t>
            </w:r>
          </w:p>
        </w:tc>
      </w:tr>
      <w:tr w:rsidR="00FC6004" w:rsidRPr="005F252B" w:rsidTr="00CD04C5">
        <w:trPr>
          <w:trHeight w:val="45"/>
        </w:trPr>
        <w:tc>
          <w:tcPr>
            <w:tcW w:w="678" w:type="dxa"/>
            <w:vMerge w:val="restart"/>
            <w:tcBorders>
              <w:left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14.</w:t>
            </w:r>
          </w:p>
        </w:tc>
        <w:tc>
          <w:tcPr>
            <w:tcW w:w="2124" w:type="dxa"/>
            <w:vMerge w:val="restart"/>
            <w:tcBorders>
              <w:left w:val="single" w:sz="4" w:space="0" w:color="auto"/>
              <w:right w:val="single" w:sz="4" w:space="0" w:color="auto"/>
            </w:tcBorders>
          </w:tcPr>
          <w:p w:rsidR="00FC6004" w:rsidRPr="005F252B" w:rsidRDefault="00075183" w:rsidP="00FB6089">
            <w:pPr>
              <w:widowControl w:val="0"/>
              <w:tabs>
                <w:tab w:val="left" w:pos="567"/>
              </w:tabs>
              <w:rPr>
                <w:rFonts w:eastAsiaTheme="minorHAnsi"/>
                <w:color w:val="000000"/>
                <w:lang w:eastAsia="en-US"/>
              </w:rPr>
            </w:pPr>
            <w:r w:rsidRPr="005F252B">
              <w:t>Б</w:t>
            </w:r>
            <w:r w:rsidR="00821ED7" w:rsidRPr="005F252B">
              <w:t>ытовое обслуживание</w:t>
            </w:r>
          </w:p>
        </w:tc>
        <w:tc>
          <w:tcPr>
            <w:tcW w:w="1559" w:type="dxa"/>
            <w:vMerge w:val="restart"/>
            <w:tcBorders>
              <w:left w:val="single" w:sz="4" w:space="0" w:color="auto"/>
              <w:right w:val="single" w:sz="4" w:space="0" w:color="auto"/>
            </w:tcBorders>
          </w:tcPr>
          <w:p w:rsidR="00FC6004" w:rsidRPr="005F252B" w:rsidRDefault="00821ED7" w:rsidP="00FB6089">
            <w:pPr>
              <w:widowControl w:val="0"/>
              <w:tabs>
                <w:tab w:val="left" w:pos="567"/>
              </w:tabs>
              <w:jc w:val="center"/>
              <w:rPr>
                <w:rFonts w:eastAsiaTheme="minorHAnsi"/>
                <w:color w:val="000000"/>
                <w:lang w:eastAsia="en-US"/>
              </w:rPr>
            </w:pPr>
            <w:r w:rsidRPr="005F252B">
              <w:rPr>
                <w:spacing w:val="-5"/>
              </w:rPr>
              <w:t>3.3</w:t>
            </w:r>
          </w:p>
        </w:tc>
        <w:tc>
          <w:tcPr>
            <w:tcW w:w="4252" w:type="dxa"/>
            <w:vMerge w:val="restart"/>
            <w:tcBorders>
              <w:left w:val="single" w:sz="4" w:space="0" w:color="auto"/>
              <w:right w:val="single" w:sz="4" w:space="0" w:color="auto"/>
            </w:tcBorders>
          </w:tcPr>
          <w:p w:rsidR="00FC6004" w:rsidRPr="005F252B" w:rsidRDefault="00821ED7" w:rsidP="00FB6089">
            <w:pPr>
              <w:widowControl w:val="0"/>
              <w:tabs>
                <w:tab w:val="left" w:pos="567"/>
              </w:tabs>
              <w:rPr>
                <w:rFonts w:eastAsiaTheme="minorHAnsi"/>
                <w:color w:val="000000"/>
                <w:lang w:eastAsia="en-US"/>
              </w:rPr>
            </w:pPr>
            <w:r w:rsidRPr="005F252B">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минимальный размер земельного участка (площадь) – 200 </w:t>
            </w:r>
            <w:r w:rsidR="00900E40" w:rsidRPr="005F252B">
              <w:rPr>
                <w:rFonts w:ascii="Times New Roman" w:hAnsi="Times New Roman" w:cs="Times New Roman"/>
                <w:sz w:val="24"/>
                <w:szCs w:val="24"/>
              </w:rPr>
              <w:t>кв. метров</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максимальный размер земельного участка (площадь) – 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максимальный процент застройки в границах земельного участка – 70% </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220616" w:rsidRPr="005F252B">
              <w:rPr>
                <w:rFonts w:ascii="Times New Roman" w:hAnsi="Times New Roman" w:cs="Times New Roman"/>
                <w:sz w:val="24"/>
                <w:szCs w:val="24"/>
              </w:rPr>
              <w:t>–</w:t>
            </w:r>
            <w:r w:rsidRPr="005F252B">
              <w:rPr>
                <w:rFonts w:ascii="Times New Roman" w:hAnsi="Times New Roman" w:cs="Times New Roman"/>
                <w:sz w:val="24"/>
                <w:szCs w:val="24"/>
              </w:rPr>
              <w:t xml:space="preserve"> 3</w:t>
            </w:r>
            <w:r w:rsidR="00220616" w:rsidRPr="005F252B">
              <w:rPr>
                <w:rFonts w:ascii="Times New Roman" w:hAnsi="Times New Roman" w:cs="Times New Roman"/>
                <w:sz w:val="24"/>
                <w:szCs w:val="24"/>
              </w:rPr>
              <w:t xml:space="preserve"> </w:t>
            </w:r>
            <w:r w:rsidR="00900E40" w:rsidRPr="005F252B">
              <w:rPr>
                <w:rFonts w:ascii="Times New Roman" w:hAnsi="Times New Roman" w:cs="Times New Roman"/>
                <w:sz w:val="24"/>
                <w:szCs w:val="24"/>
              </w:rPr>
              <w:t>м</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w:t>
            </w:r>
            <w:r w:rsidRPr="005F252B">
              <w:rPr>
                <w:rFonts w:ascii="Times New Roman" w:eastAsiaTheme="minorHAnsi" w:hAnsi="Times New Roman" w:cs="Times New Roman"/>
                <w:color w:val="000000"/>
                <w:spacing w:val="-2"/>
                <w:sz w:val="24"/>
                <w:szCs w:val="24"/>
                <w:lang w:eastAsia="en-US"/>
              </w:rPr>
              <w:t>3 эт.</w:t>
            </w:r>
          </w:p>
        </w:tc>
      </w:tr>
      <w:tr w:rsidR="00FC6004" w:rsidRPr="005F252B" w:rsidTr="00CD04C5">
        <w:trPr>
          <w:trHeight w:val="45"/>
        </w:trPr>
        <w:tc>
          <w:tcPr>
            <w:tcW w:w="678" w:type="dxa"/>
            <w:vMerge/>
            <w:tcBorders>
              <w:left w:val="single" w:sz="4" w:space="0" w:color="auto"/>
              <w:bottom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минимальный процент озеленения в границах земельного участка – не подлежит установлению </w:t>
            </w:r>
          </w:p>
        </w:tc>
      </w:tr>
      <w:tr w:rsidR="00FC6004" w:rsidRPr="005F252B" w:rsidTr="00CD04C5">
        <w:trPr>
          <w:trHeight w:val="45"/>
        </w:trPr>
        <w:tc>
          <w:tcPr>
            <w:tcW w:w="678" w:type="dxa"/>
            <w:vMerge w:val="restart"/>
            <w:tcBorders>
              <w:left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15.</w:t>
            </w:r>
          </w:p>
        </w:tc>
        <w:tc>
          <w:tcPr>
            <w:tcW w:w="2124" w:type="dxa"/>
            <w:vMerge w:val="restart"/>
            <w:tcBorders>
              <w:left w:val="single" w:sz="4" w:space="0" w:color="auto"/>
              <w:right w:val="single" w:sz="4" w:space="0" w:color="auto"/>
            </w:tcBorders>
          </w:tcPr>
          <w:p w:rsidR="00FC6004" w:rsidRPr="005F252B" w:rsidRDefault="00075183" w:rsidP="00FB6089">
            <w:pPr>
              <w:widowControl w:val="0"/>
              <w:tabs>
                <w:tab w:val="left" w:pos="567"/>
              </w:tabs>
              <w:rPr>
                <w:rFonts w:eastAsiaTheme="minorHAnsi"/>
                <w:color w:val="000000"/>
                <w:lang w:eastAsia="en-US"/>
              </w:rPr>
            </w:pPr>
            <w:r w:rsidRPr="005F252B">
              <w:t>А</w:t>
            </w:r>
            <w:r w:rsidR="00821ED7" w:rsidRPr="005F252B">
              <w:t>мбулаторно-поликлиническое обслуживание</w:t>
            </w:r>
          </w:p>
        </w:tc>
        <w:tc>
          <w:tcPr>
            <w:tcW w:w="1559" w:type="dxa"/>
            <w:vMerge w:val="restart"/>
            <w:tcBorders>
              <w:left w:val="single" w:sz="4" w:space="0" w:color="auto"/>
              <w:right w:val="single" w:sz="4" w:space="0" w:color="auto"/>
            </w:tcBorders>
          </w:tcPr>
          <w:p w:rsidR="00FC6004" w:rsidRPr="005F252B" w:rsidRDefault="00821ED7" w:rsidP="00FB6089">
            <w:pPr>
              <w:widowControl w:val="0"/>
              <w:tabs>
                <w:tab w:val="left" w:pos="567"/>
              </w:tabs>
              <w:jc w:val="center"/>
              <w:rPr>
                <w:rFonts w:eastAsiaTheme="minorHAnsi"/>
                <w:color w:val="000000"/>
                <w:lang w:eastAsia="en-US"/>
              </w:rPr>
            </w:pPr>
            <w:r w:rsidRPr="005F252B">
              <w:t>3.4.1</w:t>
            </w:r>
          </w:p>
        </w:tc>
        <w:tc>
          <w:tcPr>
            <w:tcW w:w="4252" w:type="dxa"/>
            <w:vMerge w:val="restart"/>
            <w:tcBorders>
              <w:left w:val="single" w:sz="4" w:space="0" w:color="auto"/>
              <w:right w:val="single" w:sz="4" w:space="0" w:color="auto"/>
            </w:tcBorders>
          </w:tcPr>
          <w:p w:rsidR="00FC6004" w:rsidRPr="005F252B" w:rsidRDefault="00821ED7" w:rsidP="00FB6089">
            <w:pPr>
              <w:widowControl w:val="0"/>
              <w:tabs>
                <w:tab w:val="left" w:pos="567"/>
              </w:tabs>
              <w:rPr>
                <w:rFonts w:eastAsiaTheme="minorHAnsi"/>
                <w:color w:val="000000"/>
                <w:lang w:eastAsia="en-US"/>
              </w:rPr>
            </w:pPr>
            <w:r w:rsidRPr="005F252B">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500</w:t>
            </w:r>
            <w:r w:rsidR="00B33180" w:rsidRPr="005F252B">
              <w:rPr>
                <w:rFonts w:ascii="Times New Roman" w:hAnsi="Times New Roman" w:cs="Times New Roman"/>
                <w:sz w:val="24"/>
                <w:szCs w:val="24"/>
              </w:rPr>
              <w:t> </w:t>
            </w:r>
            <w:r w:rsidR="00900E40" w:rsidRPr="005F252B">
              <w:rPr>
                <w:rFonts w:ascii="Times New Roman" w:hAnsi="Times New Roman" w:cs="Times New Roman"/>
                <w:sz w:val="24"/>
                <w:szCs w:val="24"/>
              </w:rPr>
              <w:t>кв. метров</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максимальный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максимальный процент застройки в границах земельного участка – 70% </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220616" w:rsidRPr="005F252B">
              <w:rPr>
                <w:rFonts w:ascii="Times New Roman" w:hAnsi="Times New Roman" w:cs="Times New Roman"/>
                <w:sz w:val="24"/>
                <w:szCs w:val="24"/>
              </w:rPr>
              <w:t>–</w:t>
            </w:r>
            <w:r w:rsidRPr="005F252B">
              <w:rPr>
                <w:rFonts w:ascii="Times New Roman" w:hAnsi="Times New Roman" w:cs="Times New Roman"/>
                <w:sz w:val="24"/>
                <w:szCs w:val="24"/>
              </w:rPr>
              <w:t xml:space="preserve"> 3</w:t>
            </w:r>
            <w:r w:rsidR="00220616" w:rsidRPr="005F252B">
              <w:rPr>
                <w:rFonts w:ascii="Times New Roman" w:hAnsi="Times New Roman" w:cs="Times New Roman"/>
                <w:sz w:val="24"/>
                <w:szCs w:val="24"/>
              </w:rPr>
              <w:t xml:space="preserve"> </w:t>
            </w:r>
            <w:r w:rsidR="00900E40" w:rsidRPr="005F252B">
              <w:rPr>
                <w:rFonts w:ascii="Times New Roman" w:hAnsi="Times New Roman" w:cs="Times New Roman"/>
                <w:sz w:val="24"/>
                <w:szCs w:val="24"/>
              </w:rPr>
              <w:t>м</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00220616" w:rsidRPr="005F252B">
              <w:rPr>
                <w:rFonts w:ascii="Times New Roman" w:eastAsiaTheme="minorHAnsi" w:hAnsi="Times New Roman" w:cs="Times New Roman"/>
                <w:color w:val="000000"/>
                <w:sz w:val="24"/>
                <w:szCs w:val="24"/>
                <w:lang w:eastAsia="en-US"/>
              </w:rPr>
              <w:t xml:space="preserve"> – </w:t>
            </w:r>
            <w:r w:rsidRPr="005F252B">
              <w:rPr>
                <w:rFonts w:ascii="Times New Roman" w:eastAsiaTheme="minorHAnsi" w:hAnsi="Times New Roman" w:cs="Times New Roman"/>
                <w:color w:val="000000"/>
                <w:sz w:val="24"/>
                <w:szCs w:val="24"/>
                <w:lang w:eastAsia="en-US"/>
              </w:rPr>
              <w:t>5</w:t>
            </w:r>
            <w:r w:rsidR="008B1A8E" w:rsidRPr="005F252B">
              <w:rPr>
                <w:rFonts w:ascii="Times New Roman" w:eastAsiaTheme="minorHAnsi" w:hAnsi="Times New Roman" w:cs="Times New Roman"/>
                <w:color w:val="000000"/>
                <w:sz w:val="24"/>
                <w:szCs w:val="24"/>
                <w:lang w:eastAsia="en-US"/>
              </w:rPr>
              <w:t xml:space="preserve"> эт.</w:t>
            </w:r>
            <w:r w:rsidR="00220616" w:rsidRPr="005F252B">
              <w:rPr>
                <w:rFonts w:ascii="Times New Roman" w:eastAsiaTheme="minorHAnsi" w:hAnsi="Times New Roman" w:cs="Times New Roman"/>
                <w:color w:val="000000"/>
                <w:sz w:val="24"/>
                <w:szCs w:val="24"/>
                <w:lang w:eastAsia="en-US"/>
              </w:rPr>
              <w:t xml:space="preserve"> вк</w:t>
            </w:r>
            <w:r w:rsidRPr="005F252B">
              <w:rPr>
                <w:rFonts w:ascii="Times New Roman" w:hAnsi="Times New Roman" w:cs="Times New Roman"/>
                <w:sz w:val="24"/>
                <w:szCs w:val="24"/>
              </w:rPr>
              <w:t>лючая</w:t>
            </w:r>
            <w:r w:rsidR="00220616" w:rsidRPr="005F252B">
              <w:rPr>
                <w:rFonts w:ascii="Times New Roman" w:hAnsi="Times New Roman" w:cs="Times New Roman"/>
                <w:sz w:val="24"/>
                <w:szCs w:val="24"/>
              </w:rPr>
              <w:t xml:space="preserve"> </w:t>
            </w:r>
            <w:r w:rsidRPr="005F252B">
              <w:rPr>
                <w:rFonts w:ascii="Times New Roman" w:hAnsi="Times New Roman" w:cs="Times New Roman"/>
                <w:sz w:val="24"/>
                <w:szCs w:val="24"/>
              </w:rPr>
              <w:t>мансарду и цокольный этаж</w:t>
            </w:r>
          </w:p>
        </w:tc>
      </w:tr>
      <w:tr w:rsidR="00FC6004" w:rsidRPr="005F252B" w:rsidTr="00CD04C5">
        <w:trPr>
          <w:trHeight w:val="45"/>
        </w:trPr>
        <w:tc>
          <w:tcPr>
            <w:tcW w:w="678" w:type="dxa"/>
            <w:vMerge/>
            <w:tcBorders>
              <w:left w:val="single" w:sz="4" w:space="0" w:color="auto"/>
              <w:bottom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bottom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минимальный процент озеленения в границах земельного участка – 15% </w:t>
            </w:r>
          </w:p>
        </w:tc>
      </w:tr>
      <w:tr w:rsidR="00FC6004" w:rsidRPr="005F252B" w:rsidTr="00CD04C5">
        <w:trPr>
          <w:trHeight w:val="45"/>
        </w:trPr>
        <w:tc>
          <w:tcPr>
            <w:tcW w:w="678" w:type="dxa"/>
            <w:vMerge w:val="restart"/>
            <w:tcBorders>
              <w:left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16.</w:t>
            </w:r>
          </w:p>
        </w:tc>
        <w:tc>
          <w:tcPr>
            <w:tcW w:w="2124" w:type="dxa"/>
            <w:vMerge w:val="restart"/>
            <w:tcBorders>
              <w:left w:val="single" w:sz="4" w:space="0" w:color="auto"/>
              <w:right w:val="single" w:sz="4" w:space="0" w:color="auto"/>
            </w:tcBorders>
          </w:tcPr>
          <w:p w:rsidR="00FC6004" w:rsidRPr="005F252B" w:rsidRDefault="00075183" w:rsidP="00FB6089">
            <w:pPr>
              <w:widowControl w:val="0"/>
              <w:tabs>
                <w:tab w:val="left" w:pos="567"/>
              </w:tabs>
              <w:rPr>
                <w:rFonts w:eastAsiaTheme="minorHAnsi"/>
                <w:color w:val="000000"/>
                <w:lang w:eastAsia="en-US"/>
              </w:rPr>
            </w:pPr>
            <w:r w:rsidRPr="005F252B">
              <w:t>С</w:t>
            </w:r>
            <w:r w:rsidR="00821ED7" w:rsidRPr="005F252B">
              <w:t>тационарное медицинское обслуживание</w:t>
            </w:r>
          </w:p>
        </w:tc>
        <w:tc>
          <w:tcPr>
            <w:tcW w:w="1559" w:type="dxa"/>
            <w:vMerge w:val="restart"/>
            <w:tcBorders>
              <w:left w:val="single" w:sz="4" w:space="0" w:color="auto"/>
              <w:right w:val="single" w:sz="4" w:space="0" w:color="auto"/>
            </w:tcBorders>
          </w:tcPr>
          <w:p w:rsidR="00FC6004" w:rsidRPr="005F252B" w:rsidRDefault="00821ED7" w:rsidP="00FB6089">
            <w:pPr>
              <w:widowControl w:val="0"/>
              <w:tabs>
                <w:tab w:val="left" w:pos="567"/>
              </w:tabs>
              <w:jc w:val="center"/>
              <w:rPr>
                <w:rFonts w:eastAsiaTheme="minorHAnsi"/>
                <w:color w:val="000000"/>
                <w:lang w:eastAsia="en-US"/>
              </w:rPr>
            </w:pPr>
            <w:r w:rsidRPr="005F252B">
              <w:t>3.4.2</w:t>
            </w:r>
          </w:p>
        </w:tc>
        <w:tc>
          <w:tcPr>
            <w:tcW w:w="4252" w:type="dxa"/>
            <w:vMerge w:val="restart"/>
            <w:tcBorders>
              <w:left w:val="single" w:sz="4" w:space="0" w:color="auto"/>
              <w:right w:val="single" w:sz="4" w:space="0" w:color="auto"/>
            </w:tcBorders>
          </w:tcPr>
          <w:p w:rsidR="00FC6004" w:rsidRPr="005F252B" w:rsidRDefault="00821ED7" w:rsidP="00FB6089">
            <w:pPr>
              <w:pStyle w:val="Default"/>
              <w:widowControl w:val="0"/>
              <w:tabs>
                <w:tab w:val="left" w:pos="567"/>
              </w:tabs>
            </w:pPr>
            <w:r w:rsidRPr="005F252B">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FC6004" w:rsidRPr="005F252B" w:rsidRDefault="00821ED7" w:rsidP="00FB6089">
            <w:pPr>
              <w:pStyle w:val="Default"/>
              <w:widowControl w:val="0"/>
              <w:tabs>
                <w:tab w:val="left" w:pos="567"/>
              </w:tabs>
            </w:pPr>
            <w:r w:rsidRPr="005F252B">
              <w:t>размещение станций скорой помощи;</w:t>
            </w:r>
          </w:p>
          <w:p w:rsidR="00FC6004" w:rsidRPr="005F252B" w:rsidRDefault="00821ED7" w:rsidP="00FB6089">
            <w:pPr>
              <w:widowControl w:val="0"/>
              <w:tabs>
                <w:tab w:val="left" w:pos="567"/>
              </w:tabs>
              <w:rPr>
                <w:rFonts w:eastAsiaTheme="minorHAnsi"/>
                <w:color w:val="000000"/>
                <w:lang w:eastAsia="en-US"/>
              </w:rPr>
            </w:pPr>
            <w:r w:rsidRPr="005F252B">
              <w:t>размещение площадок санитарной авиации</w:t>
            </w: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минимальный размер земельного участка (площадь) – 2000 </w:t>
            </w:r>
            <w:r w:rsidR="00900E40" w:rsidRPr="005F252B">
              <w:rPr>
                <w:rFonts w:ascii="Times New Roman" w:hAnsi="Times New Roman" w:cs="Times New Roman"/>
                <w:sz w:val="24"/>
                <w:szCs w:val="24"/>
              </w:rPr>
              <w:t>кв. метров</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максимальный размер земельного участка (площадь) – не подлежит установлению </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максимальный процент застройки в границах земельного участка – 50% </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220616" w:rsidRPr="005F252B">
              <w:rPr>
                <w:rFonts w:ascii="Times New Roman" w:hAnsi="Times New Roman" w:cs="Times New Roman"/>
                <w:sz w:val="24"/>
                <w:szCs w:val="24"/>
              </w:rPr>
              <w:t>–</w:t>
            </w:r>
            <w:r w:rsidRPr="005F252B">
              <w:rPr>
                <w:rFonts w:ascii="Times New Roman" w:hAnsi="Times New Roman" w:cs="Times New Roman"/>
                <w:sz w:val="24"/>
                <w:szCs w:val="24"/>
              </w:rPr>
              <w:t xml:space="preserve"> 3</w:t>
            </w:r>
            <w:r w:rsidR="00220616" w:rsidRPr="005F252B">
              <w:rPr>
                <w:rFonts w:ascii="Times New Roman" w:hAnsi="Times New Roman" w:cs="Times New Roman"/>
                <w:sz w:val="24"/>
                <w:szCs w:val="24"/>
              </w:rPr>
              <w:t xml:space="preserve"> </w:t>
            </w:r>
            <w:r w:rsidR="00900E40" w:rsidRPr="005F252B">
              <w:rPr>
                <w:rFonts w:ascii="Times New Roman" w:hAnsi="Times New Roman" w:cs="Times New Roman"/>
                <w:sz w:val="24"/>
                <w:szCs w:val="24"/>
              </w:rPr>
              <w:t>м</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hAnsi="Times New Roman" w:cs="Times New Roman"/>
                <w:sz w:val="24"/>
                <w:szCs w:val="24"/>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5 эт.</w:t>
            </w:r>
          </w:p>
        </w:tc>
      </w:tr>
      <w:tr w:rsidR="00FC6004" w:rsidRPr="005F252B" w:rsidTr="00CD04C5">
        <w:trPr>
          <w:trHeight w:val="45"/>
        </w:trPr>
        <w:tc>
          <w:tcPr>
            <w:tcW w:w="678" w:type="dxa"/>
            <w:vMerge/>
            <w:tcBorders>
              <w:left w:val="single" w:sz="4" w:space="0" w:color="auto"/>
              <w:bottom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минимальный процент озеленения в границах земельного участка – 34% </w:t>
            </w:r>
          </w:p>
        </w:tc>
      </w:tr>
      <w:tr w:rsidR="00FC6004" w:rsidRPr="005F252B" w:rsidTr="00CD04C5">
        <w:trPr>
          <w:trHeight w:val="45"/>
        </w:trPr>
        <w:tc>
          <w:tcPr>
            <w:tcW w:w="678" w:type="dxa"/>
            <w:vMerge w:val="restart"/>
            <w:tcBorders>
              <w:left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17.</w:t>
            </w:r>
          </w:p>
        </w:tc>
        <w:tc>
          <w:tcPr>
            <w:tcW w:w="2124" w:type="dxa"/>
            <w:vMerge w:val="restart"/>
            <w:tcBorders>
              <w:left w:val="single" w:sz="4" w:space="0" w:color="auto"/>
              <w:right w:val="single" w:sz="4" w:space="0" w:color="auto"/>
            </w:tcBorders>
          </w:tcPr>
          <w:p w:rsidR="00FC6004" w:rsidRPr="005F252B" w:rsidRDefault="00075183" w:rsidP="00FB6089">
            <w:pPr>
              <w:widowControl w:val="0"/>
              <w:tabs>
                <w:tab w:val="left" w:pos="567"/>
              </w:tabs>
              <w:rPr>
                <w:rFonts w:eastAsiaTheme="minorHAnsi"/>
                <w:color w:val="000000"/>
              </w:rPr>
            </w:pPr>
            <w:r w:rsidRPr="005F252B">
              <w:rPr>
                <w:rFonts w:eastAsiaTheme="minorHAnsi"/>
                <w:color w:val="000000"/>
              </w:rPr>
              <w:t>Д</w:t>
            </w:r>
            <w:r w:rsidR="00821ED7" w:rsidRPr="005F252B">
              <w:rPr>
                <w:rFonts w:eastAsiaTheme="minorHAnsi"/>
                <w:color w:val="000000"/>
              </w:rPr>
              <w:t>ошкольное, начальное и среднее общее образование</w:t>
            </w:r>
          </w:p>
        </w:tc>
        <w:tc>
          <w:tcPr>
            <w:tcW w:w="1559" w:type="dxa"/>
            <w:vMerge w:val="restart"/>
            <w:tcBorders>
              <w:left w:val="single" w:sz="4" w:space="0" w:color="auto"/>
              <w:right w:val="single" w:sz="4" w:space="0" w:color="auto"/>
            </w:tcBorders>
          </w:tcPr>
          <w:p w:rsidR="00FC6004" w:rsidRPr="005F252B" w:rsidRDefault="00821ED7" w:rsidP="00FB6089">
            <w:pPr>
              <w:widowControl w:val="0"/>
              <w:tabs>
                <w:tab w:val="left" w:pos="567"/>
              </w:tabs>
              <w:jc w:val="center"/>
              <w:rPr>
                <w:rFonts w:eastAsiaTheme="minorHAnsi"/>
                <w:color w:val="000000"/>
              </w:rPr>
            </w:pPr>
            <w:r w:rsidRPr="005F252B">
              <w:rPr>
                <w:rFonts w:eastAsiaTheme="minorHAnsi"/>
                <w:color w:val="000000"/>
              </w:rPr>
              <w:t>3.5.1</w:t>
            </w:r>
          </w:p>
        </w:tc>
        <w:tc>
          <w:tcPr>
            <w:tcW w:w="4252" w:type="dxa"/>
            <w:vMerge w:val="restart"/>
            <w:tcBorders>
              <w:left w:val="single" w:sz="4" w:space="0" w:color="auto"/>
              <w:right w:val="single" w:sz="4" w:space="0" w:color="auto"/>
            </w:tcBorders>
          </w:tcPr>
          <w:p w:rsidR="00FC6004" w:rsidRPr="005F252B" w:rsidRDefault="00821ED7" w:rsidP="00FB6089">
            <w:pPr>
              <w:widowControl w:val="0"/>
              <w:tabs>
                <w:tab w:val="left" w:pos="567"/>
              </w:tabs>
              <w:rPr>
                <w:rFonts w:eastAsiaTheme="minorHAnsi"/>
                <w:color w:val="000000"/>
              </w:rPr>
            </w:pPr>
            <w:r w:rsidRPr="005F252B">
              <w:rPr>
                <w:rFonts w:eastAsiaTheme="minorHAnsi"/>
                <w:color w:val="00000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widowControl w:val="0"/>
              <w:tabs>
                <w:tab w:val="left" w:pos="567"/>
              </w:tabs>
              <w:rPr>
                <w:rFonts w:eastAsiaTheme="minorHAnsi"/>
                <w:color w:val="000000"/>
              </w:rPr>
            </w:pPr>
            <w:r w:rsidRPr="005F252B">
              <w:rPr>
                <w:rFonts w:eastAsiaTheme="minorHAnsi"/>
                <w:color w:val="000000"/>
              </w:rPr>
              <w:t xml:space="preserve">минимальный размер земельного участка (площадь) – 800 </w:t>
            </w:r>
            <w:r w:rsidR="00900E40" w:rsidRPr="005F252B">
              <w:rPr>
                <w:rFonts w:eastAsiaTheme="minorHAnsi"/>
                <w:color w:val="000000"/>
              </w:rPr>
              <w:t>кв. метров</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widowControl w:val="0"/>
              <w:tabs>
                <w:tab w:val="left" w:pos="567"/>
              </w:tabs>
              <w:rPr>
                <w:rFonts w:eastAsiaTheme="minorHAnsi"/>
                <w:color w:val="000000"/>
              </w:rPr>
            </w:pPr>
            <w:r w:rsidRPr="005F252B">
              <w:rPr>
                <w:rFonts w:eastAsiaTheme="minorHAnsi"/>
                <w:color w:val="000000"/>
              </w:rPr>
              <w:t>максимальный размер земельного участка (площадь) – 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widowControl w:val="0"/>
              <w:tabs>
                <w:tab w:val="left" w:pos="567"/>
              </w:tabs>
              <w:rPr>
                <w:rFonts w:eastAsiaTheme="minorHAnsi"/>
                <w:color w:val="000000"/>
              </w:rPr>
            </w:pPr>
            <w:r w:rsidRPr="005F252B">
              <w:rPr>
                <w:rFonts w:eastAsiaTheme="minorHAnsi"/>
                <w:color w:val="000000"/>
              </w:rPr>
              <w:t xml:space="preserve">максимальный процент застройки в границах земельного участка – 50% </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widowControl w:val="0"/>
              <w:tabs>
                <w:tab w:val="left" w:pos="567"/>
              </w:tabs>
              <w:rPr>
                <w:rFonts w:eastAsiaTheme="minorHAnsi"/>
                <w:color w:val="000000"/>
              </w:rPr>
            </w:pPr>
            <w:r w:rsidRPr="005F252B">
              <w:rPr>
                <w:rFonts w:eastAsiaTheme="minorHAnsi"/>
                <w:color w:val="00000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220616" w:rsidRPr="005F252B">
              <w:rPr>
                <w:rFonts w:eastAsiaTheme="minorHAnsi"/>
                <w:color w:val="000000"/>
              </w:rPr>
              <w:t>–</w:t>
            </w:r>
            <w:r w:rsidRPr="005F252B">
              <w:rPr>
                <w:rFonts w:eastAsiaTheme="minorHAnsi"/>
                <w:color w:val="000000"/>
              </w:rPr>
              <w:t xml:space="preserve"> 3</w:t>
            </w:r>
            <w:r w:rsidR="00220616" w:rsidRPr="005F252B">
              <w:rPr>
                <w:rFonts w:eastAsiaTheme="minorHAnsi"/>
                <w:color w:val="000000"/>
              </w:rPr>
              <w:t xml:space="preserve"> </w:t>
            </w:r>
            <w:r w:rsidR="00900E40" w:rsidRPr="005F252B">
              <w:rPr>
                <w:rFonts w:eastAsiaTheme="minorHAnsi"/>
                <w:color w:val="000000"/>
              </w:rPr>
              <w:t>м</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p>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220616" w:rsidRPr="005F252B">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 xml:space="preserve">для учреждений дошкольного и начального школьного образования </w:t>
            </w:r>
            <w:r w:rsidR="00386074" w:rsidRPr="005F252B">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3</w:t>
            </w:r>
            <w:r w:rsidR="00386074" w:rsidRPr="005F252B">
              <w:rPr>
                <w:rFonts w:ascii="Times New Roman" w:eastAsiaTheme="minorHAnsi" w:hAnsi="Times New Roman" w:cs="Times New Roman"/>
                <w:color w:val="000000"/>
                <w:sz w:val="24"/>
                <w:szCs w:val="24"/>
                <w:lang w:eastAsia="en-US"/>
              </w:rPr>
              <w:t xml:space="preserve"> </w:t>
            </w:r>
            <w:r w:rsidR="001C08CA" w:rsidRPr="005F252B">
              <w:rPr>
                <w:rFonts w:ascii="Times New Roman" w:eastAsiaTheme="minorHAnsi" w:hAnsi="Times New Roman" w:cs="Times New Roman"/>
                <w:color w:val="000000"/>
                <w:sz w:val="24"/>
                <w:szCs w:val="24"/>
                <w:lang w:eastAsia="en-US"/>
              </w:rPr>
              <w:t>эт.</w:t>
            </w:r>
            <w:r w:rsidR="008D20C2">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w:t>
            </w:r>
          </w:p>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220616" w:rsidRPr="005F252B">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для остальных – 5</w:t>
            </w:r>
            <w:r w:rsidR="001C08CA" w:rsidRPr="005F252B">
              <w:rPr>
                <w:rFonts w:ascii="Times New Roman" w:eastAsiaTheme="minorHAnsi" w:hAnsi="Times New Roman" w:cs="Times New Roman"/>
                <w:color w:val="000000"/>
                <w:sz w:val="24"/>
                <w:szCs w:val="24"/>
                <w:lang w:eastAsia="en-US"/>
              </w:rPr>
              <w:t xml:space="preserve"> эт.</w:t>
            </w:r>
          </w:p>
        </w:tc>
      </w:tr>
      <w:tr w:rsidR="00FC6004" w:rsidRPr="005F252B" w:rsidTr="00CD04C5">
        <w:trPr>
          <w:trHeight w:val="45"/>
        </w:trPr>
        <w:tc>
          <w:tcPr>
            <w:tcW w:w="678" w:type="dxa"/>
            <w:vMerge/>
            <w:tcBorders>
              <w:left w:val="single" w:sz="4" w:space="0" w:color="auto"/>
              <w:bottom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минимальный процент озеленения в границах земельного участка – 30% </w:t>
            </w:r>
          </w:p>
        </w:tc>
      </w:tr>
      <w:tr w:rsidR="00FC6004" w:rsidRPr="005F252B" w:rsidTr="00CD04C5">
        <w:trPr>
          <w:trHeight w:val="45"/>
        </w:trPr>
        <w:tc>
          <w:tcPr>
            <w:tcW w:w="678" w:type="dxa"/>
            <w:vMerge w:val="restart"/>
            <w:tcBorders>
              <w:left w:val="single" w:sz="4" w:space="0" w:color="auto"/>
              <w:right w:val="single" w:sz="4" w:space="0" w:color="auto"/>
            </w:tcBorders>
          </w:tcPr>
          <w:p w:rsidR="00FC6004" w:rsidRPr="005F252B" w:rsidRDefault="0066003F" w:rsidP="00FB6089">
            <w:pPr>
              <w:widowControl w:val="0"/>
              <w:tabs>
                <w:tab w:val="left" w:pos="567"/>
              </w:tabs>
              <w:jc w:val="center"/>
              <w:rPr>
                <w:rFonts w:eastAsiaTheme="minorHAnsi"/>
                <w:color w:val="000000"/>
              </w:rPr>
            </w:pPr>
            <w:r w:rsidRPr="005F252B">
              <w:rPr>
                <w:rFonts w:eastAsiaTheme="minorHAnsi"/>
                <w:color w:val="000000"/>
              </w:rPr>
              <w:t>18.</w:t>
            </w:r>
          </w:p>
        </w:tc>
        <w:tc>
          <w:tcPr>
            <w:tcW w:w="2124" w:type="dxa"/>
            <w:vMerge w:val="restart"/>
            <w:tcBorders>
              <w:left w:val="single" w:sz="4" w:space="0" w:color="auto"/>
              <w:right w:val="single" w:sz="4" w:space="0" w:color="auto"/>
            </w:tcBorders>
          </w:tcPr>
          <w:p w:rsidR="00FC6004" w:rsidRPr="005F252B" w:rsidRDefault="00075183" w:rsidP="00C6587D">
            <w:pPr>
              <w:widowControl w:val="0"/>
              <w:tabs>
                <w:tab w:val="left" w:pos="567"/>
              </w:tabs>
              <w:ind w:right="-30"/>
              <w:rPr>
                <w:rFonts w:eastAsiaTheme="minorHAnsi"/>
                <w:color w:val="000000"/>
                <w:lang w:eastAsia="en-US"/>
              </w:rPr>
            </w:pPr>
            <w:r w:rsidRPr="005F252B">
              <w:t>С</w:t>
            </w:r>
            <w:r w:rsidR="00821ED7" w:rsidRPr="005F252B">
              <w:t>реднее и высшее профессиональное образование</w:t>
            </w:r>
          </w:p>
        </w:tc>
        <w:tc>
          <w:tcPr>
            <w:tcW w:w="1559" w:type="dxa"/>
            <w:vMerge w:val="restart"/>
            <w:tcBorders>
              <w:left w:val="single" w:sz="4" w:space="0" w:color="auto"/>
              <w:right w:val="single" w:sz="4" w:space="0" w:color="auto"/>
            </w:tcBorders>
          </w:tcPr>
          <w:p w:rsidR="00FC6004" w:rsidRPr="005F252B" w:rsidRDefault="00821ED7" w:rsidP="00FB6089">
            <w:pPr>
              <w:widowControl w:val="0"/>
              <w:tabs>
                <w:tab w:val="left" w:pos="567"/>
              </w:tabs>
              <w:jc w:val="center"/>
              <w:rPr>
                <w:rFonts w:eastAsiaTheme="minorHAnsi"/>
                <w:color w:val="000000"/>
                <w:lang w:eastAsia="en-US"/>
              </w:rPr>
            </w:pPr>
            <w:r w:rsidRPr="005F252B">
              <w:t>3.5.2</w:t>
            </w:r>
          </w:p>
        </w:tc>
        <w:tc>
          <w:tcPr>
            <w:tcW w:w="4252" w:type="dxa"/>
            <w:vMerge w:val="restart"/>
            <w:tcBorders>
              <w:left w:val="single" w:sz="4" w:space="0" w:color="auto"/>
              <w:right w:val="single" w:sz="4" w:space="0" w:color="auto"/>
            </w:tcBorders>
          </w:tcPr>
          <w:p w:rsidR="00FC6004" w:rsidRPr="005F252B" w:rsidRDefault="00821ED7" w:rsidP="00FB6089">
            <w:pPr>
              <w:widowControl w:val="0"/>
              <w:tabs>
                <w:tab w:val="left" w:pos="567"/>
              </w:tabs>
              <w:rPr>
                <w:rFonts w:eastAsiaTheme="minorHAnsi"/>
                <w:color w:val="000000"/>
                <w:lang w:eastAsia="en-US"/>
              </w:rPr>
            </w:pPr>
            <w:r w:rsidRPr="005F252B">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минимальный размер земельного участка (площадь) – 2000 </w:t>
            </w:r>
            <w:r w:rsidR="00900E40" w:rsidRPr="005F252B">
              <w:rPr>
                <w:rFonts w:ascii="Times New Roman" w:hAnsi="Times New Roman" w:cs="Times New Roman"/>
                <w:sz w:val="24"/>
                <w:szCs w:val="24"/>
              </w:rPr>
              <w:t>кв. метров</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максимальный процент застройки в границах земельного участка – 70% </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FE223A">
              <w:rPr>
                <w:rFonts w:ascii="Times New Roman" w:hAnsi="Times New Roman" w:cs="Times New Roman"/>
                <w:sz w:val="24"/>
                <w:szCs w:val="24"/>
              </w:rPr>
              <w:t xml:space="preserve"> </w:t>
            </w:r>
            <w:r w:rsidRPr="005F252B">
              <w:rPr>
                <w:rFonts w:ascii="Times New Roman" w:hAnsi="Times New Roman" w:cs="Times New Roman"/>
                <w:sz w:val="24"/>
                <w:szCs w:val="24"/>
              </w:rPr>
              <w:t xml:space="preserve">– 3 </w:t>
            </w:r>
            <w:r w:rsidR="00900E40" w:rsidRPr="005F252B">
              <w:rPr>
                <w:rFonts w:ascii="Times New Roman" w:hAnsi="Times New Roman" w:cs="Times New Roman"/>
                <w:sz w:val="24"/>
                <w:szCs w:val="24"/>
              </w:rPr>
              <w:t>м</w:t>
            </w:r>
            <w:r w:rsidRPr="005F252B">
              <w:rPr>
                <w:rFonts w:ascii="Times New Roman" w:hAnsi="Times New Roman" w:cs="Times New Roman"/>
                <w:sz w:val="24"/>
                <w:szCs w:val="24"/>
              </w:rPr>
              <w:t xml:space="preserve"> </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5 эт.</w:t>
            </w:r>
          </w:p>
        </w:tc>
      </w:tr>
      <w:tr w:rsidR="00FC6004" w:rsidRPr="005F252B" w:rsidTr="00CD04C5">
        <w:trPr>
          <w:trHeight w:val="45"/>
        </w:trPr>
        <w:tc>
          <w:tcPr>
            <w:tcW w:w="678"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30%</w:t>
            </w:r>
          </w:p>
        </w:tc>
      </w:tr>
      <w:tr w:rsidR="00FC6004" w:rsidRPr="005F252B" w:rsidTr="00CD04C5">
        <w:trPr>
          <w:trHeight w:val="45"/>
        </w:trPr>
        <w:tc>
          <w:tcPr>
            <w:tcW w:w="678" w:type="dxa"/>
            <w:vMerge w:val="restart"/>
            <w:tcBorders>
              <w:left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19.</w:t>
            </w:r>
          </w:p>
        </w:tc>
        <w:tc>
          <w:tcPr>
            <w:tcW w:w="2124" w:type="dxa"/>
            <w:vMerge w:val="restart"/>
            <w:tcBorders>
              <w:left w:val="single" w:sz="4" w:space="0" w:color="auto"/>
              <w:right w:val="single" w:sz="4" w:space="0" w:color="auto"/>
            </w:tcBorders>
          </w:tcPr>
          <w:p w:rsidR="00FC6004" w:rsidRPr="005F252B" w:rsidRDefault="00075183" w:rsidP="00FB6089">
            <w:pPr>
              <w:widowControl w:val="0"/>
              <w:tabs>
                <w:tab w:val="left" w:pos="567"/>
              </w:tabs>
            </w:pPr>
            <w:r w:rsidRPr="005F252B">
              <w:t>О</w:t>
            </w:r>
            <w:r w:rsidR="00821ED7" w:rsidRPr="005F252B">
              <w:t>бъекты культурно-досуговой деятельности</w:t>
            </w:r>
          </w:p>
        </w:tc>
        <w:tc>
          <w:tcPr>
            <w:tcW w:w="1559" w:type="dxa"/>
            <w:vMerge w:val="restart"/>
            <w:tcBorders>
              <w:left w:val="single" w:sz="4" w:space="0" w:color="auto"/>
              <w:right w:val="single" w:sz="4" w:space="0" w:color="auto"/>
            </w:tcBorders>
          </w:tcPr>
          <w:p w:rsidR="00FC6004" w:rsidRPr="005F252B" w:rsidRDefault="00821ED7" w:rsidP="00FB6089">
            <w:pPr>
              <w:widowControl w:val="0"/>
              <w:tabs>
                <w:tab w:val="left" w:pos="567"/>
              </w:tabs>
              <w:jc w:val="center"/>
            </w:pPr>
            <w:r w:rsidRPr="005F252B">
              <w:t>3.6.1</w:t>
            </w:r>
          </w:p>
        </w:tc>
        <w:tc>
          <w:tcPr>
            <w:tcW w:w="4252" w:type="dxa"/>
            <w:vMerge w:val="restart"/>
            <w:tcBorders>
              <w:left w:val="single" w:sz="4" w:space="0" w:color="auto"/>
              <w:right w:val="single" w:sz="4" w:space="0" w:color="auto"/>
            </w:tcBorders>
          </w:tcPr>
          <w:p w:rsidR="00FC6004" w:rsidRPr="005F252B" w:rsidRDefault="00821ED7" w:rsidP="00FB6089">
            <w:pPr>
              <w:widowControl w:val="0"/>
              <w:tabs>
                <w:tab w:val="left" w:pos="567"/>
              </w:tabs>
            </w:pPr>
            <w:r w:rsidRPr="005F252B">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минимальный размер земельного участка (площадь) – 300 </w:t>
            </w:r>
            <w:r w:rsidR="00900E40" w:rsidRPr="005F252B">
              <w:rPr>
                <w:rFonts w:ascii="Times New Roman" w:eastAsia="SimSun" w:hAnsi="Times New Roman" w:cs="Times New Roman"/>
                <w:sz w:val="24"/>
                <w:szCs w:val="24"/>
                <w:lang w:eastAsia="zh-CN"/>
              </w:rPr>
              <w:t>кв. метров</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максимальный размер земельного участка (площадь) – 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максимальный процент застройки в границах земельного участка – 60% </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eastAsia="SimSun" w:hAnsi="Times New Roman" w:cs="Times New Roman"/>
                <w:sz w:val="24"/>
                <w:szCs w:val="24"/>
                <w:lang w:eastAsia="zh-CN"/>
              </w:rPr>
              <w:t>м</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5 эт</w:t>
            </w:r>
            <w:r w:rsidRPr="005F252B">
              <w:rPr>
                <w:rFonts w:ascii="Times New Roman" w:eastAsia="SimSun" w:hAnsi="Times New Roman" w:cs="Times New Roman"/>
                <w:sz w:val="24"/>
                <w:szCs w:val="24"/>
                <w:lang w:eastAsia="zh-CN"/>
              </w:rPr>
              <w:t>.</w:t>
            </w:r>
          </w:p>
        </w:tc>
      </w:tr>
      <w:tr w:rsidR="00FC6004" w:rsidRPr="005F252B" w:rsidTr="00CD04C5">
        <w:trPr>
          <w:trHeight w:val="45"/>
        </w:trPr>
        <w:tc>
          <w:tcPr>
            <w:tcW w:w="678"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30%</w:t>
            </w:r>
          </w:p>
        </w:tc>
      </w:tr>
      <w:tr w:rsidR="00FC6004" w:rsidRPr="005F252B" w:rsidTr="00CD04C5">
        <w:trPr>
          <w:trHeight w:val="45"/>
        </w:trPr>
        <w:tc>
          <w:tcPr>
            <w:tcW w:w="678" w:type="dxa"/>
            <w:vMerge w:val="restart"/>
            <w:tcBorders>
              <w:left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20.</w:t>
            </w:r>
          </w:p>
        </w:tc>
        <w:tc>
          <w:tcPr>
            <w:tcW w:w="2124" w:type="dxa"/>
            <w:vMerge w:val="restart"/>
            <w:tcBorders>
              <w:left w:val="single" w:sz="4" w:space="0" w:color="auto"/>
              <w:right w:val="single" w:sz="4" w:space="0" w:color="auto"/>
            </w:tcBorders>
          </w:tcPr>
          <w:p w:rsidR="00FC6004" w:rsidRPr="005F252B" w:rsidRDefault="00075183" w:rsidP="00FB6089">
            <w:pPr>
              <w:widowControl w:val="0"/>
              <w:tabs>
                <w:tab w:val="left" w:pos="567"/>
              </w:tabs>
            </w:pPr>
            <w:r w:rsidRPr="005F252B">
              <w:t>П</w:t>
            </w:r>
            <w:r w:rsidR="00821ED7" w:rsidRPr="005F252B">
              <w:t>арки культуры и отдыха</w:t>
            </w:r>
          </w:p>
        </w:tc>
        <w:tc>
          <w:tcPr>
            <w:tcW w:w="1559" w:type="dxa"/>
            <w:vMerge w:val="restart"/>
            <w:tcBorders>
              <w:left w:val="single" w:sz="4" w:space="0" w:color="auto"/>
              <w:right w:val="single" w:sz="4" w:space="0" w:color="auto"/>
            </w:tcBorders>
          </w:tcPr>
          <w:p w:rsidR="00FC6004" w:rsidRPr="005F252B" w:rsidRDefault="00821ED7" w:rsidP="00FB6089">
            <w:pPr>
              <w:widowControl w:val="0"/>
              <w:tabs>
                <w:tab w:val="left" w:pos="567"/>
              </w:tabs>
              <w:jc w:val="center"/>
            </w:pPr>
            <w:r w:rsidRPr="005F252B">
              <w:t>3.6.2</w:t>
            </w:r>
          </w:p>
        </w:tc>
        <w:tc>
          <w:tcPr>
            <w:tcW w:w="4252" w:type="dxa"/>
            <w:vMerge w:val="restart"/>
            <w:tcBorders>
              <w:left w:val="single" w:sz="4" w:space="0" w:color="auto"/>
              <w:right w:val="single" w:sz="4" w:space="0" w:color="auto"/>
            </w:tcBorders>
          </w:tcPr>
          <w:p w:rsidR="00FC6004" w:rsidRPr="005F252B" w:rsidRDefault="00821ED7" w:rsidP="00FB6089">
            <w:pPr>
              <w:widowControl w:val="0"/>
              <w:tabs>
                <w:tab w:val="left" w:pos="567"/>
              </w:tabs>
            </w:pPr>
            <w:r w:rsidRPr="005F252B">
              <w:t>размещение парков культуры и отдыха</w:t>
            </w: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widowControl w:val="0"/>
              <w:suppressAutoHyphens/>
              <w:autoSpaceDE w:val="0"/>
            </w:pPr>
            <w:r w:rsidRPr="005F252B">
              <w:t>минимальный размер земельного участка (площадь):</w:t>
            </w:r>
          </w:p>
          <w:p w:rsidR="00FC6004" w:rsidRPr="005F252B" w:rsidRDefault="00043F9B" w:rsidP="00FB6089">
            <w:pPr>
              <w:widowControl w:val="0"/>
              <w:suppressAutoHyphens/>
              <w:autoSpaceDE w:val="0"/>
            </w:pPr>
            <w:r w:rsidRPr="005F252B">
              <w:t>а</w:t>
            </w:r>
            <w:r w:rsidR="00604F93" w:rsidRPr="005F252B">
              <w:t>) </w:t>
            </w:r>
            <w:r w:rsidR="00821ED7" w:rsidRPr="005F252B">
              <w:t>городской парк – 5 га;</w:t>
            </w:r>
          </w:p>
          <w:p w:rsidR="00FC6004" w:rsidRPr="005F252B" w:rsidRDefault="00821ED7" w:rsidP="00FB6089">
            <w:pPr>
              <w:widowControl w:val="0"/>
              <w:suppressAutoHyphens/>
              <w:autoSpaceDE w:val="0"/>
            </w:pPr>
            <w:r w:rsidRPr="005F252B">
              <w:t>б) парки (сады) планировочных районов – 10 га;</w:t>
            </w:r>
          </w:p>
          <w:p w:rsidR="00FC6004" w:rsidRPr="005F252B" w:rsidRDefault="00821ED7" w:rsidP="00FB6089">
            <w:pPr>
              <w:widowControl w:val="0"/>
              <w:suppressAutoHyphens/>
              <w:autoSpaceDE w:val="0"/>
            </w:pPr>
            <w:r w:rsidRPr="005F252B">
              <w:t>в) сады микрорайонов (кварталов) – 3 га;</w:t>
            </w:r>
          </w:p>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г) скверов – 0,5 га</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не подлежит установлению</w:t>
            </w:r>
          </w:p>
        </w:tc>
      </w:tr>
      <w:tr w:rsidR="00FC6004" w:rsidRPr="005F252B" w:rsidTr="00CD04C5">
        <w:trPr>
          <w:trHeight w:val="45"/>
        </w:trPr>
        <w:tc>
          <w:tcPr>
            <w:tcW w:w="678" w:type="dxa"/>
            <w:vMerge/>
            <w:tcBorders>
              <w:left w:val="single" w:sz="4" w:space="0" w:color="auto"/>
              <w:bottom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bottom w:val="single" w:sz="4" w:space="0" w:color="auto"/>
              <w:right w:val="single" w:sz="4" w:space="0" w:color="auto"/>
            </w:tcBorders>
          </w:tcPr>
          <w:p w:rsidR="00FC6004" w:rsidRPr="005F252B" w:rsidRDefault="00FC6004" w:rsidP="00FB6089">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FB6089">
            <w:pPr>
              <w:widowControl w:val="0"/>
              <w:tabs>
                <w:tab w:val="left" w:pos="567"/>
              </w:tabs>
              <w:jc w:val="center"/>
            </w:pPr>
          </w:p>
        </w:tc>
        <w:tc>
          <w:tcPr>
            <w:tcW w:w="4252" w:type="dxa"/>
            <w:vMerge/>
            <w:tcBorders>
              <w:left w:val="single" w:sz="4" w:space="0" w:color="auto"/>
              <w:bottom w:val="single" w:sz="4" w:space="0" w:color="auto"/>
              <w:right w:val="single" w:sz="4" w:space="0" w:color="auto"/>
            </w:tcBorders>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минимальный процент озеленения в границах земельного участка – 50%</w:t>
            </w:r>
          </w:p>
        </w:tc>
      </w:tr>
      <w:tr w:rsidR="00FC6004" w:rsidRPr="005F252B" w:rsidTr="00CD04C5">
        <w:trPr>
          <w:trHeight w:val="45"/>
        </w:trPr>
        <w:tc>
          <w:tcPr>
            <w:tcW w:w="678" w:type="dxa"/>
            <w:vMerge w:val="restart"/>
            <w:tcBorders>
              <w:left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21.</w:t>
            </w:r>
          </w:p>
        </w:tc>
        <w:tc>
          <w:tcPr>
            <w:tcW w:w="2124" w:type="dxa"/>
            <w:vMerge w:val="restart"/>
            <w:tcBorders>
              <w:left w:val="single" w:sz="4" w:space="0" w:color="auto"/>
              <w:right w:val="single" w:sz="4" w:space="0" w:color="auto"/>
            </w:tcBorders>
          </w:tcPr>
          <w:p w:rsidR="00FC6004" w:rsidRPr="005F252B" w:rsidRDefault="00075183" w:rsidP="00FB6089">
            <w:pPr>
              <w:widowControl w:val="0"/>
              <w:tabs>
                <w:tab w:val="left" w:pos="567"/>
              </w:tabs>
            </w:pPr>
            <w:r w:rsidRPr="005F252B">
              <w:t>Ц</w:t>
            </w:r>
            <w:r w:rsidR="00821ED7" w:rsidRPr="005F252B">
              <w:t>ирки и зверинцы</w:t>
            </w:r>
          </w:p>
        </w:tc>
        <w:tc>
          <w:tcPr>
            <w:tcW w:w="1559" w:type="dxa"/>
            <w:vMerge w:val="restart"/>
            <w:tcBorders>
              <w:left w:val="single" w:sz="4" w:space="0" w:color="auto"/>
              <w:right w:val="single" w:sz="4" w:space="0" w:color="auto"/>
            </w:tcBorders>
          </w:tcPr>
          <w:p w:rsidR="00FC6004" w:rsidRPr="005F252B" w:rsidRDefault="00821ED7" w:rsidP="00FB6089">
            <w:pPr>
              <w:widowControl w:val="0"/>
              <w:tabs>
                <w:tab w:val="left" w:pos="567"/>
              </w:tabs>
              <w:jc w:val="center"/>
            </w:pPr>
            <w:r w:rsidRPr="005F252B">
              <w:t>3.6.3</w:t>
            </w:r>
          </w:p>
        </w:tc>
        <w:tc>
          <w:tcPr>
            <w:tcW w:w="4252" w:type="dxa"/>
            <w:vMerge w:val="restart"/>
            <w:tcBorders>
              <w:left w:val="single" w:sz="4" w:space="0" w:color="auto"/>
              <w:right w:val="single" w:sz="4" w:space="0" w:color="auto"/>
            </w:tcBorders>
          </w:tcPr>
          <w:p w:rsidR="00FC6004" w:rsidRPr="005F252B" w:rsidRDefault="00821ED7" w:rsidP="00FB6089">
            <w:pPr>
              <w:widowControl w:val="0"/>
              <w:tabs>
                <w:tab w:val="left" w:pos="567"/>
              </w:tabs>
            </w:pPr>
            <w:r w:rsidRPr="005F252B">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минимальный размер земельного участка (площадь) – 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максимальный размер земельного участка (площадь) – 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widowControl w:val="0"/>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604F93" w:rsidRPr="005F252B">
              <w:t>–</w:t>
            </w:r>
            <w:r w:rsidRPr="005F252B">
              <w:t xml:space="preserve"> 3</w:t>
            </w:r>
            <w:r w:rsidR="00604F93" w:rsidRPr="005F252B">
              <w:t xml:space="preserve"> </w:t>
            </w:r>
            <w:r w:rsidR="00900E40" w:rsidRPr="005F252B">
              <w:t>м</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не подлежит установлению</w:t>
            </w:r>
          </w:p>
        </w:tc>
      </w:tr>
      <w:tr w:rsidR="00FC6004" w:rsidRPr="005F252B" w:rsidTr="00CD04C5">
        <w:trPr>
          <w:trHeight w:val="45"/>
        </w:trPr>
        <w:tc>
          <w:tcPr>
            <w:tcW w:w="678" w:type="dxa"/>
            <w:vMerge/>
            <w:tcBorders>
              <w:left w:val="single" w:sz="4" w:space="0" w:color="auto"/>
              <w:bottom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bottom w:val="single" w:sz="4" w:space="0" w:color="auto"/>
              <w:right w:val="single" w:sz="4" w:space="0" w:color="auto"/>
            </w:tcBorders>
          </w:tcPr>
          <w:p w:rsidR="00FC6004" w:rsidRPr="005F252B" w:rsidRDefault="00FC6004" w:rsidP="00FB6089">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FB6089">
            <w:pPr>
              <w:widowControl w:val="0"/>
              <w:tabs>
                <w:tab w:val="left" w:pos="567"/>
              </w:tabs>
              <w:jc w:val="center"/>
            </w:pPr>
          </w:p>
        </w:tc>
        <w:tc>
          <w:tcPr>
            <w:tcW w:w="4252" w:type="dxa"/>
            <w:vMerge/>
            <w:tcBorders>
              <w:left w:val="single" w:sz="4" w:space="0" w:color="auto"/>
              <w:bottom w:val="single" w:sz="4" w:space="0" w:color="auto"/>
              <w:right w:val="single" w:sz="4" w:space="0" w:color="auto"/>
            </w:tcBorders>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15%</w:t>
            </w:r>
          </w:p>
        </w:tc>
      </w:tr>
      <w:tr w:rsidR="00FC6004" w:rsidRPr="005F252B" w:rsidTr="00CD04C5">
        <w:trPr>
          <w:trHeight w:val="45"/>
        </w:trPr>
        <w:tc>
          <w:tcPr>
            <w:tcW w:w="678" w:type="dxa"/>
            <w:vMerge w:val="restart"/>
            <w:tcBorders>
              <w:left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22.</w:t>
            </w:r>
          </w:p>
        </w:tc>
        <w:tc>
          <w:tcPr>
            <w:tcW w:w="2124" w:type="dxa"/>
            <w:vMerge w:val="restart"/>
            <w:tcBorders>
              <w:left w:val="single" w:sz="4" w:space="0" w:color="auto"/>
              <w:right w:val="single" w:sz="4" w:space="0" w:color="auto"/>
            </w:tcBorders>
          </w:tcPr>
          <w:p w:rsidR="00FC6004" w:rsidRPr="005F252B" w:rsidRDefault="00075183" w:rsidP="00FB6089">
            <w:pPr>
              <w:widowControl w:val="0"/>
              <w:tabs>
                <w:tab w:val="left" w:pos="567"/>
              </w:tabs>
            </w:pPr>
            <w:r w:rsidRPr="005F252B">
              <w:rPr>
                <w:lang w:eastAsia="ru-RU"/>
              </w:rPr>
              <w:t>Г</w:t>
            </w:r>
            <w:r w:rsidR="00821ED7" w:rsidRPr="005F252B">
              <w:rPr>
                <w:lang w:eastAsia="ru-RU"/>
              </w:rPr>
              <w:t>осударственное управление</w:t>
            </w:r>
          </w:p>
        </w:tc>
        <w:tc>
          <w:tcPr>
            <w:tcW w:w="1559" w:type="dxa"/>
            <w:vMerge w:val="restart"/>
            <w:tcBorders>
              <w:left w:val="single" w:sz="4" w:space="0" w:color="auto"/>
              <w:right w:val="single" w:sz="4" w:space="0" w:color="auto"/>
            </w:tcBorders>
          </w:tcPr>
          <w:p w:rsidR="00FC6004" w:rsidRPr="005F252B" w:rsidRDefault="00821ED7" w:rsidP="00FB6089">
            <w:pPr>
              <w:widowControl w:val="0"/>
              <w:tabs>
                <w:tab w:val="left" w:pos="567"/>
              </w:tabs>
              <w:jc w:val="center"/>
            </w:pPr>
            <w:r w:rsidRPr="005F252B">
              <w:rPr>
                <w:lang w:eastAsia="ru-RU"/>
              </w:rPr>
              <w:t>3.8.1</w:t>
            </w:r>
          </w:p>
        </w:tc>
        <w:tc>
          <w:tcPr>
            <w:tcW w:w="4252" w:type="dxa"/>
            <w:vMerge w:val="restart"/>
            <w:tcBorders>
              <w:left w:val="single" w:sz="4" w:space="0" w:color="auto"/>
              <w:right w:val="single" w:sz="4" w:space="0" w:color="auto"/>
            </w:tcBorders>
          </w:tcPr>
          <w:p w:rsidR="00FC6004" w:rsidRPr="005F252B" w:rsidRDefault="00821ED7" w:rsidP="00FB6089">
            <w:pPr>
              <w:widowControl w:val="0"/>
              <w:tabs>
                <w:tab w:val="left" w:pos="567"/>
              </w:tabs>
            </w:pPr>
            <w:r w:rsidRPr="005F252B">
              <w:rPr>
                <w:lang w:eastAsia="ru-RU"/>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Theme="minorHAnsi" w:hAnsi="Times New Roman" w:cs="Times New Roman"/>
                <w:color w:val="000000"/>
                <w:sz w:val="24"/>
                <w:szCs w:val="24"/>
                <w:lang w:eastAsia="en-US"/>
              </w:rPr>
              <w:t xml:space="preserve">минимальный размер земельного участка (площадь) – 300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70% </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604F93" w:rsidRPr="005F252B">
              <w:rPr>
                <w:rFonts w:ascii="Times New Roman" w:eastAsiaTheme="minorHAnsi" w:hAnsi="Times New Roman" w:cs="Times New Roman"/>
                <w:color w:val="000000"/>
                <w:sz w:val="24"/>
                <w:szCs w:val="24"/>
                <w:lang w:eastAsia="en-US"/>
              </w:rPr>
              <w:t xml:space="preserve"> </w:t>
            </w:r>
            <w:r w:rsidRPr="005F252B">
              <w:rPr>
                <w:rFonts w:ascii="Times New Roman" w:eastAsiaTheme="minorHAnsi" w:hAnsi="Times New Roman" w:cs="Times New Roman"/>
                <w:color w:val="000000"/>
                <w:sz w:val="24"/>
                <w:szCs w:val="24"/>
                <w:lang w:eastAsia="en-US"/>
              </w:rPr>
              <w:t xml:space="preserve">– минимальное расстояние от основного строения до красной линии улицы или проезда </w:t>
            </w:r>
            <w:r w:rsidR="00604F93" w:rsidRPr="005F252B">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3</w:t>
            </w:r>
            <w:r w:rsidR="00604F93" w:rsidRPr="005F252B">
              <w:rPr>
                <w:rFonts w:ascii="Times New Roman" w:eastAsiaTheme="minorHAnsi" w:hAnsi="Times New Roman" w:cs="Times New Roman"/>
                <w:color w:val="000000"/>
                <w:sz w:val="24"/>
                <w:szCs w:val="24"/>
                <w:lang w:eastAsia="en-US"/>
              </w:rPr>
              <w:t xml:space="preserve"> </w:t>
            </w:r>
            <w:r w:rsidR="00900E40" w:rsidRPr="005F252B">
              <w:rPr>
                <w:rFonts w:ascii="Times New Roman" w:eastAsiaTheme="minorHAnsi" w:hAnsi="Times New Roman" w:cs="Times New Roman"/>
                <w:color w:val="000000"/>
                <w:sz w:val="24"/>
                <w:szCs w:val="24"/>
                <w:lang w:eastAsia="en-US"/>
              </w:rPr>
              <w:t>м</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5 эт</w:t>
            </w:r>
            <w:r w:rsidRPr="005F252B">
              <w:rPr>
                <w:rFonts w:ascii="Times New Roman" w:eastAsiaTheme="minorHAnsi" w:hAnsi="Times New Roman" w:cs="Times New Roman"/>
                <w:color w:val="000000"/>
                <w:sz w:val="24"/>
                <w:szCs w:val="24"/>
                <w:lang w:eastAsia="en-US"/>
              </w:rPr>
              <w:t>.</w:t>
            </w:r>
          </w:p>
        </w:tc>
      </w:tr>
      <w:tr w:rsidR="00FC6004" w:rsidRPr="005F252B" w:rsidTr="00CD04C5">
        <w:trPr>
          <w:trHeight w:val="45"/>
        </w:trPr>
        <w:tc>
          <w:tcPr>
            <w:tcW w:w="678" w:type="dxa"/>
            <w:vMerge/>
            <w:tcBorders>
              <w:left w:val="single" w:sz="4" w:space="0" w:color="auto"/>
              <w:bottom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15%</w:t>
            </w:r>
          </w:p>
        </w:tc>
      </w:tr>
      <w:tr w:rsidR="00FC6004" w:rsidRPr="005F252B" w:rsidTr="00CD04C5">
        <w:trPr>
          <w:trHeight w:val="45"/>
        </w:trPr>
        <w:tc>
          <w:tcPr>
            <w:tcW w:w="678" w:type="dxa"/>
            <w:vMerge w:val="restart"/>
            <w:tcBorders>
              <w:left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23.</w:t>
            </w:r>
          </w:p>
        </w:tc>
        <w:tc>
          <w:tcPr>
            <w:tcW w:w="2124" w:type="dxa"/>
            <w:vMerge w:val="restart"/>
            <w:tcBorders>
              <w:left w:val="single" w:sz="4" w:space="0" w:color="auto"/>
              <w:right w:val="single" w:sz="4" w:space="0" w:color="auto"/>
            </w:tcBorders>
          </w:tcPr>
          <w:p w:rsidR="00FC6004" w:rsidRPr="005F252B" w:rsidRDefault="00075183" w:rsidP="00FB6089">
            <w:pPr>
              <w:widowControl w:val="0"/>
              <w:tabs>
                <w:tab w:val="left" w:pos="567"/>
              </w:tabs>
            </w:pPr>
            <w:r w:rsidRPr="005F252B">
              <w:t>П</w:t>
            </w:r>
            <w:r w:rsidR="00821ED7" w:rsidRPr="005F252B">
              <w:t>роведение научных исследований</w:t>
            </w:r>
          </w:p>
        </w:tc>
        <w:tc>
          <w:tcPr>
            <w:tcW w:w="1559" w:type="dxa"/>
            <w:vMerge w:val="restart"/>
            <w:tcBorders>
              <w:left w:val="single" w:sz="4" w:space="0" w:color="auto"/>
              <w:right w:val="single" w:sz="4" w:space="0" w:color="auto"/>
            </w:tcBorders>
          </w:tcPr>
          <w:p w:rsidR="00FC6004" w:rsidRPr="005F252B" w:rsidRDefault="00821ED7" w:rsidP="00FB6089">
            <w:pPr>
              <w:widowControl w:val="0"/>
              <w:tabs>
                <w:tab w:val="left" w:pos="567"/>
              </w:tabs>
              <w:jc w:val="center"/>
            </w:pPr>
            <w:r w:rsidRPr="005F252B">
              <w:t>3.9.2</w:t>
            </w:r>
          </w:p>
        </w:tc>
        <w:tc>
          <w:tcPr>
            <w:tcW w:w="4252" w:type="dxa"/>
            <w:vMerge w:val="restart"/>
            <w:tcBorders>
              <w:left w:val="single" w:sz="4" w:space="0" w:color="auto"/>
              <w:right w:val="single" w:sz="4" w:space="0" w:color="auto"/>
            </w:tcBorders>
          </w:tcPr>
          <w:p w:rsidR="00FC6004" w:rsidRPr="005F252B" w:rsidRDefault="00821ED7" w:rsidP="00FB6089">
            <w:pPr>
              <w:widowControl w:val="0"/>
              <w:tabs>
                <w:tab w:val="left" w:pos="567"/>
              </w:tabs>
            </w:pPr>
            <w:r w:rsidRPr="005F252B">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минимальный размер земельного участка – 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максимальный размер земельного участка – 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5 эт</w:t>
            </w:r>
            <w:r w:rsidRPr="005F252B">
              <w:rPr>
                <w:rFonts w:ascii="Times New Roman" w:eastAsiaTheme="minorHAnsi" w:hAnsi="Times New Roman" w:cs="Times New Roman"/>
                <w:color w:val="000000"/>
                <w:sz w:val="24"/>
                <w:szCs w:val="24"/>
                <w:lang w:eastAsia="en-US"/>
              </w:rPr>
              <w:t>.</w:t>
            </w:r>
          </w:p>
        </w:tc>
      </w:tr>
      <w:tr w:rsidR="00FC6004" w:rsidRPr="005F252B" w:rsidTr="00CD04C5">
        <w:trPr>
          <w:trHeight w:val="45"/>
        </w:trPr>
        <w:tc>
          <w:tcPr>
            <w:tcW w:w="678" w:type="dxa"/>
            <w:vMerge/>
            <w:tcBorders>
              <w:left w:val="single" w:sz="4" w:space="0" w:color="auto"/>
              <w:bottom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bottom w:val="single" w:sz="4" w:space="0" w:color="auto"/>
              <w:right w:val="single" w:sz="4" w:space="0" w:color="auto"/>
            </w:tcBorders>
          </w:tcPr>
          <w:p w:rsidR="00FC6004" w:rsidRPr="005F252B" w:rsidRDefault="00FC6004" w:rsidP="00FB6089">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FB6089">
            <w:pPr>
              <w:widowControl w:val="0"/>
              <w:tabs>
                <w:tab w:val="left" w:pos="567"/>
              </w:tabs>
              <w:jc w:val="center"/>
            </w:pPr>
          </w:p>
        </w:tc>
        <w:tc>
          <w:tcPr>
            <w:tcW w:w="4252" w:type="dxa"/>
            <w:vMerge/>
            <w:tcBorders>
              <w:left w:val="single" w:sz="4" w:space="0" w:color="auto"/>
              <w:bottom w:val="single" w:sz="4" w:space="0" w:color="auto"/>
              <w:right w:val="single" w:sz="4" w:space="0" w:color="auto"/>
            </w:tcBorders>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FC6004" w:rsidRPr="005F252B" w:rsidTr="00CD04C5">
        <w:trPr>
          <w:trHeight w:val="45"/>
        </w:trPr>
        <w:tc>
          <w:tcPr>
            <w:tcW w:w="678" w:type="dxa"/>
            <w:vMerge w:val="restart"/>
            <w:tcBorders>
              <w:left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24.</w:t>
            </w:r>
          </w:p>
        </w:tc>
        <w:tc>
          <w:tcPr>
            <w:tcW w:w="2124" w:type="dxa"/>
            <w:vMerge w:val="restart"/>
            <w:tcBorders>
              <w:left w:val="single" w:sz="4" w:space="0" w:color="auto"/>
              <w:right w:val="single" w:sz="4" w:space="0" w:color="auto"/>
            </w:tcBorders>
          </w:tcPr>
          <w:p w:rsidR="00FC6004" w:rsidRPr="005F252B" w:rsidRDefault="00075183" w:rsidP="00FB6089">
            <w:pPr>
              <w:widowControl w:val="0"/>
              <w:tabs>
                <w:tab w:val="left" w:pos="567"/>
              </w:tabs>
            </w:pPr>
            <w:r w:rsidRPr="005F252B">
              <w:t>П</w:t>
            </w:r>
            <w:r w:rsidR="00821ED7" w:rsidRPr="005F252B">
              <w:t>роведение научных испытаний</w:t>
            </w:r>
          </w:p>
        </w:tc>
        <w:tc>
          <w:tcPr>
            <w:tcW w:w="1559" w:type="dxa"/>
            <w:vMerge w:val="restart"/>
            <w:tcBorders>
              <w:left w:val="single" w:sz="4" w:space="0" w:color="auto"/>
              <w:right w:val="single" w:sz="4" w:space="0" w:color="auto"/>
            </w:tcBorders>
          </w:tcPr>
          <w:p w:rsidR="00FC6004" w:rsidRPr="005F252B" w:rsidRDefault="00821ED7" w:rsidP="00FB6089">
            <w:pPr>
              <w:widowControl w:val="0"/>
              <w:tabs>
                <w:tab w:val="left" w:pos="567"/>
              </w:tabs>
              <w:jc w:val="center"/>
            </w:pPr>
            <w:r w:rsidRPr="005F252B">
              <w:t>3.9.3</w:t>
            </w:r>
          </w:p>
        </w:tc>
        <w:tc>
          <w:tcPr>
            <w:tcW w:w="4252" w:type="dxa"/>
            <w:vMerge w:val="restart"/>
            <w:tcBorders>
              <w:left w:val="single" w:sz="4" w:space="0" w:color="auto"/>
              <w:right w:val="single" w:sz="4" w:space="0" w:color="auto"/>
            </w:tcBorders>
          </w:tcPr>
          <w:p w:rsidR="00FC6004" w:rsidRPr="005F252B" w:rsidRDefault="00821ED7" w:rsidP="00FB6089">
            <w:pPr>
              <w:widowControl w:val="0"/>
              <w:tabs>
                <w:tab w:val="left" w:pos="567"/>
              </w:tabs>
            </w:pPr>
            <w:r w:rsidRPr="005F252B">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минимальный размер земельного участка – 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максимальный размер земельного участка – 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5 эт</w:t>
            </w:r>
            <w:r w:rsidRPr="005F252B">
              <w:rPr>
                <w:rFonts w:ascii="Times New Roman" w:eastAsiaTheme="minorHAnsi" w:hAnsi="Times New Roman" w:cs="Times New Roman"/>
                <w:color w:val="000000"/>
                <w:sz w:val="24"/>
                <w:szCs w:val="24"/>
                <w:lang w:eastAsia="en-US"/>
              </w:rPr>
              <w:t>.</w:t>
            </w:r>
          </w:p>
        </w:tc>
      </w:tr>
      <w:tr w:rsidR="00FC6004" w:rsidRPr="005F252B" w:rsidTr="00CD04C5">
        <w:trPr>
          <w:trHeight w:val="45"/>
        </w:trPr>
        <w:tc>
          <w:tcPr>
            <w:tcW w:w="678" w:type="dxa"/>
            <w:vMerge/>
            <w:tcBorders>
              <w:left w:val="single" w:sz="4" w:space="0" w:color="auto"/>
              <w:bottom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bottom w:val="single" w:sz="4" w:space="0" w:color="auto"/>
              <w:right w:val="single" w:sz="4" w:space="0" w:color="auto"/>
            </w:tcBorders>
          </w:tcPr>
          <w:p w:rsidR="00FC6004" w:rsidRPr="005F252B" w:rsidRDefault="00FC6004" w:rsidP="00FB6089">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FB6089">
            <w:pPr>
              <w:widowControl w:val="0"/>
              <w:tabs>
                <w:tab w:val="left" w:pos="567"/>
              </w:tabs>
              <w:jc w:val="center"/>
            </w:pPr>
          </w:p>
        </w:tc>
        <w:tc>
          <w:tcPr>
            <w:tcW w:w="4252" w:type="dxa"/>
            <w:vMerge/>
            <w:tcBorders>
              <w:left w:val="single" w:sz="4" w:space="0" w:color="auto"/>
              <w:bottom w:val="single" w:sz="4" w:space="0" w:color="auto"/>
              <w:right w:val="single" w:sz="4" w:space="0" w:color="auto"/>
            </w:tcBorders>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FC6004" w:rsidRPr="005F252B" w:rsidTr="00CD04C5">
        <w:trPr>
          <w:trHeight w:val="45"/>
        </w:trPr>
        <w:tc>
          <w:tcPr>
            <w:tcW w:w="678" w:type="dxa"/>
            <w:vMerge w:val="restart"/>
            <w:tcBorders>
              <w:left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25.</w:t>
            </w:r>
          </w:p>
        </w:tc>
        <w:tc>
          <w:tcPr>
            <w:tcW w:w="2124" w:type="dxa"/>
            <w:vMerge w:val="restart"/>
            <w:tcBorders>
              <w:left w:val="single" w:sz="4" w:space="0" w:color="auto"/>
              <w:right w:val="single" w:sz="4" w:space="0" w:color="auto"/>
            </w:tcBorders>
          </w:tcPr>
          <w:p w:rsidR="00FC6004" w:rsidRPr="005F252B" w:rsidRDefault="00075183" w:rsidP="00FB6089">
            <w:pPr>
              <w:widowControl w:val="0"/>
              <w:tabs>
                <w:tab w:val="left" w:pos="567"/>
              </w:tabs>
            </w:pPr>
            <w:r w:rsidRPr="005F252B">
              <w:t>Д</w:t>
            </w:r>
            <w:r w:rsidR="00821ED7" w:rsidRPr="005F252B">
              <w:t>еловое управление</w:t>
            </w:r>
          </w:p>
        </w:tc>
        <w:tc>
          <w:tcPr>
            <w:tcW w:w="1559" w:type="dxa"/>
            <w:vMerge w:val="restart"/>
            <w:tcBorders>
              <w:left w:val="single" w:sz="4" w:space="0" w:color="auto"/>
              <w:right w:val="single" w:sz="4" w:space="0" w:color="auto"/>
            </w:tcBorders>
          </w:tcPr>
          <w:p w:rsidR="00FC6004" w:rsidRPr="005F252B" w:rsidRDefault="00821ED7" w:rsidP="00FB6089">
            <w:pPr>
              <w:widowControl w:val="0"/>
              <w:tabs>
                <w:tab w:val="left" w:pos="567"/>
              </w:tabs>
              <w:jc w:val="center"/>
            </w:pPr>
            <w:r w:rsidRPr="005F252B">
              <w:t>4.1</w:t>
            </w:r>
          </w:p>
        </w:tc>
        <w:tc>
          <w:tcPr>
            <w:tcW w:w="4252" w:type="dxa"/>
            <w:vMerge w:val="restart"/>
            <w:tcBorders>
              <w:left w:val="single" w:sz="4" w:space="0" w:color="auto"/>
              <w:right w:val="single" w:sz="4" w:space="0" w:color="auto"/>
            </w:tcBorders>
          </w:tcPr>
          <w:p w:rsidR="00FC6004" w:rsidRPr="005F252B" w:rsidRDefault="00821ED7" w:rsidP="00FB6089">
            <w:pPr>
              <w:widowControl w:val="0"/>
              <w:tabs>
                <w:tab w:val="left" w:pos="567"/>
              </w:tabs>
            </w:pPr>
            <w:r w:rsidRPr="005F252B">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hAnsi="Times New Roman" w:cs="Times New Roman"/>
                <w:sz w:val="24"/>
                <w:szCs w:val="24"/>
              </w:rPr>
            </w:pPr>
            <w:r w:rsidRPr="005F252B">
              <w:rPr>
                <w:rFonts w:ascii="Times New Roman" w:eastAsiaTheme="minorHAnsi" w:hAnsi="Times New Roman" w:cs="Times New Roman"/>
                <w:color w:val="000000"/>
                <w:sz w:val="24"/>
                <w:szCs w:val="24"/>
                <w:lang w:eastAsia="en-US"/>
              </w:rPr>
              <w:t xml:space="preserve">минимальный размер земельного участка (площадь) – 300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hAnsi="Times New Roman" w:cs="Times New Roman"/>
                <w:sz w:val="24"/>
                <w:szCs w:val="24"/>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hAnsi="Times New Roman" w:cs="Times New Roman"/>
                <w:sz w:val="24"/>
                <w:szCs w:val="24"/>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60% </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hAnsi="Times New Roman" w:cs="Times New Roman"/>
                <w:sz w:val="24"/>
                <w:szCs w:val="24"/>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5 эт</w:t>
            </w:r>
            <w:r w:rsidRPr="005F252B">
              <w:rPr>
                <w:rFonts w:ascii="Times New Roman" w:eastAsiaTheme="minorHAnsi" w:hAnsi="Times New Roman" w:cs="Times New Roman"/>
                <w:color w:val="000000"/>
                <w:sz w:val="24"/>
                <w:szCs w:val="24"/>
                <w:lang w:eastAsia="en-US"/>
              </w:rPr>
              <w:t>.</w:t>
            </w:r>
          </w:p>
        </w:tc>
      </w:tr>
      <w:tr w:rsidR="00FC6004" w:rsidRPr="005F252B" w:rsidTr="00CD04C5">
        <w:trPr>
          <w:trHeight w:val="45"/>
        </w:trPr>
        <w:tc>
          <w:tcPr>
            <w:tcW w:w="678"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hAnsi="Times New Roman" w:cs="Times New Roman"/>
                <w:sz w:val="24"/>
                <w:szCs w:val="24"/>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15%</w:t>
            </w:r>
          </w:p>
        </w:tc>
      </w:tr>
      <w:tr w:rsidR="00FC6004" w:rsidRPr="005F252B" w:rsidTr="00CD04C5">
        <w:trPr>
          <w:trHeight w:val="45"/>
        </w:trPr>
        <w:tc>
          <w:tcPr>
            <w:tcW w:w="678" w:type="dxa"/>
            <w:vMerge w:val="restart"/>
            <w:tcBorders>
              <w:left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26.</w:t>
            </w:r>
          </w:p>
        </w:tc>
        <w:tc>
          <w:tcPr>
            <w:tcW w:w="2124" w:type="dxa"/>
            <w:vMerge w:val="restart"/>
            <w:tcBorders>
              <w:left w:val="single" w:sz="4" w:space="0" w:color="auto"/>
              <w:right w:val="single" w:sz="4" w:space="0" w:color="auto"/>
            </w:tcBorders>
          </w:tcPr>
          <w:p w:rsidR="00FC6004" w:rsidRPr="005F252B" w:rsidRDefault="00075183" w:rsidP="00FB6089">
            <w:pPr>
              <w:widowControl w:val="0"/>
              <w:tabs>
                <w:tab w:val="left" w:pos="567"/>
              </w:tabs>
            </w:pPr>
            <w:r w:rsidRPr="005F252B">
              <w:rPr>
                <w:spacing w:val="-2"/>
              </w:rPr>
              <w:t>Р</w:t>
            </w:r>
            <w:r w:rsidR="00821ED7" w:rsidRPr="005F252B">
              <w:rPr>
                <w:spacing w:val="-2"/>
              </w:rPr>
              <w:t>ынки</w:t>
            </w:r>
          </w:p>
        </w:tc>
        <w:tc>
          <w:tcPr>
            <w:tcW w:w="1559" w:type="dxa"/>
            <w:vMerge w:val="restart"/>
            <w:tcBorders>
              <w:left w:val="single" w:sz="4" w:space="0" w:color="auto"/>
              <w:right w:val="single" w:sz="4" w:space="0" w:color="auto"/>
            </w:tcBorders>
          </w:tcPr>
          <w:p w:rsidR="00FC6004" w:rsidRPr="005F252B" w:rsidRDefault="00821ED7" w:rsidP="00FB6089">
            <w:pPr>
              <w:widowControl w:val="0"/>
              <w:tabs>
                <w:tab w:val="left" w:pos="567"/>
              </w:tabs>
              <w:jc w:val="center"/>
            </w:pPr>
            <w:r w:rsidRPr="005F252B">
              <w:t>4.3</w:t>
            </w:r>
          </w:p>
        </w:tc>
        <w:tc>
          <w:tcPr>
            <w:tcW w:w="4252" w:type="dxa"/>
            <w:vMerge w:val="restart"/>
            <w:tcBorders>
              <w:left w:val="single" w:sz="4" w:space="0" w:color="auto"/>
              <w:right w:val="single" w:sz="4" w:space="0" w:color="auto"/>
            </w:tcBorders>
          </w:tcPr>
          <w:p w:rsidR="00FC6004" w:rsidRPr="005F252B" w:rsidRDefault="00821ED7" w:rsidP="00FB6089">
            <w:pPr>
              <w:widowControl w:val="0"/>
              <w:tabs>
                <w:tab w:val="left" w:pos="567"/>
              </w:tabs>
            </w:pPr>
            <w:r w:rsidRPr="005F252B">
              <w:t xml:space="preserve">размещение объектов капитального </w:t>
            </w:r>
            <w:r w:rsidRPr="005F252B">
              <w:rPr>
                <w:spacing w:val="-2"/>
              </w:rPr>
              <w:t>строительства,</w:t>
            </w:r>
            <w:r w:rsidRPr="005F252B">
              <w:t xml:space="preserve"> </w:t>
            </w:r>
            <w:r w:rsidRPr="005F252B">
              <w:rPr>
                <w:spacing w:val="-2"/>
              </w:rPr>
              <w:t xml:space="preserve">сооружений, </w:t>
            </w:r>
            <w:r w:rsidRPr="005F252B">
              <w:t xml:space="preserve">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r w:rsidR="00900E40" w:rsidRPr="005F252B">
              <w:t>кв. метров</w:t>
            </w:r>
            <w:r w:rsidRPr="005F252B">
              <w:t>; размещение гаражей и (или) стоянок</w:t>
            </w:r>
            <w:r w:rsidRPr="005F252B">
              <w:rPr>
                <w:spacing w:val="34"/>
              </w:rPr>
              <w:t xml:space="preserve"> </w:t>
            </w:r>
            <w:r w:rsidRPr="005F252B">
              <w:t>для</w:t>
            </w:r>
            <w:r w:rsidRPr="005F252B">
              <w:rPr>
                <w:spacing w:val="40"/>
              </w:rPr>
              <w:t xml:space="preserve"> </w:t>
            </w:r>
            <w:r w:rsidRPr="005F252B">
              <w:t>автомобилей</w:t>
            </w:r>
            <w:r w:rsidRPr="005F252B">
              <w:rPr>
                <w:spacing w:val="41"/>
              </w:rPr>
              <w:t xml:space="preserve"> </w:t>
            </w:r>
            <w:r w:rsidRPr="005F252B">
              <w:t>сотрудников</w:t>
            </w:r>
            <w:r w:rsidRPr="005F252B">
              <w:rPr>
                <w:spacing w:val="42"/>
              </w:rPr>
              <w:t xml:space="preserve"> </w:t>
            </w:r>
            <w:r w:rsidRPr="005F252B">
              <w:rPr>
                <w:spacing w:val="-10"/>
              </w:rPr>
              <w:t xml:space="preserve">и </w:t>
            </w:r>
            <w:r w:rsidRPr="005F252B">
              <w:t>посетителей</w:t>
            </w:r>
            <w:r w:rsidRPr="005F252B">
              <w:rPr>
                <w:spacing w:val="-3"/>
              </w:rPr>
              <w:t xml:space="preserve"> </w:t>
            </w:r>
            <w:r w:rsidRPr="005F252B">
              <w:rPr>
                <w:spacing w:val="-4"/>
              </w:rPr>
              <w:t>рынка</w:t>
            </w: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минимальный размер земельного участка (площадь) – 100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70% </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72228A" w:rsidRPr="005F252B">
              <w:rPr>
                <w:rFonts w:ascii="Times New Roman" w:eastAsiaTheme="minorHAnsi" w:hAnsi="Times New Roman" w:cs="Times New Roman"/>
                <w:color w:val="000000"/>
                <w:sz w:val="24"/>
                <w:szCs w:val="24"/>
                <w:lang w:eastAsia="en-US"/>
              </w:rPr>
              <w:t xml:space="preserve"> –</w:t>
            </w:r>
            <w:r w:rsidRPr="005F252B">
              <w:rPr>
                <w:rFonts w:ascii="Times New Roman" w:eastAsiaTheme="minorHAnsi" w:hAnsi="Times New Roman" w:cs="Times New Roman"/>
                <w:color w:val="000000"/>
                <w:sz w:val="24"/>
                <w:szCs w:val="24"/>
                <w:lang w:eastAsia="en-US"/>
              </w:rPr>
              <w:t xml:space="preserve"> 3 </w:t>
            </w:r>
            <w:r w:rsidR="00900E40" w:rsidRPr="005F252B">
              <w:rPr>
                <w:rFonts w:ascii="Times New Roman" w:eastAsiaTheme="minorHAnsi" w:hAnsi="Times New Roman" w:cs="Times New Roman"/>
                <w:color w:val="000000"/>
                <w:sz w:val="24"/>
                <w:szCs w:val="24"/>
                <w:lang w:eastAsia="en-US"/>
              </w:rPr>
              <w:t>м</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3 эт</w:t>
            </w:r>
            <w:r w:rsidRPr="005F252B">
              <w:rPr>
                <w:rFonts w:ascii="Times New Roman" w:eastAsiaTheme="minorHAnsi" w:hAnsi="Times New Roman" w:cs="Times New Roman"/>
                <w:color w:val="000000"/>
                <w:sz w:val="24"/>
                <w:szCs w:val="24"/>
                <w:lang w:eastAsia="en-US"/>
              </w:rPr>
              <w:t>.</w:t>
            </w:r>
          </w:p>
        </w:tc>
      </w:tr>
      <w:tr w:rsidR="00FC6004" w:rsidRPr="005F252B" w:rsidTr="00CD04C5">
        <w:trPr>
          <w:trHeight w:val="45"/>
        </w:trPr>
        <w:tc>
          <w:tcPr>
            <w:tcW w:w="678" w:type="dxa"/>
            <w:vMerge/>
            <w:tcBorders>
              <w:left w:val="single" w:sz="4" w:space="0" w:color="auto"/>
              <w:bottom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не подлежит установлению</w:t>
            </w:r>
          </w:p>
        </w:tc>
      </w:tr>
      <w:tr w:rsidR="00FC6004" w:rsidRPr="005F252B" w:rsidTr="00CD04C5">
        <w:trPr>
          <w:trHeight w:val="45"/>
        </w:trPr>
        <w:tc>
          <w:tcPr>
            <w:tcW w:w="678" w:type="dxa"/>
            <w:vMerge w:val="restart"/>
            <w:tcBorders>
              <w:left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27.</w:t>
            </w:r>
          </w:p>
        </w:tc>
        <w:tc>
          <w:tcPr>
            <w:tcW w:w="2124" w:type="dxa"/>
            <w:vMerge w:val="restart"/>
            <w:tcBorders>
              <w:left w:val="single" w:sz="4" w:space="0" w:color="auto"/>
              <w:right w:val="single" w:sz="4" w:space="0" w:color="auto"/>
            </w:tcBorders>
          </w:tcPr>
          <w:p w:rsidR="00FC6004" w:rsidRPr="005F252B" w:rsidRDefault="00075183" w:rsidP="00FB6089">
            <w:pPr>
              <w:widowControl w:val="0"/>
              <w:tabs>
                <w:tab w:val="left" w:pos="567"/>
              </w:tabs>
            </w:pPr>
            <w:r w:rsidRPr="005F252B">
              <w:t>М</w:t>
            </w:r>
            <w:r w:rsidR="00821ED7" w:rsidRPr="005F252B">
              <w:t>агазины</w:t>
            </w:r>
          </w:p>
        </w:tc>
        <w:tc>
          <w:tcPr>
            <w:tcW w:w="1559" w:type="dxa"/>
            <w:vMerge w:val="restart"/>
            <w:tcBorders>
              <w:left w:val="single" w:sz="4" w:space="0" w:color="auto"/>
              <w:right w:val="single" w:sz="4" w:space="0" w:color="auto"/>
            </w:tcBorders>
          </w:tcPr>
          <w:p w:rsidR="00FC6004" w:rsidRPr="005F252B" w:rsidRDefault="00821ED7" w:rsidP="00FB6089">
            <w:pPr>
              <w:widowControl w:val="0"/>
              <w:tabs>
                <w:tab w:val="left" w:pos="567"/>
              </w:tabs>
              <w:jc w:val="center"/>
            </w:pPr>
            <w:r w:rsidRPr="005F252B">
              <w:t>4.4</w:t>
            </w:r>
          </w:p>
        </w:tc>
        <w:tc>
          <w:tcPr>
            <w:tcW w:w="4252" w:type="dxa"/>
            <w:vMerge w:val="restart"/>
            <w:tcBorders>
              <w:left w:val="single" w:sz="4" w:space="0" w:color="auto"/>
              <w:right w:val="single" w:sz="4" w:space="0" w:color="auto"/>
            </w:tcBorders>
          </w:tcPr>
          <w:p w:rsidR="00FC6004" w:rsidRPr="005F252B" w:rsidRDefault="00821ED7" w:rsidP="00FB6089">
            <w:pPr>
              <w:widowControl w:val="0"/>
              <w:tabs>
                <w:tab w:val="left" w:pos="567"/>
              </w:tabs>
            </w:pPr>
            <w:r w:rsidRPr="005F252B">
              <w:t xml:space="preserve">размещение объектов капитального строительства, предназначенных для продажи товаров, торговая площадь которых составляет до 5000 </w:t>
            </w:r>
            <w:r w:rsidR="00900E40" w:rsidRPr="005F252B">
              <w:t>кв. метров</w:t>
            </w: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минимальный размер земельного участка (площадь) – 300 </w:t>
            </w:r>
            <w:r w:rsidR="00900E40" w:rsidRPr="005F252B">
              <w:rPr>
                <w:rFonts w:ascii="Times New Roman" w:eastAsia="SimSun" w:hAnsi="Times New Roman" w:cs="Times New Roman"/>
                <w:sz w:val="24"/>
                <w:szCs w:val="24"/>
                <w:lang w:eastAsia="zh-CN"/>
              </w:rPr>
              <w:t>кв. метров</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максимальный размер земельного участка (площадь) – не подлежит установлению </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максимальный процент застройки в границах земельного участка – 60% </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604F93" w:rsidRPr="005F252B">
              <w:rPr>
                <w:rFonts w:ascii="Times New Roman" w:eastAsia="SimSun" w:hAnsi="Times New Roman" w:cs="Times New Roman"/>
                <w:sz w:val="24"/>
                <w:szCs w:val="24"/>
                <w:lang w:eastAsia="zh-CN"/>
              </w:rPr>
              <w:t>–</w:t>
            </w:r>
            <w:r w:rsidRPr="005F252B">
              <w:rPr>
                <w:rFonts w:ascii="Times New Roman" w:eastAsia="SimSun" w:hAnsi="Times New Roman" w:cs="Times New Roman"/>
                <w:sz w:val="24"/>
                <w:szCs w:val="24"/>
                <w:lang w:eastAsia="zh-CN"/>
              </w:rPr>
              <w:t xml:space="preserve"> 3</w:t>
            </w:r>
            <w:r w:rsidR="00604F93" w:rsidRPr="005F252B">
              <w:rPr>
                <w:rFonts w:ascii="Times New Roman" w:eastAsia="SimSun" w:hAnsi="Times New Roman" w:cs="Times New Roman"/>
                <w:sz w:val="24"/>
                <w:szCs w:val="24"/>
                <w:lang w:eastAsia="zh-CN"/>
              </w:rPr>
              <w:t xml:space="preserve"> </w:t>
            </w:r>
            <w:r w:rsidR="00900E40" w:rsidRPr="005F252B">
              <w:rPr>
                <w:rFonts w:ascii="Times New Roman" w:eastAsia="SimSun" w:hAnsi="Times New Roman" w:cs="Times New Roman"/>
                <w:sz w:val="24"/>
                <w:szCs w:val="24"/>
                <w:lang w:eastAsia="zh-CN"/>
              </w:rPr>
              <w:t>м</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SimSun" w:hAnsi="Times New Roman" w:cs="Times New Roman"/>
                <w:sz w:val="24"/>
                <w:szCs w:val="24"/>
                <w:lang w:eastAsia="zh-CN"/>
              </w:rPr>
              <w:t xml:space="preserve"> – 3 эт.</w:t>
            </w:r>
          </w:p>
        </w:tc>
      </w:tr>
      <w:tr w:rsidR="00FC6004" w:rsidRPr="005F252B" w:rsidTr="00CD04C5">
        <w:trPr>
          <w:trHeight w:val="45"/>
        </w:trPr>
        <w:tc>
          <w:tcPr>
            <w:tcW w:w="678" w:type="dxa"/>
            <w:vMerge/>
            <w:tcBorders>
              <w:left w:val="single" w:sz="4" w:space="0" w:color="auto"/>
              <w:bottom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минимальный процент озеленения в границах земельного участка – 15% </w:t>
            </w:r>
          </w:p>
        </w:tc>
      </w:tr>
      <w:tr w:rsidR="00FC6004" w:rsidRPr="005F252B" w:rsidTr="00CD04C5">
        <w:trPr>
          <w:trHeight w:val="45"/>
        </w:trPr>
        <w:tc>
          <w:tcPr>
            <w:tcW w:w="678" w:type="dxa"/>
            <w:vMerge w:val="restart"/>
            <w:tcBorders>
              <w:left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28.</w:t>
            </w:r>
          </w:p>
        </w:tc>
        <w:tc>
          <w:tcPr>
            <w:tcW w:w="2124" w:type="dxa"/>
            <w:vMerge w:val="restart"/>
            <w:tcBorders>
              <w:left w:val="single" w:sz="4" w:space="0" w:color="auto"/>
              <w:right w:val="single" w:sz="4" w:space="0" w:color="auto"/>
            </w:tcBorders>
          </w:tcPr>
          <w:p w:rsidR="00FC6004" w:rsidRPr="005F252B" w:rsidRDefault="00075183" w:rsidP="00FB6089">
            <w:pPr>
              <w:widowControl w:val="0"/>
              <w:tabs>
                <w:tab w:val="left" w:pos="567"/>
              </w:tabs>
            </w:pPr>
            <w:r w:rsidRPr="005F252B">
              <w:t>Б</w:t>
            </w:r>
            <w:r w:rsidR="00821ED7" w:rsidRPr="005F252B">
              <w:t>анковская</w:t>
            </w:r>
            <w:r w:rsidR="00821ED7" w:rsidRPr="005F252B">
              <w:rPr>
                <w:spacing w:val="-15"/>
              </w:rPr>
              <w:t xml:space="preserve"> </w:t>
            </w:r>
            <w:r w:rsidR="00821ED7" w:rsidRPr="005F252B">
              <w:t>и</w:t>
            </w:r>
            <w:r w:rsidR="00821ED7" w:rsidRPr="005F252B">
              <w:rPr>
                <w:spacing w:val="-15"/>
              </w:rPr>
              <w:t xml:space="preserve"> </w:t>
            </w:r>
            <w:r w:rsidR="00821ED7" w:rsidRPr="005F252B">
              <w:t xml:space="preserve">страховая </w:t>
            </w:r>
            <w:r w:rsidR="00821ED7" w:rsidRPr="005F252B">
              <w:rPr>
                <w:spacing w:val="-2"/>
              </w:rPr>
              <w:t>деятельность</w:t>
            </w:r>
          </w:p>
        </w:tc>
        <w:tc>
          <w:tcPr>
            <w:tcW w:w="1559" w:type="dxa"/>
            <w:vMerge w:val="restart"/>
            <w:tcBorders>
              <w:left w:val="single" w:sz="4" w:space="0" w:color="auto"/>
              <w:right w:val="single" w:sz="4" w:space="0" w:color="auto"/>
            </w:tcBorders>
          </w:tcPr>
          <w:p w:rsidR="00FC6004" w:rsidRPr="005F252B" w:rsidRDefault="00821ED7" w:rsidP="00FB6089">
            <w:pPr>
              <w:widowControl w:val="0"/>
              <w:tabs>
                <w:tab w:val="left" w:pos="567"/>
              </w:tabs>
              <w:jc w:val="center"/>
            </w:pPr>
            <w:r w:rsidRPr="005F252B">
              <w:t>4.5</w:t>
            </w:r>
          </w:p>
        </w:tc>
        <w:tc>
          <w:tcPr>
            <w:tcW w:w="4252" w:type="dxa"/>
            <w:vMerge w:val="restart"/>
            <w:tcBorders>
              <w:left w:val="single" w:sz="4" w:space="0" w:color="auto"/>
              <w:right w:val="single" w:sz="4" w:space="0" w:color="auto"/>
            </w:tcBorders>
          </w:tcPr>
          <w:p w:rsidR="00FC6004" w:rsidRPr="005F252B" w:rsidRDefault="00821ED7" w:rsidP="00FB6089">
            <w:pPr>
              <w:widowControl w:val="0"/>
              <w:tabs>
                <w:tab w:val="left" w:pos="567"/>
              </w:tabs>
            </w:pPr>
            <w:r w:rsidRPr="005F252B">
              <w:t>размещение объектов капитального строительства, предназначенных для размещения</w:t>
            </w:r>
            <w:r w:rsidRPr="005F252B">
              <w:rPr>
                <w:spacing w:val="50"/>
                <w:w w:val="150"/>
              </w:rPr>
              <w:t xml:space="preserve"> </w:t>
            </w:r>
            <w:r w:rsidRPr="005F252B">
              <w:t>организаций,</w:t>
            </w:r>
            <w:r w:rsidRPr="005F252B">
              <w:rPr>
                <w:spacing w:val="58"/>
                <w:w w:val="150"/>
              </w:rPr>
              <w:t xml:space="preserve"> </w:t>
            </w:r>
            <w:r w:rsidRPr="005F252B">
              <w:rPr>
                <w:spacing w:val="-2"/>
              </w:rPr>
              <w:t xml:space="preserve">оказывающих </w:t>
            </w:r>
            <w:r w:rsidRPr="005F252B">
              <w:t>банковские</w:t>
            </w:r>
            <w:r w:rsidRPr="005F252B">
              <w:rPr>
                <w:spacing w:val="-2"/>
              </w:rPr>
              <w:t xml:space="preserve"> </w:t>
            </w:r>
            <w:r w:rsidRPr="005F252B">
              <w:t>и</w:t>
            </w:r>
            <w:r w:rsidRPr="005F252B">
              <w:rPr>
                <w:spacing w:val="-3"/>
              </w:rPr>
              <w:t xml:space="preserve"> </w:t>
            </w:r>
            <w:r w:rsidRPr="005F252B">
              <w:rPr>
                <w:spacing w:val="-2"/>
              </w:rPr>
              <w:t>страховые</w:t>
            </w: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Theme="minorHAnsi" w:hAnsi="Times New Roman" w:cs="Times New Roman"/>
                <w:color w:val="000000"/>
                <w:sz w:val="24"/>
                <w:szCs w:val="24"/>
                <w:lang w:eastAsia="en-US"/>
              </w:rPr>
              <w:t xml:space="preserve">минимальный размер земельного участка (площадь) – 300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60% </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Theme="minorHAnsi" w:hAnsi="Times New Roman" w:cs="Times New Roman"/>
                <w:color w:val="000000"/>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604F93" w:rsidRPr="005F252B">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3</w:t>
            </w:r>
            <w:r w:rsidR="00604F93" w:rsidRPr="005F252B">
              <w:rPr>
                <w:rFonts w:ascii="Times New Roman" w:eastAsiaTheme="minorHAnsi" w:hAnsi="Times New Roman" w:cs="Times New Roman"/>
                <w:color w:val="000000"/>
                <w:sz w:val="24"/>
                <w:szCs w:val="24"/>
                <w:lang w:eastAsia="en-US"/>
              </w:rPr>
              <w:t xml:space="preserve"> </w:t>
            </w:r>
            <w:r w:rsidR="00900E40" w:rsidRPr="005F252B">
              <w:rPr>
                <w:rFonts w:ascii="Times New Roman" w:eastAsiaTheme="minorHAnsi" w:hAnsi="Times New Roman" w:cs="Times New Roman"/>
                <w:color w:val="000000"/>
                <w:sz w:val="24"/>
                <w:szCs w:val="24"/>
                <w:lang w:eastAsia="en-US"/>
              </w:rPr>
              <w:t>м</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SimSun" w:hAnsi="Times New Roman" w:cs="Times New Roman"/>
                <w:sz w:val="24"/>
                <w:szCs w:val="24"/>
                <w:lang w:eastAsia="zh-CN"/>
              </w:rPr>
              <w:t xml:space="preserve"> – 3 эт.</w:t>
            </w:r>
          </w:p>
        </w:tc>
      </w:tr>
      <w:tr w:rsidR="00FC6004" w:rsidRPr="005F252B" w:rsidTr="00CD04C5">
        <w:trPr>
          <w:trHeight w:val="45"/>
        </w:trPr>
        <w:tc>
          <w:tcPr>
            <w:tcW w:w="678" w:type="dxa"/>
            <w:vMerge/>
            <w:tcBorders>
              <w:left w:val="single" w:sz="4" w:space="0" w:color="auto"/>
              <w:bottom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минимальный процент озеленения в границах земельного участка – 15% </w:t>
            </w:r>
          </w:p>
        </w:tc>
      </w:tr>
      <w:tr w:rsidR="00FC6004" w:rsidRPr="005F252B" w:rsidTr="00CD04C5">
        <w:trPr>
          <w:trHeight w:val="45"/>
        </w:trPr>
        <w:tc>
          <w:tcPr>
            <w:tcW w:w="678" w:type="dxa"/>
            <w:vMerge w:val="restart"/>
            <w:tcBorders>
              <w:left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29.</w:t>
            </w:r>
          </w:p>
        </w:tc>
        <w:tc>
          <w:tcPr>
            <w:tcW w:w="2124" w:type="dxa"/>
            <w:vMerge w:val="restart"/>
            <w:tcBorders>
              <w:left w:val="single" w:sz="4" w:space="0" w:color="auto"/>
              <w:right w:val="single" w:sz="4" w:space="0" w:color="auto"/>
            </w:tcBorders>
          </w:tcPr>
          <w:p w:rsidR="00FC6004" w:rsidRPr="005F252B" w:rsidRDefault="00075183" w:rsidP="00FB6089">
            <w:pPr>
              <w:widowControl w:val="0"/>
              <w:tabs>
                <w:tab w:val="left" w:pos="567"/>
              </w:tabs>
            </w:pPr>
            <w:r w:rsidRPr="005F252B">
              <w:t>О</w:t>
            </w:r>
            <w:r w:rsidR="00821ED7" w:rsidRPr="005F252B">
              <w:t>бщественное питание</w:t>
            </w:r>
          </w:p>
        </w:tc>
        <w:tc>
          <w:tcPr>
            <w:tcW w:w="1559" w:type="dxa"/>
            <w:vMerge w:val="restart"/>
            <w:tcBorders>
              <w:left w:val="single" w:sz="4" w:space="0" w:color="auto"/>
              <w:right w:val="single" w:sz="4" w:space="0" w:color="auto"/>
            </w:tcBorders>
          </w:tcPr>
          <w:p w:rsidR="00FC6004" w:rsidRPr="005F252B" w:rsidRDefault="00821ED7" w:rsidP="00FB6089">
            <w:pPr>
              <w:widowControl w:val="0"/>
              <w:tabs>
                <w:tab w:val="left" w:pos="567"/>
              </w:tabs>
              <w:jc w:val="center"/>
            </w:pPr>
            <w:r w:rsidRPr="005F252B">
              <w:t>4.6</w:t>
            </w:r>
          </w:p>
        </w:tc>
        <w:tc>
          <w:tcPr>
            <w:tcW w:w="4252" w:type="dxa"/>
            <w:vMerge w:val="restart"/>
            <w:tcBorders>
              <w:left w:val="single" w:sz="4" w:space="0" w:color="auto"/>
              <w:right w:val="single" w:sz="4" w:space="0" w:color="auto"/>
            </w:tcBorders>
          </w:tcPr>
          <w:p w:rsidR="00FC6004" w:rsidRPr="005F252B" w:rsidRDefault="00821ED7" w:rsidP="00FB6089">
            <w:pPr>
              <w:widowControl w:val="0"/>
              <w:tabs>
                <w:tab w:val="left" w:pos="567"/>
              </w:tabs>
            </w:pPr>
            <w:r w:rsidRPr="005F252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минимальный размер земельного участка (площадь) – 300 </w:t>
            </w:r>
            <w:r w:rsidR="00900E40" w:rsidRPr="005F252B">
              <w:rPr>
                <w:rFonts w:ascii="Times New Roman" w:eastAsia="SimSun" w:hAnsi="Times New Roman" w:cs="Times New Roman"/>
                <w:sz w:val="24"/>
                <w:szCs w:val="24"/>
                <w:lang w:eastAsia="zh-CN"/>
              </w:rPr>
              <w:t>кв. метров</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максимальный размер земельного участка (площадь) – не подлежит установлению </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максимальный процент застройки в границах земельного участка – 60% </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604F93" w:rsidRPr="005F252B">
              <w:rPr>
                <w:rFonts w:ascii="Times New Roman" w:eastAsia="SimSun" w:hAnsi="Times New Roman" w:cs="Times New Roman"/>
                <w:sz w:val="24"/>
                <w:szCs w:val="24"/>
                <w:lang w:eastAsia="zh-CN"/>
              </w:rPr>
              <w:t>–</w:t>
            </w:r>
            <w:r w:rsidRPr="005F252B">
              <w:rPr>
                <w:rFonts w:ascii="Times New Roman" w:eastAsia="SimSun" w:hAnsi="Times New Roman" w:cs="Times New Roman"/>
                <w:sz w:val="24"/>
                <w:szCs w:val="24"/>
                <w:lang w:eastAsia="zh-CN"/>
              </w:rPr>
              <w:t xml:space="preserve"> 3</w:t>
            </w:r>
            <w:r w:rsidR="00604F93" w:rsidRPr="005F252B">
              <w:rPr>
                <w:rFonts w:ascii="Times New Roman" w:eastAsia="SimSun" w:hAnsi="Times New Roman" w:cs="Times New Roman"/>
                <w:sz w:val="24"/>
                <w:szCs w:val="24"/>
                <w:lang w:eastAsia="zh-CN"/>
              </w:rPr>
              <w:t xml:space="preserve"> </w:t>
            </w:r>
            <w:r w:rsidR="00900E40" w:rsidRPr="005F252B">
              <w:rPr>
                <w:rFonts w:ascii="Times New Roman" w:eastAsia="SimSun" w:hAnsi="Times New Roman" w:cs="Times New Roman"/>
                <w:sz w:val="24"/>
                <w:szCs w:val="24"/>
                <w:lang w:eastAsia="zh-CN"/>
              </w:rPr>
              <w:t>м</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SimSun" w:hAnsi="Times New Roman" w:cs="Times New Roman"/>
                <w:sz w:val="24"/>
                <w:szCs w:val="24"/>
                <w:lang w:eastAsia="zh-CN"/>
              </w:rPr>
              <w:t xml:space="preserve"> – 3 эт.</w:t>
            </w:r>
          </w:p>
        </w:tc>
      </w:tr>
      <w:tr w:rsidR="00FC6004" w:rsidRPr="005F252B" w:rsidTr="00CD04C5">
        <w:trPr>
          <w:trHeight w:val="45"/>
        </w:trPr>
        <w:tc>
          <w:tcPr>
            <w:tcW w:w="678" w:type="dxa"/>
            <w:vMerge/>
            <w:tcBorders>
              <w:left w:val="single" w:sz="4" w:space="0" w:color="auto"/>
              <w:bottom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pPr>
          </w:p>
        </w:tc>
        <w:tc>
          <w:tcPr>
            <w:tcW w:w="4252"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15%</w:t>
            </w:r>
          </w:p>
        </w:tc>
      </w:tr>
      <w:tr w:rsidR="00FC6004" w:rsidRPr="005F252B" w:rsidTr="00CD04C5">
        <w:trPr>
          <w:trHeight w:val="54"/>
        </w:trPr>
        <w:tc>
          <w:tcPr>
            <w:tcW w:w="678" w:type="dxa"/>
            <w:vMerge w:val="restart"/>
            <w:tcBorders>
              <w:left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30.</w:t>
            </w:r>
          </w:p>
        </w:tc>
        <w:tc>
          <w:tcPr>
            <w:tcW w:w="2124" w:type="dxa"/>
            <w:vMerge w:val="restart"/>
            <w:tcBorders>
              <w:left w:val="single" w:sz="4" w:space="0" w:color="auto"/>
              <w:right w:val="single" w:sz="4" w:space="0" w:color="auto"/>
            </w:tcBorders>
          </w:tcPr>
          <w:p w:rsidR="00FC6004" w:rsidRPr="005F252B" w:rsidRDefault="00075183" w:rsidP="00FB6089">
            <w:pPr>
              <w:widowControl w:val="0"/>
              <w:tabs>
                <w:tab w:val="left" w:pos="567"/>
              </w:tabs>
              <w:rPr>
                <w:rFonts w:eastAsiaTheme="minorHAnsi"/>
                <w:color w:val="000000"/>
                <w:lang w:eastAsia="en-US"/>
              </w:rPr>
            </w:pPr>
            <w:r w:rsidRPr="005F252B">
              <w:t>Г</w:t>
            </w:r>
            <w:r w:rsidR="00821ED7" w:rsidRPr="005F252B">
              <w:t xml:space="preserve">остиничное обслуживание </w:t>
            </w:r>
          </w:p>
        </w:tc>
        <w:tc>
          <w:tcPr>
            <w:tcW w:w="1559" w:type="dxa"/>
            <w:vMerge w:val="restart"/>
            <w:tcBorders>
              <w:left w:val="single" w:sz="4" w:space="0" w:color="auto"/>
              <w:right w:val="single" w:sz="4" w:space="0" w:color="auto"/>
            </w:tcBorders>
          </w:tcPr>
          <w:p w:rsidR="00FC6004" w:rsidRPr="005F252B" w:rsidRDefault="00821ED7" w:rsidP="00FB6089">
            <w:pPr>
              <w:widowControl w:val="0"/>
              <w:tabs>
                <w:tab w:val="left" w:pos="567"/>
              </w:tabs>
              <w:jc w:val="center"/>
              <w:rPr>
                <w:rFonts w:eastAsiaTheme="minorHAnsi"/>
                <w:color w:val="000000"/>
                <w:lang w:eastAsia="en-US"/>
              </w:rPr>
            </w:pPr>
            <w:r w:rsidRPr="005F252B">
              <w:t>4.7</w:t>
            </w:r>
          </w:p>
        </w:tc>
        <w:tc>
          <w:tcPr>
            <w:tcW w:w="4252" w:type="dxa"/>
            <w:vMerge w:val="restart"/>
            <w:tcBorders>
              <w:left w:val="single" w:sz="4" w:space="0" w:color="auto"/>
              <w:right w:val="single" w:sz="4" w:space="0" w:color="auto"/>
            </w:tcBorders>
          </w:tcPr>
          <w:p w:rsidR="00FC6004" w:rsidRPr="005F252B" w:rsidRDefault="00821ED7" w:rsidP="00FB6089">
            <w:pPr>
              <w:widowControl w:val="0"/>
              <w:tabs>
                <w:tab w:val="left" w:pos="567"/>
              </w:tabs>
              <w:rPr>
                <w:rFonts w:eastAsiaTheme="minorHAnsi"/>
                <w:color w:val="000000"/>
                <w:lang w:eastAsia="en-US"/>
              </w:rPr>
            </w:pPr>
            <w:r w:rsidRPr="005F252B">
              <w:t>размещение гостиниц</w:t>
            </w: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минимальный размер земельного участка (площадь) – 600 </w:t>
            </w:r>
            <w:r w:rsidR="00900E40" w:rsidRPr="005F252B">
              <w:rPr>
                <w:rFonts w:ascii="Times New Roman" w:hAnsi="Times New Roman" w:cs="Times New Roman"/>
                <w:sz w:val="24"/>
                <w:szCs w:val="24"/>
              </w:rPr>
              <w:t>кв. метров</w:t>
            </w:r>
          </w:p>
        </w:tc>
      </w:tr>
      <w:tr w:rsidR="00FC6004" w:rsidRPr="005F252B" w:rsidTr="00CD04C5">
        <w:trPr>
          <w:trHeight w:val="54"/>
        </w:trPr>
        <w:tc>
          <w:tcPr>
            <w:tcW w:w="678"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максимальный размер земельного участка (площадь) – не подлежит установлению </w:t>
            </w:r>
          </w:p>
        </w:tc>
      </w:tr>
      <w:tr w:rsidR="00FC6004" w:rsidRPr="005F252B" w:rsidTr="00CD04C5">
        <w:trPr>
          <w:trHeight w:val="54"/>
        </w:trPr>
        <w:tc>
          <w:tcPr>
            <w:tcW w:w="678"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максимальный процент застройки в границах земельного участка – 60% </w:t>
            </w:r>
          </w:p>
        </w:tc>
      </w:tr>
      <w:tr w:rsidR="00FC6004" w:rsidRPr="005F252B" w:rsidTr="00CD04C5">
        <w:trPr>
          <w:trHeight w:val="54"/>
        </w:trPr>
        <w:tc>
          <w:tcPr>
            <w:tcW w:w="678"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5E04FD" w:rsidRPr="005F252B">
              <w:rPr>
                <w:rFonts w:ascii="Times New Roman" w:hAnsi="Times New Roman" w:cs="Times New Roman"/>
                <w:sz w:val="24"/>
                <w:szCs w:val="24"/>
              </w:rPr>
              <w:t>–</w:t>
            </w:r>
            <w:r w:rsidRPr="005F252B">
              <w:rPr>
                <w:rFonts w:ascii="Times New Roman" w:hAnsi="Times New Roman" w:cs="Times New Roman"/>
                <w:sz w:val="24"/>
                <w:szCs w:val="24"/>
              </w:rPr>
              <w:t xml:space="preserve"> 3</w:t>
            </w:r>
            <w:r w:rsidR="005E04FD" w:rsidRPr="005F252B">
              <w:rPr>
                <w:rFonts w:ascii="Times New Roman" w:hAnsi="Times New Roman" w:cs="Times New Roman"/>
                <w:sz w:val="24"/>
                <w:szCs w:val="24"/>
              </w:rPr>
              <w:t xml:space="preserve"> </w:t>
            </w:r>
            <w:r w:rsidR="00900E40" w:rsidRPr="005F252B">
              <w:rPr>
                <w:rFonts w:ascii="Times New Roman" w:hAnsi="Times New Roman" w:cs="Times New Roman"/>
                <w:sz w:val="24"/>
                <w:szCs w:val="24"/>
              </w:rPr>
              <w:t>м</w:t>
            </w:r>
          </w:p>
        </w:tc>
      </w:tr>
      <w:tr w:rsidR="00FC6004" w:rsidRPr="005F252B" w:rsidTr="00CD04C5">
        <w:trPr>
          <w:trHeight w:val="54"/>
        </w:trPr>
        <w:tc>
          <w:tcPr>
            <w:tcW w:w="678"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Theme="minorHAnsi" w:hAnsi="Times New Roman" w:cs="Times New Roman"/>
                <w:color w:val="000000"/>
                <w:spacing w:val="-2"/>
                <w:sz w:val="24"/>
                <w:szCs w:val="24"/>
                <w:lang w:eastAsia="en-US"/>
              </w:rPr>
              <w:t xml:space="preserve"> – 3 эт.</w:t>
            </w:r>
          </w:p>
        </w:tc>
      </w:tr>
      <w:tr w:rsidR="00FC6004" w:rsidRPr="005F252B" w:rsidTr="00CD04C5">
        <w:trPr>
          <w:trHeight w:val="54"/>
        </w:trPr>
        <w:tc>
          <w:tcPr>
            <w:tcW w:w="678" w:type="dxa"/>
            <w:vMerge/>
            <w:tcBorders>
              <w:left w:val="single" w:sz="4" w:space="0" w:color="auto"/>
              <w:bottom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bottom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bottom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минимальный процент озеленения в границах земельного участка – 15% </w:t>
            </w:r>
          </w:p>
        </w:tc>
      </w:tr>
      <w:tr w:rsidR="00FC6004" w:rsidRPr="005F252B" w:rsidTr="00CD04C5">
        <w:trPr>
          <w:trHeight w:val="45"/>
        </w:trPr>
        <w:tc>
          <w:tcPr>
            <w:tcW w:w="678" w:type="dxa"/>
            <w:vMerge w:val="restart"/>
            <w:tcBorders>
              <w:left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31.</w:t>
            </w:r>
          </w:p>
        </w:tc>
        <w:tc>
          <w:tcPr>
            <w:tcW w:w="2124" w:type="dxa"/>
            <w:vMerge w:val="restart"/>
            <w:tcBorders>
              <w:left w:val="single" w:sz="4" w:space="0" w:color="auto"/>
              <w:right w:val="single" w:sz="4" w:space="0" w:color="auto"/>
            </w:tcBorders>
          </w:tcPr>
          <w:p w:rsidR="00FC6004" w:rsidRPr="005F252B" w:rsidRDefault="00075183" w:rsidP="00FB6089">
            <w:pPr>
              <w:widowControl w:val="0"/>
              <w:tabs>
                <w:tab w:val="left" w:pos="567"/>
              </w:tabs>
              <w:rPr>
                <w:rFonts w:eastAsiaTheme="minorHAnsi"/>
                <w:color w:val="000000"/>
                <w:lang w:eastAsia="en-US"/>
              </w:rPr>
            </w:pPr>
            <w:r w:rsidRPr="005F252B">
              <w:t>В</w:t>
            </w:r>
            <w:r w:rsidR="00821ED7" w:rsidRPr="005F252B">
              <w:t>ыставочно-ярмарочная деятельность</w:t>
            </w:r>
          </w:p>
        </w:tc>
        <w:tc>
          <w:tcPr>
            <w:tcW w:w="1559" w:type="dxa"/>
            <w:vMerge w:val="restart"/>
            <w:tcBorders>
              <w:left w:val="single" w:sz="4" w:space="0" w:color="auto"/>
              <w:right w:val="single" w:sz="4" w:space="0" w:color="auto"/>
            </w:tcBorders>
          </w:tcPr>
          <w:p w:rsidR="00FC6004" w:rsidRPr="005F252B" w:rsidRDefault="00821ED7" w:rsidP="00FB6089">
            <w:pPr>
              <w:widowControl w:val="0"/>
              <w:tabs>
                <w:tab w:val="left" w:pos="567"/>
              </w:tabs>
              <w:jc w:val="center"/>
              <w:rPr>
                <w:rFonts w:eastAsiaTheme="minorHAnsi"/>
                <w:color w:val="000000"/>
                <w:lang w:eastAsia="en-US"/>
              </w:rPr>
            </w:pPr>
            <w:r w:rsidRPr="005F252B">
              <w:t>4.10</w:t>
            </w:r>
          </w:p>
        </w:tc>
        <w:tc>
          <w:tcPr>
            <w:tcW w:w="4252" w:type="dxa"/>
            <w:vMerge w:val="restart"/>
            <w:tcBorders>
              <w:left w:val="single" w:sz="4" w:space="0" w:color="auto"/>
              <w:right w:val="single" w:sz="4" w:space="0" w:color="auto"/>
            </w:tcBorders>
          </w:tcPr>
          <w:p w:rsidR="00FC6004" w:rsidRPr="005F252B" w:rsidRDefault="00821ED7" w:rsidP="00FB6089">
            <w:pPr>
              <w:widowControl w:val="0"/>
              <w:tabs>
                <w:tab w:val="left" w:pos="567"/>
              </w:tabs>
              <w:rPr>
                <w:rFonts w:eastAsiaTheme="minorHAnsi"/>
                <w:color w:val="000000"/>
                <w:lang w:eastAsia="en-US"/>
              </w:rPr>
            </w:pPr>
            <w:r w:rsidRPr="005F252B">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hAnsi="Times New Roman" w:cs="Times New Roman"/>
                <w:sz w:val="24"/>
                <w:szCs w:val="24"/>
              </w:rPr>
            </w:pPr>
            <w:r w:rsidRPr="005F252B">
              <w:rPr>
                <w:rFonts w:ascii="Times New Roman" w:eastAsiaTheme="minorHAnsi" w:hAnsi="Times New Roman" w:cs="Times New Roman"/>
                <w:color w:val="000000"/>
                <w:sz w:val="24"/>
                <w:szCs w:val="24"/>
                <w:lang w:eastAsia="en-US"/>
              </w:rPr>
              <w:t xml:space="preserve">минимальный размер земельного участка (площадь) – 100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hAnsi="Times New Roman" w:cs="Times New Roman"/>
                <w:sz w:val="24"/>
                <w:szCs w:val="24"/>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hAnsi="Times New Roman" w:cs="Times New Roman"/>
                <w:sz w:val="24"/>
                <w:szCs w:val="24"/>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50% </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hAnsi="Times New Roman" w:cs="Times New Roman"/>
                <w:sz w:val="24"/>
                <w:szCs w:val="24"/>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7210BF" w:rsidRPr="005F252B">
              <w:rPr>
                <w:rFonts w:ascii="Times New Roman" w:eastAsiaTheme="minorHAnsi" w:hAnsi="Times New Roman" w:cs="Times New Roman"/>
                <w:color w:val="000000"/>
                <w:sz w:val="24"/>
                <w:szCs w:val="24"/>
                <w:lang w:eastAsia="en-US"/>
              </w:rPr>
              <w:t xml:space="preserve"> –</w:t>
            </w:r>
            <w:r w:rsidRPr="005F252B">
              <w:rPr>
                <w:rFonts w:ascii="Times New Roman" w:eastAsiaTheme="minorHAnsi" w:hAnsi="Times New Roman" w:cs="Times New Roman"/>
                <w:color w:val="000000"/>
                <w:sz w:val="24"/>
                <w:szCs w:val="24"/>
                <w:lang w:eastAsia="en-US"/>
              </w:rPr>
              <w:t xml:space="preserve"> 3</w:t>
            </w:r>
            <w:r w:rsidR="007210BF" w:rsidRPr="005F252B">
              <w:rPr>
                <w:rFonts w:ascii="Times New Roman" w:eastAsiaTheme="minorHAnsi" w:hAnsi="Times New Roman" w:cs="Times New Roman"/>
                <w:color w:val="000000"/>
                <w:sz w:val="24"/>
                <w:szCs w:val="24"/>
                <w:lang w:eastAsia="en-US"/>
              </w:rPr>
              <w:t xml:space="preserve"> </w:t>
            </w:r>
            <w:r w:rsidR="00900E40" w:rsidRPr="005F252B">
              <w:rPr>
                <w:rFonts w:ascii="Times New Roman" w:eastAsiaTheme="minorHAnsi" w:hAnsi="Times New Roman" w:cs="Times New Roman"/>
                <w:color w:val="000000"/>
                <w:sz w:val="24"/>
                <w:szCs w:val="24"/>
                <w:lang w:eastAsia="en-US"/>
              </w:rPr>
              <w:t>м</w:t>
            </w:r>
          </w:p>
        </w:tc>
      </w:tr>
      <w:tr w:rsidR="00FC6004" w:rsidRPr="005F252B" w:rsidTr="00CD04C5">
        <w:trPr>
          <w:trHeight w:val="45"/>
        </w:trPr>
        <w:tc>
          <w:tcPr>
            <w:tcW w:w="678" w:type="dxa"/>
            <w:vMerge/>
            <w:tcBorders>
              <w:left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hAnsi="Times New Roman" w:cs="Times New Roman"/>
                <w:sz w:val="24"/>
                <w:szCs w:val="24"/>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3 эт</w:t>
            </w:r>
            <w:r w:rsidRPr="005F252B">
              <w:rPr>
                <w:rFonts w:ascii="Times New Roman" w:eastAsiaTheme="minorHAnsi" w:hAnsi="Times New Roman" w:cs="Times New Roman"/>
                <w:color w:val="000000"/>
                <w:sz w:val="24"/>
                <w:szCs w:val="24"/>
                <w:lang w:eastAsia="en-US"/>
              </w:rPr>
              <w:t>.</w:t>
            </w:r>
          </w:p>
        </w:tc>
      </w:tr>
      <w:tr w:rsidR="00FC6004" w:rsidRPr="005F252B" w:rsidTr="00CD04C5">
        <w:trPr>
          <w:trHeight w:val="45"/>
        </w:trPr>
        <w:tc>
          <w:tcPr>
            <w:tcW w:w="678" w:type="dxa"/>
            <w:vMerge/>
            <w:tcBorders>
              <w:left w:val="single" w:sz="4" w:space="0" w:color="auto"/>
              <w:bottom w:val="single" w:sz="4" w:space="0" w:color="auto"/>
              <w:right w:val="single" w:sz="4" w:space="0" w:color="auto"/>
            </w:tcBorders>
          </w:tcPr>
          <w:p w:rsidR="00FC6004" w:rsidRPr="005F252B" w:rsidRDefault="00FC6004" w:rsidP="00FB6089">
            <w:pPr>
              <w:pStyle w:val="Default"/>
              <w:widowControl w:val="0"/>
              <w:tabs>
                <w:tab w:val="left" w:pos="567"/>
              </w:tabs>
              <w:jc w:val="center"/>
            </w:pPr>
          </w:p>
        </w:tc>
        <w:tc>
          <w:tcPr>
            <w:tcW w:w="2124" w:type="dxa"/>
            <w:vMerge/>
            <w:tcBorders>
              <w:left w:val="single" w:sz="4" w:space="0" w:color="auto"/>
              <w:bottom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bottom w:val="single" w:sz="4" w:space="0" w:color="auto"/>
              <w:right w:val="single" w:sz="4" w:space="0" w:color="auto"/>
            </w:tcBorders>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ConsPlusNormal"/>
              <w:widowControl w:val="0"/>
              <w:tabs>
                <w:tab w:val="left" w:pos="567"/>
              </w:tabs>
              <w:ind w:firstLine="0"/>
              <w:rPr>
                <w:rFonts w:ascii="Times New Roman" w:hAnsi="Times New Roman" w:cs="Times New Roman"/>
                <w:sz w:val="24"/>
                <w:szCs w:val="24"/>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не подлежит установлению</w:t>
            </w:r>
          </w:p>
        </w:tc>
      </w:tr>
      <w:tr w:rsidR="00FC6004" w:rsidRPr="005F252B" w:rsidTr="00CD04C5">
        <w:trPr>
          <w:trHeight w:val="95"/>
        </w:trPr>
        <w:tc>
          <w:tcPr>
            <w:tcW w:w="678" w:type="dxa"/>
            <w:vMerge w:val="restart"/>
            <w:tcBorders>
              <w:top w:val="single" w:sz="4" w:space="0" w:color="auto"/>
              <w:left w:val="single" w:sz="4" w:space="0" w:color="auto"/>
              <w:bottom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32.</w:t>
            </w:r>
          </w:p>
        </w:tc>
        <w:tc>
          <w:tcPr>
            <w:tcW w:w="2124"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075183" w:rsidP="00FB6089">
            <w:pPr>
              <w:pStyle w:val="Default"/>
              <w:widowControl w:val="0"/>
              <w:tabs>
                <w:tab w:val="left" w:pos="567"/>
              </w:tabs>
            </w:pPr>
            <w:r w:rsidRPr="005F252B">
              <w:t>О</w:t>
            </w:r>
            <w:r w:rsidR="00821ED7" w:rsidRPr="005F252B">
              <w:t>беспечение занятий спортом в помещениях</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821ED7" w:rsidP="00FB6089">
            <w:pPr>
              <w:pStyle w:val="Default"/>
              <w:widowControl w:val="0"/>
              <w:tabs>
                <w:tab w:val="left" w:pos="567"/>
              </w:tabs>
              <w:jc w:val="center"/>
            </w:pPr>
            <w:r w:rsidRPr="005F252B">
              <w:t>5.1.2</w:t>
            </w:r>
          </w:p>
        </w:tc>
        <w:tc>
          <w:tcPr>
            <w:tcW w:w="4252"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821ED7" w:rsidP="00FB6089">
            <w:pPr>
              <w:pStyle w:val="Default"/>
              <w:widowControl w:val="0"/>
              <w:tabs>
                <w:tab w:val="left" w:pos="567"/>
              </w:tabs>
            </w:pPr>
            <w:r w:rsidRPr="005F252B">
              <w:t>размещение спортивных клубов, спортивных залов, бассейнов, физкультурно-оздоровительных комплексов в зданиях и сооружениях</w:t>
            </w:r>
          </w:p>
        </w:tc>
        <w:tc>
          <w:tcPr>
            <w:tcW w:w="5875" w:type="dxa"/>
            <w:tcBorders>
              <w:top w:val="single" w:sz="4" w:space="0" w:color="auto"/>
              <w:left w:val="single" w:sz="4" w:space="0" w:color="auto"/>
              <w:bottom w:val="single" w:sz="4" w:space="0" w:color="auto"/>
              <w:right w:val="single" w:sz="4" w:space="0" w:color="auto"/>
            </w:tcBorders>
            <w:hideMark/>
          </w:tcPr>
          <w:p w:rsidR="00FC6004" w:rsidRPr="005F252B" w:rsidRDefault="00821ED7" w:rsidP="00FB6089">
            <w:pPr>
              <w:pStyle w:val="Default"/>
              <w:widowControl w:val="0"/>
              <w:tabs>
                <w:tab w:val="left" w:pos="567"/>
              </w:tabs>
            </w:pPr>
            <w:r w:rsidRPr="005F252B">
              <w:t xml:space="preserve">минимальный размер земельного участка (площадь) – 400 </w:t>
            </w:r>
            <w:r w:rsidR="00900E40" w:rsidRPr="005F252B">
              <w:t>кв. метров</w:t>
            </w:r>
          </w:p>
        </w:tc>
      </w:tr>
      <w:tr w:rsidR="00FC6004" w:rsidRPr="005F252B" w:rsidTr="00CD04C5">
        <w:trPr>
          <w:trHeight w:val="95"/>
        </w:trPr>
        <w:tc>
          <w:tcPr>
            <w:tcW w:w="6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pStyle w:val="Default"/>
              <w:widowControl w:val="0"/>
              <w:tabs>
                <w:tab w:val="left" w:pos="567"/>
              </w:tabs>
              <w:jc w:val="cente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hideMark/>
          </w:tcPr>
          <w:p w:rsidR="00FC6004" w:rsidRPr="005F252B" w:rsidRDefault="00821ED7" w:rsidP="00FB6089">
            <w:pPr>
              <w:pStyle w:val="Default"/>
              <w:widowControl w:val="0"/>
              <w:tabs>
                <w:tab w:val="left" w:pos="567"/>
              </w:tabs>
            </w:pPr>
            <w:r w:rsidRPr="005F252B">
              <w:rPr>
                <w:rFonts w:eastAsia="SimSun"/>
                <w:color w:val="auto"/>
                <w:lang w:eastAsia="zh-CN"/>
              </w:rPr>
              <w:t xml:space="preserve">максимальный размер земельного участка (площадь) – 3000 </w:t>
            </w:r>
            <w:r w:rsidR="00900E40" w:rsidRPr="005F252B">
              <w:rPr>
                <w:rFonts w:eastAsia="SimSun"/>
                <w:color w:val="auto"/>
                <w:lang w:eastAsia="zh-CN"/>
              </w:rPr>
              <w:t>кв. метров</w:t>
            </w:r>
          </w:p>
        </w:tc>
      </w:tr>
      <w:tr w:rsidR="00FC6004" w:rsidRPr="005F252B" w:rsidTr="00CD04C5">
        <w:trPr>
          <w:trHeight w:val="95"/>
        </w:trPr>
        <w:tc>
          <w:tcPr>
            <w:tcW w:w="6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pStyle w:val="Default"/>
              <w:widowControl w:val="0"/>
              <w:tabs>
                <w:tab w:val="left" w:pos="567"/>
              </w:tabs>
              <w:jc w:val="cente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hideMark/>
          </w:tcPr>
          <w:p w:rsidR="00FC6004" w:rsidRPr="005F252B" w:rsidRDefault="00821ED7" w:rsidP="00FB6089">
            <w:pPr>
              <w:pStyle w:val="Default"/>
              <w:widowControl w:val="0"/>
              <w:tabs>
                <w:tab w:val="left" w:pos="567"/>
              </w:tabs>
            </w:pPr>
            <w:r w:rsidRPr="005F252B">
              <w:rPr>
                <w:rFonts w:eastAsia="SimSun"/>
                <w:color w:val="auto"/>
                <w:lang w:eastAsia="zh-CN"/>
              </w:rPr>
              <w:t>максимальный процент застройки в границах земельного участка – 50</w:t>
            </w:r>
            <w:r w:rsidR="007210BF" w:rsidRPr="005F252B">
              <w:rPr>
                <w:rFonts w:eastAsia="SimSun"/>
                <w:color w:val="auto"/>
                <w:lang w:eastAsia="zh-CN"/>
              </w:rPr>
              <w:t>%</w:t>
            </w:r>
          </w:p>
        </w:tc>
      </w:tr>
      <w:tr w:rsidR="00FC6004" w:rsidRPr="005F252B" w:rsidTr="00CD04C5">
        <w:trPr>
          <w:trHeight w:val="95"/>
        </w:trPr>
        <w:tc>
          <w:tcPr>
            <w:tcW w:w="6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pStyle w:val="Default"/>
              <w:widowControl w:val="0"/>
              <w:tabs>
                <w:tab w:val="left" w:pos="567"/>
              </w:tabs>
              <w:jc w:val="cente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hideMark/>
          </w:tcPr>
          <w:p w:rsidR="00FC6004" w:rsidRPr="005F252B" w:rsidRDefault="00821ED7" w:rsidP="00FB6089">
            <w:pPr>
              <w:pStyle w:val="Default"/>
              <w:widowControl w:val="0"/>
              <w:tabs>
                <w:tab w:val="left" w:pos="567"/>
              </w:tabs>
            </w:pPr>
            <w:r w:rsidRPr="005F252B">
              <w:rPr>
                <w:rFonts w:eastAsia="SimSun"/>
                <w:color w:val="auto"/>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CD04C5">
        <w:trPr>
          <w:trHeight w:val="95"/>
        </w:trPr>
        <w:tc>
          <w:tcPr>
            <w:tcW w:w="6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pStyle w:val="Default"/>
              <w:widowControl w:val="0"/>
              <w:tabs>
                <w:tab w:val="left" w:pos="567"/>
              </w:tabs>
              <w:jc w:val="cente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hideMark/>
          </w:tcPr>
          <w:p w:rsidR="00FC6004" w:rsidRPr="005F252B" w:rsidRDefault="00821ED7" w:rsidP="00FB6089">
            <w:pPr>
              <w:pStyle w:val="ConsPlusNormal"/>
              <w:widowControl w:val="0"/>
              <w:tabs>
                <w:tab w:val="left" w:pos="567"/>
              </w:tabs>
              <w:ind w:firstLine="0"/>
              <w:rPr>
                <w:rFonts w:ascii="Times New Roman" w:hAnsi="Times New Roman" w:cs="Times New Roman"/>
                <w:sz w:val="24"/>
                <w:szCs w:val="24"/>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3 эт.</w:t>
            </w:r>
          </w:p>
        </w:tc>
      </w:tr>
      <w:tr w:rsidR="00FC6004" w:rsidRPr="005F252B" w:rsidTr="00CD04C5">
        <w:trPr>
          <w:trHeight w:val="95"/>
        </w:trPr>
        <w:tc>
          <w:tcPr>
            <w:tcW w:w="6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pStyle w:val="Default"/>
              <w:widowControl w:val="0"/>
              <w:tabs>
                <w:tab w:val="left" w:pos="567"/>
              </w:tabs>
              <w:jc w:val="cente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hideMark/>
          </w:tcPr>
          <w:p w:rsidR="00FC6004" w:rsidRPr="005F252B" w:rsidRDefault="00821ED7" w:rsidP="00FB6089">
            <w:pPr>
              <w:pStyle w:val="Default"/>
              <w:widowControl w:val="0"/>
              <w:tabs>
                <w:tab w:val="left" w:pos="567"/>
              </w:tabs>
            </w:pPr>
            <w:r w:rsidRPr="005F252B">
              <w:rPr>
                <w:rFonts w:eastAsia="SimSun"/>
                <w:color w:val="auto"/>
                <w:lang w:eastAsia="zh-CN"/>
              </w:rPr>
              <w:t>минимальный процент озеленения в границах земельного участка – не подлежит установлению</w:t>
            </w:r>
          </w:p>
        </w:tc>
      </w:tr>
      <w:tr w:rsidR="00FC6004" w:rsidRPr="005F252B" w:rsidTr="00CD04C5">
        <w:trPr>
          <w:trHeight w:val="45"/>
        </w:trPr>
        <w:tc>
          <w:tcPr>
            <w:tcW w:w="678" w:type="dxa"/>
            <w:vMerge w:val="restart"/>
            <w:tcBorders>
              <w:top w:val="single" w:sz="4" w:space="0" w:color="auto"/>
              <w:left w:val="single" w:sz="4" w:space="0" w:color="auto"/>
              <w:bottom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33.</w:t>
            </w:r>
          </w:p>
        </w:tc>
        <w:tc>
          <w:tcPr>
            <w:tcW w:w="2124"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075183" w:rsidP="00FB6089">
            <w:pPr>
              <w:pStyle w:val="Default"/>
              <w:widowControl w:val="0"/>
              <w:tabs>
                <w:tab w:val="left" w:pos="567"/>
              </w:tabs>
            </w:pPr>
            <w:r w:rsidRPr="005F252B">
              <w:t>П</w:t>
            </w:r>
            <w:r w:rsidR="00821ED7" w:rsidRPr="005F252B">
              <w:t>лощадки для занятий спортом</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821ED7" w:rsidP="00FB6089">
            <w:pPr>
              <w:pStyle w:val="Default"/>
              <w:widowControl w:val="0"/>
              <w:tabs>
                <w:tab w:val="left" w:pos="567"/>
              </w:tabs>
              <w:jc w:val="center"/>
            </w:pPr>
            <w:r w:rsidRPr="005F252B">
              <w:t>5.1.3</w:t>
            </w:r>
          </w:p>
        </w:tc>
        <w:tc>
          <w:tcPr>
            <w:tcW w:w="4252"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821ED7" w:rsidP="00FB6089">
            <w:pPr>
              <w:pStyle w:val="Default"/>
              <w:widowControl w:val="0"/>
              <w:tabs>
                <w:tab w:val="left" w:pos="567"/>
              </w:tabs>
            </w:pPr>
            <w:r w:rsidRPr="005F252B">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5875" w:type="dxa"/>
            <w:tcBorders>
              <w:top w:val="single" w:sz="4" w:space="0" w:color="auto"/>
              <w:left w:val="single" w:sz="4" w:space="0" w:color="auto"/>
              <w:bottom w:val="single" w:sz="4" w:space="0" w:color="auto"/>
              <w:right w:val="single" w:sz="4" w:space="0" w:color="auto"/>
            </w:tcBorders>
            <w:hideMark/>
          </w:tcPr>
          <w:p w:rsidR="00FC6004" w:rsidRPr="005F252B" w:rsidRDefault="00821ED7" w:rsidP="00FB6089">
            <w:pPr>
              <w:pStyle w:val="Default"/>
              <w:widowControl w:val="0"/>
              <w:tabs>
                <w:tab w:val="left" w:pos="567"/>
              </w:tabs>
              <w:rPr>
                <w:rFonts w:eastAsia="Tahoma"/>
              </w:rPr>
            </w:pPr>
            <w:r w:rsidRPr="005F252B">
              <w:rPr>
                <w:rFonts w:eastAsia="SimSun"/>
                <w:color w:val="auto"/>
                <w:lang w:eastAsia="zh-CN"/>
              </w:rPr>
              <w:t>минимальный размер земельного участка (площадь) – не подлежит установлению</w:t>
            </w:r>
          </w:p>
        </w:tc>
      </w:tr>
      <w:tr w:rsidR="00FC6004" w:rsidRPr="005F252B" w:rsidTr="00CD04C5">
        <w:trPr>
          <w:trHeight w:val="42"/>
        </w:trPr>
        <w:tc>
          <w:tcPr>
            <w:tcW w:w="6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hideMark/>
          </w:tcPr>
          <w:p w:rsidR="00FC6004" w:rsidRPr="005F252B" w:rsidRDefault="00821ED7" w:rsidP="00FB6089">
            <w:pPr>
              <w:pStyle w:val="Default"/>
              <w:widowControl w:val="0"/>
              <w:tabs>
                <w:tab w:val="left" w:pos="567"/>
              </w:tabs>
              <w:rPr>
                <w:rFonts w:eastAsia="Tahoma"/>
              </w:rPr>
            </w:pPr>
            <w:r w:rsidRPr="005F252B">
              <w:rPr>
                <w:rFonts w:eastAsia="SimSun"/>
                <w:color w:val="auto"/>
                <w:lang w:eastAsia="zh-CN"/>
              </w:rPr>
              <w:t>максимальный размер земельного участка (площадь) – не подлежит установлению</w:t>
            </w:r>
          </w:p>
        </w:tc>
      </w:tr>
      <w:tr w:rsidR="00FC6004" w:rsidRPr="005F252B" w:rsidTr="00CD04C5">
        <w:trPr>
          <w:trHeight w:val="42"/>
        </w:trPr>
        <w:tc>
          <w:tcPr>
            <w:tcW w:w="6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hideMark/>
          </w:tcPr>
          <w:p w:rsidR="00FC6004" w:rsidRPr="005F252B" w:rsidRDefault="00821ED7" w:rsidP="00FB6089">
            <w:pPr>
              <w:pStyle w:val="Default"/>
              <w:widowControl w:val="0"/>
              <w:tabs>
                <w:tab w:val="left" w:pos="567"/>
              </w:tabs>
              <w:rPr>
                <w:rFonts w:eastAsia="Tahoma"/>
              </w:rPr>
            </w:pPr>
            <w:r w:rsidRPr="005F252B">
              <w:rPr>
                <w:rFonts w:eastAsia="SimSun"/>
                <w:color w:val="auto"/>
                <w:lang w:eastAsia="zh-CN"/>
              </w:rPr>
              <w:t>максимальный процент застройки в границах земельного участка – не подлежит установлению</w:t>
            </w:r>
          </w:p>
        </w:tc>
      </w:tr>
      <w:tr w:rsidR="00FC6004" w:rsidRPr="005F252B" w:rsidTr="00CD04C5">
        <w:trPr>
          <w:trHeight w:val="42"/>
        </w:trPr>
        <w:tc>
          <w:tcPr>
            <w:tcW w:w="6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hideMark/>
          </w:tcPr>
          <w:p w:rsidR="00FC6004" w:rsidRPr="005F252B" w:rsidRDefault="00821ED7" w:rsidP="00FB6089">
            <w:pPr>
              <w:pStyle w:val="Default"/>
              <w:widowControl w:val="0"/>
              <w:tabs>
                <w:tab w:val="left" w:pos="567"/>
              </w:tabs>
              <w:rPr>
                <w:rFonts w:eastAsia="Tahoma"/>
              </w:rPr>
            </w:pPr>
            <w:r w:rsidRPr="005F252B">
              <w:rPr>
                <w:rFonts w:eastAsia="SimSun"/>
                <w:color w:val="auto"/>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CD04C5">
        <w:trPr>
          <w:trHeight w:val="42"/>
        </w:trPr>
        <w:tc>
          <w:tcPr>
            <w:tcW w:w="6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hideMark/>
          </w:tcPr>
          <w:p w:rsidR="00FC6004" w:rsidRPr="005F252B" w:rsidRDefault="00821ED7" w:rsidP="00FB6089">
            <w:pPr>
              <w:pStyle w:val="Default"/>
              <w:widowControl w:val="0"/>
              <w:tabs>
                <w:tab w:val="left" w:pos="567"/>
              </w:tabs>
              <w:rPr>
                <w:rFonts w:eastAsia="Tahoma"/>
              </w:rPr>
            </w:pPr>
            <w:r w:rsidRPr="005F252B">
              <w:rPr>
                <w:rFonts w:eastAsia="SimSun"/>
                <w:color w:val="auto"/>
                <w:lang w:eastAsia="zh-CN"/>
              </w:rPr>
              <w:t>предельное количество этажей – не подлежит установлению</w:t>
            </w:r>
          </w:p>
        </w:tc>
      </w:tr>
      <w:tr w:rsidR="00FC6004" w:rsidRPr="005F252B" w:rsidTr="00CD04C5">
        <w:trPr>
          <w:trHeight w:val="42"/>
        </w:trPr>
        <w:tc>
          <w:tcPr>
            <w:tcW w:w="6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hideMark/>
          </w:tcPr>
          <w:p w:rsidR="00FC6004" w:rsidRPr="005F252B" w:rsidRDefault="00821ED7" w:rsidP="00FB6089">
            <w:pPr>
              <w:pStyle w:val="Default"/>
              <w:widowControl w:val="0"/>
              <w:tabs>
                <w:tab w:val="left" w:pos="567"/>
              </w:tabs>
            </w:pPr>
            <w:r w:rsidRPr="005F252B">
              <w:rPr>
                <w:rFonts w:eastAsia="SimSun"/>
                <w:color w:val="auto"/>
                <w:lang w:eastAsia="zh-CN"/>
              </w:rPr>
              <w:t>минимальный процент озеленения в границах земельного участка – не подлежит установлению</w:t>
            </w:r>
          </w:p>
        </w:tc>
      </w:tr>
      <w:tr w:rsidR="00FC6004" w:rsidRPr="005F252B" w:rsidTr="00CD04C5">
        <w:trPr>
          <w:trHeight w:val="45"/>
        </w:trPr>
        <w:tc>
          <w:tcPr>
            <w:tcW w:w="678" w:type="dxa"/>
            <w:vMerge w:val="restart"/>
            <w:tcBorders>
              <w:top w:val="single" w:sz="4" w:space="0" w:color="auto"/>
              <w:left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34.</w:t>
            </w:r>
          </w:p>
        </w:tc>
        <w:tc>
          <w:tcPr>
            <w:tcW w:w="2124" w:type="dxa"/>
            <w:vMerge w:val="restart"/>
            <w:tcBorders>
              <w:top w:val="single" w:sz="4" w:space="0" w:color="auto"/>
              <w:left w:val="single" w:sz="4" w:space="0" w:color="auto"/>
              <w:right w:val="single" w:sz="4" w:space="0" w:color="auto"/>
            </w:tcBorders>
          </w:tcPr>
          <w:p w:rsidR="00FC6004" w:rsidRPr="005F252B" w:rsidRDefault="00075183" w:rsidP="00FB6089">
            <w:pPr>
              <w:widowControl w:val="0"/>
              <w:tabs>
                <w:tab w:val="left" w:pos="567"/>
              </w:tabs>
              <w:rPr>
                <w:rFonts w:eastAsiaTheme="minorHAnsi"/>
                <w:color w:val="000000"/>
                <w:lang w:eastAsia="en-US"/>
              </w:rPr>
            </w:pPr>
            <w:r w:rsidRPr="005F252B">
              <w:rPr>
                <w:rFonts w:eastAsia="Tahoma"/>
                <w:color w:val="000000"/>
              </w:rPr>
              <w:t>Т</w:t>
            </w:r>
            <w:r w:rsidR="00821ED7" w:rsidRPr="005F252B">
              <w:rPr>
                <w:rFonts w:eastAsia="Tahoma"/>
                <w:color w:val="000000"/>
              </w:rPr>
              <w:t>уристическое обслуживание</w:t>
            </w:r>
          </w:p>
        </w:tc>
        <w:tc>
          <w:tcPr>
            <w:tcW w:w="1559" w:type="dxa"/>
            <w:vMerge w:val="restart"/>
            <w:tcBorders>
              <w:top w:val="single" w:sz="4" w:space="0" w:color="auto"/>
              <w:left w:val="single" w:sz="4" w:space="0" w:color="auto"/>
              <w:right w:val="single" w:sz="4" w:space="0" w:color="auto"/>
            </w:tcBorders>
          </w:tcPr>
          <w:p w:rsidR="00FC6004" w:rsidRPr="005F252B" w:rsidRDefault="00821ED7" w:rsidP="00FB6089">
            <w:pPr>
              <w:widowControl w:val="0"/>
              <w:tabs>
                <w:tab w:val="left" w:pos="567"/>
              </w:tabs>
              <w:jc w:val="center"/>
              <w:rPr>
                <w:rFonts w:eastAsiaTheme="minorHAnsi"/>
                <w:color w:val="000000"/>
                <w:lang w:eastAsia="en-US"/>
              </w:rPr>
            </w:pPr>
            <w:r w:rsidRPr="005F252B">
              <w:rPr>
                <w:rFonts w:eastAsia="Tahoma"/>
                <w:color w:val="000000"/>
              </w:rPr>
              <w:t>5.2.1</w:t>
            </w:r>
          </w:p>
        </w:tc>
        <w:tc>
          <w:tcPr>
            <w:tcW w:w="4252" w:type="dxa"/>
            <w:vMerge w:val="restart"/>
            <w:tcBorders>
              <w:top w:val="single" w:sz="4" w:space="0" w:color="auto"/>
              <w:left w:val="single" w:sz="4" w:space="0" w:color="auto"/>
              <w:right w:val="single" w:sz="4" w:space="0" w:color="auto"/>
            </w:tcBorders>
          </w:tcPr>
          <w:p w:rsidR="00FC6004" w:rsidRPr="005F252B" w:rsidRDefault="00821ED7" w:rsidP="00FB6089">
            <w:pPr>
              <w:widowControl w:val="0"/>
              <w:tabs>
                <w:tab w:val="left" w:pos="567"/>
              </w:tabs>
              <w:rPr>
                <w:rFonts w:eastAsiaTheme="minorHAnsi"/>
                <w:color w:val="000000"/>
                <w:lang w:eastAsia="en-US"/>
              </w:rPr>
            </w:pPr>
            <w:r w:rsidRPr="005F252B">
              <w:rPr>
                <w:rFonts w:eastAsia="Tahoma"/>
                <w:color w:val="000000"/>
              </w:rPr>
              <w:t xml:space="preserve">размещение пансионатов, гостиниц, кемпингов, домов отдыха, не оказывающих услуги по лечению; размещение детских лагерей </w:t>
            </w: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rPr>
                <w:rFonts w:eastAsia="SimSun"/>
                <w:color w:val="auto"/>
                <w:lang w:eastAsia="zh-CN"/>
              </w:rPr>
            </w:pPr>
            <w:r w:rsidRPr="005F252B">
              <w:t xml:space="preserve">минимальный размер земельного участка (площадь) – 600 </w:t>
            </w:r>
            <w:r w:rsidR="00900E40" w:rsidRPr="005F252B">
              <w:t>кв. метров</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rPr>
                <w:rFonts w:eastAsia="SimSun"/>
                <w:color w:val="auto"/>
                <w:lang w:eastAsia="zh-CN"/>
              </w:rPr>
            </w:pPr>
            <w:r w:rsidRPr="005F252B">
              <w:t xml:space="preserve">максимальный размер земельного участка (площадь) – не подлежит установлению </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rPr>
                <w:rFonts w:eastAsia="SimSun"/>
                <w:color w:val="auto"/>
                <w:lang w:eastAsia="zh-CN"/>
              </w:rPr>
            </w:pPr>
            <w:r w:rsidRPr="005F252B">
              <w:t xml:space="preserve">максимальный процент застройки в границах земельного участка – 60% </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rPr>
                <w:rFonts w:eastAsia="SimSun"/>
                <w:color w:val="auto"/>
                <w:lang w:eastAsia="zh-CN"/>
              </w:rPr>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7210BF" w:rsidRPr="005F252B">
              <w:t>–</w:t>
            </w:r>
            <w:r w:rsidRPr="005F252B">
              <w:t xml:space="preserve"> 3</w:t>
            </w:r>
            <w:r w:rsidR="007210BF" w:rsidRPr="005F252B">
              <w:t xml:space="preserve"> </w:t>
            </w:r>
            <w:r w:rsidR="00900E40" w:rsidRPr="005F252B">
              <w:t>м</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rPr>
                <w:rFonts w:eastAsia="SimSun"/>
                <w:color w:val="auto"/>
                <w:lang w:eastAsia="zh-CN"/>
              </w:rPr>
            </w:pPr>
            <w:r w:rsidRPr="005F252B">
              <w:t>предельное количество этажей зданий, строений, сооружений</w:t>
            </w:r>
            <w:r w:rsidRPr="005F252B">
              <w:rPr>
                <w:spacing w:val="-2"/>
              </w:rPr>
              <w:t xml:space="preserve"> – 5 эт.</w:t>
            </w:r>
          </w:p>
        </w:tc>
      </w:tr>
      <w:tr w:rsidR="00FC6004" w:rsidRPr="005F252B" w:rsidTr="00CD04C5">
        <w:trPr>
          <w:trHeight w:val="45"/>
        </w:trPr>
        <w:tc>
          <w:tcPr>
            <w:tcW w:w="678"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rPr>
                <w:rFonts w:eastAsia="SimSun"/>
                <w:color w:val="auto"/>
                <w:lang w:eastAsia="zh-CN"/>
              </w:rPr>
            </w:pPr>
            <w:r w:rsidRPr="005F252B">
              <w:t xml:space="preserve">минимальный процент озеленения в границах земельного участка – 15% </w:t>
            </w:r>
          </w:p>
        </w:tc>
      </w:tr>
      <w:tr w:rsidR="00FC6004" w:rsidRPr="005F252B" w:rsidTr="00CD04C5">
        <w:trPr>
          <w:trHeight w:val="45"/>
        </w:trPr>
        <w:tc>
          <w:tcPr>
            <w:tcW w:w="678" w:type="dxa"/>
            <w:vMerge w:val="restart"/>
            <w:tcBorders>
              <w:left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35.</w:t>
            </w:r>
          </w:p>
        </w:tc>
        <w:tc>
          <w:tcPr>
            <w:tcW w:w="2124" w:type="dxa"/>
            <w:vMerge w:val="restart"/>
            <w:tcBorders>
              <w:left w:val="single" w:sz="4" w:space="0" w:color="auto"/>
              <w:right w:val="single" w:sz="4" w:space="0" w:color="auto"/>
            </w:tcBorders>
          </w:tcPr>
          <w:p w:rsidR="00FC6004" w:rsidRPr="005F252B" w:rsidRDefault="00075183" w:rsidP="00FB6089">
            <w:pPr>
              <w:widowControl w:val="0"/>
              <w:tabs>
                <w:tab w:val="left" w:pos="567"/>
              </w:tabs>
              <w:rPr>
                <w:rFonts w:eastAsiaTheme="minorHAnsi"/>
                <w:color w:val="000000"/>
                <w:lang w:eastAsia="en-US"/>
              </w:rPr>
            </w:pPr>
            <w:r w:rsidRPr="005F252B">
              <w:t>О</w:t>
            </w:r>
            <w:r w:rsidR="00821ED7" w:rsidRPr="005F252B">
              <w:t>беспечение внутреннего правопорядка</w:t>
            </w:r>
          </w:p>
        </w:tc>
        <w:tc>
          <w:tcPr>
            <w:tcW w:w="1559" w:type="dxa"/>
            <w:vMerge w:val="restart"/>
            <w:tcBorders>
              <w:left w:val="single" w:sz="4" w:space="0" w:color="auto"/>
              <w:right w:val="single" w:sz="4" w:space="0" w:color="auto"/>
            </w:tcBorders>
          </w:tcPr>
          <w:p w:rsidR="00FC6004" w:rsidRPr="005F252B" w:rsidRDefault="00821ED7" w:rsidP="00FB6089">
            <w:pPr>
              <w:widowControl w:val="0"/>
              <w:tabs>
                <w:tab w:val="left" w:pos="567"/>
              </w:tabs>
              <w:jc w:val="center"/>
              <w:rPr>
                <w:rFonts w:eastAsiaTheme="minorHAnsi"/>
                <w:color w:val="000000"/>
                <w:lang w:eastAsia="en-US"/>
              </w:rPr>
            </w:pPr>
            <w:r w:rsidRPr="005F252B">
              <w:t>8.3</w:t>
            </w:r>
          </w:p>
        </w:tc>
        <w:tc>
          <w:tcPr>
            <w:tcW w:w="4252" w:type="dxa"/>
            <w:vMerge w:val="restart"/>
            <w:tcBorders>
              <w:left w:val="single" w:sz="4" w:space="0" w:color="auto"/>
              <w:right w:val="single" w:sz="4" w:space="0" w:color="auto"/>
            </w:tcBorders>
          </w:tcPr>
          <w:p w:rsidR="00FC6004" w:rsidRPr="005F252B" w:rsidRDefault="00821ED7" w:rsidP="00FB6089">
            <w:pPr>
              <w:widowControl w:val="0"/>
              <w:tabs>
                <w:tab w:val="left" w:pos="567"/>
              </w:tabs>
              <w:rPr>
                <w:rFonts w:eastAsiaTheme="minorHAnsi"/>
                <w:color w:val="000000"/>
                <w:lang w:eastAsia="en-US"/>
              </w:rPr>
            </w:pPr>
            <w:r w:rsidRPr="005F252B">
              <w:t xml:space="preserve">размещение объектов капитального строительства, необходимых для подготовки и поддержания в готовности органов внутренних дел, </w:t>
            </w:r>
            <w:r w:rsidR="0066003F" w:rsidRPr="005F252B">
              <w:t>Р</w:t>
            </w:r>
            <w:r w:rsidRPr="005F252B">
              <w:t>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pPr>
            <w:r w:rsidRPr="005F252B">
              <w:t>минимальный размер земельного участка (площадь) – 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7210BF" w:rsidRPr="005F252B">
              <w:t>–</w:t>
            </w:r>
            <w:r w:rsidRPr="005F252B">
              <w:t xml:space="preserve"> не</w:t>
            </w:r>
            <w:r w:rsidR="007210BF" w:rsidRPr="005F252B">
              <w:t xml:space="preserve"> </w:t>
            </w:r>
            <w:r w:rsidRPr="005F252B">
              <w:t>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pPr>
            <w:r w:rsidRPr="005F252B">
              <w:rPr>
                <w:rFonts w:eastAsia="SimSun"/>
                <w:color w:val="auto"/>
                <w:lang w:eastAsia="zh-CN"/>
              </w:rPr>
              <w:t xml:space="preserve">предельное количество этажей </w:t>
            </w:r>
            <w:r w:rsidRPr="005F252B">
              <w:t>зданий, строений, сооружений</w:t>
            </w:r>
            <w:r w:rsidRPr="005F252B">
              <w:rPr>
                <w:rFonts w:eastAsia="SimSun"/>
                <w:color w:val="auto"/>
                <w:lang w:eastAsia="zh-CN"/>
              </w:rPr>
              <w:t xml:space="preserve"> – не подлежит установлению</w:t>
            </w:r>
          </w:p>
        </w:tc>
      </w:tr>
      <w:tr w:rsidR="00FC6004" w:rsidRPr="005F252B" w:rsidTr="00CD04C5">
        <w:trPr>
          <w:trHeight w:val="45"/>
        </w:trPr>
        <w:tc>
          <w:tcPr>
            <w:tcW w:w="678"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CD04C5">
        <w:trPr>
          <w:trHeight w:val="210"/>
        </w:trPr>
        <w:tc>
          <w:tcPr>
            <w:tcW w:w="678" w:type="dxa"/>
            <w:vMerge w:val="restart"/>
            <w:tcBorders>
              <w:top w:val="single" w:sz="4" w:space="0" w:color="auto"/>
              <w:left w:val="single" w:sz="4" w:space="0" w:color="auto"/>
              <w:bottom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36.</w:t>
            </w:r>
          </w:p>
        </w:tc>
        <w:tc>
          <w:tcPr>
            <w:tcW w:w="2124"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075183" w:rsidP="00FB6089">
            <w:pPr>
              <w:pStyle w:val="Default"/>
              <w:widowControl w:val="0"/>
              <w:tabs>
                <w:tab w:val="left" w:pos="567"/>
              </w:tabs>
            </w:pPr>
            <w:r w:rsidRPr="005F252B">
              <w:t>З</w:t>
            </w:r>
            <w:r w:rsidR="00821ED7" w:rsidRPr="005F252B">
              <w:t>емельные участки (территории) общего пользования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821ED7" w:rsidP="00FB6089">
            <w:pPr>
              <w:pStyle w:val="Default"/>
              <w:widowControl w:val="0"/>
              <w:tabs>
                <w:tab w:val="left" w:pos="567"/>
              </w:tabs>
              <w:jc w:val="center"/>
            </w:pPr>
            <w:r w:rsidRPr="005F252B">
              <w:t>12.0</w:t>
            </w:r>
          </w:p>
        </w:tc>
        <w:tc>
          <w:tcPr>
            <w:tcW w:w="4252"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821ED7" w:rsidP="00FB6089">
            <w:pPr>
              <w:pStyle w:val="Default"/>
              <w:widowControl w:val="0"/>
              <w:tabs>
                <w:tab w:val="left" w:pos="567"/>
              </w:tabs>
            </w:pPr>
            <w:r w:rsidRPr="005F252B">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40" w:anchor="P542" w:history="1">
              <w:r w:rsidRPr="005F252B">
                <w:t>кодами 12.0.1</w:t>
              </w:r>
            </w:hyperlink>
            <w:r w:rsidRPr="005F252B">
              <w:t xml:space="preserve"> </w:t>
            </w:r>
            <w:r w:rsidR="00573F2F" w:rsidRPr="005F252B">
              <w:t>–</w:t>
            </w:r>
            <w:r w:rsidRPr="005F252B">
              <w:t xml:space="preserve"> </w:t>
            </w:r>
            <w:hyperlink r:id="rId41" w:anchor="P545" w:history="1">
              <w:r w:rsidRPr="005F252B">
                <w:t>12.0.2</w:t>
              </w:r>
            </w:hyperlink>
          </w:p>
        </w:tc>
        <w:tc>
          <w:tcPr>
            <w:tcW w:w="5875" w:type="dxa"/>
            <w:tcBorders>
              <w:top w:val="single" w:sz="4" w:space="0" w:color="auto"/>
              <w:left w:val="single" w:sz="4" w:space="0" w:color="auto"/>
              <w:bottom w:val="single" w:sz="4" w:space="0" w:color="auto"/>
              <w:right w:val="single" w:sz="4" w:space="0" w:color="auto"/>
            </w:tcBorders>
            <w:hideMark/>
          </w:tcPr>
          <w:p w:rsidR="00FC6004" w:rsidRPr="005F252B" w:rsidRDefault="00821ED7" w:rsidP="00FB6089">
            <w:pPr>
              <w:pStyle w:val="Default"/>
              <w:widowControl w:val="0"/>
              <w:tabs>
                <w:tab w:val="left" w:pos="567"/>
              </w:tabs>
            </w:pPr>
            <w:r w:rsidRPr="005F252B">
              <w:t>минимальный размер земельного участка (площадь) – не подлежит установлению</w:t>
            </w:r>
          </w:p>
        </w:tc>
      </w:tr>
      <w:tr w:rsidR="00FC6004" w:rsidRPr="005F252B" w:rsidTr="00CD04C5">
        <w:trPr>
          <w:trHeight w:val="210"/>
        </w:trPr>
        <w:tc>
          <w:tcPr>
            <w:tcW w:w="6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hideMark/>
          </w:tcPr>
          <w:p w:rsidR="00FC6004" w:rsidRPr="005F252B" w:rsidRDefault="00821ED7" w:rsidP="00FB6089">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CD04C5">
        <w:trPr>
          <w:trHeight w:val="210"/>
        </w:trPr>
        <w:tc>
          <w:tcPr>
            <w:tcW w:w="6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hideMark/>
          </w:tcPr>
          <w:p w:rsidR="00FC6004" w:rsidRPr="005F252B" w:rsidRDefault="00821ED7" w:rsidP="00FB6089">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CD04C5">
        <w:trPr>
          <w:trHeight w:val="210"/>
        </w:trPr>
        <w:tc>
          <w:tcPr>
            <w:tcW w:w="6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hideMark/>
          </w:tcPr>
          <w:p w:rsidR="00FC6004" w:rsidRPr="005F252B" w:rsidRDefault="00821ED7" w:rsidP="00FB6089">
            <w:pPr>
              <w:pStyle w:val="Default"/>
              <w:widowControl w:val="0"/>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7210BF" w:rsidRPr="005F252B">
              <w:t>–</w:t>
            </w:r>
            <w:r w:rsidRPr="005F252B">
              <w:t xml:space="preserve"> не</w:t>
            </w:r>
            <w:r w:rsidR="007210BF" w:rsidRPr="005F252B">
              <w:t xml:space="preserve"> </w:t>
            </w:r>
            <w:r w:rsidRPr="005F252B">
              <w:t>подлежит установлению</w:t>
            </w:r>
          </w:p>
        </w:tc>
      </w:tr>
      <w:tr w:rsidR="00FC6004" w:rsidRPr="005F252B" w:rsidTr="00CD04C5">
        <w:trPr>
          <w:trHeight w:val="210"/>
        </w:trPr>
        <w:tc>
          <w:tcPr>
            <w:tcW w:w="6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hideMark/>
          </w:tcPr>
          <w:p w:rsidR="00FC6004" w:rsidRPr="005F252B" w:rsidRDefault="00821ED7" w:rsidP="00FB6089">
            <w:pPr>
              <w:pStyle w:val="Default"/>
              <w:widowControl w:val="0"/>
              <w:tabs>
                <w:tab w:val="left" w:pos="567"/>
              </w:tabs>
            </w:pPr>
            <w:r w:rsidRPr="005F252B">
              <w:rPr>
                <w:rFonts w:eastAsia="SimSun"/>
                <w:color w:val="auto"/>
                <w:lang w:eastAsia="zh-CN"/>
              </w:rPr>
              <w:t>предельное количество этажей – не подлежит установлению</w:t>
            </w:r>
          </w:p>
        </w:tc>
      </w:tr>
      <w:tr w:rsidR="00FC6004" w:rsidRPr="005F252B" w:rsidTr="00CD04C5">
        <w:trPr>
          <w:trHeight w:val="210"/>
        </w:trPr>
        <w:tc>
          <w:tcPr>
            <w:tcW w:w="6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widowControl w:val="0"/>
              <w:tabs>
                <w:tab w:val="left" w:pos="567"/>
              </w:tabs>
              <w:jc w:val="center"/>
              <w:rPr>
                <w:rFonts w:eastAsiaTheme="minorHAnsi"/>
                <w:color w:val="000000"/>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hideMark/>
          </w:tcPr>
          <w:p w:rsidR="00FC6004" w:rsidRPr="005F252B" w:rsidRDefault="00821ED7" w:rsidP="00FB6089">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CD04C5">
        <w:trPr>
          <w:trHeight w:val="45"/>
        </w:trPr>
        <w:tc>
          <w:tcPr>
            <w:tcW w:w="678" w:type="dxa"/>
            <w:vMerge w:val="restart"/>
            <w:tcBorders>
              <w:top w:val="single" w:sz="4" w:space="0" w:color="auto"/>
              <w:left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37.</w:t>
            </w:r>
          </w:p>
        </w:tc>
        <w:tc>
          <w:tcPr>
            <w:tcW w:w="2124" w:type="dxa"/>
            <w:vMerge w:val="restart"/>
            <w:tcBorders>
              <w:top w:val="single" w:sz="4" w:space="0" w:color="auto"/>
              <w:left w:val="single" w:sz="4" w:space="0" w:color="auto"/>
              <w:right w:val="single" w:sz="4" w:space="0" w:color="auto"/>
            </w:tcBorders>
          </w:tcPr>
          <w:p w:rsidR="00FC6004" w:rsidRPr="005F252B" w:rsidRDefault="00075183" w:rsidP="00FB6089">
            <w:pPr>
              <w:widowControl w:val="0"/>
              <w:tabs>
                <w:tab w:val="left" w:pos="567"/>
              </w:tabs>
              <w:rPr>
                <w:rFonts w:eastAsiaTheme="minorHAnsi"/>
                <w:color w:val="000000"/>
                <w:lang w:eastAsia="en-US"/>
              </w:rPr>
            </w:pPr>
            <w:r w:rsidRPr="005F252B">
              <w:t>У</w:t>
            </w:r>
            <w:r w:rsidR="00821ED7" w:rsidRPr="005F252B">
              <w:t>лично-дорожная сеть</w:t>
            </w:r>
          </w:p>
        </w:tc>
        <w:tc>
          <w:tcPr>
            <w:tcW w:w="1559" w:type="dxa"/>
            <w:vMerge w:val="restart"/>
            <w:tcBorders>
              <w:top w:val="single" w:sz="4" w:space="0" w:color="auto"/>
              <w:left w:val="single" w:sz="4" w:space="0" w:color="auto"/>
              <w:right w:val="single" w:sz="4" w:space="0" w:color="auto"/>
            </w:tcBorders>
          </w:tcPr>
          <w:p w:rsidR="00FC6004" w:rsidRPr="005F252B" w:rsidRDefault="00821ED7" w:rsidP="00FB6089">
            <w:pPr>
              <w:widowControl w:val="0"/>
              <w:tabs>
                <w:tab w:val="left" w:pos="567"/>
              </w:tabs>
              <w:jc w:val="center"/>
              <w:rPr>
                <w:rFonts w:eastAsiaTheme="minorHAnsi"/>
                <w:color w:val="000000"/>
                <w:lang w:eastAsia="en-US"/>
              </w:rPr>
            </w:pPr>
            <w:r w:rsidRPr="005F252B">
              <w:t>12.0.1</w:t>
            </w:r>
          </w:p>
        </w:tc>
        <w:tc>
          <w:tcPr>
            <w:tcW w:w="4252" w:type="dxa"/>
            <w:vMerge w:val="restart"/>
            <w:tcBorders>
              <w:top w:val="single" w:sz="4" w:space="0" w:color="auto"/>
              <w:left w:val="single" w:sz="4" w:space="0" w:color="auto"/>
              <w:right w:val="single" w:sz="4" w:space="0" w:color="auto"/>
            </w:tcBorders>
          </w:tcPr>
          <w:p w:rsidR="00FC6004" w:rsidRPr="005F252B" w:rsidRDefault="00821ED7" w:rsidP="00FB6089">
            <w:pPr>
              <w:pStyle w:val="Default"/>
              <w:widowControl w:val="0"/>
              <w:tabs>
                <w:tab w:val="left" w:pos="567"/>
              </w:tabs>
            </w:pPr>
            <w:r w:rsidRPr="005F252B">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FC6004" w:rsidRPr="005F252B" w:rsidRDefault="00821ED7" w:rsidP="00FB6089">
            <w:pPr>
              <w:pStyle w:val="Default"/>
              <w:widowControl w:val="0"/>
              <w:tabs>
                <w:tab w:val="left" w:pos="567"/>
              </w:tabs>
            </w:pPr>
            <w:r w:rsidRPr="005F252B">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pPr>
            <w:r w:rsidRPr="005F252B">
              <w:t>минимальный размер земельного участка (площадь) – 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CD04C5">
        <w:trPr>
          <w:trHeight w:val="599"/>
        </w:trPr>
        <w:tc>
          <w:tcPr>
            <w:tcW w:w="678"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7210BF" w:rsidRPr="005F252B">
              <w:t>–</w:t>
            </w:r>
            <w:r w:rsidRPr="005F252B">
              <w:t xml:space="preserve"> не</w:t>
            </w:r>
            <w:r w:rsidR="007210BF" w:rsidRPr="005F252B">
              <w:t xml:space="preserve"> </w:t>
            </w:r>
            <w:r w:rsidRPr="005F252B">
              <w:t>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pPr>
            <w:r w:rsidRPr="005F252B">
              <w:rPr>
                <w:rFonts w:eastAsia="SimSun"/>
                <w:color w:val="auto"/>
                <w:lang w:eastAsia="zh-CN"/>
              </w:rPr>
              <w:t xml:space="preserve">предельное количество этажей </w:t>
            </w:r>
            <w:r w:rsidRPr="005F252B">
              <w:t>зданий, строений, сооружений</w:t>
            </w:r>
            <w:r w:rsidRPr="005F252B">
              <w:rPr>
                <w:rFonts w:eastAsia="SimSun"/>
                <w:color w:val="auto"/>
                <w:lang w:eastAsia="zh-CN"/>
              </w:rPr>
              <w:t xml:space="preserve"> – не подлежит установлению</w:t>
            </w:r>
          </w:p>
        </w:tc>
      </w:tr>
      <w:tr w:rsidR="00FC6004" w:rsidRPr="005F252B" w:rsidTr="00CD04C5">
        <w:trPr>
          <w:trHeight w:val="45"/>
        </w:trPr>
        <w:tc>
          <w:tcPr>
            <w:tcW w:w="678" w:type="dxa"/>
            <w:vMerge/>
            <w:tcBorders>
              <w:left w:val="single" w:sz="4" w:space="0" w:color="auto"/>
              <w:bottom w:val="single" w:sz="4" w:space="0" w:color="auto"/>
              <w:right w:val="single" w:sz="4" w:space="0" w:color="auto"/>
            </w:tcBorders>
            <w:vAlign w:val="center"/>
          </w:tcPr>
          <w:p w:rsidR="00FC6004" w:rsidRPr="005F252B" w:rsidRDefault="00FC6004" w:rsidP="00FB6089">
            <w:pPr>
              <w:pStyle w:val="Default"/>
              <w:widowControl w:val="0"/>
              <w:tabs>
                <w:tab w:val="left" w:pos="567"/>
              </w:tabs>
              <w:jc w:val="center"/>
            </w:pPr>
          </w:p>
        </w:tc>
        <w:tc>
          <w:tcPr>
            <w:tcW w:w="2124"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bottom w:val="single" w:sz="4" w:space="0" w:color="auto"/>
              <w:right w:val="single" w:sz="4" w:space="0" w:color="auto"/>
            </w:tcBorders>
            <w:vAlign w:val="center"/>
          </w:tcPr>
          <w:p w:rsidR="00FC6004" w:rsidRPr="005F252B" w:rsidRDefault="00FC6004"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CD04C5">
        <w:trPr>
          <w:trHeight w:val="45"/>
        </w:trPr>
        <w:tc>
          <w:tcPr>
            <w:tcW w:w="678" w:type="dxa"/>
            <w:vMerge w:val="restart"/>
            <w:tcBorders>
              <w:top w:val="single" w:sz="4" w:space="0" w:color="auto"/>
              <w:left w:val="single" w:sz="4" w:space="0" w:color="auto"/>
              <w:right w:val="single" w:sz="4" w:space="0" w:color="auto"/>
            </w:tcBorders>
          </w:tcPr>
          <w:p w:rsidR="00FC6004" w:rsidRPr="005F252B" w:rsidRDefault="0066003F" w:rsidP="00FB6089">
            <w:pPr>
              <w:pStyle w:val="Default"/>
              <w:widowControl w:val="0"/>
              <w:tabs>
                <w:tab w:val="left" w:pos="567"/>
              </w:tabs>
              <w:jc w:val="center"/>
            </w:pPr>
            <w:r w:rsidRPr="005F252B">
              <w:t>38.</w:t>
            </w:r>
          </w:p>
        </w:tc>
        <w:tc>
          <w:tcPr>
            <w:tcW w:w="2124" w:type="dxa"/>
            <w:vMerge w:val="restart"/>
            <w:tcBorders>
              <w:top w:val="single" w:sz="4" w:space="0" w:color="auto"/>
              <w:left w:val="single" w:sz="4" w:space="0" w:color="auto"/>
              <w:right w:val="single" w:sz="4" w:space="0" w:color="auto"/>
            </w:tcBorders>
          </w:tcPr>
          <w:p w:rsidR="00FC6004" w:rsidRPr="005F252B" w:rsidRDefault="00075183" w:rsidP="00FB6089">
            <w:pPr>
              <w:widowControl w:val="0"/>
              <w:tabs>
                <w:tab w:val="left" w:pos="567"/>
              </w:tabs>
              <w:rPr>
                <w:rFonts w:eastAsiaTheme="minorHAnsi"/>
                <w:color w:val="000000"/>
                <w:lang w:eastAsia="en-US"/>
              </w:rPr>
            </w:pPr>
            <w:r w:rsidRPr="005F252B">
              <w:t>Б</w:t>
            </w:r>
            <w:r w:rsidR="00821ED7" w:rsidRPr="005F252B">
              <w:t>лагоустройство территории</w:t>
            </w:r>
          </w:p>
        </w:tc>
        <w:tc>
          <w:tcPr>
            <w:tcW w:w="1559" w:type="dxa"/>
            <w:vMerge w:val="restart"/>
            <w:tcBorders>
              <w:top w:val="single" w:sz="4" w:space="0" w:color="auto"/>
              <w:left w:val="single" w:sz="4" w:space="0" w:color="auto"/>
              <w:right w:val="single" w:sz="4" w:space="0" w:color="auto"/>
            </w:tcBorders>
          </w:tcPr>
          <w:p w:rsidR="00FC6004" w:rsidRPr="005F252B" w:rsidRDefault="00821ED7" w:rsidP="00FB6089">
            <w:pPr>
              <w:widowControl w:val="0"/>
              <w:tabs>
                <w:tab w:val="left" w:pos="567"/>
              </w:tabs>
              <w:jc w:val="center"/>
              <w:rPr>
                <w:rFonts w:eastAsiaTheme="minorHAnsi"/>
                <w:color w:val="000000"/>
                <w:lang w:eastAsia="en-US"/>
              </w:rPr>
            </w:pPr>
            <w:r w:rsidRPr="005F252B">
              <w:t>12.0.2</w:t>
            </w:r>
          </w:p>
        </w:tc>
        <w:tc>
          <w:tcPr>
            <w:tcW w:w="4252" w:type="dxa"/>
            <w:vMerge w:val="restart"/>
            <w:tcBorders>
              <w:top w:val="single" w:sz="4" w:space="0" w:color="auto"/>
              <w:left w:val="single" w:sz="4" w:space="0" w:color="auto"/>
              <w:right w:val="single" w:sz="4" w:space="0" w:color="auto"/>
            </w:tcBorders>
          </w:tcPr>
          <w:p w:rsidR="00FC6004" w:rsidRPr="005F252B" w:rsidRDefault="00821ED7" w:rsidP="00FB6089">
            <w:pPr>
              <w:pStyle w:val="Default"/>
              <w:widowControl w:val="0"/>
              <w:tabs>
                <w:tab w:val="left" w:pos="567"/>
              </w:tabs>
            </w:pPr>
            <w:r w:rsidRPr="005F252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pPr>
            <w:r w:rsidRPr="005F252B">
              <w:t>минимальный размер земельного участка (площадь) – 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7210BF" w:rsidRPr="005F252B">
              <w:t>–</w:t>
            </w:r>
            <w:r w:rsidRPr="005F252B">
              <w:t xml:space="preserve"> не</w:t>
            </w:r>
            <w:r w:rsidR="007210BF" w:rsidRPr="005F252B">
              <w:t xml:space="preserve"> </w:t>
            </w:r>
            <w:r w:rsidRPr="005F252B">
              <w:t>подлежит установлению</w:t>
            </w:r>
          </w:p>
        </w:tc>
      </w:tr>
      <w:tr w:rsidR="00FC6004" w:rsidRPr="005F252B" w:rsidTr="00CD04C5">
        <w:trPr>
          <w:trHeight w:val="45"/>
        </w:trPr>
        <w:tc>
          <w:tcPr>
            <w:tcW w:w="678"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right w:val="single" w:sz="4" w:space="0" w:color="auto"/>
            </w:tcBorders>
            <w:vAlign w:val="center"/>
          </w:tcPr>
          <w:p w:rsidR="00FC6004" w:rsidRPr="005F252B" w:rsidRDefault="00FC6004"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pPr>
            <w:r w:rsidRPr="005F252B">
              <w:rPr>
                <w:rFonts w:eastAsia="SimSun"/>
                <w:color w:val="auto"/>
                <w:lang w:eastAsia="zh-CN"/>
              </w:rPr>
              <w:t xml:space="preserve">предельное количество этажей </w:t>
            </w:r>
            <w:r w:rsidRPr="005F252B">
              <w:t>зданий, строений, сооружений</w:t>
            </w:r>
            <w:r w:rsidRPr="005F252B">
              <w:rPr>
                <w:rFonts w:eastAsia="SimSun"/>
                <w:color w:val="auto"/>
                <w:lang w:eastAsia="zh-CN"/>
              </w:rPr>
              <w:t xml:space="preserve"> – не подлежит установлению</w:t>
            </w:r>
          </w:p>
        </w:tc>
      </w:tr>
      <w:tr w:rsidR="00FC6004" w:rsidRPr="005F252B" w:rsidTr="00CD04C5">
        <w:trPr>
          <w:trHeight w:val="45"/>
        </w:trPr>
        <w:tc>
          <w:tcPr>
            <w:tcW w:w="678"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2124"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FB6089">
            <w:pPr>
              <w:widowControl w:val="0"/>
              <w:tabs>
                <w:tab w:val="left" w:pos="567"/>
              </w:tabs>
              <w:jc w:val="center"/>
              <w:rPr>
                <w:rFonts w:eastAsiaTheme="minorHAnsi"/>
                <w:color w:val="000000"/>
              </w:rPr>
            </w:pPr>
          </w:p>
        </w:tc>
        <w:tc>
          <w:tcPr>
            <w:tcW w:w="4252" w:type="dxa"/>
            <w:vMerge/>
            <w:tcBorders>
              <w:left w:val="single" w:sz="4" w:space="0" w:color="auto"/>
              <w:bottom w:val="single" w:sz="4" w:space="0" w:color="auto"/>
              <w:right w:val="single" w:sz="4" w:space="0" w:color="auto"/>
            </w:tcBorders>
            <w:vAlign w:val="center"/>
          </w:tcPr>
          <w:p w:rsidR="00FC6004" w:rsidRPr="005F252B" w:rsidRDefault="00FC6004" w:rsidP="00FB6089">
            <w:pPr>
              <w:pStyle w:val="Default"/>
              <w:widowControl w:val="0"/>
              <w:tabs>
                <w:tab w:val="left" w:pos="567"/>
              </w:tabs>
            </w:pPr>
          </w:p>
        </w:tc>
        <w:tc>
          <w:tcPr>
            <w:tcW w:w="5875" w:type="dxa"/>
            <w:tcBorders>
              <w:top w:val="single" w:sz="4" w:space="0" w:color="auto"/>
              <w:left w:val="single" w:sz="4" w:space="0" w:color="auto"/>
              <w:bottom w:val="single" w:sz="4" w:space="0" w:color="auto"/>
              <w:right w:val="single" w:sz="4" w:space="0" w:color="auto"/>
            </w:tcBorders>
          </w:tcPr>
          <w:p w:rsidR="00FC6004" w:rsidRPr="005F252B" w:rsidRDefault="00821ED7" w:rsidP="00FB6089">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bl>
    <w:p w:rsidR="00CD04C5" w:rsidRPr="005F252B" w:rsidRDefault="00CD04C5" w:rsidP="00A36EA1">
      <w:pPr>
        <w:pStyle w:val="Default"/>
        <w:tabs>
          <w:tab w:val="left" w:pos="567"/>
        </w:tabs>
        <w:ind w:firstLine="709"/>
        <w:jc w:val="both"/>
        <w:rPr>
          <w:sz w:val="28"/>
          <w:szCs w:val="28"/>
        </w:rPr>
      </w:pPr>
    </w:p>
    <w:p w:rsidR="00FC6004" w:rsidRPr="005F252B" w:rsidRDefault="00FC6004" w:rsidP="00CD04C5">
      <w:pPr>
        <w:pStyle w:val="Default"/>
        <w:tabs>
          <w:tab w:val="left" w:pos="567"/>
        </w:tabs>
        <w:jc w:val="center"/>
        <w:rPr>
          <w:b/>
          <w:sz w:val="28"/>
          <w:szCs w:val="28"/>
        </w:rPr>
      </w:pPr>
      <w:r w:rsidRPr="005F252B">
        <w:rPr>
          <w:b/>
          <w:sz w:val="28"/>
          <w:szCs w:val="28"/>
        </w:rPr>
        <w:t>Условно разрешенные виды использования земельных участков</w:t>
      </w:r>
    </w:p>
    <w:p w:rsidR="007210BF" w:rsidRPr="005F252B" w:rsidRDefault="007210BF" w:rsidP="004C718C">
      <w:pPr>
        <w:pStyle w:val="Default"/>
        <w:tabs>
          <w:tab w:val="left" w:pos="567"/>
        </w:tabs>
        <w:ind w:firstLine="709"/>
        <w:jc w:val="both"/>
        <w:rPr>
          <w:sz w:val="28"/>
          <w:szCs w:val="28"/>
        </w:rPr>
      </w:pPr>
    </w:p>
    <w:tbl>
      <w:tblPr>
        <w:tblStyle w:val="af9"/>
        <w:tblW w:w="14459" w:type="dxa"/>
        <w:tblInd w:w="137" w:type="dxa"/>
        <w:tblLayout w:type="fixed"/>
        <w:tblLook w:val="04A0" w:firstRow="1" w:lastRow="0" w:firstColumn="1" w:lastColumn="0" w:noHBand="0" w:noVBand="1"/>
      </w:tblPr>
      <w:tblGrid>
        <w:gridCol w:w="669"/>
        <w:gridCol w:w="2161"/>
        <w:gridCol w:w="1531"/>
        <w:gridCol w:w="2977"/>
        <w:gridCol w:w="7121"/>
      </w:tblGrid>
      <w:tr w:rsidR="00FC6004" w:rsidRPr="005F252B" w:rsidTr="00CD04C5">
        <w:trPr>
          <w:tblHeader/>
        </w:trPr>
        <w:tc>
          <w:tcPr>
            <w:tcW w:w="66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rPr>
                <w:rFonts w:eastAsia="Tahoma"/>
              </w:rPr>
            </w:pPr>
            <w:r w:rsidRPr="005F252B">
              <w:rPr>
                <w:rFonts w:eastAsia="Tahoma"/>
              </w:rPr>
              <w:t xml:space="preserve">№ </w:t>
            </w:r>
            <w:r w:rsidR="00E406E7" w:rsidRPr="005F252B">
              <w:rPr>
                <w:rFonts w:eastAsia="Tahoma"/>
              </w:rPr>
              <w:t>строки</w:t>
            </w:r>
          </w:p>
        </w:tc>
        <w:tc>
          <w:tcPr>
            <w:tcW w:w="216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rPr>
                <w:rFonts w:eastAsia="Tahoma"/>
              </w:rPr>
            </w:pPr>
            <w:r w:rsidRPr="005F252B">
              <w:rPr>
                <w:rFonts w:eastAsia="Tahoma"/>
              </w:rPr>
              <w:t>Наименование вида разрешенного использования</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rPr>
                <w:rFonts w:eastAsia="Tahoma"/>
              </w:rPr>
            </w:pPr>
            <w:r w:rsidRPr="005F252B">
              <w:rPr>
                <w:rFonts w:eastAsia="Tahoma"/>
              </w:rPr>
              <w:t>Код вида разрешенного использования</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rPr>
                <w:rFonts w:eastAsia="Tahoma"/>
              </w:rPr>
            </w:pPr>
            <w:r w:rsidRPr="005F252B">
              <w:rPr>
                <w:rFonts w:eastAsia="Tahoma"/>
              </w:rPr>
              <w:t>Описание вида разрешенного использования</w:t>
            </w:r>
          </w:p>
        </w:tc>
        <w:tc>
          <w:tcPr>
            <w:tcW w:w="712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rPr>
                <w:rFonts w:eastAsia="Tahoma"/>
              </w:rP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E406E7" w:rsidRPr="005F252B" w:rsidRDefault="00E406E7" w:rsidP="004C718C">
      <w:pPr>
        <w:rPr>
          <w:sz w:val="2"/>
          <w:szCs w:val="2"/>
        </w:rPr>
      </w:pPr>
    </w:p>
    <w:tbl>
      <w:tblPr>
        <w:tblStyle w:val="af9"/>
        <w:tblW w:w="14459" w:type="dxa"/>
        <w:tblInd w:w="137" w:type="dxa"/>
        <w:tblLayout w:type="fixed"/>
        <w:tblLook w:val="04A0" w:firstRow="1" w:lastRow="0" w:firstColumn="1" w:lastColumn="0" w:noHBand="0" w:noVBand="1"/>
      </w:tblPr>
      <w:tblGrid>
        <w:gridCol w:w="669"/>
        <w:gridCol w:w="2161"/>
        <w:gridCol w:w="1531"/>
        <w:gridCol w:w="2977"/>
        <w:gridCol w:w="7121"/>
      </w:tblGrid>
      <w:tr w:rsidR="00FC6004" w:rsidRPr="005F252B" w:rsidTr="00CD04C5">
        <w:trPr>
          <w:tblHeader/>
        </w:trPr>
        <w:tc>
          <w:tcPr>
            <w:tcW w:w="66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1648F8">
            <w:pPr>
              <w:pStyle w:val="Default"/>
              <w:widowControl w:val="0"/>
              <w:tabs>
                <w:tab w:val="left" w:pos="567"/>
              </w:tabs>
              <w:jc w:val="center"/>
              <w:rPr>
                <w:rFonts w:eastAsia="Tahoma"/>
              </w:rPr>
            </w:pPr>
            <w:r w:rsidRPr="005F252B">
              <w:rPr>
                <w:rFonts w:eastAsia="Tahoma"/>
              </w:rPr>
              <w:t>1</w:t>
            </w:r>
          </w:p>
        </w:tc>
        <w:tc>
          <w:tcPr>
            <w:tcW w:w="216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1648F8">
            <w:pPr>
              <w:pStyle w:val="Default"/>
              <w:widowControl w:val="0"/>
              <w:tabs>
                <w:tab w:val="left" w:pos="567"/>
              </w:tabs>
              <w:jc w:val="center"/>
              <w:rPr>
                <w:rFonts w:eastAsia="Tahoma"/>
              </w:rPr>
            </w:pPr>
            <w:r w:rsidRPr="005F252B">
              <w:rPr>
                <w:rFonts w:eastAsia="Tahoma"/>
              </w:rPr>
              <w:t>2</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1648F8">
            <w:pPr>
              <w:pStyle w:val="Default"/>
              <w:widowControl w:val="0"/>
              <w:tabs>
                <w:tab w:val="left" w:pos="567"/>
              </w:tabs>
              <w:jc w:val="center"/>
              <w:rPr>
                <w:rFonts w:eastAsia="Tahoma"/>
              </w:rPr>
            </w:pPr>
            <w:r w:rsidRPr="005F252B">
              <w:rPr>
                <w:rFonts w:eastAsia="Tahoma"/>
              </w:rPr>
              <w:t>3</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1648F8">
            <w:pPr>
              <w:pStyle w:val="Default"/>
              <w:widowControl w:val="0"/>
              <w:tabs>
                <w:tab w:val="left" w:pos="567"/>
              </w:tabs>
              <w:jc w:val="center"/>
              <w:rPr>
                <w:rFonts w:eastAsia="Tahoma"/>
              </w:rPr>
            </w:pPr>
            <w:r w:rsidRPr="005F252B">
              <w:rPr>
                <w:rFonts w:eastAsia="Tahoma"/>
              </w:rPr>
              <w:t>4</w:t>
            </w:r>
          </w:p>
        </w:tc>
        <w:tc>
          <w:tcPr>
            <w:tcW w:w="712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1648F8">
            <w:pPr>
              <w:pStyle w:val="Default"/>
              <w:widowControl w:val="0"/>
              <w:tabs>
                <w:tab w:val="left" w:pos="567"/>
              </w:tabs>
              <w:jc w:val="center"/>
              <w:rPr>
                <w:rFonts w:eastAsia="Tahoma"/>
              </w:rPr>
            </w:pPr>
            <w:r w:rsidRPr="005F252B">
              <w:rPr>
                <w:rFonts w:eastAsia="Tahoma"/>
              </w:rPr>
              <w:t>5</w:t>
            </w:r>
          </w:p>
        </w:tc>
      </w:tr>
      <w:tr w:rsidR="00FC6004" w:rsidRPr="005F252B" w:rsidTr="00CD04C5">
        <w:trPr>
          <w:trHeight w:val="284"/>
        </w:trPr>
        <w:tc>
          <w:tcPr>
            <w:tcW w:w="669" w:type="dxa"/>
            <w:vMerge w:val="restart"/>
            <w:tcBorders>
              <w:top w:val="single" w:sz="4" w:space="0" w:color="auto"/>
              <w:left w:val="single" w:sz="4" w:space="0" w:color="auto"/>
              <w:right w:val="single" w:sz="4" w:space="0" w:color="auto"/>
            </w:tcBorders>
          </w:tcPr>
          <w:p w:rsidR="00FC6004" w:rsidRPr="005F252B" w:rsidRDefault="009F2ECB" w:rsidP="001648F8">
            <w:pPr>
              <w:pStyle w:val="Default"/>
              <w:widowControl w:val="0"/>
              <w:tabs>
                <w:tab w:val="left" w:pos="567"/>
              </w:tabs>
              <w:jc w:val="center"/>
            </w:pPr>
            <w:r w:rsidRPr="005F252B">
              <w:t>1.</w:t>
            </w:r>
          </w:p>
        </w:tc>
        <w:tc>
          <w:tcPr>
            <w:tcW w:w="2161" w:type="dxa"/>
            <w:vMerge w:val="restart"/>
            <w:tcBorders>
              <w:top w:val="single" w:sz="4" w:space="0" w:color="auto"/>
              <w:left w:val="single" w:sz="4" w:space="0" w:color="auto"/>
              <w:right w:val="single" w:sz="4" w:space="0" w:color="auto"/>
            </w:tcBorders>
          </w:tcPr>
          <w:p w:rsidR="00FC6004" w:rsidRPr="005F252B" w:rsidRDefault="00A36EA1" w:rsidP="001648F8">
            <w:pPr>
              <w:pStyle w:val="Default"/>
              <w:widowControl w:val="0"/>
              <w:tabs>
                <w:tab w:val="left" w:pos="567"/>
              </w:tabs>
            </w:pPr>
            <w:r w:rsidRPr="005F252B">
              <w:t>Х</w:t>
            </w:r>
            <w:r w:rsidR="00E406E7" w:rsidRPr="005F252B">
              <w:t>ранение автотранспорта</w:t>
            </w:r>
          </w:p>
        </w:tc>
        <w:tc>
          <w:tcPr>
            <w:tcW w:w="1531" w:type="dxa"/>
            <w:vMerge w:val="restart"/>
            <w:tcBorders>
              <w:top w:val="single" w:sz="4" w:space="0" w:color="auto"/>
              <w:left w:val="single" w:sz="4" w:space="0" w:color="auto"/>
              <w:right w:val="single" w:sz="4" w:space="0" w:color="auto"/>
            </w:tcBorders>
          </w:tcPr>
          <w:p w:rsidR="00FC6004" w:rsidRPr="005F252B" w:rsidRDefault="00E406E7" w:rsidP="001648F8">
            <w:pPr>
              <w:pStyle w:val="Default"/>
              <w:widowControl w:val="0"/>
              <w:tabs>
                <w:tab w:val="left" w:pos="567"/>
              </w:tabs>
              <w:jc w:val="center"/>
            </w:pPr>
            <w:r w:rsidRPr="005F252B">
              <w:t>2.7.1</w:t>
            </w:r>
          </w:p>
        </w:tc>
        <w:tc>
          <w:tcPr>
            <w:tcW w:w="2977" w:type="dxa"/>
            <w:vMerge w:val="restart"/>
            <w:tcBorders>
              <w:top w:val="single" w:sz="4" w:space="0" w:color="auto"/>
              <w:left w:val="single" w:sz="4" w:space="0" w:color="auto"/>
              <w:right w:val="single" w:sz="4" w:space="0" w:color="auto"/>
            </w:tcBorders>
            <w:vAlign w:val="center"/>
          </w:tcPr>
          <w:p w:rsidR="00FC6004" w:rsidRPr="005F252B" w:rsidRDefault="00E406E7" w:rsidP="001648F8">
            <w:pPr>
              <w:pStyle w:val="Default"/>
              <w:widowControl w:val="0"/>
              <w:tabs>
                <w:tab w:val="left" w:pos="567"/>
              </w:tabs>
            </w:pPr>
            <w:r w:rsidRPr="005F252B">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42" w:history="1">
              <w:r w:rsidRPr="005F252B">
                <w:t>кодами 2.7.2</w:t>
              </w:r>
            </w:hyperlink>
            <w:r w:rsidRPr="005F252B">
              <w:t xml:space="preserve">, </w:t>
            </w:r>
            <w:hyperlink r:id="rId43" w:history="1">
              <w:r w:rsidRPr="005F252B">
                <w:t xml:space="preserve">4.9 </w:t>
              </w:r>
            </w:hyperlink>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 xml:space="preserve">минимальный размер земельного участка (площадь) – 15 </w:t>
            </w:r>
            <w:r w:rsidR="00900E40" w:rsidRPr="005F252B">
              <w:t>кв. метров</w:t>
            </w:r>
          </w:p>
        </w:tc>
      </w:tr>
      <w:tr w:rsidR="00FC6004" w:rsidRPr="005F252B" w:rsidTr="00CD04C5">
        <w:trPr>
          <w:trHeight w:val="530"/>
        </w:trPr>
        <w:tc>
          <w:tcPr>
            <w:tcW w:w="669"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161"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pPr>
          </w:p>
        </w:tc>
        <w:tc>
          <w:tcPr>
            <w:tcW w:w="1531"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977" w:type="dxa"/>
            <w:vMerge/>
            <w:tcBorders>
              <w:left w:val="single" w:sz="4" w:space="0" w:color="auto"/>
              <w:right w:val="single" w:sz="4" w:space="0" w:color="auto"/>
            </w:tcBorders>
            <w:vAlign w:val="center"/>
          </w:tcPr>
          <w:p w:rsidR="00FC6004" w:rsidRPr="005F252B" w:rsidRDefault="00FC6004" w:rsidP="001648F8">
            <w:pPr>
              <w:pStyle w:val="Default"/>
              <w:widowControl w:val="0"/>
              <w:tabs>
                <w:tab w:val="left" w:pos="567"/>
              </w:tabs>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 xml:space="preserve">максимальный размер земельного участка (площадь) – 150 </w:t>
            </w:r>
            <w:r w:rsidR="00900E40" w:rsidRPr="005F252B">
              <w:t>кв. метров</w:t>
            </w:r>
          </w:p>
        </w:tc>
      </w:tr>
      <w:tr w:rsidR="00FC6004" w:rsidRPr="005F252B" w:rsidTr="00CD04C5">
        <w:trPr>
          <w:trHeight w:val="530"/>
        </w:trPr>
        <w:tc>
          <w:tcPr>
            <w:tcW w:w="669"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161"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pPr>
          </w:p>
        </w:tc>
        <w:tc>
          <w:tcPr>
            <w:tcW w:w="1531"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977" w:type="dxa"/>
            <w:vMerge/>
            <w:tcBorders>
              <w:left w:val="single" w:sz="4" w:space="0" w:color="auto"/>
              <w:right w:val="single" w:sz="4" w:space="0" w:color="auto"/>
            </w:tcBorders>
            <w:vAlign w:val="center"/>
          </w:tcPr>
          <w:p w:rsidR="00FC6004" w:rsidRPr="005F252B" w:rsidRDefault="00FC6004" w:rsidP="001648F8">
            <w:pPr>
              <w:pStyle w:val="Default"/>
              <w:widowControl w:val="0"/>
              <w:tabs>
                <w:tab w:val="left" w:pos="567"/>
              </w:tabs>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максимальный процент застройки в границах земельного участка – 100%</w:t>
            </w:r>
          </w:p>
        </w:tc>
      </w:tr>
      <w:tr w:rsidR="00FC6004" w:rsidRPr="005F252B" w:rsidTr="00CD04C5">
        <w:trPr>
          <w:trHeight w:val="530"/>
        </w:trPr>
        <w:tc>
          <w:tcPr>
            <w:tcW w:w="669"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161"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pPr>
          </w:p>
        </w:tc>
        <w:tc>
          <w:tcPr>
            <w:tcW w:w="1531"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977" w:type="dxa"/>
            <w:vMerge/>
            <w:tcBorders>
              <w:left w:val="single" w:sz="4" w:space="0" w:color="auto"/>
              <w:right w:val="single" w:sz="4" w:space="0" w:color="auto"/>
            </w:tcBorders>
            <w:vAlign w:val="center"/>
          </w:tcPr>
          <w:p w:rsidR="00FC6004" w:rsidRPr="005F252B" w:rsidRDefault="00FC6004" w:rsidP="001648F8">
            <w:pPr>
              <w:pStyle w:val="Default"/>
              <w:widowControl w:val="0"/>
              <w:tabs>
                <w:tab w:val="left" w:pos="567"/>
              </w:tabs>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FE223A">
              <w:t>–</w:t>
            </w:r>
            <w:r w:rsidRPr="005F252B">
              <w:t xml:space="preserve"> не</w:t>
            </w:r>
            <w:r w:rsidR="00FE223A">
              <w:t xml:space="preserve"> </w:t>
            </w:r>
            <w:r w:rsidRPr="005F252B">
              <w:t>подлежит установлению</w:t>
            </w:r>
          </w:p>
        </w:tc>
      </w:tr>
      <w:tr w:rsidR="00FC6004" w:rsidRPr="005F252B" w:rsidTr="00CD04C5">
        <w:trPr>
          <w:trHeight w:val="530"/>
        </w:trPr>
        <w:tc>
          <w:tcPr>
            <w:tcW w:w="669"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161"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pPr>
          </w:p>
        </w:tc>
        <w:tc>
          <w:tcPr>
            <w:tcW w:w="1531"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977" w:type="dxa"/>
            <w:vMerge/>
            <w:tcBorders>
              <w:left w:val="single" w:sz="4" w:space="0" w:color="auto"/>
              <w:right w:val="single" w:sz="4" w:space="0" w:color="auto"/>
            </w:tcBorders>
            <w:vAlign w:val="center"/>
          </w:tcPr>
          <w:p w:rsidR="00FC6004" w:rsidRPr="005F252B" w:rsidRDefault="00FC6004" w:rsidP="001648F8">
            <w:pPr>
              <w:pStyle w:val="Default"/>
              <w:widowControl w:val="0"/>
              <w:tabs>
                <w:tab w:val="left" w:pos="567"/>
              </w:tabs>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rPr>
                <w:rFonts w:eastAsia="SimSun"/>
                <w:color w:val="auto"/>
                <w:lang w:eastAsia="zh-CN"/>
              </w:rPr>
              <w:t xml:space="preserve">предельное количество этажей </w:t>
            </w:r>
            <w:r w:rsidRPr="005F252B">
              <w:t>зданий, строений, сооружений</w:t>
            </w:r>
            <w:r w:rsidRPr="005F252B">
              <w:rPr>
                <w:rFonts w:eastAsia="SimSun"/>
                <w:color w:val="auto"/>
                <w:lang w:eastAsia="zh-CN"/>
              </w:rPr>
              <w:t xml:space="preserve"> – не подлежит установлению</w:t>
            </w:r>
          </w:p>
        </w:tc>
      </w:tr>
      <w:tr w:rsidR="00FC6004" w:rsidRPr="005F252B" w:rsidTr="00CD04C5">
        <w:trPr>
          <w:trHeight w:val="530"/>
        </w:trPr>
        <w:tc>
          <w:tcPr>
            <w:tcW w:w="669" w:type="dxa"/>
            <w:vMerge/>
            <w:tcBorders>
              <w:left w:val="single" w:sz="4" w:space="0" w:color="auto"/>
              <w:bottom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161" w:type="dxa"/>
            <w:vMerge/>
            <w:tcBorders>
              <w:left w:val="single" w:sz="4" w:space="0" w:color="auto"/>
              <w:bottom w:val="single" w:sz="4" w:space="0" w:color="auto"/>
              <w:right w:val="single" w:sz="4" w:space="0" w:color="auto"/>
            </w:tcBorders>
          </w:tcPr>
          <w:p w:rsidR="00FC6004" w:rsidRPr="005F252B" w:rsidRDefault="00FC6004" w:rsidP="001648F8">
            <w:pPr>
              <w:pStyle w:val="Default"/>
              <w:widowControl w:val="0"/>
              <w:tabs>
                <w:tab w:val="left" w:pos="567"/>
              </w:tabs>
            </w:pPr>
          </w:p>
        </w:tc>
        <w:tc>
          <w:tcPr>
            <w:tcW w:w="1531" w:type="dxa"/>
            <w:vMerge/>
            <w:tcBorders>
              <w:left w:val="single" w:sz="4" w:space="0" w:color="auto"/>
              <w:bottom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977" w:type="dxa"/>
            <w:vMerge/>
            <w:tcBorders>
              <w:left w:val="single" w:sz="4" w:space="0" w:color="auto"/>
              <w:bottom w:val="single" w:sz="4" w:space="0" w:color="auto"/>
              <w:right w:val="single" w:sz="4" w:space="0" w:color="auto"/>
            </w:tcBorders>
            <w:vAlign w:val="center"/>
          </w:tcPr>
          <w:p w:rsidR="00FC6004" w:rsidRPr="005F252B" w:rsidRDefault="00FC6004" w:rsidP="001648F8">
            <w:pPr>
              <w:pStyle w:val="Default"/>
              <w:widowControl w:val="0"/>
              <w:tabs>
                <w:tab w:val="left" w:pos="567"/>
              </w:tabs>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CD04C5">
        <w:trPr>
          <w:trHeight w:val="210"/>
        </w:trPr>
        <w:tc>
          <w:tcPr>
            <w:tcW w:w="669" w:type="dxa"/>
            <w:vMerge w:val="restart"/>
            <w:tcBorders>
              <w:top w:val="single" w:sz="4" w:space="0" w:color="auto"/>
              <w:left w:val="single" w:sz="4" w:space="0" w:color="auto"/>
              <w:right w:val="single" w:sz="4" w:space="0" w:color="auto"/>
            </w:tcBorders>
          </w:tcPr>
          <w:p w:rsidR="00FC6004" w:rsidRPr="005F252B" w:rsidRDefault="009F2ECB" w:rsidP="001648F8">
            <w:pPr>
              <w:pStyle w:val="Default"/>
              <w:widowControl w:val="0"/>
              <w:tabs>
                <w:tab w:val="left" w:pos="567"/>
              </w:tabs>
              <w:jc w:val="center"/>
            </w:pPr>
            <w:r w:rsidRPr="005F252B">
              <w:t>2.</w:t>
            </w:r>
          </w:p>
        </w:tc>
        <w:tc>
          <w:tcPr>
            <w:tcW w:w="2161" w:type="dxa"/>
            <w:vMerge w:val="restart"/>
            <w:tcBorders>
              <w:top w:val="single" w:sz="4" w:space="0" w:color="auto"/>
              <w:left w:val="single" w:sz="4" w:space="0" w:color="auto"/>
              <w:right w:val="single" w:sz="4" w:space="0" w:color="auto"/>
            </w:tcBorders>
          </w:tcPr>
          <w:p w:rsidR="00FC6004" w:rsidRPr="005F252B" w:rsidRDefault="00A36EA1" w:rsidP="001648F8">
            <w:pPr>
              <w:pStyle w:val="Default"/>
              <w:widowControl w:val="0"/>
              <w:tabs>
                <w:tab w:val="left" w:pos="567"/>
              </w:tabs>
            </w:pPr>
            <w:r w:rsidRPr="005F252B">
              <w:t>Р</w:t>
            </w:r>
            <w:r w:rsidR="00E406E7" w:rsidRPr="005F252B">
              <w:t>азмещение гаражей для собственных нужд</w:t>
            </w:r>
          </w:p>
          <w:p w:rsidR="00FC6004" w:rsidRPr="005F252B" w:rsidRDefault="00FC6004" w:rsidP="001648F8">
            <w:pPr>
              <w:widowControl w:val="0"/>
              <w:rPr>
                <w:lang w:eastAsia="en-US"/>
              </w:rPr>
            </w:pPr>
          </w:p>
        </w:tc>
        <w:tc>
          <w:tcPr>
            <w:tcW w:w="1531" w:type="dxa"/>
            <w:vMerge w:val="restart"/>
            <w:tcBorders>
              <w:top w:val="single" w:sz="4" w:space="0" w:color="auto"/>
              <w:left w:val="single" w:sz="4" w:space="0" w:color="auto"/>
              <w:right w:val="single" w:sz="4" w:space="0" w:color="auto"/>
            </w:tcBorders>
          </w:tcPr>
          <w:p w:rsidR="00FC6004" w:rsidRPr="005F252B" w:rsidRDefault="00E406E7" w:rsidP="001648F8">
            <w:pPr>
              <w:pStyle w:val="Default"/>
              <w:widowControl w:val="0"/>
              <w:tabs>
                <w:tab w:val="left" w:pos="567"/>
              </w:tabs>
              <w:jc w:val="center"/>
            </w:pPr>
            <w:r w:rsidRPr="005F252B">
              <w:t>2.7.2</w:t>
            </w:r>
          </w:p>
        </w:tc>
        <w:tc>
          <w:tcPr>
            <w:tcW w:w="2977" w:type="dxa"/>
            <w:vMerge w:val="restart"/>
            <w:tcBorders>
              <w:top w:val="single" w:sz="4" w:space="0" w:color="auto"/>
              <w:left w:val="single" w:sz="4" w:space="0" w:color="auto"/>
              <w:right w:val="single" w:sz="4" w:space="0" w:color="auto"/>
            </w:tcBorders>
          </w:tcPr>
          <w:p w:rsidR="00FC6004" w:rsidRPr="005F252B" w:rsidRDefault="00E406E7" w:rsidP="001648F8">
            <w:pPr>
              <w:pStyle w:val="Default"/>
              <w:widowControl w:val="0"/>
              <w:tabs>
                <w:tab w:val="left" w:pos="567"/>
              </w:tabs>
            </w:pPr>
            <w:r w:rsidRPr="005F252B">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 xml:space="preserve">минимальный размер земельного участка (площадь) – 15 </w:t>
            </w:r>
            <w:r w:rsidR="00900E40" w:rsidRPr="005F252B">
              <w:t>кв. метров</w:t>
            </w:r>
          </w:p>
        </w:tc>
      </w:tr>
      <w:tr w:rsidR="00FC6004" w:rsidRPr="005F252B" w:rsidTr="00CD04C5">
        <w:trPr>
          <w:trHeight w:val="207"/>
        </w:trPr>
        <w:tc>
          <w:tcPr>
            <w:tcW w:w="669"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161"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pPr>
          </w:p>
        </w:tc>
        <w:tc>
          <w:tcPr>
            <w:tcW w:w="1531"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977" w:type="dxa"/>
            <w:vMerge/>
            <w:tcBorders>
              <w:left w:val="single" w:sz="4" w:space="0" w:color="auto"/>
              <w:right w:val="single" w:sz="4" w:space="0" w:color="auto"/>
            </w:tcBorders>
            <w:vAlign w:val="center"/>
          </w:tcPr>
          <w:p w:rsidR="00FC6004" w:rsidRPr="005F252B" w:rsidRDefault="00FC6004" w:rsidP="001648F8">
            <w:pPr>
              <w:pStyle w:val="Default"/>
              <w:widowControl w:val="0"/>
              <w:tabs>
                <w:tab w:val="left" w:pos="567"/>
              </w:tabs>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 xml:space="preserve">максимальный размер земельного участка (площадь) – 150 </w:t>
            </w:r>
            <w:r w:rsidR="00900E40" w:rsidRPr="005F252B">
              <w:t>кв. метров</w:t>
            </w:r>
          </w:p>
        </w:tc>
      </w:tr>
      <w:tr w:rsidR="00FC6004" w:rsidRPr="005F252B" w:rsidTr="00CD04C5">
        <w:trPr>
          <w:trHeight w:val="207"/>
        </w:trPr>
        <w:tc>
          <w:tcPr>
            <w:tcW w:w="669"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161"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pPr>
          </w:p>
        </w:tc>
        <w:tc>
          <w:tcPr>
            <w:tcW w:w="1531"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977" w:type="dxa"/>
            <w:vMerge/>
            <w:tcBorders>
              <w:left w:val="single" w:sz="4" w:space="0" w:color="auto"/>
              <w:right w:val="single" w:sz="4" w:space="0" w:color="auto"/>
            </w:tcBorders>
            <w:vAlign w:val="center"/>
          </w:tcPr>
          <w:p w:rsidR="00FC6004" w:rsidRPr="005F252B" w:rsidRDefault="00FC6004" w:rsidP="001648F8">
            <w:pPr>
              <w:pStyle w:val="Default"/>
              <w:widowControl w:val="0"/>
              <w:tabs>
                <w:tab w:val="left" w:pos="567"/>
              </w:tabs>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максимальный процент застройки в границах земельного участка – 100%</w:t>
            </w:r>
          </w:p>
        </w:tc>
      </w:tr>
      <w:tr w:rsidR="00FC6004" w:rsidRPr="005F252B" w:rsidTr="00CD04C5">
        <w:trPr>
          <w:trHeight w:val="207"/>
        </w:trPr>
        <w:tc>
          <w:tcPr>
            <w:tcW w:w="669"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161"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pPr>
          </w:p>
        </w:tc>
        <w:tc>
          <w:tcPr>
            <w:tcW w:w="1531"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977" w:type="dxa"/>
            <w:vMerge/>
            <w:tcBorders>
              <w:left w:val="single" w:sz="4" w:space="0" w:color="auto"/>
              <w:right w:val="single" w:sz="4" w:space="0" w:color="auto"/>
            </w:tcBorders>
            <w:vAlign w:val="center"/>
          </w:tcPr>
          <w:p w:rsidR="00FC6004" w:rsidRPr="005F252B" w:rsidRDefault="00FC6004" w:rsidP="001648F8">
            <w:pPr>
              <w:pStyle w:val="Default"/>
              <w:widowControl w:val="0"/>
              <w:tabs>
                <w:tab w:val="left" w:pos="567"/>
              </w:tabs>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7F6B29">
              <w:t>–</w:t>
            </w:r>
            <w:r w:rsidRPr="005F252B">
              <w:t xml:space="preserve"> не</w:t>
            </w:r>
            <w:r w:rsidR="007F6B29">
              <w:t xml:space="preserve"> </w:t>
            </w:r>
            <w:r w:rsidRPr="005F252B">
              <w:t>подлежит установлению</w:t>
            </w:r>
          </w:p>
        </w:tc>
      </w:tr>
      <w:tr w:rsidR="00FC6004" w:rsidRPr="005F252B" w:rsidTr="00CD04C5">
        <w:trPr>
          <w:trHeight w:val="207"/>
        </w:trPr>
        <w:tc>
          <w:tcPr>
            <w:tcW w:w="669"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161"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pPr>
          </w:p>
        </w:tc>
        <w:tc>
          <w:tcPr>
            <w:tcW w:w="1531"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977" w:type="dxa"/>
            <w:vMerge/>
            <w:tcBorders>
              <w:left w:val="single" w:sz="4" w:space="0" w:color="auto"/>
              <w:right w:val="single" w:sz="4" w:space="0" w:color="auto"/>
            </w:tcBorders>
            <w:vAlign w:val="center"/>
          </w:tcPr>
          <w:p w:rsidR="00FC6004" w:rsidRPr="005F252B" w:rsidRDefault="00FC6004" w:rsidP="001648F8">
            <w:pPr>
              <w:pStyle w:val="Default"/>
              <w:widowControl w:val="0"/>
              <w:tabs>
                <w:tab w:val="left" w:pos="567"/>
              </w:tabs>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rPr>
                <w:rFonts w:eastAsia="SimSun"/>
                <w:color w:val="auto"/>
                <w:lang w:eastAsia="zh-CN"/>
              </w:rPr>
              <w:t xml:space="preserve">предельное количество этажей </w:t>
            </w:r>
            <w:r w:rsidRPr="005F252B">
              <w:t>зданий, строений, сооружений</w:t>
            </w:r>
            <w:r w:rsidRPr="005F252B">
              <w:rPr>
                <w:rFonts w:eastAsia="SimSun"/>
                <w:color w:val="auto"/>
                <w:lang w:eastAsia="zh-CN"/>
              </w:rPr>
              <w:t xml:space="preserve"> – не подлежит установлению</w:t>
            </w:r>
          </w:p>
        </w:tc>
      </w:tr>
      <w:tr w:rsidR="00FC6004" w:rsidRPr="005F252B" w:rsidTr="00CD04C5">
        <w:trPr>
          <w:trHeight w:val="207"/>
        </w:trPr>
        <w:tc>
          <w:tcPr>
            <w:tcW w:w="669" w:type="dxa"/>
            <w:vMerge/>
            <w:tcBorders>
              <w:left w:val="single" w:sz="4" w:space="0" w:color="auto"/>
              <w:bottom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161" w:type="dxa"/>
            <w:vMerge/>
            <w:tcBorders>
              <w:left w:val="single" w:sz="4" w:space="0" w:color="auto"/>
              <w:bottom w:val="single" w:sz="4" w:space="0" w:color="auto"/>
              <w:right w:val="single" w:sz="4" w:space="0" w:color="auto"/>
            </w:tcBorders>
          </w:tcPr>
          <w:p w:rsidR="00FC6004" w:rsidRPr="005F252B" w:rsidRDefault="00FC6004" w:rsidP="001648F8">
            <w:pPr>
              <w:pStyle w:val="Default"/>
              <w:widowControl w:val="0"/>
              <w:tabs>
                <w:tab w:val="left" w:pos="567"/>
              </w:tabs>
            </w:pPr>
          </w:p>
        </w:tc>
        <w:tc>
          <w:tcPr>
            <w:tcW w:w="1531" w:type="dxa"/>
            <w:vMerge/>
            <w:tcBorders>
              <w:left w:val="single" w:sz="4" w:space="0" w:color="auto"/>
              <w:bottom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977" w:type="dxa"/>
            <w:vMerge/>
            <w:tcBorders>
              <w:left w:val="single" w:sz="4" w:space="0" w:color="auto"/>
              <w:bottom w:val="single" w:sz="4" w:space="0" w:color="auto"/>
              <w:right w:val="single" w:sz="4" w:space="0" w:color="auto"/>
            </w:tcBorders>
            <w:vAlign w:val="center"/>
          </w:tcPr>
          <w:p w:rsidR="00FC6004" w:rsidRPr="005F252B" w:rsidRDefault="00FC6004" w:rsidP="001648F8">
            <w:pPr>
              <w:pStyle w:val="Default"/>
              <w:widowControl w:val="0"/>
              <w:tabs>
                <w:tab w:val="left" w:pos="567"/>
              </w:tabs>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CD04C5">
        <w:trPr>
          <w:trHeight w:val="45"/>
        </w:trPr>
        <w:tc>
          <w:tcPr>
            <w:tcW w:w="669" w:type="dxa"/>
            <w:vMerge w:val="restart"/>
            <w:tcBorders>
              <w:left w:val="single" w:sz="4" w:space="0" w:color="auto"/>
              <w:right w:val="single" w:sz="4" w:space="0" w:color="auto"/>
            </w:tcBorders>
          </w:tcPr>
          <w:p w:rsidR="00FC6004" w:rsidRPr="005F252B" w:rsidRDefault="009F2ECB" w:rsidP="001648F8">
            <w:pPr>
              <w:pStyle w:val="Default"/>
              <w:widowControl w:val="0"/>
              <w:tabs>
                <w:tab w:val="left" w:pos="567"/>
              </w:tabs>
              <w:jc w:val="center"/>
            </w:pPr>
            <w:r w:rsidRPr="005F252B">
              <w:t>3.</w:t>
            </w:r>
          </w:p>
        </w:tc>
        <w:tc>
          <w:tcPr>
            <w:tcW w:w="2161" w:type="dxa"/>
            <w:vMerge w:val="restart"/>
            <w:tcBorders>
              <w:left w:val="single" w:sz="4" w:space="0" w:color="auto"/>
              <w:right w:val="single" w:sz="4" w:space="0" w:color="auto"/>
            </w:tcBorders>
          </w:tcPr>
          <w:p w:rsidR="00FC6004" w:rsidRPr="005F252B" w:rsidRDefault="00A36EA1" w:rsidP="001648F8">
            <w:pPr>
              <w:widowControl w:val="0"/>
              <w:adjustRightInd w:val="0"/>
              <w:rPr>
                <w:rFonts w:eastAsia="Calibri"/>
              </w:rPr>
            </w:pPr>
            <w:r w:rsidRPr="005F252B">
              <w:t>О</w:t>
            </w:r>
            <w:r w:rsidR="00E406E7" w:rsidRPr="005F252B">
              <w:t>существление религиозных обрядов</w:t>
            </w:r>
          </w:p>
        </w:tc>
        <w:tc>
          <w:tcPr>
            <w:tcW w:w="1531" w:type="dxa"/>
            <w:vMerge w:val="restart"/>
            <w:tcBorders>
              <w:left w:val="single" w:sz="4" w:space="0" w:color="auto"/>
              <w:right w:val="single" w:sz="4" w:space="0" w:color="auto"/>
            </w:tcBorders>
          </w:tcPr>
          <w:p w:rsidR="00FC6004" w:rsidRPr="005F252B" w:rsidRDefault="00E406E7" w:rsidP="001648F8">
            <w:pPr>
              <w:widowControl w:val="0"/>
              <w:tabs>
                <w:tab w:val="left" w:pos="567"/>
              </w:tabs>
              <w:jc w:val="center"/>
            </w:pPr>
            <w:r w:rsidRPr="005F252B">
              <w:t>3.7.1</w:t>
            </w:r>
          </w:p>
        </w:tc>
        <w:tc>
          <w:tcPr>
            <w:tcW w:w="2977" w:type="dxa"/>
            <w:vMerge w:val="restart"/>
            <w:tcBorders>
              <w:left w:val="single" w:sz="4" w:space="0" w:color="auto"/>
              <w:right w:val="single" w:sz="4" w:space="0" w:color="auto"/>
            </w:tcBorders>
          </w:tcPr>
          <w:p w:rsidR="00FC6004" w:rsidRPr="005F252B" w:rsidRDefault="00E406E7" w:rsidP="001648F8">
            <w:pPr>
              <w:widowControl w:val="0"/>
              <w:tabs>
                <w:tab w:val="left" w:pos="567"/>
              </w:tabs>
              <w:rPr>
                <w:rFonts w:eastAsia="Calibri"/>
              </w:rPr>
            </w:pPr>
            <w:r w:rsidRPr="005F252B">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 xml:space="preserve">минимальный размер земельного участка (площадь) – 400 </w:t>
            </w:r>
            <w:r w:rsidR="00900E40" w:rsidRPr="005F252B">
              <w:t>кв. метров</w:t>
            </w:r>
          </w:p>
        </w:tc>
      </w:tr>
      <w:tr w:rsidR="00FC6004" w:rsidRPr="005F252B" w:rsidTr="00CD04C5">
        <w:trPr>
          <w:trHeight w:val="45"/>
        </w:trPr>
        <w:tc>
          <w:tcPr>
            <w:tcW w:w="669"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161" w:type="dxa"/>
            <w:vMerge/>
            <w:tcBorders>
              <w:left w:val="single" w:sz="4" w:space="0" w:color="auto"/>
              <w:right w:val="single" w:sz="4" w:space="0" w:color="auto"/>
            </w:tcBorders>
            <w:vAlign w:val="center"/>
          </w:tcPr>
          <w:p w:rsidR="00FC6004" w:rsidRPr="005F252B" w:rsidRDefault="00FC6004" w:rsidP="001648F8">
            <w:pPr>
              <w:widowControl w:val="0"/>
              <w:adjustRightInd w:val="0"/>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pPr>
          </w:p>
        </w:tc>
        <w:tc>
          <w:tcPr>
            <w:tcW w:w="2977"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CD04C5">
        <w:trPr>
          <w:trHeight w:val="45"/>
        </w:trPr>
        <w:tc>
          <w:tcPr>
            <w:tcW w:w="669"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161" w:type="dxa"/>
            <w:vMerge/>
            <w:tcBorders>
              <w:left w:val="single" w:sz="4" w:space="0" w:color="auto"/>
              <w:right w:val="single" w:sz="4" w:space="0" w:color="auto"/>
            </w:tcBorders>
            <w:vAlign w:val="center"/>
          </w:tcPr>
          <w:p w:rsidR="00FC6004" w:rsidRPr="005F252B" w:rsidRDefault="00FC6004" w:rsidP="001648F8">
            <w:pPr>
              <w:widowControl w:val="0"/>
              <w:adjustRightInd w:val="0"/>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pPr>
          </w:p>
        </w:tc>
        <w:tc>
          <w:tcPr>
            <w:tcW w:w="2977"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максимальный процент застройки в границах земельного участка – 60%</w:t>
            </w:r>
          </w:p>
        </w:tc>
      </w:tr>
      <w:tr w:rsidR="00FC6004" w:rsidRPr="005F252B" w:rsidTr="00CD04C5">
        <w:trPr>
          <w:trHeight w:val="45"/>
        </w:trPr>
        <w:tc>
          <w:tcPr>
            <w:tcW w:w="669"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161" w:type="dxa"/>
            <w:vMerge/>
            <w:tcBorders>
              <w:left w:val="single" w:sz="4" w:space="0" w:color="auto"/>
              <w:right w:val="single" w:sz="4" w:space="0" w:color="auto"/>
            </w:tcBorders>
            <w:vAlign w:val="center"/>
          </w:tcPr>
          <w:p w:rsidR="00FC6004" w:rsidRPr="005F252B" w:rsidRDefault="00FC6004" w:rsidP="001648F8">
            <w:pPr>
              <w:widowControl w:val="0"/>
              <w:adjustRightInd w:val="0"/>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pPr>
          </w:p>
        </w:tc>
        <w:tc>
          <w:tcPr>
            <w:tcW w:w="2977"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widowControl w:val="0"/>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минимальное расстояние от основного строения до красной линии улицы или проезда – 3 </w:t>
            </w:r>
            <w:r w:rsidR="00900E40" w:rsidRPr="005F252B">
              <w:t>м</w:t>
            </w:r>
          </w:p>
        </w:tc>
      </w:tr>
      <w:tr w:rsidR="00FC6004" w:rsidRPr="005F252B" w:rsidTr="00CD04C5">
        <w:trPr>
          <w:trHeight w:val="45"/>
        </w:trPr>
        <w:tc>
          <w:tcPr>
            <w:tcW w:w="669"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161" w:type="dxa"/>
            <w:vMerge/>
            <w:tcBorders>
              <w:left w:val="single" w:sz="4" w:space="0" w:color="auto"/>
              <w:right w:val="single" w:sz="4" w:space="0" w:color="auto"/>
            </w:tcBorders>
            <w:vAlign w:val="center"/>
          </w:tcPr>
          <w:p w:rsidR="00FC6004" w:rsidRPr="005F252B" w:rsidRDefault="00FC6004" w:rsidP="001648F8">
            <w:pPr>
              <w:widowControl w:val="0"/>
              <w:adjustRightInd w:val="0"/>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pPr>
          </w:p>
        </w:tc>
        <w:tc>
          <w:tcPr>
            <w:tcW w:w="2977"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rPr>
                <w:rFonts w:eastAsia="SimSun"/>
                <w:color w:val="auto"/>
                <w:lang w:eastAsia="zh-CN"/>
              </w:rPr>
              <w:t xml:space="preserve">предельное количество этажей </w:t>
            </w:r>
            <w:r w:rsidRPr="005F252B">
              <w:t>зданий, строений, сооружений</w:t>
            </w:r>
            <w:r w:rsidRPr="005F252B">
              <w:rPr>
                <w:rFonts w:eastAsia="SimSun"/>
                <w:color w:val="auto"/>
                <w:lang w:eastAsia="zh-CN"/>
              </w:rPr>
              <w:t xml:space="preserve"> – не подлежит установлению</w:t>
            </w:r>
          </w:p>
        </w:tc>
      </w:tr>
      <w:tr w:rsidR="00FC6004" w:rsidRPr="005F252B" w:rsidTr="00CD04C5">
        <w:trPr>
          <w:trHeight w:val="45"/>
        </w:trPr>
        <w:tc>
          <w:tcPr>
            <w:tcW w:w="669" w:type="dxa"/>
            <w:vMerge/>
            <w:tcBorders>
              <w:left w:val="single" w:sz="4" w:space="0" w:color="auto"/>
              <w:bottom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161" w:type="dxa"/>
            <w:vMerge/>
            <w:tcBorders>
              <w:left w:val="single" w:sz="4" w:space="0" w:color="auto"/>
              <w:bottom w:val="single" w:sz="4" w:space="0" w:color="auto"/>
              <w:right w:val="single" w:sz="4" w:space="0" w:color="auto"/>
            </w:tcBorders>
            <w:vAlign w:val="center"/>
          </w:tcPr>
          <w:p w:rsidR="00FC6004" w:rsidRPr="005F252B" w:rsidRDefault="00FC6004" w:rsidP="001648F8">
            <w:pPr>
              <w:widowControl w:val="0"/>
              <w:adjustRightInd w:val="0"/>
            </w:pPr>
          </w:p>
        </w:tc>
        <w:tc>
          <w:tcPr>
            <w:tcW w:w="1531" w:type="dxa"/>
            <w:vMerge/>
            <w:tcBorders>
              <w:left w:val="single" w:sz="4" w:space="0" w:color="auto"/>
              <w:bottom w:val="single" w:sz="4" w:space="0" w:color="auto"/>
              <w:right w:val="single" w:sz="4" w:space="0" w:color="auto"/>
            </w:tcBorders>
            <w:vAlign w:val="center"/>
          </w:tcPr>
          <w:p w:rsidR="00FC6004" w:rsidRPr="005F252B" w:rsidRDefault="00FC6004" w:rsidP="001648F8">
            <w:pPr>
              <w:widowControl w:val="0"/>
              <w:tabs>
                <w:tab w:val="left" w:pos="567"/>
              </w:tabs>
              <w:jc w:val="center"/>
            </w:pPr>
          </w:p>
        </w:tc>
        <w:tc>
          <w:tcPr>
            <w:tcW w:w="2977" w:type="dxa"/>
            <w:vMerge/>
            <w:tcBorders>
              <w:left w:val="single" w:sz="4" w:space="0" w:color="auto"/>
              <w:bottom w:val="single" w:sz="4" w:space="0" w:color="auto"/>
              <w:right w:val="single" w:sz="4" w:space="0" w:color="auto"/>
            </w:tcBorders>
            <w:vAlign w:val="center"/>
          </w:tcPr>
          <w:p w:rsidR="00FC6004" w:rsidRPr="005F252B" w:rsidRDefault="00FC6004" w:rsidP="001648F8">
            <w:pPr>
              <w:widowControl w:val="0"/>
              <w:tabs>
                <w:tab w:val="left" w:pos="567"/>
              </w:tabs>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минимальный процент озеленения в границах земельного участка – 40%</w:t>
            </w:r>
          </w:p>
        </w:tc>
      </w:tr>
      <w:tr w:rsidR="00FC6004" w:rsidRPr="005F252B" w:rsidTr="00CD04C5">
        <w:trPr>
          <w:trHeight w:val="45"/>
        </w:trPr>
        <w:tc>
          <w:tcPr>
            <w:tcW w:w="669" w:type="dxa"/>
            <w:vMerge w:val="restart"/>
            <w:tcBorders>
              <w:left w:val="single" w:sz="4" w:space="0" w:color="auto"/>
              <w:right w:val="single" w:sz="4" w:space="0" w:color="auto"/>
            </w:tcBorders>
          </w:tcPr>
          <w:p w:rsidR="00FC6004" w:rsidRPr="005F252B" w:rsidRDefault="009F2ECB" w:rsidP="001648F8">
            <w:pPr>
              <w:pStyle w:val="Default"/>
              <w:widowControl w:val="0"/>
              <w:tabs>
                <w:tab w:val="left" w:pos="567"/>
              </w:tabs>
              <w:jc w:val="center"/>
            </w:pPr>
            <w:r w:rsidRPr="005F252B">
              <w:t>4.</w:t>
            </w:r>
          </w:p>
        </w:tc>
        <w:tc>
          <w:tcPr>
            <w:tcW w:w="2161" w:type="dxa"/>
            <w:vMerge w:val="restart"/>
            <w:tcBorders>
              <w:left w:val="single" w:sz="4" w:space="0" w:color="auto"/>
              <w:right w:val="single" w:sz="4" w:space="0" w:color="auto"/>
            </w:tcBorders>
          </w:tcPr>
          <w:p w:rsidR="00FC6004" w:rsidRPr="005F252B" w:rsidRDefault="00A36EA1" w:rsidP="001648F8">
            <w:pPr>
              <w:widowControl w:val="0"/>
              <w:adjustRightInd w:val="0"/>
            </w:pPr>
            <w:r w:rsidRPr="005F252B">
              <w:t>Р</w:t>
            </w:r>
            <w:r w:rsidR="00E406E7" w:rsidRPr="005F252B">
              <w:t>елигиозное управление и образование</w:t>
            </w:r>
          </w:p>
        </w:tc>
        <w:tc>
          <w:tcPr>
            <w:tcW w:w="1531" w:type="dxa"/>
            <w:vMerge w:val="restart"/>
            <w:tcBorders>
              <w:left w:val="single" w:sz="4" w:space="0" w:color="auto"/>
              <w:right w:val="single" w:sz="4" w:space="0" w:color="auto"/>
            </w:tcBorders>
          </w:tcPr>
          <w:p w:rsidR="00FC6004" w:rsidRPr="005F252B" w:rsidRDefault="00E406E7" w:rsidP="001648F8">
            <w:pPr>
              <w:widowControl w:val="0"/>
              <w:tabs>
                <w:tab w:val="left" w:pos="567"/>
              </w:tabs>
              <w:jc w:val="center"/>
            </w:pPr>
            <w:r w:rsidRPr="005F252B">
              <w:t>3.7.2</w:t>
            </w:r>
          </w:p>
        </w:tc>
        <w:tc>
          <w:tcPr>
            <w:tcW w:w="2977" w:type="dxa"/>
            <w:vMerge w:val="restart"/>
            <w:tcBorders>
              <w:left w:val="single" w:sz="4" w:space="0" w:color="auto"/>
              <w:right w:val="single" w:sz="4" w:space="0" w:color="auto"/>
            </w:tcBorders>
          </w:tcPr>
          <w:p w:rsidR="00FC6004" w:rsidRPr="005F252B" w:rsidRDefault="00E406E7" w:rsidP="001648F8">
            <w:pPr>
              <w:widowControl w:val="0"/>
              <w:tabs>
                <w:tab w:val="left" w:pos="567"/>
              </w:tabs>
              <w:rPr>
                <w:rFonts w:eastAsia="Calibri"/>
              </w:rPr>
            </w:pPr>
            <w:r w:rsidRPr="005F252B">
              <w:rPr>
                <w:lang w:eastAsia="ru-RU"/>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 xml:space="preserve">минимальный размер земельного участка (площадь) – 400 </w:t>
            </w:r>
            <w:r w:rsidR="00900E40" w:rsidRPr="005F252B">
              <w:t>кв. метров</w:t>
            </w:r>
          </w:p>
        </w:tc>
      </w:tr>
      <w:tr w:rsidR="00FC6004" w:rsidRPr="005F252B" w:rsidTr="00CD04C5">
        <w:trPr>
          <w:trHeight w:val="45"/>
        </w:trPr>
        <w:tc>
          <w:tcPr>
            <w:tcW w:w="669"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161" w:type="dxa"/>
            <w:vMerge/>
            <w:tcBorders>
              <w:left w:val="single" w:sz="4" w:space="0" w:color="auto"/>
              <w:right w:val="single" w:sz="4" w:space="0" w:color="auto"/>
            </w:tcBorders>
            <w:vAlign w:val="center"/>
          </w:tcPr>
          <w:p w:rsidR="00FC6004" w:rsidRPr="005F252B" w:rsidRDefault="00FC6004" w:rsidP="001648F8">
            <w:pPr>
              <w:widowControl w:val="0"/>
              <w:adjustRightInd w:val="0"/>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pPr>
          </w:p>
        </w:tc>
        <w:tc>
          <w:tcPr>
            <w:tcW w:w="2977"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CD04C5">
        <w:trPr>
          <w:trHeight w:val="45"/>
        </w:trPr>
        <w:tc>
          <w:tcPr>
            <w:tcW w:w="669"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161" w:type="dxa"/>
            <w:vMerge/>
            <w:tcBorders>
              <w:left w:val="single" w:sz="4" w:space="0" w:color="auto"/>
              <w:right w:val="single" w:sz="4" w:space="0" w:color="auto"/>
            </w:tcBorders>
            <w:vAlign w:val="center"/>
          </w:tcPr>
          <w:p w:rsidR="00FC6004" w:rsidRPr="005F252B" w:rsidRDefault="00FC6004" w:rsidP="001648F8">
            <w:pPr>
              <w:widowControl w:val="0"/>
              <w:adjustRightInd w:val="0"/>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pPr>
          </w:p>
        </w:tc>
        <w:tc>
          <w:tcPr>
            <w:tcW w:w="2977"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максимальный процент застройки в границах земельного участка – 60%</w:t>
            </w:r>
          </w:p>
        </w:tc>
      </w:tr>
      <w:tr w:rsidR="00FC6004" w:rsidRPr="005F252B" w:rsidTr="00CD04C5">
        <w:trPr>
          <w:trHeight w:val="45"/>
        </w:trPr>
        <w:tc>
          <w:tcPr>
            <w:tcW w:w="669"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161" w:type="dxa"/>
            <w:vMerge/>
            <w:tcBorders>
              <w:left w:val="single" w:sz="4" w:space="0" w:color="auto"/>
              <w:right w:val="single" w:sz="4" w:space="0" w:color="auto"/>
            </w:tcBorders>
            <w:vAlign w:val="center"/>
          </w:tcPr>
          <w:p w:rsidR="00FC6004" w:rsidRPr="005F252B" w:rsidRDefault="00FC6004" w:rsidP="001648F8">
            <w:pPr>
              <w:widowControl w:val="0"/>
              <w:adjustRightInd w:val="0"/>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pPr>
          </w:p>
        </w:tc>
        <w:tc>
          <w:tcPr>
            <w:tcW w:w="2977"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widowControl w:val="0"/>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минимальное расстояние от основного строения до красной линии улицы или проезда – 3 </w:t>
            </w:r>
            <w:r w:rsidR="00900E40" w:rsidRPr="005F252B">
              <w:t>м</w:t>
            </w:r>
          </w:p>
        </w:tc>
      </w:tr>
      <w:tr w:rsidR="00FC6004" w:rsidRPr="005F252B" w:rsidTr="00CD04C5">
        <w:trPr>
          <w:trHeight w:val="45"/>
        </w:trPr>
        <w:tc>
          <w:tcPr>
            <w:tcW w:w="669"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161" w:type="dxa"/>
            <w:vMerge/>
            <w:tcBorders>
              <w:left w:val="single" w:sz="4" w:space="0" w:color="auto"/>
              <w:right w:val="single" w:sz="4" w:space="0" w:color="auto"/>
            </w:tcBorders>
            <w:vAlign w:val="center"/>
          </w:tcPr>
          <w:p w:rsidR="00FC6004" w:rsidRPr="005F252B" w:rsidRDefault="00FC6004" w:rsidP="001648F8">
            <w:pPr>
              <w:widowControl w:val="0"/>
              <w:adjustRightInd w:val="0"/>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pPr>
          </w:p>
        </w:tc>
        <w:tc>
          <w:tcPr>
            <w:tcW w:w="2977"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rPr>
                <w:rFonts w:eastAsia="SimSun"/>
                <w:color w:val="auto"/>
                <w:lang w:eastAsia="zh-CN"/>
              </w:rPr>
              <w:t xml:space="preserve">предельное количество этажей </w:t>
            </w:r>
            <w:r w:rsidRPr="005F252B">
              <w:t>зданий, строений, сооружений</w:t>
            </w:r>
            <w:r w:rsidRPr="005F252B">
              <w:rPr>
                <w:rFonts w:eastAsia="SimSun"/>
                <w:color w:val="auto"/>
                <w:lang w:eastAsia="zh-CN"/>
              </w:rPr>
              <w:t xml:space="preserve"> – не подлежит установлению</w:t>
            </w:r>
          </w:p>
        </w:tc>
      </w:tr>
      <w:tr w:rsidR="00FC6004" w:rsidRPr="005F252B" w:rsidTr="00CD04C5">
        <w:trPr>
          <w:trHeight w:val="45"/>
        </w:trPr>
        <w:tc>
          <w:tcPr>
            <w:tcW w:w="669" w:type="dxa"/>
            <w:vMerge/>
            <w:tcBorders>
              <w:left w:val="single" w:sz="4" w:space="0" w:color="auto"/>
              <w:bottom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161" w:type="dxa"/>
            <w:vMerge/>
            <w:tcBorders>
              <w:left w:val="single" w:sz="4" w:space="0" w:color="auto"/>
              <w:bottom w:val="single" w:sz="4" w:space="0" w:color="auto"/>
              <w:right w:val="single" w:sz="4" w:space="0" w:color="auto"/>
            </w:tcBorders>
            <w:vAlign w:val="center"/>
          </w:tcPr>
          <w:p w:rsidR="00FC6004" w:rsidRPr="005F252B" w:rsidRDefault="00FC6004" w:rsidP="001648F8">
            <w:pPr>
              <w:widowControl w:val="0"/>
              <w:adjustRightInd w:val="0"/>
            </w:pPr>
          </w:p>
        </w:tc>
        <w:tc>
          <w:tcPr>
            <w:tcW w:w="1531" w:type="dxa"/>
            <w:vMerge/>
            <w:tcBorders>
              <w:left w:val="single" w:sz="4" w:space="0" w:color="auto"/>
              <w:bottom w:val="single" w:sz="4" w:space="0" w:color="auto"/>
              <w:right w:val="single" w:sz="4" w:space="0" w:color="auto"/>
            </w:tcBorders>
            <w:vAlign w:val="center"/>
          </w:tcPr>
          <w:p w:rsidR="00FC6004" w:rsidRPr="005F252B" w:rsidRDefault="00FC6004" w:rsidP="001648F8">
            <w:pPr>
              <w:widowControl w:val="0"/>
              <w:tabs>
                <w:tab w:val="left" w:pos="567"/>
              </w:tabs>
              <w:jc w:val="center"/>
            </w:pPr>
          </w:p>
        </w:tc>
        <w:tc>
          <w:tcPr>
            <w:tcW w:w="2977" w:type="dxa"/>
            <w:vMerge/>
            <w:tcBorders>
              <w:left w:val="single" w:sz="4" w:space="0" w:color="auto"/>
              <w:bottom w:val="single" w:sz="4" w:space="0" w:color="auto"/>
              <w:right w:val="single" w:sz="4" w:space="0" w:color="auto"/>
            </w:tcBorders>
            <w:vAlign w:val="center"/>
          </w:tcPr>
          <w:p w:rsidR="00FC6004" w:rsidRPr="005F252B" w:rsidRDefault="00FC6004" w:rsidP="001648F8">
            <w:pPr>
              <w:widowControl w:val="0"/>
              <w:tabs>
                <w:tab w:val="left" w:pos="567"/>
              </w:tabs>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минимальный процент озеленения в границах земельного участка – 40%</w:t>
            </w:r>
          </w:p>
        </w:tc>
      </w:tr>
      <w:tr w:rsidR="00FC6004" w:rsidRPr="005F252B" w:rsidTr="00CD04C5">
        <w:trPr>
          <w:trHeight w:val="45"/>
        </w:trPr>
        <w:tc>
          <w:tcPr>
            <w:tcW w:w="669" w:type="dxa"/>
            <w:vMerge w:val="restart"/>
            <w:tcBorders>
              <w:left w:val="single" w:sz="4" w:space="0" w:color="auto"/>
              <w:right w:val="single" w:sz="4" w:space="0" w:color="auto"/>
            </w:tcBorders>
          </w:tcPr>
          <w:p w:rsidR="00FC6004" w:rsidRPr="005F252B" w:rsidRDefault="009F2ECB" w:rsidP="001648F8">
            <w:pPr>
              <w:pStyle w:val="Default"/>
              <w:widowControl w:val="0"/>
              <w:tabs>
                <w:tab w:val="left" w:pos="567"/>
              </w:tabs>
              <w:jc w:val="center"/>
            </w:pPr>
            <w:r w:rsidRPr="005F252B">
              <w:t>5.</w:t>
            </w:r>
          </w:p>
        </w:tc>
        <w:tc>
          <w:tcPr>
            <w:tcW w:w="2161" w:type="dxa"/>
            <w:vMerge w:val="restart"/>
            <w:tcBorders>
              <w:left w:val="single" w:sz="4" w:space="0" w:color="auto"/>
              <w:right w:val="single" w:sz="4" w:space="0" w:color="auto"/>
            </w:tcBorders>
          </w:tcPr>
          <w:p w:rsidR="00FC6004" w:rsidRPr="005F252B" w:rsidRDefault="00A36EA1" w:rsidP="001648F8">
            <w:pPr>
              <w:widowControl w:val="0"/>
              <w:adjustRightInd w:val="0"/>
              <w:rPr>
                <w:rFonts w:eastAsia="Calibri"/>
              </w:rPr>
            </w:pPr>
            <w:r w:rsidRPr="005F252B">
              <w:t>А</w:t>
            </w:r>
            <w:r w:rsidR="00E406E7" w:rsidRPr="005F252B">
              <w:t>мбулаторное ветеринарное обслуживание</w:t>
            </w:r>
          </w:p>
        </w:tc>
        <w:tc>
          <w:tcPr>
            <w:tcW w:w="1531" w:type="dxa"/>
            <w:vMerge w:val="restart"/>
            <w:tcBorders>
              <w:left w:val="single" w:sz="4" w:space="0" w:color="auto"/>
              <w:right w:val="single" w:sz="4" w:space="0" w:color="auto"/>
            </w:tcBorders>
          </w:tcPr>
          <w:p w:rsidR="00FC6004" w:rsidRPr="005F252B" w:rsidRDefault="00E406E7" w:rsidP="001648F8">
            <w:pPr>
              <w:widowControl w:val="0"/>
              <w:tabs>
                <w:tab w:val="left" w:pos="567"/>
              </w:tabs>
              <w:jc w:val="center"/>
            </w:pPr>
            <w:r w:rsidRPr="005F252B">
              <w:t>3.10.1</w:t>
            </w:r>
          </w:p>
        </w:tc>
        <w:tc>
          <w:tcPr>
            <w:tcW w:w="2977" w:type="dxa"/>
            <w:vMerge w:val="restart"/>
            <w:tcBorders>
              <w:left w:val="single" w:sz="4" w:space="0" w:color="auto"/>
              <w:right w:val="single" w:sz="4" w:space="0" w:color="auto"/>
            </w:tcBorders>
          </w:tcPr>
          <w:p w:rsidR="00FC6004" w:rsidRPr="005F252B" w:rsidRDefault="00E406E7" w:rsidP="001648F8">
            <w:pPr>
              <w:widowControl w:val="0"/>
              <w:tabs>
                <w:tab w:val="left" w:pos="567"/>
              </w:tabs>
              <w:rPr>
                <w:rFonts w:eastAsia="Calibri"/>
              </w:rPr>
            </w:pPr>
            <w:r w:rsidRPr="005F252B">
              <w:t>размещение объектов капитального строительства, предназначенных для оказания ветеринарных услуг без содержания животных</w:t>
            </w: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 xml:space="preserve">минимальный размер земельного участка (площадь) – 300 </w:t>
            </w:r>
            <w:r w:rsidR="00900E40" w:rsidRPr="005F252B">
              <w:t>кв. метров</w:t>
            </w:r>
          </w:p>
        </w:tc>
      </w:tr>
      <w:tr w:rsidR="00FC6004" w:rsidRPr="005F252B" w:rsidTr="00CD04C5">
        <w:trPr>
          <w:trHeight w:val="45"/>
        </w:trPr>
        <w:tc>
          <w:tcPr>
            <w:tcW w:w="669" w:type="dxa"/>
            <w:vMerge/>
            <w:tcBorders>
              <w:left w:val="single" w:sz="4" w:space="0" w:color="auto"/>
              <w:right w:val="single" w:sz="4" w:space="0" w:color="auto"/>
            </w:tcBorders>
            <w:vAlign w:val="center"/>
          </w:tcPr>
          <w:p w:rsidR="00FC6004" w:rsidRPr="005F252B" w:rsidRDefault="00FC6004" w:rsidP="001648F8">
            <w:pPr>
              <w:pStyle w:val="Default"/>
              <w:widowControl w:val="0"/>
              <w:tabs>
                <w:tab w:val="left" w:pos="567"/>
              </w:tabs>
              <w:jc w:val="center"/>
            </w:pPr>
          </w:p>
        </w:tc>
        <w:tc>
          <w:tcPr>
            <w:tcW w:w="2161" w:type="dxa"/>
            <w:vMerge/>
            <w:tcBorders>
              <w:left w:val="single" w:sz="4" w:space="0" w:color="auto"/>
              <w:right w:val="single" w:sz="4" w:space="0" w:color="auto"/>
            </w:tcBorders>
            <w:vAlign w:val="center"/>
          </w:tcPr>
          <w:p w:rsidR="00FC6004" w:rsidRPr="005F252B" w:rsidRDefault="00FC6004" w:rsidP="001648F8">
            <w:pPr>
              <w:widowControl w:val="0"/>
              <w:adjustRightInd w:val="0"/>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pPr>
          </w:p>
        </w:tc>
        <w:tc>
          <w:tcPr>
            <w:tcW w:w="2977"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 xml:space="preserve">максимальный размер земельного участка (площадь) – 1500 </w:t>
            </w:r>
            <w:r w:rsidR="00900E40" w:rsidRPr="005F252B">
              <w:t>кв. метров</w:t>
            </w:r>
          </w:p>
        </w:tc>
      </w:tr>
      <w:tr w:rsidR="00FC6004" w:rsidRPr="005F252B" w:rsidTr="00CD04C5">
        <w:trPr>
          <w:trHeight w:val="45"/>
        </w:trPr>
        <w:tc>
          <w:tcPr>
            <w:tcW w:w="669" w:type="dxa"/>
            <w:vMerge/>
            <w:tcBorders>
              <w:left w:val="single" w:sz="4" w:space="0" w:color="auto"/>
              <w:right w:val="single" w:sz="4" w:space="0" w:color="auto"/>
            </w:tcBorders>
            <w:vAlign w:val="center"/>
          </w:tcPr>
          <w:p w:rsidR="00FC6004" w:rsidRPr="005F252B" w:rsidRDefault="00FC6004" w:rsidP="001648F8">
            <w:pPr>
              <w:pStyle w:val="Default"/>
              <w:widowControl w:val="0"/>
              <w:tabs>
                <w:tab w:val="left" w:pos="567"/>
              </w:tabs>
              <w:jc w:val="center"/>
            </w:pPr>
          </w:p>
        </w:tc>
        <w:tc>
          <w:tcPr>
            <w:tcW w:w="2161" w:type="dxa"/>
            <w:vMerge/>
            <w:tcBorders>
              <w:left w:val="single" w:sz="4" w:space="0" w:color="auto"/>
              <w:right w:val="single" w:sz="4" w:space="0" w:color="auto"/>
            </w:tcBorders>
            <w:vAlign w:val="center"/>
          </w:tcPr>
          <w:p w:rsidR="00FC6004" w:rsidRPr="005F252B" w:rsidRDefault="00FC6004" w:rsidP="001648F8">
            <w:pPr>
              <w:widowControl w:val="0"/>
              <w:adjustRightInd w:val="0"/>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pPr>
          </w:p>
        </w:tc>
        <w:tc>
          <w:tcPr>
            <w:tcW w:w="2977"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 xml:space="preserve">максимальный процент застройки в границах земельного участка – 50% </w:t>
            </w:r>
          </w:p>
        </w:tc>
      </w:tr>
      <w:tr w:rsidR="00FC6004" w:rsidRPr="005F252B" w:rsidTr="00CD04C5">
        <w:trPr>
          <w:trHeight w:val="45"/>
        </w:trPr>
        <w:tc>
          <w:tcPr>
            <w:tcW w:w="669" w:type="dxa"/>
            <w:vMerge/>
            <w:tcBorders>
              <w:left w:val="single" w:sz="4" w:space="0" w:color="auto"/>
              <w:right w:val="single" w:sz="4" w:space="0" w:color="auto"/>
            </w:tcBorders>
            <w:vAlign w:val="center"/>
          </w:tcPr>
          <w:p w:rsidR="00FC6004" w:rsidRPr="005F252B" w:rsidRDefault="00FC6004" w:rsidP="001648F8">
            <w:pPr>
              <w:pStyle w:val="Default"/>
              <w:widowControl w:val="0"/>
              <w:tabs>
                <w:tab w:val="left" w:pos="567"/>
              </w:tabs>
              <w:jc w:val="center"/>
            </w:pPr>
          </w:p>
        </w:tc>
        <w:tc>
          <w:tcPr>
            <w:tcW w:w="2161" w:type="dxa"/>
            <w:vMerge/>
            <w:tcBorders>
              <w:left w:val="single" w:sz="4" w:space="0" w:color="auto"/>
              <w:right w:val="single" w:sz="4" w:space="0" w:color="auto"/>
            </w:tcBorders>
            <w:vAlign w:val="center"/>
          </w:tcPr>
          <w:p w:rsidR="00FC6004" w:rsidRPr="005F252B" w:rsidRDefault="00FC6004" w:rsidP="001648F8">
            <w:pPr>
              <w:widowControl w:val="0"/>
              <w:adjustRightInd w:val="0"/>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pPr>
          </w:p>
        </w:tc>
        <w:tc>
          <w:tcPr>
            <w:tcW w:w="2977"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widowControl w:val="0"/>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минимальное расстояние от основного строения до красной линии улицы или проезда – 3 </w:t>
            </w:r>
            <w:r w:rsidR="00900E40" w:rsidRPr="005F252B">
              <w:t>м</w:t>
            </w:r>
          </w:p>
        </w:tc>
      </w:tr>
      <w:tr w:rsidR="00FC6004" w:rsidRPr="005F252B" w:rsidTr="00CD04C5">
        <w:trPr>
          <w:trHeight w:val="45"/>
        </w:trPr>
        <w:tc>
          <w:tcPr>
            <w:tcW w:w="669" w:type="dxa"/>
            <w:vMerge/>
            <w:tcBorders>
              <w:left w:val="single" w:sz="4" w:space="0" w:color="auto"/>
              <w:right w:val="single" w:sz="4" w:space="0" w:color="auto"/>
            </w:tcBorders>
            <w:vAlign w:val="center"/>
          </w:tcPr>
          <w:p w:rsidR="00FC6004" w:rsidRPr="005F252B" w:rsidRDefault="00FC6004" w:rsidP="001648F8">
            <w:pPr>
              <w:pStyle w:val="Default"/>
              <w:widowControl w:val="0"/>
              <w:tabs>
                <w:tab w:val="left" w:pos="567"/>
              </w:tabs>
              <w:jc w:val="center"/>
            </w:pPr>
          </w:p>
        </w:tc>
        <w:tc>
          <w:tcPr>
            <w:tcW w:w="2161" w:type="dxa"/>
            <w:vMerge/>
            <w:tcBorders>
              <w:left w:val="single" w:sz="4" w:space="0" w:color="auto"/>
              <w:right w:val="single" w:sz="4" w:space="0" w:color="auto"/>
            </w:tcBorders>
            <w:vAlign w:val="center"/>
          </w:tcPr>
          <w:p w:rsidR="00FC6004" w:rsidRPr="005F252B" w:rsidRDefault="00FC6004" w:rsidP="001648F8">
            <w:pPr>
              <w:widowControl w:val="0"/>
              <w:adjustRightInd w:val="0"/>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pPr>
          </w:p>
        </w:tc>
        <w:tc>
          <w:tcPr>
            <w:tcW w:w="2977"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rPr>
                <w:rFonts w:eastAsia="SimSun"/>
                <w:color w:val="auto"/>
                <w:lang w:eastAsia="zh-CN"/>
              </w:rPr>
              <w:t xml:space="preserve">предельное количество этажей </w:t>
            </w:r>
            <w:r w:rsidRPr="005F252B">
              <w:t>зданий, строений, сооружений</w:t>
            </w:r>
            <w:r w:rsidRPr="005F252B">
              <w:rPr>
                <w:rFonts w:eastAsia="SimSun"/>
                <w:color w:val="auto"/>
                <w:lang w:eastAsia="zh-CN"/>
              </w:rPr>
              <w:t xml:space="preserve"> – 3</w:t>
            </w:r>
            <w:r w:rsidR="0072228A" w:rsidRPr="005F252B">
              <w:rPr>
                <w:rFonts w:eastAsia="SimSun"/>
                <w:color w:val="auto"/>
                <w:lang w:eastAsia="zh-CN"/>
              </w:rPr>
              <w:t> </w:t>
            </w:r>
            <w:r w:rsidRPr="005F252B">
              <w:rPr>
                <w:rFonts w:eastAsia="SimSun"/>
                <w:color w:val="auto"/>
                <w:lang w:eastAsia="zh-CN"/>
              </w:rPr>
              <w:t>эт</w:t>
            </w:r>
            <w:r w:rsidRPr="005F252B">
              <w:t>.</w:t>
            </w:r>
          </w:p>
        </w:tc>
      </w:tr>
      <w:tr w:rsidR="00FC6004" w:rsidRPr="005F252B" w:rsidTr="00CD04C5">
        <w:trPr>
          <w:trHeight w:val="45"/>
        </w:trPr>
        <w:tc>
          <w:tcPr>
            <w:tcW w:w="669" w:type="dxa"/>
            <w:vMerge/>
            <w:tcBorders>
              <w:left w:val="single" w:sz="4" w:space="0" w:color="auto"/>
              <w:bottom w:val="single" w:sz="4" w:space="0" w:color="auto"/>
              <w:right w:val="single" w:sz="4" w:space="0" w:color="auto"/>
            </w:tcBorders>
            <w:vAlign w:val="center"/>
          </w:tcPr>
          <w:p w:rsidR="00FC6004" w:rsidRPr="005F252B" w:rsidRDefault="00FC6004" w:rsidP="001648F8">
            <w:pPr>
              <w:pStyle w:val="Default"/>
              <w:widowControl w:val="0"/>
              <w:tabs>
                <w:tab w:val="left" w:pos="567"/>
              </w:tabs>
              <w:jc w:val="center"/>
            </w:pPr>
          </w:p>
        </w:tc>
        <w:tc>
          <w:tcPr>
            <w:tcW w:w="2161" w:type="dxa"/>
            <w:vMerge/>
            <w:tcBorders>
              <w:left w:val="single" w:sz="4" w:space="0" w:color="auto"/>
              <w:bottom w:val="single" w:sz="4" w:space="0" w:color="auto"/>
              <w:right w:val="single" w:sz="4" w:space="0" w:color="auto"/>
            </w:tcBorders>
            <w:vAlign w:val="center"/>
          </w:tcPr>
          <w:p w:rsidR="00FC6004" w:rsidRPr="005F252B" w:rsidRDefault="00FC6004" w:rsidP="001648F8">
            <w:pPr>
              <w:widowControl w:val="0"/>
              <w:adjustRightInd w:val="0"/>
            </w:pPr>
          </w:p>
        </w:tc>
        <w:tc>
          <w:tcPr>
            <w:tcW w:w="1531" w:type="dxa"/>
            <w:vMerge/>
            <w:tcBorders>
              <w:left w:val="single" w:sz="4" w:space="0" w:color="auto"/>
              <w:bottom w:val="single" w:sz="4" w:space="0" w:color="auto"/>
              <w:right w:val="single" w:sz="4" w:space="0" w:color="auto"/>
            </w:tcBorders>
            <w:vAlign w:val="center"/>
          </w:tcPr>
          <w:p w:rsidR="00FC6004" w:rsidRPr="005F252B" w:rsidRDefault="00FC6004" w:rsidP="001648F8">
            <w:pPr>
              <w:widowControl w:val="0"/>
              <w:tabs>
                <w:tab w:val="left" w:pos="567"/>
              </w:tabs>
              <w:jc w:val="center"/>
            </w:pPr>
          </w:p>
        </w:tc>
        <w:tc>
          <w:tcPr>
            <w:tcW w:w="2977" w:type="dxa"/>
            <w:vMerge/>
            <w:tcBorders>
              <w:left w:val="single" w:sz="4" w:space="0" w:color="auto"/>
              <w:bottom w:val="single" w:sz="4" w:space="0" w:color="auto"/>
              <w:right w:val="single" w:sz="4" w:space="0" w:color="auto"/>
            </w:tcBorders>
            <w:vAlign w:val="center"/>
          </w:tcPr>
          <w:p w:rsidR="00FC6004" w:rsidRPr="005F252B" w:rsidRDefault="00FC6004" w:rsidP="001648F8">
            <w:pPr>
              <w:widowControl w:val="0"/>
              <w:tabs>
                <w:tab w:val="left" w:pos="567"/>
              </w:tabs>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минимальный процент озеленения в границах земельного участка – 40%</w:t>
            </w:r>
          </w:p>
        </w:tc>
      </w:tr>
      <w:tr w:rsidR="00FC6004" w:rsidRPr="005F252B" w:rsidTr="00CD04C5">
        <w:trPr>
          <w:trHeight w:val="45"/>
        </w:trPr>
        <w:tc>
          <w:tcPr>
            <w:tcW w:w="669" w:type="dxa"/>
            <w:vMerge w:val="restart"/>
            <w:tcBorders>
              <w:left w:val="single" w:sz="4" w:space="0" w:color="auto"/>
              <w:right w:val="single" w:sz="4" w:space="0" w:color="auto"/>
            </w:tcBorders>
          </w:tcPr>
          <w:p w:rsidR="00FC6004" w:rsidRPr="005F252B" w:rsidRDefault="009F2ECB" w:rsidP="001648F8">
            <w:pPr>
              <w:pStyle w:val="Default"/>
              <w:widowControl w:val="0"/>
              <w:tabs>
                <w:tab w:val="left" w:pos="567"/>
              </w:tabs>
              <w:jc w:val="center"/>
            </w:pPr>
            <w:r w:rsidRPr="005F252B">
              <w:t>6.</w:t>
            </w:r>
          </w:p>
        </w:tc>
        <w:tc>
          <w:tcPr>
            <w:tcW w:w="2161" w:type="dxa"/>
            <w:vMerge w:val="restart"/>
            <w:tcBorders>
              <w:left w:val="single" w:sz="4" w:space="0" w:color="auto"/>
              <w:right w:val="single" w:sz="4" w:space="0" w:color="auto"/>
            </w:tcBorders>
          </w:tcPr>
          <w:p w:rsidR="00FC6004" w:rsidRPr="005F252B" w:rsidRDefault="00A36EA1" w:rsidP="001648F8">
            <w:pPr>
              <w:widowControl w:val="0"/>
              <w:adjustRightInd w:val="0"/>
              <w:rPr>
                <w:rFonts w:eastAsia="Calibri"/>
              </w:rPr>
            </w:pPr>
            <w:r w:rsidRPr="005F252B">
              <w:t>Р</w:t>
            </w:r>
            <w:r w:rsidR="00E406E7" w:rsidRPr="005F252B">
              <w:t>азвлекательные мероприятия</w:t>
            </w:r>
          </w:p>
        </w:tc>
        <w:tc>
          <w:tcPr>
            <w:tcW w:w="1531" w:type="dxa"/>
            <w:vMerge w:val="restart"/>
            <w:tcBorders>
              <w:left w:val="single" w:sz="4" w:space="0" w:color="auto"/>
              <w:right w:val="single" w:sz="4" w:space="0" w:color="auto"/>
            </w:tcBorders>
          </w:tcPr>
          <w:p w:rsidR="00FC6004" w:rsidRPr="005F252B" w:rsidRDefault="00E406E7" w:rsidP="001648F8">
            <w:pPr>
              <w:widowControl w:val="0"/>
              <w:tabs>
                <w:tab w:val="left" w:pos="567"/>
              </w:tabs>
              <w:jc w:val="center"/>
            </w:pPr>
            <w:r w:rsidRPr="005F252B">
              <w:t>4.8.1</w:t>
            </w:r>
          </w:p>
        </w:tc>
        <w:tc>
          <w:tcPr>
            <w:tcW w:w="2977" w:type="dxa"/>
            <w:vMerge w:val="restart"/>
            <w:tcBorders>
              <w:left w:val="single" w:sz="4" w:space="0" w:color="auto"/>
              <w:right w:val="single" w:sz="4" w:space="0" w:color="auto"/>
            </w:tcBorders>
          </w:tcPr>
          <w:p w:rsidR="00FC6004" w:rsidRPr="005F252B" w:rsidRDefault="00E406E7" w:rsidP="001648F8">
            <w:pPr>
              <w:widowControl w:val="0"/>
              <w:tabs>
                <w:tab w:val="left" w:pos="567"/>
              </w:tabs>
              <w:rPr>
                <w:rFonts w:eastAsia="Calibri"/>
              </w:rPr>
            </w:pPr>
            <w:r w:rsidRPr="005F252B">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 xml:space="preserve">минимальный размер земельного участка (площадь) – 100 </w:t>
            </w:r>
            <w:r w:rsidR="00900E40" w:rsidRPr="005F252B">
              <w:t>кв. метров</w:t>
            </w:r>
          </w:p>
        </w:tc>
      </w:tr>
      <w:tr w:rsidR="00FC6004" w:rsidRPr="005F252B" w:rsidTr="00CD04C5">
        <w:trPr>
          <w:trHeight w:val="45"/>
        </w:trPr>
        <w:tc>
          <w:tcPr>
            <w:tcW w:w="669" w:type="dxa"/>
            <w:vMerge/>
            <w:tcBorders>
              <w:left w:val="single" w:sz="4" w:space="0" w:color="auto"/>
              <w:right w:val="single" w:sz="4" w:space="0" w:color="auto"/>
            </w:tcBorders>
            <w:vAlign w:val="center"/>
          </w:tcPr>
          <w:p w:rsidR="00FC6004" w:rsidRPr="005F252B" w:rsidRDefault="00FC6004" w:rsidP="001648F8">
            <w:pPr>
              <w:pStyle w:val="Default"/>
              <w:widowControl w:val="0"/>
              <w:tabs>
                <w:tab w:val="left" w:pos="567"/>
              </w:tabs>
              <w:jc w:val="center"/>
            </w:pPr>
          </w:p>
        </w:tc>
        <w:tc>
          <w:tcPr>
            <w:tcW w:w="2161" w:type="dxa"/>
            <w:vMerge/>
            <w:tcBorders>
              <w:left w:val="single" w:sz="4" w:space="0" w:color="auto"/>
              <w:right w:val="single" w:sz="4" w:space="0" w:color="auto"/>
            </w:tcBorders>
          </w:tcPr>
          <w:p w:rsidR="00FC6004" w:rsidRPr="005F252B" w:rsidRDefault="00FC6004" w:rsidP="001648F8">
            <w:pPr>
              <w:widowControl w:val="0"/>
              <w:adjustRightInd w:val="0"/>
            </w:pPr>
          </w:p>
        </w:tc>
        <w:tc>
          <w:tcPr>
            <w:tcW w:w="1531" w:type="dxa"/>
            <w:vMerge/>
            <w:tcBorders>
              <w:left w:val="single" w:sz="4" w:space="0" w:color="auto"/>
              <w:right w:val="single" w:sz="4" w:space="0" w:color="auto"/>
            </w:tcBorders>
          </w:tcPr>
          <w:p w:rsidR="00FC6004" w:rsidRPr="005F252B" w:rsidRDefault="00FC6004" w:rsidP="001648F8">
            <w:pPr>
              <w:widowControl w:val="0"/>
              <w:tabs>
                <w:tab w:val="left" w:pos="567"/>
              </w:tabs>
              <w:jc w:val="center"/>
            </w:pPr>
          </w:p>
        </w:tc>
        <w:tc>
          <w:tcPr>
            <w:tcW w:w="2977" w:type="dxa"/>
            <w:vMerge/>
            <w:tcBorders>
              <w:left w:val="single" w:sz="4" w:space="0" w:color="auto"/>
              <w:right w:val="single" w:sz="4" w:space="0" w:color="auto"/>
            </w:tcBorders>
          </w:tcPr>
          <w:p w:rsidR="00FC6004" w:rsidRPr="005F252B" w:rsidRDefault="00FC6004" w:rsidP="001648F8">
            <w:pPr>
              <w:widowControl w:val="0"/>
              <w:tabs>
                <w:tab w:val="left" w:pos="567"/>
              </w:tabs>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CD04C5">
        <w:trPr>
          <w:trHeight w:val="45"/>
        </w:trPr>
        <w:tc>
          <w:tcPr>
            <w:tcW w:w="669" w:type="dxa"/>
            <w:vMerge/>
            <w:tcBorders>
              <w:left w:val="single" w:sz="4" w:space="0" w:color="auto"/>
              <w:right w:val="single" w:sz="4" w:space="0" w:color="auto"/>
            </w:tcBorders>
            <w:vAlign w:val="center"/>
          </w:tcPr>
          <w:p w:rsidR="00FC6004" w:rsidRPr="005F252B" w:rsidRDefault="00FC6004" w:rsidP="001648F8">
            <w:pPr>
              <w:pStyle w:val="Default"/>
              <w:widowControl w:val="0"/>
              <w:tabs>
                <w:tab w:val="left" w:pos="567"/>
              </w:tabs>
              <w:jc w:val="center"/>
            </w:pPr>
          </w:p>
        </w:tc>
        <w:tc>
          <w:tcPr>
            <w:tcW w:w="2161" w:type="dxa"/>
            <w:vMerge/>
            <w:tcBorders>
              <w:left w:val="single" w:sz="4" w:space="0" w:color="auto"/>
              <w:right w:val="single" w:sz="4" w:space="0" w:color="auto"/>
            </w:tcBorders>
          </w:tcPr>
          <w:p w:rsidR="00FC6004" w:rsidRPr="005F252B" w:rsidRDefault="00FC6004" w:rsidP="001648F8">
            <w:pPr>
              <w:widowControl w:val="0"/>
              <w:adjustRightInd w:val="0"/>
            </w:pPr>
          </w:p>
        </w:tc>
        <w:tc>
          <w:tcPr>
            <w:tcW w:w="1531" w:type="dxa"/>
            <w:vMerge/>
            <w:tcBorders>
              <w:left w:val="single" w:sz="4" w:space="0" w:color="auto"/>
              <w:right w:val="single" w:sz="4" w:space="0" w:color="auto"/>
            </w:tcBorders>
          </w:tcPr>
          <w:p w:rsidR="00FC6004" w:rsidRPr="005F252B" w:rsidRDefault="00FC6004" w:rsidP="001648F8">
            <w:pPr>
              <w:widowControl w:val="0"/>
              <w:tabs>
                <w:tab w:val="left" w:pos="567"/>
              </w:tabs>
              <w:jc w:val="center"/>
            </w:pPr>
          </w:p>
        </w:tc>
        <w:tc>
          <w:tcPr>
            <w:tcW w:w="2977" w:type="dxa"/>
            <w:vMerge/>
            <w:tcBorders>
              <w:left w:val="single" w:sz="4" w:space="0" w:color="auto"/>
              <w:right w:val="single" w:sz="4" w:space="0" w:color="auto"/>
            </w:tcBorders>
          </w:tcPr>
          <w:p w:rsidR="00FC6004" w:rsidRPr="005F252B" w:rsidRDefault="00FC6004" w:rsidP="001648F8">
            <w:pPr>
              <w:widowControl w:val="0"/>
              <w:tabs>
                <w:tab w:val="left" w:pos="567"/>
              </w:tabs>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максимальный процент застройки в границах земельного участка – 50%</w:t>
            </w:r>
          </w:p>
        </w:tc>
      </w:tr>
      <w:tr w:rsidR="00FC6004" w:rsidRPr="005F252B" w:rsidTr="00CD04C5">
        <w:trPr>
          <w:trHeight w:val="45"/>
        </w:trPr>
        <w:tc>
          <w:tcPr>
            <w:tcW w:w="669" w:type="dxa"/>
            <w:vMerge/>
            <w:tcBorders>
              <w:left w:val="single" w:sz="4" w:space="0" w:color="auto"/>
              <w:right w:val="single" w:sz="4" w:space="0" w:color="auto"/>
            </w:tcBorders>
            <w:vAlign w:val="center"/>
          </w:tcPr>
          <w:p w:rsidR="00FC6004" w:rsidRPr="005F252B" w:rsidRDefault="00FC6004" w:rsidP="001648F8">
            <w:pPr>
              <w:pStyle w:val="Default"/>
              <w:widowControl w:val="0"/>
              <w:tabs>
                <w:tab w:val="left" w:pos="567"/>
              </w:tabs>
              <w:jc w:val="center"/>
            </w:pPr>
          </w:p>
        </w:tc>
        <w:tc>
          <w:tcPr>
            <w:tcW w:w="2161" w:type="dxa"/>
            <w:vMerge/>
            <w:tcBorders>
              <w:left w:val="single" w:sz="4" w:space="0" w:color="auto"/>
              <w:right w:val="single" w:sz="4" w:space="0" w:color="auto"/>
            </w:tcBorders>
          </w:tcPr>
          <w:p w:rsidR="00FC6004" w:rsidRPr="005F252B" w:rsidRDefault="00FC6004" w:rsidP="001648F8">
            <w:pPr>
              <w:widowControl w:val="0"/>
              <w:adjustRightInd w:val="0"/>
            </w:pPr>
          </w:p>
        </w:tc>
        <w:tc>
          <w:tcPr>
            <w:tcW w:w="1531" w:type="dxa"/>
            <w:vMerge/>
            <w:tcBorders>
              <w:left w:val="single" w:sz="4" w:space="0" w:color="auto"/>
              <w:right w:val="single" w:sz="4" w:space="0" w:color="auto"/>
            </w:tcBorders>
          </w:tcPr>
          <w:p w:rsidR="00FC6004" w:rsidRPr="005F252B" w:rsidRDefault="00FC6004" w:rsidP="001648F8">
            <w:pPr>
              <w:widowControl w:val="0"/>
              <w:tabs>
                <w:tab w:val="left" w:pos="567"/>
              </w:tabs>
              <w:jc w:val="center"/>
            </w:pPr>
          </w:p>
        </w:tc>
        <w:tc>
          <w:tcPr>
            <w:tcW w:w="2977" w:type="dxa"/>
            <w:vMerge/>
            <w:tcBorders>
              <w:left w:val="single" w:sz="4" w:space="0" w:color="auto"/>
              <w:right w:val="single" w:sz="4" w:space="0" w:color="auto"/>
            </w:tcBorders>
          </w:tcPr>
          <w:p w:rsidR="00FC6004" w:rsidRPr="005F252B" w:rsidRDefault="00FC6004" w:rsidP="001648F8">
            <w:pPr>
              <w:widowControl w:val="0"/>
              <w:tabs>
                <w:tab w:val="left" w:pos="567"/>
              </w:tabs>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ConsPlusNormal"/>
              <w:widowControl w:val="0"/>
              <w:tabs>
                <w:tab w:val="left" w:pos="567"/>
              </w:tabs>
              <w:ind w:firstLine="0"/>
              <w:rPr>
                <w:rFonts w:ascii="Times New Roman" w:hAnsi="Times New Roman" w:cs="Times New Roman"/>
                <w:sz w:val="24"/>
                <w:szCs w:val="24"/>
              </w:rPr>
            </w:pPr>
            <w:r w:rsidRPr="005F252B">
              <w:rPr>
                <w:rFonts w:ascii="Times New Roman" w:eastAsiaTheme="minorHAnsi" w:hAnsi="Times New Roman" w:cs="Times New Roman"/>
                <w:color w:val="000000"/>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eastAsiaTheme="minorHAnsi" w:hAnsi="Times New Roman" w:cs="Times New Roman"/>
                <w:color w:val="000000"/>
                <w:sz w:val="24"/>
                <w:szCs w:val="24"/>
                <w:lang w:eastAsia="en-US"/>
              </w:rPr>
              <w:t>м</w:t>
            </w:r>
          </w:p>
        </w:tc>
      </w:tr>
      <w:tr w:rsidR="00FC6004" w:rsidRPr="005F252B" w:rsidTr="00CD04C5">
        <w:trPr>
          <w:trHeight w:val="45"/>
        </w:trPr>
        <w:tc>
          <w:tcPr>
            <w:tcW w:w="669" w:type="dxa"/>
            <w:vMerge/>
            <w:tcBorders>
              <w:left w:val="single" w:sz="4" w:space="0" w:color="auto"/>
              <w:right w:val="single" w:sz="4" w:space="0" w:color="auto"/>
            </w:tcBorders>
            <w:vAlign w:val="center"/>
          </w:tcPr>
          <w:p w:rsidR="00FC6004" w:rsidRPr="005F252B" w:rsidRDefault="00FC6004" w:rsidP="001648F8">
            <w:pPr>
              <w:pStyle w:val="Default"/>
              <w:widowControl w:val="0"/>
              <w:tabs>
                <w:tab w:val="left" w:pos="567"/>
              </w:tabs>
              <w:jc w:val="center"/>
            </w:pPr>
          </w:p>
        </w:tc>
        <w:tc>
          <w:tcPr>
            <w:tcW w:w="2161" w:type="dxa"/>
            <w:vMerge/>
            <w:tcBorders>
              <w:left w:val="single" w:sz="4" w:space="0" w:color="auto"/>
              <w:right w:val="single" w:sz="4" w:space="0" w:color="auto"/>
            </w:tcBorders>
          </w:tcPr>
          <w:p w:rsidR="00FC6004" w:rsidRPr="005F252B" w:rsidRDefault="00FC6004" w:rsidP="001648F8">
            <w:pPr>
              <w:widowControl w:val="0"/>
              <w:adjustRightInd w:val="0"/>
            </w:pPr>
          </w:p>
        </w:tc>
        <w:tc>
          <w:tcPr>
            <w:tcW w:w="1531" w:type="dxa"/>
            <w:vMerge/>
            <w:tcBorders>
              <w:left w:val="single" w:sz="4" w:space="0" w:color="auto"/>
              <w:right w:val="single" w:sz="4" w:space="0" w:color="auto"/>
            </w:tcBorders>
          </w:tcPr>
          <w:p w:rsidR="00FC6004" w:rsidRPr="005F252B" w:rsidRDefault="00FC6004" w:rsidP="001648F8">
            <w:pPr>
              <w:widowControl w:val="0"/>
              <w:tabs>
                <w:tab w:val="left" w:pos="567"/>
              </w:tabs>
              <w:jc w:val="center"/>
            </w:pPr>
          </w:p>
        </w:tc>
        <w:tc>
          <w:tcPr>
            <w:tcW w:w="2977" w:type="dxa"/>
            <w:vMerge/>
            <w:tcBorders>
              <w:left w:val="single" w:sz="4" w:space="0" w:color="auto"/>
              <w:right w:val="single" w:sz="4" w:space="0" w:color="auto"/>
            </w:tcBorders>
          </w:tcPr>
          <w:p w:rsidR="00FC6004" w:rsidRPr="005F252B" w:rsidRDefault="00FC6004" w:rsidP="001648F8">
            <w:pPr>
              <w:widowControl w:val="0"/>
              <w:tabs>
                <w:tab w:val="left" w:pos="567"/>
              </w:tabs>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rPr>
                <w:rFonts w:eastAsia="SimSun"/>
                <w:color w:val="auto"/>
                <w:lang w:eastAsia="zh-CN"/>
              </w:rPr>
              <w:t xml:space="preserve">предельное количество этажей </w:t>
            </w:r>
            <w:r w:rsidRPr="005F252B">
              <w:t>зданий, строений, сооружений</w:t>
            </w:r>
            <w:r w:rsidRPr="005F252B">
              <w:rPr>
                <w:rFonts w:eastAsia="SimSun"/>
                <w:color w:val="auto"/>
                <w:lang w:eastAsia="zh-CN"/>
              </w:rPr>
              <w:t xml:space="preserve"> – 3</w:t>
            </w:r>
            <w:r w:rsidR="0072228A" w:rsidRPr="005F252B">
              <w:rPr>
                <w:rFonts w:eastAsia="SimSun"/>
                <w:color w:val="auto"/>
                <w:lang w:eastAsia="zh-CN"/>
              </w:rPr>
              <w:t> </w:t>
            </w:r>
            <w:r w:rsidRPr="005F252B">
              <w:rPr>
                <w:rFonts w:eastAsia="SimSun"/>
                <w:color w:val="auto"/>
                <w:lang w:eastAsia="zh-CN"/>
              </w:rPr>
              <w:t>эт</w:t>
            </w:r>
            <w:r w:rsidRPr="005F252B">
              <w:t>.</w:t>
            </w:r>
          </w:p>
        </w:tc>
      </w:tr>
      <w:tr w:rsidR="00FC6004" w:rsidRPr="005F252B" w:rsidTr="00CD04C5">
        <w:trPr>
          <w:trHeight w:val="45"/>
        </w:trPr>
        <w:tc>
          <w:tcPr>
            <w:tcW w:w="669" w:type="dxa"/>
            <w:vMerge/>
            <w:tcBorders>
              <w:left w:val="single" w:sz="4" w:space="0" w:color="auto"/>
              <w:bottom w:val="single" w:sz="4" w:space="0" w:color="auto"/>
              <w:right w:val="single" w:sz="4" w:space="0" w:color="auto"/>
            </w:tcBorders>
            <w:vAlign w:val="center"/>
          </w:tcPr>
          <w:p w:rsidR="00FC6004" w:rsidRPr="005F252B" w:rsidRDefault="00FC6004" w:rsidP="001648F8">
            <w:pPr>
              <w:pStyle w:val="Default"/>
              <w:widowControl w:val="0"/>
              <w:tabs>
                <w:tab w:val="left" w:pos="567"/>
              </w:tabs>
              <w:jc w:val="center"/>
            </w:pPr>
          </w:p>
        </w:tc>
        <w:tc>
          <w:tcPr>
            <w:tcW w:w="2161" w:type="dxa"/>
            <w:vMerge/>
            <w:tcBorders>
              <w:left w:val="single" w:sz="4" w:space="0" w:color="auto"/>
              <w:bottom w:val="single" w:sz="4" w:space="0" w:color="auto"/>
              <w:right w:val="single" w:sz="4" w:space="0" w:color="auto"/>
            </w:tcBorders>
          </w:tcPr>
          <w:p w:rsidR="00FC6004" w:rsidRPr="005F252B" w:rsidRDefault="00FC6004" w:rsidP="001648F8">
            <w:pPr>
              <w:widowControl w:val="0"/>
              <w:adjustRightInd w:val="0"/>
            </w:pPr>
          </w:p>
        </w:tc>
        <w:tc>
          <w:tcPr>
            <w:tcW w:w="1531" w:type="dxa"/>
            <w:vMerge/>
            <w:tcBorders>
              <w:left w:val="single" w:sz="4" w:space="0" w:color="auto"/>
              <w:bottom w:val="single" w:sz="4" w:space="0" w:color="auto"/>
              <w:right w:val="single" w:sz="4" w:space="0" w:color="auto"/>
            </w:tcBorders>
          </w:tcPr>
          <w:p w:rsidR="00FC6004" w:rsidRPr="005F252B" w:rsidRDefault="00FC6004" w:rsidP="001648F8">
            <w:pPr>
              <w:widowControl w:val="0"/>
              <w:tabs>
                <w:tab w:val="left" w:pos="567"/>
              </w:tabs>
              <w:jc w:val="center"/>
            </w:pPr>
          </w:p>
        </w:tc>
        <w:tc>
          <w:tcPr>
            <w:tcW w:w="2977" w:type="dxa"/>
            <w:vMerge/>
            <w:tcBorders>
              <w:left w:val="single" w:sz="4" w:space="0" w:color="auto"/>
              <w:bottom w:val="single" w:sz="4" w:space="0" w:color="auto"/>
              <w:right w:val="single" w:sz="4" w:space="0" w:color="auto"/>
            </w:tcBorders>
          </w:tcPr>
          <w:p w:rsidR="00FC6004" w:rsidRPr="005F252B" w:rsidRDefault="00FC6004" w:rsidP="001648F8">
            <w:pPr>
              <w:widowControl w:val="0"/>
              <w:tabs>
                <w:tab w:val="left" w:pos="567"/>
              </w:tabs>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минимальный процент озеленения в границах земельного участка – 40%</w:t>
            </w:r>
          </w:p>
        </w:tc>
      </w:tr>
      <w:tr w:rsidR="00FC6004" w:rsidRPr="005F252B" w:rsidTr="00CD04C5">
        <w:trPr>
          <w:trHeight w:val="45"/>
        </w:trPr>
        <w:tc>
          <w:tcPr>
            <w:tcW w:w="669" w:type="dxa"/>
            <w:vMerge w:val="restart"/>
            <w:tcBorders>
              <w:top w:val="single" w:sz="4" w:space="0" w:color="auto"/>
              <w:left w:val="single" w:sz="4" w:space="0" w:color="auto"/>
              <w:right w:val="single" w:sz="4" w:space="0" w:color="auto"/>
            </w:tcBorders>
          </w:tcPr>
          <w:p w:rsidR="00FC6004" w:rsidRPr="005F252B" w:rsidRDefault="009F2ECB" w:rsidP="001648F8">
            <w:pPr>
              <w:pStyle w:val="Default"/>
              <w:widowControl w:val="0"/>
              <w:tabs>
                <w:tab w:val="left" w:pos="567"/>
              </w:tabs>
              <w:jc w:val="center"/>
            </w:pPr>
            <w:r w:rsidRPr="005F252B">
              <w:t>7.</w:t>
            </w:r>
          </w:p>
        </w:tc>
        <w:tc>
          <w:tcPr>
            <w:tcW w:w="2161" w:type="dxa"/>
            <w:vMerge w:val="restart"/>
            <w:tcBorders>
              <w:top w:val="single" w:sz="4" w:space="0" w:color="auto"/>
              <w:left w:val="single" w:sz="4" w:space="0" w:color="auto"/>
              <w:right w:val="single" w:sz="4" w:space="0" w:color="auto"/>
            </w:tcBorders>
          </w:tcPr>
          <w:p w:rsidR="00FC6004" w:rsidRPr="005F252B" w:rsidRDefault="00A36EA1" w:rsidP="001648F8">
            <w:pPr>
              <w:widowControl w:val="0"/>
              <w:tabs>
                <w:tab w:val="left" w:pos="567"/>
              </w:tabs>
              <w:rPr>
                <w:rFonts w:eastAsiaTheme="minorHAnsi"/>
                <w:color w:val="000000"/>
                <w:lang w:eastAsia="en-US"/>
              </w:rPr>
            </w:pPr>
            <w:r w:rsidRPr="005F252B">
              <w:rPr>
                <w:spacing w:val="-2"/>
              </w:rPr>
              <w:t>С</w:t>
            </w:r>
            <w:r w:rsidR="00E406E7" w:rsidRPr="005F252B">
              <w:rPr>
                <w:spacing w:val="-2"/>
              </w:rPr>
              <w:t>лужебные гаражи</w:t>
            </w:r>
          </w:p>
        </w:tc>
        <w:tc>
          <w:tcPr>
            <w:tcW w:w="1531" w:type="dxa"/>
            <w:vMerge w:val="restart"/>
            <w:tcBorders>
              <w:top w:val="single" w:sz="4" w:space="0" w:color="auto"/>
              <w:left w:val="single" w:sz="4" w:space="0" w:color="auto"/>
              <w:right w:val="single" w:sz="4" w:space="0" w:color="auto"/>
            </w:tcBorders>
          </w:tcPr>
          <w:p w:rsidR="00FC6004" w:rsidRPr="005F252B" w:rsidRDefault="00E406E7" w:rsidP="001648F8">
            <w:pPr>
              <w:widowControl w:val="0"/>
              <w:tabs>
                <w:tab w:val="left" w:pos="567"/>
              </w:tabs>
              <w:jc w:val="center"/>
              <w:rPr>
                <w:rFonts w:eastAsiaTheme="minorHAnsi"/>
                <w:color w:val="000000"/>
                <w:lang w:eastAsia="en-US"/>
              </w:rPr>
            </w:pPr>
            <w:r w:rsidRPr="005F252B">
              <w:rPr>
                <w:spacing w:val="-5"/>
              </w:rPr>
              <w:t>4.9</w:t>
            </w:r>
          </w:p>
        </w:tc>
        <w:tc>
          <w:tcPr>
            <w:tcW w:w="2977" w:type="dxa"/>
            <w:vMerge w:val="restart"/>
            <w:tcBorders>
              <w:top w:val="single" w:sz="4" w:space="0" w:color="auto"/>
              <w:left w:val="single" w:sz="4" w:space="0" w:color="auto"/>
              <w:right w:val="single" w:sz="4" w:space="0" w:color="auto"/>
            </w:tcBorders>
          </w:tcPr>
          <w:p w:rsidR="00FC6004" w:rsidRPr="005F252B" w:rsidRDefault="00E406E7" w:rsidP="001648F8">
            <w:pPr>
              <w:widowControl w:val="0"/>
              <w:tabs>
                <w:tab w:val="left" w:pos="567"/>
              </w:tabs>
              <w:rPr>
                <w:rFonts w:eastAsiaTheme="minorHAnsi"/>
                <w:color w:val="000000"/>
                <w:lang w:eastAsia="en-US"/>
              </w:rPr>
            </w:pPr>
            <w:r w:rsidRPr="005F252B">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rPr>
                <w:spacing w:val="-2"/>
              </w:rPr>
              <w:t>минимальный размер земельного участка (площадь) – не подлежит установлению</w:t>
            </w:r>
          </w:p>
        </w:tc>
      </w:tr>
      <w:tr w:rsidR="00FC6004" w:rsidRPr="005F252B" w:rsidTr="00CD04C5">
        <w:trPr>
          <w:trHeight w:val="45"/>
        </w:trPr>
        <w:tc>
          <w:tcPr>
            <w:tcW w:w="669"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16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977"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rPr>
                <w:spacing w:val="-2"/>
              </w:rPr>
              <w:t>максимальный размер земельного участка (площадь) – не подлежит установлению</w:t>
            </w:r>
          </w:p>
        </w:tc>
      </w:tr>
      <w:tr w:rsidR="00FC6004" w:rsidRPr="005F252B" w:rsidTr="00CD04C5">
        <w:trPr>
          <w:trHeight w:val="45"/>
        </w:trPr>
        <w:tc>
          <w:tcPr>
            <w:tcW w:w="669"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16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977"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rPr>
                <w:spacing w:val="-2"/>
              </w:rPr>
              <w:t>максимальный процент застройки в границах земельного участка – 70%</w:t>
            </w:r>
          </w:p>
        </w:tc>
      </w:tr>
      <w:tr w:rsidR="00FC6004" w:rsidRPr="005F252B" w:rsidTr="00CD04C5">
        <w:trPr>
          <w:trHeight w:val="45"/>
        </w:trPr>
        <w:tc>
          <w:tcPr>
            <w:tcW w:w="669"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16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977"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widowControl w:val="0"/>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минимальное расстояние от основного строения до красной линии улицы или проезда – 3 </w:t>
            </w:r>
            <w:r w:rsidR="00900E40" w:rsidRPr="005F252B">
              <w:t>м</w:t>
            </w:r>
          </w:p>
        </w:tc>
      </w:tr>
      <w:tr w:rsidR="00FC6004" w:rsidRPr="005F252B" w:rsidTr="00CD04C5">
        <w:trPr>
          <w:trHeight w:val="45"/>
        </w:trPr>
        <w:tc>
          <w:tcPr>
            <w:tcW w:w="669"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16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977"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rPr>
                <w:rFonts w:eastAsia="SimSun"/>
                <w:color w:val="auto"/>
                <w:lang w:eastAsia="zh-CN"/>
              </w:rPr>
              <w:t xml:space="preserve">предельное количество этажей </w:t>
            </w:r>
            <w:r w:rsidRPr="005F252B">
              <w:t>зданий, строений, сооружений – не подлежит установлению</w:t>
            </w:r>
          </w:p>
        </w:tc>
      </w:tr>
      <w:tr w:rsidR="00FC6004" w:rsidRPr="005F252B" w:rsidTr="00CD04C5">
        <w:trPr>
          <w:trHeight w:val="45"/>
        </w:trPr>
        <w:tc>
          <w:tcPr>
            <w:tcW w:w="669" w:type="dxa"/>
            <w:vMerge/>
            <w:tcBorders>
              <w:left w:val="single" w:sz="4" w:space="0" w:color="auto"/>
              <w:bottom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161" w:type="dxa"/>
            <w:vMerge/>
            <w:tcBorders>
              <w:left w:val="single" w:sz="4" w:space="0" w:color="auto"/>
              <w:bottom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1531" w:type="dxa"/>
            <w:vMerge/>
            <w:tcBorders>
              <w:left w:val="single" w:sz="4" w:space="0" w:color="auto"/>
              <w:bottom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977" w:type="dxa"/>
            <w:vMerge/>
            <w:tcBorders>
              <w:left w:val="single" w:sz="4" w:space="0" w:color="auto"/>
              <w:bottom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минимальный процент озеленения в границах земельного участка – 40</w:t>
            </w:r>
            <w:r w:rsidR="001C08CA" w:rsidRPr="005F252B">
              <w:t>%</w:t>
            </w:r>
          </w:p>
        </w:tc>
      </w:tr>
      <w:tr w:rsidR="00FC6004" w:rsidRPr="005F252B" w:rsidTr="00CD04C5">
        <w:trPr>
          <w:trHeight w:val="45"/>
        </w:trPr>
        <w:tc>
          <w:tcPr>
            <w:tcW w:w="669" w:type="dxa"/>
            <w:vMerge w:val="restart"/>
            <w:tcBorders>
              <w:left w:val="single" w:sz="4" w:space="0" w:color="auto"/>
              <w:right w:val="single" w:sz="4" w:space="0" w:color="auto"/>
            </w:tcBorders>
          </w:tcPr>
          <w:p w:rsidR="00FC6004" w:rsidRPr="005F252B" w:rsidRDefault="009F2ECB" w:rsidP="001648F8">
            <w:pPr>
              <w:pStyle w:val="Default"/>
              <w:widowControl w:val="0"/>
              <w:tabs>
                <w:tab w:val="left" w:pos="567"/>
              </w:tabs>
              <w:jc w:val="center"/>
            </w:pPr>
            <w:r w:rsidRPr="005F252B">
              <w:t>8.</w:t>
            </w:r>
          </w:p>
        </w:tc>
        <w:tc>
          <w:tcPr>
            <w:tcW w:w="2161" w:type="dxa"/>
            <w:vMerge w:val="restart"/>
            <w:tcBorders>
              <w:left w:val="single" w:sz="4" w:space="0" w:color="auto"/>
              <w:right w:val="single" w:sz="4" w:space="0" w:color="auto"/>
            </w:tcBorders>
          </w:tcPr>
          <w:p w:rsidR="00FC6004" w:rsidRPr="005F252B" w:rsidRDefault="00A36EA1" w:rsidP="001648F8">
            <w:pPr>
              <w:widowControl w:val="0"/>
              <w:tabs>
                <w:tab w:val="left" w:pos="567"/>
              </w:tabs>
              <w:rPr>
                <w:rFonts w:eastAsiaTheme="minorHAnsi"/>
                <w:color w:val="000000"/>
                <w:lang w:eastAsia="en-US"/>
              </w:rPr>
            </w:pPr>
            <w:r w:rsidRPr="005F252B">
              <w:t>З</w:t>
            </w:r>
            <w:r w:rsidR="00E406E7" w:rsidRPr="005F252B">
              <w:t>аправка транспортных средств</w:t>
            </w:r>
          </w:p>
        </w:tc>
        <w:tc>
          <w:tcPr>
            <w:tcW w:w="1531" w:type="dxa"/>
            <w:vMerge w:val="restart"/>
            <w:tcBorders>
              <w:left w:val="single" w:sz="4" w:space="0" w:color="auto"/>
              <w:right w:val="single" w:sz="4" w:space="0" w:color="auto"/>
            </w:tcBorders>
          </w:tcPr>
          <w:p w:rsidR="00FC6004" w:rsidRPr="005F252B" w:rsidRDefault="00E406E7" w:rsidP="001648F8">
            <w:pPr>
              <w:widowControl w:val="0"/>
              <w:tabs>
                <w:tab w:val="left" w:pos="567"/>
              </w:tabs>
              <w:jc w:val="center"/>
              <w:rPr>
                <w:rFonts w:eastAsiaTheme="minorHAnsi"/>
                <w:color w:val="000000"/>
                <w:lang w:eastAsia="en-US"/>
              </w:rPr>
            </w:pPr>
            <w:r w:rsidRPr="005F252B">
              <w:t>4.9.1.1</w:t>
            </w:r>
          </w:p>
        </w:tc>
        <w:tc>
          <w:tcPr>
            <w:tcW w:w="2977" w:type="dxa"/>
            <w:vMerge w:val="restart"/>
            <w:tcBorders>
              <w:left w:val="single" w:sz="4" w:space="0" w:color="auto"/>
              <w:right w:val="single" w:sz="4" w:space="0" w:color="auto"/>
            </w:tcBorders>
          </w:tcPr>
          <w:p w:rsidR="00FC6004" w:rsidRPr="005F252B" w:rsidRDefault="00E406E7" w:rsidP="001648F8">
            <w:pPr>
              <w:widowControl w:val="0"/>
              <w:tabs>
                <w:tab w:val="left" w:pos="567"/>
              </w:tabs>
              <w:rPr>
                <w:rFonts w:eastAsiaTheme="minorHAnsi"/>
                <w:color w:val="000000"/>
                <w:lang w:eastAsia="en-US"/>
              </w:rPr>
            </w:pPr>
            <w:r w:rsidRPr="005F252B">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 xml:space="preserve">минимальный размер земельного участка (площадь) – 300 </w:t>
            </w:r>
            <w:r w:rsidR="00900E40" w:rsidRPr="005F252B">
              <w:t>кв. метров</w:t>
            </w:r>
          </w:p>
        </w:tc>
      </w:tr>
      <w:tr w:rsidR="00FC6004" w:rsidRPr="005F252B" w:rsidTr="00CD04C5">
        <w:trPr>
          <w:trHeight w:val="45"/>
        </w:trPr>
        <w:tc>
          <w:tcPr>
            <w:tcW w:w="669" w:type="dxa"/>
            <w:vMerge/>
            <w:tcBorders>
              <w:left w:val="single" w:sz="4" w:space="0" w:color="auto"/>
              <w:right w:val="single" w:sz="4" w:space="0" w:color="auto"/>
            </w:tcBorders>
          </w:tcPr>
          <w:p w:rsidR="00FC6004" w:rsidRPr="005F252B" w:rsidRDefault="00FC6004" w:rsidP="001648F8">
            <w:pPr>
              <w:widowControl w:val="0"/>
              <w:tabs>
                <w:tab w:val="left" w:pos="567"/>
              </w:tabs>
              <w:jc w:val="center"/>
              <w:rPr>
                <w:rFonts w:eastAsiaTheme="minorHAnsi"/>
                <w:color w:val="000000"/>
              </w:rPr>
            </w:pPr>
          </w:p>
        </w:tc>
        <w:tc>
          <w:tcPr>
            <w:tcW w:w="2161" w:type="dxa"/>
            <w:vMerge/>
            <w:tcBorders>
              <w:left w:val="single" w:sz="4" w:space="0" w:color="auto"/>
              <w:right w:val="single" w:sz="4" w:space="0" w:color="auto"/>
            </w:tcBorders>
          </w:tcPr>
          <w:p w:rsidR="00FC6004" w:rsidRPr="005F252B" w:rsidRDefault="00FC6004" w:rsidP="001648F8">
            <w:pPr>
              <w:widowControl w:val="0"/>
              <w:tabs>
                <w:tab w:val="left" w:pos="567"/>
              </w:tabs>
            </w:pPr>
          </w:p>
        </w:tc>
        <w:tc>
          <w:tcPr>
            <w:tcW w:w="1531" w:type="dxa"/>
            <w:vMerge/>
            <w:tcBorders>
              <w:left w:val="single" w:sz="4" w:space="0" w:color="auto"/>
              <w:right w:val="single" w:sz="4" w:space="0" w:color="auto"/>
            </w:tcBorders>
          </w:tcPr>
          <w:p w:rsidR="00FC6004" w:rsidRPr="005F252B" w:rsidRDefault="00FC6004" w:rsidP="001648F8">
            <w:pPr>
              <w:widowControl w:val="0"/>
              <w:tabs>
                <w:tab w:val="left" w:pos="567"/>
              </w:tabs>
              <w:jc w:val="center"/>
            </w:pPr>
          </w:p>
        </w:tc>
        <w:tc>
          <w:tcPr>
            <w:tcW w:w="2977" w:type="dxa"/>
            <w:vMerge/>
            <w:tcBorders>
              <w:left w:val="single" w:sz="4" w:space="0" w:color="auto"/>
              <w:right w:val="single" w:sz="4" w:space="0" w:color="auto"/>
            </w:tcBorders>
          </w:tcPr>
          <w:p w:rsidR="00FC6004" w:rsidRPr="005F252B" w:rsidRDefault="00FC6004" w:rsidP="001648F8">
            <w:pPr>
              <w:widowControl w:val="0"/>
              <w:tabs>
                <w:tab w:val="left" w:pos="567"/>
              </w:tabs>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CD04C5">
        <w:trPr>
          <w:trHeight w:val="45"/>
        </w:trPr>
        <w:tc>
          <w:tcPr>
            <w:tcW w:w="669" w:type="dxa"/>
            <w:vMerge/>
            <w:tcBorders>
              <w:left w:val="single" w:sz="4" w:space="0" w:color="auto"/>
              <w:right w:val="single" w:sz="4" w:space="0" w:color="auto"/>
            </w:tcBorders>
          </w:tcPr>
          <w:p w:rsidR="00FC6004" w:rsidRPr="005F252B" w:rsidRDefault="00FC6004" w:rsidP="001648F8">
            <w:pPr>
              <w:widowControl w:val="0"/>
              <w:tabs>
                <w:tab w:val="left" w:pos="567"/>
              </w:tabs>
              <w:jc w:val="center"/>
              <w:rPr>
                <w:rFonts w:eastAsiaTheme="minorHAnsi"/>
                <w:color w:val="000000"/>
              </w:rPr>
            </w:pPr>
          </w:p>
        </w:tc>
        <w:tc>
          <w:tcPr>
            <w:tcW w:w="216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977"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CD04C5">
        <w:trPr>
          <w:trHeight w:val="45"/>
        </w:trPr>
        <w:tc>
          <w:tcPr>
            <w:tcW w:w="669" w:type="dxa"/>
            <w:vMerge/>
            <w:tcBorders>
              <w:left w:val="single" w:sz="4" w:space="0" w:color="auto"/>
              <w:right w:val="single" w:sz="4" w:space="0" w:color="auto"/>
            </w:tcBorders>
          </w:tcPr>
          <w:p w:rsidR="00FC6004" w:rsidRPr="005F252B" w:rsidRDefault="00FC6004" w:rsidP="001648F8">
            <w:pPr>
              <w:widowControl w:val="0"/>
              <w:tabs>
                <w:tab w:val="left" w:pos="567"/>
              </w:tabs>
              <w:jc w:val="center"/>
              <w:rPr>
                <w:rFonts w:eastAsiaTheme="minorHAnsi"/>
                <w:color w:val="000000"/>
              </w:rPr>
            </w:pPr>
          </w:p>
        </w:tc>
        <w:tc>
          <w:tcPr>
            <w:tcW w:w="216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977"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50%</w:t>
            </w:r>
          </w:p>
        </w:tc>
      </w:tr>
      <w:tr w:rsidR="00FC6004" w:rsidRPr="005F252B" w:rsidTr="00CD04C5">
        <w:trPr>
          <w:trHeight w:val="45"/>
        </w:trPr>
        <w:tc>
          <w:tcPr>
            <w:tcW w:w="669" w:type="dxa"/>
            <w:vMerge/>
            <w:tcBorders>
              <w:left w:val="single" w:sz="4" w:space="0" w:color="auto"/>
              <w:right w:val="single" w:sz="4" w:space="0" w:color="auto"/>
            </w:tcBorders>
          </w:tcPr>
          <w:p w:rsidR="00FC6004" w:rsidRPr="005F252B" w:rsidRDefault="00FC6004" w:rsidP="001648F8">
            <w:pPr>
              <w:widowControl w:val="0"/>
              <w:tabs>
                <w:tab w:val="left" w:pos="567"/>
              </w:tabs>
              <w:jc w:val="center"/>
              <w:rPr>
                <w:rFonts w:eastAsiaTheme="minorHAnsi"/>
                <w:color w:val="000000"/>
              </w:rPr>
            </w:pPr>
          </w:p>
        </w:tc>
        <w:tc>
          <w:tcPr>
            <w:tcW w:w="216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977"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rPr>
                <w:rFonts w:eastAsia="SimSun"/>
                <w:color w:val="auto"/>
                <w:lang w:eastAsia="zh-CN"/>
              </w:rPr>
              <w:t xml:space="preserve">предельное количество этажей </w:t>
            </w:r>
            <w:r w:rsidRPr="005F252B">
              <w:t>зданий, строений, сооружений – 2</w:t>
            </w:r>
            <w:r w:rsidR="0072228A" w:rsidRPr="005F252B">
              <w:t> </w:t>
            </w:r>
            <w:r w:rsidRPr="005F252B">
              <w:t>эт.</w:t>
            </w:r>
          </w:p>
        </w:tc>
      </w:tr>
      <w:tr w:rsidR="00FC6004" w:rsidRPr="005F252B" w:rsidTr="00CD04C5">
        <w:trPr>
          <w:trHeight w:val="559"/>
        </w:trPr>
        <w:tc>
          <w:tcPr>
            <w:tcW w:w="669" w:type="dxa"/>
            <w:vMerge/>
            <w:tcBorders>
              <w:left w:val="single" w:sz="4" w:space="0" w:color="auto"/>
              <w:right w:val="single" w:sz="4" w:space="0" w:color="auto"/>
            </w:tcBorders>
          </w:tcPr>
          <w:p w:rsidR="00FC6004" w:rsidRPr="005F252B" w:rsidRDefault="00FC6004" w:rsidP="001648F8">
            <w:pPr>
              <w:widowControl w:val="0"/>
              <w:tabs>
                <w:tab w:val="left" w:pos="567"/>
              </w:tabs>
              <w:jc w:val="center"/>
              <w:rPr>
                <w:rFonts w:eastAsiaTheme="minorHAnsi"/>
                <w:color w:val="000000"/>
              </w:rPr>
            </w:pPr>
          </w:p>
        </w:tc>
        <w:tc>
          <w:tcPr>
            <w:tcW w:w="216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977"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7121" w:type="dxa"/>
            <w:tcBorders>
              <w:top w:val="single" w:sz="4" w:space="0" w:color="auto"/>
              <w:left w:val="single" w:sz="4" w:space="0" w:color="auto"/>
              <w:right w:val="single" w:sz="4" w:space="0" w:color="auto"/>
            </w:tcBorders>
          </w:tcPr>
          <w:p w:rsidR="00FC6004" w:rsidRPr="005F252B" w:rsidRDefault="00E406E7" w:rsidP="001648F8">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CD04C5">
        <w:trPr>
          <w:trHeight w:val="45"/>
        </w:trPr>
        <w:tc>
          <w:tcPr>
            <w:tcW w:w="669" w:type="dxa"/>
            <w:vMerge w:val="restart"/>
            <w:tcBorders>
              <w:top w:val="single" w:sz="4" w:space="0" w:color="auto"/>
              <w:left w:val="single" w:sz="4" w:space="0" w:color="auto"/>
              <w:right w:val="single" w:sz="4" w:space="0" w:color="auto"/>
            </w:tcBorders>
          </w:tcPr>
          <w:p w:rsidR="00FC6004" w:rsidRPr="005F252B" w:rsidRDefault="009F2ECB" w:rsidP="001648F8">
            <w:pPr>
              <w:pStyle w:val="Default"/>
              <w:widowControl w:val="0"/>
              <w:tabs>
                <w:tab w:val="left" w:pos="567"/>
              </w:tabs>
              <w:jc w:val="center"/>
            </w:pPr>
            <w:r w:rsidRPr="005F252B">
              <w:t>9.</w:t>
            </w:r>
          </w:p>
        </w:tc>
        <w:tc>
          <w:tcPr>
            <w:tcW w:w="2161" w:type="dxa"/>
            <w:vMerge w:val="restart"/>
            <w:tcBorders>
              <w:top w:val="single" w:sz="4" w:space="0" w:color="auto"/>
              <w:left w:val="single" w:sz="4" w:space="0" w:color="auto"/>
              <w:right w:val="single" w:sz="4" w:space="0" w:color="auto"/>
            </w:tcBorders>
          </w:tcPr>
          <w:p w:rsidR="00FC6004" w:rsidRPr="005F252B" w:rsidRDefault="00A36EA1" w:rsidP="001648F8">
            <w:pPr>
              <w:pStyle w:val="Default"/>
              <w:widowControl w:val="0"/>
              <w:tabs>
                <w:tab w:val="left" w:pos="567"/>
              </w:tabs>
            </w:pPr>
            <w:r w:rsidRPr="005F252B">
              <w:rPr>
                <w:spacing w:val="-2"/>
              </w:rPr>
              <w:t>А</w:t>
            </w:r>
            <w:r w:rsidR="00E406E7" w:rsidRPr="005F252B">
              <w:rPr>
                <w:spacing w:val="-2"/>
              </w:rPr>
              <w:t>втомобильные мойки</w:t>
            </w:r>
          </w:p>
        </w:tc>
        <w:tc>
          <w:tcPr>
            <w:tcW w:w="1531" w:type="dxa"/>
            <w:vMerge w:val="restart"/>
            <w:tcBorders>
              <w:top w:val="single" w:sz="4" w:space="0" w:color="auto"/>
              <w:left w:val="single" w:sz="4" w:space="0" w:color="auto"/>
              <w:right w:val="single" w:sz="4" w:space="0" w:color="auto"/>
            </w:tcBorders>
          </w:tcPr>
          <w:p w:rsidR="00FC6004" w:rsidRPr="005F252B" w:rsidRDefault="00E406E7" w:rsidP="001648F8">
            <w:pPr>
              <w:widowControl w:val="0"/>
              <w:tabs>
                <w:tab w:val="left" w:pos="567"/>
              </w:tabs>
              <w:jc w:val="center"/>
              <w:rPr>
                <w:rFonts w:eastAsiaTheme="minorHAnsi"/>
                <w:color w:val="000000"/>
                <w:lang w:eastAsia="en-US"/>
              </w:rPr>
            </w:pPr>
            <w:r w:rsidRPr="005F252B">
              <w:rPr>
                <w:spacing w:val="-2"/>
              </w:rPr>
              <w:t>4.9.1.3.</w:t>
            </w:r>
          </w:p>
        </w:tc>
        <w:tc>
          <w:tcPr>
            <w:tcW w:w="2977" w:type="dxa"/>
            <w:vMerge w:val="restart"/>
            <w:tcBorders>
              <w:top w:val="single" w:sz="4" w:space="0" w:color="auto"/>
              <w:left w:val="single" w:sz="4" w:space="0" w:color="auto"/>
              <w:right w:val="single" w:sz="4" w:space="0" w:color="auto"/>
            </w:tcBorders>
          </w:tcPr>
          <w:p w:rsidR="00FC6004" w:rsidRPr="005F252B" w:rsidRDefault="00E406E7" w:rsidP="001648F8">
            <w:pPr>
              <w:pStyle w:val="Default"/>
              <w:widowControl w:val="0"/>
              <w:tabs>
                <w:tab w:val="left" w:pos="567"/>
              </w:tabs>
            </w:pPr>
            <w:r w:rsidRPr="005F252B">
              <w:rPr>
                <w:spacing w:val="-2"/>
              </w:rPr>
              <w:t>размещение автомобильных моек, а также размещение магазинов сопутствующей торговли</w:t>
            </w: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 xml:space="preserve">минимальный размер земельного участка (площадь) – 300 </w:t>
            </w:r>
            <w:r w:rsidR="00900E40" w:rsidRPr="005F252B">
              <w:t>кв. метров</w:t>
            </w:r>
          </w:p>
        </w:tc>
      </w:tr>
      <w:tr w:rsidR="00FC6004" w:rsidRPr="005F252B" w:rsidTr="00CD04C5">
        <w:trPr>
          <w:trHeight w:val="45"/>
        </w:trPr>
        <w:tc>
          <w:tcPr>
            <w:tcW w:w="669"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161" w:type="dxa"/>
            <w:vMerge/>
            <w:tcBorders>
              <w:left w:val="single" w:sz="4" w:space="0" w:color="auto"/>
              <w:right w:val="single" w:sz="4" w:space="0" w:color="auto"/>
            </w:tcBorders>
          </w:tcPr>
          <w:p w:rsidR="00FC6004" w:rsidRPr="005F252B" w:rsidRDefault="00FC6004" w:rsidP="001648F8">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977" w:type="dxa"/>
            <w:vMerge/>
            <w:tcBorders>
              <w:left w:val="single" w:sz="4" w:space="0" w:color="auto"/>
              <w:right w:val="single" w:sz="4" w:space="0" w:color="auto"/>
            </w:tcBorders>
          </w:tcPr>
          <w:p w:rsidR="00FC6004" w:rsidRPr="005F252B" w:rsidRDefault="00FC6004" w:rsidP="001648F8">
            <w:pPr>
              <w:widowControl w:val="0"/>
              <w:tabs>
                <w:tab w:val="left" w:pos="567"/>
              </w:tabs>
              <w:rPr>
                <w:rFonts w:eastAsiaTheme="minorHAnsi"/>
                <w:color w:val="000000"/>
              </w:rPr>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CD04C5">
        <w:trPr>
          <w:trHeight w:val="45"/>
        </w:trPr>
        <w:tc>
          <w:tcPr>
            <w:tcW w:w="669"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161" w:type="dxa"/>
            <w:vMerge/>
            <w:tcBorders>
              <w:left w:val="single" w:sz="4" w:space="0" w:color="auto"/>
              <w:right w:val="single" w:sz="4" w:space="0" w:color="auto"/>
            </w:tcBorders>
          </w:tcPr>
          <w:p w:rsidR="00FC6004" w:rsidRPr="005F252B" w:rsidRDefault="00FC6004" w:rsidP="001648F8">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977" w:type="dxa"/>
            <w:vMerge/>
            <w:tcBorders>
              <w:left w:val="single" w:sz="4" w:space="0" w:color="auto"/>
              <w:right w:val="single" w:sz="4" w:space="0" w:color="auto"/>
            </w:tcBorders>
          </w:tcPr>
          <w:p w:rsidR="00FC6004" w:rsidRPr="005F252B" w:rsidRDefault="00FC6004" w:rsidP="001648F8">
            <w:pPr>
              <w:widowControl w:val="0"/>
              <w:tabs>
                <w:tab w:val="left" w:pos="567"/>
              </w:tabs>
              <w:rPr>
                <w:rFonts w:eastAsiaTheme="minorHAnsi"/>
                <w:color w:val="000000"/>
              </w:rPr>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CD04C5">
        <w:trPr>
          <w:trHeight w:val="45"/>
        </w:trPr>
        <w:tc>
          <w:tcPr>
            <w:tcW w:w="669"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161" w:type="dxa"/>
            <w:vMerge/>
            <w:tcBorders>
              <w:left w:val="single" w:sz="4" w:space="0" w:color="auto"/>
              <w:right w:val="single" w:sz="4" w:space="0" w:color="auto"/>
            </w:tcBorders>
          </w:tcPr>
          <w:p w:rsidR="00FC6004" w:rsidRPr="005F252B" w:rsidRDefault="00FC6004" w:rsidP="001648F8">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977" w:type="dxa"/>
            <w:vMerge/>
            <w:tcBorders>
              <w:left w:val="single" w:sz="4" w:space="0" w:color="auto"/>
              <w:right w:val="single" w:sz="4" w:space="0" w:color="auto"/>
            </w:tcBorders>
          </w:tcPr>
          <w:p w:rsidR="00FC6004" w:rsidRPr="005F252B" w:rsidRDefault="00FC6004" w:rsidP="001648F8">
            <w:pPr>
              <w:widowControl w:val="0"/>
              <w:tabs>
                <w:tab w:val="left" w:pos="567"/>
              </w:tabs>
              <w:rPr>
                <w:rFonts w:eastAsiaTheme="minorHAnsi"/>
                <w:color w:val="000000"/>
              </w:rPr>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50%</w:t>
            </w:r>
          </w:p>
        </w:tc>
      </w:tr>
      <w:tr w:rsidR="00FC6004" w:rsidRPr="005F252B" w:rsidTr="00CD04C5">
        <w:trPr>
          <w:trHeight w:val="45"/>
        </w:trPr>
        <w:tc>
          <w:tcPr>
            <w:tcW w:w="669"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161" w:type="dxa"/>
            <w:vMerge/>
            <w:tcBorders>
              <w:left w:val="single" w:sz="4" w:space="0" w:color="auto"/>
              <w:right w:val="single" w:sz="4" w:space="0" w:color="auto"/>
            </w:tcBorders>
          </w:tcPr>
          <w:p w:rsidR="00FC6004" w:rsidRPr="005F252B" w:rsidRDefault="00FC6004" w:rsidP="001648F8">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977" w:type="dxa"/>
            <w:vMerge/>
            <w:tcBorders>
              <w:left w:val="single" w:sz="4" w:space="0" w:color="auto"/>
              <w:right w:val="single" w:sz="4" w:space="0" w:color="auto"/>
            </w:tcBorders>
          </w:tcPr>
          <w:p w:rsidR="00FC6004" w:rsidRPr="005F252B" w:rsidRDefault="00FC6004" w:rsidP="001648F8">
            <w:pPr>
              <w:widowControl w:val="0"/>
              <w:tabs>
                <w:tab w:val="left" w:pos="567"/>
              </w:tabs>
              <w:rPr>
                <w:rFonts w:eastAsiaTheme="minorHAnsi"/>
                <w:color w:val="000000"/>
              </w:rPr>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rPr>
                <w:rFonts w:eastAsia="SimSun"/>
                <w:color w:val="auto"/>
                <w:lang w:eastAsia="zh-CN"/>
              </w:rPr>
              <w:t xml:space="preserve">предельное количество этажей </w:t>
            </w:r>
            <w:r w:rsidRPr="005F252B">
              <w:t>зданий, строений, сооружений – 2</w:t>
            </w:r>
            <w:r w:rsidR="0072228A" w:rsidRPr="005F252B">
              <w:t> </w:t>
            </w:r>
            <w:r w:rsidRPr="005F252B">
              <w:t>эт.</w:t>
            </w:r>
          </w:p>
        </w:tc>
      </w:tr>
      <w:tr w:rsidR="00FC6004" w:rsidRPr="005F252B" w:rsidTr="00CD04C5">
        <w:trPr>
          <w:trHeight w:val="45"/>
        </w:trPr>
        <w:tc>
          <w:tcPr>
            <w:tcW w:w="669"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161" w:type="dxa"/>
            <w:vMerge/>
            <w:tcBorders>
              <w:left w:val="single" w:sz="4" w:space="0" w:color="auto"/>
              <w:right w:val="single" w:sz="4" w:space="0" w:color="auto"/>
            </w:tcBorders>
          </w:tcPr>
          <w:p w:rsidR="00FC6004" w:rsidRPr="005F252B" w:rsidRDefault="00FC6004" w:rsidP="001648F8">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977" w:type="dxa"/>
            <w:vMerge/>
            <w:tcBorders>
              <w:left w:val="single" w:sz="4" w:space="0" w:color="auto"/>
              <w:right w:val="single" w:sz="4" w:space="0" w:color="auto"/>
            </w:tcBorders>
          </w:tcPr>
          <w:p w:rsidR="00FC6004" w:rsidRPr="005F252B" w:rsidRDefault="00FC6004" w:rsidP="001648F8">
            <w:pPr>
              <w:widowControl w:val="0"/>
              <w:tabs>
                <w:tab w:val="left" w:pos="567"/>
              </w:tabs>
              <w:rPr>
                <w:rFonts w:eastAsiaTheme="minorHAnsi"/>
                <w:color w:val="000000"/>
              </w:rPr>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CD04C5">
        <w:trPr>
          <w:trHeight w:val="45"/>
        </w:trPr>
        <w:tc>
          <w:tcPr>
            <w:tcW w:w="669" w:type="dxa"/>
            <w:vMerge w:val="restart"/>
            <w:tcBorders>
              <w:left w:val="single" w:sz="4" w:space="0" w:color="auto"/>
              <w:right w:val="single" w:sz="4" w:space="0" w:color="auto"/>
            </w:tcBorders>
          </w:tcPr>
          <w:p w:rsidR="00FC6004" w:rsidRPr="005F252B" w:rsidRDefault="009F2ECB" w:rsidP="001648F8">
            <w:pPr>
              <w:pStyle w:val="Default"/>
              <w:widowControl w:val="0"/>
              <w:tabs>
                <w:tab w:val="left" w:pos="567"/>
              </w:tabs>
              <w:jc w:val="center"/>
            </w:pPr>
            <w:r w:rsidRPr="005F252B">
              <w:t>10.</w:t>
            </w:r>
          </w:p>
        </w:tc>
        <w:tc>
          <w:tcPr>
            <w:tcW w:w="2161" w:type="dxa"/>
            <w:vMerge w:val="restart"/>
            <w:tcBorders>
              <w:left w:val="single" w:sz="4" w:space="0" w:color="auto"/>
              <w:right w:val="single" w:sz="4" w:space="0" w:color="auto"/>
            </w:tcBorders>
          </w:tcPr>
          <w:p w:rsidR="00FC6004" w:rsidRPr="005F252B" w:rsidRDefault="00A36EA1" w:rsidP="001648F8">
            <w:pPr>
              <w:widowControl w:val="0"/>
              <w:tabs>
                <w:tab w:val="left" w:pos="567"/>
              </w:tabs>
            </w:pPr>
            <w:r w:rsidRPr="005F252B">
              <w:rPr>
                <w:spacing w:val="-2"/>
              </w:rPr>
              <w:t>Р</w:t>
            </w:r>
            <w:r w:rsidR="00E406E7" w:rsidRPr="005F252B">
              <w:rPr>
                <w:spacing w:val="-2"/>
              </w:rPr>
              <w:t>емонт автомобилей</w:t>
            </w:r>
          </w:p>
        </w:tc>
        <w:tc>
          <w:tcPr>
            <w:tcW w:w="1531" w:type="dxa"/>
            <w:vMerge w:val="restart"/>
            <w:tcBorders>
              <w:left w:val="single" w:sz="4" w:space="0" w:color="auto"/>
              <w:right w:val="single" w:sz="4" w:space="0" w:color="auto"/>
            </w:tcBorders>
          </w:tcPr>
          <w:p w:rsidR="00FC6004" w:rsidRPr="005F252B" w:rsidRDefault="00E406E7" w:rsidP="001648F8">
            <w:pPr>
              <w:widowControl w:val="0"/>
              <w:tabs>
                <w:tab w:val="left" w:pos="567"/>
              </w:tabs>
              <w:jc w:val="center"/>
            </w:pPr>
            <w:r w:rsidRPr="005F252B">
              <w:rPr>
                <w:spacing w:val="-2"/>
              </w:rPr>
              <w:t>4.9.1.4</w:t>
            </w:r>
          </w:p>
        </w:tc>
        <w:tc>
          <w:tcPr>
            <w:tcW w:w="2977" w:type="dxa"/>
            <w:vMerge w:val="restart"/>
            <w:tcBorders>
              <w:left w:val="single" w:sz="4" w:space="0" w:color="auto"/>
              <w:right w:val="single" w:sz="4" w:space="0" w:color="auto"/>
            </w:tcBorders>
          </w:tcPr>
          <w:p w:rsidR="00FC6004" w:rsidRPr="005F252B" w:rsidRDefault="00E406E7" w:rsidP="001648F8">
            <w:pPr>
              <w:widowControl w:val="0"/>
              <w:tabs>
                <w:tab w:val="left" w:pos="567"/>
              </w:tabs>
            </w:pPr>
            <w:r w:rsidRPr="005F252B">
              <w:rPr>
                <w:spacing w:val="-2"/>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 xml:space="preserve">минимальный размер земельного участка (площадь) – 300 </w:t>
            </w:r>
            <w:r w:rsidR="00900E40" w:rsidRPr="005F252B">
              <w:t>кв. метров</w:t>
            </w:r>
          </w:p>
        </w:tc>
      </w:tr>
      <w:tr w:rsidR="00FC6004" w:rsidRPr="005F252B" w:rsidTr="00CD04C5">
        <w:trPr>
          <w:trHeight w:val="45"/>
        </w:trPr>
        <w:tc>
          <w:tcPr>
            <w:tcW w:w="669"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16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977"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CD04C5">
        <w:trPr>
          <w:trHeight w:val="45"/>
        </w:trPr>
        <w:tc>
          <w:tcPr>
            <w:tcW w:w="669"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16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977"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CD04C5">
        <w:trPr>
          <w:trHeight w:val="45"/>
        </w:trPr>
        <w:tc>
          <w:tcPr>
            <w:tcW w:w="669"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16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977"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50%</w:t>
            </w:r>
          </w:p>
        </w:tc>
      </w:tr>
      <w:tr w:rsidR="00FC6004" w:rsidRPr="005F252B" w:rsidTr="00CD04C5">
        <w:trPr>
          <w:trHeight w:val="45"/>
        </w:trPr>
        <w:tc>
          <w:tcPr>
            <w:tcW w:w="669"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16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977"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rPr>
                <w:rFonts w:eastAsia="SimSun"/>
                <w:color w:val="auto"/>
                <w:lang w:eastAsia="zh-CN"/>
              </w:rPr>
              <w:t xml:space="preserve">предельное количество этажей </w:t>
            </w:r>
            <w:r w:rsidRPr="005F252B">
              <w:t>зданий, строений, сооружений – 2</w:t>
            </w:r>
            <w:r w:rsidR="001C7681">
              <w:t> </w:t>
            </w:r>
            <w:r w:rsidRPr="005F252B">
              <w:t>эт.</w:t>
            </w:r>
          </w:p>
        </w:tc>
      </w:tr>
      <w:tr w:rsidR="00FC6004" w:rsidRPr="005F252B" w:rsidTr="00CD04C5">
        <w:trPr>
          <w:trHeight w:val="45"/>
        </w:trPr>
        <w:tc>
          <w:tcPr>
            <w:tcW w:w="669" w:type="dxa"/>
            <w:vMerge/>
            <w:tcBorders>
              <w:left w:val="single" w:sz="4" w:space="0" w:color="auto"/>
              <w:right w:val="single" w:sz="4" w:space="0" w:color="auto"/>
            </w:tcBorders>
          </w:tcPr>
          <w:p w:rsidR="00FC6004" w:rsidRPr="005F252B" w:rsidRDefault="00FC6004" w:rsidP="001648F8">
            <w:pPr>
              <w:pStyle w:val="Default"/>
              <w:widowControl w:val="0"/>
              <w:tabs>
                <w:tab w:val="left" w:pos="567"/>
              </w:tabs>
              <w:jc w:val="center"/>
            </w:pPr>
          </w:p>
        </w:tc>
        <w:tc>
          <w:tcPr>
            <w:tcW w:w="216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977"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CD04C5">
        <w:trPr>
          <w:trHeight w:val="45"/>
        </w:trPr>
        <w:tc>
          <w:tcPr>
            <w:tcW w:w="669" w:type="dxa"/>
            <w:vMerge w:val="restart"/>
            <w:tcBorders>
              <w:left w:val="single" w:sz="4" w:space="0" w:color="auto"/>
              <w:right w:val="single" w:sz="4" w:space="0" w:color="auto"/>
            </w:tcBorders>
          </w:tcPr>
          <w:p w:rsidR="00FC6004" w:rsidRPr="005F252B" w:rsidRDefault="009F2ECB" w:rsidP="001648F8">
            <w:pPr>
              <w:pStyle w:val="Default"/>
              <w:widowControl w:val="0"/>
              <w:tabs>
                <w:tab w:val="left" w:pos="567"/>
              </w:tabs>
              <w:jc w:val="center"/>
            </w:pPr>
            <w:r w:rsidRPr="005F252B">
              <w:t>11.</w:t>
            </w:r>
          </w:p>
        </w:tc>
        <w:tc>
          <w:tcPr>
            <w:tcW w:w="2161" w:type="dxa"/>
            <w:vMerge w:val="restart"/>
            <w:tcBorders>
              <w:left w:val="single" w:sz="4" w:space="0" w:color="auto"/>
              <w:right w:val="single" w:sz="4" w:space="0" w:color="auto"/>
            </w:tcBorders>
          </w:tcPr>
          <w:p w:rsidR="00FC6004" w:rsidRPr="005F252B" w:rsidRDefault="00A36EA1" w:rsidP="001648F8">
            <w:pPr>
              <w:widowControl w:val="0"/>
              <w:tabs>
                <w:tab w:val="left" w:pos="567"/>
              </w:tabs>
            </w:pPr>
            <w:r w:rsidRPr="005F252B">
              <w:t>С</w:t>
            </w:r>
            <w:r w:rsidR="00E406E7" w:rsidRPr="005F252B">
              <w:t>тоянка транспортных средств</w:t>
            </w:r>
          </w:p>
        </w:tc>
        <w:tc>
          <w:tcPr>
            <w:tcW w:w="1531" w:type="dxa"/>
            <w:vMerge w:val="restart"/>
            <w:tcBorders>
              <w:left w:val="single" w:sz="4" w:space="0" w:color="auto"/>
              <w:right w:val="single" w:sz="4" w:space="0" w:color="auto"/>
            </w:tcBorders>
          </w:tcPr>
          <w:p w:rsidR="00FC6004" w:rsidRPr="005F252B" w:rsidRDefault="00E406E7" w:rsidP="001648F8">
            <w:pPr>
              <w:widowControl w:val="0"/>
              <w:tabs>
                <w:tab w:val="left" w:pos="567"/>
              </w:tabs>
              <w:jc w:val="center"/>
            </w:pPr>
            <w:r w:rsidRPr="005F252B">
              <w:t>4.9.2</w:t>
            </w:r>
          </w:p>
        </w:tc>
        <w:tc>
          <w:tcPr>
            <w:tcW w:w="2977" w:type="dxa"/>
            <w:vMerge w:val="restart"/>
            <w:tcBorders>
              <w:left w:val="single" w:sz="4" w:space="0" w:color="auto"/>
              <w:right w:val="single" w:sz="4" w:space="0" w:color="auto"/>
            </w:tcBorders>
          </w:tcPr>
          <w:p w:rsidR="00FC6004" w:rsidRPr="005F252B" w:rsidRDefault="00E406E7" w:rsidP="001648F8">
            <w:pPr>
              <w:widowControl w:val="0"/>
              <w:tabs>
                <w:tab w:val="left" w:pos="567"/>
              </w:tabs>
            </w:pPr>
            <w:r w:rsidRPr="005F252B">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 xml:space="preserve">минимальный размер земельного участка (площадь) – 100 </w:t>
            </w:r>
            <w:r w:rsidR="00900E40" w:rsidRPr="005F252B">
              <w:t>кв. метров</w:t>
            </w:r>
          </w:p>
        </w:tc>
      </w:tr>
      <w:tr w:rsidR="00FC6004" w:rsidRPr="005F252B" w:rsidTr="00CD04C5">
        <w:trPr>
          <w:trHeight w:val="45"/>
        </w:trPr>
        <w:tc>
          <w:tcPr>
            <w:tcW w:w="669"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16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977"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CD04C5">
        <w:trPr>
          <w:trHeight w:val="45"/>
        </w:trPr>
        <w:tc>
          <w:tcPr>
            <w:tcW w:w="669"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16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977"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максимальный процент застройки в границах земельного участка – 0%</w:t>
            </w:r>
          </w:p>
        </w:tc>
      </w:tr>
      <w:tr w:rsidR="00FC6004" w:rsidRPr="005F252B" w:rsidTr="00CD04C5">
        <w:trPr>
          <w:trHeight w:val="45"/>
        </w:trPr>
        <w:tc>
          <w:tcPr>
            <w:tcW w:w="669"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16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977"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CD04C5">
        <w:trPr>
          <w:trHeight w:val="45"/>
        </w:trPr>
        <w:tc>
          <w:tcPr>
            <w:tcW w:w="669"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16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977" w:type="dxa"/>
            <w:vMerge/>
            <w:tcBorders>
              <w:left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FC6004" w:rsidRPr="005F252B" w:rsidTr="00CD04C5">
        <w:trPr>
          <w:trHeight w:val="45"/>
        </w:trPr>
        <w:tc>
          <w:tcPr>
            <w:tcW w:w="669" w:type="dxa"/>
            <w:vMerge/>
            <w:tcBorders>
              <w:left w:val="single" w:sz="4" w:space="0" w:color="auto"/>
              <w:bottom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161" w:type="dxa"/>
            <w:vMerge/>
            <w:tcBorders>
              <w:left w:val="single" w:sz="4" w:space="0" w:color="auto"/>
              <w:bottom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1531" w:type="dxa"/>
            <w:vMerge/>
            <w:tcBorders>
              <w:left w:val="single" w:sz="4" w:space="0" w:color="auto"/>
              <w:bottom w:val="single" w:sz="4" w:space="0" w:color="auto"/>
              <w:right w:val="single" w:sz="4" w:space="0" w:color="auto"/>
            </w:tcBorders>
            <w:vAlign w:val="center"/>
          </w:tcPr>
          <w:p w:rsidR="00FC6004" w:rsidRPr="005F252B" w:rsidRDefault="00FC6004" w:rsidP="001648F8">
            <w:pPr>
              <w:widowControl w:val="0"/>
              <w:tabs>
                <w:tab w:val="left" w:pos="567"/>
              </w:tabs>
              <w:jc w:val="center"/>
              <w:rPr>
                <w:rFonts w:eastAsiaTheme="minorHAnsi"/>
                <w:color w:val="000000"/>
              </w:rPr>
            </w:pPr>
          </w:p>
        </w:tc>
        <w:tc>
          <w:tcPr>
            <w:tcW w:w="2977" w:type="dxa"/>
            <w:vMerge/>
            <w:tcBorders>
              <w:left w:val="single" w:sz="4" w:space="0" w:color="auto"/>
              <w:bottom w:val="single" w:sz="4" w:space="0" w:color="auto"/>
              <w:right w:val="single" w:sz="4" w:space="0" w:color="auto"/>
            </w:tcBorders>
            <w:vAlign w:val="center"/>
          </w:tcPr>
          <w:p w:rsidR="00FC6004" w:rsidRPr="005F252B" w:rsidRDefault="00FC6004" w:rsidP="001648F8">
            <w:pPr>
              <w:widowControl w:val="0"/>
              <w:tabs>
                <w:tab w:val="left" w:pos="567"/>
              </w:tabs>
              <w:rPr>
                <w:rFonts w:eastAsiaTheme="minorHAnsi"/>
                <w:color w:val="000000"/>
              </w:rPr>
            </w:pPr>
          </w:p>
        </w:tc>
        <w:tc>
          <w:tcPr>
            <w:tcW w:w="7121" w:type="dxa"/>
            <w:tcBorders>
              <w:top w:val="single" w:sz="4" w:space="0" w:color="auto"/>
              <w:left w:val="single" w:sz="4" w:space="0" w:color="auto"/>
              <w:bottom w:val="single" w:sz="4" w:space="0" w:color="auto"/>
              <w:right w:val="single" w:sz="4" w:space="0" w:color="auto"/>
            </w:tcBorders>
          </w:tcPr>
          <w:p w:rsidR="00FC6004" w:rsidRPr="005F252B" w:rsidRDefault="00E406E7" w:rsidP="001648F8">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bl>
    <w:p w:rsidR="00A70256" w:rsidRPr="005F252B" w:rsidRDefault="00A70256" w:rsidP="004C718C">
      <w:pPr>
        <w:pStyle w:val="Default"/>
        <w:tabs>
          <w:tab w:val="left" w:pos="567"/>
        </w:tabs>
        <w:ind w:firstLine="709"/>
        <w:jc w:val="both"/>
        <w:rPr>
          <w:sz w:val="28"/>
          <w:szCs w:val="28"/>
        </w:rPr>
      </w:pPr>
    </w:p>
    <w:p w:rsidR="00FC6004" w:rsidRPr="005F252B" w:rsidRDefault="00FC6004" w:rsidP="004C718C">
      <w:pPr>
        <w:pStyle w:val="Default"/>
        <w:tabs>
          <w:tab w:val="left" w:pos="567"/>
        </w:tabs>
        <w:ind w:firstLine="709"/>
        <w:jc w:val="both"/>
        <w:rPr>
          <w:sz w:val="28"/>
          <w:szCs w:val="28"/>
        </w:rPr>
      </w:pPr>
      <w:r w:rsidRPr="005F252B">
        <w:rPr>
          <w:sz w:val="28"/>
          <w:szCs w:val="28"/>
        </w:rPr>
        <w:t>Вспомогательные виды разрешенного использования земельных участков не устанавливаются.</w:t>
      </w:r>
    </w:p>
    <w:p w:rsidR="00FC6004" w:rsidRPr="005F252B" w:rsidRDefault="00FC6004" w:rsidP="004C718C">
      <w:pPr>
        <w:tabs>
          <w:tab w:val="left" w:pos="567"/>
          <w:tab w:val="left" w:pos="851"/>
          <w:tab w:val="left" w:pos="1134"/>
        </w:tabs>
        <w:ind w:firstLine="709"/>
        <w:jc w:val="both"/>
        <w:rPr>
          <w:sz w:val="28"/>
          <w:szCs w:val="28"/>
        </w:rPr>
      </w:pPr>
      <w:r w:rsidRPr="005F252B">
        <w:rPr>
          <w:sz w:val="28"/>
          <w:szCs w:val="28"/>
        </w:rPr>
        <w:t xml:space="preserve">Ограничения использования земельных участков и объектов капитального </w:t>
      </w:r>
      <w:r w:rsidRPr="005F252B">
        <w:rPr>
          <w:color w:val="000000"/>
          <w:sz w:val="28"/>
          <w:szCs w:val="28"/>
        </w:rPr>
        <w:t>строительства</w:t>
      </w:r>
      <w:r w:rsidRPr="005F252B">
        <w:rPr>
          <w:sz w:val="28"/>
          <w:szCs w:val="28"/>
        </w:rPr>
        <w:t xml:space="preserve">, находящихся в зоне ОЖ и расположенных в границах зон с особыми условиями использования территории, устанавливаются в </w:t>
      </w:r>
      <w:r w:rsidR="005469E2" w:rsidRPr="005F252B">
        <w:rPr>
          <w:sz w:val="28"/>
          <w:szCs w:val="28"/>
        </w:rPr>
        <w:t xml:space="preserve">соответствии со статьей 61 настоящих </w:t>
      </w:r>
      <w:r w:rsidRPr="005F252B">
        <w:rPr>
          <w:sz w:val="28"/>
          <w:szCs w:val="28"/>
        </w:rPr>
        <w:t>Правил.</w:t>
      </w:r>
    </w:p>
    <w:p w:rsidR="00832590" w:rsidRPr="005F252B" w:rsidRDefault="00FC6004" w:rsidP="00832590">
      <w:pPr>
        <w:pStyle w:val="Default"/>
        <w:tabs>
          <w:tab w:val="left" w:pos="567"/>
        </w:tabs>
        <w:ind w:firstLine="709"/>
        <w:jc w:val="both"/>
        <w:rPr>
          <w:color w:val="auto"/>
          <w:sz w:val="28"/>
          <w:szCs w:val="28"/>
        </w:rPr>
      </w:pPr>
      <w:r w:rsidRPr="005F252B">
        <w:rPr>
          <w:color w:val="auto"/>
          <w:sz w:val="28"/>
          <w:szCs w:val="28"/>
        </w:rPr>
        <w:t xml:space="preserve">Требования к архитектурно-градостроительному облику объектов капитального строительства, находящихся в зоне ОЖ и расположенных на территориях, в границах которых предусматриваются требования к архитектурно-градостроительному облику объектов капитального строительства, </w:t>
      </w:r>
      <w:r w:rsidR="005469E2" w:rsidRPr="005F252B">
        <w:rPr>
          <w:color w:val="auto"/>
          <w:sz w:val="28"/>
          <w:szCs w:val="28"/>
        </w:rPr>
        <w:t xml:space="preserve">установлены в статье 60 настоящих </w:t>
      </w:r>
      <w:r w:rsidRPr="005F252B">
        <w:rPr>
          <w:color w:val="auto"/>
          <w:sz w:val="28"/>
          <w:szCs w:val="28"/>
        </w:rPr>
        <w:t>Правил.</w:t>
      </w:r>
      <w:r w:rsidR="00E406E7" w:rsidRPr="005F252B">
        <w:rPr>
          <w:color w:val="auto"/>
          <w:sz w:val="28"/>
          <w:szCs w:val="28"/>
        </w:rPr>
        <w:t xml:space="preserve"> </w:t>
      </w:r>
      <w:bookmarkStart w:id="226" w:name="_Toc179940933"/>
      <w:bookmarkStart w:id="227" w:name="_Toc184904532"/>
    </w:p>
    <w:p w:rsidR="00832590" w:rsidRPr="005F252B" w:rsidRDefault="00832590" w:rsidP="00832590">
      <w:pPr>
        <w:pStyle w:val="Default"/>
        <w:tabs>
          <w:tab w:val="left" w:pos="567"/>
        </w:tabs>
        <w:ind w:firstLine="709"/>
        <w:jc w:val="both"/>
        <w:rPr>
          <w:rFonts w:eastAsia="Times New Roman"/>
          <w:b/>
          <w:bCs/>
          <w:iCs/>
          <w:sz w:val="28"/>
          <w:szCs w:val="28"/>
          <w:lang w:eastAsia="ru-RU"/>
        </w:rPr>
      </w:pPr>
    </w:p>
    <w:p w:rsidR="00A70256" w:rsidRPr="005F252B" w:rsidRDefault="00A70256" w:rsidP="00832590">
      <w:pPr>
        <w:pStyle w:val="Default"/>
        <w:tabs>
          <w:tab w:val="left" w:pos="567"/>
        </w:tabs>
        <w:jc w:val="center"/>
        <w:rPr>
          <w:rFonts w:eastAsia="Times New Roman"/>
          <w:b/>
          <w:bCs/>
          <w:iCs/>
          <w:sz w:val="28"/>
          <w:szCs w:val="28"/>
          <w:lang w:eastAsia="ru-RU"/>
        </w:rPr>
      </w:pPr>
      <w:r w:rsidRPr="005F252B">
        <w:rPr>
          <w:rFonts w:eastAsia="Times New Roman"/>
          <w:b/>
          <w:bCs/>
          <w:iCs/>
          <w:sz w:val="28"/>
          <w:szCs w:val="28"/>
          <w:lang w:eastAsia="ru-RU"/>
        </w:rPr>
        <w:t>С</w:t>
      </w:r>
      <w:r w:rsidR="00FC6004" w:rsidRPr="005F252B">
        <w:rPr>
          <w:rFonts w:eastAsia="Times New Roman"/>
          <w:b/>
          <w:bCs/>
          <w:iCs/>
          <w:sz w:val="28"/>
          <w:szCs w:val="28"/>
          <w:lang w:eastAsia="ru-RU"/>
        </w:rPr>
        <w:t>татья 34. ОДК. Градостроительный регламент общественно-деловой зоны комплексной</w:t>
      </w:r>
      <w:bookmarkEnd w:id="226"/>
      <w:bookmarkEnd w:id="227"/>
    </w:p>
    <w:p w:rsidR="00832590" w:rsidRPr="005F252B" w:rsidRDefault="00832590" w:rsidP="00832590">
      <w:pPr>
        <w:pStyle w:val="Default"/>
        <w:tabs>
          <w:tab w:val="left" w:pos="567"/>
        </w:tabs>
        <w:ind w:firstLine="709"/>
        <w:jc w:val="both"/>
        <w:rPr>
          <w:rFonts w:eastAsia="Times New Roman"/>
          <w:b/>
          <w:bCs/>
          <w:iCs/>
          <w:sz w:val="28"/>
          <w:szCs w:val="28"/>
          <w:lang w:eastAsia="ru-RU"/>
        </w:rPr>
      </w:pPr>
    </w:p>
    <w:p w:rsidR="00FC6004" w:rsidRPr="005F252B" w:rsidRDefault="00E42C15" w:rsidP="004C718C">
      <w:pPr>
        <w:tabs>
          <w:tab w:val="left" w:pos="567"/>
          <w:tab w:val="left" w:pos="851"/>
          <w:tab w:val="left" w:pos="1134"/>
        </w:tabs>
        <w:ind w:firstLine="709"/>
        <w:jc w:val="both"/>
        <w:rPr>
          <w:sz w:val="28"/>
          <w:szCs w:val="28"/>
        </w:rPr>
      </w:pPr>
      <w:r w:rsidRPr="005F252B">
        <w:rPr>
          <w:sz w:val="28"/>
          <w:szCs w:val="28"/>
        </w:rPr>
        <w:t>169. </w:t>
      </w:r>
      <w:r w:rsidR="00FC6004" w:rsidRPr="005F252B">
        <w:rPr>
          <w:sz w:val="28"/>
          <w:szCs w:val="28"/>
        </w:rPr>
        <w:t>Зона ОДК выделена для обеспечения правовых условий использования, строительства и реконструкции объектов недвижимости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w:t>
      </w:r>
    </w:p>
    <w:p w:rsidR="00FC6004" w:rsidRPr="005F252B" w:rsidRDefault="00E42C15" w:rsidP="004C718C">
      <w:pPr>
        <w:tabs>
          <w:tab w:val="left" w:pos="567"/>
          <w:tab w:val="left" w:pos="851"/>
          <w:tab w:val="left" w:pos="1134"/>
        </w:tabs>
        <w:ind w:firstLine="709"/>
        <w:jc w:val="both"/>
        <w:rPr>
          <w:sz w:val="28"/>
          <w:szCs w:val="28"/>
        </w:rPr>
      </w:pPr>
      <w:r w:rsidRPr="005F252B">
        <w:rPr>
          <w:sz w:val="28"/>
          <w:szCs w:val="28"/>
        </w:rPr>
        <w:t>170. </w:t>
      </w:r>
      <w:r w:rsidR="00FC6004" w:rsidRPr="005F252B">
        <w:rPr>
          <w:sz w:val="28"/>
          <w:szCs w:val="28"/>
        </w:rPr>
        <w:t>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92A90" w:rsidRPr="005F252B" w:rsidRDefault="00292A90" w:rsidP="004C718C">
      <w:pPr>
        <w:tabs>
          <w:tab w:val="left" w:pos="567"/>
          <w:tab w:val="left" w:pos="851"/>
          <w:tab w:val="left" w:pos="1134"/>
        </w:tabs>
        <w:ind w:firstLine="709"/>
        <w:jc w:val="both"/>
        <w:rPr>
          <w:sz w:val="28"/>
          <w:szCs w:val="28"/>
        </w:rPr>
      </w:pPr>
    </w:p>
    <w:p w:rsidR="00FC6004" w:rsidRPr="005F252B" w:rsidRDefault="00FC6004" w:rsidP="00292A90">
      <w:pPr>
        <w:tabs>
          <w:tab w:val="left" w:pos="567"/>
          <w:tab w:val="left" w:pos="851"/>
          <w:tab w:val="left" w:pos="1134"/>
        </w:tabs>
        <w:jc w:val="center"/>
        <w:rPr>
          <w:b/>
          <w:sz w:val="28"/>
          <w:szCs w:val="28"/>
        </w:rPr>
      </w:pPr>
      <w:r w:rsidRPr="005F252B">
        <w:rPr>
          <w:b/>
          <w:sz w:val="28"/>
          <w:szCs w:val="28"/>
        </w:rPr>
        <w:t>Основные виды разрешенного использования земельных участков</w:t>
      </w:r>
    </w:p>
    <w:p w:rsidR="00B66F3A" w:rsidRPr="005F252B" w:rsidRDefault="00B66F3A" w:rsidP="004C718C">
      <w:pPr>
        <w:tabs>
          <w:tab w:val="left" w:pos="567"/>
          <w:tab w:val="left" w:pos="851"/>
          <w:tab w:val="left" w:pos="1134"/>
        </w:tabs>
        <w:ind w:firstLine="709"/>
        <w:jc w:val="both"/>
        <w:rPr>
          <w:sz w:val="28"/>
          <w:szCs w:val="28"/>
        </w:rPr>
      </w:pPr>
    </w:p>
    <w:tbl>
      <w:tblPr>
        <w:tblStyle w:val="af9"/>
        <w:tblW w:w="14601" w:type="dxa"/>
        <w:tblInd w:w="-5" w:type="dxa"/>
        <w:tblLayout w:type="fixed"/>
        <w:tblLook w:val="04A0" w:firstRow="1" w:lastRow="0" w:firstColumn="1" w:lastColumn="0" w:noHBand="0" w:noVBand="1"/>
      </w:tblPr>
      <w:tblGrid>
        <w:gridCol w:w="675"/>
        <w:gridCol w:w="2019"/>
        <w:gridCol w:w="1558"/>
        <w:gridCol w:w="3685"/>
        <w:gridCol w:w="6664"/>
      </w:tblGrid>
      <w:tr w:rsidR="00FC6004" w:rsidRPr="005F252B" w:rsidTr="00292A90">
        <w:trPr>
          <w:tblHead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9804FC">
            <w:pPr>
              <w:pStyle w:val="Default"/>
              <w:tabs>
                <w:tab w:val="left" w:pos="567"/>
              </w:tabs>
              <w:jc w:val="center"/>
            </w:pPr>
            <w:r w:rsidRPr="005F252B">
              <w:t xml:space="preserve">№ </w:t>
            </w:r>
            <w:r w:rsidR="0052098F" w:rsidRPr="005F252B">
              <w:t>строки</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Наименование вида разрешенного использования</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9804FC" w:rsidRDefault="00FC6004" w:rsidP="00A36EA1">
            <w:pPr>
              <w:pStyle w:val="Default"/>
              <w:tabs>
                <w:tab w:val="left" w:pos="567"/>
              </w:tabs>
              <w:ind w:left="-73"/>
              <w:jc w:val="center"/>
              <w:rPr>
                <w:rFonts w:eastAsia="Tahoma"/>
              </w:rPr>
            </w:pPr>
            <w:r w:rsidRPr="005F252B">
              <w:rPr>
                <w:rFonts w:eastAsia="Tahoma"/>
              </w:rPr>
              <w:t>Код вида разрешенно</w:t>
            </w:r>
          </w:p>
          <w:p w:rsidR="009804FC" w:rsidRDefault="00FC6004" w:rsidP="00A36EA1">
            <w:pPr>
              <w:pStyle w:val="Default"/>
              <w:tabs>
                <w:tab w:val="left" w:pos="567"/>
              </w:tabs>
              <w:ind w:left="-73"/>
              <w:jc w:val="center"/>
              <w:rPr>
                <w:rFonts w:eastAsia="Tahoma"/>
              </w:rPr>
            </w:pPr>
            <w:r w:rsidRPr="005F252B">
              <w:rPr>
                <w:rFonts w:eastAsia="Tahoma"/>
              </w:rPr>
              <w:t>го использова</w:t>
            </w:r>
          </w:p>
          <w:p w:rsidR="00FC6004" w:rsidRPr="005F252B" w:rsidRDefault="00FC6004" w:rsidP="00A36EA1">
            <w:pPr>
              <w:pStyle w:val="Default"/>
              <w:tabs>
                <w:tab w:val="left" w:pos="567"/>
              </w:tabs>
              <w:ind w:left="-73"/>
              <w:jc w:val="center"/>
            </w:pPr>
            <w:r w:rsidRPr="005F252B">
              <w:rPr>
                <w:rFonts w:eastAsia="Tahoma"/>
              </w:rPr>
              <w:t>ния</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6664"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52098F" w:rsidRPr="005F252B" w:rsidRDefault="0052098F" w:rsidP="004C718C">
      <w:pPr>
        <w:rPr>
          <w:sz w:val="2"/>
          <w:szCs w:val="2"/>
        </w:rPr>
      </w:pPr>
    </w:p>
    <w:tbl>
      <w:tblPr>
        <w:tblStyle w:val="af9"/>
        <w:tblW w:w="14601" w:type="dxa"/>
        <w:tblInd w:w="-5" w:type="dxa"/>
        <w:tblLayout w:type="fixed"/>
        <w:tblLook w:val="04A0" w:firstRow="1" w:lastRow="0" w:firstColumn="1" w:lastColumn="0" w:noHBand="0" w:noVBand="1"/>
      </w:tblPr>
      <w:tblGrid>
        <w:gridCol w:w="675"/>
        <w:gridCol w:w="2019"/>
        <w:gridCol w:w="1558"/>
        <w:gridCol w:w="3685"/>
        <w:gridCol w:w="6664"/>
      </w:tblGrid>
      <w:tr w:rsidR="00FC6004" w:rsidRPr="005F252B" w:rsidTr="00292A90">
        <w:trPr>
          <w:tblHead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9804FC">
            <w:pPr>
              <w:pStyle w:val="Default"/>
              <w:widowControl w:val="0"/>
              <w:tabs>
                <w:tab w:val="left" w:pos="567"/>
              </w:tabs>
              <w:jc w:val="center"/>
            </w:pPr>
            <w:r w:rsidRPr="005F252B">
              <w:t>1</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9804FC">
            <w:pPr>
              <w:pStyle w:val="Default"/>
              <w:widowControl w:val="0"/>
              <w:tabs>
                <w:tab w:val="left" w:pos="567"/>
              </w:tabs>
              <w:jc w:val="center"/>
              <w:rPr>
                <w:rFonts w:eastAsia="Tahoma"/>
              </w:rPr>
            </w:pPr>
            <w:r w:rsidRPr="005F252B">
              <w:rPr>
                <w:rFonts w:eastAsia="Tahoma"/>
              </w:rPr>
              <w:t>2</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9804FC">
            <w:pPr>
              <w:pStyle w:val="Default"/>
              <w:widowControl w:val="0"/>
              <w:tabs>
                <w:tab w:val="left" w:pos="567"/>
              </w:tabs>
              <w:jc w:val="center"/>
              <w:rPr>
                <w:rFonts w:eastAsia="Tahoma"/>
              </w:rPr>
            </w:pPr>
            <w:r w:rsidRPr="005F252B">
              <w:rPr>
                <w:rFonts w:eastAsia="Tahoma"/>
              </w:rPr>
              <w:t>3</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9804FC">
            <w:pPr>
              <w:pStyle w:val="Default"/>
              <w:widowControl w:val="0"/>
              <w:tabs>
                <w:tab w:val="left" w:pos="567"/>
              </w:tabs>
              <w:jc w:val="center"/>
              <w:rPr>
                <w:rFonts w:eastAsia="Tahoma"/>
              </w:rPr>
            </w:pPr>
            <w:r w:rsidRPr="005F252B">
              <w:rPr>
                <w:rFonts w:eastAsia="Tahoma"/>
              </w:rPr>
              <w:t>4</w:t>
            </w:r>
          </w:p>
        </w:tc>
        <w:tc>
          <w:tcPr>
            <w:tcW w:w="6664"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9804FC">
            <w:pPr>
              <w:pStyle w:val="Default"/>
              <w:widowControl w:val="0"/>
              <w:tabs>
                <w:tab w:val="left" w:pos="567"/>
              </w:tabs>
              <w:jc w:val="center"/>
              <w:rPr>
                <w:rFonts w:eastAsia="Tahoma"/>
              </w:rPr>
            </w:pPr>
            <w:r w:rsidRPr="005F252B">
              <w:rPr>
                <w:rFonts w:eastAsia="Tahoma"/>
              </w:rPr>
              <w:t>5</w:t>
            </w:r>
          </w:p>
        </w:tc>
      </w:tr>
      <w:tr w:rsidR="00FC6004" w:rsidRPr="005F252B" w:rsidTr="00292A90">
        <w:trPr>
          <w:trHeight w:val="375"/>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D12EDC" w:rsidP="009804FC">
            <w:pPr>
              <w:pStyle w:val="Default"/>
              <w:widowControl w:val="0"/>
              <w:tabs>
                <w:tab w:val="left" w:pos="567"/>
              </w:tabs>
              <w:jc w:val="center"/>
            </w:pPr>
            <w:r w:rsidRPr="005F252B">
              <w:t>1.</w:t>
            </w:r>
          </w:p>
        </w:tc>
        <w:tc>
          <w:tcPr>
            <w:tcW w:w="201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36EA1" w:rsidP="009804FC">
            <w:pPr>
              <w:pStyle w:val="Default"/>
              <w:widowControl w:val="0"/>
              <w:tabs>
                <w:tab w:val="left" w:pos="567"/>
              </w:tabs>
            </w:pPr>
            <w:r w:rsidRPr="005F252B">
              <w:t>К</w:t>
            </w:r>
            <w:r w:rsidR="0052098F" w:rsidRPr="005F252B">
              <w:t>оммунальное обслуживание</w:t>
            </w:r>
          </w:p>
        </w:tc>
        <w:tc>
          <w:tcPr>
            <w:tcW w:w="155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Default"/>
              <w:widowControl w:val="0"/>
              <w:tabs>
                <w:tab w:val="left" w:pos="567"/>
              </w:tabs>
              <w:jc w:val="center"/>
            </w:pPr>
            <w:r w:rsidRPr="005F252B">
              <w:t>3.1</w:t>
            </w:r>
          </w:p>
        </w:tc>
        <w:tc>
          <w:tcPr>
            <w:tcW w:w="368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Default"/>
              <w:widowControl w:val="0"/>
              <w:tabs>
                <w:tab w:val="left" w:pos="567"/>
              </w:tabs>
            </w:pPr>
            <w:r w:rsidRPr="005F252B">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44" w:anchor="P178" w:history="1">
              <w:r w:rsidRPr="005F252B">
                <w:t>кодами 3.1.1</w:t>
              </w:r>
            </w:hyperlink>
            <w:r w:rsidRPr="005F252B">
              <w:t xml:space="preserve"> – </w:t>
            </w:r>
            <w:hyperlink r:id="rId45" w:anchor="P181" w:history="1">
              <w:r w:rsidRPr="005F252B">
                <w:t>3.1.2</w:t>
              </w:r>
            </w:hyperlink>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292A90">
        <w:trPr>
          <w:trHeight w:val="575"/>
        </w:trPr>
        <w:tc>
          <w:tcPr>
            <w:tcW w:w="67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292A90">
        <w:trPr>
          <w:trHeight w:val="480"/>
        </w:trPr>
        <w:tc>
          <w:tcPr>
            <w:tcW w:w="67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процент застройки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292A90">
        <w:trPr>
          <w:trHeight w:val="630"/>
        </w:trPr>
        <w:tc>
          <w:tcPr>
            <w:tcW w:w="67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292A90">
        <w:trPr>
          <w:trHeight w:val="439"/>
        </w:trPr>
        <w:tc>
          <w:tcPr>
            <w:tcW w:w="67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Theme="minorHAnsi" w:hAnsi="Times New Roman" w:cs="Times New Roman"/>
                <w:color w:val="000000"/>
                <w:spacing w:val="-2"/>
                <w:sz w:val="24"/>
                <w:szCs w:val="24"/>
                <w:lang w:eastAsia="en-US"/>
              </w:rPr>
              <w:t xml:space="preserve">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292A90">
        <w:trPr>
          <w:trHeight w:val="302"/>
        </w:trPr>
        <w:tc>
          <w:tcPr>
            <w:tcW w:w="67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процент озеленения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292A90">
        <w:trPr>
          <w:trHeight w:val="50"/>
        </w:trPr>
        <w:tc>
          <w:tcPr>
            <w:tcW w:w="675" w:type="dxa"/>
            <w:vMerge w:val="restart"/>
            <w:tcBorders>
              <w:top w:val="single" w:sz="4" w:space="0" w:color="auto"/>
              <w:left w:val="single" w:sz="4" w:space="0" w:color="auto"/>
              <w:right w:val="single" w:sz="4" w:space="0" w:color="auto"/>
            </w:tcBorders>
          </w:tcPr>
          <w:p w:rsidR="00FC6004" w:rsidRPr="005F252B" w:rsidRDefault="00D12EDC" w:rsidP="009804FC">
            <w:pPr>
              <w:pStyle w:val="Default"/>
              <w:widowControl w:val="0"/>
              <w:tabs>
                <w:tab w:val="left" w:pos="567"/>
              </w:tabs>
              <w:jc w:val="center"/>
            </w:pPr>
            <w:r w:rsidRPr="005F252B">
              <w:t>2.</w:t>
            </w:r>
          </w:p>
        </w:tc>
        <w:tc>
          <w:tcPr>
            <w:tcW w:w="2019" w:type="dxa"/>
            <w:vMerge w:val="restart"/>
            <w:tcBorders>
              <w:top w:val="single" w:sz="4" w:space="0" w:color="auto"/>
              <w:left w:val="single" w:sz="4" w:space="0" w:color="auto"/>
              <w:right w:val="single" w:sz="4" w:space="0" w:color="auto"/>
            </w:tcBorders>
          </w:tcPr>
          <w:p w:rsidR="00FC6004" w:rsidRPr="005F252B" w:rsidRDefault="00A36EA1" w:rsidP="009804FC">
            <w:pPr>
              <w:widowControl w:val="0"/>
              <w:tabs>
                <w:tab w:val="left" w:pos="567"/>
              </w:tabs>
              <w:rPr>
                <w:rFonts w:eastAsiaTheme="minorHAnsi"/>
                <w:color w:val="000000"/>
                <w:lang w:eastAsia="en-US"/>
              </w:rPr>
            </w:pPr>
            <w:r w:rsidRPr="005F252B">
              <w:t>П</w:t>
            </w:r>
            <w:r w:rsidR="0052098F" w:rsidRPr="005F252B">
              <w:t>редоставление коммунальных услуг</w:t>
            </w:r>
          </w:p>
        </w:tc>
        <w:tc>
          <w:tcPr>
            <w:tcW w:w="1558" w:type="dxa"/>
            <w:vMerge w:val="restart"/>
            <w:tcBorders>
              <w:top w:val="single" w:sz="4" w:space="0" w:color="auto"/>
              <w:left w:val="single" w:sz="4" w:space="0" w:color="auto"/>
              <w:right w:val="single" w:sz="4" w:space="0" w:color="auto"/>
            </w:tcBorders>
          </w:tcPr>
          <w:p w:rsidR="00FC6004" w:rsidRPr="005F252B" w:rsidRDefault="0052098F" w:rsidP="009804FC">
            <w:pPr>
              <w:widowControl w:val="0"/>
              <w:tabs>
                <w:tab w:val="left" w:pos="567"/>
              </w:tabs>
              <w:jc w:val="center"/>
              <w:rPr>
                <w:rFonts w:eastAsiaTheme="minorHAnsi"/>
                <w:color w:val="000000"/>
                <w:lang w:eastAsia="en-US"/>
              </w:rPr>
            </w:pPr>
            <w:r w:rsidRPr="005F252B">
              <w:t>3.1.1</w:t>
            </w:r>
          </w:p>
        </w:tc>
        <w:tc>
          <w:tcPr>
            <w:tcW w:w="3685" w:type="dxa"/>
            <w:vMerge w:val="restart"/>
            <w:tcBorders>
              <w:top w:val="single" w:sz="4" w:space="0" w:color="auto"/>
              <w:left w:val="single" w:sz="4" w:space="0" w:color="auto"/>
              <w:right w:val="single" w:sz="4" w:space="0" w:color="auto"/>
            </w:tcBorders>
          </w:tcPr>
          <w:p w:rsidR="00FC6004" w:rsidRPr="005F252B" w:rsidRDefault="0052098F" w:rsidP="009804FC">
            <w:pPr>
              <w:widowControl w:val="0"/>
              <w:tabs>
                <w:tab w:val="left" w:pos="567"/>
              </w:tabs>
              <w:rPr>
                <w:rFonts w:eastAsiaTheme="minorHAnsi"/>
                <w:color w:val="000000"/>
                <w:lang w:eastAsia="en-US"/>
              </w:rPr>
            </w:pPr>
            <w:r w:rsidRPr="005F252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292A90">
        <w:trPr>
          <w:trHeight w:val="50"/>
        </w:trPr>
        <w:tc>
          <w:tcPr>
            <w:tcW w:w="675" w:type="dxa"/>
            <w:vMerge/>
            <w:tcBorders>
              <w:left w:val="single" w:sz="4" w:space="0" w:color="auto"/>
              <w:right w:val="single" w:sz="4" w:space="0" w:color="auto"/>
            </w:tcBorders>
            <w:vAlign w:val="center"/>
          </w:tcPr>
          <w:p w:rsidR="00FC6004" w:rsidRPr="005F252B" w:rsidRDefault="00FC6004" w:rsidP="009804FC">
            <w:pPr>
              <w:pStyle w:val="Default"/>
              <w:widowControl w:val="0"/>
              <w:tabs>
                <w:tab w:val="left" w:pos="567"/>
              </w:tabs>
              <w:jc w:val="center"/>
            </w:pPr>
          </w:p>
        </w:tc>
        <w:tc>
          <w:tcPr>
            <w:tcW w:w="2019"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292A90">
        <w:trPr>
          <w:trHeight w:val="50"/>
        </w:trPr>
        <w:tc>
          <w:tcPr>
            <w:tcW w:w="675" w:type="dxa"/>
            <w:vMerge/>
            <w:tcBorders>
              <w:left w:val="single" w:sz="4" w:space="0" w:color="auto"/>
              <w:right w:val="single" w:sz="4" w:space="0" w:color="auto"/>
            </w:tcBorders>
            <w:vAlign w:val="center"/>
          </w:tcPr>
          <w:p w:rsidR="00FC6004" w:rsidRPr="005F252B" w:rsidRDefault="00FC6004" w:rsidP="009804FC">
            <w:pPr>
              <w:pStyle w:val="Default"/>
              <w:widowControl w:val="0"/>
              <w:tabs>
                <w:tab w:val="left" w:pos="567"/>
              </w:tabs>
              <w:jc w:val="center"/>
            </w:pPr>
          </w:p>
        </w:tc>
        <w:tc>
          <w:tcPr>
            <w:tcW w:w="2019"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процент застройки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292A90">
        <w:trPr>
          <w:trHeight w:val="50"/>
        </w:trPr>
        <w:tc>
          <w:tcPr>
            <w:tcW w:w="675" w:type="dxa"/>
            <w:vMerge/>
            <w:tcBorders>
              <w:left w:val="single" w:sz="4" w:space="0" w:color="auto"/>
              <w:right w:val="single" w:sz="4" w:space="0" w:color="auto"/>
            </w:tcBorders>
            <w:vAlign w:val="center"/>
          </w:tcPr>
          <w:p w:rsidR="00FC6004" w:rsidRPr="005F252B" w:rsidRDefault="00FC6004" w:rsidP="009804FC">
            <w:pPr>
              <w:pStyle w:val="Default"/>
              <w:widowControl w:val="0"/>
              <w:tabs>
                <w:tab w:val="left" w:pos="567"/>
              </w:tabs>
              <w:jc w:val="center"/>
            </w:pPr>
          </w:p>
        </w:tc>
        <w:tc>
          <w:tcPr>
            <w:tcW w:w="2019"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292A90">
        <w:trPr>
          <w:trHeight w:val="50"/>
        </w:trPr>
        <w:tc>
          <w:tcPr>
            <w:tcW w:w="675" w:type="dxa"/>
            <w:vMerge/>
            <w:tcBorders>
              <w:left w:val="single" w:sz="4" w:space="0" w:color="auto"/>
              <w:right w:val="single" w:sz="4" w:space="0" w:color="auto"/>
            </w:tcBorders>
            <w:vAlign w:val="center"/>
          </w:tcPr>
          <w:p w:rsidR="00FC6004" w:rsidRPr="005F252B" w:rsidRDefault="00FC6004" w:rsidP="009804FC">
            <w:pPr>
              <w:pStyle w:val="Default"/>
              <w:widowControl w:val="0"/>
              <w:tabs>
                <w:tab w:val="left" w:pos="567"/>
              </w:tabs>
              <w:jc w:val="center"/>
            </w:pPr>
          </w:p>
        </w:tc>
        <w:tc>
          <w:tcPr>
            <w:tcW w:w="2019"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Theme="minorHAnsi" w:hAnsi="Times New Roman" w:cs="Times New Roman"/>
                <w:color w:val="000000"/>
                <w:spacing w:val="-2"/>
                <w:sz w:val="24"/>
                <w:szCs w:val="24"/>
                <w:lang w:eastAsia="en-US"/>
              </w:rPr>
              <w:t xml:space="preserve">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292A90">
        <w:trPr>
          <w:trHeight w:val="50"/>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9804FC">
            <w:pPr>
              <w:pStyle w:val="Default"/>
              <w:widowControl w:val="0"/>
              <w:tabs>
                <w:tab w:val="left" w:pos="567"/>
              </w:tabs>
              <w:jc w:val="center"/>
            </w:pPr>
          </w:p>
        </w:tc>
        <w:tc>
          <w:tcPr>
            <w:tcW w:w="2019" w:type="dxa"/>
            <w:vMerge/>
            <w:tcBorders>
              <w:left w:val="single" w:sz="4" w:space="0" w:color="auto"/>
              <w:bottom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bottom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bottom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процент озеленения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292A90">
        <w:trPr>
          <w:trHeight w:val="50"/>
        </w:trPr>
        <w:tc>
          <w:tcPr>
            <w:tcW w:w="675" w:type="dxa"/>
            <w:vMerge w:val="restart"/>
            <w:tcBorders>
              <w:top w:val="single" w:sz="4" w:space="0" w:color="auto"/>
              <w:left w:val="single" w:sz="4" w:space="0" w:color="auto"/>
              <w:right w:val="single" w:sz="4" w:space="0" w:color="auto"/>
            </w:tcBorders>
          </w:tcPr>
          <w:p w:rsidR="00FC6004" w:rsidRPr="005F252B" w:rsidRDefault="00D12EDC" w:rsidP="009804FC">
            <w:pPr>
              <w:pStyle w:val="Default"/>
              <w:widowControl w:val="0"/>
              <w:tabs>
                <w:tab w:val="left" w:pos="567"/>
              </w:tabs>
              <w:jc w:val="center"/>
            </w:pPr>
            <w:r w:rsidRPr="005F252B">
              <w:t>3.</w:t>
            </w:r>
          </w:p>
        </w:tc>
        <w:tc>
          <w:tcPr>
            <w:tcW w:w="2019" w:type="dxa"/>
            <w:vMerge w:val="restart"/>
            <w:tcBorders>
              <w:top w:val="single" w:sz="4" w:space="0" w:color="auto"/>
              <w:left w:val="single" w:sz="4" w:space="0" w:color="auto"/>
              <w:right w:val="single" w:sz="4" w:space="0" w:color="auto"/>
            </w:tcBorders>
          </w:tcPr>
          <w:p w:rsidR="00FC6004" w:rsidRPr="005F252B" w:rsidRDefault="00A36EA1" w:rsidP="009804FC">
            <w:pPr>
              <w:widowControl w:val="0"/>
              <w:tabs>
                <w:tab w:val="left" w:pos="567"/>
              </w:tabs>
              <w:rPr>
                <w:rFonts w:eastAsiaTheme="minorHAnsi"/>
                <w:color w:val="000000"/>
                <w:lang w:eastAsia="en-US"/>
              </w:rPr>
            </w:pPr>
            <w:r w:rsidRPr="005F252B">
              <w:t>А</w:t>
            </w:r>
            <w:r w:rsidR="0052098F" w:rsidRPr="005F252B">
              <w:t>дминистративные здания организаций, обеспечивающих предоставление коммунальных услуг</w:t>
            </w:r>
          </w:p>
        </w:tc>
        <w:tc>
          <w:tcPr>
            <w:tcW w:w="1558" w:type="dxa"/>
            <w:vMerge w:val="restart"/>
            <w:tcBorders>
              <w:top w:val="single" w:sz="4" w:space="0" w:color="auto"/>
              <w:left w:val="single" w:sz="4" w:space="0" w:color="auto"/>
              <w:right w:val="single" w:sz="4" w:space="0" w:color="auto"/>
            </w:tcBorders>
          </w:tcPr>
          <w:p w:rsidR="00FC6004" w:rsidRPr="005F252B" w:rsidRDefault="0052098F" w:rsidP="009804FC">
            <w:pPr>
              <w:widowControl w:val="0"/>
              <w:tabs>
                <w:tab w:val="left" w:pos="567"/>
              </w:tabs>
              <w:jc w:val="center"/>
              <w:rPr>
                <w:rFonts w:eastAsiaTheme="minorHAnsi"/>
                <w:color w:val="000000"/>
                <w:lang w:eastAsia="en-US"/>
              </w:rPr>
            </w:pPr>
            <w:r w:rsidRPr="005F252B">
              <w:t>3.1.2</w:t>
            </w:r>
          </w:p>
        </w:tc>
        <w:tc>
          <w:tcPr>
            <w:tcW w:w="3685" w:type="dxa"/>
            <w:vMerge w:val="restart"/>
            <w:tcBorders>
              <w:top w:val="single" w:sz="4" w:space="0" w:color="auto"/>
              <w:left w:val="single" w:sz="4" w:space="0" w:color="auto"/>
              <w:right w:val="single" w:sz="4" w:space="0" w:color="auto"/>
            </w:tcBorders>
          </w:tcPr>
          <w:p w:rsidR="00FC6004" w:rsidRPr="005F252B" w:rsidRDefault="0052098F" w:rsidP="009804FC">
            <w:pPr>
              <w:widowControl w:val="0"/>
              <w:tabs>
                <w:tab w:val="left" w:pos="567"/>
              </w:tabs>
              <w:rPr>
                <w:rFonts w:eastAsiaTheme="minorHAnsi"/>
                <w:color w:val="000000"/>
                <w:lang w:eastAsia="en-US"/>
              </w:rPr>
            </w:pPr>
            <w:r w:rsidRPr="005F252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минимальный размер земельного участка </w:t>
            </w:r>
            <w:r w:rsidRPr="005F252B">
              <w:rPr>
                <w:rFonts w:ascii="Times New Roman" w:eastAsiaTheme="minorHAnsi" w:hAnsi="Times New Roman" w:cs="Times New Roman"/>
                <w:color w:val="000000"/>
                <w:spacing w:val="-2"/>
                <w:sz w:val="24"/>
                <w:szCs w:val="24"/>
                <w:lang w:eastAsia="en-US"/>
              </w:rPr>
              <w:t xml:space="preserve">(площадь) </w:t>
            </w:r>
            <w:r w:rsidRPr="005F252B">
              <w:rPr>
                <w:rFonts w:ascii="Times New Roman" w:hAnsi="Times New Roman" w:cs="Times New Roman"/>
                <w:sz w:val="24"/>
                <w:szCs w:val="24"/>
              </w:rPr>
              <w:t xml:space="preserve">– 200 </w:t>
            </w:r>
            <w:r w:rsidR="00900E40" w:rsidRPr="005F252B">
              <w:rPr>
                <w:rFonts w:ascii="Times New Roman" w:hAnsi="Times New Roman" w:cs="Times New Roman"/>
                <w:sz w:val="24"/>
                <w:szCs w:val="24"/>
              </w:rPr>
              <w:t>кв. метров</w:t>
            </w:r>
          </w:p>
        </w:tc>
      </w:tr>
      <w:tr w:rsidR="00FC6004" w:rsidRPr="005F252B" w:rsidTr="00292A90">
        <w:trPr>
          <w:trHeight w:val="50"/>
        </w:trPr>
        <w:tc>
          <w:tcPr>
            <w:tcW w:w="675"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максимальный размер земельного участка </w:t>
            </w:r>
            <w:r w:rsidRPr="005F252B">
              <w:rPr>
                <w:rFonts w:ascii="Times New Roman" w:eastAsiaTheme="minorHAnsi" w:hAnsi="Times New Roman" w:cs="Times New Roman"/>
                <w:color w:val="000000"/>
                <w:spacing w:val="-2"/>
                <w:sz w:val="24"/>
                <w:szCs w:val="24"/>
                <w:lang w:eastAsia="en-US"/>
              </w:rPr>
              <w:t xml:space="preserve">(площадь) </w:t>
            </w:r>
            <w:r w:rsidRPr="005F252B">
              <w:rPr>
                <w:rFonts w:ascii="Times New Roman" w:hAnsi="Times New Roman" w:cs="Times New Roman"/>
                <w:sz w:val="24"/>
                <w:szCs w:val="24"/>
              </w:rPr>
              <w:t>– не подлежит установлению</w:t>
            </w:r>
          </w:p>
        </w:tc>
      </w:tr>
      <w:tr w:rsidR="00FC6004" w:rsidRPr="005F252B" w:rsidTr="00292A90">
        <w:trPr>
          <w:trHeight w:val="50"/>
        </w:trPr>
        <w:tc>
          <w:tcPr>
            <w:tcW w:w="675"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максимальный процент застройки в границах земельного участка – </w:t>
            </w:r>
            <w:r w:rsidRPr="005F252B">
              <w:rPr>
                <w:rFonts w:ascii="Times New Roman" w:eastAsiaTheme="minorHAnsi" w:hAnsi="Times New Roman" w:cs="Times New Roman"/>
                <w:color w:val="000000"/>
                <w:sz w:val="24"/>
                <w:szCs w:val="24"/>
                <w:lang w:eastAsia="en-US"/>
              </w:rPr>
              <w:t>60%</w:t>
            </w:r>
          </w:p>
        </w:tc>
      </w:tr>
      <w:tr w:rsidR="00FC6004" w:rsidRPr="005F252B" w:rsidTr="00292A90">
        <w:trPr>
          <w:trHeight w:val="50"/>
        </w:trPr>
        <w:tc>
          <w:tcPr>
            <w:tcW w:w="675"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eastAsiaTheme="minorHAnsi" w:hAnsi="Times New Roman" w:cs="Times New Roman"/>
                <w:color w:val="000000"/>
                <w:sz w:val="24"/>
                <w:szCs w:val="24"/>
                <w:lang w:eastAsia="en-US"/>
              </w:rPr>
              <w:t>м</w:t>
            </w:r>
          </w:p>
        </w:tc>
      </w:tr>
      <w:tr w:rsidR="00FC6004" w:rsidRPr="005F252B" w:rsidTr="00292A90">
        <w:trPr>
          <w:trHeight w:val="50"/>
        </w:trPr>
        <w:tc>
          <w:tcPr>
            <w:tcW w:w="675"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Theme="minorHAnsi" w:hAnsi="Times New Roman" w:cs="Times New Roman"/>
                <w:color w:val="000000"/>
                <w:spacing w:val="-2"/>
                <w:sz w:val="24"/>
                <w:szCs w:val="24"/>
                <w:lang w:eastAsia="en-US"/>
              </w:rPr>
              <w:t xml:space="preserve"> – </w:t>
            </w:r>
            <w:r w:rsidRPr="005F252B">
              <w:rPr>
                <w:rFonts w:ascii="Times New Roman" w:eastAsiaTheme="minorHAnsi" w:hAnsi="Times New Roman" w:cs="Times New Roman"/>
                <w:spacing w:val="-2"/>
                <w:sz w:val="24"/>
                <w:szCs w:val="24"/>
                <w:lang w:eastAsia="en-US"/>
              </w:rPr>
              <w:t>3 эт.</w:t>
            </w:r>
          </w:p>
        </w:tc>
      </w:tr>
      <w:tr w:rsidR="00FC6004" w:rsidRPr="005F252B" w:rsidTr="00292A90">
        <w:trPr>
          <w:trHeight w:val="50"/>
        </w:trPr>
        <w:tc>
          <w:tcPr>
            <w:tcW w:w="675" w:type="dxa"/>
            <w:vMerge/>
            <w:tcBorders>
              <w:left w:val="single" w:sz="4" w:space="0" w:color="auto"/>
              <w:bottom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bottom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bottom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bottom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не подлежит установлению</w:t>
            </w:r>
          </w:p>
        </w:tc>
      </w:tr>
      <w:tr w:rsidR="00FC6004" w:rsidRPr="005F252B" w:rsidTr="00292A90">
        <w:trPr>
          <w:trHeight w:val="45"/>
        </w:trPr>
        <w:tc>
          <w:tcPr>
            <w:tcW w:w="675" w:type="dxa"/>
            <w:vMerge w:val="restart"/>
            <w:tcBorders>
              <w:top w:val="single" w:sz="4" w:space="0" w:color="auto"/>
              <w:left w:val="single" w:sz="4" w:space="0" w:color="auto"/>
              <w:right w:val="single" w:sz="4" w:space="0" w:color="auto"/>
            </w:tcBorders>
          </w:tcPr>
          <w:p w:rsidR="00FC6004" w:rsidRPr="005F252B" w:rsidRDefault="00D12EDC" w:rsidP="009804FC">
            <w:pPr>
              <w:pStyle w:val="Default"/>
              <w:widowControl w:val="0"/>
              <w:tabs>
                <w:tab w:val="left" w:pos="567"/>
              </w:tabs>
              <w:jc w:val="center"/>
            </w:pPr>
            <w:r w:rsidRPr="005F252B">
              <w:t>4.</w:t>
            </w:r>
          </w:p>
        </w:tc>
        <w:tc>
          <w:tcPr>
            <w:tcW w:w="2019" w:type="dxa"/>
            <w:vMerge w:val="restart"/>
            <w:tcBorders>
              <w:top w:val="single" w:sz="4" w:space="0" w:color="auto"/>
              <w:left w:val="single" w:sz="4" w:space="0" w:color="auto"/>
              <w:right w:val="single" w:sz="4" w:space="0" w:color="auto"/>
            </w:tcBorders>
          </w:tcPr>
          <w:p w:rsidR="00FC6004" w:rsidRPr="005F252B" w:rsidRDefault="00A36EA1" w:rsidP="009804FC">
            <w:pPr>
              <w:widowControl w:val="0"/>
              <w:tabs>
                <w:tab w:val="left" w:pos="567"/>
              </w:tabs>
              <w:rPr>
                <w:rFonts w:eastAsiaTheme="minorHAnsi"/>
                <w:color w:val="000000"/>
                <w:lang w:eastAsia="en-US"/>
              </w:rPr>
            </w:pPr>
            <w:r w:rsidRPr="005F252B">
              <w:t>О</w:t>
            </w:r>
            <w:r w:rsidR="0052098F" w:rsidRPr="005F252B">
              <w:t>казание услуг связи</w:t>
            </w:r>
          </w:p>
        </w:tc>
        <w:tc>
          <w:tcPr>
            <w:tcW w:w="1558" w:type="dxa"/>
            <w:vMerge w:val="restart"/>
            <w:tcBorders>
              <w:top w:val="single" w:sz="4" w:space="0" w:color="auto"/>
              <w:left w:val="single" w:sz="4" w:space="0" w:color="auto"/>
              <w:right w:val="single" w:sz="4" w:space="0" w:color="auto"/>
            </w:tcBorders>
          </w:tcPr>
          <w:p w:rsidR="00FC6004" w:rsidRPr="005F252B" w:rsidRDefault="0052098F" w:rsidP="009804FC">
            <w:pPr>
              <w:widowControl w:val="0"/>
              <w:tabs>
                <w:tab w:val="left" w:pos="567"/>
              </w:tabs>
              <w:jc w:val="center"/>
              <w:rPr>
                <w:rFonts w:eastAsiaTheme="minorHAnsi"/>
                <w:color w:val="000000"/>
                <w:lang w:eastAsia="en-US"/>
              </w:rPr>
            </w:pPr>
            <w:r w:rsidRPr="005F252B">
              <w:t>3.2.3</w:t>
            </w:r>
          </w:p>
        </w:tc>
        <w:tc>
          <w:tcPr>
            <w:tcW w:w="3685" w:type="dxa"/>
            <w:vMerge w:val="restart"/>
            <w:tcBorders>
              <w:top w:val="single" w:sz="4" w:space="0" w:color="auto"/>
              <w:left w:val="single" w:sz="4" w:space="0" w:color="auto"/>
              <w:right w:val="single" w:sz="4" w:space="0" w:color="auto"/>
            </w:tcBorders>
          </w:tcPr>
          <w:p w:rsidR="00FC6004" w:rsidRPr="005F252B" w:rsidRDefault="0052098F" w:rsidP="009804FC">
            <w:pPr>
              <w:widowControl w:val="0"/>
              <w:tabs>
                <w:tab w:val="left" w:pos="567"/>
              </w:tabs>
              <w:rPr>
                <w:rFonts w:eastAsiaTheme="minorHAnsi"/>
                <w:color w:val="000000"/>
                <w:lang w:eastAsia="en-US"/>
              </w:rPr>
            </w:pPr>
            <w:r w:rsidRPr="005F252B">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минимальный размер земельного участка (площадь) – 200 </w:t>
            </w:r>
            <w:r w:rsidR="00900E40" w:rsidRPr="005F252B">
              <w:rPr>
                <w:rFonts w:ascii="Times New Roman" w:hAnsi="Times New Roman" w:cs="Times New Roman"/>
                <w:sz w:val="24"/>
                <w:szCs w:val="24"/>
              </w:rPr>
              <w:t>кв. метров</w:t>
            </w:r>
          </w:p>
        </w:tc>
      </w:tr>
      <w:tr w:rsidR="00FC6004" w:rsidRPr="005F252B" w:rsidTr="00292A90">
        <w:trPr>
          <w:trHeight w:val="45"/>
        </w:trPr>
        <w:tc>
          <w:tcPr>
            <w:tcW w:w="675"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максимальный размер земельного участка (площадь) – не подлежит установлению</w:t>
            </w:r>
          </w:p>
        </w:tc>
      </w:tr>
      <w:tr w:rsidR="00FC6004" w:rsidRPr="005F252B" w:rsidTr="00292A90">
        <w:trPr>
          <w:trHeight w:val="45"/>
        </w:trPr>
        <w:tc>
          <w:tcPr>
            <w:tcW w:w="675"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максимальный процент застройки в границах земельного участка – 70% </w:t>
            </w:r>
          </w:p>
        </w:tc>
      </w:tr>
      <w:tr w:rsidR="00FC6004" w:rsidRPr="005F252B" w:rsidTr="00292A90">
        <w:trPr>
          <w:trHeight w:val="45"/>
        </w:trPr>
        <w:tc>
          <w:tcPr>
            <w:tcW w:w="675"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292A90">
        <w:trPr>
          <w:trHeight w:val="45"/>
        </w:trPr>
        <w:tc>
          <w:tcPr>
            <w:tcW w:w="675"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w:t>
            </w:r>
            <w:r w:rsidRPr="005F252B">
              <w:rPr>
                <w:rFonts w:ascii="Times New Roman" w:eastAsiaTheme="minorHAnsi" w:hAnsi="Times New Roman" w:cs="Times New Roman"/>
                <w:color w:val="000000"/>
                <w:spacing w:val="-2"/>
                <w:sz w:val="24"/>
                <w:szCs w:val="24"/>
                <w:lang w:eastAsia="en-US"/>
              </w:rPr>
              <w:t>3 эт.</w:t>
            </w:r>
          </w:p>
        </w:tc>
      </w:tr>
      <w:tr w:rsidR="00FC6004" w:rsidRPr="005F252B" w:rsidTr="00292A90">
        <w:trPr>
          <w:trHeight w:val="45"/>
        </w:trPr>
        <w:tc>
          <w:tcPr>
            <w:tcW w:w="675" w:type="dxa"/>
            <w:vMerge/>
            <w:tcBorders>
              <w:left w:val="single" w:sz="4" w:space="0" w:color="auto"/>
              <w:bottom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bottom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bottom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bottom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минимальный процент озеленения в границах земельного участка – 15% </w:t>
            </w:r>
          </w:p>
        </w:tc>
      </w:tr>
      <w:tr w:rsidR="00FC6004" w:rsidRPr="005F252B" w:rsidTr="00292A90">
        <w:trPr>
          <w:trHeight w:val="45"/>
        </w:trPr>
        <w:tc>
          <w:tcPr>
            <w:tcW w:w="675" w:type="dxa"/>
            <w:vMerge w:val="restart"/>
            <w:tcBorders>
              <w:top w:val="single" w:sz="4" w:space="0" w:color="auto"/>
              <w:left w:val="single" w:sz="4" w:space="0" w:color="auto"/>
              <w:right w:val="single" w:sz="4" w:space="0" w:color="auto"/>
            </w:tcBorders>
          </w:tcPr>
          <w:p w:rsidR="00FC6004" w:rsidRPr="005F252B" w:rsidRDefault="00D12EDC" w:rsidP="009804FC">
            <w:pPr>
              <w:pStyle w:val="Default"/>
              <w:widowControl w:val="0"/>
              <w:tabs>
                <w:tab w:val="left" w:pos="567"/>
              </w:tabs>
              <w:jc w:val="center"/>
            </w:pPr>
            <w:r w:rsidRPr="005F252B">
              <w:t>5.</w:t>
            </w:r>
          </w:p>
        </w:tc>
        <w:tc>
          <w:tcPr>
            <w:tcW w:w="2019" w:type="dxa"/>
            <w:vMerge w:val="restart"/>
            <w:tcBorders>
              <w:top w:val="single" w:sz="4" w:space="0" w:color="auto"/>
              <w:left w:val="single" w:sz="4" w:space="0" w:color="auto"/>
              <w:right w:val="single" w:sz="4" w:space="0" w:color="auto"/>
            </w:tcBorders>
          </w:tcPr>
          <w:p w:rsidR="00FC6004" w:rsidRPr="005F252B" w:rsidRDefault="00A36EA1" w:rsidP="009804FC">
            <w:pPr>
              <w:widowControl w:val="0"/>
              <w:tabs>
                <w:tab w:val="left" w:pos="567"/>
              </w:tabs>
              <w:rPr>
                <w:rFonts w:eastAsiaTheme="minorHAnsi"/>
                <w:color w:val="000000"/>
              </w:rPr>
            </w:pPr>
            <w:r w:rsidRPr="005F252B">
              <w:rPr>
                <w:rFonts w:eastAsiaTheme="minorHAnsi"/>
                <w:color w:val="000000"/>
              </w:rPr>
              <w:t>О</w:t>
            </w:r>
            <w:r w:rsidR="0052098F" w:rsidRPr="005F252B">
              <w:rPr>
                <w:rFonts w:eastAsiaTheme="minorHAnsi"/>
                <w:color w:val="000000"/>
              </w:rPr>
              <w:t>бщежития</w:t>
            </w:r>
          </w:p>
        </w:tc>
        <w:tc>
          <w:tcPr>
            <w:tcW w:w="1558" w:type="dxa"/>
            <w:vMerge w:val="restart"/>
            <w:tcBorders>
              <w:top w:val="single" w:sz="4" w:space="0" w:color="auto"/>
              <w:left w:val="single" w:sz="4" w:space="0" w:color="auto"/>
              <w:right w:val="single" w:sz="4" w:space="0" w:color="auto"/>
            </w:tcBorders>
          </w:tcPr>
          <w:p w:rsidR="00FC6004" w:rsidRPr="005F252B" w:rsidRDefault="0052098F" w:rsidP="009804FC">
            <w:pPr>
              <w:widowControl w:val="0"/>
              <w:tabs>
                <w:tab w:val="left" w:pos="567"/>
              </w:tabs>
              <w:jc w:val="center"/>
              <w:rPr>
                <w:rFonts w:eastAsiaTheme="minorHAnsi"/>
                <w:color w:val="000000"/>
              </w:rPr>
            </w:pPr>
            <w:r w:rsidRPr="005F252B">
              <w:rPr>
                <w:rFonts w:eastAsiaTheme="minorHAnsi"/>
                <w:color w:val="000000"/>
              </w:rPr>
              <w:t>3.2.4</w:t>
            </w:r>
          </w:p>
        </w:tc>
        <w:tc>
          <w:tcPr>
            <w:tcW w:w="3685" w:type="dxa"/>
            <w:vMerge w:val="restart"/>
            <w:tcBorders>
              <w:top w:val="single" w:sz="4" w:space="0" w:color="auto"/>
              <w:left w:val="single" w:sz="4" w:space="0" w:color="auto"/>
              <w:right w:val="single" w:sz="4" w:space="0" w:color="auto"/>
            </w:tcBorders>
          </w:tcPr>
          <w:p w:rsidR="00FC6004" w:rsidRPr="005F252B" w:rsidRDefault="0052098F" w:rsidP="009804FC">
            <w:pPr>
              <w:widowControl w:val="0"/>
              <w:tabs>
                <w:tab w:val="left" w:pos="567"/>
              </w:tabs>
              <w:rPr>
                <w:rFonts w:eastAsiaTheme="minorHAnsi"/>
                <w:color w:val="000000"/>
              </w:rPr>
            </w:pPr>
            <w:r w:rsidRPr="005F252B">
              <w:rPr>
                <w:rFonts w:eastAsiaTheme="minorHAnsi"/>
                <w:color w:val="000000"/>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46" w:history="1">
              <w:r w:rsidRPr="005F252B">
                <w:rPr>
                  <w:rFonts w:eastAsiaTheme="minorHAnsi"/>
                  <w:color w:val="000000"/>
                </w:rPr>
                <w:t>кодом 4.7</w:t>
              </w:r>
            </w:hyperlink>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минимальный размер земельного участка (площадь) – 300 </w:t>
            </w:r>
            <w:r w:rsidR="00900E40" w:rsidRPr="005F252B">
              <w:rPr>
                <w:rFonts w:ascii="Times New Roman" w:hAnsi="Times New Roman" w:cs="Times New Roman"/>
                <w:sz w:val="24"/>
                <w:szCs w:val="24"/>
              </w:rPr>
              <w:t>кв. метров</w:t>
            </w:r>
          </w:p>
        </w:tc>
      </w:tr>
      <w:tr w:rsidR="00FC6004" w:rsidRPr="005F252B" w:rsidTr="00292A90">
        <w:trPr>
          <w:trHeight w:val="45"/>
        </w:trPr>
        <w:tc>
          <w:tcPr>
            <w:tcW w:w="67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292A90">
        <w:trPr>
          <w:trHeight w:val="45"/>
        </w:trPr>
        <w:tc>
          <w:tcPr>
            <w:tcW w:w="67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максимальный процент застройки в границах земельного участка – 50% </w:t>
            </w:r>
          </w:p>
        </w:tc>
      </w:tr>
      <w:tr w:rsidR="00FC6004" w:rsidRPr="005F252B" w:rsidTr="00292A90">
        <w:trPr>
          <w:trHeight w:val="45"/>
        </w:trPr>
        <w:tc>
          <w:tcPr>
            <w:tcW w:w="67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292A90">
        <w:trPr>
          <w:trHeight w:val="45"/>
        </w:trPr>
        <w:tc>
          <w:tcPr>
            <w:tcW w:w="67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w:t>
            </w:r>
            <w:r w:rsidRPr="005F252B">
              <w:rPr>
                <w:rFonts w:ascii="Times New Roman" w:hAnsi="Times New Roman" w:cs="Times New Roman"/>
                <w:spacing w:val="-2"/>
                <w:sz w:val="24"/>
                <w:szCs w:val="24"/>
              </w:rPr>
              <w:t xml:space="preserve"> – 5 эт.</w:t>
            </w:r>
          </w:p>
        </w:tc>
      </w:tr>
      <w:tr w:rsidR="00FC6004" w:rsidRPr="005F252B" w:rsidTr="00292A90">
        <w:trPr>
          <w:trHeight w:val="45"/>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bottom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bottom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bottom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минимальный процент озеленения в границах земельного участка – 15% </w:t>
            </w:r>
          </w:p>
        </w:tc>
      </w:tr>
      <w:tr w:rsidR="00FC6004" w:rsidRPr="005F252B" w:rsidTr="00292A90">
        <w:trPr>
          <w:trHeight w:val="146"/>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D12EDC" w:rsidP="009804FC">
            <w:pPr>
              <w:pStyle w:val="Default"/>
              <w:widowControl w:val="0"/>
              <w:tabs>
                <w:tab w:val="left" w:pos="567"/>
              </w:tabs>
              <w:jc w:val="center"/>
            </w:pPr>
            <w:r w:rsidRPr="005F252B">
              <w:t>6.</w:t>
            </w:r>
          </w:p>
        </w:tc>
        <w:tc>
          <w:tcPr>
            <w:tcW w:w="201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36EA1" w:rsidP="009804FC">
            <w:pPr>
              <w:pStyle w:val="Default"/>
              <w:widowControl w:val="0"/>
              <w:tabs>
                <w:tab w:val="left" w:pos="567"/>
              </w:tabs>
            </w:pPr>
            <w:r w:rsidRPr="005F252B">
              <w:t>Б</w:t>
            </w:r>
            <w:r w:rsidR="0052098F" w:rsidRPr="005F252B">
              <w:t>ытовое обслуживание</w:t>
            </w:r>
          </w:p>
        </w:tc>
        <w:tc>
          <w:tcPr>
            <w:tcW w:w="155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Default"/>
              <w:widowControl w:val="0"/>
              <w:tabs>
                <w:tab w:val="left" w:pos="567"/>
              </w:tabs>
              <w:jc w:val="center"/>
            </w:pPr>
            <w:r w:rsidRPr="005F252B">
              <w:rPr>
                <w:spacing w:val="-5"/>
              </w:rPr>
              <w:t>3.3</w:t>
            </w:r>
          </w:p>
        </w:tc>
        <w:tc>
          <w:tcPr>
            <w:tcW w:w="368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Default"/>
              <w:widowControl w:val="0"/>
              <w:tabs>
                <w:tab w:val="left" w:pos="567"/>
              </w:tabs>
            </w:pPr>
            <w:r w:rsidRPr="005F252B">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минимальный размер земельного участка (площадь) – 200 </w:t>
            </w:r>
            <w:r w:rsidR="00900E40" w:rsidRPr="005F252B">
              <w:rPr>
                <w:rFonts w:ascii="Times New Roman" w:hAnsi="Times New Roman" w:cs="Times New Roman"/>
                <w:sz w:val="24"/>
                <w:szCs w:val="24"/>
              </w:rPr>
              <w:t>кв. метров</w:t>
            </w:r>
          </w:p>
        </w:tc>
      </w:tr>
      <w:tr w:rsidR="00FC6004" w:rsidRPr="005F252B" w:rsidTr="00292A90">
        <w:trPr>
          <w:trHeight w:val="50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максимальный размер земельного участка (площадь) – не подлежит установлению</w:t>
            </w:r>
          </w:p>
        </w:tc>
      </w:tr>
      <w:tr w:rsidR="00FC6004" w:rsidRPr="005F252B" w:rsidTr="00292A90">
        <w:trPr>
          <w:trHeight w:val="22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максимальный процент застройки в границах земельного участка – 70% </w:t>
            </w:r>
          </w:p>
        </w:tc>
      </w:tr>
      <w:tr w:rsidR="00FC6004" w:rsidRPr="005F252B" w:rsidTr="00292A90">
        <w:trPr>
          <w:trHeight w:val="50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292A90">
        <w:trPr>
          <w:trHeight w:val="17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w:t>
            </w:r>
            <w:r w:rsidRPr="005F252B">
              <w:rPr>
                <w:rFonts w:ascii="Times New Roman" w:eastAsiaTheme="minorHAnsi" w:hAnsi="Times New Roman" w:cs="Times New Roman"/>
                <w:color w:val="000000"/>
                <w:spacing w:val="-2"/>
                <w:sz w:val="24"/>
                <w:szCs w:val="24"/>
                <w:lang w:eastAsia="en-US"/>
              </w:rPr>
              <w:t>3 эт.</w:t>
            </w:r>
          </w:p>
        </w:tc>
      </w:tr>
      <w:tr w:rsidR="00FC6004" w:rsidRPr="005F252B" w:rsidTr="00292A90">
        <w:trPr>
          <w:trHeight w:val="50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минимальный процент озеленения в границах земельного участка – не подлежит установлению </w:t>
            </w:r>
          </w:p>
        </w:tc>
      </w:tr>
      <w:tr w:rsidR="00FC6004" w:rsidRPr="005F252B" w:rsidTr="00292A90">
        <w:trPr>
          <w:trHeight w:val="295"/>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D12EDC" w:rsidP="009804FC">
            <w:pPr>
              <w:pStyle w:val="Default"/>
              <w:widowControl w:val="0"/>
              <w:tabs>
                <w:tab w:val="left" w:pos="567"/>
              </w:tabs>
              <w:jc w:val="center"/>
            </w:pPr>
            <w:r w:rsidRPr="005F252B">
              <w:t>7.</w:t>
            </w:r>
          </w:p>
        </w:tc>
        <w:tc>
          <w:tcPr>
            <w:tcW w:w="201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36EA1" w:rsidP="009804FC">
            <w:pPr>
              <w:pStyle w:val="Default"/>
              <w:widowControl w:val="0"/>
              <w:tabs>
                <w:tab w:val="left" w:pos="567"/>
              </w:tabs>
            </w:pPr>
            <w:r w:rsidRPr="005F252B">
              <w:t>О</w:t>
            </w:r>
            <w:r w:rsidR="0052098F" w:rsidRPr="005F252B">
              <w:t>бъекты культурно-досуговой деятельности</w:t>
            </w:r>
          </w:p>
        </w:tc>
        <w:tc>
          <w:tcPr>
            <w:tcW w:w="155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Default"/>
              <w:widowControl w:val="0"/>
              <w:tabs>
                <w:tab w:val="left" w:pos="567"/>
              </w:tabs>
              <w:jc w:val="center"/>
            </w:pPr>
            <w:r w:rsidRPr="005F252B">
              <w:t>3.6.1</w:t>
            </w:r>
          </w:p>
        </w:tc>
        <w:tc>
          <w:tcPr>
            <w:tcW w:w="368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Default"/>
              <w:widowControl w:val="0"/>
              <w:tabs>
                <w:tab w:val="left" w:pos="567"/>
              </w:tabs>
            </w:pPr>
            <w:r w:rsidRPr="005F252B">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минимальный размер земельного участка (площадь) – 300 </w:t>
            </w:r>
            <w:r w:rsidR="00900E40" w:rsidRPr="005F252B">
              <w:rPr>
                <w:rFonts w:ascii="Times New Roman" w:eastAsia="SimSun" w:hAnsi="Times New Roman" w:cs="Times New Roman"/>
                <w:sz w:val="24"/>
                <w:szCs w:val="24"/>
                <w:lang w:eastAsia="zh-CN"/>
              </w:rPr>
              <w:t>кв. метров</w:t>
            </w:r>
          </w:p>
        </w:tc>
      </w:tr>
      <w:tr w:rsidR="00FC6004" w:rsidRPr="005F252B" w:rsidTr="00292A90">
        <w:trPr>
          <w:trHeight w:val="29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pStyle w:val="Default"/>
              <w:widowControl w:val="0"/>
              <w:tabs>
                <w:tab w:val="left" w:pos="567"/>
              </w:tabs>
              <w:jc w:val="cente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максимальный размер земельного участка (площадь) – не подлежит установлению</w:t>
            </w:r>
          </w:p>
        </w:tc>
      </w:tr>
      <w:tr w:rsidR="00FC6004" w:rsidRPr="005F252B" w:rsidTr="00292A90">
        <w:trPr>
          <w:trHeight w:val="29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pStyle w:val="Default"/>
              <w:widowControl w:val="0"/>
              <w:tabs>
                <w:tab w:val="left" w:pos="567"/>
              </w:tabs>
              <w:jc w:val="cente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максимальный процент застройки в границах земельного участка – 60% </w:t>
            </w:r>
          </w:p>
        </w:tc>
      </w:tr>
      <w:tr w:rsidR="00FC6004" w:rsidRPr="005F252B" w:rsidTr="00292A90">
        <w:trPr>
          <w:trHeight w:val="47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pStyle w:val="Default"/>
              <w:widowControl w:val="0"/>
              <w:tabs>
                <w:tab w:val="left" w:pos="567"/>
              </w:tabs>
              <w:jc w:val="cente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eastAsia="SimSun" w:hAnsi="Times New Roman" w:cs="Times New Roman"/>
                <w:sz w:val="24"/>
                <w:szCs w:val="24"/>
                <w:lang w:eastAsia="zh-CN"/>
              </w:rPr>
              <w:t>м</w:t>
            </w:r>
          </w:p>
        </w:tc>
      </w:tr>
      <w:tr w:rsidR="00FC6004" w:rsidRPr="005F252B" w:rsidTr="00292A90">
        <w:trPr>
          <w:trHeight w:val="29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pStyle w:val="Default"/>
              <w:widowControl w:val="0"/>
              <w:tabs>
                <w:tab w:val="left" w:pos="567"/>
              </w:tabs>
              <w:jc w:val="cente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5 эт</w:t>
            </w:r>
            <w:r w:rsidRPr="005F252B">
              <w:rPr>
                <w:rFonts w:ascii="Times New Roman" w:eastAsia="SimSun" w:hAnsi="Times New Roman" w:cs="Times New Roman"/>
                <w:sz w:val="24"/>
                <w:szCs w:val="24"/>
                <w:lang w:eastAsia="zh-CN"/>
              </w:rPr>
              <w:t>.</w:t>
            </w:r>
          </w:p>
        </w:tc>
      </w:tr>
      <w:tr w:rsidR="00FC6004" w:rsidRPr="005F252B" w:rsidTr="00292A90">
        <w:trPr>
          <w:trHeight w:val="29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pStyle w:val="Default"/>
              <w:widowControl w:val="0"/>
              <w:tabs>
                <w:tab w:val="left" w:pos="567"/>
              </w:tabs>
              <w:jc w:val="cente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30%</w:t>
            </w:r>
          </w:p>
        </w:tc>
      </w:tr>
      <w:tr w:rsidR="00FC6004" w:rsidRPr="005F252B" w:rsidTr="00292A90">
        <w:trPr>
          <w:trHeight w:val="50"/>
        </w:trPr>
        <w:tc>
          <w:tcPr>
            <w:tcW w:w="675" w:type="dxa"/>
            <w:vMerge w:val="restart"/>
            <w:tcBorders>
              <w:top w:val="single" w:sz="4" w:space="0" w:color="auto"/>
              <w:left w:val="single" w:sz="4" w:space="0" w:color="auto"/>
              <w:right w:val="single" w:sz="4" w:space="0" w:color="auto"/>
            </w:tcBorders>
          </w:tcPr>
          <w:p w:rsidR="00FC6004" w:rsidRPr="005F252B" w:rsidRDefault="00D12EDC" w:rsidP="009804FC">
            <w:pPr>
              <w:pStyle w:val="Default"/>
              <w:widowControl w:val="0"/>
              <w:tabs>
                <w:tab w:val="left" w:pos="567"/>
              </w:tabs>
              <w:jc w:val="center"/>
            </w:pPr>
            <w:r w:rsidRPr="005F252B">
              <w:t>8.</w:t>
            </w:r>
          </w:p>
        </w:tc>
        <w:tc>
          <w:tcPr>
            <w:tcW w:w="2019" w:type="dxa"/>
            <w:vMerge w:val="restart"/>
            <w:tcBorders>
              <w:top w:val="single" w:sz="4" w:space="0" w:color="auto"/>
              <w:left w:val="single" w:sz="4" w:space="0" w:color="auto"/>
              <w:right w:val="single" w:sz="4" w:space="0" w:color="auto"/>
            </w:tcBorders>
          </w:tcPr>
          <w:p w:rsidR="00FC6004" w:rsidRPr="005F252B" w:rsidRDefault="00A36EA1" w:rsidP="009804FC">
            <w:pPr>
              <w:widowControl w:val="0"/>
              <w:tabs>
                <w:tab w:val="left" w:pos="567"/>
              </w:tabs>
              <w:rPr>
                <w:rFonts w:eastAsiaTheme="minorHAnsi"/>
                <w:color w:val="000000"/>
                <w:lang w:eastAsia="en-US"/>
              </w:rPr>
            </w:pPr>
            <w:r w:rsidRPr="005F252B">
              <w:t>Ц</w:t>
            </w:r>
            <w:r w:rsidR="0052098F" w:rsidRPr="005F252B">
              <w:t>ирки и зверинцы</w:t>
            </w:r>
          </w:p>
        </w:tc>
        <w:tc>
          <w:tcPr>
            <w:tcW w:w="1558" w:type="dxa"/>
            <w:vMerge w:val="restart"/>
            <w:tcBorders>
              <w:top w:val="single" w:sz="4" w:space="0" w:color="auto"/>
              <w:left w:val="single" w:sz="4" w:space="0" w:color="auto"/>
              <w:right w:val="single" w:sz="4" w:space="0" w:color="auto"/>
            </w:tcBorders>
          </w:tcPr>
          <w:p w:rsidR="00FC6004" w:rsidRPr="005F252B" w:rsidRDefault="0052098F" w:rsidP="009804FC">
            <w:pPr>
              <w:widowControl w:val="0"/>
              <w:tabs>
                <w:tab w:val="left" w:pos="567"/>
              </w:tabs>
              <w:jc w:val="center"/>
              <w:rPr>
                <w:rFonts w:eastAsiaTheme="minorHAnsi"/>
                <w:color w:val="000000"/>
                <w:lang w:eastAsia="en-US"/>
              </w:rPr>
            </w:pPr>
            <w:r w:rsidRPr="005F252B">
              <w:t>3.6.3</w:t>
            </w:r>
          </w:p>
        </w:tc>
        <w:tc>
          <w:tcPr>
            <w:tcW w:w="3685" w:type="dxa"/>
            <w:vMerge w:val="restart"/>
            <w:tcBorders>
              <w:top w:val="single" w:sz="4" w:space="0" w:color="auto"/>
              <w:left w:val="single" w:sz="4" w:space="0" w:color="auto"/>
              <w:right w:val="single" w:sz="4" w:space="0" w:color="auto"/>
            </w:tcBorders>
          </w:tcPr>
          <w:p w:rsidR="00FC6004" w:rsidRPr="005F252B" w:rsidRDefault="0052098F" w:rsidP="009804FC">
            <w:pPr>
              <w:widowControl w:val="0"/>
              <w:tabs>
                <w:tab w:val="left" w:pos="567"/>
              </w:tabs>
              <w:rPr>
                <w:rFonts w:eastAsiaTheme="minorHAnsi"/>
                <w:color w:val="000000"/>
                <w:lang w:eastAsia="en-US"/>
              </w:rPr>
            </w:pPr>
            <w:r w:rsidRPr="005F252B">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минимальный размер земельного участка (площадь) – не подлежит установлению</w:t>
            </w:r>
          </w:p>
        </w:tc>
      </w:tr>
      <w:tr w:rsidR="00FC6004" w:rsidRPr="005F252B" w:rsidTr="00292A90">
        <w:trPr>
          <w:trHeight w:val="50"/>
        </w:trPr>
        <w:tc>
          <w:tcPr>
            <w:tcW w:w="675" w:type="dxa"/>
            <w:vMerge/>
            <w:tcBorders>
              <w:left w:val="single" w:sz="4" w:space="0" w:color="auto"/>
              <w:right w:val="single" w:sz="4" w:space="0" w:color="auto"/>
            </w:tcBorders>
            <w:vAlign w:val="center"/>
          </w:tcPr>
          <w:p w:rsidR="00FC6004" w:rsidRPr="005F252B" w:rsidRDefault="00FC6004" w:rsidP="009804FC">
            <w:pPr>
              <w:pStyle w:val="Default"/>
              <w:widowControl w:val="0"/>
              <w:tabs>
                <w:tab w:val="left" w:pos="567"/>
              </w:tabs>
              <w:jc w:val="center"/>
            </w:pPr>
          </w:p>
        </w:tc>
        <w:tc>
          <w:tcPr>
            <w:tcW w:w="2019"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максимальный размер земельного участка (площадь) – не подлежит установлению</w:t>
            </w:r>
          </w:p>
        </w:tc>
      </w:tr>
      <w:tr w:rsidR="00FC6004" w:rsidRPr="005F252B" w:rsidTr="00292A90">
        <w:trPr>
          <w:trHeight w:val="50"/>
        </w:trPr>
        <w:tc>
          <w:tcPr>
            <w:tcW w:w="675" w:type="dxa"/>
            <w:vMerge/>
            <w:tcBorders>
              <w:left w:val="single" w:sz="4" w:space="0" w:color="auto"/>
              <w:right w:val="single" w:sz="4" w:space="0" w:color="auto"/>
            </w:tcBorders>
            <w:vAlign w:val="center"/>
          </w:tcPr>
          <w:p w:rsidR="00FC6004" w:rsidRPr="005F252B" w:rsidRDefault="00FC6004" w:rsidP="009804FC">
            <w:pPr>
              <w:pStyle w:val="Default"/>
              <w:widowControl w:val="0"/>
              <w:tabs>
                <w:tab w:val="left" w:pos="567"/>
              </w:tabs>
              <w:jc w:val="center"/>
            </w:pPr>
          </w:p>
        </w:tc>
        <w:tc>
          <w:tcPr>
            <w:tcW w:w="2019"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не подлежит установлению</w:t>
            </w:r>
          </w:p>
        </w:tc>
      </w:tr>
      <w:tr w:rsidR="00FC6004" w:rsidRPr="005F252B" w:rsidTr="00292A90">
        <w:trPr>
          <w:trHeight w:val="50"/>
        </w:trPr>
        <w:tc>
          <w:tcPr>
            <w:tcW w:w="675" w:type="dxa"/>
            <w:vMerge/>
            <w:tcBorders>
              <w:left w:val="single" w:sz="4" w:space="0" w:color="auto"/>
              <w:right w:val="single" w:sz="4" w:space="0" w:color="auto"/>
            </w:tcBorders>
            <w:vAlign w:val="center"/>
          </w:tcPr>
          <w:p w:rsidR="00FC6004" w:rsidRPr="005F252B" w:rsidRDefault="00FC6004" w:rsidP="009804FC">
            <w:pPr>
              <w:pStyle w:val="Default"/>
              <w:widowControl w:val="0"/>
              <w:tabs>
                <w:tab w:val="left" w:pos="567"/>
              </w:tabs>
              <w:jc w:val="center"/>
            </w:pPr>
          </w:p>
        </w:tc>
        <w:tc>
          <w:tcPr>
            <w:tcW w:w="2019"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4E30B7" w:rsidRPr="005F252B">
              <w:rPr>
                <w:rFonts w:ascii="Times New Roman" w:hAnsi="Times New Roman" w:cs="Times New Roman"/>
                <w:sz w:val="24"/>
                <w:szCs w:val="24"/>
              </w:rPr>
              <w:t>–</w:t>
            </w:r>
            <w:r w:rsidRPr="005F252B">
              <w:rPr>
                <w:rFonts w:ascii="Times New Roman" w:hAnsi="Times New Roman" w:cs="Times New Roman"/>
                <w:sz w:val="24"/>
                <w:szCs w:val="24"/>
              </w:rPr>
              <w:t xml:space="preserve"> 3</w:t>
            </w:r>
            <w:r w:rsidR="004E30B7" w:rsidRPr="005F252B">
              <w:rPr>
                <w:rFonts w:ascii="Times New Roman" w:hAnsi="Times New Roman" w:cs="Times New Roman"/>
                <w:sz w:val="24"/>
                <w:szCs w:val="24"/>
              </w:rPr>
              <w:t xml:space="preserve"> </w:t>
            </w:r>
            <w:r w:rsidR="00900E40" w:rsidRPr="005F252B">
              <w:rPr>
                <w:rFonts w:ascii="Times New Roman" w:hAnsi="Times New Roman" w:cs="Times New Roman"/>
                <w:sz w:val="24"/>
                <w:szCs w:val="24"/>
              </w:rPr>
              <w:t>м</w:t>
            </w:r>
          </w:p>
        </w:tc>
      </w:tr>
      <w:tr w:rsidR="00FC6004" w:rsidRPr="005F252B" w:rsidTr="00292A90">
        <w:trPr>
          <w:trHeight w:val="50"/>
        </w:trPr>
        <w:tc>
          <w:tcPr>
            <w:tcW w:w="675" w:type="dxa"/>
            <w:vMerge/>
            <w:tcBorders>
              <w:left w:val="single" w:sz="4" w:space="0" w:color="auto"/>
              <w:right w:val="single" w:sz="4" w:space="0" w:color="auto"/>
            </w:tcBorders>
            <w:vAlign w:val="center"/>
          </w:tcPr>
          <w:p w:rsidR="00FC6004" w:rsidRPr="005F252B" w:rsidRDefault="00FC6004" w:rsidP="009804FC">
            <w:pPr>
              <w:pStyle w:val="Default"/>
              <w:widowControl w:val="0"/>
              <w:tabs>
                <w:tab w:val="left" w:pos="567"/>
              </w:tabs>
              <w:jc w:val="center"/>
            </w:pPr>
          </w:p>
        </w:tc>
        <w:tc>
          <w:tcPr>
            <w:tcW w:w="2019"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не подлежит установлению</w:t>
            </w:r>
          </w:p>
        </w:tc>
      </w:tr>
      <w:tr w:rsidR="00FC6004" w:rsidRPr="005F252B" w:rsidTr="00292A90">
        <w:trPr>
          <w:trHeight w:val="50"/>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9804FC">
            <w:pPr>
              <w:pStyle w:val="Default"/>
              <w:widowControl w:val="0"/>
              <w:tabs>
                <w:tab w:val="left" w:pos="567"/>
              </w:tabs>
              <w:jc w:val="center"/>
            </w:pPr>
          </w:p>
        </w:tc>
        <w:tc>
          <w:tcPr>
            <w:tcW w:w="2019" w:type="dxa"/>
            <w:vMerge/>
            <w:tcBorders>
              <w:left w:val="single" w:sz="4" w:space="0" w:color="auto"/>
              <w:bottom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bottom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bottom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15%</w:t>
            </w:r>
          </w:p>
        </w:tc>
      </w:tr>
      <w:tr w:rsidR="00FC6004" w:rsidRPr="005F252B" w:rsidTr="00292A90">
        <w:trPr>
          <w:trHeight w:val="50"/>
        </w:trPr>
        <w:tc>
          <w:tcPr>
            <w:tcW w:w="675" w:type="dxa"/>
            <w:vMerge w:val="restart"/>
            <w:tcBorders>
              <w:top w:val="single" w:sz="4" w:space="0" w:color="auto"/>
              <w:left w:val="single" w:sz="4" w:space="0" w:color="auto"/>
              <w:right w:val="single" w:sz="4" w:space="0" w:color="auto"/>
            </w:tcBorders>
          </w:tcPr>
          <w:p w:rsidR="00FC6004" w:rsidRPr="005F252B" w:rsidRDefault="00D12EDC" w:rsidP="009804FC">
            <w:pPr>
              <w:pStyle w:val="Default"/>
              <w:widowControl w:val="0"/>
              <w:tabs>
                <w:tab w:val="left" w:pos="567"/>
              </w:tabs>
              <w:jc w:val="center"/>
            </w:pPr>
            <w:r w:rsidRPr="005F252B">
              <w:t>9.</w:t>
            </w:r>
          </w:p>
        </w:tc>
        <w:tc>
          <w:tcPr>
            <w:tcW w:w="2019" w:type="dxa"/>
            <w:vMerge w:val="restart"/>
            <w:tcBorders>
              <w:top w:val="single" w:sz="4" w:space="0" w:color="auto"/>
              <w:left w:val="single" w:sz="4" w:space="0" w:color="auto"/>
              <w:right w:val="single" w:sz="4" w:space="0" w:color="auto"/>
            </w:tcBorders>
          </w:tcPr>
          <w:p w:rsidR="00FC6004" w:rsidRPr="005F252B" w:rsidRDefault="00A36EA1" w:rsidP="009804FC">
            <w:pPr>
              <w:widowControl w:val="0"/>
              <w:tabs>
                <w:tab w:val="left" w:pos="567"/>
              </w:tabs>
              <w:rPr>
                <w:rFonts w:eastAsiaTheme="minorHAnsi"/>
                <w:color w:val="000000"/>
                <w:lang w:eastAsia="en-US"/>
              </w:rPr>
            </w:pPr>
            <w:r w:rsidRPr="005F252B">
              <w:t>О</w:t>
            </w:r>
            <w:r w:rsidR="0052098F" w:rsidRPr="005F252B">
              <w:t>существление религиозных обрядов</w:t>
            </w:r>
          </w:p>
        </w:tc>
        <w:tc>
          <w:tcPr>
            <w:tcW w:w="1558" w:type="dxa"/>
            <w:vMerge w:val="restart"/>
            <w:tcBorders>
              <w:top w:val="single" w:sz="4" w:space="0" w:color="auto"/>
              <w:left w:val="single" w:sz="4" w:space="0" w:color="auto"/>
              <w:right w:val="single" w:sz="4" w:space="0" w:color="auto"/>
            </w:tcBorders>
          </w:tcPr>
          <w:p w:rsidR="00FC6004" w:rsidRPr="005F252B" w:rsidRDefault="0052098F" w:rsidP="009804FC">
            <w:pPr>
              <w:widowControl w:val="0"/>
              <w:tabs>
                <w:tab w:val="left" w:pos="567"/>
              </w:tabs>
              <w:jc w:val="center"/>
              <w:rPr>
                <w:rFonts w:eastAsiaTheme="minorHAnsi"/>
                <w:color w:val="000000"/>
                <w:lang w:eastAsia="en-US"/>
              </w:rPr>
            </w:pPr>
            <w:r w:rsidRPr="005F252B">
              <w:t>3.7.1</w:t>
            </w:r>
          </w:p>
        </w:tc>
        <w:tc>
          <w:tcPr>
            <w:tcW w:w="3685" w:type="dxa"/>
            <w:vMerge w:val="restart"/>
            <w:tcBorders>
              <w:top w:val="single" w:sz="4" w:space="0" w:color="auto"/>
              <w:left w:val="single" w:sz="4" w:space="0" w:color="auto"/>
              <w:right w:val="single" w:sz="4" w:space="0" w:color="auto"/>
            </w:tcBorders>
          </w:tcPr>
          <w:p w:rsidR="00FC6004" w:rsidRPr="005F252B" w:rsidRDefault="0052098F" w:rsidP="009804FC">
            <w:pPr>
              <w:widowControl w:val="0"/>
              <w:tabs>
                <w:tab w:val="left" w:pos="567"/>
              </w:tabs>
              <w:rPr>
                <w:rFonts w:eastAsiaTheme="minorHAnsi"/>
                <w:color w:val="000000"/>
                <w:lang w:eastAsia="en-US"/>
              </w:rPr>
            </w:pPr>
            <w:r w:rsidRPr="005F252B">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 xml:space="preserve">минимальный размер земельного участка (площадь) – 400 </w:t>
            </w:r>
            <w:r w:rsidR="00900E40" w:rsidRPr="005F252B">
              <w:rPr>
                <w:rFonts w:ascii="Times New Roman" w:hAnsi="Times New Roman" w:cs="Times New Roman"/>
                <w:sz w:val="24"/>
                <w:szCs w:val="24"/>
              </w:rPr>
              <w:t>кв. метров</w:t>
            </w:r>
          </w:p>
        </w:tc>
      </w:tr>
      <w:tr w:rsidR="00FC6004" w:rsidRPr="005F252B" w:rsidTr="00292A90">
        <w:trPr>
          <w:trHeight w:val="50"/>
        </w:trPr>
        <w:tc>
          <w:tcPr>
            <w:tcW w:w="675" w:type="dxa"/>
            <w:vMerge/>
            <w:tcBorders>
              <w:left w:val="single" w:sz="4" w:space="0" w:color="auto"/>
              <w:right w:val="single" w:sz="4" w:space="0" w:color="auto"/>
            </w:tcBorders>
            <w:vAlign w:val="center"/>
          </w:tcPr>
          <w:p w:rsidR="00FC6004" w:rsidRPr="005F252B" w:rsidRDefault="00FC6004" w:rsidP="009804FC">
            <w:pPr>
              <w:pStyle w:val="Default"/>
              <w:widowControl w:val="0"/>
              <w:tabs>
                <w:tab w:val="left" w:pos="567"/>
              </w:tabs>
              <w:jc w:val="center"/>
            </w:pPr>
          </w:p>
        </w:tc>
        <w:tc>
          <w:tcPr>
            <w:tcW w:w="2019"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292A90">
        <w:trPr>
          <w:trHeight w:val="50"/>
        </w:trPr>
        <w:tc>
          <w:tcPr>
            <w:tcW w:w="675" w:type="dxa"/>
            <w:vMerge/>
            <w:tcBorders>
              <w:left w:val="single" w:sz="4" w:space="0" w:color="auto"/>
              <w:right w:val="single" w:sz="4" w:space="0" w:color="auto"/>
            </w:tcBorders>
            <w:vAlign w:val="center"/>
          </w:tcPr>
          <w:p w:rsidR="00FC6004" w:rsidRPr="005F252B" w:rsidRDefault="00FC6004" w:rsidP="009804FC">
            <w:pPr>
              <w:pStyle w:val="Default"/>
              <w:widowControl w:val="0"/>
              <w:tabs>
                <w:tab w:val="left" w:pos="567"/>
              </w:tabs>
              <w:jc w:val="center"/>
            </w:pPr>
          </w:p>
        </w:tc>
        <w:tc>
          <w:tcPr>
            <w:tcW w:w="2019"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максимальный процент застройки в границах земельного участка – 60</w:t>
            </w:r>
            <w:r w:rsidR="0072228A" w:rsidRPr="005F252B">
              <w:rPr>
                <w:rFonts w:ascii="Times New Roman" w:hAnsi="Times New Roman" w:cs="Times New Roman"/>
                <w:sz w:val="24"/>
                <w:szCs w:val="24"/>
              </w:rPr>
              <w:t>%</w:t>
            </w:r>
          </w:p>
        </w:tc>
      </w:tr>
      <w:tr w:rsidR="00FC6004" w:rsidRPr="005F252B" w:rsidTr="00292A90">
        <w:trPr>
          <w:trHeight w:val="50"/>
        </w:trPr>
        <w:tc>
          <w:tcPr>
            <w:tcW w:w="675" w:type="dxa"/>
            <w:vMerge/>
            <w:tcBorders>
              <w:left w:val="single" w:sz="4" w:space="0" w:color="auto"/>
              <w:right w:val="single" w:sz="4" w:space="0" w:color="auto"/>
            </w:tcBorders>
            <w:vAlign w:val="center"/>
          </w:tcPr>
          <w:p w:rsidR="00FC6004" w:rsidRPr="005F252B" w:rsidRDefault="00FC6004" w:rsidP="009804FC">
            <w:pPr>
              <w:pStyle w:val="Default"/>
              <w:widowControl w:val="0"/>
              <w:tabs>
                <w:tab w:val="left" w:pos="567"/>
              </w:tabs>
              <w:jc w:val="center"/>
            </w:pPr>
          </w:p>
        </w:tc>
        <w:tc>
          <w:tcPr>
            <w:tcW w:w="2019"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widowControl w:val="0"/>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4E30B7" w:rsidRPr="005F252B">
              <w:t xml:space="preserve"> </w:t>
            </w:r>
            <w:r w:rsidRPr="005F252B">
              <w:t>– минимальное расстояние от основного строения до красной линии улицы или проезда – 3</w:t>
            </w:r>
            <w:r w:rsidR="0028552B" w:rsidRPr="005F252B">
              <w:t> </w:t>
            </w:r>
            <w:r w:rsidR="00900E40" w:rsidRPr="005F252B">
              <w:t>м</w:t>
            </w:r>
          </w:p>
        </w:tc>
      </w:tr>
      <w:tr w:rsidR="00FC6004" w:rsidRPr="005F252B" w:rsidTr="00292A90">
        <w:trPr>
          <w:trHeight w:val="50"/>
        </w:trPr>
        <w:tc>
          <w:tcPr>
            <w:tcW w:w="675" w:type="dxa"/>
            <w:vMerge/>
            <w:tcBorders>
              <w:left w:val="single" w:sz="4" w:space="0" w:color="auto"/>
              <w:right w:val="single" w:sz="4" w:space="0" w:color="auto"/>
            </w:tcBorders>
            <w:vAlign w:val="center"/>
          </w:tcPr>
          <w:p w:rsidR="00FC6004" w:rsidRPr="005F252B" w:rsidRDefault="00FC6004" w:rsidP="009804FC">
            <w:pPr>
              <w:pStyle w:val="Default"/>
              <w:widowControl w:val="0"/>
              <w:tabs>
                <w:tab w:val="left" w:pos="567"/>
              </w:tabs>
              <w:jc w:val="center"/>
            </w:pPr>
          </w:p>
        </w:tc>
        <w:tc>
          <w:tcPr>
            <w:tcW w:w="2019"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292A90">
        <w:trPr>
          <w:trHeight w:val="50"/>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9804FC">
            <w:pPr>
              <w:pStyle w:val="Default"/>
              <w:widowControl w:val="0"/>
              <w:tabs>
                <w:tab w:val="left" w:pos="567"/>
              </w:tabs>
              <w:jc w:val="center"/>
            </w:pPr>
          </w:p>
        </w:tc>
        <w:tc>
          <w:tcPr>
            <w:tcW w:w="2019" w:type="dxa"/>
            <w:vMerge/>
            <w:tcBorders>
              <w:left w:val="single" w:sz="4" w:space="0" w:color="auto"/>
              <w:bottom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bottom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bottom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минимальный процент озеленения в границах земельного участка – 40</w:t>
            </w:r>
            <w:r w:rsidR="004E30B7" w:rsidRPr="005F252B">
              <w:rPr>
                <w:rFonts w:ascii="Times New Roman" w:hAnsi="Times New Roman" w:cs="Times New Roman"/>
                <w:sz w:val="24"/>
                <w:szCs w:val="24"/>
              </w:rPr>
              <w:t>%</w:t>
            </w:r>
          </w:p>
        </w:tc>
      </w:tr>
      <w:tr w:rsidR="00FC6004" w:rsidRPr="005F252B" w:rsidTr="00292A90">
        <w:trPr>
          <w:trHeight w:val="50"/>
        </w:trPr>
        <w:tc>
          <w:tcPr>
            <w:tcW w:w="675" w:type="dxa"/>
            <w:vMerge w:val="restart"/>
            <w:tcBorders>
              <w:top w:val="single" w:sz="4" w:space="0" w:color="auto"/>
              <w:left w:val="single" w:sz="4" w:space="0" w:color="auto"/>
              <w:right w:val="single" w:sz="4" w:space="0" w:color="auto"/>
            </w:tcBorders>
          </w:tcPr>
          <w:p w:rsidR="00FC6004" w:rsidRPr="005F252B" w:rsidRDefault="00D12EDC" w:rsidP="009804FC">
            <w:pPr>
              <w:pStyle w:val="Default"/>
              <w:widowControl w:val="0"/>
              <w:tabs>
                <w:tab w:val="left" w:pos="567"/>
              </w:tabs>
              <w:jc w:val="center"/>
            </w:pPr>
            <w:r w:rsidRPr="005F252B">
              <w:t>10.</w:t>
            </w:r>
          </w:p>
        </w:tc>
        <w:tc>
          <w:tcPr>
            <w:tcW w:w="2019" w:type="dxa"/>
            <w:vMerge w:val="restart"/>
            <w:tcBorders>
              <w:top w:val="single" w:sz="4" w:space="0" w:color="auto"/>
              <w:left w:val="single" w:sz="4" w:space="0" w:color="auto"/>
              <w:right w:val="single" w:sz="4" w:space="0" w:color="auto"/>
            </w:tcBorders>
          </w:tcPr>
          <w:p w:rsidR="00FC6004" w:rsidRPr="005F252B" w:rsidRDefault="00A36EA1" w:rsidP="009804FC">
            <w:pPr>
              <w:widowControl w:val="0"/>
              <w:tabs>
                <w:tab w:val="left" w:pos="567"/>
              </w:tabs>
              <w:rPr>
                <w:rFonts w:eastAsiaTheme="minorHAnsi"/>
                <w:color w:val="000000"/>
                <w:lang w:eastAsia="en-US"/>
              </w:rPr>
            </w:pPr>
            <w:r w:rsidRPr="005F252B">
              <w:t>Р</w:t>
            </w:r>
            <w:r w:rsidR="0052098F" w:rsidRPr="005F252B">
              <w:t>елигиозное управление и образование</w:t>
            </w:r>
          </w:p>
        </w:tc>
        <w:tc>
          <w:tcPr>
            <w:tcW w:w="1558" w:type="dxa"/>
            <w:vMerge w:val="restart"/>
            <w:tcBorders>
              <w:top w:val="single" w:sz="4" w:space="0" w:color="auto"/>
              <w:left w:val="single" w:sz="4" w:space="0" w:color="auto"/>
              <w:right w:val="single" w:sz="4" w:space="0" w:color="auto"/>
            </w:tcBorders>
          </w:tcPr>
          <w:p w:rsidR="00FC6004" w:rsidRPr="005F252B" w:rsidRDefault="0052098F" w:rsidP="009804FC">
            <w:pPr>
              <w:widowControl w:val="0"/>
              <w:tabs>
                <w:tab w:val="left" w:pos="567"/>
              </w:tabs>
              <w:jc w:val="center"/>
              <w:rPr>
                <w:rFonts w:eastAsiaTheme="minorHAnsi"/>
                <w:color w:val="000000"/>
                <w:lang w:eastAsia="en-US"/>
              </w:rPr>
            </w:pPr>
            <w:r w:rsidRPr="005F252B">
              <w:t>3.7.2</w:t>
            </w:r>
          </w:p>
        </w:tc>
        <w:tc>
          <w:tcPr>
            <w:tcW w:w="3685" w:type="dxa"/>
            <w:vMerge w:val="restart"/>
            <w:tcBorders>
              <w:top w:val="single" w:sz="4" w:space="0" w:color="auto"/>
              <w:left w:val="single" w:sz="4" w:space="0" w:color="auto"/>
              <w:right w:val="single" w:sz="4" w:space="0" w:color="auto"/>
            </w:tcBorders>
          </w:tcPr>
          <w:p w:rsidR="00FC6004" w:rsidRPr="005F252B" w:rsidRDefault="0052098F" w:rsidP="009804FC">
            <w:pPr>
              <w:widowControl w:val="0"/>
              <w:tabs>
                <w:tab w:val="left" w:pos="567"/>
              </w:tabs>
              <w:rPr>
                <w:rFonts w:eastAsiaTheme="minorHAnsi"/>
                <w:color w:val="000000"/>
                <w:lang w:eastAsia="en-US"/>
              </w:rPr>
            </w:pPr>
            <w:r w:rsidRPr="005F252B">
              <w:rPr>
                <w:lang w:eastAsia="ru-RU"/>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минимальный размер земельного участка (площадь) – 400 </w:t>
            </w:r>
            <w:r w:rsidR="00900E40" w:rsidRPr="005F252B">
              <w:rPr>
                <w:rFonts w:ascii="Times New Roman" w:hAnsi="Times New Roman" w:cs="Times New Roman"/>
                <w:sz w:val="24"/>
                <w:szCs w:val="24"/>
              </w:rPr>
              <w:t>кв. метров</w:t>
            </w:r>
          </w:p>
        </w:tc>
      </w:tr>
      <w:tr w:rsidR="00FC6004" w:rsidRPr="005F252B" w:rsidTr="00292A90">
        <w:trPr>
          <w:trHeight w:val="50"/>
        </w:trPr>
        <w:tc>
          <w:tcPr>
            <w:tcW w:w="67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292A90">
        <w:trPr>
          <w:trHeight w:val="50"/>
        </w:trPr>
        <w:tc>
          <w:tcPr>
            <w:tcW w:w="67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60</w:t>
            </w:r>
            <w:r w:rsidR="0072228A" w:rsidRPr="005F252B">
              <w:rPr>
                <w:rFonts w:ascii="Times New Roman" w:hAnsi="Times New Roman" w:cs="Times New Roman"/>
                <w:sz w:val="24"/>
                <w:szCs w:val="24"/>
              </w:rPr>
              <w:t>%</w:t>
            </w:r>
          </w:p>
        </w:tc>
      </w:tr>
      <w:tr w:rsidR="00FC6004" w:rsidRPr="005F252B" w:rsidTr="00292A90">
        <w:trPr>
          <w:trHeight w:val="50"/>
        </w:trPr>
        <w:tc>
          <w:tcPr>
            <w:tcW w:w="67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widowControl w:val="0"/>
              <w:rPr>
                <w:rFonts w:eastAsiaTheme="minorHAnsi"/>
                <w:color w:val="000000"/>
                <w:lang w:eastAsia="en-US"/>
              </w:rPr>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4E30B7" w:rsidRPr="005F252B">
              <w:t xml:space="preserve"> </w:t>
            </w:r>
            <w:r w:rsidRPr="005F252B">
              <w:t>– минимальное расстояние от основного строения до красной линии улицы или проезда – 3</w:t>
            </w:r>
            <w:r w:rsidR="0072228A" w:rsidRPr="005F252B">
              <w:t> </w:t>
            </w:r>
            <w:r w:rsidR="00900E40" w:rsidRPr="005F252B">
              <w:t>м</w:t>
            </w:r>
          </w:p>
        </w:tc>
      </w:tr>
      <w:tr w:rsidR="00FC6004" w:rsidRPr="005F252B" w:rsidTr="00292A90">
        <w:trPr>
          <w:trHeight w:val="50"/>
        </w:trPr>
        <w:tc>
          <w:tcPr>
            <w:tcW w:w="67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292A90">
        <w:trPr>
          <w:trHeight w:val="257"/>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bottom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bottom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bottom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40</w:t>
            </w:r>
            <w:r w:rsidR="004E30B7" w:rsidRPr="005F252B">
              <w:rPr>
                <w:rFonts w:ascii="Times New Roman" w:hAnsi="Times New Roman" w:cs="Times New Roman"/>
                <w:sz w:val="24"/>
                <w:szCs w:val="24"/>
              </w:rPr>
              <w:t>%</w:t>
            </w:r>
          </w:p>
        </w:tc>
      </w:tr>
      <w:tr w:rsidR="00FC6004" w:rsidRPr="005F252B" w:rsidTr="00292A90">
        <w:trPr>
          <w:trHeight w:val="183"/>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D12EDC" w:rsidP="009804FC">
            <w:pPr>
              <w:pStyle w:val="Default"/>
              <w:widowControl w:val="0"/>
              <w:tabs>
                <w:tab w:val="left" w:pos="567"/>
              </w:tabs>
              <w:jc w:val="center"/>
            </w:pPr>
            <w:r w:rsidRPr="005F252B">
              <w:t>11.</w:t>
            </w:r>
          </w:p>
        </w:tc>
        <w:tc>
          <w:tcPr>
            <w:tcW w:w="201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36EA1" w:rsidP="009804FC">
            <w:pPr>
              <w:pStyle w:val="Default"/>
              <w:widowControl w:val="0"/>
              <w:tabs>
                <w:tab w:val="left" w:pos="567"/>
              </w:tabs>
              <w:rPr>
                <w:lang w:eastAsia="ru-RU"/>
              </w:rPr>
            </w:pPr>
            <w:r w:rsidRPr="005F252B">
              <w:rPr>
                <w:lang w:eastAsia="ru-RU"/>
              </w:rPr>
              <w:t>Г</w:t>
            </w:r>
            <w:r w:rsidR="0052098F" w:rsidRPr="005F252B">
              <w:rPr>
                <w:lang w:eastAsia="ru-RU"/>
              </w:rPr>
              <w:t>осударственное управление</w:t>
            </w:r>
          </w:p>
        </w:tc>
        <w:tc>
          <w:tcPr>
            <w:tcW w:w="155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Default"/>
              <w:widowControl w:val="0"/>
              <w:tabs>
                <w:tab w:val="left" w:pos="567"/>
              </w:tabs>
              <w:jc w:val="center"/>
              <w:rPr>
                <w:lang w:eastAsia="ru-RU"/>
              </w:rPr>
            </w:pPr>
            <w:r w:rsidRPr="005F252B">
              <w:rPr>
                <w:lang w:eastAsia="ru-RU"/>
              </w:rPr>
              <w:t>3.8.1</w:t>
            </w:r>
          </w:p>
        </w:tc>
        <w:tc>
          <w:tcPr>
            <w:tcW w:w="368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Default"/>
              <w:widowControl w:val="0"/>
              <w:tabs>
                <w:tab w:val="left" w:pos="567"/>
              </w:tabs>
            </w:pPr>
            <w:r w:rsidRPr="005F252B">
              <w:rPr>
                <w:lang w:eastAsia="ru-RU"/>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минимальный размер земельного участка (площадь) – 300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292A90">
        <w:trPr>
          <w:trHeight w:val="54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не подлежит установлению</w:t>
            </w:r>
          </w:p>
        </w:tc>
      </w:tr>
      <w:tr w:rsidR="00FC6004" w:rsidRPr="005F252B" w:rsidTr="00292A90">
        <w:trPr>
          <w:trHeight w:val="35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70% </w:t>
            </w:r>
          </w:p>
        </w:tc>
      </w:tr>
      <w:tr w:rsidR="00FC6004" w:rsidRPr="005F252B" w:rsidTr="00292A90">
        <w:trPr>
          <w:trHeight w:val="54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 минимальное расстояние от основного строения до красной линии улицы или проезда </w:t>
            </w:r>
            <w:r w:rsidR="004E30B7" w:rsidRPr="005F252B">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3</w:t>
            </w:r>
            <w:r w:rsidR="004E30B7" w:rsidRPr="005F252B">
              <w:rPr>
                <w:rFonts w:ascii="Times New Roman" w:eastAsiaTheme="minorHAnsi" w:hAnsi="Times New Roman" w:cs="Times New Roman"/>
                <w:color w:val="000000"/>
                <w:sz w:val="24"/>
                <w:szCs w:val="24"/>
                <w:lang w:eastAsia="en-US"/>
              </w:rPr>
              <w:t xml:space="preserve"> </w:t>
            </w:r>
            <w:r w:rsidR="00900E40" w:rsidRPr="005F252B">
              <w:rPr>
                <w:rFonts w:ascii="Times New Roman" w:eastAsiaTheme="minorHAnsi" w:hAnsi="Times New Roman" w:cs="Times New Roman"/>
                <w:color w:val="000000"/>
                <w:sz w:val="24"/>
                <w:szCs w:val="24"/>
                <w:lang w:eastAsia="en-US"/>
              </w:rPr>
              <w:t>м</w:t>
            </w:r>
          </w:p>
        </w:tc>
      </w:tr>
      <w:tr w:rsidR="00FC6004" w:rsidRPr="005F252B" w:rsidTr="00292A90">
        <w:trPr>
          <w:trHeight w:val="213"/>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5 эт</w:t>
            </w:r>
            <w:r w:rsidRPr="005F252B">
              <w:rPr>
                <w:rFonts w:ascii="Times New Roman" w:eastAsiaTheme="minorHAnsi" w:hAnsi="Times New Roman" w:cs="Times New Roman"/>
                <w:color w:val="000000"/>
                <w:sz w:val="24"/>
                <w:szCs w:val="24"/>
                <w:lang w:eastAsia="en-US"/>
              </w:rPr>
              <w:t>.</w:t>
            </w:r>
          </w:p>
        </w:tc>
      </w:tr>
      <w:tr w:rsidR="00FC6004" w:rsidRPr="005F252B" w:rsidTr="00292A90">
        <w:trPr>
          <w:trHeight w:val="16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15%</w:t>
            </w:r>
          </w:p>
        </w:tc>
      </w:tr>
      <w:tr w:rsidR="00FC6004" w:rsidRPr="005F252B" w:rsidTr="00292A90">
        <w:trPr>
          <w:trHeight w:val="90"/>
        </w:trPr>
        <w:tc>
          <w:tcPr>
            <w:tcW w:w="675" w:type="dxa"/>
            <w:vMerge w:val="restart"/>
            <w:tcBorders>
              <w:top w:val="single" w:sz="4" w:space="0" w:color="auto"/>
              <w:left w:val="single" w:sz="4" w:space="0" w:color="auto"/>
              <w:right w:val="single" w:sz="4" w:space="0" w:color="auto"/>
            </w:tcBorders>
          </w:tcPr>
          <w:p w:rsidR="00FC6004" w:rsidRPr="005F252B" w:rsidRDefault="00D12EDC" w:rsidP="009804FC">
            <w:pPr>
              <w:pStyle w:val="Default"/>
              <w:widowControl w:val="0"/>
              <w:tabs>
                <w:tab w:val="left" w:pos="567"/>
              </w:tabs>
              <w:jc w:val="center"/>
            </w:pPr>
            <w:r w:rsidRPr="005F252B">
              <w:t>12.</w:t>
            </w:r>
          </w:p>
        </w:tc>
        <w:tc>
          <w:tcPr>
            <w:tcW w:w="2019" w:type="dxa"/>
            <w:vMerge w:val="restart"/>
            <w:tcBorders>
              <w:top w:val="single" w:sz="4" w:space="0" w:color="auto"/>
              <w:left w:val="single" w:sz="4" w:space="0" w:color="auto"/>
              <w:right w:val="single" w:sz="4" w:space="0" w:color="auto"/>
            </w:tcBorders>
          </w:tcPr>
          <w:p w:rsidR="00FC6004" w:rsidRPr="005F252B" w:rsidRDefault="00A36EA1" w:rsidP="009804FC">
            <w:pPr>
              <w:widowControl w:val="0"/>
              <w:tabs>
                <w:tab w:val="left" w:pos="567"/>
              </w:tabs>
              <w:rPr>
                <w:rFonts w:eastAsiaTheme="minorHAnsi"/>
                <w:color w:val="000000"/>
                <w:lang w:eastAsia="en-US"/>
              </w:rPr>
            </w:pPr>
            <w:r w:rsidRPr="005F252B">
              <w:t>П</w:t>
            </w:r>
            <w:r w:rsidR="0052098F" w:rsidRPr="005F252B">
              <w:t>роведение научных исследований</w:t>
            </w:r>
          </w:p>
        </w:tc>
        <w:tc>
          <w:tcPr>
            <w:tcW w:w="1558" w:type="dxa"/>
            <w:vMerge w:val="restart"/>
            <w:tcBorders>
              <w:top w:val="single" w:sz="4" w:space="0" w:color="auto"/>
              <w:left w:val="single" w:sz="4" w:space="0" w:color="auto"/>
              <w:right w:val="single" w:sz="4" w:space="0" w:color="auto"/>
            </w:tcBorders>
          </w:tcPr>
          <w:p w:rsidR="00FC6004" w:rsidRPr="005F252B" w:rsidRDefault="0052098F" w:rsidP="009804FC">
            <w:pPr>
              <w:widowControl w:val="0"/>
              <w:tabs>
                <w:tab w:val="left" w:pos="567"/>
              </w:tabs>
              <w:jc w:val="center"/>
              <w:rPr>
                <w:rFonts w:eastAsiaTheme="minorHAnsi"/>
                <w:color w:val="000000"/>
                <w:lang w:eastAsia="en-US"/>
              </w:rPr>
            </w:pPr>
            <w:r w:rsidRPr="005F252B">
              <w:t>3.9.2</w:t>
            </w:r>
          </w:p>
        </w:tc>
        <w:tc>
          <w:tcPr>
            <w:tcW w:w="3685" w:type="dxa"/>
            <w:vMerge w:val="restart"/>
            <w:tcBorders>
              <w:top w:val="single" w:sz="4" w:space="0" w:color="auto"/>
              <w:left w:val="single" w:sz="4" w:space="0" w:color="auto"/>
              <w:right w:val="single" w:sz="4" w:space="0" w:color="auto"/>
            </w:tcBorders>
          </w:tcPr>
          <w:p w:rsidR="00FC6004" w:rsidRPr="005F252B" w:rsidRDefault="0052098F" w:rsidP="009804FC">
            <w:pPr>
              <w:widowControl w:val="0"/>
              <w:tabs>
                <w:tab w:val="left" w:pos="567"/>
              </w:tabs>
              <w:rPr>
                <w:rFonts w:eastAsiaTheme="minorHAnsi"/>
                <w:color w:val="000000"/>
                <w:lang w:eastAsia="en-US"/>
              </w:rPr>
            </w:pPr>
            <w:r w:rsidRPr="005F252B">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 не подлежит установлению</w:t>
            </w:r>
          </w:p>
        </w:tc>
      </w:tr>
      <w:tr w:rsidR="00FC6004" w:rsidRPr="005F252B" w:rsidTr="00292A90">
        <w:trPr>
          <w:trHeight w:val="90"/>
        </w:trPr>
        <w:tc>
          <w:tcPr>
            <w:tcW w:w="67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 не подлежит установлению</w:t>
            </w:r>
          </w:p>
        </w:tc>
      </w:tr>
      <w:tr w:rsidR="00FC6004" w:rsidRPr="005F252B" w:rsidTr="00292A90">
        <w:trPr>
          <w:trHeight w:val="90"/>
        </w:trPr>
        <w:tc>
          <w:tcPr>
            <w:tcW w:w="67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292A90">
        <w:trPr>
          <w:trHeight w:val="90"/>
        </w:trPr>
        <w:tc>
          <w:tcPr>
            <w:tcW w:w="67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292A90">
        <w:trPr>
          <w:trHeight w:val="90"/>
        </w:trPr>
        <w:tc>
          <w:tcPr>
            <w:tcW w:w="67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5 эт</w:t>
            </w:r>
            <w:r w:rsidRPr="005F252B">
              <w:rPr>
                <w:rFonts w:ascii="Times New Roman" w:eastAsiaTheme="minorHAnsi" w:hAnsi="Times New Roman" w:cs="Times New Roman"/>
                <w:color w:val="000000"/>
                <w:sz w:val="24"/>
                <w:szCs w:val="24"/>
                <w:lang w:eastAsia="en-US"/>
              </w:rPr>
              <w:t>.</w:t>
            </w:r>
          </w:p>
        </w:tc>
      </w:tr>
      <w:tr w:rsidR="00FC6004" w:rsidRPr="005F252B" w:rsidTr="00292A90">
        <w:trPr>
          <w:trHeight w:val="90"/>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bottom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bottom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bottom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FC6004" w:rsidRPr="005F252B" w:rsidTr="00292A90">
        <w:trPr>
          <w:trHeight w:val="180"/>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D12EDC" w:rsidP="009804FC">
            <w:pPr>
              <w:pStyle w:val="Default"/>
              <w:widowControl w:val="0"/>
              <w:tabs>
                <w:tab w:val="left" w:pos="567"/>
              </w:tabs>
              <w:jc w:val="center"/>
            </w:pPr>
            <w:r w:rsidRPr="005F252B">
              <w:t>13.</w:t>
            </w:r>
          </w:p>
        </w:tc>
        <w:tc>
          <w:tcPr>
            <w:tcW w:w="2019" w:type="dxa"/>
            <w:vMerge w:val="restart"/>
            <w:tcBorders>
              <w:top w:val="single" w:sz="4" w:space="0" w:color="auto"/>
              <w:left w:val="single" w:sz="4" w:space="0" w:color="auto"/>
              <w:bottom w:val="single" w:sz="4" w:space="0" w:color="auto"/>
              <w:right w:val="single" w:sz="4" w:space="0" w:color="auto"/>
            </w:tcBorders>
            <w:hideMark/>
          </w:tcPr>
          <w:p w:rsidR="005724A2" w:rsidRDefault="00A36EA1" w:rsidP="009804FC">
            <w:pPr>
              <w:pStyle w:val="Default"/>
              <w:widowControl w:val="0"/>
              <w:tabs>
                <w:tab w:val="left" w:pos="567"/>
              </w:tabs>
            </w:pPr>
            <w:r w:rsidRPr="005F252B">
              <w:t>А</w:t>
            </w:r>
            <w:r w:rsidR="0052098F" w:rsidRPr="005F252B">
              <w:t>мбулаторное ветеринарное</w:t>
            </w:r>
          </w:p>
          <w:p w:rsidR="00FC6004" w:rsidRPr="005F252B" w:rsidRDefault="0052098F" w:rsidP="009804FC">
            <w:pPr>
              <w:pStyle w:val="Default"/>
              <w:widowControl w:val="0"/>
              <w:tabs>
                <w:tab w:val="left" w:pos="567"/>
              </w:tabs>
            </w:pPr>
            <w:r w:rsidRPr="005F252B">
              <w:t>обслуживание</w:t>
            </w:r>
          </w:p>
        </w:tc>
        <w:tc>
          <w:tcPr>
            <w:tcW w:w="155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Default"/>
              <w:widowControl w:val="0"/>
              <w:tabs>
                <w:tab w:val="left" w:pos="567"/>
              </w:tabs>
              <w:jc w:val="center"/>
            </w:pPr>
            <w:r w:rsidRPr="005F252B">
              <w:t>3.10.1</w:t>
            </w:r>
          </w:p>
        </w:tc>
        <w:tc>
          <w:tcPr>
            <w:tcW w:w="368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Default"/>
              <w:widowControl w:val="0"/>
              <w:tabs>
                <w:tab w:val="left" w:pos="567"/>
              </w:tabs>
            </w:pPr>
            <w:r w:rsidRPr="005F252B">
              <w:t>размещение объектов капитального строительства, предназначенных для оказания ветеринарных услуг без содержания животных</w:t>
            </w: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минимальный размер земельного участка (площадь) – 300 </w:t>
            </w:r>
            <w:r w:rsidR="00900E40" w:rsidRPr="005F252B">
              <w:rPr>
                <w:rFonts w:ascii="Times New Roman" w:hAnsi="Times New Roman" w:cs="Times New Roman"/>
                <w:sz w:val="24"/>
                <w:szCs w:val="24"/>
              </w:rPr>
              <w:t>кв. метров</w:t>
            </w:r>
          </w:p>
        </w:tc>
      </w:tr>
      <w:tr w:rsidR="00FC6004" w:rsidRPr="005F252B" w:rsidTr="00292A90">
        <w:trPr>
          <w:trHeight w:val="17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1500</w:t>
            </w:r>
            <w:r w:rsidR="0072228A" w:rsidRPr="005F252B">
              <w:rPr>
                <w:rFonts w:ascii="Times New Roman" w:hAnsi="Times New Roman" w:cs="Times New Roman"/>
                <w:sz w:val="24"/>
                <w:szCs w:val="24"/>
              </w:rPr>
              <w:t> </w:t>
            </w:r>
            <w:r w:rsidR="00900E40" w:rsidRPr="005F252B">
              <w:rPr>
                <w:rFonts w:ascii="Times New Roman" w:hAnsi="Times New Roman" w:cs="Times New Roman"/>
                <w:sz w:val="24"/>
                <w:szCs w:val="24"/>
              </w:rPr>
              <w:t>кв. метров</w:t>
            </w:r>
          </w:p>
        </w:tc>
      </w:tr>
      <w:tr w:rsidR="00FC6004" w:rsidRPr="005F252B" w:rsidTr="00292A90">
        <w:trPr>
          <w:trHeight w:val="17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максимальный процент застройки в границах земельного участка – 50% </w:t>
            </w:r>
          </w:p>
        </w:tc>
      </w:tr>
      <w:tr w:rsidR="00FC6004" w:rsidRPr="005F252B" w:rsidTr="00292A90">
        <w:trPr>
          <w:trHeight w:val="17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widowControl w:val="0"/>
              <w:rPr>
                <w:rFonts w:eastAsiaTheme="minorHAnsi"/>
                <w:color w:val="000000"/>
                <w:lang w:eastAsia="en-US"/>
              </w:rPr>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4E30B7" w:rsidRPr="005F252B">
              <w:t xml:space="preserve"> </w:t>
            </w:r>
            <w:r w:rsidRPr="005F252B">
              <w:t>– минимальное расстояние от основного строения до красной линии улицы или проезда – 3</w:t>
            </w:r>
            <w:r w:rsidR="0072228A" w:rsidRPr="005F252B">
              <w:t> </w:t>
            </w:r>
            <w:r w:rsidR="00900E40" w:rsidRPr="005F252B">
              <w:t>м</w:t>
            </w:r>
          </w:p>
        </w:tc>
      </w:tr>
      <w:tr w:rsidR="00FC6004" w:rsidRPr="005F252B" w:rsidTr="00292A90">
        <w:trPr>
          <w:trHeight w:val="17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3 эт</w:t>
            </w:r>
            <w:r w:rsidRPr="005F252B">
              <w:rPr>
                <w:rFonts w:ascii="Times New Roman" w:hAnsi="Times New Roman" w:cs="Times New Roman"/>
                <w:sz w:val="24"/>
                <w:szCs w:val="24"/>
              </w:rPr>
              <w:t>.</w:t>
            </w:r>
          </w:p>
        </w:tc>
      </w:tr>
      <w:tr w:rsidR="00FC6004" w:rsidRPr="005F252B" w:rsidTr="00292A90">
        <w:trPr>
          <w:trHeight w:val="17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40</w:t>
            </w:r>
            <w:r w:rsidR="004E30B7" w:rsidRPr="005F252B">
              <w:rPr>
                <w:rFonts w:ascii="Times New Roman" w:hAnsi="Times New Roman" w:cs="Times New Roman"/>
                <w:sz w:val="24"/>
                <w:szCs w:val="24"/>
              </w:rPr>
              <w:t>%</w:t>
            </w:r>
          </w:p>
        </w:tc>
      </w:tr>
      <w:tr w:rsidR="00FC6004" w:rsidRPr="005F252B" w:rsidTr="00292A90">
        <w:trPr>
          <w:trHeight w:val="240"/>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D12EDC" w:rsidP="009804FC">
            <w:pPr>
              <w:pStyle w:val="Default"/>
              <w:widowControl w:val="0"/>
              <w:tabs>
                <w:tab w:val="left" w:pos="567"/>
              </w:tabs>
              <w:jc w:val="center"/>
            </w:pPr>
            <w:r w:rsidRPr="005F252B">
              <w:t>14.</w:t>
            </w:r>
          </w:p>
        </w:tc>
        <w:tc>
          <w:tcPr>
            <w:tcW w:w="201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36EA1" w:rsidP="009804FC">
            <w:pPr>
              <w:pStyle w:val="Default"/>
              <w:widowControl w:val="0"/>
              <w:tabs>
                <w:tab w:val="left" w:pos="567"/>
              </w:tabs>
            </w:pPr>
            <w:r w:rsidRPr="005F252B">
              <w:t>Д</w:t>
            </w:r>
            <w:r w:rsidR="0052098F" w:rsidRPr="005F252B">
              <w:t>еловое управление</w:t>
            </w:r>
          </w:p>
        </w:tc>
        <w:tc>
          <w:tcPr>
            <w:tcW w:w="155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Default"/>
              <w:widowControl w:val="0"/>
              <w:tabs>
                <w:tab w:val="left" w:pos="567"/>
              </w:tabs>
              <w:jc w:val="center"/>
            </w:pPr>
            <w:r w:rsidRPr="005F252B">
              <w:t>4.1</w:t>
            </w:r>
          </w:p>
        </w:tc>
        <w:tc>
          <w:tcPr>
            <w:tcW w:w="368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Default"/>
              <w:widowControl w:val="0"/>
              <w:tabs>
                <w:tab w:val="left" w:pos="567"/>
              </w:tabs>
            </w:pPr>
            <w:r w:rsidRPr="005F252B">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минимальный размер земельного участка (площадь) – 300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292A90">
        <w:trPr>
          <w:trHeight w:val="4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не подлежит установлению</w:t>
            </w:r>
          </w:p>
        </w:tc>
      </w:tr>
      <w:tr w:rsidR="00FC6004" w:rsidRPr="005F252B" w:rsidTr="00292A90">
        <w:trPr>
          <w:trHeight w:val="24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60% </w:t>
            </w:r>
          </w:p>
        </w:tc>
      </w:tr>
      <w:tr w:rsidR="00FC6004" w:rsidRPr="005F252B" w:rsidTr="00292A90">
        <w:trPr>
          <w:trHeight w:val="4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292A90">
        <w:trPr>
          <w:trHeight w:val="37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5 эт</w:t>
            </w:r>
            <w:r w:rsidRPr="005F252B">
              <w:rPr>
                <w:rFonts w:ascii="Times New Roman" w:eastAsiaTheme="minorHAnsi" w:hAnsi="Times New Roman" w:cs="Times New Roman"/>
                <w:color w:val="000000"/>
                <w:sz w:val="24"/>
                <w:szCs w:val="24"/>
                <w:lang w:eastAsia="en-US"/>
              </w:rPr>
              <w:t>.</w:t>
            </w:r>
          </w:p>
        </w:tc>
      </w:tr>
      <w:tr w:rsidR="00FC6004" w:rsidRPr="005F252B" w:rsidTr="00292A90">
        <w:trPr>
          <w:trHeight w:val="4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15%</w:t>
            </w:r>
          </w:p>
        </w:tc>
      </w:tr>
      <w:tr w:rsidR="00FC6004" w:rsidRPr="005F252B" w:rsidTr="00292A90">
        <w:trPr>
          <w:trHeight w:val="440"/>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D12EDC" w:rsidP="009804FC">
            <w:pPr>
              <w:pStyle w:val="Default"/>
              <w:widowControl w:val="0"/>
              <w:tabs>
                <w:tab w:val="left" w:pos="567"/>
              </w:tabs>
              <w:jc w:val="center"/>
            </w:pPr>
            <w:r w:rsidRPr="005F252B">
              <w:t>15.</w:t>
            </w:r>
          </w:p>
        </w:tc>
        <w:tc>
          <w:tcPr>
            <w:tcW w:w="2019" w:type="dxa"/>
            <w:vMerge w:val="restart"/>
            <w:tcBorders>
              <w:top w:val="single" w:sz="4" w:space="0" w:color="auto"/>
              <w:left w:val="single" w:sz="4" w:space="0" w:color="auto"/>
              <w:bottom w:val="single" w:sz="4" w:space="0" w:color="auto"/>
              <w:right w:val="single" w:sz="4" w:space="0" w:color="auto"/>
            </w:tcBorders>
          </w:tcPr>
          <w:p w:rsidR="00FC6004" w:rsidRPr="005F252B" w:rsidRDefault="00A36EA1" w:rsidP="009804FC">
            <w:pPr>
              <w:pStyle w:val="Default"/>
              <w:widowControl w:val="0"/>
              <w:tabs>
                <w:tab w:val="left" w:pos="567"/>
              </w:tabs>
            </w:pPr>
            <w:r w:rsidRPr="005F252B">
              <w:t>О</w:t>
            </w:r>
            <w:r w:rsidR="0052098F" w:rsidRPr="005F252B">
              <w:t>бъекты торговли (торговые центры, торгово-развлекательные центры (комплексы)</w:t>
            </w:r>
          </w:p>
        </w:tc>
        <w:tc>
          <w:tcPr>
            <w:tcW w:w="155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Default"/>
              <w:widowControl w:val="0"/>
              <w:tabs>
                <w:tab w:val="left" w:pos="567"/>
              </w:tabs>
              <w:jc w:val="center"/>
            </w:pPr>
            <w:r w:rsidRPr="005F252B">
              <w:t>4.2</w:t>
            </w:r>
          </w:p>
        </w:tc>
        <w:tc>
          <w:tcPr>
            <w:tcW w:w="368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Default"/>
              <w:widowControl w:val="0"/>
              <w:tabs>
                <w:tab w:val="left" w:pos="567"/>
              </w:tabs>
            </w:pPr>
            <w:r w:rsidRPr="005F252B">
              <w:t>размещение объектов капитального строительства, общей площадью свыше 5000</w:t>
            </w:r>
            <w:r w:rsidR="00401D1A" w:rsidRPr="005F252B">
              <w:t> </w:t>
            </w:r>
            <w:r w:rsidRPr="005F252B">
              <w:t>кв.</w:t>
            </w:r>
            <w:r w:rsidR="00401D1A" w:rsidRPr="005F252B">
              <w:t xml:space="preserve"> </w:t>
            </w:r>
            <w:r w:rsidRPr="005F252B">
              <w:t>м</w:t>
            </w:r>
            <w:r w:rsidR="00401D1A" w:rsidRPr="005F252B">
              <w:t xml:space="preserve">етров </w:t>
            </w:r>
            <w:r w:rsidRPr="005F252B">
              <w:t>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размер земельного участка (площадь) – 10000</w:t>
            </w:r>
            <w:r w:rsidR="0072228A" w:rsidRPr="005F252B">
              <w:rPr>
                <w:rFonts w:ascii="Times New Roman" w:eastAsiaTheme="minorHAnsi" w:hAnsi="Times New Roman" w:cs="Times New Roman"/>
                <w:color w:val="000000"/>
                <w:sz w:val="24"/>
                <w:szCs w:val="24"/>
                <w:lang w:eastAsia="en-US"/>
              </w:rPr>
              <w:t>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292A90">
        <w:trPr>
          <w:trHeight w:val="44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не подлежит установлению</w:t>
            </w:r>
          </w:p>
        </w:tc>
      </w:tr>
      <w:tr w:rsidR="00FC6004" w:rsidRPr="005F252B" w:rsidTr="00292A90">
        <w:trPr>
          <w:trHeight w:val="44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60% </w:t>
            </w:r>
          </w:p>
        </w:tc>
      </w:tr>
      <w:tr w:rsidR="00FC6004" w:rsidRPr="005F252B" w:rsidTr="00292A90">
        <w:trPr>
          <w:trHeight w:val="44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4E30B7" w:rsidRPr="005F252B">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3</w:t>
            </w:r>
            <w:r w:rsidR="004E30B7" w:rsidRPr="005F252B">
              <w:rPr>
                <w:rFonts w:ascii="Times New Roman" w:eastAsiaTheme="minorHAnsi" w:hAnsi="Times New Roman" w:cs="Times New Roman"/>
                <w:color w:val="000000"/>
                <w:sz w:val="24"/>
                <w:szCs w:val="24"/>
                <w:lang w:eastAsia="en-US"/>
              </w:rPr>
              <w:t xml:space="preserve"> </w:t>
            </w:r>
            <w:r w:rsidR="00900E40" w:rsidRPr="005F252B">
              <w:rPr>
                <w:rFonts w:ascii="Times New Roman" w:eastAsiaTheme="minorHAnsi" w:hAnsi="Times New Roman" w:cs="Times New Roman"/>
                <w:color w:val="000000"/>
                <w:sz w:val="24"/>
                <w:szCs w:val="24"/>
                <w:lang w:eastAsia="en-US"/>
              </w:rPr>
              <w:t>м</w:t>
            </w:r>
          </w:p>
        </w:tc>
      </w:tr>
      <w:tr w:rsidR="00FC6004" w:rsidRPr="005F252B" w:rsidTr="00292A90">
        <w:trPr>
          <w:trHeight w:val="303"/>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3 эт</w:t>
            </w:r>
            <w:r w:rsidRPr="005F252B">
              <w:rPr>
                <w:rFonts w:ascii="Times New Roman" w:eastAsiaTheme="minorHAnsi" w:hAnsi="Times New Roman" w:cs="Times New Roman"/>
                <w:color w:val="000000"/>
                <w:sz w:val="24"/>
                <w:szCs w:val="24"/>
                <w:lang w:eastAsia="en-US"/>
              </w:rPr>
              <w:t>.</w:t>
            </w:r>
          </w:p>
        </w:tc>
      </w:tr>
      <w:tr w:rsidR="00FC6004" w:rsidRPr="005F252B" w:rsidTr="00292A90">
        <w:trPr>
          <w:trHeight w:val="44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15%</w:t>
            </w:r>
          </w:p>
        </w:tc>
      </w:tr>
      <w:tr w:rsidR="00FC6004" w:rsidRPr="005F252B" w:rsidTr="00292A90">
        <w:trPr>
          <w:trHeight w:val="257"/>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D12EDC" w:rsidP="009804FC">
            <w:pPr>
              <w:pStyle w:val="Default"/>
              <w:widowControl w:val="0"/>
              <w:tabs>
                <w:tab w:val="left" w:pos="567"/>
              </w:tabs>
              <w:jc w:val="center"/>
            </w:pPr>
            <w:r w:rsidRPr="005F252B">
              <w:t>16.</w:t>
            </w:r>
          </w:p>
        </w:tc>
        <w:tc>
          <w:tcPr>
            <w:tcW w:w="201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36EA1" w:rsidP="009804FC">
            <w:pPr>
              <w:pStyle w:val="Default"/>
              <w:widowControl w:val="0"/>
              <w:tabs>
                <w:tab w:val="left" w:pos="567"/>
              </w:tabs>
            </w:pPr>
            <w:r w:rsidRPr="005F252B">
              <w:rPr>
                <w:spacing w:val="-2"/>
              </w:rPr>
              <w:t>Р</w:t>
            </w:r>
            <w:r w:rsidR="0052098F" w:rsidRPr="005F252B">
              <w:rPr>
                <w:spacing w:val="-2"/>
              </w:rPr>
              <w:t>ынки</w:t>
            </w:r>
          </w:p>
        </w:tc>
        <w:tc>
          <w:tcPr>
            <w:tcW w:w="155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Default"/>
              <w:widowControl w:val="0"/>
              <w:tabs>
                <w:tab w:val="left" w:pos="567"/>
              </w:tabs>
              <w:jc w:val="center"/>
            </w:pPr>
            <w:r w:rsidRPr="005F252B">
              <w:t>4.3</w:t>
            </w:r>
          </w:p>
        </w:tc>
        <w:tc>
          <w:tcPr>
            <w:tcW w:w="368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Default"/>
              <w:widowControl w:val="0"/>
              <w:tabs>
                <w:tab w:val="left" w:pos="567"/>
              </w:tabs>
            </w:pPr>
            <w:r w:rsidRPr="005F252B">
              <w:t xml:space="preserve">размещение объектов капитального </w:t>
            </w:r>
            <w:r w:rsidRPr="005F252B">
              <w:rPr>
                <w:spacing w:val="-2"/>
              </w:rPr>
              <w:t>строительства,</w:t>
            </w:r>
            <w:r w:rsidRPr="005F252B">
              <w:t xml:space="preserve"> </w:t>
            </w:r>
            <w:r w:rsidRPr="005F252B">
              <w:rPr>
                <w:spacing w:val="-2"/>
              </w:rPr>
              <w:t xml:space="preserve">сооружений, </w:t>
            </w:r>
            <w:r w:rsidRPr="005F252B">
              <w:t xml:space="preserve">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r w:rsidR="00900E40" w:rsidRPr="005F252B">
              <w:t>кв. метров</w:t>
            </w:r>
            <w:r w:rsidRPr="005F252B">
              <w:t>; размещение гаражей и (или) стоянок</w:t>
            </w:r>
            <w:r w:rsidRPr="005F252B">
              <w:rPr>
                <w:spacing w:val="34"/>
              </w:rPr>
              <w:t xml:space="preserve"> </w:t>
            </w:r>
            <w:r w:rsidRPr="005F252B">
              <w:t>для</w:t>
            </w:r>
            <w:r w:rsidRPr="005F252B">
              <w:rPr>
                <w:spacing w:val="40"/>
              </w:rPr>
              <w:t xml:space="preserve"> </w:t>
            </w:r>
            <w:r w:rsidRPr="005F252B">
              <w:t>автомобилей</w:t>
            </w:r>
            <w:r w:rsidRPr="005F252B">
              <w:rPr>
                <w:spacing w:val="41"/>
              </w:rPr>
              <w:t xml:space="preserve"> </w:t>
            </w:r>
            <w:r w:rsidRPr="005F252B">
              <w:t>сотрудников</w:t>
            </w:r>
            <w:r w:rsidRPr="005F252B">
              <w:rPr>
                <w:spacing w:val="42"/>
              </w:rPr>
              <w:t xml:space="preserve"> </w:t>
            </w:r>
            <w:r w:rsidRPr="005F252B">
              <w:rPr>
                <w:spacing w:val="-10"/>
              </w:rPr>
              <w:t xml:space="preserve">и </w:t>
            </w:r>
            <w:r w:rsidRPr="005F252B">
              <w:t>посетителей</w:t>
            </w:r>
            <w:r w:rsidRPr="005F252B">
              <w:rPr>
                <w:spacing w:val="-3"/>
              </w:rPr>
              <w:t xml:space="preserve"> </w:t>
            </w:r>
            <w:r w:rsidRPr="005F252B">
              <w:rPr>
                <w:spacing w:val="-4"/>
              </w:rPr>
              <w:t>рынка</w:t>
            </w: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минимальный размер земельного участка (площадь) – 100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292A90">
        <w:trPr>
          <w:trHeight w:val="44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не подлежит установлению</w:t>
            </w:r>
          </w:p>
        </w:tc>
      </w:tr>
      <w:tr w:rsidR="00FC6004" w:rsidRPr="005F252B" w:rsidTr="00292A90">
        <w:trPr>
          <w:trHeight w:val="31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70% </w:t>
            </w:r>
          </w:p>
        </w:tc>
      </w:tr>
      <w:tr w:rsidR="00FC6004" w:rsidRPr="005F252B" w:rsidTr="00292A90">
        <w:trPr>
          <w:trHeight w:val="44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4E30B7" w:rsidRPr="005F252B">
              <w:rPr>
                <w:rFonts w:ascii="Times New Roman" w:eastAsiaTheme="minorHAnsi" w:hAnsi="Times New Roman" w:cs="Times New Roman"/>
                <w:color w:val="000000"/>
                <w:sz w:val="24"/>
                <w:szCs w:val="24"/>
                <w:lang w:eastAsia="en-US"/>
              </w:rPr>
              <w:t xml:space="preserve"> –</w:t>
            </w:r>
            <w:r w:rsidRPr="005F252B">
              <w:rPr>
                <w:rFonts w:ascii="Times New Roman" w:eastAsiaTheme="minorHAnsi" w:hAnsi="Times New Roman" w:cs="Times New Roman"/>
                <w:color w:val="000000"/>
                <w:sz w:val="24"/>
                <w:szCs w:val="24"/>
                <w:lang w:eastAsia="en-US"/>
              </w:rPr>
              <w:t xml:space="preserve"> 3</w:t>
            </w:r>
            <w:r w:rsidR="004E30B7" w:rsidRPr="005F252B">
              <w:rPr>
                <w:rFonts w:ascii="Times New Roman" w:eastAsiaTheme="minorHAnsi" w:hAnsi="Times New Roman" w:cs="Times New Roman"/>
                <w:color w:val="000000"/>
                <w:sz w:val="24"/>
                <w:szCs w:val="24"/>
                <w:lang w:eastAsia="en-US"/>
              </w:rPr>
              <w:t xml:space="preserve"> </w:t>
            </w:r>
            <w:r w:rsidR="00900E40" w:rsidRPr="005F252B">
              <w:rPr>
                <w:rFonts w:ascii="Times New Roman" w:eastAsiaTheme="minorHAnsi" w:hAnsi="Times New Roman" w:cs="Times New Roman"/>
                <w:color w:val="000000"/>
                <w:sz w:val="24"/>
                <w:szCs w:val="24"/>
                <w:lang w:eastAsia="en-US"/>
              </w:rPr>
              <w:t>м</w:t>
            </w:r>
          </w:p>
        </w:tc>
      </w:tr>
      <w:tr w:rsidR="00FC6004" w:rsidRPr="005F252B" w:rsidTr="00292A90">
        <w:trPr>
          <w:trHeight w:val="19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3 эт</w:t>
            </w:r>
            <w:r w:rsidRPr="005F252B">
              <w:rPr>
                <w:rFonts w:ascii="Times New Roman" w:eastAsiaTheme="minorHAnsi" w:hAnsi="Times New Roman" w:cs="Times New Roman"/>
                <w:color w:val="000000"/>
                <w:sz w:val="24"/>
                <w:szCs w:val="24"/>
                <w:lang w:eastAsia="en-US"/>
              </w:rPr>
              <w:t>.</w:t>
            </w:r>
          </w:p>
        </w:tc>
      </w:tr>
      <w:tr w:rsidR="00FC6004" w:rsidRPr="005F252B" w:rsidTr="00292A90">
        <w:trPr>
          <w:trHeight w:val="44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не подлежит установлению</w:t>
            </w:r>
          </w:p>
        </w:tc>
      </w:tr>
      <w:tr w:rsidR="00FC6004" w:rsidRPr="005F252B" w:rsidTr="00292A90">
        <w:trPr>
          <w:trHeight w:val="170"/>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D12EDC" w:rsidP="009804FC">
            <w:pPr>
              <w:pStyle w:val="Default"/>
              <w:widowControl w:val="0"/>
              <w:tabs>
                <w:tab w:val="left" w:pos="567"/>
              </w:tabs>
              <w:jc w:val="center"/>
            </w:pPr>
            <w:r w:rsidRPr="005F252B">
              <w:t>17.</w:t>
            </w:r>
          </w:p>
        </w:tc>
        <w:tc>
          <w:tcPr>
            <w:tcW w:w="201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36EA1" w:rsidP="009804FC">
            <w:pPr>
              <w:pStyle w:val="Default"/>
              <w:widowControl w:val="0"/>
              <w:tabs>
                <w:tab w:val="left" w:pos="567"/>
              </w:tabs>
            </w:pPr>
            <w:r w:rsidRPr="005F252B">
              <w:t>М</w:t>
            </w:r>
            <w:r w:rsidR="0052098F" w:rsidRPr="005F252B">
              <w:t>агазины</w:t>
            </w:r>
          </w:p>
        </w:tc>
        <w:tc>
          <w:tcPr>
            <w:tcW w:w="155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Default"/>
              <w:widowControl w:val="0"/>
              <w:tabs>
                <w:tab w:val="left" w:pos="567"/>
              </w:tabs>
              <w:jc w:val="center"/>
            </w:pPr>
            <w:r w:rsidRPr="005F252B">
              <w:t>4.4</w:t>
            </w:r>
          </w:p>
        </w:tc>
        <w:tc>
          <w:tcPr>
            <w:tcW w:w="368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Default"/>
              <w:widowControl w:val="0"/>
              <w:tabs>
                <w:tab w:val="left" w:pos="567"/>
              </w:tabs>
            </w:pPr>
            <w:r w:rsidRPr="005F252B">
              <w:t xml:space="preserve">размещение объектов капитального строительства, предназначенных для продажи товаров, торговая площадь которых составляет до 5000 </w:t>
            </w:r>
            <w:r w:rsidR="00900E40" w:rsidRPr="005F252B">
              <w:t>кв. метров</w:t>
            </w: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минимальный размер земельного участка (площадь) – 300 </w:t>
            </w:r>
            <w:r w:rsidR="00900E40" w:rsidRPr="005F252B">
              <w:rPr>
                <w:rFonts w:ascii="Times New Roman" w:eastAsia="SimSun" w:hAnsi="Times New Roman" w:cs="Times New Roman"/>
                <w:sz w:val="24"/>
                <w:szCs w:val="24"/>
                <w:lang w:eastAsia="zh-CN"/>
              </w:rPr>
              <w:t>кв. метров</w:t>
            </w:r>
          </w:p>
        </w:tc>
      </w:tr>
      <w:tr w:rsidR="00FC6004" w:rsidRPr="005F252B" w:rsidTr="00292A90">
        <w:trPr>
          <w:trHeight w:val="16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максимальный размер земельного участка (площадь) – не подлежит установлению </w:t>
            </w:r>
          </w:p>
        </w:tc>
      </w:tr>
      <w:tr w:rsidR="00FC6004" w:rsidRPr="005F252B" w:rsidTr="00292A90">
        <w:trPr>
          <w:trHeight w:val="16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максимальный процент застройки в границах земельного участка – 60% </w:t>
            </w:r>
          </w:p>
        </w:tc>
      </w:tr>
      <w:tr w:rsidR="00FC6004" w:rsidRPr="005F252B" w:rsidTr="00292A90">
        <w:trPr>
          <w:trHeight w:val="16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4E30B7" w:rsidRPr="005F252B">
              <w:rPr>
                <w:rFonts w:ascii="Times New Roman" w:eastAsia="SimSun" w:hAnsi="Times New Roman" w:cs="Times New Roman"/>
                <w:sz w:val="24"/>
                <w:szCs w:val="24"/>
                <w:lang w:eastAsia="zh-CN"/>
              </w:rPr>
              <w:t>–</w:t>
            </w:r>
            <w:r w:rsidRPr="005F252B">
              <w:rPr>
                <w:rFonts w:ascii="Times New Roman" w:eastAsia="SimSun" w:hAnsi="Times New Roman" w:cs="Times New Roman"/>
                <w:sz w:val="24"/>
                <w:szCs w:val="24"/>
                <w:lang w:eastAsia="zh-CN"/>
              </w:rPr>
              <w:t xml:space="preserve"> 3</w:t>
            </w:r>
            <w:r w:rsidR="004E30B7" w:rsidRPr="005F252B">
              <w:rPr>
                <w:rFonts w:ascii="Times New Roman" w:eastAsia="SimSun" w:hAnsi="Times New Roman" w:cs="Times New Roman"/>
                <w:sz w:val="24"/>
                <w:szCs w:val="24"/>
                <w:lang w:eastAsia="zh-CN"/>
              </w:rPr>
              <w:t xml:space="preserve"> </w:t>
            </w:r>
            <w:r w:rsidR="00900E40" w:rsidRPr="005F252B">
              <w:rPr>
                <w:rFonts w:ascii="Times New Roman" w:eastAsia="SimSun" w:hAnsi="Times New Roman" w:cs="Times New Roman"/>
                <w:sz w:val="24"/>
                <w:szCs w:val="24"/>
                <w:lang w:eastAsia="zh-CN"/>
              </w:rPr>
              <w:t>м</w:t>
            </w:r>
          </w:p>
        </w:tc>
      </w:tr>
      <w:tr w:rsidR="00FC6004" w:rsidRPr="005F252B" w:rsidTr="00292A90">
        <w:trPr>
          <w:trHeight w:val="32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SimSun" w:hAnsi="Times New Roman" w:cs="Times New Roman"/>
                <w:sz w:val="24"/>
                <w:szCs w:val="24"/>
                <w:lang w:eastAsia="zh-CN"/>
              </w:rPr>
              <w:t xml:space="preserve"> – 3 эт.</w:t>
            </w:r>
          </w:p>
        </w:tc>
      </w:tr>
      <w:tr w:rsidR="00FC6004" w:rsidRPr="005F252B" w:rsidTr="00292A90">
        <w:trPr>
          <w:trHeight w:val="16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минимальный процент озеленения в границах земельного участка – 15% </w:t>
            </w:r>
          </w:p>
        </w:tc>
      </w:tr>
      <w:tr w:rsidR="00FC6004" w:rsidRPr="005F252B" w:rsidTr="00292A90">
        <w:trPr>
          <w:trHeight w:val="45"/>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D12EDC" w:rsidP="009804FC">
            <w:pPr>
              <w:pStyle w:val="Default"/>
              <w:widowControl w:val="0"/>
              <w:tabs>
                <w:tab w:val="left" w:pos="567"/>
              </w:tabs>
              <w:jc w:val="center"/>
            </w:pPr>
            <w:r w:rsidRPr="005F252B">
              <w:t>18.</w:t>
            </w:r>
          </w:p>
        </w:tc>
        <w:tc>
          <w:tcPr>
            <w:tcW w:w="201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36EA1" w:rsidP="009804FC">
            <w:pPr>
              <w:pStyle w:val="Default"/>
              <w:widowControl w:val="0"/>
              <w:tabs>
                <w:tab w:val="left" w:pos="567"/>
              </w:tabs>
            </w:pPr>
            <w:r w:rsidRPr="005F252B">
              <w:t>Б</w:t>
            </w:r>
            <w:r w:rsidR="0052098F" w:rsidRPr="005F252B">
              <w:t>анковская</w:t>
            </w:r>
            <w:r w:rsidR="0052098F" w:rsidRPr="005F252B">
              <w:rPr>
                <w:spacing w:val="-15"/>
              </w:rPr>
              <w:t xml:space="preserve"> </w:t>
            </w:r>
            <w:r w:rsidR="0052098F" w:rsidRPr="005F252B">
              <w:t>и</w:t>
            </w:r>
            <w:r w:rsidR="0052098F" w:rsidRPr="005F252B">
              <w:rPr>
                <w:spacing w:val="-15"/>
              </w:rPr>
              <w:t xml:space="preserve"> </w:t>
            </w:r>
            <w:r w:rsidR="0052098F" w:rsidRPr="005F252B">
              <w:t xml:space="preserve">страховая </w:t>
            </w:r>
            <w:r w:rsidR="0052098F" w:rsidRPr="005F252B">
              <w:rPr>
                <w:spacing w:val="-2"/>
              </w:rPr>
              <w:t>деятельность</w:t>
            </w:r>
          </w:p>
        </w:tc>
        <w:tc>
          <w:tcPr>
            <w:tcW w:w="155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Default"/>
              <w:widowControl w:val="0"/>
              <w:tabs>
                <w:tab w:val="left" w:pos="567"/>
              </w:tabs>
              <w:jc w:val="center"/>
            </w:pPr>
            <w:r w:rsidRPr="005F252B">
              <w:t>4.5</w:t>
            </w:r>
          </w:p>
        </w:tc>
        <w:tc>
          <w:tcPr>
            <w:tcW w:w="368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Default"/>
              <w:widowControl w:val="0"/>
              <w:tabs>
                <w:tab w:val="left" w:pos="567"/>
              </w:tabs>
            </w:pPr>
            <w:r w:rsidRPr="005F252B">
              <w:t>размещение объектов капитального строительства, предназначенных для размещения</w:t>
            </w:r>
            <w:r w:rsidRPr="005F252B">
              <w:rPr>
                <w:spacing w:val="50"/>
                <w:w w:val="150"/>
              </w:rPr>
              <w:t xml:space="preserve"> </w:t>
            </w:r>
            <w:r w:rsidRPr="005F252B">
              <w:t>организаций,</w:t>
            </w:r>
            <w:r w:rsidRPr="005F252B">
              <w:rPr>
                <w:spacing w:val="58"/>
                <w:w w:val="150"/>
              </w:rPr>
              <w:t xml:space="preserve"> </w:t>
            </w:r>
            <w:r w:rsidRPr="005F252B">
              <w:rPr>
                <w:spacing w:val="-2"/>
              </w:rPr>
              <w:t xml:space="preserve">оказывающих </w:t>
            </w:r>
            <w:r w:rsidRPr="005F252B">
              <w:t>банковские</w:t>
            </w:r>
            <w:r w:rsidRPr="005F252B">
              <w:rPr>
                <w:spacing w:val="-2"/>
              </w:rPr>
              <w:t xml:space="preserve"> </w:t>
            </w:r>
            <w:r w:rsidRPr="005F252B">
              <w:t>и</w:t>
            </w:r>
            <w:r w:rsidRPr="005F252B">
              <w:rPr>
                <w:spacing w:val="-3"/>
              </w:rPr>
              <w:t xml:space="preserve"> </w:t>
            </w:r>
            <w:r w:rsidRPr="005F252B">
              <w:rPr>
                <w:spacing w:val="-2"/>
              </w:rPr>
              <w:t>страховые</w:t>
            </w: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минимальный размер земельного </w:t>
            </w:r>
            <w:r w:rsidRPr="005724A2">
              <w:rPr>
                <w:rFonts w:ascii="Times New Roman" w:eastAsiaTheme="minorHAnsi" w:hAnsi="Times New Roman" w:cs="Times New Roman"/>
                <w:color w:val="000000"/>
                <w:sz w:val="24"/>
                <w:szCs w:val="24"/>
                <w:lang w:eastAsia="en-US"/>
              </w:rPr>
              <w:t xml:space="preserve">участка (площадь) – 0 </w:t>
            </w:r>
            <w:r w:rsidR="00900E40" w:rsidRPr="005724A2">
              <w:rPr>
                <w:rFonts w:ascii="Times New Roman" w:eastAsiaTheme="minorHAnsi" w:hAnsi="Times New Roman" w:cs="Times New Roman"/>
                <w:color w:val="000000"/>
                <w:sz w:val="24"/>
                <w:szCs w:val="24"/>
                <w:lang w:eastAsia="en-US"/>
              </w:rPr>
              <w:t>кв.</w:t>
            </w:r>
            <w:r w:rsidR="00900E40" w:rsidRPr="005F252B">
              <w:rPr>
                <w:rFonts w:ascii="Times New Roman" w:eastAsiaTheme="minorHAnsi" w:hAnsi="Times New Roman" w:cs="Times New Roman"/>
                <w:color w:val="000000"/>
                <w:sz w:val="24"/>
                <w:szCs w:val="24"/>
                <w:lang w:eastAsia="en-US"/>
              </w:rPr>
              <w:t xml:space="preserve"> метров</w:t>
            </w:r>
          </w:p>
        </w:tc>
      </w:tr>
      <w:tr w:rsidR="00FC6004" w:rsidRPr="005F252B" w:rsidTr="00292A90">
        <w:trPr>
          <w:trHeight w:val="4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не подлежит установлению</w:t>
            </w:r>
          </w:p>
        </w:tc>
      </w:tr>
      <w:tr w:rsidR="00FC6004" w:rsidRPr="005F252B" w:rsidTr="00292A90">
        <w:trPr>
          <w:trHeight w:val="4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60% </w:t>
            </w:r>
          </w:p>
        </w:tc>
      </w:tr>
      <w:tr w:rsidR="00FC6004" w:rsidRPr="005F252B" w:rsidTr="00292A90">
        <w:trPr>
          <w:trHeight w:val="4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4E30B7" w:rsidRPr="005F252B">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3</w:t>
            </w:r>
            <w:r w:rsidR="004E30B7" w:rsidRPr="005F252B">
              <w:rPr>
                <w:rFonts w:ascii="Times New Roman" w:eastAsiaTheme="minorHAnsi" w:hAnsi="Times New Roman" w:cs="Times New Roman"/>
                <w:color w:val="000000"/>
                <w:sz w:val="24"/>
                <w:szCs w:val="24"/>
                <w:lang w:eastAsia="en-US"/>
              </w:rPr>
              <w:t xml:space="preserve"> </w:t>
            </w:r>
            <w:r w:rsidR="00900E40" w:rsidRPr="005F252B">
              <w:rPr>
                <w:rFonts w:ascii="Times New Roman" w:eastAsiaTheme="minorHAnsi" w:hAnsi="Times New Roman" w:cs="Times New Roman"/>
                <w:color w:val="000000"/>
                <w:sz w:val="24"/>
                <w:szCs w:val="24"/>
                <w:lang w:eastAsia="en-US"/>
              </w:rPr>
              <w:t>м</w:t>
            </w:r>
          </w:p>
        </w:tc>
      </w:tr>
      <w:tr w:rsidR="00FC6004" w:rsidRPr="005F252B" w:rsidTr="00292A90">
        <w:trPr>
          <w:trHeight w:val="4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SimSun" w:hAnsi="Times New Roman" w:cs="Times New Roman"/>
                <w:sz w:val="24"/>
                <w:szCs w:val="24"/>
                <w:lang w:eastAsia="zh-CN"/>
              </w:rPr>
              <w:t xml:space="preserve"> – 3 эт.</w:t>
            </w:r>
          </w:p>
        </w:tc>
      </w:tr>
      <w:tr w:rsidR="00FC6004" w:rsidRPr="005F252B" w:rsidTr="00292A90">
        <w:trPr>
          <w:trHeight w:val="4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минимальный процент озеленения в границах земельного участка – 15% </w:t>
            </w:r>
          </w:p>
        </w:tc>
      </w:tr>
      <w:tr w:rsidR="00FC6004" w:rsidRPr="005F252B" w:rsidTr="00292A90">
        <w:trPr>
          <w:trHeight w:val="170"/>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D12EDC" w:rsidP="009804FC">
            <w:pPr>
              <w:pStyle w:val="Default"/>
              <w:widowControl w:val="0"/>
              <w:tabs>
                <w:tab w:val="left" w:pos="567"/>
              </w:tabs>
              <w:jc w:val="center"/>
            </w:pPr>
            <w:r w:rsidRPr="005F252B">
              <w:t>19.</w:t>
            </w:r>
          </w:p>
        </w:tc>
        <w:tc>
          <w:tcPr>
            <w:tcW w:w="201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36EA1" w:rsidP="009804FC">
            <w:pPr>
              <w:pStyle w:val="Default"/>
              <w:widowControl w:val="0"/>
              <w:tabs>
                <w:tab w:val="left" w:pos="567"/>
              </w:tabs>
            </w:pPr>
            <w:r w:rsidRPr="005F252B">
              <w:t>О</w:t>
            </w:r>
            <w:r w:rsidR="0052098F" w:rsidRPr="005F252B">
              <w:t>бщественное питание</w:t>
            </w:r>
          </w:p>
        </w:tc>
        <w:tc>
          <w:tcPr>
            <w:tcW w:w="155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Default"/>
              <w:widowControl w:val="0"/>
              <w:tabs>
                <w:tab w:val="left" w:pos="567"/>
              </w:tabs>
              <w:jc w:val="center"/>
            </w:pPr>
            <w:r w:rsidRPr="005F252B">
              <w:t>4.6</w:t>
            </w:r>
          </w:p>
        </w:tc>
        <w:tc>
          <w:tcPr>
            <w:tcW w:w="368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Default"/>
              <w:widowControl w:val="0"/>
              <w:tabs>
                <w:tab w:val="left" w:pos="567"/>
              </w:tabs>
            </w:pPr>
            <w:r w:rsidRPr="005F252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минимальный размер земельного участка (площадь) – 300 </w:t>
            </w:r>
            <w:r w:rsidR="00900E40" w:rsidRPr="005F252B">
              <w:rPr>
                <w:rFonts w:ascii="Times New Roman" w:eastAsia="SimSun" w:hAnsi="Times New Roman" w:cs="Times New Roman"/>
                <w:sz w:val="24"/>
                <w:szCs w:val="24"/>
                <w:lang w:eastAsia="zh-CN"/>
              </w:rPr>
              <w:t>кв. метров</w:t>
            </w:r>
          </w:p>
        </w:tc>
      </w:tr>
      <w:tr w:rsidR="00FC6004" w:rsidRPr="005F252B" w:rsidTr="00292A90">
        <w:trPr>
          <w:trHeight w:val="16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максимальный размер земельного участка (площадь) – не подлежит установлению </w:t>
            </w:r>
          </w:p>
        </w:tc>
      </w:tr>
      <w:tr w:rsidR="00FC6004" w:rsidRPr="005F252B" w:rsidTr="00292A90">
        <w:trPr>
          <w:trHeight w:val="16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максимальный процент застройки в границах земельного участка – 60% </w:t>
            </w:r>
          </w:p>
        </w:tc>
      </w:tr>
      <w:tr w:rsidR="00FC6004" w:rsidRPr="005F252B" w:rsidTr="00292A90">
        <w:trPr>
          <w:trHeight w:val="16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4E30B7" w:rsidRPr="005F252B">
              <w:rPr>
                <w:rFonts w:ascii="Times New Roman" w:eastAsia="SimSun" w:hAnsi="Times New Roman" w:cs="Times New Roman"/>
                <w:sz w:val="24"/>
                <w:szCs w:val="24"/>
                <w:lang w:eastAsia="zh-CN"/>
              </w:rPr>
              <w:t>–</w:t>
            </w:r>
            <w:r w:rsidRPr="005F252B">
              <w:rPr>
                <w:rFonts w:ascii="Times New Roman" w:eastAsia="SimSun" w:hAnsi="Times New Roman" w:cs="Times New Roman"/>
                <w:sz w:val="24"/>
                <w:szCs w:val="24"/>
                <w:lang w:eastAsia="zh-CN"/>
              </w:rPr>
              <w:t xml:space="preserve"> 3</w:t>
            </w:r>
            <w:r w:rsidR="004E30B7" w:rsidRPr="005F252B">
              <w:rPr>
                <w:rFonts w:ascii="Times New Roman" w:eastAsia="SimSun" w:hAnsi="Times New Roman" w:cs="Times New Roman"/>
                <w:sz w:val="24"/>
                <w:szCs w:val="24"/>
                <w:lang w:eastAsia="zh-CN"/>
              </w:rPr>
              <w:t xml:space="preserve"> </w:t>
            </w:r>
            <w:r w:rsidR="00900E40" w:rsidRPr="005F252B">
              <w:rPr>
                <w:rFonts w:ascii="Times New Roman" w:eastAsia="SimSun" w:hAnsi="Times New Roman" w:cs="Times New Roman"/>
                <w:sz w:val="24"/>
                <w:szCs w:val="24"/>
                <w:lang w:eastAsia="zh-CN"/>
              </w:rPr>
              <w:t>м</w:t>
            </w:r>
          </w:p>
        </w:tc>
      </w:tr>
      <w:tr w:rsidR="00FC6004" w:rsidRPr="005F252B" w:rsidTr="00292A90">
        <w:trPr>
          <w:trHeight w:val="16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SimSun" w:hAnsi="Times New Roman" w:cs="Times New Roman"/>
                <w:sz w:val="24"/>
                <w:szCs w:val="24"/>
                <w:lang w:eastAsia="zh-CN"/>
              </w:rPr>
              <w:t xml:space="preserve"> – 3 эт.</w:t>
            </w:r>
          </w:p>
        </w:tc>
      </w:tr>
      <w:tr w:rsidR="00FC6004" w:rsidRPr="005F252B" w:rsidTr="00292A90">
        <w:trPr>
          <w:trHeight w:val="26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15%</w:t>
            </w:r>
          </w:p>
        </w:tc>
      </w:tr>
      <w:tr w:rsidR="00FC6004" w:rsidRPr="005F252B" w:rsidTr="00292A90">
        <w:trPr>
          <w:trHeight w:val="95"/>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D12EDC" w:rsidP="009804FC">
            <w:pPr>
              <w:pStyle w:val="Default"/>
              <w:widowControl w:val="0"/>
              <w:tabs>
                <w:tab w:val="left" w:pos="567"/>
              </w:tabs>
              <w:jc w:val="center"/>
            </w:pPr>
            <w:r w:rsidRPr="005F252B">
              <w:t>20.</w:t>
            </w:r>
          </w:p>
        </w:tc>
        <w:tc>
          <w:tcPr>
            <w:tcW w:w="201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36EA1" w:rsidP="009804FC">
            <w:pPr>
              <w:pStyle w:val="Default"/>
              <w:widowControl w:val="0"/>
              <w:tabs>
                <w:tab w:val="left" w:pos="567"/>
              </w:tabs>
            </w:pPr>
            <w:r w:rsidRPr="005F252B">
              <w:t>Г</w:t>
            </w:r>
            <w:r w:rsidR="0052098F" w:rsidRPr="005F252B">
              <w:t xml:space="preserve">остиничное обслуживание </w:t>
            </w:r>
          </w:p>
        </w:tc>
        <w:tc>
          <w:tcPr>
            <w:tcW w:w="155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Default"/>
              <w:widowControl w:val="0"/>
              <w:tabs>
                <w:tab w:val="left" w:pos="567"/>
              </w:tabs>
              <w:jc w:val="center"/>
            </w:pPr>
            <w:r w:rsidRPr="005F252B">
              <w:t>4.7</w:t>
            </w:r>
          </w:p>
        </w:tc>
        <w:tc>
          <w:tcPr>
            <w:tcW w:w="368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Default"/>
              <w:widowControl w:val="0"/>
              <w:tabs>
                <w:tab w:val="left" w:pos="567"/>
              </w:tabs>
            </w:pPr>
            <w:r w:rsidRPr="005F252B">
              <w:t>размещение гостиниц</w:t>
            </w: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минимальный размер земельного участка (площадь) – 600 </w:t>
            </w:r>
            <w:r w:rsidR="00900E40" w:rsidRPr="005F252B">
              <w:rPr>
                <w:rFonts w:ascii="Times New Roman" w:hAnsi="Times New Roman" w:cs="Times New Roman"/>
                <w:sz w:val="24"/>
                <w:szCs w:val="24"/>
              </w:rPr>
              <w:t>кв. метров</w:t>
            </w:r>
          </w:p>
        </w:tc>
      </w:tr>
      <w:tr w:rsidR="00FC6004" w:rsidRPr="005F252B" w:rsidTr="00292A90">
        <w:trPr>
          <w:trHeight w:val="9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максимальный размер земельного участка (площадь) – не подлежит установлению </w:t>
            </w:r>
          </w:p>
        </w:tc>
      </w:tr>
      <w:tr w:rsidR="00FC6004" w:rsidRPr="005F252B" w:rsidTr="00292A90">
        <w:trPr>
          <w:trHeight w:val="9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максимальный процент застройки в границах земельного участка – 60% </w:t>
            </w:r>
          </w:p>
        </w:tc>
      </w:tr>
      <w:tr w:rsidR="00FC6004" w:rsidRPr="005F252B" w:rsidTr="00292A90">
        <w:trPr>
          <w:trHeight w:val="9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4E30B7" w:rsidRPr="005F252B">
              <w:rPr>
                <w:rFonts w:ascii="Times New Roman" w:hAnsi="Times New Roman" w:cs="Times New Roman"/>
                <w:sz w:val="24"/>
                <w:szCs w:val="24"/>
              </w:rPr>
              <w:t>–</w:t>
            </w:r>
            <w:r w:rsidRPr="005F252B">
              <w:rPr>
                <w:rFonts w:ascii="Times New Roman" w:hAnsi="Times New Roman" w:cs="Times New Roman"/>
                <w:sz w:val="24"/>
                <w:szCs w:val="24"/>
              </w:rPr>
              <w:t xml:space="preserve"> 3</w:t>
            </w:r>
            <w:r w:rsidR="004E30B7" w:rsidRPr="005F252B">
              <w:rPr>
                <w:rFonts w:ascii="Times New Roman" w:hAnsi="Times New Roman" w:cs="Times New Roman"/>
                <w:sz w:val="24"/>
                <w:szCs w:val="24"/>
              </w:rPr>
              <w:t xml:space="preserve"> </w:t>
            </w:r>
            <w:r w:rsidR="00900E40" w:rsidRPr="005F252B">
              <w:rPr>
                <w:rFonts w:ascii="Times New Roman" w:hAnsi="Times New Roman" w:cs="Times New Roman"/>
                <w:sz w:val="24"/>
                <w:szCs w:val="24"/>
              </w:rPr>
              <w:t>м</w:t>
            </w:r>
          </w:p>
        </w:tc>
      </w:tr>
      <w:tr w:rsidR="00FC6004" w:rsidRPr="005F252B" w:rsidTr="00292A90">
        <w:trPr>
          <w:trHeight w:val="9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Theme="minorHAnsi" w:hAnsi="Times New Roman" w:cs="Times New Roman"/>
                <w:color w:val="000000"/>
                <w:spacing w:val="-2"/>
                <w:sz w:val="24"/>
                <w:szCs w:val="24"/>
                <w:lang w:eastAsia="en-US"/>
              </w:rPr>
              <w:t xml:space="preserve"> – 3 эт.</w:t>
            </w:r>
          </w:p>
        </w:tc>
      </w:tr>
      <w:tr w:rsidR="00FC6004" w:rsidRPr="005F252B" w:rsidTr="00292A90">
        <w:trPr>
          <w:trHeight w:val="9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минимальный процент озеленения в границах земельного участка – 15% </w:t>
            </w:r>
          </w:p>
        </w:tc>
      </w:tr>
      <w:tr w:rsidR="00FC6004" w:rsidRPr="005F252B" w:rsidTr="00292A90">
        <w:trPr>
          <w:trHeight w:val="45"/>
        </w:trPr>
        <w:tc>
          <w:tcPr>
            <w:tcW w:w="675" w:type="dxa"/>
            <w:vMerge w:val="restart"/>
            <w:tcBorders>
              <w:top w:val="single" w:sz="4" w:space="0" w:color="auto"/>
              <w:left w:val="single" w:sz="4" w:space="0" w:color="auto"/>
              <w:right w:val="single" w:sz="4" w:space="0" w:color="auto"/>
            </w:tcBorders>
          </w:tcPr>
          <w:p w:rsidR="00FC6004" w:rsidRPr="005F252B" w:rsidRDefault="00D12EDC" w:rsidP="009804FC">
            <w:pPr>
              <w:pStyle w:val="Default"/>
              <w:widowControl w:val="0"/>
              <w:tabs>
                <w:tab w:val="left" w:pos="567"/>
              </w:tabs>
              <w:jc w:val="center"/>
            </w:pPr>
            <w:r w:rsidRPr="005F252B">
              <w:t>21.</w:t>
            </w:r>
          </w:p>
        </w:tc>
        <w:tc>
          <w:tcPr>
            <w:tcW w:w="2019" w:type="dxa"/>
            <w:vMerge w:val="restart"/>
            <w:tcBorders>
              <w:top w:val="single" w:sz="4" w:space="0" w:color="auto"/>
              <w:left w:val="single" w:sz="4" w:space="0" w:color="auto"/>
              <w:right w:val="single" w:sz="4" w:space="0" w:color="auto"/>
            </w:tcBorders>
          </w:tcPr>
          <w:p w:rsidR="00FC6004" w:rsidRPr="005F252B" w:rsidRDefault="00A36EA1" w:rsidP="009804FC">
            <w:pPr>
              <w:pStyle w:val="Default"/>
              <w:widowControl w:val="0"/>
              <w:tabs>
                <w:tab w:val="left" w:pos="567"/>
              </w:tabs>
            </w:pPr>
            <w:r w:rsidRPr="005F252B">
              <w:t>Р</w:t>
            </w:r>
            <w:r w:rsidR="0052098F" w:rsidRPr="005F252B">
              <w:t>азвлекательные мероприятия</w:t>
            </w:r>
          </w:p>
        </w:tc>
        <w:tc>
          <w:tcPr>
            <w:tcW w:w="1558" w:type="dxa"/>
            <w:vMerge w:val="restart"/>
            <w:tcBorders>
              <w:top w:val="single" w:sz="4" w:space="0" w:color="auto"/>
              <w:left w:val="single" w:sz="4" w:space="0" w:color="auto"/>
              <w:right w:val="single" w:sz="4" w:space="0" w:color="auto"/>
            </w:tcBorders>
          </w:tcPr>
          <w:p w:rsidR="00FC6004" w:rsidRPr="005F252B" w:rsidRDefault="0052098F" w:rsidP="009804FC">
            <w:pPr>
              <w:pStyle w:val="Default"/>
              <w:widowControl w:val="0"/>
              <w:tabs>
                <w:tab w:val="left" w:pos="567"/>
              </w:tabs>
              <w:jc w:val="center"/>
            </w:pPr>
            <w:r w:rsidRPr="005F252B">
              <w:t>4.8.1</w:t>
            </w:r>
          </w:p>
        </w:tc>
        <w:tc>
          <w:tcPr>
            <w:tcW w:w="3685" w:type="dxa"/>
            <w:vMerge w:val="restart"/>
            <w:tcBorders>
              <w:top w:val="single" w:sz="4" w:space="0" w:color="auto"/>
              <w:left w:val="single" w:sz="4" w:space="0" w:color="auto"/>
              <w:right w:val="single" w:sz="4" w:space="0" w:color="auto"/>
            </w:tcBorders>
          </w:tcPr>
          <w:p w:rsidR="00FC6004" w:rsidRPr="005F252B" w:rsidRDefault="0052098F" w:rsidP="009804FC">
            <w:pPr>
              <w:pStyle w:val="Default"/>
              <w:widowControl w:val="0"/>
              <w:tabs>
                <w:tab w:val="left" w:pos="567"/>
              </w:tabs>
            </w:pPr>
            <w:r w:rsidRPr="005F252B">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минимальный размер земельного участка (площадь) – 100 </w:t>
            </w:r>
            <w:r w:rsidR="00900E40" w:rsidRPr="005F252B">
              <w:rPr>
                <w:rFonts w:ascii="Times New Roman" w:hAnsi="Times New Roman" w:cs="Times New Roman"/>
                <w:sz w:val="24"/>
                <w:szCs w:val="24"/>
              </w:rPr>
              <w:t>кв. метров</w:t>
            </w:r>
          </w:p>
        </w:tc>
      </w:tr>
      <w:tr w:rsidR="00FC6004" w:rsidRPr="005F252B" w:rsidTr="00292A90">
        <w:trPr>
          <w:trHeight w:val="45"/>
        </w:trPr>
        <w:tc>
          <w:tcPr>
            <w:tcW w:w="675"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292A90">
        <w:trPr>
          <w:trHeight w:val="45"/>
        </w:trPr>
        <w:tc>
          <w:tcPr>
            <w:tcW w:w="675"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50%</w:t>
            </w:r>
          </w:p>
        </w:tc>
      </w:tr>
      <w:tr w:rsidR="00FC6004" w:rsidRPr="005F252B" w:rsidTr="00292A90">
        <w:trPr>
          <w:trHeight w:val="45"/>
        </w:trPr>
        <w:tc>
          <w:tcPr>
            <w:tcW w:w="675"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4E30B7" w:rsidRPr="005F252B">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3</w:t>
            </w:r>
            <w:r w:rsidR="004E30B7" w:rsidRPr="005F252B">
              <w:rPr>
                <w:rFonts w:ascii="Times New Roman" w:eastAsiaTheme="minorHAnsi" w:hAnsi="Times New Roman" w:cs="Times New Roman"/>
                <w:color w:val="000000"/>
                <w:sz w:val="24"/>
                <w:szCs w:val="24"/>
                <w:lang w:eastAsia="en-US"/>
              </w:rPr>
              <w:t xml:space="preserve"> </w:t>
            </w:r>
            <w:r w:rsidR="00900E40" w:rsidRPr="005F252B">
              <w:rPr>
                <w:rFonts w:ascii="Times New Roman" w:eastAsiaTheme="minorHAnsi" w:hAnsi="Times New Roman" w:cs="Times New Roman"/>
                <w:color w:val="000000"/>
                <w:sz w:val="24"/>
                <w:szCs w:val="24"/>
                <w:lang w:eastAsia="en-US"/>
              </w:rPr>
              <w:t>м</w:t>
            </w:r>
          </w:p>
        </w:tc>
      </w:tr>
      <w:tr w:rsidR="00FC6004" w:rsidRPr="005F252B" w:rsidTr="00292A90">
        <w:trPr>
          <w:trHeight w:val="45"/>
        </w:trPr>
        <w:tc>
          <w:tcPr>
            <w:tcW w:w="675"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3 эт</w:t>
            </w:r>
            <w:r w:rsidRPr="005F252B">
              <w:rPr>
                <w:rFonts w:ascii="Times New Roman" w:hAnsi="Times New Roman" w:cs="Times New Roman"/>
                <w:sz w:val="24"/>
                <w:szCs w:val="24"/>
              </w:rPr>
              <w:t>.</w:t>
            </w:r>
          </w:p>
        </w:tc>
      </w:tr>
      <w:tr w:rsidR="00FC6004" w:rsidRPr="005F252B" w:rsidTr="00292A90">
        <w:trPr>
          <w:trHeight w:val="45"/>
        </w:trPr>
        <w:tc>
          <w:tcPr>
            <w:tcW w:w="675" w:type="dxa"/>
            <w:vMerge/>
            <w:tcBorders>
              <w:left w:val="single" w:sz="4" w:space="0" w:color="auto"/>
              <w:bottom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bottom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bottom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bottom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40</w:t>
            </w:r>
            <w:r w:rsidR="004E30B7" w:rsidRPr="005F252B">
              <w:rPr>
                <w:rFonts w:ascii="Times New Roman" w:hAnsi="Times New Roman" w:cs="Times New Roman"/>
                <w:sz w:val="24"/>
                <w:szCs w:val="24"/>
              </w:rPr>
              <w:t>%</w:t>
            </w:r>
          </w:p>
        </w:tc>
      </w:tr>
      <w:tr w:rsidR="00FC6004" w:rsidRPr="005F252B" w:rsidTr="00292A90">
        <w:trPr>
          <w:trHeight w:val="45"/>
        </w:trPr>
        <w:tc>
          <w:tcPr>
            <w:tcW w:w="675" w:type="dxa"/>
            <w:vMerge w:val="restart"/>
            <w:tcBorders>
              <w:top w:val="single" w:sz="4" w:space="0" w:color="auto"/>
              <w:left w:val="single" w:sz="4" w:space="0" w:color="auto"/>
              <w:right w:val="single" w:sz="4" w:space="0" w:color="auto"/>
            </w:tcBorders>
          </w:tcPr>
          <w:p w:rsidR="00FC6004" w:rsidRPr="005F252B" w:rsidRDefault="00D12EDC" w:rsidP="009804FC">
            <w:pPr>
              <w:pStyle w:val="Default"/>
              <w:widowControl w:val="0"/>
              <w:tabs>
                <w:tab w:val="left" w:pos="567"/>
              </w:tabs>
              <w:jc w:val="center"/>
            </w:pPr>
            <w:r w:rsidRPr="005F252B">
              <w:t>22.</w:t>
            </w:r>
          </w:p>
        </w:tc>
        <w:tc>
          <w:tcPr>
            <w:tcW w:w="2019" w:type="dxa"/>
            <w:vMerge w:val="restart"/>
            <w:tcBorders>
              <w:top w:val="single" w:sz="4" w:space="0" w:color="auto"/>
              <w:left w:val="single" w:sz="4" w:space="0" w:color="auto"/>
              <w:right w:val="single" w:sz="4" w:space="0" w:color="auto"/>
            </w:tcBorders>
          </w:tcPr>
          <w:p w:rsidR="00FC6004" w:rsidRPr="005F252B" w:rsidRDefault="001D27B3" w:rsidP="009804FC">
            <w:pPr>
              <w:pStyle w:val="Default"/>
              <w:widowControl w:val="0"/>
              <w:tabs>
                <w:tab w:val="left" w:pos="567"/>
              </w:tabs>
            </w:pPr>
            <w:r w:rsidRPr="005F252B">
              <w:t>С</w:t>
            </w:r>
            <w:r w:rsidR="0052098F" w:rsidRPr="005F252B">
              <w:t>тоянка транспортных средств</w:t>
            </w:r>
          </w:p>
        </w:tc>
        <w:tc>
          <w:tcPr>
            <w:tcW w:w="1558" w:type="dxa"/>
            <w:vMerge w:val="restart"/>
            <w:tcBorders>
              <w:top w:val="single" w:sz="4" w:space="0" w:color="auto"/>
              <w:left w:val="single" w:sz="4" w:space="0" w:color="auto"/>
              <w:right w:val="single" w:sz="4" w:space="0" w:color="auto"/>
            </w:tcBorders>
          </w:tcPr>
          <w:p w:rsidR="00FC6004" w:rsidRPr="005F252B" w:rsidRDefault="0052098F" w:rsidP="009804FC">
            <w:pPr>
              <w:pStyle w:val="Default"/>
              <w:widowControl w:val="0"/>
              <w:tabs>
                <w:tab w:val="left" w:pos="567"/>
              </w:tabs>
              <w:jc w:val="center"/>
            </w:pPr>
            <w:r w:rsidRPr="005F252B">
              <w:t>4.9.2</w:t>
            </w:r>
          </w:p>
        </w:tc>
        <w:tc>
          <w:tcPr>
            <w:tcW w:w="3685" w:type="dxa"/>
            <w:vMerge w:val="restart"/>
            <w:tcBorders>
              <w:top w:val="single" w:sz="4" w:space="0" w:color="auto"/>
              <w:left w:val="single" w:sz="4" w:space="0" w:color="auto"/>
              <w:right w:val="single" w:sz="4" w:space="0" w:color="auto"/>
            </w:tcBorders>
          </w:tcPr>
          <w:p w:rsidR="00FC6004" w:rsidRPr="005F252B" w:rsidRDefault="0052098F" w:rsidP="009804FC">
            <w:pPr>
              <w:pStyle w:val="Default"/>
              <w:widowControl w:val="0"/>
              <w:tabs>
                <w:tab w:val="left" w:pos="567"/>
              </w:tabs>
            </w:pPr>
            <w:r w:rsidRPr="005F252B">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минимальный размер земельного участка (площадь) – 100 </w:t>
            </w:r>
            <w:r w:rsidR="00900E40" w:rsidRPr="005F252B">
              <w:rPr>
                <w:rFonts w:ascii="Times New Roman" w:hAnsi="Times New Roman" w:cs="Times New Roman"/>
                <w:sz w:val="24"/>
                <w:szCs w:val="24"/>
              </w:rPr>
              <w:t>кв. метров</w:t>
            </w:r>
          </w:p>
        </w:tc>
      </w:tr>
      <w:tr w:rsidR="00FC6004" w:rsidRPr="005F252B" w:rsidTr="00292A90">
        <w:trPr>
          <w:trHeight w:val="45"/>
        </w:trPr>
        <w:tc>
          <w:tcPr>
            <w:tcW w:w="67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9804FC">
            <w:pPr>
              <w:pStyle w:val="Default"/>
              <w:widowControl w:val="0"/>
              <w:tabs>
                <w:tab w:val="left" w:pos="567"/>
              </w:tabs>
            </w:pPr>
          </w:p>
        </w:tc>
        <w:tc>
          <w:tcPr>
            <w:tcW w:w="1558" w:type="dxa"/>
            <w:vMerge/>
            <w:tcBorders>
              <w:left w:val="single" w:sz="4" w:space="0" w:color="auto"/>
              <w:right w:val="single" w:sz="4" w:space="0" w:color="auto"/>
            </w:tcBorders>
            <w:vAlign w:val="center"/>
          </w:tcPr>
          <w:p w:rsidR="00FC6004" w:rsidRPr="005F252B" w:rsidRDefault="00FC6004" w:rsidP="009804FC">
            <w:pPr>
              <w:pStyle w:val="Default"/>
              <w:widowControl w:val="0"/>
              <w:tabs>
                <w:tab w:val="left" w:pos="567"/>
              </w:tabs>
              <w:jc w:val="center"/>
            </w:pPr>
          </w:p>
        </w:tc>
        <w:tc>
          <w:tcPr>
            <w:tcW w:w="3685" w:type="dxa"/>
            <w:vMerge/>
            <w:tcBorders>
              <w:left w:val="single" w:sz="4" w:space="0" w:color="auto"/>
              <w:right w:val="single" w:sz="4" w:space="0" w:color="auto"/>
            </w:tcBorders>
            <w:vAlign w:val="center"/>
          </w:tcPr>
          <w:p w:rsidR="00FC6004" w:rsidRPr="005F252B" w:rsidRDefault="00FC6004" w:rsidP="009804FC">
            <w:pPr>
              <w:pStyle w:val="Default"/>
              <w:widowControl w:val="0"/>
              <w:tabs>
                <w:tab w:val="left" w:pos="567"/>
              </w:tabs>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292A90">
        <w:trPr>
          <w:trHeight w:val="45"/>
        </w:trPr>
        <w:tc>
          <w:tcPr>
            <w:tcW w:w="67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9804FC">
            <w:pPr>
              <w:pStyle w:val="Default"/>
              <w:widowControl w:val="0"/>
              <w:tabs>
                <w:tab w:val="left" w:pos="567"/>
              </w:tabs>
            </w:pPr>
          </w:p>
        </w:tc>
        <w:tc>
          <w:tcPr>
            <w:tcW w:w="1558" w:type="dxa"/>
            <w:vMerge/>
            <w:tcBorders>
              <w:left w:val="single" w:sz="4" w:space="0" w:color="auto"/>
              <w:right w:val="single" w:sz="4" w:space="0" w:color="auto"/>
            </w:tcBorders>
            <w:vAlign w:val="center"/>
          </w:tcPr>
          <w:p w:rsidR="00FC6004" w:rsidRPr="005F252B" w:rsidRDefault="00FC6004" w:rsidP="009804FC">
            <w:pPr>
              <w:pStyle w:val="Default"/>
              <w:widowControl w:val="0"/>
              <w:tabs>
                <w:tab w:val="left" w:pos="567"/>
              </w:tabs>
              <w:jc w:val="center"/>
            </w:pPr>
          </w:p>
        </w:tc>
        <w:tc>
          <w:tcPr>
            <w:tcW w:w="3685" w:type="dxa"/>
            <w:vMerge/>
            <w:tcBorders>
              <w:left w:val="single" w:sz="4" w:space="0" w:color="auto"/>
              <w:right w:val="single" w:sz="4" w:space="0" w:color="auto"/>
            </w:tcBorders>
            <w:vAlign w:val="center"/>
          </w:tcPr>
          <w:p w:rsidR="00FC6004" w:rsidRPr="005F252B" w:rsidRDefault="00FC6004" w:rsidP="009804FC">
            <w:pPr>
              <w:pStyle w:val="Default"/>
              <w:widowControl w:val="0"/>
              <w:tabs>
                <w:tab w:val="left" w:pos="567"/>
              </w:tabs>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0%</w:t>
            </w:r>
          </w:p>
        </w:tc>
      </w:tr>
      <w:tr w:rsidR="00FC6004" w:rsidRPr="005F252B" w:rsidTr="00292A90">
        <w:trPr>
          <w:trHeight w:val="45"/>
        </w:trPr>
        <w:tc>
          <w:tcPr>
            <w:tcW w:w="67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9804FC">
            <w:pPr>
              <w:pStyle w:val="Default"/>
              <w:widowControl w:val="0"/>
              <w:tabs>
                <w:tab w:val="left" w:pos="567"/>
              </w:tabs>
            </w:pPr>
          </w:p>
        </w:tc>
        <w:tc>
          <w:tcPr>
            <w:tcW w:w="1558" w:type="dxa"/>
            <w:vMerge/>
            <w:tcBorders>
              <w:left w:val="single" w:sz="4" w:space="0" w:color="auto"/>
              <w:right w:val="single" w:sz="4" w:space="0" w:color="auto"/>
            </w:tcBorders>
            <w:vAlign w:val="center"/>
          </w:tcPr>
          <w:p w:rsidR="00FC6004" w:rsidRPr="005F252B" w:rsidRDefault="00FC6004" w:rsidP="009804FC">
            <w:pPr>
              <w:pStyle w:val="Default"/>
              <w:widowControl w:val="0"/>
              <w:tabs>
                <w:tab w:val="left" w:pos="567"/>
              </w:tabs>
              <w:jc w:val="center"/>
            </w:pPr>
          </w:p>
        </w:tc>
        <w:tc>
          <w:tcPr>
            <w:tcW w:w="3685" w:type="dxa"/>
            <w:vMerge/>
            <w:tcBorders>
              <w:left w:val="single" w:sz="4" w:space="0" w:color="auto"/>
              <w:right w:val="single" w:sz="4" w:space="0" w:color="auto"/>
            </w:tcBorders>
            <w:vAlign w:val="center"/>
          </w:tcPr>
          <w:p w:rsidR="00FC6004" w:rsidRPr="005F252B" w:rsidRDefault="00FC6004" w:rsidP="009804FC">
            <w:pPr>
              <w:pStyle w:val="Default"/>
              <w:widowControl w:val="0"/>
              <w:tabs>
                <w:tab w:val="left" w:pos="567"/>
              </w:tabs>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4E30B7" w:rsidRPr="005F252B">
              <w:rPr>
                <w:rFonts w:ascii="Times New Roman" w:hAnsi="Times New Roman" w:cs="Times New Roman"/>
                <w:sz w:val="24"/>
                <w:szCs w:val="24"/>
              </w:rPr>
              <w:t>–</w:t>
            </w:r>
            <w:r w:rsidRPr="005F252B">
              <w:rPr>
                <w:rFonts w:ascii="Times New Roman" w:hAnsi="Times New Roman" w:cs="Times New Roman"/>
                <w:sz w:val="24"/>
                <w:szCs w:val="24"/>
              </w:rPr>
              <w:t xml:space="preserve"> не</w:t>
            </w:r>
            <w:r w:rsidR="004E30B7" w:rsidRPr="005F252B">
              <w:rPr>
                <w:rFonts w:ascii="Times New Roman" w:hAnsi="Times New Roman" w:cs="Times New Roman"/>
                <w:sz w:val="24"/>
                <w:szCs w:val="24"/>
              </w:rPr>
              <w:t xml:space="preserve"> </w:t>
            </w:r>
            <w:r w:rsidRPr="005F252B">
              <w:rPr>
                <w:rFonts w:ascii="Times New Roman" w:hAnsi="Times New Roman" w:cs="Times New Roman"/>
                <w:sz w:val="24"/>
                <w:szCs w:val="24"/>
              </w:rPr>
              <w:t>подлежит установлению</w:t>
            </w:r>
          </w:p>
        </w:tc>
      </w:tr>
      <w:tr w:rsidR="00FC6004" w:rsidRPr="005F252B" w:rsidTr="00292A90">
        <w:trPr>
          <w:trHeight w:val="45"/>
        </w:trPr>
        <w:tc>
          <w:tcPr>
            <w:tcW w:w="67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9804FC">
            <w:pPr>
              <w:pStyle w:val="Default"/>
              <w:widowControl w:val="0"/>
              <w:tabs>
                <w:tab w:val="left" w:pos="567"/>
              </w:tabs>
            </w:pPr>
          </w:p>
        </w:tc>
        <w:tc>
          <w:tcPr>
            <w:tcW w:w="1558" w:type="dxa"/>
            <w:vMerge/>
            <w:tcBorders>
              <w:left w:val="single" w:sz="4" w:space="0" w:color="auto"/>
              <w:right w:val="single" w:sz="4" w:space="0" w:color="auto"/>
            </w:tcBorders>
            <w:vAlign w:val="center"/>
          </w:tcPr>
          <w:p w:rsidR="00FC6004" w:rsidRPr="005F252B" w:rsidRDefault="00FC6004" w:rsidP="009804FC">
            <w:pPr>
              <w:pStyle w:val="Default"/>
              <w:widowControl w:val="0"/>
              <w:tabs>
                <w:tab w:val="left" w:pos="567"/>
              </w:tabs>
              <w:jc w:val="center"/>
            </w:pPr>
          </w:p>
        </w:tc>
        <w:tc>
          <w:tcPr>
            <w:tcW w:w="3685" w:type="dxa"/>
            <w:vMerge/>
            <w:tcBorders>
              <w:left w:val="single" w:sz="4" w:space="0" w:color="auto"/>
              <w:right w:val="single" w:sz="4" w:space="0" w:color="auto"/>
            </w:tcBorders>
            <w:vAlign w:val="center"/>
          </w:tcPr>
          <w:p w:rsidR="00FC6004" w:rsidRPr="005F252B" w:rsidRDefault="00FC6004" w:rsidP="009804FC">
            <w:pPr>
              <w:pStyle w:val="Default"/>
              <w:widowControl w:val="0"/>
              <w:tabs>
                <w:tab w:val="left" w:pos="567"/>
              </w:tabs>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292A90">
        <w:trPr>
          <w:trHeight w:val="45"/>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bottom w:val="single" w:sz="4" w:space="0" w:color="auto"/>
              <w:right w:val="single" w:sz="4" w:space="0" w:color="auto"/>
            </w:tcBorders>
            <w:vAlign w:val="center"/>
          </w:tcPr>
          <w:p w:rsidR="00FC6004" w:rsidRPr="005F252B" w:rsidRDefault="00FC6004" w:rsidP="009804FC">
            <w:pPr>
              <w:pStyle w:val="Default"/>
              <w:widowControl w:val="0"/>
              <w:tabs>
                <w:tab w:val="left" w:pos="567"/>
              </w:tabs>
            </w:pPr>
          </w:p>
        </w:tc>
        <w:tc>
          <w:tcPr>
            <w:tcW w:w="1558" w:type="dxa"/>
            <w:vMerge/>
            <w:tcBorders>
              <w:left w:val="single" w:sz="4" w:space="0" w:color="auto"/>
              <w:bottom w:val="single" w:sz="4" w:space="0" w:color="auto"/>
              <w:right w:val="single" w:sz="4" w:space="0" w:color="auto"/>
            </w:tcBorders>
            <w:vAlign w:val="center"/>
          </w:tcPr>
          <w:p w:rsidR="00FC6004" w:rsidRPr="005F252B" w:rsidRDefault="00FC6004" w:rsidP="009804FC">
            <w:pPr>
              <w:pStyle w:val="Default"/>
              <w:widowControl w:val="0"/>
              <w:tabs>
                <w:tab w:val="left" w:pos="567"/>
              </w:tabs>
              <w:jc w:val="center"/>
            </w:pPr>
          </w:p>
        </w:tc>
        <w:tc>
          <w:tcPr>
            <w:tcW w:w="3685" w:type="dxa"/>
            <w:vMerge/>
            <w:tcBorders>
              <w:left w:val="single" w:sz="4" w:space="0" w:color="auto"/>
              <w:bottom w:val="single" w:sz="4" w:space="0" w:color="auto"/>
              <w:right w:val="single" w:sz="4" w:space="0" w:color="auto"/>
            </w:tcBorders>
            <w:vAlign w:val="center"/>
          </w:tcPr>
          <w:p w:rsidR="00FC6004" w:rsidRPr="005F252B" w:rsidRDefault="00FC6004" w:rsidP="009804FC">
            <w:pPr>
              <w:pStyle w:val="Default"/>
              <w:widowControl w:val="0"/>
              <w:tabs>
                <w:tab w:val="left" w:pos="567"/>
              </w:tabs>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FC6004" w:rsidRPr="005F252B" w:rsidTr="00292A90">
        <w:trPr>
          <w:trHeight w:val="45"/>
        </w:trPr>
        <w:tc>
          <w:tcPr>
            <w:tcW w:w="675" w:type="dxa"/>
            <w:vMerge w:val="restart"/>
            <w:tcBorders>
              <w:top w:val="single" w:sz="4" w:space="0" w:color="auto"/>
              <w:left w:val="single" w:sz="4" w:space="0" w:color="auto"/>
              <w:right w:val="single" w:sz="4" w:space="0" w:color="auto"/>
            </w:tcBorders>
          </w:tcPr>
          <w:p w:rsidR="00FC6004" w:rsidRPr="005F252B" w:rsidRDefault="00D12EDC" w:rsidP="009804FC">
            <w:pPr>
              <w:pStyle w:val="Default"/>
              <w:widowControl w:val="0"/>
              <w:tabs>
                <w:tab w:val="left" w:pos="567"/>
              </w:tabs>
              <w:jc w:val="center"/>
            </w:pPr>
            <w:r w:rsidRPr="005F252B">
              <w:t>23.</w:t>
            </w:r>
          </w:p>
        </w:tc>
        <w:tc>
          <w:tcPr>
            <w:tcW w:w="2019" w:type="dxa"/>
            <w:vMerge w:val="restart"/>
            <w:tcBorders>
              <w:top w:val="single" w:sz="4" w:space="0" w:color="auto"/>
              <w:left w:val="single" w:sz="4" w:space="0" w:color="auto"/>
              <w:right w:val="single" w:sz="4" w:space="0" w:color="auto"/>
            </w:tcBorders>
          </w:tcPr>
          <w:p w:rsidR="00FC6004" w:rsidRPr="005F252B" w:rsidRDefault="00855D1A" w:rsidP="009804FC">
            <w:pPr>
              <w:pStyle w:val="Default"/>
              <w:widowControl w:val="0"/>
              <w:tabs>
                <w:tab w:val="left" w:pos="567"/>
              </w:tabs>
            </w:pPr>
            <w:r w:rsidRPr="005F252B">
              <w:t>В</w:t>
            </w:r>
            <w:r w:rsidR="0052098F" w:rsidRPr="005F252B">
              <w:t>ыставочно-ярмарочная деятельность</w:t>
            </w:r>
          </w:p>
        </w:tc>
        <w:tc>
          <w:tcPr>
            <w:tcW w:w="1558" w:type="dxa"/>
            <w:vMerge w:val="restart"/>
            <w:tcBorders>
              <w:top w:val="single" w:sz="4" w:space="0" w:color="auto"/>
              <w:left w:val="single" w:sz="4" w:space="0" w:color="auto"/>
              <w:right w:val="single" w:sz="4" w:space="0" w:color="auto"/>
            </w:tcBorders>
          </w:tcPr>
          <w:p w:rsidR="00FC6004" w:rsidRPr="005F252B" w:rsidRDefault="0052098F" w:rsidP="009804FC">
            <w:pPr>
              <w:pStyle w:val="Default"/>
              <w:widowControl w:val="0"/>
              <w:tabs>
                <w:tab w:val="left" w:pos="567"/>
              </w:tabs>
              <w:jc w:val="center"/>
            </w:pPr>
            <w:r w:rsidRPr="005F252B">
              <w:t>4.10</w:t>
            </w:r>
          </w:p>
        </w:tc>
        <w:tc>
          <w:tcPr>
            <w:tcW w:w="3685" w:type="dxa"/>
            <w:vMerge w:val="restart"/>
            <w:tcBorders>
              <w:top w:val="single" w:sz="4" w:space="0" w:color="auto"/>
              <w:left w:val="single" w:sz="4" w:space="0" w:color="auto"/>
              <w:right w:val="single" w:sz="4" w:space="0" w:color="auto"/>
            </w:tcBorders>
          </w:tcPr>
          <w:p w:rsidR="00FC6004" w:rsidRPr="005F252B" w:rsidRDefault="0052098F" w:rsidP="009804FC">
            <w:pPr>
              <w:pStyle w:val="Default"/>
              <w:widowControl w:val="0"/>
              <w:tabs>
                <w:tab w:val="left" w:pos="567"/>
              </w:tabs>
            </w:pPr>
            <w:r w:rsidRPr="005F252B">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минимальный размер земельного участка (площадь) – 100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292A90">
        <w:trPr>
          <w:trHeight w:val="45"/>
        </w:trPr>
        <w:tc>
          <w:tcPr>
            <w:tcW w:w="67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не подлежит установлению</w:t>
            </w:r>
          </w:p>
        </w:tc>
      </w:tr>
      <w:tr w:rsidR="00FC6004" w:rsidRPr="005F252B" w:rsidTr="00292A90">
        <w:trPr>
          <w:trHeight w:val="45"/>
        </w:trPr>
        <w:tc>
          <w:tcPr>
            <w:tcW w:w="67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50% </w:t>
            </w:r>
          </w:p>
        </w:tc>
      </w:tr>
      <w:tr w:rsidR="00FC6004" w:rsidRPr="005F252B" w:rsidTr="00292A90">
        <w:trPr>
          <w:trHeight w:val="45"/>
        </w:trPr>
        <w:tc>
          <w:tcPr>
            <w:tcW w:w="67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4E30B7" w:rsidRPr="005F252B">
              <w:rPr>
                <w:rFonts w:ascii="Times New Roman" w:eastAsiaTheme="minorHAnsi" w:hAnsi="Times New Roman" w:cs="Times New Roman"/>
                <w:color w:val="000000"/>
                <w:sz w:val="24"/>
                <w:szCs w:val="24"/>
                <w:lang w:eastAsia="en-US"/>
              </w:rPr>
              <w:t xml:space="preserve"> –</w:t>
            </w:r>
            <w:r w:rsidRPr="005F252B">
              <w:rPr>
                <w:rFonts w:ascii="Times New Roman" w:eastAsiaTheme="minorHAnsi" w:hAnsi="Times New Roman" w:cs="Times New Roman"/>
                <w:color w:val="000000"/>
                <w:sz w:val="24"/>
                <w:szCs w:val="24"/>
                <w:lang w:eastAsia="en-US"/>
              </w:rPr>
              <w:t xml:space="preserve"> 3</w:t>
            </w:r>
            <w:r w:rsidR="004E30B7" w:rsidRPr="005F252B">
              <w:rPr>
                <w:rFonts w:ascii="Times New Roman" w:eastAsiaTheme="minorHAnsi" w:hAnsi="Times New Roman" w:cs="Times New Roman"/>
                <w:color w:val="000000"/>
                <w:sz w:val="24"/>
                <w:szCs w:val="24"/>
                <w:lang w:eastAsia="en-US"/>
              </w:rPr>
              <w:t xml:space="preserve"> </w:t>
            </w:r>
            <w:r w:rsidR="00900E40" w:rsidRPr="005F252B">
              <w:rPr>
                <w:rFonts w:ascii="Times New Roman" w:eastAsiaTheme="minorHAnsi" w:hAnsi="Times New Roman" w:cs="Times New Roman"/>
                <w:color w:val="000000"/>
                <w:sz w:val="24"/>
                <w:szCs w:val="24"/>
                <w:lang w:eastAsia="en-US"/>
              </w:rPr>
              <w:t>м</w:t>
            </w:r>
          </w:p>
        </w:tc>
      </w:tr>
      <w:tr w:rsidR="00FC6004" w:rsidRPr="005F252B" w:rsidTr="00292A90">
        <w:trPr>
          <w:trHeight w:val="45"/>
        </w:trPr>
        <w:tc>
          <w:tcPr>
            <w:tcW w:w="67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3 эт</w:t>
            </w:r>
            <w:r w:rsidRPr="005F252B">
              <w:rPr>
                <w:rFonts w:ascii="Times New Roman" w:eastAsiaTheme="minorHAnsi" w:hAnsi="Times New Roman" w:cs="Times New Roman"/>
                <w:color w:val="000000"/>
                <w:sz w:val="24"/>
                <w:szCs w:val="24"/>
                <w:lang w:eastAsia="en-US"/>
              </w:rPr>
              <w:t>.</w:t>
            </w:r>
          </w:p>
        </w:tc>
      </w:tr>
      <w:tr w:rsidR="00FC6004" w:rsidRPr="005F252B" w:rsidTr="00292A90">
        <w:trPr>
          <w:trHeight w:val="45"/>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bottom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bottom w:val="single" w:sz="4" w:space="0" w:color="auto"/>
              <w:right w:val="single" w:sz="4" w:space="0" w:color="auto"/>
            </w:tcBorders>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bottom w:val="single" w:sz="4" w:space="0" w:color="auto"/>
              <w:right w:val="single" w:sz="4" w:space="0" w:color="auto"/>
            </w:tcBorders>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не подлежит установлению</w:t>
            </w:r>
          </w:p>
        </w:tc>
      </w:tr>
      <w:tr w:rsidR="00FC6004" w:rsidRPr="005F252B" w:rsidTr="00292A90">
        <w:trPr>
          <w:trHeight w:val="45"/>
        </w:trPr>
        <w:tc>
          <w:tcPr>
            <w:tcW w:w="675" w:type="dxa"/>
            <w:vMerge w:val="restart"/>
            <w:tcBorders>
              <w:top w:val="single" w:sz="4" w:space="0" w:color="auto"/>
              <w:left w:val="single" w:sz="4" w:space="0" w:color="auto"/>
              <w:right w:val="single" w:sz="4" w:space="0" w:color="auto"/>
            </w:tcBorders>
          </w:tcPr>
          <w:p w:rsidR="00FC6004" w:rsidRPr="005F252B" w:rsidRDefault="00D12EDC" w:rsidP="009804FC">
            <w:pPr>
              <w:pStyle w:val="Default"/>
              <w:widowControl w:val="0"/>
              <w:tabs>
                <w:tab w:val="left" w:pos="567"/>
              </w:tabs>
              <w:jc w:val="center"/>
            </w:pPr>
            <w:r w:rsidRPr="005F252B">
              <w:t>24.</w:t>
            </w:r>
          </w:p>
        </w:tc>
        <w:tc>
          <w:tcPr>
            <w:tcW w:w="2019" w:type="dxa"/>
            <w:vMerge w:val="restart"/>
            <w:tcBorders>
              <w:top w:val="single" w:sz="4" w:space="0" w:color="auto"/>
              <w:left w:val="single" w:sz="4" w:space="0" w:color="auto"/>
              <w:right w:val="single" w:sz="4" w:space="0" w:color="auto"/>
            </w:tcBorders>
          </w:tcPr>
          <w:p w:rsidR="00FC6004" w:rsidRPr="005F252B" w:rsidRDefault="00855D1A" w:rsidP="009804FC">
            <w:pPr>
              <w:widowControl w:val="0"/>
              <w:tabs>
                <w:tab w:val="left" w:pos="567"/>
              </w:tabs>
              <w:rPr>
                <w:rFonts w:eastAsiaTheme="minorHAnsi"/>
                <w:color w:val="000000"/>
                <w:lang w:eastAsia="en-US"/>
              </w:rPr>
            </w:pPr>
            <w:r w:rsidRPr="005F252B">
              <w:t>О</w:t>
            </w:r>
            <w:r w:rsidR="0052098F" w:rsidRPr="005F252B">
              <w:t>беспечение занятий спортом в помещениях</w:t>
            </w:r>
          </w:p>
        </w:tc>
        <w:tc>
          <w:tcPr>
            <w:tcW w:w="1558" w:type="dxa"/>
            <w:vMerge w:val="restart"/>
            <w:tcBorders>
              <w:top w:val="single" w:sz="4" w:space="0" w:color="auto"/>
              <w:left w:val="single" w:sz="4" w:space="0" w:color="auto"/>
              <w:right w:val="single" w:sz="4" w:space="0" w:color="auto"/>
            </w:tcBorders>
          </w:tcPr>
          <w:p w:rsidR="00FC6004" w:rsidRPr="005F252B" w:rsidRDefault="0052098F" w:rsidP="009804FC">
            <w:pPr>
              <w:widowControl w:val="0"/>
              <w:tabs>
                <w:tab w:val="left" w:pos="567"/>
              </w:tabs>
              <w:jc w:val="center"/>
              <w:rPr>
                <w:rFonts w:eastAsiaTheme="minorHAnsi"/>
                <w:color w:val="000000"/>
                <w:lang w:eastAsia="en-US"/>
              </w:rPr>
            </w:pPr>
            <w:r w:rsidRPr="005F252B">
              <w:t>5.1.2</w:t>
            </w:r>
          </w:p>
        </w:tc>
        <w:tc>
          <w:tcPr>
            <w:tcW w:w="3685" w:type="dxa"/>
            <w:vMerge w:val="restart"/>
            <w:tcBorders>
              <w:top w:val="single" w:sz="4" w:space="0" w:color="auto"/>
              <w:left w:val="single" w:sz="4" w:space="0" w:color="auto"/>
              <w:right w:val="single" w:sz="4" w:space="0" w:color="auto"/>
            </w:tcBorders>
          </w:tcPr>
          <w:p w:rsidR="00FC6004" w:rsidRPr="005F252B" w:rsidRDefault="0052098F" w:rsidP="009804FC">
            <w:pPr>
              <w:widowControl w:val="0"/>
              <w:tabs>
                <w:tab w:val="left" w:pos="567"/>
              </w:tabs>
              <w:rPr>
                <w:rFonts w:eastAsiaTheme="minorHAnsi"/>
                <w:color w:val="000000"/>
                <w:lang w:eastAsia="en-US"/>
              </w:rPr>
            </w:pPr>
            <w:r w:rsidRPr="005F252B">
              <w:t>размещение спортивных клубов, спортивных залов, бассейнов, физкультурно-оздоровительных комплексов в зданиях и сооружениях</w:t>
            </w: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минимальный размер земельного участка (площадь) – 400 </w:t>
            </w:r>
            <w:r w:rsidR="00900E40" w:rsidRPr="005F252B">
              <w:rPr>
                <w:rFonts w:ascii="Times New Roman" w:hAnsi="Times New Roman" w:cs="Times New Roman"/>
                <w:sz w:val="24"/>
                <w:szCs w:val="24"/>
              </w:rPr>
              <w:t>кв. метров</w:t>
            </w:r>
          </w:p>
        </w:tc>
      </w:tr>
      <w:tr w:rsidR="00FC6004" w:rsidRPr="005F252B" w:rsidTr="00292A90">
        <w:trPr>
          <w:trHeight w:val="45"/>
        </w:trPr>
        <w:tc>
          <w:tcPr>
            <w:tcW w:w="67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максимальный размер земельного участка (площадь) – 3000</w:t>
            </w:r>
            <w:r w:rsidR="005D3BC6" w:rsidRPr="005F252B">
              <w:rPr>
                <w:rFonts w:ascii="Times New Roman" w:eastAsia="SimSun" w:hAnsi="Times New Roman" w:cs="Times New Roman"/>
                <w:sz w:val="24"/>
                <w:szCs w:val="24"/>
                <w:lang w:eastAsia="zh-CN"/>
              </w:rPr>
              <w:t> </w:t>
            </w:r>
            <w:r w:rsidR="00900E40" w:rsidRPr="005F252B">
              <w:rPr>
                <w:rFonts w:ascii="Times New Roman" w:eastAsia="SimSun" w:hAnsi="Times New Roman" w:cs="Times New Roman"/>
                <w:sz w:val="24"/>
                <w:szCs w:val="24"/>
                <w:lang w:eastAsia="zh-CN"/>
              </w:rPr>
              <w:t>кв. метров</w:t>
            </w:r>
          </w:p>
        </w:tc>
      </w:tr>
      <w:tr w:rsidR="00FC6004" w:rsidRPr="005F252B" w:rsidTr="00292A90">
        <w:trPr>
          <w:trHeight w:val="45"/>
        </w:trPr>
        <w:tc>
          <w:tcPr>
            <w:tcW w:w="67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50</w:t>
            </w:r>
            <w:r w:rsidR="004E30B7" w:rsidRPr="005F252B">
              <w:rPr>
                <w:rFonts w:ascii="Times New Roman" w:eastAsia="SimSun" w:hAnsi="Times New Roman" w:cs="Times New Roman"/>
                <w:sz w:val="24"/>
                <w:szCs w:val="24"/>
                <w:lang w:eastAsia="zh-CN"/>
              </w:rPr>
              <w:t>%</w:t>
            </w:r>
          </w:p>
        </w:tc>
      </w:tr>
      <w:tr w:rsidR="00FC6004" w:rsidRPr="005F252B" w:rsidTr="00292A90">
        <w:trPr>
          <w:trHeight w:val="45"/>
        </w:trPr>
        <w:tc>
          <w:tcPr>
            <w:tcW w:w="67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292A90">
        <w:trPr>
          <w:trHeight w:val="45"/>
        </w:trPr>
        <w:tc>
          <w:tcPr>
            <w:tcW w:w="67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3 эт.</w:t>
            </w:r>
          </w:p>
        </w:tc>
      </w:tr>
      <w:tr w:rsidR="00FC6004" w:rsidRPr="005F252B" w:rsidTr="00292A90">
        <w:trPr>
          <w:trHeight w:val="45"/>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bottom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bottom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bottom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r w:rsidR="00FC6004" w:rsidRPr="005F252B" w:rsidTr="00292A90">
        <w:trPr>
          <w:trHeight w:val="45"/>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D12EDC" w:rsidP="009804FC">
            <w:pPr>
              <w:pStyle w:val="Default"/>
              <w:widowControl w:val="0"/>
              <w:tabs>
                <w:tab w:val="left" w:pos="567"/>
              </w:tabs>
              <w:jc w:val="center"/>
            </w:pPr>
            <w:r w:rsidRPr="005F252B">
              <w:t>25.</w:t>
            </w:r>
          </w:p>
        </w:tc>
        <w:tc>
          <w:tcPr>
            <w:tcW w:w="201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855D1A" w:rsidP="009804FC">
            <w:pPr>
              <w:pStyle w:val="Default"/>
              <w:widowControl w:val="0"/>
              <w:tabs>
                <w:tab w:val="left" w:pos="567"/>
              </w:tabs>
            </w:pPr>
            <w:r w:rsidRPr="005F252B">
              <w:t>П</w:t>
            </w:r>
            <w:r w:rsidR="0052098F" w:rsidRPr="005F252B">
              <w:t>лощадки для занятий спортом</w:t>
            </w:r>
          </w:p>
        </w:tc>
        <w:tc>
          <w:tcPr>
            <w:tcW w:w="155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Default"/>
              <w:widowControl w:val="0"/>
              <w:tabs>
                <w:tab w:val="left" w:pos="567"/>
              </w:tabs>
              <w:jc w:val="center"/>
            </w:pPr>
            <w:r w:rsidRPr="005F252B">
              <w:t>5.1.3</w:t>
            </w:r>
          </w:p>
        </w:tc>
        <w:tc>
          <w:tcPr>
            <w:tcW w:w="368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Default"/>
              <w:widowControl w:val="0"/>
              <w:tabs>
                <w:tab w:val="left" w:pos="567"/>
              </w:tabs>
            </w:pPr>
            <w:r w:rsidRPr="005F252B">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минимальный размер земельного участка (площадь) – не подлежит установлению</w:t>
            </w:r>
          </w:p>
        </w:tc>
      </w:tr>
      <w:tr w:rsidR="00FC6004" w:rsidRPr="005F252B" w:rsidTr="00292A90">
        <w:trPr>
          <w:trHeight w:val="4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максимальный размер земельного участка (площадь) – не подлежит установлению</w:t>
            </w:r>
          </w:p>
        </w:tc>
      </w:tr>
      <w:tr w:rsidR="00FC6004" w:rsidRPr="005F252B" w:rsidTr="00292A90">
        <w:trPr>
          <w:trHeight w:val="4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не подлежит установлению</w:t>
            </w:r>
          </w:p>
        </w:tc>
      </w:tr>
      <w:tr w:rsidR="00FC6004" w:rsidRPr="005F252B" w:rsidTr="00292A90">
        <w:trPr>
          <w:trHeight w:val="4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292A90">
        <w:trPr>
          <w:trHeight w:val="4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eastAsiaTheme="minorHAnsi" w:hAnsi="Times New Roman" w:cs="Times New Roman"/>
                <w:color w:val="000000"/>
                <w:sz w:val="24"/>
                <w:szCs w:val="24"/>
                <w:lang w:eastAsia="en-US"/>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292A90">
        <w:trPr>
          <w:trHeight w:val="4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r w:rsidR="00FC6004" w:rsidRPr="005F252B" w:rsidTr="00292A90">
        <w:trPr>
          <w:trHeight w:val="45"/>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D12EDC" w:rsidP="009804FC">
            <w:pPr>
              <w:pStyle w:val="Default"/>
              <w:widowControl w:val="0"/>
              <w:tabs>
                <w:tab w:val="left" w:pos="567"/>
              </w:tabs>
              <w:jc w:val="center"/>
            </w:pPr>
            <w:r w:rsidRPr="005F252B">
              <w:t>26.</w:t>
            </w:r>
          </w:p>
        </w:tc>
        <w:tc>
          <w:tcPr>
            <w:tcW w:w="201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855D1A" w:rsidP="009804FC">
            <w:pPr>
              <w:pStyle w:val="Default"/>
              <w:widowControl w:val="0"/>
              <w:tabs>
                <w:tab w:val="left" w:pos="567"/>
              </w:tabs>
            </w:pPr>
            <w:r w:rsidRPr="005F252B">
              <w:t>О</w:t>
            </w:r>
            <w:r w:rsidR="0052098F" w:rsidRPr="005F252B">
              <w:t>беспечение внутреннего правопорядка</w:t>
            </w:r>
          </w:p>
        </w:tc>
        <w:tc>
          <w:tcPr>
            <w:tcW w:w="155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Default"/>
              <w:widowControl w:val="0"/>
              <w:tabs>
                <w:tab w:val="left" w:pos="567"/>
              </w:tabs>
              <w:jc w:val="center"/>
            </w:pPr>
            <w:r w:rsidRPr="005F252B">
              <w:t>8.3</w:t>
            </w:r>
          </w:p>
        </w:tc>
        <w:tc>
          <w:tcPr>
            <w:tcW w:w="368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Default"/>
              <w:widowControl w:val="0"/>
              <w:tabs>
                <w:tab w:val="left" w:pos="567"/>
              </w:tabs>
            </w:pPr>
            <w:r w:rsidRPr="005F252B">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размер земельного участка (площадь) – не подлежит установлению</w:t>
            </w:r>
          </w:p>
        </w:tc>
      </w:tr>
      <w:tr w:rsidR="00FC6004" w:rsidRPr="005F252B" w:rsidTr="00292A90">
        <w:trPr>
          <w:trHeight w:val="4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не подлежит установлению</w:t>
            </w:r>
          </w:p>
        </w:tc>
      </w:tr>
      <w:tr w:rsidR="00FC6004" w:rsidRPr="005F252B" w:rsidTr="00292A90">
        <w:trPr>
          <w:trHeight w:val="4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процент застройки в границах земельного участка – не подлежит установлению</w:t>
            </w:r>
          </w:p>
        </w:tc>
      </w:tr>
      <w:tr w:rsidR="00FC6004" w:rsidRPr="005F252B" w:rsidTr="00292A90">
        <w:trPr>
          <w:trHeight w:val="4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4E30B7" w:rsidRPr="005F252B">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не</w:t>
            </w:r>
            <w:r w:rsidR="004E30B7" w:rsidRPr="005F252B">
              <w:rPr>
                <w:rFonts w:ascii="Times New Roman" w:eastAsiaTheme="minorHAnsi" w:hAnsi="Times New Roman" w:cs="Times New Roman"/>
                <w:color w:val="000000"/>
                <w:sz w:val="24"/>
                <w:szCs w:val="24"/>
                <w:lang w:eastAsia="en-US"/>
              </w:rPr>
              <w:t xml:space="preserve"> </w:t>
            </w:r>
            <w:r w:rsidRPr="005F252B">
              <w:rPr>
                <w:rFonts w:ascii="Times New Roman" w:eastAsiaTheme="minorHAnsi" w:hAnsi="Times New Roman" w:cs="Times New Roman"/>
                <w:color w:val="000000"/>
                <w:sz w:val="24"/>
                <w:szCs w:val="24"/>
                <w:lang w:eastAsia="en-US"/>
              </w:rPr>
              <w:t>подлежит установлению</w:t>
            </w:r>
          </w:p>
        </w:tc>
      </w:tr>
      <w:tr w:rsidR="00FC6004" w:rsidRPr="005F252B" w:rsidTr="00292A90">
        <w:trPr>
          <w:trHeight w:val="4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eastAsiaTheme="minorHAnsi" w:hAnsi="Times New Roman" w:cs="Times New Roman"/>
                <w:color w:val="000000"/>
                <w:sz w:val="24"/>
                <w:szCs w:val="24"/>
                <w:lang w:eastAsia="en-US"/>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292A90">
        <w:trPr>
          <w:trHeight w:val="4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не подлежит установлению</w:t>
            </w:r>
          </w:p>
        </w:tc>
      </w:tr>
      <w:tr w:rsidR="00FC6004" w:rsidRPr="005F252B" w:rsidTr="00292A90">
        <w:trPr>
          <w:trHeight w:val="210"/>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D12EDC" w:rsidP="009804FC">
            <w:pPr>
              <w:pStyle w:val="Default"/>
              <w:widowControl w:val="0"/>
              <w:tabs>
                <w:tab w:val="left" w:pos="567"/>
              </w:tabs>
              <w:jc w:val="center"/>
            </w:pPr>
            <w:r w:rsidRPr="005F252B">
              <w:t>27.</w:t>
            </w:r>
          </w:p>
        </w:tc>
        <w:tc>
          <w:tcPr>
            <w:tcW w:w="201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855D1A" w:rsidP="009804FC">
            <w:pPr>
              <w:pStyle w:val="Default"/>
              <w:widowControl w:val="0"/>
              <w:tabs>
                <w:tab w:val="left" w:pos="567"/>
              </w:tabs>
            </w:pPr>
            <w:r w:rsidRPr="005F252B">
              <w:t>З</w:t>
            </w:r>
            <w:r w:rsidR="0052098F" w:rsidRPr="005F252B">
              <w:t>емельные участки (территории) общего пользования</w:t>
            </w:r>
          </w:p>
        </w:tc>
        <w:tc>
          <w:tcPr>
            <w:tcW w:w="155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Default"/>
              <w:widowControl w:val="0"/>
              <w:tabs>
                <w:tab w:val="left" w:pos="567"/>
              </w:tabs>
              <w:jc w:val="center"/>
            </w:pPr>
            <w:r w:rsidRPr="005F252B">
              <w:t>12.0</w:t>
            </w:r>
          </w:p>
        </w:tc>
        <w:tc>
          <w:tcPr>
            <w:tcW w:w="368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Default"/>
              <w:widowControl w:val="0"/>
              <w:tabs>
                <w:tab w:val="left" w:pos="567"/>
              </w:tabs>
            </w:pPr>
            <w:r w:rsidRPr="005F252B">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47" w:anchor="P542" w:history="1">
              <w:r w:rsidRPr="005F252B">
                <w:t>кодами 12.0.1</w:t>
              </w:r>
            </w:hyperlink>
            <w:r w:rsidRPr="005F252B">
              <w:t xml:space="preserve"> </w:t>
            </w:r>
            <w:r w:rsidR="004A7E7C" w:rsidRPr="005F252B">
              <w:t>–</w:t>
            </w:r>
            <w:r w:rsidRPr="005F252B">
              <w:t xml:space="preserve"> </w:t>
            </w:r>
            <w:hyperlink r:id="rId48" w:anchor="P545" w:history="1">
              <w:r w:rsidRPr="005F252B">
                <w:t>12.0.2</w:t>
              </w:r>
            </w:hyperlink>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размер земельного участка (площадь) – не подлежит установлению</w:t>
            </w:r>
          </w:p>
        </w:tc>
      </w:tr>
      <w:tr w:rsidR="00FC6004" w:rsidRPr="005F252B" w:rsidTr="00292A90">
        <w:trPr>
          <w:trHeight w:val="21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не подлежит установлению</w:t>
            </w:r>
          </w:p>
        </w:tc>
      </w:tr>
      <w:tr w:rsidR="00FC6004" w:rsidRPr="005F252B" w:rsidTr="00292A90">
        <w:trPr>
          <w:trHeight w:val="21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процент застройки в границах земельного участка – не подлежит установлению</w:t>
            </w:r>
          </w:p>
        </w:tc>
      </w:tr>
      <w:tr w:rsidR="00FC6004" w:rsidRPr="005F252B" w:rsidTr="00292A90">
        <w:trPr>
          <w:trHeight w:val="21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4E30B7" w:rsidRPr="005F252B">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не</w:t>
            </w:r>
            <w:r w:rsidR="004E30B7" w:rsidRPr="005F252B">
              <w:rPr>
                <w:rFonts w:ascii="Times New Roman" w:eastAsiaTheme="minorHAnsi" w:hAnsi="Times New Roman" w:cs="Times New Roman"/>
                <w:color w:val="000000"/>
                <w:sz w:val="24"/>
                <w:szCs w:val="24"/>
                <w:lang w:eastAsia="en-US"/>
              </w:rPr>
              <w:t xml:space="preserve"> </w:t>
            </w:r>
            <w:r w:rsidRPr="005F252B">
              <w:rPr>
                <w:rFonts w:ascii="Times New Roman" w:eastAsiaTheme="minorHAnsi" w:hAnsi="Times New Roman" w:cs="Times New Roman"/>
                <w:color w:val="000000"/>
                <w:sz w:val="24"/>
                <w:szCs w:val="24"/>
                <w:lang w:eastAsia="en-US"/>
              </w:rPr>
              <w:t>подлежит установлению</w:t>
            </w:r>
          </w:p>
        </w:tc>
      </w:tr>
      <w:tr w:rsidR="00FC6004" w:rsidRPr="005F252B" w:rsidTr="00292A90">
        <w:trPr>
          <w:trHeight w:val="21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hideMark/>
          </w:tcPr>
          <w:p w:rsidR="00FC6004" w:rsidRPr="005F252B" w:rsidRDefault="0052098F" w:rsidP="009804FC">
            <w:pPr>
              <w:pStyle w:val="Default"/>
              <w:widowControl w:val="0"/>
              <w:tabs>
                <w:tab w:val="left" w:pos="567"/>
              </w:tabs>
            </w:pPr>
            <w:r w:rsidRPr="005F252B">
              <w:rPr>
                <w:rFonts w:eastAsia="SimSun"/>
                <w:color w:val="auto"/>
                <w:lang w:eastAsia="zh-CN"/>
              </w:rPr>
              <w:t xml:space="preserve">предельное количество этажей </w:t>
            </w:r>
            <w:r w:rsidRPr="005F252B">
              <w:t>зданий, строений, сооружений</w:t>
            </w:r>
            <w:r w:rsidRPr="005F252B">
              <w:rPr>
                <w:rFonts w:eastAsia="SimSun"/>
                <w:lang w:eastAsia="zh-CN"/>
              </w:rPr>
              <w:t xml:space="preserve"> </w:t>
            </w:r>
            <w:r w:rsidRPr="005F252B">
              <w:rPr>
                <w:rFonts w:eastAsia="SimSun"/>
                <w:color w:val="auto"/>
                <w:lang w:eastAsia="zh-CN"/>
              </w:rPr>
              <w:t>– не подлежит установлению</w:t>
            </w:r>
          </w:p>
        </w:tc>
      </w:tr>
      <w:tr w:rsidR="00FC6004" w:rsidRPr="005F252B" w:rsidTr="00292A90">
        <w:trPr>
          <w:trHeight w:val="45"/>
        </w:trPr>
        <w:tc>
          <w:tcPr>
            <w:tcW w:w="675" w:type="dxa"/>
            <w:vMerge w:val="restart"/>
            <w:tcBorders>
              <w:top w:val="single" w:sz="4" w:space="0" w:color="auto"/>
              <w:left w:val="single" w:sz="4" w:space="0" w:color="auto"/>
              <w:right w:val="single" w:sz="4" w:space="0" w:color="auto"/>
            </w:tcBorders>
          </w:tcPr>
          <w:p w:rsidR="00FC6004" w:rsidRPr="005F252B" w:rsidRDefault="00D12EDC" w:rsidP="009804FC">
            <w:pPr>
              <w:pStyle w:val="Default"/>
              <w:widowControl w:val="0"/>
              <w:tabs>
                <w:tab w:val="left" w:pos="567"/>
              </w:tabs>
              <w:jc w:val="center"/>
            </w:pPr>
            <w:r w:rsidRPr="005F252B">
              <w:t>28.</w:t>
            </w:r>
          </w:p>
        </w:tc>
        <w:tc>
          <w:tcPr>
            <w:tcW w:w="2019" w:type="dxa"/>
            <w:vMerge w:val="restart"/>
            <w:tcBorders>
              <w:top w:val="single" w:sz="4" w:space="0" w:color="auto"/>
              <w:left w:val="single" w:sz="4" w:space="0" w:color="auto"/>
              <w:right w:val="single" w:sz="4" w:space="0" w:color="auto"/>
            </w:tcBorders>
          </w:tcPr>
          <w:p w:rsidR="00FC6004" w:rsidRPr="005F252B" w:rsidRDefault="00855D1A" w:rsidP="009804FC">
            <w:pPr>
              <w:widowControl w:val="0"/>
              <w:tabs>
                <w:tab w:val="left" w:pos="567"/>
              </w:tabs>
              <w:rPr>
                <w:rFonts w:eastAsiaTheme="minorHAnsi"/>
                <w:color w:val="000000"/>
                <w:lang w:eastAsia="en-US"/>
              </w:rPr>
            </w:pPr>
            <w:r w:rsidRPr="005F252B">
              <w:t>У</w:t>
            </w:r>
            <w:r w:rsidR="0052098F" w:rsidRPr="005F252B">
              <w:t>лично-дорожная сеть</w:t>
            </w:r>
          </w:p>
        </w:tc>
        <w:tc>
          <w:tcPr>
            <w:tcW w:w="1558" w:type="dxa"/>
            <w:vMerge w:val="restart"/>
            <w:tcBorders>
              <w:top w:val="single" w:sz="4" w:space="0" w:color="auto"/>
              <w:left w:val="single" w:sz="4" w:space="0" w:color="auto"/>
              <w:right w:val="single" w:sz="4" w:space="0" w:color="auto"/>
            </w:tcBorders>
          </w:tcPr>
          <w:p w:rsidR="00FC6004" w:rsidRPr="005F252B" w:rsidRDefault="0052098F" w:rsidP="009804FC">
            <w:pPr>
              <w:widowControl w:val="0"/>
              <w:tabs>
                <w:tab w:val="left" w:pos="567"/>
              </w:tabs>
              <w:jc w:val="center"/>
              <w:rPr>
                <w:rFonts w:eastAsiaTheme="minorHAnsi"/>
                <w:color w:val="000000"/>
                <w:lang w:eastAsia="en-US"/>
              </w:rPr>
            </w:pPr>
            <w:r w:rsidRPr="005F252B">
              <w:t>12.0.1</w:t>
            </w:r>
          </w:p>
        </w:tc>
        <w:tc>
          <w:tcPr>
            <w:tcW w:w="3685" w:type="dxa"/>
            <w:vMerge w:val="restart"/>
            <w:tcBorders>
              <w:top w:val="single" w:sz="4" w:space="0" w:color="auto"/>
              <w:left w:val="single" w:sz="4" w:space="0" w:color="auto"/>
              <w:right w:val="single" w:sz="4" w:space="0" w:color="auto"/>
            </w:tcBorders>
          </w:tcPr>
          <w:p w:rsidR="00FC6004" w:rsidRPr="005F252B" w:rsidRDefault="0052098F" w:rsidP="009804FC">
            <w:pPr>
              <w:pStyle w:val="Default"/>
              <w:widowControl w:val="0"/>
              <w:tabs>
                <w:tab w:val="left" w:pos="567"/>
              </w:tabs>
            </w:pPr>
            <w:r w:rsidRPr="005F252B">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FC6004" w:rsidRPr="005F252B" w:rsidRDefault="0052098F" w:rsidP="009804FC">
            <w:pPr>
              <w:widowControl w:val="0"/>
              <w:tabs>
                <w:tab w:val="left" w:pos="567"/>
              </w:tabs>
              <w:rPr>
                <w:rFonts w:eastAsiaTheme="minorHAnsi"/>
                <w:color w:val="000000"/>
                <w:lang w:eastAsia="en-US"/>
              </w:rPr>
            </w:pPr>
            <w:r w:rsidRPr="005F252B">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Default"/>
              <w:widowControl w:val="0"/>
              <w:tabs>
                <w:tab w:val="left" w:pos="567"/>
              </w:tabs>
            </w:pPr>
            <w:r w:rsidRPr="005F252B">
              <w:t>минимальный размер земельного участка (площадь) – не подлежит установлению</w:t>
            </w:r>
          </w:p>
        </w:tc>
      </w:tr>
      <w:tr w:rsidR="00FC6004" w:rsidRPr="005F252B" w:rsidTr="00292A90">
        <w:trPr>
          <w:trHeight w:val="45"/>
        </w:trPr>
        <w:tc>
          <w:tcPr>
            <w:tcW w:w="675" w:type="dxa"/>
            <w:vMerge/>
            <w:tcBorders>
              <w:left w:val="single" w:sz="4" w:space="0" w:color="auto"/>
              <w:right w:val="single" w:sz="4" w:space="0" w:color="auto"/>
            </w:tcBorders>
            <w:vAlign w:val="center"/>
          </w:tcPr>
          <w:p w:rsidR="00FC6004" w:rsidRPr="005F252B" w:rsidRDefault="00FC6004" w:rsidP="009804FC">
            <w:pPr>
              <w:pStyle w:val="Default"/>
              <w:widowControl w:val="0"/>
              <w:tabs>
                <w:tab w:val="left" w:pos="567"/>
              </w:tabs>
              <w:jc w:val="center"/>
            </w:pPr>
          </w:p>
        </w:tc>
        <w:tc>
          <w:tcPr>
            <w:tcW w:w="2019"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292A90">
        <w:trPr>
          <w:trHeight w:val="45"/>
        </w:trPr>
        <w:tc>
          <w:tcPr>
            <w:tcW w:w="675" w:type="dxa"/>
            <w:vMerge/>
            <w:tcBorders>
              <w:left w:val="single" w:sz="4" w:space="0" w:color="auto"/>
              <w:right w:val="single" w:sz="4" w:space="0" w:color="auto"/>
            </w:tcBorders>
            <w:vAlign w:val="center"/>
          </w:tcPr>
          <w:p w:rsidR="00FC6004" w:rsidRPr="005F252B" w:rsidRDefault="00FC6004" w:rsidP="009804FC">
            <w:pPr>
              <w:pStyle w:val="Default"/>
              <w:widowControl w:val="0"/>
              <w:tabs>
                <w:tab w:val="left" w:pos="567"/>
              </w:tabs>
              <w:jc w:val="center"/>
            </w:pPr>
          </w:p>
        </w:tc>
        <w:tc>
          <w:tcPr>
            <w:tcW w:w="2019"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292A90">
        <w:trPr>
          <w:trHeight w:val="45"/>
        </w:trPr>
        <w:tc>
          <w:tcPr>
            <w:tcW w:w="675" w:type="dxa"/>
            <w:vMerge/>
            <w:tcBorders>
              <w:left w:val="single" w:sz="4" w:space="0" w:color="auto"/>
              <w:right w:val="single" w:sz="4" w:space="0" w:color="auto"/>
            </w:tcBorders>
            <w:vAlign w:val="center"/>
          </w:tcPr>
          <w:p w:rsidR="00FC6004" w:rsidRPr="005F252B" w:rsidRDefault="00FC6004" w:rsidP="009804FC">
            <w:pPr>
              <w:pStyle w:val="Default"/>
              <w:widowControl w:val="0"/>
              <w:tabs>
                <w:tab w:val="left" w:pos="567"/>
              </w:tabs>
              <w:jc w:val="center"/>
            </w:pPr>
          </w:p>
        </w:tc>
        <w:tc>
          <w:tcPr>
            <w:tcW w:w="2019"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Default"/>
              <w:widowControl w:val="0"/>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4E30B7" w:rsidRPr="005F252B">
              <w:t>–</w:t>
            </w:r>
            <w:r w:rsidRPr="005F252B">
              <w:t xml:space="preserve"> не</w:t>
            </w:r>
            <w:r w:rsidR="004E30B7" w:rsidRPr="005F252B">
              <w:t xml:space="preserve"> </w:t>
            </w:r>
            <w:r w:rsidRPr="005F252B">
              <w:t>подлежит установлению</w:t>
            </w:r>
          </w:p>
        </w:tc>
      </w:tr>
      <w:tr w:rsidR="00FC6004" w:rsidRPr="005F252B" w:rsidTr="00292A90">
        <w:trPr>
          <w:trHeight w:val="45"/>
        </w:trPr>
        <w:tc>
          <w:tcPr>
            <w:tcW w:w="675" w:type="dxa"/>
            <w:vMerge/>
            <w:tcBorders>
              <w:left w:val="single" w:sz="4" w:space="0" w:color="auto"/>
              <w:right w:val="single" w:sz="4" w:space="0" w:color="auto"/>
            </w:tcBorders>
            <w:vAlign w:val="center"/>
          </w:tcPr>
          <w:p w:rsidR="00FC6004" w:rsidRPr="005F252B" w:rsidRDefault="00FC6004" w:rsidP="009804FC">
            <w:pPr>
              <w:pStyle w:val="Default"/>
              <w:widowControl w:val="0"/>
              <w:tabs>
                <w:tab w:val="left" w:pos="567"/>
              </w:tabs>
              <w:jc w:val="center"/>
            </w:pPr>
          </w:p>
        </w:tc>
        <w:tc>
          <w:tcPr>
            <w:tcW w:w="2019"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Default"/>
              <w:widowControl w:val="0"/>
              <w:tabs>
                <w:tab w:val="left" w:pos="567"/>
              </w:tabs>
            </w:pPr>
            <w:r w:rsidRPr="005F252B">
              <w:rPr>
                <w:rFonts w:eastAsia="SimSun"/>
                <w:color w:val="auto"/>
                <w:lang w:eastAsia="zh-CN"/>
              </w:rPr>
              <w:t xml:space="preserve">предельное количество этажей </w:t>
            </w:r>
            <w:r w:rsidRPr="005F252B">
              <w:t>зданий, строений, сооружений</w:t>
            </w:r>
            <w:r w:rsidRPr="005F252B">
              <w:rPr>
                <w:rFonts w:eastAsia="SimSun"/>
                <w:lang w:eastAsia="zh-CN"/>
              </w:rPr>
              <w:t xml:space="preserve"> </w:t>
            </w:r>
            <w:r w:rsidRPr="005F252B">
              <w:rPr>
                <w:rFonts w:eastAsia="SimSun"/>
                <w:color w:val="auto"/>
                <w:lang w:eastAsia="zh-CN"/>
              </w:rPr>
              <w:t>– не подлежит установлению</w:t>
            </w:r>
          </w:p>
        </w:tc>
      </w:tr>
      <w:tr w:rsidR="00FC6004" w:rsidRPr="005F252B" w:rsidTr="00292A90">
        <w:trPr>
          <w:trHeight w:val="45"/>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9804FC">
            <w:pPr>
              <w:pStyle w:val="Default"/>
              <w:widowControl w:val="0"/>
              <w:tabs>
                <w:tab w:val="left" w:pos="567"/>
              </w:tabs>
              <w:jc w:val="center"/>
            </w:pPr>
          </w:p>
        </w:tc>
        <w:tc>
          <w:tcPr>
            <w:tcW w:w="2019" w:type="dxa"/>
            <w:vMerge/>
            <w:tcBorders>
              <w:left w:val="single" w:sz="4" w:space="0" w:color="auto"/>
              <w:bottom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bottom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bottom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292A90">
        <w:trPr>
          <w:trHeight w:val="45"/>
        </w:trPr>
        <w:tc>
          <w:tcPr>
            <w:tcW w:w="675" w:type="dxa"/>
            <w:vMerge w:val="restart"/>
            <w:tcBorders>
              <w:top w:val="single" w:sz="4" w:space="0" w:color="auto"/>
              <w:left w:val="single" w:sz="4" w:space="0" w:color="auto"/>
              <w:right w:val="single" w:sz="4" w:space="0" w:color="auto"/>
            </w:tcBorders>
          </w:tcPr>
          <w:p w:rsidR="00FC6004" w:rsidRPr="005F252B" w:rsidRDefault="00D12EDC" w:rsidP="009804FC">
            <w:pPr>
              <w:pStyle w:val="Default"/>
              <w:widowControl w:val="0"/>
              <w:tabs>
                <w:tab w:val="left" w:pos="567"/>
              </w:tabs>
              <w:jc w:val="center"/>
            </w:pPr>
            <w:r w:rsidRPr="005F252B">
              <w:t>29.</w:t>
            </w:r>
          </w:p>
        </w:tc>
        <w:tc>
          <w:tcPr>
            <w:tcW w:w="2019" w:type="dxa"/>
            <w:vMerge w:val="restart"/>
            <w:tcBorders>
              <w:top w:val="single" w:sz="4" w:space="0" w:color="auto"/>
              <w:left w:val="single" w:sz="4" w:space="0" w:color="auto"/>
              <w:right w:val="single" w:sz="4" w:space="0" w:color="auto"/>
            </w:tcBorders>
          </w:tcPr>
          <w:p w:rsidR="00FC6004" w:rsidRPr="005F252B" w:rsidRDefault="00855D1A" w:rsidP="009804FC">
            <w:pPr>
              <w:widowControl w:val="0"/>
              <w:tabs>
                <w:tab w:val="left" w:pos="567"/>
              </w:tabs>
              <w:rPr>
                <w:rFonts w:eastAsiaTheme="minorHAnsi"/>
                <w:color w:val="000000"/>
                <w:lang w:eastAsia="en-US"/>
              </w:rPr>
            </w:pPr>
            <w:r w:rsidRPr="005F252B">
              <w:t>Б</w:t>
            </w:r>
            <w:r w:rsidR="0052098F" w:rsidRPr="005F252B">
              <w:t>лагоустройство территории</w:t>
            </w:r>
          </w:p>
        </w:tc>
        <w:tc>
          <w:tcPr>
            <w:tcW w:w="1558" w:type="dxa"/>
            <w:vMerge w:val="restart"/>
            <w:tcBorders>
              <w:top w:val="single" w:sz="4" w:space="0" w:color="auto"/>
              <w:left w:val="single" w:sz="4" w:space="0" w:color="auto"/>
              <w:right w:val="single" w:sz="4" w:space="0" w:color="auto"/>
            </w:tcBorders>
          </w:tcPr>
          <w:p w:rsidR="00FC6004" w:rsidRPr="005F252B" w:rsidRDefault="0052098F" w:rsidP="009804FC">
            <w:pPr>
              <w:widowControl w:val="0"/>
              <w:tabs>
                <w:tab w:val="left" w:pos="567"/>
              </w:tabs>
              <w:jc w:val="center"/>
              <w:rPr>
                <w:rFonts w:eastAsiaTheme="minorHAnsi"/>
                <w:color w:val="000000"/>
                <w:lang w:eastAsia="en-US"/>
              </w:rPr>
            </w:pPr>
            <w:r w:rsidRPr="005F252B">
              <w:t>12.0.2</w:t>
            </w:r>
          </w:p>
        </w:tc>
        <w:tc>
          <w:tcPr>
            <w:tcW w:w="3685" w:type="dxa"/>
            <w:vMerge w:val="restart"/>
            <w:tcBorders>
              <w:top w:val="single" w:sz="4" w:space="0" w:color="auto"/>
              <w:left w:val="single" w:sz="4" w:space="0" w:color="auto"/>
              <w:right w:val="single" w:sz="4" w:space="0" w:color="auto"/>
            </w:tcBorders>
          </w:tcPr>
          <w:p w:rsidR="00FC6004" w:rsidRPr="005F252B" w:rsidRDefault="0052098F" w:rsidP="009804FC">
            <w:pPr>
              <w:widowControl w:val="0"/>
              <w:tabs>
                <w:tab w:val="left" w:pos="567"/>
              </w:tabs>
              <w:rPr>
                <w:rFonts w:eastAsiaTheme="minorHAnsi"/>
                <w:color w:val="000000"/>
                <w:lang w:eastAsia="en-US"/>
              </w:rPr>
            </w:pPr>
            <w:r w:rsidRPr="005F252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Default"/>
              <w:widowControl w:val="0"/>
              <w:tabs>
                <w:tab w:val="left" w:pos="567"/>
              </w:tabs>
            </w:pPr>
            <w:r w:rsidRPr="005F252B">
              <w:t>минимальный размер земельного участка (площадь) – не подлежит установлению</w:t>
            </w:r>
          </w:p>
        </w:tc>
      </w:tr>
      <w:tr w:rsidR="00FC6004" w:rsidRPr="005F252B" w:rsidTr="00292A90">
        <w:trPr>
          <w:trHeight w:val="45"/>
        </w:trPr>
        <w:tc>
          <w:tcPr>
            <w:tcW w:w="67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292A90">
        <w:trPr>
          <w:trHeight w:val="45"/>
        </w:trPr>
        <w:tc>
          <w:tcPr>
            <w:tcW w:w="67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292A90">
        <w:trPr>
          <w:trHeight w:val="45"/>
        </w:trPr>
        <w:tc>
          <w:tcPr>
            <w:tcW w:w="67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Default"/>
              <w:widowControl w:val="0"/>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4E30B7" w:rsidRPr="005F252B">
              <w:t>–</w:t>
            </w:r>
            <w:r w:rsidRPr="005F252B">
              <w:t xml:space="preserve"> не</w:t>
            </w:r>
            <w:r w:rsidR="004E30B7" w:rsidRPr="005F252B">
              <w:t xml:space="preserve"> </w:t>
            </w:r>
            <w:r w:rsidRPr="005F252B">
              <w:t>подлежит установлению</w:t>
            </w:r>
          </w:p>
        </w:tc>
      </w:tr>
      <w:tr w:rsidR="00FC6004" w:rsidRPr="005F252B" w:rsidTr="00292A90">
        <w:trPr>
          <w:trHeight w:val="45"/>
        </w:trPr>
        <w:tc>
          <w:tcPr>
            <w:tcW w:w="67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Default"/>
              <w:widowControl w:val="0"/>
              <w:tabs>
                <w:tab w:val="left" w:pos="567"/>
              </w:tabs>
            </w:pPr>
            <w:r w:rsidRPr="005F252B">
              <w:rPr>
                <w:rFonts w:eastAsia="SimSun"/>
                <w:color w:val="auto"/>
                <w:lang w:eastAsia="zh-CN"/>
              </w:rPr>
              <w:t xml:space="preserve">предельное количество этажей </w:t>
            </w:r>
            <w:r w:rsidRPr="005F252B">
              <w:t>зданий, строений, сооружений</w:t>
            </w:r>
            <w:r w:rsidRPr="005F252B">
              <w:rPr>
                <w:rFonts w:eastAsia="SimSun"/>
                <w:lang w:eastAsia="zh-CN"/>
              </w:rPr>
              <w:t xml:space="preserve"> </w:t>
            </w:r>
            <w:r w:rsidRPr="005F252B">
              <w:rPr>
                <w:rFonts w:eastAsia="SimSun"/>
                <w:color w:val="auto"/>
                <w:lang w:eastAsia="zh-CN"/>
              </w:rPr>
              <w:t>– не подлежит установлению</w:t>
            </w:r>
          </w:p>
        </w:tc>
      </w:tr>
      <w:tr w:rsidR="00FC6004" w:rsidRPr="005F252B" w:rsidTr="00292A90">
        <w:trPr>
          <w:trHeight w:val="45"/>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2019" w:type="dxa"/>
            <w:vMerge/>
            <w:tcBorders>
              <w:left w:val="single" w:sz="4" w:space="0" w:color="auto"/>
              <w:bottom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1558" w:type="dxa"/>
            <w:vMerge/>
            <w:tcBorders>
              <w:left w:val="single" w:sz="4" w:space="0" w:color="auto"/>
              <w:bottom w:val="single" w:sz="4" w:space="0" w:color="auto"/>
              <w:right w:val="single" w:sz="4" w:space="0" w:color="auto"/>
            </w:tcBorders>
            <w:vAlign w:val="center"/>
          </w:tcPr>
          <w:p w:rsidR="00FC6004" w:rsidRPr="005F252B" w:rsidRDefault="00FC6004" w:rsidP="009804FC">
            <w:pPr>
              <w:widowControl w:val="0"/>
              <w:tabs>
                <w:tab w:val="left" w:pos="567"/>
              </w:tabs>
              <w:jc w:val="center"/>
              <w:rPr>
                <w:rFonts w:eastAsiaTheme="minorHAnsi"/>
                <w:color w:val="000000"/>
              </w:rPr>
            </w:pPr>
          </w:p>
        </w:tc>
        <w:tc>
          <w:tcPr>
            <w:tcW w:w="3685" w:type="dxa"/>
            <w:vMerge/>
            <w:tcBorders>
              <w:left w:val="single" w:sz="4" w:space="0" w:color="auto"/>
              <w:bottom w:val="single" w:sz="4" w:space="0" w:color="auto"/>
              <w:right w:val="single" w:sz="4" w:space="0" w:color="auto"/>
            </w:tcBorders>
            <w:vAlign w:val="center"/>
          </w:tcPr>
          <w:p w:rsidR="00FC6004" w:rsidRPr="005F252B" w:rsidRDefault="00FC6004" w:rsidP="009804FC">
            <w:pPr>
              <w:widowControl w:val="0"/>
              <w:tabs>
                <w:tab w:val="left" w:pos="567"/>
              </w:tabs>
              <w:rPr>
                <w:rFonts w:eastAsiaTheme="minorHAnsi"/>
                <w:color w:val="000000"/>
              </w:rPr>
            </w:pPr>
          </w:p>
        </w:tc>
        <w:tc>
          <w:tcPr>
            <w:tcW w:w="6664" w:type="dxa"/>
            <w:tcBorders>
              <w:top w:val="single" w:sz="4" w:space="0" w:color="auto"/>
              <w:left w:val="single" w:sz="4" w:space="0" w:color="auto"/>
              <w:bottom w:val="single" w:sz="4" w:space="0" w:color="auto"/>
              <w:right w:val="single" w:sz="4" w:space="0" w:color="auto"/>
            </w:tcBorders>
          </w:tcPr>
          <w:p w:rsidR="00FC6004" w:rsidRPr="005F252B" w:rsidRDefault="0052098F" w:rsidP="009804FC">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bl>
    <w:p w:rsidR="00AA176F" w:rsidRPr="005F252B" w:rsidRDefault="00AA176F" w:rsidP="004C718C">
      <w:pPr>
        <w:pStyle w:val="Default"/>
        <w:tabs>
          <w:tab w:val="left" w:pos="567"/>
        </w:tabs>
        <w:ind w:firstLine="709"/>
        <w:jc w:val="both"/>
        <w:rPr>
          <w:sz w:val="28"/>
          <w:szCs w:val="28"/>
        </w:rPr>
      </w:pPr>
    </w:p>
    <w:p w:rsidR="00FC6004" w:rsidRPr="005F252B" w:rsidRDefault="00FC6004" w:rsidP="00AA176F">
      <w:pPr>
        <w:pStyle w:val="Default"/>
        <w:tabs>
          <w:tab w:val="left" w:pos="567"/>
        </w:tabs>
        <w:jc w:val="center"/>
        <w:rPr>
          <w:b/>
          <w:sz w:val="28"/>
          <w:szCs w:val="28"/>
        </w:rPr>
      </w:pPr>
      <w:r w:rsidRPr="005F252B">
        <w:rPr>
          <w:b/>
          <w:sz w:val="28"/>
          <w:szCs w:val="28"/>
        </w:rPr>
        <w:t>Условно разрешенные виды использования земельных участков</w:t>
      </w:r>
    </w:p>
    <w:p w:rsidR="004E30B7" w:rsidRPr="005F252B" w:rsidRDefault="004E30B7" w:rsidP="004C718C">
      <w:pPr>
        <w:pStyle w:val="Default"/>
        <w:tabs>
          <w:tab w:val="left" w:pos="567"/>
        </w:tabs>
        <w:jc w:val="both"/>
      </w:pPr>
    </w:p>
    <w:tbl>
      <w:tblPr>
        <w:tblStyle w:val="af9"/>
        <w:tblW w:w="14601" w:type="dxa"/>
        <w:tblInd w:w="-5" w:type="dxa"/>
        <w:tblLayout w:type="fixed"/>
        <w:tblLook w:val="04A0" w:firstRow="1" w:lastRow="0" w:firstColumn="1" w:lastColumn="0" w:noHBand="0" w:noVBand="1"/>
      </w:tblPr>
      <w:tblGrid>
        <w:gridCol w:w="675"/>
        <w:gridCol w:w="2019"/>
        <w:gridCol w:w="1558"/>
        <w:gridCol w:w="3686"/>
        <w:gridCol w:w="6663"/>
      </w:tblGrid>
      <w:tr w:rsidR="00FC6004" w:rsidRPr="005F252B" w:rsidTr="00AA176F">
        <w:trPr>
          <w:tblHead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BF31BD" w:rsidP="004C718C">
            <w:pPr>
              <w:pStyle w:val="Default"/>
              <w:tabs>
                <w:tab w:val="left" w:pos="567"/>
              </w:tabs>
              <w:jc w:val="center"/>
            </w:pPr>
            <w:r w:rsidRPr="005F252B">
              <w:t xml:space="preserve">№ </w:t>
            </w:r>
            <w:r>
              <w:t>строки</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Наименование вида разрешенного использования</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Код вида разрешенного использования</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6663"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4E30B7" w:rsidRPr="005F252B" w:rsidRDefault="004E30B7" w:rsidP="004C718C">
      <w:pPr>
        <w:rPr>
          <w:sz w:val="2"/>
          <w:szCs w:val="2"/>
        </w:rPr>
      </w:pPr>
    </w:p>
    <w:tbl>
      <w:tblPr>
        <w:tblStyle w:val="af9"/>
        <w:tblW w:w="14601" w:type="dxa"/>
        <w:tblInd w:w="-5" w:type="dxa"/>
        <w:tblLayout w:type="fixed"/>
        <w:tblLook w:val="04A0" w:firstRow="1" w:lastRow="0" w:firstColumn="1" w:lastColumn="0" w:noHBand="0" w:noVBand="1"/>
      </w:tblPr>
      <w:tblGrid>
        <w:gridCol w:w="675"/>
        <w:gridCol w:w="2019"/>
        <w:gridCol w:w="1558"/>
        <w:gridCol w:w="3686"/>
        <w:gridCol w:w="6663"/>
      </w:tblGrid>
      <w:tr w:rsidR="00FC6004" w:rsidRPr="005F252B" w:rsidTr="00AA176F">
        <w:trPr>
          <w:tblHead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F31BD">
            <w:pPr>
              <w:pStyle w:val="Default"/>
              <w:widowControl w:val="0"/>
              <w:tabs>
                <w:tab w:val="left" w:pos="567"/>
              </w:tabs>
              <w:jc w:val="center"/>
            </w:pPr>
            <w:r w:rsidRPr="005F252B">
              <w:t>1</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F31BD">
            <w:pPr>
              <w:pStyle w:val="Default"/>
              <w:widowControl w:val="0"/>
              <w:tabs>
                <w:tab w:val="left" w:pos="567"/>
              </w:tabs>
              <w:jc w:val="center"/>
              <w:rPr>
                <w:rFonts w:eastAsia="Tahoma"/>
              </w:rPr>
            </w:pPr>
            <w:r w:rsidRPr="005F252B">
              <w:rPr>
                <w:rFonts w:eastAsia="Tahoma"/>
              </w:rPr>
              <w:t>2</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F31BD">
            <w:pPr>
              <w:pStyle w:val="Default"/>
              <w:widowControl w:val="0"/>
              <w:tabs>
                <w:tab w:val="left" w:pos="567"/>
              </w:tabs>
              <w:jc w:val="center"/>
              <w:rPr>
                <w:rFonts w:eastAsia="Tahoma"/>
              </w:rPr>
            </w:pPr>
            <w:r w:rsidRPr="005F252B">
              <w:rPr>
                <w:rFonts w:eastAsia="Tahoma"/>
              </w:rPr>
              <w:t>3</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F31BD">
            <w:pPr>
              <w:pStyle w:val="Default"/>
              <w:widowControl w:val="0"/>
              <w:tabs>
                <w:tab w:val="left" w:pos="567"/>
              </w:tabs>
              <w:jc w:val="center"/>
              <w:rPr>
                <w:rFonts w:eastAsia="Tahoma"/>
              </w:rPr>
            </w:pPr>
            <w:r w:rsidRPr="005F252B">
              <w:rPr>
                <w:rFonts w:eastAsia="Tahoma"/>
              </w:rPr>
              <w:t>4</w:t>
            </w:r>
          </w:p>
        </w:tc>
        <w:tc>
          <w:tcPr>
            <w:tcW w:w="6663"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F31BD">
            <w:pPr>
              <w:pStyle w:val="Default"/>
              <w:widowControl w:val="0"/>
              <w:tabs>
                <w:tab w:val="left" w:pos="567"/>
              </w:tabs>
              <w:jc w:val="center"/>
              <w:rPr>
                <w:rFonts w:eastAsia="Tahoma"/>
              </w:rPr>
            </w:pPr>
            <w:r w:rsidRPr="005F252B">
              <w:rPr>
                <w:rFonts w:eastAsia="Tahoma"/>
              </w:rPr>
              <w:t>5</w:t>
            </w:r>
          </w:p>
        </w:tc>
      </w:tr>
      <w:tr w:rsidR="00FC6004" w:rsidRPr="005F252B" w:rsidTr="00AA176F">
        <w:trPr>
          <w:trHeight w:val="45"/>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BA7886" w:rsidP="00BF31BD">
            <w:pPr>
              <w:pStyle w:val="Default"/>
              <w:widowControl w:val="0"/>
              <w:tabs>
                <w:tab w:val="left" w:pos="567"/>
              </w:tabs>
              <w:jc w:val="center"/>
            </w:pPr>
            <w:r w:rsidRPr="005F252B">
              <w:t>1.</w:t>
            </w:r>
          </w:p>
        </w:tc>
        <w:tc>
          <w:tcPr>
            <w:tcW w:w="2019" w:type="dxa"/>
            <w:vMerge w:val="restart"/>
            <w:tcBorders>
              <w:top w:val="single" w:sz="4" w:space="0" w:color="auto"/>
              <w:left w:val="single" w:sz="4" w:space="0" w:color="auto"/>
              <w:bottom w:val="single" w:sz="4" w:space="0" w:color="auto"/>
              <w:right w:val="single" w:sz="4" w:space="0" w:color="auto"/>
            </w:tcBorders>
          </w:tcPr>
          <w:p w:rsidR="00FC6004" w:rsidRPr="005F252B" w:rsidRDefault="00855D1A" w:rsidP="00BF31BD">
            <w:pPr>
              <w:pStyle w:val="Default"/>
              <w:widowControl w:val="0"/>
              <w:tabs>
                <w:tab w:val="left" w:pos="567"/>
              </w:tabs>
              <w:rPr>
                <w:spacing w:val="-2"/>
              </w:rPr>
            </w:pPr>
            <w:r w:rsidRPr="005F252B">
              <w:t>Х</w:t>
            </w:r>
            <w:r w:rsidR="004E30B7" w:rsidRPr="005F252B">
              <w:t>ранение автотранспорта</w:t>
            </w:r>
          </w:p>
        </w:tc>
        <w:tc>
          <w:tcPr>
            <w:tcW w:w="1558" w:type="dxa"/>
            <w:vMerge w:val="restart"/>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jc w:val="center"/>
              <w:rPr>
                <w:spacing w:val="-5"/>
              </w:rPr>
            </w:pPr>
            <w:r w:rsidRPr="005F252B">
              <w:t>2.7.1</w:t>
            </w:r>
          </w:p>
        </w:tc>
        <w:tc>
          <w:tcPr>
            <w:tcW w:w="3686" w:type="dxa"/>
            <w:vMerge w:val="restart"/>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pPr>
            <w:r w:rsidRPr="005F252B">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49" w:history="1">
              <w:r w:rsidRPr="005F252B">
                <w:t>кодами 2.7.2</w:t>
              </w:r>
            </w:hyperlink>
            <w:r w:rsidRPr="005F252B">
              <w:t xml:space="preserve">, </w:t>
            </w:r>
            <w:hyperlink r:id="rId50" w:history="1">
              <w:r w:rsidRPr="005F252B">
                <w:t xml:space="preserve">4.9 </w:t>
              </w:r>
            </w:hyperlink>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rPr>
                <w:spacing w:val="-2"/>
              </w:rPr>
            </w:pPr>
            <w:r w:rsidRPr="005F252B">
              <w:t xml:space="preserve">минимальный размер земельного участка (площадь) – 15 </w:t>
            </w:r>
            <w:r w:rsidR="00900E40" w:rsidRPr="005F252B">
              <w:t>кв. метров</w:t>
            </w:r>
          </w:p>
        </w:tc>
      </w:tr>
      <w:tr w:rsidR="00FC6004" w:rsidRPr="005F252B" w:rsidTr="00AA176F">
        <w:trPr>
          <w:trHeight w:val="4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tcPr>
          <w:p w:rsidR="00FC6004" w:rsidRPr="005F252B" w:rsidRDefault="00FC6004" w:rsidP="00BF31BD">
            <w:pPr>
              <w:widowControl w:val="0"/>
              <w:tabs>
                <w:tab w:val="left" w:pos="567"/>
              </w:tabs>
              <w:rPr>
                <w:rFonts w:eastAsiaTheme="minorHAnsi"/>
                <w:color w:val="000000"/>
                <w:spacing w:val="-2"/>
              </w:rPr>
            </w:pPr>
          </w:p>
        </w:tc>
        <w:tc>
          <w:tcPr>
            <w:tcW w:w="1558" w:type="dxa"/>
            <w:vMerge/>
            <w:tcBorders>
              <w:top w:val="single" w:sz="4" w:space="0" w:color="auto"/>
              <w:left w:val="single" w:sz="4" w:space="0" w:color="auto"/>
              <w:bottom w:val="single" w:sz="4" w:space="0" w:color="auto"/>
              <w:right w:val="single" w:sz="4" w:space="0" w:color="auto"/>
            </w:tcBorders>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rPr>
                <w:spacing w:val="-2"/>
              </w:rPr>
            </w:pPr>
            <w:r w:rsidRPr="005F252B">
              <w:t xml:space="preserve">максимальный размер земельного участка (площадь) – 150 </w:t>
            </w:r>
            <w:r w:rsidR="00900E40" w:rsidRPr="005F252B">
              <w:t>кв. метров</w:t>
            </w:r>
          </w:p>
        </w:tc>
      </w:tr>
      <w:tr w:rsidR="00FC6004" w:rsidRPr="005F252B" w:rsidTr="00AA176F">
        <w:trPr>
          <w:trHeight w:val="4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tcPr>
          <w:p w:rsidR="00FC6004" w:rsidRPr="005F252B" w:rsidRDefault="00FC6004" w:rsidP="00BF31BD">
            <w:pPr>
              <w:widowControl w:val="0"/>
              <w:tabs>
                <w:tab w:val="left" w:pos="567"/>
              </w:tabs>
              <w:rPr>
                <w:rFonts w:eastAsiaTheme="minorHAnsi"/>
                <w:color w:val="000000"/>
                <w:spacing w:val="-2"/>
              </w:rPr>
            </w:pPr>
          </w:p>
        </w:tc>
        <w:tc>
          <w:tcPr>
            <w:tcW w:w="1558" w:type="dxa"/>
            <w:vMerge/>
            <w:tcBorders>
              <w:top w:val="single" w:sz="4" w:space="0" w:color="auto"/>
              <w:left w:val="single" w:sz="4" w:space="0" w:color="auto"/>
              <w:bottom w:val="single" w:sz="4" w:space="0" w:color="auto"/>
              <w:right w:val="single" w:sz="4" w:space="0" w:color="auto"/>
            </w:tcBorders>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rPr>
                <w:spacing w:val="-2"/>
              </w:rPr>
            </w:pPr>
            <w:r w:rsidRPr="005F252B">
              <w:t>максимальный процент застройки в границах земельного участка – 100%</w:t>
            </w:r>
          </w:p>
        </w:tc>
      </w:tr>
      <w:tr w:rsidR="00FC6004" w:rsidRPr="005F252B" w:rsidTr="00AA176F">
        <w:trPr>
          <w:trHeight w:val="4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tcPr>
          <w:p w:rsidR="00FC6004" w:rsidRPr="005F252B" w:rsidRDefault="00FC6004" w:rsidP="00BF31BD">
            <w:pPr>
              <w:widowControl w:val="0"/>
              <w:tabs>
                <w:tab w:val="left" w:pos="567"/>
              </w:tabs>
              <w:rPr>
                <w:rFonts w:eastAsiaTheme="minorHAnsi"/>
                <w:color w:val="000000"/>
                <w:spacing w:val="-2"/>
              </w:rPr>
            </w:pPr>
          </w:p>
        </w:tc>
        <w:tc>
          <w:tcPr>
            <w:tcW w:w="1558" w:type="dxa"/>
            <w:vMerge/>
            <w:tcBorders>
              <w:top w:val="single" w:sz="4" w:space="0" w:color="auto"/>
              <w:left w:val="single" w:sz="4" w:space="0" w:color="auto"/>
              <w:bottom w:val="single" w:sz="4" w:space="0" w:color="auto"/>
              <w:right w:val="single" w:sz="4" w:space="0" w:color="auto"/>
            </w:tcBorders>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rPr>
                <w:spacing w:val="-2"/>
              </w:rPr>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AA176F">
        <w:trPr>
          <w:trHeight w:val="4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tcPr>
          <w:p w:rsidR="00FC6004" w:rsidRPr="005F252B" w:rsidRDefault="00FC6004" w:rsidP="00BF31BD">
            <w:pPr>
              <w:widowControl w:val="0"/>
              <w:tabs>
                <w:tab w:val="left" w:pos="567"/>
              </w:tabs>
              <w:rPr>
                <w:rFonts w:eastAsiaTheme="minorHAnsi"/>
                <w:color w:val="000000"/>
                <w:spacing w:val="-2"/>
              </w:rPr>
            </w:pPr>
          </w:p>
        </w:tc>
        <w:tc>
          <w:tcPr>
            <w:tcW w:w="1558" w:type="dxa"/>
            <w:vMerge/>
            <w:tcBorders>
              <w:top w:val="single" w:sz="4" w:space="0" w:color="auto"/>
              <w:left w:val="single" w:sz="4" w:space="0" w:color="auto"/>
              <w:bottom w:val="single" w:sz="4" w:space="0" w:color="auto"/>
              <w:right w:val="single" w:sz="4" w:space="0" w:color="auto"/>
            </w:tcBorders>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rPr>
                <w:spacing w:val="-2"/>
              </w:rPr>
            </w:pPr>
            <w:r w:rsidRPr="005F252B">
              <w:rPr>
                <w:rFonts w:eastAsia="SimSun"/>
                <w:color w:val="auto"/>
                <w:lang w:eastAsia="zh-CN"/>
              </w:rPr>
              <w:t xml:space="preserve">предельное количество этажей </w:t>
            </w:r>
            <w:r w:rsidRPr="005F252B">
              <w:t>зданий, строений, сооружений</w:t>
            </w:r>
            <w:r w:rsidRPr="005F252B">
              <w:rPr>
                <w:rFonts w:eastAsia="SimSun"/>
                <w:color w:val="auto"/>
                <w:lang w:eastAsia="zh-CN"/>
              </w:rPr>
              <w:t xml:space="preserve"> – не подлежит установлению</w:t>
            </w:r>
          </w:p>
        </w:tc>
      </w:tr>
      <w:tr w:rsidR="00FC6004" w:rsidRPr="005F252B" w:rsidTr="00AA176F">
        <w:trPr>
          <w:trHeight w:val="4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tcPr>
          <w:p w:rsidR="00FC6004" w:rsidRPr="005F252B" w:rsidRDefault="00FC6004" w:rsidP="00BF31BD">
            <w:pPr>
              <w:widowControl w:val="0"/>
              <w:tabs>
                <w:tab w:val="left" w:pos="567"/>
              </w:tabs>
              <w:rPr>
                <w:rFonts w:eastAsiaTheme="minorHAnsi"/>
                <w:color w:val="000000"/>
                <w:spacing w:val="-2"/>
              </w:rPr>
            </w:pPr>
          </w:p>
        </w:tc>
        <w:tc>
          <w:tcPr>
            <w:tcW w:w="1558" w:type="dxa"/>
            <w:vMerge/>
            <w:tcBorders>
              <w:top w:val="single" w:sz="4" w:space="0" w:color="auto"/>
              <w:left w:val="single" w:sz="4" w:space="0" w:color="auto"/>
              <w:bottom w:val="single" w:sz="4" w:space="0" w:color="auto"/>
              <w:right w:val="single" w:sz="4" w:space="0" w:color="auto"/>
            </w:tcBorders>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rPr>
                <w:spacing w:val="-2"/>
              </w:rPr>
            </w:pPr>
            <w:r w:rsidRPr="005F252B">
              <w:t>минимальный процент озеленения в границах земельного участка – не подлежит установлению</w:t>
            </w:r>
          </w:p>
        </w:tc>
      </w:tr>
      <w:tr w:rsidR="00FC6004" w:rsidRPr="005F252B" w:rsidTr="00AA176F">
        <w:trPr>
          <w:trHeight w:val="45"/>
        </w:trPr>
        <w:tc>
          <w:tcPr>
            <w:tcW w:w="675" w:type="dxa"/>
            <w:vMerge w:val="restart"/>
            <w:tcBorders>
              <w:top w:val="single" w:sz="4" w:space="0" w:color="auto"/>
              <w:left w:val="single" w:sz="4" w:space="0" w:color="auto"/>
              <w:right w:val="single" w:sz="4" w:space="0" w:color="auto"/>
            </w:tcBorders>
          </w:tcPr>
          <w:p w:rsidR="00FC6004" w:rsidRPr="005F252B" w:rsidRDefault="00BA7886" w:rsidP="00BF31BD">
            <w:pPr>
              <w:pStyle w:val="Default"/>
              <w:widowControl w:val="0"/>
              <w:tabs>
                <w:tab w:val="left" w:pos="567"/>
              </w:tabs>
              <w:jc w:val="center"/>
            </w:pPr>
            <w:r w:rsidRPr="005F252B">
              <w:t>2.</w:t>
            </w:r>
          </w:p>
        </w:tc>
        <w:tc>
          <w:tcPr>
            <w:tcW w:w="2019" w:type="dxa"/>
            <w:vMerge w:val="restart"/>
            <w:tcBorders>
              <w:top w:val="single" w:sz="4" w:space="0" w:color="auto"/>
              <w:left w:val="single" w:sz="4" w:space="0" w:color="auto"/>
              <w:right w:val="single" w:sz="4" w:space="0" w:color="auto"/>
            </w:tcBorders>
          </w:tcPr>
          <w:p w:rsidR="00FC6004" w:rsidRPr="005F252B" w:rsidRDefault="00855D1A" w:rsidP="00BF31BD">
            <w:pPr>
              <w:widowControl w:val="0"/>
              <w:tabs>
                <w:tab w:val="left" w:pos="567"/>
              </w:tabs>
              <w:rPr>
                <w:rFonts w:eastAsiaTheme="minorHAnsi"/>
                <w:color w:val="000000"/>
                <w:spacing w:val="-2"/>
              </w:rPr>
            </w:pPr>
            <w:r w:rsidRPr="005F252B">
              <w:rPr>
                <w:rFonts w:eastAsiaTheme="minorHAnsi"/>
                <w:color w:val="000000"/>
                <w:spacing w:val="-2"/>
              </w:rPr>
              <w:t>Д</w:t>
            </w:r>
            <w:r w:rsidR="004E30B7" w:rsidRPr="005F252B">
              <w:rPr>
                <w:rFonts w:eastAsiaTheme="minorHAnsi"/>
                <w:color w:val="000000"/>
                <w:spacing w:val="-2"/>
              </w:rPr>
              <w:t xml:space="preserve">ома социального обслуживания </w:t>
            </w:r>
          </w:p>
        </w:tc>
        <w:tc>
          <w:tcPr>
            <w:tcW w:w="1558" w:type="dxa"/>
            <w:vMerge w:val="restart"/>
            <w:tcBorders>
              <w:top w:val="single" w:sz="4" w:space="0" w:color="auto"/>
              <w:left w:val="single" w:sz="4" w:space="0" w:color="auto"/>
              <w:right w:val="single" w:sz="4" w:space="0" w:color="auto"/>
            </w:tcBorders>
          </w:tcPr>
          <w:p w:rsidR="00FC6004" w:rsidRPr="005F252B" w:rsidRDefault="004E30B7" w:rsidP="00BF31BD">
            <w:pPr>
              <w:widowControl w:val="0"/>
              <w:tabs>
                <w:tab w:val="left" w:pos="567"/>
              </w:tabs>
              <w:jc w:val="center"/>
              <w:rPr>
                <w:rFonts w:eastAsiaTheme="minorHAnsi"/>
                <w:color w:val="000000"/>
                <w:spacing w:val="-5"/>
              </w:rPr>
            </w:pPr>
            <w:r w:rsidRPr="005F252B">
              <w:rPr>
                <w:rFonts w:eastAsiaTheme="minorHAnsi"/>
                <w:color w:val="000000"/>
                <w:spacing w:val="-2"/>
              </w:rPr>
              <w:t>3.2.1</w:t>
            </w:r>
          </w:p>
        </w:tc>
        <w:tc>
          <w:tcPr>
            <w:tcW w:w="3686" w:type="dxa"/>
            <w:vMerge w:val="restart"/>
            <w:tcBorders>
              <w:top w:val="single" w:sz="4" w:space="0" w:color="auto"/>
              <w:left w:val="single" w:sz="4" w:space="0" w:color="auto"/>
              <w:right w:val="single" w:sz="4" w:space="0" w:color="auto"/>
            </w:tcBorders>
          </w:tcPr>
          <w:p w:rsidR="00FC6004" w:rsidRPr="005F252B" w:rsidRDefault="004E30B7" w:rsidP="00BF31BD">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размещение зданий, предназначенных для размещения домов престарелых, домов ребенка, детских домов, пунктов ночлега для бездомных граждан;</w:t>
            </w:r>
          </w:p>
          <w:p w:rsidR="00FC6004" w:rsidRPr="005F252B" w:rsidRDefault="004E30B7" w:rsidP="00BF31BD">
            <w:pPr>
              <w:widowControl w:val="0"/>
              <w:tabs>
                <w:tab w:val="left" w:pos="567"/>
              </w:tabs>
              <w:rPr>
                <w:rFonts w:eastAsiaTheme="minorHAnsi"/>
                <w:color w:val="000000"/>
              </w:rPr>
            </w:pPr>
            <w:r w:rsidRPr="005F252B">
              <w:rPr>
                <w:rFonts w:eastAsiaTheme="minorHAnsi"/>
                <w:color w:val="000000"/>
                <w:spacing w:val="-2"/>
              </w:rPr>
              <w:t>размещение объектов капитального строительства для временного размещения вынужденных переселенцев, лиц, признанных беженцами</w:t>
            </w: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pPr>
            <w:r w:rsidRPr="005F252B">
              <w:rPr>
                <w:spacing w:val="-2"/>
              </w:rPr>
              <w:t xml:space="preserve">минимальный размер земельного участка (площадь) – 300 </w:t>
            </w:r>
            <w:r w:rsidR="00900E40" w:rsidRPr="005F252B">
              <w:rPr>
                <w:spacing w:val="-2"/>
              </w:rPr>
              <w:t>кв. метров</w:t>
            </w:r>
          </w:p>
        </w:tc>
      </w:tr>
      <w:tr w:rsidR="00FC6004" w:rsidRPr="005F252B" w:rsidTr="00AA176F">
        <w:trPr>
          <w:trHeight w:val="45"/>
        </w:trPr>
        <w:tc>
          <w:tcPr>
            <w:tcW w:w="675"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spacing w:val="-2"/>
              </w:rPr>
            </w:pPr>
          </w:p>
        </w:tc>
        <w:tc>
          <w:tcPr>
            <w:tcW w:w="1558"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pPr>
            <w:r w:rsidRPr="005F252B">
              <w:rPr>
                <w:spacing w:val="-2"/>
              </w:rPr>
              <w:t xml:space="preserve">максимальный размер земельного участка (площадь) – не подлежит установлению </w:t>
            </w:r>
          </w:p>
        </w:tc>
      </w:tr>
      <w:tr w:rsidR="00FC6004" w:rsidRPr="005F252B" w:rsidTr="00AA176F">
        <w:trPr>
          <w:trHeight w:val="45"/>
        </w:trPr>
        <w:tc>
          <w:tcPr>
            <w:tcW w:w="675"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spacing w:val="-2"/>
              </w:rPr>
            </w:pPr>
          </w:p>
        </w:tc>
        <w:tc>
          <w:tcPr>
            <w:tcW w:w="1558"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pPr>
            <w:r w:rsidRPr="005F252B">
              <w:rPr>
                <w:spacing w:val="-2"/>
              </w:rPr>
              <w:t>максимальный процент застройки в границах земельного участка – 50%</w:t>
            </w:r>
          </w:p>
        </w:tc>
      </w:tr>
      <w:tr w:rsidR="00FC6004" w:rsidRPr="005F252B" w:rsidTr="00AA176F">
        <w:trPr>
          <w:trHeight w:val="45"/>
        </w:trPr>
        <w:tc>
          <w:tcPr>
            <w:tcW w:w="675"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spacing w:val="-2"/>
              </w:rPr>
            </w:pPr>
          </w:p>
        </w:tc>
        <w:tc>
          <w:tcPr>
            <w:tcW w:w="1558"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ConsPlusNormal"/>
              <w:widowControl w:val="0"/>
              <w:tabs>
                <w:tab w:val="left" w:pos="567"/>
              </w:tabs>
              <w:ind w:firstLine="0"/>
              <w:rPr>
                <w:rFonts w:ascii="Times New Roman" w:hAnsi="Times New Roman" w:cs="Times New Roman"/>
                <w:sz w:val="24"/>
                <w:szCs w:val="24"/>
              </w:rPr>
            </w:pPr>
            <w:r w:rsidRPr="005F252B">
              <w:rPr>
                <w:rFonts w:ascii="Times New Roman" w:eastAsiaTheme="minorHAnsi" w:hAnsi="Times New Roman" w:cs="Times New Roman"/>
                <w:color w:val="000000"/>
                <w:spacing w:val="-2"/>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5F252B">
              <w:rPr>
                <w:rFonts w:ascii="Times New Roman" w:hAnsi="Times New Roman" w:cs="Times New Roman"/>
                <w:spacing w:val="-2"/>
                <w:sz w:val="24"/>
                <w:szCs w:val="24"/>
              </w:rPr>
              <w:t xml:space="preserve">– 3 </w:t>
            </w:r>
            <w:r w:rsidR="00900E40" w:rsidRPr="005F252B">
              <w:rPr>
                <w:rFonts w:ascii="Times New Roman" w:hAnsi="Times New Roman" w:cs="Times New Roman"/>
                <w:spacing w:val="-2"/>
                <w:sz w:val="24"/>
                <w:szCs w:val="24"/>
              </w:rPr>
              <w:t>м</w:t>
            </w:r>
          </w:p>
        </w:tc>
      </w:tr>
      <w:tr w:rsidR="00FC6004" w:rsidRPr="005F252B" w:rsidTr="00AA176F">
        <w:trPr>
          <w:trHeight w:val="45"/>
        </w:trPr>
        <w:tc>
          <w:tcPr>
            <w:tcW w:w="675"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spacing w:val="-2"/>
              </w:rPr>
            </w:pPr>
          </w:p>
        </w:tc>
        <w:tc>
          <w:tcPr>
            <w:tcW w:w="1558"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pPr>
            <w:r w:rsidRPr="005F252B">
              <w:t xml:space="preserve">предельное количество этажей зданий, строений, сооружений – </w:t>
            </w:r>
            <w:r w:rsidRPr="005F252B">
              <w:rPr>
                <w:spacing w:val="-2"/>
              </w:rPr>
              <w:t>4 эт.</w:t>
            </w:r>
          </w:p>
        </w:tc>
      </w:tr>
      <w:tr w:rsidR="00FC6004" w:rsidRPr="005F252B" w:rsidTr="00AA176F">
        <w:trPr>
          <w:trHeight w:val="45"/>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rPr>
            </w:pPr>
          </w:p>
        </w:tc>
        <w:tc>
          <w:tcPr>
            <w:tcW w:w="2019" w:type="dxa"/>
            <w:vMerge/>
            <w:tcBorders>
              <w:left w:val="single" w:sz="4" w:space="0" w:color="auto"/>
              <w:bottom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spacing w:val="-2"/>
              </w:rPr>
            </w:pPr>
          </w:p>
        </w:tc>
        <w:tc>
          <w:tcPr>
            <w:tcW w:w="1558" w:type="dxa"/>
            <w:vMerge/>
            <w:tcBorders>
              <w:left w:val="single" w:sz="4" w:space="0" w:color="auto"/>
              <w:bottom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left w:val="single" w:sz="4" w:space="0" w:color="auto"/>
              <w:bottom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pPr>
            <w:r w:rsidRPr="005F252B">
              <w:rPr>
                <w:spacing w:val="-2"/>
              </w:rPr>
              <w:t>минимальный процент озеленения в границах земельного участка – не подлежит установлению</w:t>
            </w:r>
          </w:p>
        </w:tc>
      </w:tr>
      <w:tr w:rsidR="00FC6004" w:rsidRPr="005F252B" w:rsidTr="00AA176F">
        <w:trPr>
          <w:trHeight w:val="45"/>
        </w:trPr>
        <w:tc>
          <w:tcPr>
            <w:tcW w:w="675" w:type="dxa"/>
            <w:vMerge w:val="restart"/>
            <w:tcBorders>
              <w:top w:val="single" w:sz="4" w:space="0" w:color="auto"/>
              <w:left w:val="single" w:sz="4" w:space="0" w:color="auto"/>
              <w:right w:val="single" w:sz="4" w:space="0" w:color="auto"/>
            </w:tcBorders>
          </w:tcPr>
          <w:p w:rsidR="00FC6004" w:rsidRPr="005F252B" w:rsidRDefault="00BA7886" w:rsidP="00BF31BD">
            <w:pPr>
              <w:pStyle w:val="Default"/>
              <w:widowControl w:val="0"/>
              <w:tabs>
                <w:tab w:val="left" w:pos="567"/>
              </w:tabs>
              <w:jc w:val="center"/>
            </w:pPr>
            <w:r w:rsidRPr="005F252B">
              <w:t>3.</w:t>
            </w:r>
          </w:p>
        </w:tc>
        <w:tc>
          <w:tcPr>
            <w:tcW w:w="2019" w:type="dxa"/>
            <w:vMerge w:val="restart"/>
            <w:tcBorders>
              <w:top w:val="single" w:sz="4" w:space="0" w:color="auto"/>
              <w:left w:val="single" w:sz="4" w:space="0" w:color="auto"/>
              <w:right w:val="single" w:sz="4" w:space="0" w:color="auto"/>
            </w:tcBorders>
          </w:tcPr>
          <w:p w:rsidR="00FC6004" w:rsidRPr="005F252B" w:rsidRDefault="00855D1A" w:rsidP="00BF31BD">
            <w:pPr>
              <w:widowControl w:val="0"/>
              <w:tabs>
                <w:tab w:val="left" w:pos="567"/>
              </w:tabs>
              <w:rPr>
                <w:rFonts w:eastAsiaTheme="minorHAnsi"/>
                <w:color w:val="000000"/>
                <w:spacing w:val="-2"/>
                <w:lang w:eastAsia="en-US"/>
              </w:rPr>
            </w:pPr>
            <w:r w:rsidRPr="005F252B">
              <w:t>А</w:t>
            </w:r>
            <w:r w:rsidR="004E30B7" w:rsidRPr="005F252B">
              <w:t>мбулаторно-поликлиническое обслуживание</w:t>
            </w:r>
          </w:p>
        </w:tc>
        <w:tc>
          <w:tcPr>
            <w:tcW w:w="1558" w:type="dxa"/>
            <w:vMerge w:val="restart"/>
            <w:tcBorders>
              <w:top w:val="single" w:sz="4" w:space="0" w:color="auto"/>
              <w:left w:val="single" w:sz="4" w:space="0" w:color="auto"/>
              <w:right w:val="single" w:sz="4" w:space="0" w:color="auto"/>
            </w:tcBorders>
          </w:tcPr>
          <w:p w:rsidR="00FC6004" w:rsidRPr="005F252B" w:rsidRDefault="004E30B7" w:rsidP="00BF31BD">
            <w:pPr>
              <w:widowControl w:val="0"/>
              <w:tabs>
                <w:tab w:val="left" w:pos="567"/>
              </w:tabs>
              <w:jc w:val="center"/>
              <w:rPr>
                <w:rFonts w:eastAsiaTheme="minorHAnsi"/>
                <w:color w:val="000000"/>
                <w:spacing w:val="-5"/>
                <w:lang w:eastAsia="en-US"/>
              </w:rPr>
            </w:pPr>
            <w:r w:rsidRPr="005F252B">
              <w:t>3.4.1</w:t>
            </w:r>
          </w:p>
        </w:tc>
        <w:tc>
          <w:tcPr>
            <w:tcW w:w="3686" w:type="dxa"/>
            <w:vMerge w:val="restart"/>
            <w:tcBorders>
              <w:top w:val="single" w:sz="4" w:space="0" w:color="auto"/>
              <w:left w:val="single" w:sz="4" w:space="0" w:color="auto"/>
              <w:right w:val="single" w:sz="4" w:space="0" w:color="auto"/>
            </w:tcBorders>
          </w:tcPr>
          <w:p w:rsidR="00FC6004" w:rsidRPr="005F252B" w:rsidRDefault="004E30B7" w:rsidP="00BF31BD">
            <w:pPr>
              <w:widowControl w:val="0"/>
              <w:tabs>
                <w:tab w:val="left" w:pos="567"/>
              </w:tabs>
              <w:rPr>
                <w:rFonts w:eastAsiaTheme="minorHAnsi"/>
                <w:color w:val="000000"/>
                <w:lang w:eastAsia="en-US"/>
              </w:rPr>
            </w:pPr>
            <w:r w:rsidRPr="005F252B">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rPr>
                <w:spacing w:val="-2"/>
              </w:rPr>
            </w:pPr>
            <w:r w:rsidRPr="005F252B">
              <w:t xml:space="preserve">минимальный размер земельного участка (площадь) – 500 </w:t>
            </w:r>
            <w:r w:rsidR="00900E40" w:rsidRPr="005F252B">
              <w:t>кв. метров</w:t>
            </w:r>
          </w:p>
        </w:tc>
      </w:tr>
      <w:tr w:rsidR="00FC6004" w:rsidRPr="005F252B" w:rsidTr="00AA176F">
        <w:trPr>
          <w:trHeight w:val="45"/>
        </w:trPr>
        <w:tc>
          <w:tcPr>
            <w:tcW w:w="675"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tcPr>
          <w:p w:rsidR="00FC6004" w:rsidRPr="005F252B" w:rsidRDefault="00FC6004" w:rsidP="00BF31BD">
            <w:pPr>
              <w:widowControl w:val="0"/>
              <w:tabs>
                <w:tab w:val="left" w:pos="567"/>
              </w:tabs>
              <w:rPr>
                <w:rFonts w:eastAsiaTheme="minorHAnsi"/>
                <w:color w:val="000000"/>
                <w:spacing w:val="-2"/>
              </w:rPr>
            </w:pPr>
          </w:p>
        </w:tc>
        <w:tc>
          <w:tcPr>
            <w:tcW w:w="1558"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rPr>
                <w:spacing w:val="-2"/>
              </w:rPr>
            </w:pPr>
            <w:r w:rsidRPr="005F252B">
              <w:t xml:space="preserve">максимальный размер земельного участка (площадь) – </w:t>
            </w:r>
            <w:r w:rsidRPr="005F252B">
              <w:rPr>
                <w:spacing w:val="-2"/>
              </w:rPr>
              <w:t>не подлежит установлению</w:t>
            </w:r>
          </w:p>
        </w:tc>
      </w:tr>
      <w:tr w:rsidR="00FC6004" w:rsidRPr="005F252B" w:rsidTr="00AA176F">
        <w:trPr>
          <w:trHeight w:val="45"/>
        </w:trPr>
        <w:tc>
          <w:tcPr>
            <w:tcW w:w="675"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tcPr>
          <w:p w:rsidR="00FC6004" w:rsidRPr="005F252B" w:rsidRDefault="00FC6004" w:rsidP="00BF31BD">
            <w:pPr>
              <w:widowControl w:val="0"/>
              <w:tabs>
                <w:tab w:val="left" w:pos="567"/>
              </w:tabs>
              <w:rPr>
                <w:rFonts w:eastAsiaTheme="minorHAnsi"/>
                <w:color w:val="000000"/>
                <w:spacing w:val="-2"/>
              </w:rPr>
            </w:pPr>
          </w:p>
        </w:tc>
        <w:tc>
          <w:tcPr>
            <w:tcW w:w="1558"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rPr>
                <w:spacing w:val="-2"/>
              </w:rPr>
            </w:pPr>
            <w:r w:rsidRPr="005F252B">
              <w:t xml:space="preserve">максимальный процент застройки в границах земельного участка – 70% </w:t>
            </w:r>
          </w:p>
        </w:tc>
      </w:tr>
      <w:tr w:rsidR="00FC6004" w:rsidRPr="005F252B" w:rsidTr="00AA176F">
        <w:trPr>
          <w:trHeight w:val="45"/>
        </w:trPr>
        <w:tc>
          <w:tcPr>
            <w:tcW w:w="675"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tcPr>
          <w:p w:rsidR="00FC6004" w:rsidRPr="005F252B" w:rsidRDefault="00FC6004" w:rsidP="00BF31BD">
            <w:pPr>
              <w:widowControl w:val="0"/>
              <w:tabs>
                <w:tab w:val="left" w:pos="567"/>
              </w:tabs>
              <w:rPr>
                <w:rFonts w:eastAsiaTheme="minorHAnsi"/>
                <w:color w:val="000000"/>
                <w:spacing w:val="-2"/>
              </w:rPr>
            </w:pPr>
          </w:p>
        </w:tc>
        <w:tc>
          <w:tcPr>
            <w:tcW w:w="1558"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rPr>
                <w:spacing w:val="-2"/>
              </w:rPr>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t>м</w:t>
            </w:r>
          </w:p>
        </w:tc>
      </w:tr>
      <w:tr w:rsidR="00FC6004" w:rsidRPr="005F252B" w:rsidTr="00AA176F">
        <w:trPr>
          <w:trHeight w:val="45"/>
        </w:trPr>
        <w:tc>
          <w:tcPr>
            <w:tcW w:w="675"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tcPr>
          <w:p w:rsidR="00FC6004" w:rsidRPr="005F252B" w:rsidRDefault="00FC6004" w:rsidP="00BF31BD">
            <w:pPr>
              <w:widowControl w:val="0"/>
              <w:tabs>
                <w:tab w:val="left" w:pos="567"/>
              </w:tabs>
              <w:rPr>
                <w:rFonts w:eastAsiaTheme="minorHAnsi"/>
                <w:color w:val="000000"/>
                <w:spacing w:val="-2"/>
              </w:rPr>
            </w:pPr>
          </w:p>
        </w:tc>
        <w:tc>
          <w:tcPr>
            <w:tcW w:w="1558"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ConsPlusNormal"/>
              <w:widowControl w:val="0"/>
              <w:tabs>
                <w:tab w:val="left" w:pos="567"/>
              </w:tabs>
              <w:ind w:firstLine="0"/>
              <w:rPr>
                <w:rFonts w:ascii="Times New Roman" w:hAnsi="Times New Roman" w:cs="Times New Roman"/>
                <w:spacing w:val="-2"/>
                <w:sz w:val="24"/>
                <w:szCs w:val="24"/>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5</w:t>
            </w:r>
            <w:r w:rsidR="001C08CA" w:rsidRPr="005F252B">
              <w:rPr>
                <w:rFonts w:ascii="Times New Roman" w:hAnsi="Times New Roman" w:cs="Times New Roman"/>
                <w:sz w:val="24"/>
                <w:szCs w:val="24"/>
              </w:rPr>
              <w:t xml:space="preserve"> эт.</w:t>
            </w:r>
            <w:r w:rsidRPr="005F252B">
              <w:rPr>
                <w:rFonts w:ascii="Times New Roman" w:hAnsi="Times New Roman" w:cs="Times New Roman"/>
                <w:sz w:val="24"/>
                <w:szCs w:val="24"/>
              </w:rPr>
              <w:t>, включая мансарду и цокольный этаж</w:t>
            </w:r>
          </w:p>
        </w:tc>
      </w:tr>
      <w:tr w:rsidR="00FC6004" w:rsidRPr="005F252B" w:rsidTr="00AA176F">
        <w:trPr>
          <w:trHeight w:val="45"/>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rPr>
            </w:pPr>
          </w:p>
        </w:tc>
        <w:tc>
          <w:tcPr>
            <w:tcW w:w="2019" w:type="dxa"/>
            <w:vMerge/>
            <w:tcBorders>
              <w:left w:val="single" w:sz="4" w:space="0" w:color="auto"/>
              <w:bottom w:val="single" w:sz="4" w:space="0" w:color="auto"/>
              <w:right w:val="single" w:sz="4" w:space="0" w:color="auto"/>
            </w:tcBorders>
          </w:tcPr>
          <w:p w:rsidR="00FC6004" w:rsidRPr="005F252B" w:rsidRDefault="00FC6004" w:rsidP="00BF31BD">
            <w:pPr>
              <w:widowControl w:val="0"/>
              <w:tabs>
                <w:tab w:val="left" w:pos="567"/>
              </w:tabs>
              <w:rPr>
                <w:rFonts w:eastAsiaTheme="minorHAnsi"/>
                <w:color w:val="000000"/>
                <w:spacing w:val="-2"/>
              </w:rPr>
            </w:pPr>
          </w:p>
        </w:tc>
        <w:tc>
          <w:tcPr>
            <w:tcW w:w="1558" w:type="dxa"/>
            <w:vMerge/>
            <w:tcBorders>
              <w:left w:val="single" w:sz="4" w:space="0" w:color="auto"/>
              <w:bottom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left w:val="single" w:sz="4" w:space="0" w:color="auto"/>
              <w:bottom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rPr>
                <w:spacing w:val="-2"/>
              </w:rPr>
            </w:pPr>
            <w:r w:rsidRPr="005F252B">
              <w:t xml:space="preserve">минимальный процент озеленения в границах земельного участка – 15% </w:t>
            </w:r>
          </w:p>
        </w:tc>
      </w:tr>
      <w:tr w:rsidR="00FC6004" w:rsidRPr="005F252B" w:rsidTr="00AA176F">
        <w:trPr>
          <w:trHeight w:val="45"/>
        </w:trPr>
        <w:tc>
          <w:tcPr>
            <w:tcW w:w="675" w:type="dxa"/>
            <w:vMerge w:val="restart"/>
            <w:tcBorders>
              <w:left w:val="single" w:sz="4" w:space="0" w:color="auto"/>
              <w:right w:val="single" w:sz="4" w:space="0" w:color="auto"/>
            </w:tcBorders>
          </w:tcPr>
          <w:p w:rsidR="00FC6004" w:rsidRPr="005F252B" w:rsidRDefault="00BA7886" w:rsidP="00BF31BD">
            <w:pPr>
              <w:pStyle w:val="Default"/>
              <w:widowControl w:val="0"/>
              <w:tabs>
                <w:tab w:val="left" w:pos="567"/>
              </w:tabs>
              <w:jc w:val="center"/>
            </w:pPr>
            <w:r w:rsidRPr="005F252B">
              <w:t>4.</w:t>
            </w:r>
          </w:p>
        </w:tc>
        <w:tc>
          <w:tcPr>
            <w:tcW w:w="2019" w:type="dxa"/>
            <w:vMerge w:val="restart"/>
            <w:tcBorders>
              <w:left w:val="single" w:sz="4" w:space="0" w:color="auto"/>
              <w:right w:val="single" w:sz="4" w:space="0" w:color="auto"/>
            </w:tcBorders>
          </w:tcPr>
          <w:p w:rsidR="00FC6004" w:rsidRPr="005F252B" w:rsidRDefault="00855D1A" w:rsidP="00BF31BD">
            <w:pPr>
              <w:widowControl w:val="0"/>
              <w:tabs>
                <w:tab w:val="left" w:pos="567"/>
              </w:tabs>
              <w:rPr>
                <w:rFonts w:eastAsiaTheme="minorHAnsi"/>
                <w:color w:val="000000"/>
                <w:spacing w:val="-2"/>
              </w:rPr>
            </w:pPr>
            <w:r w:rsidRPr="005F252B">
              <w:rPr>
                <w:rFonts w:eastAsiaTheme="minorHAnsi"/>
                <w:color w:val="000000"/>
              </w:rPr>
              <w:t>Д</w:t>
            </w:r>
            <w:r w:rsidR="004E30B7" w:rsidRPr="005F252B">
              <w:rPr>
                <w:rFonts w:eastAsiaTheme="minorHAnsi"/>
                <w:color w:val="000000"/>
              </w:rPr>
              <w:t>ошкольное, начальное и среднее общее образование</w:t>
            </w:r>
          </w:p>
        </w:tc>
        <w:tc>
          <w:tcPr>
            <w:tcW w:w="1558" w:type="dxa"/>
            <w:vMerge w:val="restart"/>
            <w:tcBorders>
              <w:left w:val="single" w:sz="4" w:space="0" w:color="auto"/>
              <w:right w:val="single" w:sz="4" w:space="0" w:color="auto"/>
            </w:tcBorders>
          </w:tcPr>
          <w:p w:rsidR="00FC6004" w:rsidRPr="005F252B" w:rsidRDefault="004E30B7" w:rsidP="00BF31BD">
            <w:pPr>
              <w:widowControl w:val="0"/>
              <w:tabs>
                <w:tab w:val="left" w:pos="567"/>
              </w:tabs>
              <w:jc w:val="center"/>
              <w:rPr>
                <w:rFonts w:eastAsiaTheme="minorHAnsi"/>
                <w:color w:val="000000"/>
                <w:spacing w:val="-5"/>
              </w:rPr>
            </w:pPr>
            <w:r w:rsidRPr="005F252B">
              <w:rPr>
                <w:rFonts w:eastAsiaTheme="minorHAnsi"/>
                <w:color w:val="000000"/>
              </w:rPr>
              <w:t>3.5.1</w:t>
            </w:r>
          </w:p>
        </w:tc>
        <w:tc>
          <w:tcPr>
            <w:tcW w:w="3686" w:type="dxa"/>
            <w:vMerge w:val="restart"/>
            <w:tcBorders>
              <w:left w:val="single" w:sz="4" w:space="0" w:color="auto"/>
              <w:right w:val="single" w:sz="4" w:space="0" w:color="auto"/>
            </w:tcBorders>
          </w:tcPr>
          <w:p w:rsidR="00FC6004" w:rsidRPr="005F252B" w:rsidRDefault="004E30B7" w:rsidP="00BF31BD">
            <w:pPr>
              <w:widowControl w:val="0"/>
              <w:tabs>
                <w:tab w:val="left" w:pos="567"/>
              </w:tabs>
              <w:rPr>
                <w:rFonts w:eastAsiaTheme="minorHAnsi"/>
                <w:color w:val="000000"/>
              </w:rPr>
            </w:pPr>
            <w:r w:rsidRPr="005F252B">
              <w:rPr>
                <w:rFonts w:eastAsiaTheme="minorHAnsi"/>
                <w:color w:val="00000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rPr>
                <w:spacing w:val="-2"/>
              </w:rPr>
            </w:pPr>
            <w:r w:rsidRPr="005F252B">
              <w:t xml:space="preserve">минимальный размер земельного участка (площадь) – 800 </w:t>
            </w:r>
            <w:r w:rsidR="00900E40" w:rsidRPr="005F252B">
              <w:t>кв. метров</w:t>
            </w:r>
          </w:p>
        </w:tc>
      </w:tr>
      <w:tr w:rsidR="00FC6004" w:rsidRPr="005F252B" w:rsidTr="00AA176F">
        <w:trPr>
          <w:trHeight w:val="45"/>
        </w:trPr>
        <w:tc>
          <w:tcPr>
            <w:tcW w:w="675" w:type="dxa"/>
            <w:vMerge/>
            <w:tcBorders>
              <w:left w:val="single" w:sz="4" w:space="0" w:color="auto"/>
              <w:right w:val="single" w:sz="4" w:space="0" w:color="auto"/>
            </w:tcBorders>
          </w:tcPr>
          <w:p w:rsidR="00FC6004" w:rsidRPr="005F252B" w:rsidRDefault="00FC6004" w:rsidP="00BF31BD">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spacing w:val="-2"/>
              </w:rPr>
            </w:pPr>
          </w:p>
        </w:tc>
        <w:tc>
          <w:tcPr>
            <w:tcW w:w="1558"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rPr>
                <w:spacing w:val="-2"/>
              </w:rPr>
            </w:pPr>
            <w:r w:rsidRPr="005F252B">
              <w:t>максимальный размер земельного участка (площадь) – не подлежит установлению</w:t>
            </w:r>
          </w:p>
        </w:tc>
      </w:tr>
      <w:tr w:rsidR="00FC6004" w:rsidRPr="005F252B" w:rsidTr="00AA176F">
        <w:trPr>
          <w:trHeight w:val="45"/>
        </w:trPr>
        <w:tc>
          <w:tcPr>
            <w:tcW w:w="675" w:type="dxa"/>
            <w:vMerge/>
            <w:tcBorders>
              <w:left w:val="single" w:sz="4" w:space="0" w:color="auto"/>
              <w:right w:val="single" w:sz="4" w:space="0" w:color="auto"/>
            </w:tcBorders>
          </w:tcPr>
          <w:p w:rsidR="00FC6004" w:rsidRPr="005F252B" w:rsidRDefault="00FC6004" w:rsidP="00BF31BD">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spacing w:val="-2"/>
              </w:rPr>
            </w:pPr>
          </w:p>
        </w:tc>
        <w:tc>
          <w:tcPr>
            <w:tcW w:w="1558"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rPr>
                <w:spacing w:val="-2"/>
              </w:rPr>
            </w:pPr>
            <w:r w:rsidRPr="005F252B">
              <w:t xml:space="preserve">максимальный процент застройки в границах земельного участка – 50% </w:t>
            </w:r>
          </w:p>
        </w:tc>
      </w:tr>
      <w:tr w:rsidR="00FC6004" w:rsidRPr="005F252B" w:rsidTr="00AA176F">
        <w:trPr>
          <w:trHeight w:val="45"/>
        </w:trPr>
        <w:tc>
          <w:tcPr>
            <w:tcW w:w="675" w:type="dxa"/>
            <w:vMerge/>
            <w:tcBorders>
              <w:left w:val="single" w:sz="4" w:space="0" w:color="auto"/>
              <w:right w:val="single" w:sz="4" w:space="0" w:color="auto"/>
            </w:tcBorders>
          </w:tcPr>
          <w:p w:rsidR="00FC6004" w:rsidRPr="005F252B" w:rsidRDefault="00FC6004" w:rsidP="00BF31BD">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spacing w:val="-2"/>
              </w:rPr>
            </w:pPr>
          </w:p>
        </w:tc>
        <w:tc>
          <w:tcPr>
            <w:tcW w:w="1558"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rPr>
                <w:spacing w:val="-2"/>
              </w:rPr>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B52EE4" w:rsidRPr="005F252B">
              <w:t>–</w:t>
            </w:r>
            <w:r w:rsidRPr="005F252B">
              <w:t xml:space="preserve"> 3</w:t>
            </w:r>
            <w:r w:rsidR="00B52EE4" w:rsidRPr="005F252B">
              <w:t xml:space="preserve"> </w:t>
            </w:r>
            <w:r w:rsidR="00900E40" w:rsidRPr="005F252B">
              <w:t>м</w:t>
            </w:r>
          </w:p>
        </w:tc>
      </w:tr>
      <w:tr w:rsidR="00FC6004" w:rsidRPr="005F252B" w:rsidTr="00AA176F">
        <w:trPr>
          <w:trHeight w:val="45"/>
        </w:trPr>
        <w:tc>
          <w:tcPr>
            <w:tcW w:w="675" w:type="dxa"/>
            <w:vMerge/>
            <w:tcBorders>
              <w:left w:val="single" w:sz="4" w:space="0" w:color="auto"/>
              <w:right w:val="single" w:sz="4" w:space="0" w:color="auto"/>
            </w:tcBorders>
          </w:tcPr>
          <w:p w:rsidR="00FC6004" w:rsidRPr="005F252B" w:rsidRDefault="00FC6004" w:rsidP="00BF31BD">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spacing w:val="-2"/>
              </w:rPr>
            </w:pPr>
          </w:p>
        </w:tc>
        <w:tc>
          <w:tcPr>
            <w:tcW w:w="1558"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p>
          <w:p w:rsidR="00FC6004" w:rsidRPr="005F252B" w:rsidRDefault="004E30B7" w:rsidP="00BF31BD">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B52EE4" w:rsidRPr="005F252B">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 xml:space="preserve">для учреждений дошкольного и начального школьного образования </w:t>
            </w:r>
            <w:r w:rsidR="00B52EE4" w:rsidRPr="005F252B">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3 </w:t>
            </w:r>
            <w:r w:rsidR="005D3BC6" w:rsidRPr="005F252B">
              <w:rPr>
                <w:rFonts w:ascii="Times New Roman" w:eastAsiaTheme="minorHAnsi" w:hAnsi="Times New Roman" w:cs="Times New Roman"/>
                <w:color w:val="000000"/>
                <w:sz w:val="24"/>
                <w:szCs w:val="24"/>
                <w:lang w:eastAsia="en-US"/>
              </w:rPr>
              <w:t>эт.</w:t>
            </w:r>
            <w:r w:rsidR="007F6B29">
              <w:rPr>
                <w:rFonts w:ascii="Times New Roman" w:eastAsiaTheme="minorHAnsi" w:hAnsi="Times New Roman" w:cs="Times New Roman"/>
                <w:color w:val="000000"/>
                <w:sz w:val="24"/>
                <w:szCs w:val="24"/>
                <w:lang w:eastAsia="en-US"/>
              </w:rPr>
              <w:t>;</w:t>
            </w:r>
          </w:p>
          <w:p w:rsidR="00FC6004" w:rsidRPr="005F252B" w:rsidRDefault="004E30B7" w:rsidP="00BF31BD">
            <w:pPr>
              <w:pStyle w:val="Default"/>
              <w:widowControl w:val="0"/>
              <w:tabs>
                <w:tab w:val="left" w:pos="567"/>
              </w:tabs>
              <w:rPr>
                <w:spacing w:val="-2"/>
              </w:rPr>
            </w:pPr>
            <w:r w:rsidRPr="005F252B">
              <w:t>-</w:t>
            </w:r>
            <w:r w:rsidR="00B52EE4" w:rsidRPr="005F252B">
              <w:t> </w:t>
            </w:r>
            <w:r w:rsidRPr="005F252B">
              <w:t>для остальных – 5</w:t>
            </w:r>
            <w:r w:rsidR="005D3BC6" w:rsidRPr="005F252B">
              <w:t xml:space="preserve"> эт.</w:t>
            </w:r>
          </w:p>
        </w:tc>
      </w:tr>
      <w:tr w:rsidR="00FC6004" w:rsidRPr="005F252B" w:rsidTr="00AA176F">
        <w:trPr>
          <w:trHeight w:val="45"/>
        </w:trPr>
        <w:tc>
          <w:tcPr>
            <w:tcW w:w="675" w:type="dxa"/>
            <w:vMerge/>
            <w:tcBorders>
              <w:left w:val="single" w:sz="4" w:space="0" w:color="auto"/>
              <w:bottom w:val="single" w:sz="4" w:space="0" w:color="auto"/>
              <w:right w:val="single" w:sz="4" w:space="0" w:color="auto"/>
            </w:tcBorders>
          </w:tcPr>
          <w:p w:rsidR="00FC6004" w:rsidRPr="005F252B" w:rsidRDefault="00FC6004" w:rsidP="00BF31BD">
            <w:pPr>
              <w:widowControl w:val="0"/>
              <w:tabs>
                <w:tab w:val="left" w:pos="567"/>
              </w:tabs>
              <w:jc w:val="center"/>
              <w:rPr>
                <w:rFonts w:eastAsiaTheme="minorHAnsi"/>
                <w:color w:val="000000"/>
              </w:rPr>
            </w:pPr>
          </w:p>
        </w:tc>
        <w:tc>
          <w:tcPr>
            <w:tcW w:w="2019" w:type="dxa"/>
            <w:vMerge/>
            <w:tcBorders>
              <w:left w:val="single" w:sz="4" w:space="0" w:color="auto"/>
              <w:bottom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spacing w:val="-2"/>
              </w:rPr>
            </w:pPr>
          </w:p>
        </w:tc>
        <w:tc>
          <w:tcPr>
            <w:tcW w:w="1558" w:type="dxa"/>
            <w:vMerge/>
            <w:tcBorders>
              <w:left w:val="single" w:sz="4" w:space="0" w:color="auto"/>
              <w:bottom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left w:val="single" w:sz="4" w:space="0" w:color="auto"/>
              <w:bottom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rPr>
                <w:spacing w:val="-2"/>
              </w:rPr>
            </w:pPr>
            <w:r w:rsidRPr="005F252B">
              <w:t xml:space="preserve">минимальный процент озеленения в границах земельного участка – 30% </w:t>
            </w:r>
          </w:p>
        </w:tc>
      </w:tr>
      <w:tr w:rsidR="00FC6004" w:rsidRPr="005F252B" w:rsidTr="00AA176F">
        <w:trPr>
          <w:trHeight w:val="90"/>
        </w:trPr>
        <w:tc>
          <w:tcPr>
            <w:tcW w:w="675" w:type="dxa"/>
            <w:vMerge w:val="restart"/>
            <w:tcBorders>
              <w:left w:val="single" w:sz="4" w:space="0" w:color="auto"/>
              <w:right w:val="single" w:sz="4" w:space="0" w:color="auto"/>
            </w:tcBorders>
          </w:tcPr>
          <w:p w:rsidR="00FC6004" w:rsidRPr="005F252B" w:rsidRDefault="00BA7886" w:rsidP="00BF31BD">
            <w:pPr>
              <w:widowControl w:val="0"/>
              <w:tabs>
                <w:tab w:val="left" w:pos="567"/>
              </w:tabs>
              <w:jc w:val="center"/>
              <w:rPr>
                <w:rFonts w:eastAsiaTheme="minorHAnsi"/>
                <w:color w:val="000000"/>
                <w:lang w:eastAsia="en-US"/>
              </w:rPr>
            </w:pPr>
            <w:r w:rsidRPr="005F252B">
              <w:rPr>
                <w:rFonts w:eastAsiaTheme="minorHAnsi"/>
                <w:color w:val="000000"/>
                <w:lang w:eastAsia="en-US"/>
              </w:rPr>
              <w:t>5.</w:t>
            </w:r>
          </w:p>
        </w:tc>
        <w:tc>
          <w:tcPr>
            <w:tcW w:w="2019" w:type="dxa"/>
            <w:vMerge w:val="restart"/>
            <w:tcBorders>
              <w:left w:val="single" w:sz="4" w:space="0" w:color="auto"/>
              <w:right w:val="single" w:sz="4" w:space="0" w:color="auto"/>
            </w:tcBorders>
          </w:tcPr>
          <w:p w:rsidR="00FC6004" w:rsidRPr="005F252B" w:rsidRDefault="00855D1A" w:rsidP="00BF31BD">
            <w:pPr>
              <w:widowControl w:val="0"/>
              <w:tabs>
                <w:tab w:val="left" w:pos="567"/>
              </w:tabs>
            </w:pPr>
            <w:r w:rsidRPr="005F252B">
              <w:t>О</w:t>
            </w:r>
            <w:r w:rsidR="004E30B7" w:rsidRPr="005F252B">
              <w:t>беспечение деятельности в области гидрометеорологии и смежных с ней областях</w:t>
            </w:r>
          </w:p>
        </w:tc>
        <w:tc>
          <w:tcPr>
            <w:tcW w:w="1558" w:type="dxa"/>
            <w:vMerge w:val="restart"/>
            <w:tcBorders>
              <w:left w:val="single" w:sz="4" w:space="0" w:color="auto"/>
              <w:right w:val="single" w:sz="4" w:space="0" w:color="auto"/>
            </w:tcBorders>
          </w:tcPr>
          <w:p w:rsidR="00FC6004" w:rsidRPr="005F252B" w:rsidRDefault="004E30B7" w:rsidP="00BF31BD">
            <w:pPr>
              <w:widowControl w:val="0"/>
              <w:tabs>
                <w:tab w:val="left" w:pos="567"/>
              </w:tabs>
              <w:jc w:val="center"/>
            </w:pPr>
            <w:r w:rsidRPr="005F252B">
              <w:t>3.9.1</w:t>
            </w:r>
          </w:p>
        </w:tc>
        <w:tc>
          <w:tcPr>
            <w:tcW w:w="3686" w:type="dxa"/>
            <w:vMerge w:val="restart"/>
            <w:tcBorders>
              <w:left w:val="single" w:sz="4" w:space="0" w:color="auto"/>
              <w:right w:val="single" w:sz="4" w:space="0" w:color="auto"/>
            </w:tcBorders>
          </w:tcPr>
          <w:p w:rsidR="00FC6004" w:rsidRPr="005F252B" w:rsidRDefault="004E30B7" w:rsidP="00BF31BD">
            <w:pPr>
              <w:widowControl w:val="0"/>
              <w:tabs>
                <w:tab w:val="left" w:pos="567"/>
              </w:tabs>
            </w:pPr>
            <w:r w:rsidRPr="005F252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pPr>
            <w:r w:rsidRPr="005F252B">
              <w:t>минимальный размер земельного участка – не подлежит установлению</w:t>
            </w:r>
          </w:p>
        </w:tc>
      </w:tr>
      <w:tr w:rsidR="00FC6004" w:rsidRPr="005F252B" w:rsidTr="00AA176F">
        <w:trPr>
          <w:trHeight w:val="87"/>
        </w:trPr>
        <w:tc>
          <w:tcPr>
            <w:tcW w:w="675"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tcPr>
          <w:p w:rsidR="00FC6004" w:rsidRPr="005F252B" w:rsidRDefault="00FC6004" w:rsidP="00BF31BD">
            <w:pPr>
              <w:widowControl w:val="0"/>
              <w:tabs>
                <w:tab w:val="left" w:pos="567"/>
              </w:tabs>
              <w:rPr>
                <w:rFonts w:eastAsiaTheme="minorHAnsi"/>
                <w:color w:val="000000"/>
                <w:spacing w:val="-2"/>
              </w:rPr>
            </w:pPr>
          </w:p>
        </w:tc>
        <w:tc>
          <w:tcPr>
            <w:tcW w:w="1558" w:type="dxa"/>
            <w:vMerge/>
            <w:tcBorders>
              <w:left w:val="single" w:sz="4" w:space="0" w:color="auto"/>
              <w:right w:val="single" w:sz="4" w:space="0" w:color="auto"/>
            </w:tcBorders>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left w:val="single" w:sz="4" w:space="0" w:color="auto"/>
              <w:right w:val="single" w:sz="4" w:space="0" w:color="auto"/>
            </w:tcBorders>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pPr>
            <w:r w:rsidRPr="005F252B">
              <w:t>максимальный размер земельного участка – не подлежит установлению</w:t>
            </w:r>
          </w:p>
        </w:tc>
      </w:tr>
      <w:tr w:rsidR="00FC6004" w:rsidRPr="005F252B" w:rsidTr="00AA176F">
        <w:trPr>
          <w:trHeight w:val="87"/>
        </w:trPr>
        <w:tc>
          <w:tcPr>
            <w:tcW w:w="675"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tcPr>
          <w:p w:rsidR="00FC6004" w:rsidRPr="005F252B" w:rsidRDefault="00FC6004" w:rsidP="00BF31BD">
            <w:pPr>
              <w:widowControl w:val="0"/>
              <w:tabs>
                <w:tab w:val="left" w:pos="567"/>
              </w:tabs>
              <w:rPr>
                <w:rFonts w:eastAsiaTheme="minorHAnsi"/>
                <w:color w:val="000000"/>
                <w:spacing w:val="-2"/>
              </w:rPr>
            </w:pPr>
          </w:p>
        </w:tc>
        <w:tc>
          <w:tcPr>
            <w:tcW w:w="1558" w:type="dxa"/>
            <w:vMerge/>
            <w:tcBorders>
              <w:left w:val="single" w:sz="4" w:space="0" w:color="auto"/>
              <w:right w:val="single" w:sz="4" w:space="0" w:color="auto"/>
            </w:tcBorders>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left w:val="single" w:sz="4" w:space="0" w:color="auto"/>
              <w:right w:val="single" w:sz="4" w:space="0" w:color="auto"/>
            </w:tcBorders>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AA176F">
        <w:trPr>
          <w:trHeight w:val="87"/>
        </w:trPr>
        <w:tc>
          <w:tcPr>
            <w:tcW w:w="675"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tcPr>
          <w:p w:rsidR="00FC6004" w:rsidRPr="005F252B" w:rsidRDefault="00FC6004" w:rsidP="00BF31BD">
            <w:pPr>
              <w:widowControl w:val="0"/>
              <w:tabs>
                <w:tab w:val="left" w:pos="567"/>
              </w:tabs>
              <w:rPr>
                <w:rFonts w:eastAsiaTheme="minorHAnsi"/>
                <w:color w:val="000000"/>
                <w:spacing w:val="-2"/>
              </w:rPr>
            </w:pPr>
          </w:p>
        </w:tc>
        <w:tc>
          <w:tcPr>
            <w:tcW w:w="1558" w:type="dxa"/>
            <w:vMerge/>
            <w:tcBorders>
              <w:left w:val="single" w:sz="4" w:space="0" w:color="auto"/>
              <w:right w:val="single" w:sz="4" w:space="0" w:color="auto"/>
            </w:tcBorders>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left w:val="single" w:sz="4" w:space="0" w:color="auto"/>
              <w:right w:val="single" w:sz="4" w:space="0" w:color="auto"/>
            </w:tcBorders>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AA176F">
        <w:trPr>
          <w:trHeight w:val="87"/>
        </w:trPr>
        <w:tc>
          <w:tcPr>
            <w:tcW w:w="675"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tcPr>
          <w:p w:rsidR="00FC6004" w:rsidRPr="005F252B" w:rsidRDefault="00FC6004" w:rsidP="00BF31BD">
            <w:pPr>
              <w:widowControl w:val="0"/>
              <w:tabs>
                <w:tab w:val="left" w:pos="567"/>
              </w:tabs>
              <w:rPr>
                <w:rFonts w:eastAsiaTheme="minorHAnsi"/>
                <w:color w:val="000000"/>
                <w:spacing w:val="-2"/>
              </w:rPr>
            </w:pPr>
          </w:p>
        </w:tc>
        <w:tc>
          <w:tcPr>
            <w:tcW w:w="1558" w:type="dxa"/>
            <w:vMerge/>
            <w:tcBorders>
              <w:left w:val="single" w:sz="4" w:space="0" w:color="auto"/>
              <w:right w:val="single" w:sz="4" w:space="0" w:color="auto"/>
            </w:tcBorders>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left w:val="single" w:sz="4" w:space="0" w:color="auto"/>
              <w:right w:val="single" w:sz="4" w:space="0" w:color="auto"/>
            </w:tcBorders>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FC6004" w:rsidRPr="005F252B" w:rsidTr="00AA176F">
        <w:trPr>
          <w:trHeight w:val="87"/>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rPr>
            </w:pPr>
          </w:p>
        </w:tc>
        <w:tc>
          <w:tcPr>
            <w:tcW w:w="2019" w:type="dxa"/>
            <w:vMerge/>
            <w:tcBorders>
              <w:left w:val="single" w:sz="4" w:space="0" w:color="auto"/>
              <w:bottom w:val="single" w:sz="4" w:space="0" w:color="auto"/>
              <w:right w:val="single" w:sz="4" w:space="0" w:color="auto"/>
            </w:tcBorders>
          </w:tcPr>
          <w:p w:rsidR="00FC6004" w:rsidRPr="005F252B" w:rsidRDefault="00FC6004" w:rsidP="00BF31BD">
            <w:pPr>
              <w:widowControl w:val="0"/>
              <w:tabs>
                <w:tab w:val="left" w:pos="567"/>
              </w:tabs>
              <w:rPr>
                <w:rFonts w:eastAsiaTheme="minorHAnsi"/>
                <w:color w:val="000000"/>
                <w:spacing w:val="-2"/>
              </w:rPr>
            </w:pPr>
          </w:p>
        </w:tc>
        <w:tc>
          <w:tcPr>
            <w:tcW w:w="1558" w:type="dxa"/>
            <w:vMerge/>
            <w:tcBorders>
              <w:left w:val="single" w:sz="4" w:space="0" w:color="auto"/>
              <w:bottom w:val="single" w:sz="4" w:space="0" w:color="auto"/>
              <w:right w:val="single" w:sz="4" w:space="0" w:color="auto"/>
            </w:tcBorders>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left w:val="single" w:sz="4" w:space="0" w:color="auto"/>
              <w:bottom w:val="single" w:sz="4" w:space="0" w:color="auto"/>
              <w:right w:val="single" w:sz="4" w:space="0" w:color="auto"/>
            </w:tcBorders>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AA176F">
        <w:trPr>
          <w:trHeight w:val="45"/>
        </w:trPr>
        <w:tc>
          <w:tcPr>
            <w:tcW w:w="675" w:type="dxa"/>
            <w:vMerge w:val="restart"/>
            <w:tcBorders>
              <w:left w:val="single" w:sz="4" w:space="0" w:color="auto"/>
              <w:right w:val="single" w:sz="4" w:space="0" w:color="auto"/>
            </w:tcBorders>
          </w:tcPr>
          <w:p w:rsidR="00FC6004" w:rsidRPr="005F252B" w:rsidRDefault="00BA7886" w:rsidP="00BF31BD">
            <w:pPr>
              <w:pStyle w:val="Default"/>
              <w:widowControl w:val="0"/>
              <w:tabs>
                <w:tab w:val="left" w:pos="567"/>
              </w:tabs>
              <w:jc w:val="center"/>
            </w:pPr>
            <w:r w:rsidRPr="005F252B">
              <w:t>6.</w:t>
            </w:r>
          </w:p>
        </w:tc>
        <w:tc>
          <w:tcPr>
            <w:tcW w:w="2019" w:type="dxa"/>
            <w:vMerge w:val="restart"/>
            <w:tcBorders>
              <w:left w:val="single" w:sz="4" w:space="0" w:color="auto"/>
              <w:right w:val="single" w:sz="4" w:space="0" w:color="auto"/>
            </w:tcBorders>
          </w:tcPr>
          <w:p w:rsidR="00FC6004" w:rsidRPr="005F252B" w:rsidRDefault="00855D1A" w:rsidP="00BF31BD">
            <w:pPr>
              <w:widowControl w:val="0"/>
              <w:tabs>
                <w:tab w:val="left" w:pos="567"/>
              </w:tabs>
            </w:pPr>
            <w:bookmarkStart w:id="228" w:name="sub_103102"/>
            <w:r w:rsidRPr="005F252B">
              <w:t>П</w:t>
            </w:r>
            <w:r w:rsidR="004E30B7" w:rsidRPr="005F252B">
              <w:t>риюты для животных</w:t>
            </w:r>
            <w:bookmarkEnd w:id="228"/>
          </w:p>
        </w:tc>
        <w:tc>
          <w:tcPr>
            <w:tcW w:w="1558" w:type="dxa"/>
            <w:vMerge w:val="restart"/>
            <w:tcBorders>
              <w:left w:val="single" w:sz="4" w:space="0" w:color="auto"/>
              <w:right w:val="single" w:sz="4" w:space="0" w:color="auto"/>
            </w:tcBorders>
          </w:tcPr>
          <w:p w:rsidR="00FC6004" w:rsidRPr="005F252B" w:rsidRDefault="004E30B7" w:rsidP="00BF31BD">
            <w:pPr>
              <w:widowControl w:val="0"/>
              <w:tabs>
                <w:tab w:val="left" w:pos="567"/>
              </w:tabs>
              <w:jc w:val="center"/>
            </w:pPr>
            <w:r w:rsidRPr="005F252B">
              <w:t>3.10.2</w:t>
            </w:r>
          </w:p>
        </w:tc>
        <w:tc>
          <w:tcPr>
            <w:tcW w:w="3686" w:type="dxa"/>
            <w:vMerge w:val="restart"/>
            <w:tcBorders>
              <w:left w:val="single" w:sz="4" w:space="0" w:color="auto"/>
              <w:right w:val="single" w:sz="4" w:space="0" w:color="auto"/>
            </w:tcBorders>
          </w:tcPr>
          <w:p w:rsidR="00FC6004" w:rsidRPr="005F252B" w:rsidRDefault="004E30B7" w:rsidP="00BF31BD">
            <w:pPr>
              <w:pStyle w:val="aff2"/>
              <w:jc w:val="left"/>
              <w:rPr>
                <w:rFonts w:ascii="Times New Roman" w:eastAsia="SimSun" w:hAnsi="Times New Roman" w:cs="Times New Roman"/>
                <w:lang w:eastAsia="zh-CN"/>
              </w:rPr>
            </w:pPr>
            <w:r w:rsidRPr="005F252B">
              <w:rPr>
                <w:rFonts w:ascii="Times New Roman" w:eastAsia="SimSun" w:hAnsi="Times New Roman" w:cs="Times New Roman"/>
                <w:lang w:eastAsia="zh-CN"/>
              </w:rPr>
              <w:t>размещение объектов капитального строительства, предназначенных для оказания ветеринарных услуг в стационаре;</w:t>
            </w:r>
          </w:p>
          <w:p w:rsidR="00FC6004" w:rsidRPr="005F252B" w:rsidRDefault="004E30B7" w:rsidP="00BF31BD">
            <w:pPr>
              <w:pStyle w:val="aff2"/>
              <w:jc w:val="left"/>
              <w:rPr>
                <w:rFonts w:ascii="Times New Roman" w:eastAsia="SimSun" w:hAnsi="Times New Roman" w:cs="Times New Roman"/>
                <w:lang w:eastAsia="zh-CN"/>
              </w:rPr>
            </w:pPr>
            <w:r w:rsidRPr="005F252B">
              <w:rPr>
                <w:rFonts w:ascii="Times New Roman" w:eastAsia="SimSun" w:hAnsi="Times New Roman" w:cs="Times New Roman"/>
                <w:lang w:eastAsia="zh-CN"/>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FC6004" w:rsidRPr="005F252B" w:rsidRDefault="004E30B7" w:rsidP="00BF31BD">
            <w:pPr>
              <w:widowControl w:val="0"/>
              <w:tabs>
                <w:tab w:val="left" w:pos="567"/>
              </w:tabs>
            </w:pPr>
            <w:r w:rsidRPr="005F252B">
              <w:t>размещение объектов капитального строительства, предназначенных для организации гостиниц для животных</w:t>
            </w: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pPr>
            <w:r w:rsidRPr="005F252B">
              <w:t xml:space="preserve">минимальный размер земельного участка (площадь) – 1500 </w:t>
            </w:r>
            <w:r w:rsidR="00900E40" w:rsidRPr="005F252B">
              <w:t>кв. метров</w:t>
            </w:r>
          </w:p>
        </w:tc>
      </w:tr>
      <w:tr w:rsidR="00FC6004" w:rsidRPr="005F252B" w:rsidTr="00AA176F">
        <w:trPr>
          <w:trHeight w:val="45"/>
        </w:trPr>
        <w:tc>
          <w:tcPr>
            <w:tcW w:w="675"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spacing w:val="-2"/>
              </w:rPr>
            </w:pPr>
          </w:p>
        </w:tc>
        <w:tc>
          <w:tcPr>
            <w:tcW w:w="1558"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AA176F">
        <w:trPr>
          <w:trHeight w:val="45"/>
        </w:trPr>
        <w:tc>
          <w:tcPr>
            <w:tcW w:w="675"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spacing w:val="-2"/>
              </w:rPr>
            </w:pPr>
          </w:p>
        </w:tc>
        <w:tc>
          <w:tcPr>
            <w:tcW w:w="1558"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AA176F">
        <w:trPr>
          <w:trHeight w:val="45"/>
        </w:trPr>
        <w:tc>
          <w:tcPr>
            <w:tcW w:w="675"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spacing w:val="-2"/>
              </w:rPr>
            </w:pPr>
          </w:p>
        </w:tc>
        <w:tc>
          <w:tcPr>
            <w:tcW w:w="1558"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widowControl w:val="0"/>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B52EE4" w:rsidRPr="005F252B">
              <w:t xml:space="preserve">– </w:t>
            </w:r>
            <w:r w:rsidRPr="005F252B">
              <w:t>3</w:t>
            </w:r>
            <w:r w:rsidR="00B52EE4" w:rsidRPr="005F252B">
              <w:t xml:space="preserve"> </w:t>
            </w:r>
            <w:r w:rsidR="00900E40" w:rsidRPr="005F252B">
              <w:t>м</w:t>
            </w:r>
          </w:p>
        </w:tc>
      </w:tr>
      <w:tr w:rsidR="00FC6004" w:rsidRPr="005F252B" w:rsidTr="00AA176F">
        <w:trPr>
          <w:trHeight w:val="45"/>
        </w:trPr>
        <w:tc>
          <w:tcPr>
            <w:tcW w:w="675"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spacing w:val="-2"/>
              </w:rPr>
            </w:pPr>
          </w:p>
        </w:tc>
        <w:tc>
          <w:tcPr>
            <w:tcW w:w="1558"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FC6004" w:rsidRPr="005F252B" w:rsidTr="00AA176F">
        <w:trPr>
          <w:trHeight w:val="45"/>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rPr>
            </w:pPr>
          </w:p>
        </w:tc>
        <w:tc>
          <w:tcPr>
            <w:tcW w:w="2019" w:type="dxa"/>
            <w:vMerge/>
            <w:tcBorders>
              <w:left w:val="single" w:sz="4" w:space="0" w:color="auto"/>
              <w:bottom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spacing w:val="-2"/>
              </w:rPr>
            </w:pPr>
          </w:p>
        </w:tc>
        <w:tc>
          <w:tcPr>
            <w:tcW w:w="1558" w:type="dxa"/>
            <w:vMerge/>
            <w:tcBorders>
              <w:left w:val="single" w:sz="4" w:space="0" w:color="auto"/>
              <w:bottom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left w:val="single" w:sz="4" w:space="0" w:color="auto"/>
              <w:bottom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pPr>
            <w:r w:rsidRPr="005F252B">
              <w:t>минимальный процент озеленения в границах земельного участка – 40</w:t>
            </w:r>
            <w:r w:rsidR="00B52EE4" w:rsidRPr="005F252B">
              <w:t>%</w:t>
            </w:r>
          </w:p>
        </w:tc>
      </w:tr>
      <w:tr w:rsidR="00FC6004" w:rsidRPr="005F252B" w:rsidTr="00AA176F">
        <w:trPr>
          <w:trHeight w:val="440"/>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BA7886" w:rsidP="00BF31BD">
            <w:pPr>
              <w:pStyle w:val="Default"/>
              <w:widowControl w:val="0"/>
              <w:tabs>
                <w:tab w:val="left" w:pos="567"/>
              </w:tabs>
              <w:jc w:val="center"/>
            </w:pPr>
            <w:r w:rsidRPr="005F252B">
              <w:t>7.</w:t>
            </w:r>
          </w:p>
        </w:tc>
        <w:tc>
          <w:tcPr>
            <w:tcW w:w="201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855D1A" w:rsidP="00BF31BD">
            <w:pPr>
              <w:pStyle w:val="Default"/>
              <w:widowControl w:val="0"/>
              <w:tabs>
                <w:tab w:val="left" w:pos="567"/>
              </w:tabs>
              <w:rPr>
                <w:spacing w:val="-2"/>
              </w:rPr>
            </w:pPr>
            <w:r w:rsidRPr="005F252B">
              <w:rPr>
                <w:spacing w:val="-2"/>
              </w:rPr>
              <w:t>С</w:t>
            </w:r>
            <w:r w:rsidR="004E30B7" w:rsidRPr="005F252B">
              <w:rPr>
                <w:spacing w:val="-2"/>
              </w:rPr>
              <w:t>лужебные гаражи</w:t>
            </w:r>
          </w:p>
        </w:tc>
        <w:tc>
          <w:tcPr>
            <w:tcW w:w="155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4E30B7" w:rsidP="00BF31BD">
            <w:pPr>
              <w:pStyle w:val="Default"/>
              <w:widowControl w:val="0"/>
              <w:tabs>
                <w:tab w:val="left" w:pos="567"/>
              </w:tabs>
              <w:jc w:val="center"/>
              <w:rPr>
                <w:spacing w:val="-5"/>
              </w:rPr>
            </w:pPr>
            <w:r w:rsidRPr="005F252B">
              <w:rPr>
                <w:spacing w:val="-5"/>
              </w:rPr>
              <w:t>4.9</w:t>
            </w:r>
          </w:p>
        </w:tc>
        <w:tc>
          <w:tcPr>
            <w:tcW w:w="3686"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4E30B7" w:rsidP="00BF31BD">
            <w:pPr>
              <w:pStyle w:val="Default"/>
              <w:widowControl w:val="0"/>
              <w:tabs>
                <w:tab w:val="left" w:pos="567"/>
              </w:tabs>
            </w:pPr>
            <w:r w:rsidRPr="005F252B">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663" w:type="dxa"/>
            <w:tcBorders>
              <w:top w:val="single" w:sz="4" w:space="0" w:color="auto"/>
              <w:left w:val="single" w:sz="4" w:space="0" w:color="auto"/>
              <w:bottom w:val="single" w:sz="4" w:space="0" w:color="auto"/>
              <w:right w:val="single" w:sz="4" w:space="0" w:color="auto"/>
            </w:tcBorders>
            <w:hideMark/>
          </w:tcPr>
          <w:p w:rsidR="00FC6004" w:rsidRPr="005F252B" w:rsidRDefault="004E30B7" w:rsidP="00BF31BD">
            <w:pPr>
              <w:pStyle w:val="Default"/>
              <w:widowControl w:val="0"/>
              <w:tabs>
                <w:tab w:val="left" w:pos="567"/>
              </w:tabs>
              <w:rPr>
                <w:spacing w:val="-2"/>
              </w:rPr>
            </w:pPr>
            <w:r w:rsidRPr="005F252B">
              <w:rPr>
                <w:spacing w:val="-2"/>
              </w:rPr>
              <w:t>минимальный размер земельного участка (площадь) – не подлежит установлению</w:t>
            </w:r>
          </w:p>
        </w:tc>
      </w:tr>
      <w:tr w:rsidR="00FC6004" w:rsidRPr="005F252B" w:rsidTr="00AA176F">
        <w:trPr>
          <w:trHeight w:val="44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widowControl w:val="0"/>
              <w:tabs>
                <w:tab w:val="left" w:pos="567"/>
              </w:tabs>
              <w:rPr>
                <w:rFonts w:eastAsiaTheme="minorHAnsi"/>
                <w:color w:val="000000"/>
                <w:spacing w:val="-2"/>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hideMark/>
          </w:tcPr>
          <w:p w:rsidR="00FC6004" w:rsidRPr="005F252B" w:rsidRDefault="004E30B7" w:rsidP="00BF31BD">
            <w:pPr>
              <w:pStyle w:val="Default"/>
              <w:widowControl w:val="0"/>
              <w:tabs>
                <w:tab w:val="left" w:pos="567"/>
              </w:tabs>
              <w:rPr>
                <w:spacing w:val="-2"/>
              </w:rPr>
            </w:pPr>
            <w:r w:rsidRPr="005F252B">
              <w:rPr>
                <w:spacing w:val="-2"/>
              </w:rPr>
              <w:t>максимальный размер земельного участка (площадь) – не подлежит установлению</w:t>
            </w:r>
          </w:p>
        </w:tc>
      </w:tr>
      <w:tr w:rsidR="00FC6004" w:rsidRPr="005F252B" w:rsidTr="00AA176F">
        <w:trPr>
          <w:trHeight w:val="44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widowControl w:val="0"/>
              <w:tabs>
                <w:tab w:val="left" w:pos="567"/>
              </w:tabs>
              <w:rPr>
                <w:rFonts w:eastAsiaTheme="minorHAnsi"/>
                <w:color w:val="000000"/>
                <w:spacing w:val="-2"/>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hideMark/>
          </w:tcPr>
          <w:p w:rsidR="00FC6004" w:rsidRPr="005F252B" w:rsidRDefault="004E30B7" w:rsidP="00BF31BD">
            <w:pPr>
              <w:pStyle w:val="Default"/>
              <w:widowControl w:val="0"/>
              <w:tabs>
                <w:tab w:val="left" w:pos="567"/>
              </w:tabs>
              <w:rPr>
                <w:spacing w:val="-2"/>
              </w:rPr>
            </w:pPr>
            <w:r w:rsidRPr="005F252B">
              <w:rPr>
                <w:spacing w:val="-2"/>
              </w:rPr>
              <w:t>максимальный процент застройки в границах земельного участка – 70%</w:t>
            </w:r>
          </w:p>
        </w:tc>
      </w:tr>
      <w:tr w:rsidR="00FC6004" w:rsidRPr="005F252B" w:rsidTr="00AA176F">
        <w:trPr>
          <w:trHeight w:val="44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widowControl w:val="0"/>
              <w:tabs>
                <w:tab w:val="left" w:pos="567"/>
              </w:tabs>
              <w:rPr>
                <w:rFonts w:eastAsiaTheme="minorHAnsi"/>
                <w:color w:val="000000"/>
                <w:spacing w:val="-2"/>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hideMark/>
          </w:tcPr>
          <w:p w:rsidR="00FC6004" w:rsidRPr="005F252B" w:rsidRDefault="004E30B7" w:rsidP="00BF31BD">
            <w:pPr>
              <w:widowControl w:val="0"/>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170B25" w:rsidP="00BF31BD">
            <w:pPr>
              <w:pStyle w:val="Default"/>
              <w:widowControl w:val="0"/>
              <w:tabs>
                <w:tab w:val="left" w:pos="567"/>
              </w:tabs>
              <w:rPr>
                <w:spacing w:val="-2"/>
              </w:rPr>
            </w:pPr>
            <w:r>
              <w:t>- </w:t>
            </w:r>
            <w:r w:rsidR="004E30B7" w:rsidRPr="005F252B">
              <w:t xml:space="preserve">минимальное расстояние от основного строения до красной линии улицы или проезда – 3 </w:t>
            </w:r>
            <w:r w:rsidR="00900E40" w:rsidRPr="005F252B">
              <w:t>м</w:t>
            </w:r>
          </w:p>
        </w:tc>
      </w:tr>
      <w:tr w:rsidR="00FC6004" w:rsidRPr="005F252B" w:rsidTr="00AA176F">
        <w:trPr>
          <w:trHeight w:val="44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widowControl w:val="0"/>
              <w:tabs>
                <w:tab w:val="left" w:pos="567"/>
              </w:tabs>
              <w:rPr>
                <w:rFonts w:eastAsiaTheme="minorHAnsi"/>
                <w:color w:val="000000"/>
                <w:spacing w:val="-2"/>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hideMark/>
          </w:tcPr>
          <w:p w:rsidR="00FC6004" w:rsidRPr="005F252B" w:rsidRDefault="004E30B7" w:rsidP="00BF31BD">
            <w:pPr>
              <w:pStyle w:val="Default"/>
              <w:widowControl w:val="0"/>
              <w:tabs>
                <w:tab w:val="left" w:pos="567"/>
              </w:tabs>
              <w:rPr>
                <w:spacing w:val="-2"/>
              </w:rPr>
            </w:pPr>
            <w:r w:rsidRPr="005F252B">
              <w:rPr>
                <w:rFonts w:eastAsia="SimSun"/>
                <w:color w:val="auto"/>
                <w:lang w:eastAsia="zh-CN"/>
              </w:rPr>
              <w:t xml:space="preserve">предельное количество этажей </w:t>
            </w:r>
            <w:r w:rsidRPr="005F252B">
              <w:t>зданий, строений, сооружений – не подлежит установлению</w:t>
            </w:r>
          </w:p>
        </w:tc>
      </w:tr>
      <w:tr w:rsidR="00FC6004" w:rsidRPr="005F252B" w:rsidTr="00AA176F">
        <w:trPr>
          <w:trHeight w:val="248"/>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widowControl w:val="0"/>
              <w:tabs>
                <w:tab w:val="left" w:pos="567"/>
              </w:tabs>
              <w:rPr>
                <w:rFonts w:eastAsiaTheme="minorHAnsi"/>
                <w:color w:val="000000"/>
                <w:spacing w:val="-2"/>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widowControl w:val="0"/>
              <w:tabs>
                <w:tab w:val="left" w:pos="567"/>
              </w:tabs>
              <w:jc w:val="center"/>
              <w:rPr>
                <w:rFonts w:eastAsiaTheme="minorHAnsi"/>
                <w:color w:val="000000"/>
                <w:spacing w:val="-5"/>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hideMark/>
          </w:tcPr>
          <w:p w:rsidR="00FC6004" w:rsidRPr="005F252B" w:rsidRDefault="004E30B7" w:rsidP="00BF31BD">
            <w:pPr>
              <w:pStyle w:val="Default"/>
              <w:widowControl w:val="0"/>
              <w:tabs>
                <w:tab w:val="left" w:pos="567"/>
              </w:tabs>
              <w:rPr>
                <w:spacing w:val="-2"/>
              </w:rPr>
            </w:pPr>
            <w:r w:rsidRPr="005F252B">
              <w:t>минимальный процент озеленения в границах земельного участка – 40</w:t>
            </w:r>
            <w:r w:rsidR="00B52EE4" w:rsidRPr="005F252B">
              <w:t>%</w:t>
            </w:r>
          </w:p>
        </w:tc>
      </w:tr>
      <w:tr w:rsidR="00FC6004" w:rsidRPr="005F252B" w:rsidTr="00AA176F">
        <w:trPr>
          <w:trHeight w:val="45"/>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BA7886" w:rsidP="00BF31BD">
            <w:pPr>
              <w:pStyle w:val="Default"/>
              <w:widowControl w:val="0"/>
              <w:tabs>
                <w:tab w:val="left" w:pos="567"/>
              </w:tabs>
              <w:jc w:val="center"/>
            </w:pPr>
            <w:r w:rsidRPr="005F252B">
              <w:t>8.</w:t>
            </w:r>
          </w:p>
        </w:tc>
        <w:tc>
          <w:tcPr>
            <w:tcW w:w="201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855D1A" w:rsidP="00BF31BD">
            <w:pPr>
              <w:pStyle w:val="Default"/>
              <w:widowControl w:val="0"/>
              <w:tabs>
                <w:tab w:val="left" w:pos="567"/>
              </w:tabs>
              <w:rPr>
                <w:spacing w:val="-2"/>
              </w:rPr>
            </w:pPr>
            <w:r w:rsidRPr="005F252B">
              <w:rPr>
                <w:spacing w:val="-2"/>
              </w:rPr>
              <w:t>А</w:t>
            </w:r>
            <w:r w:rsidR="004E30B7" w:rsidRPr="005F252B">
              <w:rPr>
                <w:spacing w:val="-2"/>
              </w:rPr>
              <w:t>втомобильные мойки</w:t>
            </w:r>
          </w:p>
        </w:tc>
        <w:tc>
          <w:tcPr>
            <w:tcW w:w="155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4E30B7" w:rsidP="00BF31BD">
            <w:pPr>
              <w:pStyle w:val="Default"/>
              <w:widowControl w:val="0"/>
              <w:tabs>
                <w:tab w:val="left" w:pos="567"/>
              </w:tabs>
              <w:jc w:val="center"/>
              <w:rPr>
                <w:spacing w:val="-2"/>
              </w:rPr>
            </w:pPr>
            <w:r w:rsidRPr="005F252B">
              <w:rPr>
                <w:spacing w:val="-2"/>
              </w:rPr>
              <w:t>4.9.1.3.</w:t>
            </w:r>
          </w:p>
        </w:tc>
        <w:tc>
          <w:tcPr>
            <w:tcW w:w="3686" w:type="dxa"/>
            <w:vMerge w:val="restart"/>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rPr>
                <w:spacing w:val="-2"/>
              </w:rPr>
            </w:pPr>
            <w:r w:rsidRPr="005F252B">
              <w:rPr>
                <w:spacing w:val="-2"/>
              </w:rPr>
              <w:t>размещение автомобильных моек, а также размещение магазинов сопутствующей торговли</w:t>
            </w:r>
          </w:p>
          <w:p w:rsidR="00FC6004" w:rsidRPr="005F252B" w:rsidRDefault="00FC6004" w:rsidP="00BF31BD">
            <w:pPr>
              <w:pStyle w:val="Default"/>
              <w:widowControl w:val="0"/>
              <w:tabs>
                <w:tab w:val="left" w:pos="567"/>
              </w:tabs>
              <w:rPr>
                <w:spacing w:val="-2"/>
              </w:rPr>
            </w:pPr>
          </w:p>
        </w:tc>
        <w:tc>
          <w:tcPr>
            <w:tcW w:w="6663" w:type="dxa"/>
            <w:tcBorders>
              <w:top w:val="single" w:sz="4" w:space="0" w:color="auto"/>
              <w:left w:val="single" w:sz="4" w:space="0" w:color="auto"/>
              <w:bottom w:val="single" w:sz="4" w:space="0" w:color="auto"/>
              <w:right w:val="single" w:sz="4" w:space="0" w:color="auto"/>
            </w:tcBorders>
            <w:hideMark/>
          </w:tcPr>
          <w:p w:rsidR="00FC6004" w:rsidRPr="005F252B" w:rsidRDefault="004E30B7" w:rsidP="00BF31BD">
            <w:pPr>
              <w:pStyle w:val="Default"/>
              <w:widowControl w:val="0"/>
              <w:tabs>
                <w:tab w:val="left" w:pos="567"/>
              </w:tabs>
              <w:rPr>
                <w:spacing w:val="-2"/>
              </w:rPr>
            </w:pPr>
            <w:r w:rsidRPr="005F252B">
              <w:t xml:space="preserve">минимальный размер земельного участка (площадь) – 300 </w:t>
            </w:r>
            <w:r w:rsidR="00900E40" w:rsidRPr="005F252B">
              <w:t>кв. метров</w:t>
            </w:r>
          </w:p>
        </w:tc>
      </w:tr>
      <w:tr w:rsidR="00FC6004" w:rsidRPr="005F252B" w:rsidTr="00AA176F">
        <w:trPr>
          <w:trHeight w:val="4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F31BD">
            <w:pPr>
              <w:pStyle w:val="Default"/>
              <w:widowControl w:val="0"/>
              <w:tabs>
                <w:tab w:val="left" w:pos="567"/>
              </w:tabs>
              <w:rPr>
                <w:spacing w:val="-2"/>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pStyle w:val="Default"/>
              <w:widowControl w:val="0"/>
              <w:tabs>
                <w:tab w:val="left" w:pos="567"/>
              </w:tabs>
              <w:jc w:val="center"/>
              <w:rPr>
                <w:spacing w:val="-2"/>
              </w:rPr>
            </w:pPr>
          </w:p>
        </w:tc>
        <w:tc>
          <w:tcPr>
            <w:tcW w:w="3686" w:type="dxa"/>
            <w:vMerge/>
            <w:tcBorders>
              <w:top w:val="single" w:sz="4" w:space="0" w:color="auto"/>
              <w:left w:val="single" w:sz="4" w:space="0" w:color="auto"/>
              <w:bottom w:val="single" w:sz="4" w:space="0" w:color="auto"/>
              <w:right w:val="single" w:sz="4" w:space="0" w:color="auto"/>
            </w:tcBorders>
          </w:tcPr>
          <w:p w:rsidR="00FC6004" w:rsidRPr="005F252B" w:rsidRDefault="00FC6004" w:rsidP="00BF31BD">
            <w:pPr>
              <w:pStyle w:val="Default"/>
              <w:widowControl w:val="0"/>
              <w:tabs>
                <w:tab w:val="left" w:pos="567"/>
              </w:tabs>
              <w:rPr>
                <w:spacing w:val="-2"/>
              </w:rPr>
            </w:pPr>
          </w:p>
        </w:tc>
        <w:tc>
          <w:tcPr>
            <w:tcW w:w="6663" w:type="dxa"/>
            <w:tcBorders>
              <w:top w:val="single" w:sz="4" w:space="0" w:color="auto"/>
              <w:left w:val="single" w:sz="4" w:space="0" w:color="auto"/>
              <w:bottom w:val="single" w:sz="4" w:space="0" w:color="auto"/>
              <w:right w:val="single" w:sz="4" w:space="0" w:color="auto"/>
            </w:tcBorders>
            <w:hideMark/>
          </w:tcPr>
          <w:p w:rsidR="00FC6004" w:rsidRPr="005F252B" w:rsidRDefault="004E30B7" w:rsidP="00BF31BD">
            <w:pPr>
              <w:pStyle w:val="Default"/>
              <w:widowControl w:val="0"/>
              <w:tabs>
                <w:tab w:val="left" w:pos="567"/>
              </w:tabs>
              <w:rPr>
                <w:spacing w:val="-2"/>
              </w:rPr>
            </w:pPr>
            <w:r w:rsidRPr="005F252B">
              <w:t>максимальный размер земельного участка (площадь) – не подлежит установлению</w:t>
            </w:r>
          </w:p>
        </w:tc>
      </w:tr>
      <w:tr w:rsidR="00FC6004" w:rsidRPr="005F252B" w:rsidTr="00AA176F">
        <w:trPr>
          <w:trHeight w:val="4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F31BD">
            <w:pPr>
              <w:pStyle w:val="Default"/>
              <w:widowControl w:val="0"/>
              <w:tabs>
                <w:tab w:val="left" w:pos="567"/>
              </w:tabs>
              <w:rPr>
                <w:spacing w:val="-2"/>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pStyle w:val="Default"/>
              <w:widowControl w:val="0"/>
              <w:tabs>
                <w:tab w:val="left" w:pos="567"/>
              </w:tabs>
              <w:jc w:val="center"/>
              <w:rPr>
                <w:spacing w:val="-2"/>
              </w:rPr>
            </w:pPr>
          </w:p>
        </w:tc>
        <w:tc>
          <w:tcPr>
            <w:tcW w:w="3686" w:type="dxa"/>
            <w:vMerge/>
            <w:tcBorders>
              <w:top w:val="single" w:sz="4" w:space="0" w:color="auto"/>
              <w:left w:val="single" w:sz="4" w:space="0" w:color="auto"/>
              <w:bottom w:val="single" w:sz="4" w:space="0" w:color="auto"/>
              <w:right w:val="single" w:sz="4" w:space="0" w:color="auto"/>
            </w:tcBorders>
          </w:tcPr>
          <w:p w:rsidR="00FC6004" w:rsidRPr="005F252B" w:rsidRDefault="00FC6004" w:rsidP="00BF31BD">
            <w:pPr>
              <w:pStyle w:val="Default"/>
              <w:widowControl w:val="0"/>
              <w:tabs>
                <w:tab w:val="left" w:pos="567"/>
              </w:tabs>
              <w:rPr>
                <w:spacing w:val="-2"/>
              </w:rPr>
            </w:pPr>
          </w:p>
        </w:tc>
        <w:tc>
          <w:tcPr>
            <w:tcW w:w="6663" w:type="dxa"/>
            <w:tcBorders>
              <w:top w:val="single" w:sz="4" w:space="0" w:color="auto"/>
              <w:left w:val="single" w:sz="4" w:space="0" w:color="auto"/>
              <w:bottom w:val="single" w:sz="4" w:space="0" w:color="auto"/>
              <w:right w:val="single" w:sz="4" w:space="0" w:color="auto"/>
            </w:tcBorders>
            <w:hideMark/>
          </w:tcPr>
          <w:p w:rsidR="00FC6004" w:rsidRPr="005F252B" w:rsidRDefault="004E30B7" w:rsidP="00BF31BD">
            <w:pPr>
              <w:pStyle w:val="Default"/>
              <w:widowControl w:val="0"/>
              <w:tabs>
                <w:tab w:val="left" w:pos="567"/>
              </w:tabs>
              <w:rPr>
                <w:spacing w:val="-2"/>
              </w:rPr>
            </w:pPr>
            <w:r w:rsidRPr="005F252B">
              <w:t>максимальный процент застройки в границах земельного участка – не подлежит установлению</w:t>
            </w:r>
          </w:p>
        </w:tc>
      </w:tr>
      <w:tr w:rsidR="00FC6004" w:rsidRPr="005F252B" w:rsidTr="00AA176F">
        <w:trPr>
          <w:trHeight w:val="4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F31BD">
            <w:pPr>
              <w:pStyle w:val="Default"/>
              <w:widowControl w:val="0"/>
              <w:tabs>
                <w:tab w:val="left" w:pos="567"/>
              </w:tabs>
              <w:rPr>
                <w:spacing w:val="-2"/>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pStyle w:val="Default"/>
              <w:widowControl w:val="0"/>
              <w:tabs>
                <w:tab w:val="left" w:pos="567"/>
              </w:tabs>
              <w:jc w:val="center"/>
              <w:rPr>
                <w:spacing w:val="-2"/>
              </w:rPr>
            </w:pPr>
          </w:p>
        </w:tc>
        <w:tc>
          <w:tcPr>
            <w:tcW w:w="3686" w:type="dxa"/>
            <w:vMerge/>
            <w:tcBorders>
              <w:top w:val="single" w:sz="4" w:space="0" w:color="auto"/>
              <w:left w:val="single" w:sz="4" w:space="0" w:color="auto"/>
              <w:bottom w:val="single" w:sz="4" w:space="0" w:color="auto"/>
              <w:right w:val="single" w:sz="4" w:space="0" w:color="auto"/>
            </w:tcBorders>
          </w:tcPr>
          <w:p w:rsidR="00FC6004" w:rsidRPr="005F252B" w:rsidRDefault="00FC6004" w:rsidP="00BF31BD">
            <w:pPr>
              <w:pStyle w:val="Default"/>
              <w:widowControl w:val="0"/>
              <w:tabs>
                <w:tab w:val="left" w:pos="567"/>
              </w:tabs>
              <w:rPr>
                <w:spacing w:val="-2"/>
              </w:rPr>
            </w:pPr>
          </w:p>
        </w:tc>
        <w:tc>
          <w:tcPr>
            <w:tcW w:w="6663" w:type="dxa"/>
            <w:tcBorders>
              <w:top w:val="single" w:sz="4" w:space="0" w:color="auto"/>
              <w:left w:val="single" w:sz="4" w:space="0" w:color="auto"/>
              <w:bottom w:val="single" w:sz="4" w:space="0" w:color="auto"/>
              <w:right w:val="single" w:sz="4" w:space="0" w:color="auto"/>
            </w:tcBorders>
            <w:hideMark/>
          </w:tcPr>
          <w:p w:rsidR="00FC6004" w:rsidRPr="005F252B" w:rsidRDefault="004E30B7" w:rsidP="00BF31BD">
            <w:pPr>
              <w:pStyle w:val="Default"/>
              <w:widowControl w:val="0"/>
              <w:tabs>
                <w:tab w:val="left" w:pos="567"/>
              </w:tabs>
              <w:rPr>
                <w:spacing w:val="-2"/>
              </w:rPr>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50%</w:t>
            </w:r>
          </w:p>
        </w:tc>
      </w:tr>
      <w:tr w:rsidR="00FC6004" w:rsidRPr="005F252B" w:rsidTr="00AA176F">
        <w:trPr>
          <w:trHeight w:val="4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F31BD">
            <w:pPr>
              <w:pStyle w:val="Default"/>
              <w:widowControl w:val="0"/>
              <w:tabs>
                <w:tab w:val="left" w:pos="567"/>
              </w:tabs>
              <w:rPr>
                <w:spacing w:val="-2"/>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pStyle w:val="Default"/>
              <w:widowControl w:val="0"/>
              <w:tabs>
                <w:tab w:val="left" w:pos="567"/>
              </w:tabs>
              <w:jc w:val="center"/>
              <w:rPr>
                <w:spacing w:val="-2"/>
              </w:rPr>
            </w:pPr>
          </w:p>
        </w:tc>
        <w:tc>
          <w:tcPr>
            <w:tcW w:w="3686" w:type="dxa"/>
            <w:vMerge/>
            <w:tcBorders>
              <w:top w:val="single" w:sz="4" w:space="0" w:color="auto"/>
              <w:left w:val="single" w:sz="4" w:space="0" w:color="auto"/>
              <w:bottom w:val="single" w:sz="4" w:space="0" w:color="auto"/>
              <w:right w:val="single" w:sz="4" w:space="0" w:color="auto"/>
            </w:tcBorders>
          </w:tcPr>
          <w:p w:rsidR="00FC6004" w:rsidRPr="005F252B" w:rsidRDefault="00FC6004" w:rsidP="00BF31BD">
            <w:pPr>
              <w:pStyle w:val="Default"/>
              <w:widowControl w:val="0"/>
              <w:tabs>
                <w:tab w:val="left" w:pos="567"/>
              </w:tabs>
              <w:rPr>
                <w:spacing w:val="-2"/>
              </w:rPr>
            </w:pPr>
          </w:p>
        </w:tc>
        <w:tc>
          <w:tcPr>
            <w:tcW w:w="6663" w:type="dxa"/>
            <w:tcBorders>
              <w:top w:val="single" w:sz="4" w:space="0" w:color="auto"/>
              <w:left w:val="single" w:sz="4" w:space="0" w:color="auto"/>
              <w:bottom w:val="single" w:sz="4" w:space="0" w:color="auto"/>
              <w:right w:val="single" w:sz="4" w:space="0" w:color="auto"/>
            </w:tcBorders>
            <w:hideMark/>
          </w:tcPr>
          <w:p w:rsidR="00FC6004" w:rsidRPr="005F252B" w:rsidRDefault="004E30B7" w:rsidP="00BF31BD">
            <w:pPr>
              <w:pStyle w:val="Default"/>
              <w:widowControl w:val="0"/>
              <w:tabs>
                <w:tab w:val="left" w:pos="567"/>
              </w:tabs>
              <w:rPr>
                <w:spacing w:val="-2"/>
              </w:rPr>
            </w:pPr>
            <w:r w:rsidRPr="005F252B">
              <w:rPr>
                <w:rFonts w:eastAsia="SimSun"/>
                <w:color w:val="auto"/>
                <w:lang w:eastAsia="zh-CN"/>
              </w:rPr>
              <w:t xml:space="preserve">предельное количество этажей </w:t>
            </w:r>
            <w:r w:rsidRPr="005F252B">
              <w:t>зданий, строений, сооружений – 2 эт.</w:t>
            </w:r>
          </w:p>
        </w:tc>
      </w:tr>
      <w:tr w:rsidR="00FC6004" w:rsidRPr="005F252B" w:rsidTr="00AA176F">
        <w:trPr>
          <w:trHeight w:val="4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F31BD">
            <w:pPr>
              <w:pStyle w:val="Default"/>
              <w:widowControl w:val="0"/>
              <w:tabs>
                <w:tab w:val="left" w:pos="567"/>
              </w:tabs>
              <w:rPr>
                <w:spacing w:val="-2"/>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F31BD">
            <w:pPr>
              <w:pStyle w:val="Default"/>
              <w:widowControl w:val="0"/>
              <w:tabs>
                <w:tab w:val="left" w:pos="567"/>
              </w:tabs>
              <w:jc w:val="center"/>
              <w:rPr>
                <w:spacing w:val="-2"/>
              </w:rPr>
            </w:pPr>
          </w:p>
        </w:tc>
        <w:tc>
          <w:tcPr>
            <w:tcW w:w="3686" w:type="dxa"/>
            <w:vMerge/>
            <w:tcBorders>
              <w:top w:val="single" w:sz="4" w:space="0" w:color="auto"/>
              <w:left w:val="single" w:sz="4" w:space="0" w:color="auto"/>
              <w:bottom w:val="single" w:sz="4" w:space="0" w:color="auto"/>
              <w:right w:val="single" w:sz="4" w:space="0" w:color="auto"/>
            </w:tcBorders>
          </w:tcPr>
          <w:p w:rsidR="00FC6004" w:rsidRPr="005F252B" w:rsidRDefault="00FC6004" w:rsidP="00BF31BD">
            <w:pPr>
              <w:pStyle w:val="Default"/>
              <w:widowControl w:val="0"/>
              <w:tabs>
                <w:tab w:val="left" w:pos="567"/>
              </w:tabs>
              <w:rPr>
                <w:spacing w:val="-2"/>
              </w:rPr>
            </w:pPr>
          </w:p>
        </w:tc>
        <w:tc>
          <w:tcPr>
            <w:tcW w:w="6663" w:type="dxa"/>
            <w:tcBorders>
              <w:top w:val="single" w:sz="4" w:space="0" w:color="auto"/>
              <w:left w:val="single" w:sz="4" w:space="0" w:color="auto"/>
              <w:bottom w:val="single" w:sz="4" w:space="0" w:color="auto"/>
              <w:right w:val="single" w:sz="4" w:space="0" w:color="auto"/>
            </w:tcBorders>
            <w:hideMark/>
          </w:tcPr>
          <w:p w:rsidR="00FC6004" w:rsidRPr="005F252B" w:rsidRDefault="004E30B7" w:rsidP="00BF31BD">
            <w:pPr>
              <w:pStyle w:val="Default"/>
              <w:widowControl w:val="0"/>
              <w:tabs>
                <w:tab w:val="left" w:pos="567"/>
              </w:tabs>
              <w:rPr>
                <w:spacing w:val="-2"/>
              </w:rPr>
            </w:pPr>
            <w:r w:rsidRPr="005F252B">
              <w:t>минимальный процент озеленения в границах земельного участка – не подлежит установлению</w:t>
            </w:r>
          </w:p>
        </w:tc>
      </w:tr>
      <w:tr w:rsidR="00FC6004" w:rsidRPr="005F252B" w:rsidTr="00AA176F">
        <w:trPr>
          <w:trHeight w:val="45"/>
        </w:trPr>
        <w:tc>
          <w:tcPr>
            <w:tcW w:w="675" w:type="dxa"/>
            <w:vMerge w:val="restart"/>
            <w:tcBorders>
              <w:top w:val="single" w:sz="4" w:space="0" w:color="auto"/>
              <w:left w:val="single" w:sz="4" w:space="0" w:color="auto"/>
              <w:right w:val="single" w:sz="4" w:space="0" w:color="auto"/>
            </w:tcBorders>
          </w:tcPr>
          <w:p w:rsidR="00FC6004" w:rsidRPr="005F252B" w:rsidRDefault="00BA7886" w:rsidP="00BF31BD">
            <w:pPr>
              <w:pStyle w:val="Default"/>
              <w:widowControl w:val="0"/>
              <w:tabs>
                <w:tab w:val="left" w:pos="567"/>
              </w:tabs>
              <w:jc w:val="center"/>
            </w:pPr>
            <w:r w:rsidRPr="005F252B">
              <w:t>9.</w:t>
            </w:r>
          </w:p>
        </w:tc>
        <w:tc>
          <w:tcPr>
            <w:tcW w:w="2019" w:type="dxa"/>
            <w:vMerge w:val="restart"/>
            <w:tcBorders>
              <w:top w:val="single" w:sz="4" w:space="0" w:color="auto"/>
              <w:left w:val="single" w:sz="4" w:space="0" w:color="auto"/>
              <w:right w:val="single" w:sz="4" w:space="0" w:color="auto"/>
            </w:tcBorders>
          </w:tcPr>
          <w:p w:rsidR="00FC6004" w:rsidRPr="005F252B" w:rsidRDefault="00855D1A" w:rsidP="00BF31BD">
            <w:pPr>
              <w:pStyle w:val="Default"/>
              <w:widowControl w:val="0"/>
              <w:tabs>
                <w:tab w:val="left" w:pos="567"/>
              </w:tabs>
              <w:rPr>
                <w:spacing w:val="-2"/>
              </w:rPr>
            </w:pPr>
            <w:r w:rsidRPr="005F252B">
              <w:rPr>
                <w:spacing w:val="-2"/>
              </w:rPr>
              <w:t>Р</w:t>
            </w:r>
            <w:r w:rsidR="004E30B7" w:rsidRPr="005F252B">
              <w:rPr>
                <w:spacing w:val="-2"/>
              </w:rPr>
              <w:t>емонт автомобилей</w:t>
            </w:r>
          </w:p>
        </w:tc>
        <w:tc>
          <w:tcPr>
            <w:tcW w:w="1558" w:type="dxa"/>
            <w:vMerge w:val="restart"/>
            <w:tcBorders>
              <w:top w:val="single" w:sz="4" w:space="0" w:color="auto"/>
              <w:left w:val="single" w:sz="4" w:space="0" w:color="auto"/>
              <w:right w:val="single" w:sz="4" w:space="0" w:color="auto"/>
            </w:tcBorders>
          </w:tcPr>
          <w:p w:rsidR="00FC6004" w:rsidRPr="005F252B" w:rsidRDefault="004E30B7" w:rsidP="00BF31BD">
            <w:pPr>
              <w:pStyle w:val="Default"/>
              <w:widowControl w:val="0"/>
              <w:tabs>
                <w:tab w:val="left" w:pos="567"/>
              </w:tabs>
              <w:jc w:val="center"/>
              <w:rPr>
                <w:spacing w:val="-2"/>
              </w:rPr>
            </w:pPr>
            <w:r w:rsidRPr="005F252B">
              <w:rPr>
                <w:spacing w:val="-2"/>
              </w:rPr>
              <w:t>4.9.1.4</w:t>
            </w:r>
          </w:p>
        </w:tc>
        <w:tc>
          <w:tcPr>
            <w:tcW w:w="3686" w:type="dxa"/>
            <w:vMerge w:val="restart"/>
            <w:tcBorders>
              <w:top w:val="single" w:sz="4" w:space="0" w:color="auto"/>
              <w:left w:val="single" w:sz="4" w:space="0" w:color="auto"/>
              <w:right w:val="single" w:sz="4" w:space="0" w:color="auto"/>
            </w:tcBorders>
          </w:tcPr>
          <w:p w:rsidR="00FC6004" w:rsidRPr="005F252B" w:rsidRDefault="004E30B7" w:rsidP="00BF31BD">
            <w:pPr>
              <w:pStyle w:val="Default"/>
              <w:widowControl w:val="0"/>
              <w:tabs>
                <w:tab w:val="left" w:pos="567"/>
              </w:tabs>
              <w:rPr>
                <w:spacing w:val="-2"/>
              </w:rPr>
            </w:pPr>
            <w:r w:rsidRPr="005F252B">
              <w:rPr>
                <w:spacing w:val="-2"/>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rPr>
                <w:spacing w:val="-2"/>
              </w:rPr>
            </w:pPr>
            <w:r w:rsidRPr="005F252B">
              <w:t xml:space="preserve">минимальный размер земельного участка (площадь) – 300 </w:t>
            </w:r>
            <w:r w:rsidR="00900E40" w:rsidRPr="005F252B">
              <w:t>кв. метров</w:t>
            </w:r>
          </w:p>
        </w:tc>
      </w:tr>
      <w:tr w:rsidR="00FC6004" w:rsidRPr="005F252B" w:rsidTr="00AA176F">
        <w:trPr>
          <w:trHeight w:val="45"/>
        </w:trPr>
        <w:tc>
          <w:tcPr>
            <w:tcW w:w="675"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spacing w:val="-2"/>
              </w:rPr>
            </w:pPr>
          </w:p>
        </w:tc>
        <w:tc>
          <w:tcPr>
            <w:tcW w:w="1558"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spacing w:val="-2"/>
              </w:rPr>
            </w:pPr>
          </w:p>
        </w:tc>
        <w:tc>
          <w:tcPr>
            <w:tcW w:w="3686"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spacing w:val="-2"/>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rPr>
                <w:spacing w:val="-2"/>
              </w:rPr>
            </w:pPr>
            <w:r w:rsidRPr="005F252B">
              <w:t>максимальный размер земельного участка (площадь) – не подлежит установлению</w:t>
            </w:r>
          </w:p>
        </w:tc>
      </w:tr>
      <w:tr w:rsidR="00FC6004" w:rsidRPr="005F252B" w:rsidTr="00AA176F">
        <w:trPr>
          <w:trHeight w:val="45"/>
        </w:trPr>
        <w:tc>
          <w:tcPr>
            <w:tcW w:w="675"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spacing w:val="-2"/>
              </w:rPr>
            </w:pPr>
          </w:p>
        </w:tc>
        <w:tc>
          <w:tcPr>
            <w:tcW w:w="1558"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spacing w:val="-2"/>
              </w:rPr>
            </w:pPr>
          </w:p>
        </w:tc>
        <w:tc>
          <w:tcPr>
            <w:tcW w:w="3686"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spacing w:val="-2"/>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rPr>
                <w:spacing w:val="-2"/>
              </w:rPr>
            </w:pPr>
            <w:r w:rsidRPr="005F252B">
              <w:t>максимальный процент застройки в границах земельного участка – не подлежит установлению</w:t>
            </w:r>
          </w:p>
        </w:tc>
      </w:tr>
      <w:tr w:rsidR="00FC6004" w:rsidRPr="005F252B" w:rsidTr="00AA176F">
        <w:trPr>
          <w:trHeight w:val="45"/>
        </w:trPr>
        <w:tc>
          <w:tcPr>
            <w:tcW w:w="675"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spacing w:val="-2"/>
              </w:rPr>
            </w:pPr>
          </w:p>
        </w:tc>
        <w:tc>
          <w:tcPr>
            <w:tcW w:w="1558"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spacing w:val="-2"/>
              </w:rPr>
            </w:pPr>
          </w:p>
        </w:tc>
        <w:tc>
          <w:tcPr>
            <w:tcW w:w="3686"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spacing w:val="-2"/>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rPr>
                <w:spacing w:val="-2"/>
              </w:rPr>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50%</w:t>
            </w:r>
          </w:p>
        </w:tc>
      </w:tr>
      <w:tr w:rsidR="00FC6004" w:rsidRPr="005F252B" w:rsidTr="00AA176F">
        <w:trPr>
          <w:trHeight w:val="45"/>
        </w:trPr>
        <w:tc>
          <w:tcPr>
            <w:tcW w:w="675"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spacing w:val="-2"/>
              </w:rPr>
            </w:pPr>
          </w:p>
        </w:tc>
        <w:tc>
          <w:tcPr>
            <w:tcW w:w="1558"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spacing w:val="-2"/>
              </w:rPr>
            </w:pPr>
          </w:p>
        </w:tc>
        <w:tc>
          <w:tcPr>
            <w:tcW w:w="3686" w:type="dxa"/>
            <w:vMerge/>
            <w:tcBorders>
              <w:left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spacing w:val="-2"/>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rPr>
                <w:spacing w:val="-2"/>
              </w:rPr>
            </w:pPr>
            <w:r w:rsidRPr="005F252B">
              <w:rPr>
                <w:rFonts w:eastAsia="SimSun"/>
                <w:color w:val="auto"/>
                <w:lang w:eastAsia="zh-CN"/>
              </w:rPr>
              <w:t xml:space="preserve">предельное количество этажей </w:t>
            </w:r>
            <w:r w:rsidRPr="005F252B">
              <w:t>зданий, строений, сооружений – 2 эт.</w:t>
            </w:r>
          </w:p>
        </w:tc>
      </w:tr>
      <w:tr w:rsidR="00FC6004" w:rsidRPr="005F252B" w:rsidTr="00AA176F">
        <w:trPr>
          <w:trHeight w:val="45"/>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rPr>
            </w:pPr>
          </w:p>
        </w:tc>
        <w:tc>
          <w:tcPr>
            <w:tcW w:w="2019" w:type="dxa"/>
            <w:vMerge/>
            <w:tcBorders>
              <w:left w:val="single" w:sz="4" w:space="0" w:color="auto"/>
              <w:bottom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spacing w:val="-2"/>
              </w:rPr>
            </w:pPr>
          </w:p>
        </w:tc>
        <w:tc>
          <w:tcPr>
            <w:tcW w:w="1558" w:type="dxa"/>
            <w:vMerge/>
            <w:tcBorders>
              <w:left w:val="single" w:sz="4" w:space="0" w:color="auto"/>
              <w:bottom w:val="single" w:sz="4" w:space="0" w:color="auto"/>
              <w:right w:val="single" w:sz="4" w:space="0" w:color="auto"/>
            </w:tcBorders>
            <w:vAlign w:val="center"/>
          </w:tcPr>
          <w:p w:rsidR="00FC6004" w:rsidRPr="005F252B" w:rsidRDefault="00FC6004" w:rsidP="00BF31BD">
            <w:pPr>
              <w:widowControl w:val="0"/>
              <w:tabs>
                <w:tab w:val="left" w:pos="567"/>
              </w:tabs>
              <w:jc w:val="center"/>
              <w:rPr>
                <w:rFonts w:eastAsiaTheme="minorHAnsi"/>
                <w:color w:val="000000"/>
                <w:spacing w:val="-2"/>
              </w:rPr>
            </w:pPr>
          </w:p>
        </w:tc>
        <w:tc>
          <w:tcPr>
            <w:tcW w:w="3686" w:type="dxa"/>
            <w:vMerge/>
            <w:tcBorders>
              <w:left w:val="single" w:sz="4" w:space="0" w:color="auto"/>
              <w:bottom w:val="single" w:sz="4" w:space="0" w:color="auto"/>
              <w:right w:val="single" w:sz="4" w:space="0" w:color="auto"/>
            </w:tcBorders>
            <w:vAlign w:val="center"/>
          </w:tcPr>
          <w:p w:rsidR="00FC6004" w:rsidRPr="005F252B" w:rsidRDefault="00FC6004" w:rsidP="00BF31BD">
            <w:pPr>
              <w:widowControl w:val="0"/>
              <w:tabs>
                <w:tab w:val="left" w:pos="567"/>
              </w:tabs>
              <w:rPr>
                <w:rFonts w:eastAsiaTheme="minorHAnsi"/>
                <w:color w:val="000000"/>
                <w:spacing w:val="-2"/>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4E30B7" w:rsidP="00BF31BD">
            <w:pPr>
              <w:pStyle w:val="Default"/>
              <w:widowControl w:val="0"/>
              <w:tabs>
                <w:tab w:val="left" w:pos="567"/>
              </w:tabs>
              <w:rPr>
                <w:spacing w:val="-2"/>
              </w:rPr>
            </w:pPr>
            <w:r w:rsidRPr="005F252B">
              <w:t>минимальный процент озеленения в границах земельного участка – не подлежит установлению</w:t>
            </w:r>
          </w:p>
        </w:tc>
      </w:tr>
    </w:tbl>
    <w:p w:rsidR="00A8597B" w:rsidRPr="005F252B" w:rsidRDefault="00A8597B" w:rsidP="00A8597B">
      <w:pPr>
        <w:tabs>
          <w:tab w:val="left" w:pos="567"/>
        </w:tabs>
        <w:jc w:val="both"/>
        <w:rPr>
          <w:sz w:val="28"/>
          <w:szCs w:val="28"/>
        </w:rPr>
      </w:pPr>
    </w:p>
    <w:p w:rsidR="00FC6004" w:rsidRPr="005F252B" w:rsidRDefault="00FC6004" w:rsidP="00A8597B">
      <w:pPr>
        <w:tabs>
          <w:tab w:val="left" w:pos="567"/>
        </w:tabs>
        <w:ind w:firstLine="709"/>
        <w:jc w:val="both"/>
        <w:rPr>
          <w:sz w:val="28"/>
          <w:szCs w:val="28"/>
        </w:rPr>
      </w:pPr>
      <w:r w:rsidRPr="005F252B">
        <w:rPr>
          <w:sz w:val="28"/>
          <w:szCs w:val="28"/>
        </w:rPr>
        <w:t>Вспомогательные виды разрешенного использования земельных участков не установлены</w:t>
      </w:r>
      <w:r w:rsidR="00AA176F" w:rsidRPr="005F252B">
        <w:rPr>
          <w:sz w:val="28"/>
          <w:szCs w:val="28"/>
        </w:rPr>
        <w:t>.</w:t>
      </w:r>
    </w:p>
    <w:p w:rsidR="00FC6004" w:rsidRPr="005F252B" w:rsidRDefault="00FC6004" w:rsidP="004C718C">
      <w:pPr>
        <w:pStyle w:val="Default"/>
        <w:tabs>
          <w:tab w:val="left" w:pos="567"/>
        </w:tabs>
        <w:ind w:firstLine="709"/>
        <w:jc w:val="both"/>
        <w:rPr>
          <w:color w:val="auto"/>
          <w:sz w:val="28"/>
          <w:szCs w:val="28"/>
        </w:rPr>
      </w:pPr>
      <w:r w:rsidRPr="005F252B">
        <w:rPr>
          <w:sz w:val="28"/>
          <w:szCs w:val="28"/>
        </w:rPr>
        <w:t xml:space="preserve">Ограничения использования земельных участков и объектов капитального строительства, находящихся в зоне ОДК и расположенных в границах зон с особыми условиями использования территории, </w:t>
      </w:r>
      <w:r w:rsidRPr="005F252B">
        <w:rPr>
          <w:color w:val="auto"/>
          <w:sz w:val="28"/>
          <w:szCs w:val="28"/>
        </w:rPr>
        <w:t xml:space="preserve">устанавливаются в </w:t>
      </w:r>
      <w:r w:rsidR="005469E2" w:rsidRPr="005F252B">
        <w:rPr>
          <w:color w:val="auto"/>
          <w:sz w:val="28"/>
          <w:szCs w:val="28"/>
        </w:rPr>
        <w:t xml:space="preserve">соответствии со статьей 61 настоящих </w:t>
      </w:r>
      <w:r w:rsidRPr="005F252B">
        <w:rPr>
          <w:color w:val="auto"/>
          <w:sz w:val="28"/>
          <w:szCs w:val="28"/>
        </w:rPr>
        <w:t>Правил</w:t>
      </w:r>
      <w:r w:rsidR="00AA176F" w:rsidRPr="005F252B">
        <w:rPr>
          <w:color w:val="auto"/>
          <w:sz w:val="28"/>
          <w:szCs w:val="28"/>
        </w:rPr>
        <w:t>.</w:t>
      </w:r>
    </w:p>
    <w:p w:rsidR="00FC6004" w:rsidRPr="005F252B" w:rsidRDefault="00FC6004" w:rsidP="004C718C">
      <w:pPr>
        <w:pStyle w:val="Default"/>
        <w:tabs>
          <w:tab w:val="left" w:pos="567"/>
        </w:tabs>
        <w:ind w:firstLine="709"/>
        <w:jc w:val="both"/>
        <w:rPr>
          <w:color w:val="auto"/>
          <w:sz w:val="28"/>
          <w:szCs w:val="28"/>
        </w:rPr>
      </w:pPr>
      <w:r w:rsidRPr="005F252B">
        <w:rPr>
          <w:color w:val="auto"/>
          <w:sz w:val="28"/>
          <w:szCs w:val="28"/>
        </w:rPr>
        <w:t xml:space="preserve">Требования к архитектурно-градостроительному облику объектов капитального строительства, находящихся в зоне ОДК и расположенных на территориях, в границах которых предусматриваются требования к архитектурно-градостроительному облику объектов капитального строительства, </w:t>
      </w:r>
      <w:r w:rsidR="005469E2" w:rsidRPr="005F252B">
        <w:rPr>
          <w:color w:val="auto"/>
          <w:sz w:val="28"/>
          <w:szCs w:val="28"/>
        </w:rPr>
        <w:t xml:space="preserve">установлены в статье 60 настоящих </w:t>
      </w:r>
      <w:r w:rsidRPr="005F252B">
        <w:rPr>
          <w:color w:val="auto"/>
          <w:sz w:val="28"/>
          <w:szCs w:val="28"/>
        </w:rPr>
        <w:t>Правил.</w:t>
      </w:r>
    </w:p>
    <w:p w:rsidR="00EF427B" w:rsidRPr="005F252B" w:rsidRDefault="00EF427B" w:rsidP="004C718C">
      <w:pPr>
        <w:tabs>
          <w:tab w:val="left" w:pos="567"/>
          <w:tab w:val="left" w:pos="1134"/>
        </w:tabs>
        <w:ind w:firstLine="709"/>
        <w:jc w:val="both"/>
        <w:outlineLvl w:val="1"/>
        <w:rPr>
          <w:rFonts w:eastAsia="Times New Roman"/>
          <w:b/>
          <w:bCs/>
          <w:iCs/>
          <w:color w:val="000000"/>
          <w:sz w:val="28"/>
          <w:szCs w:val="28"/>
          <w:lang w:eastAsia="ru-RU"/>
        </w:rPr>
      </w:pPr>
      <w:bookmarkStart w:id="229" w:name="_Toc179940934"/>
      <w:bookmarkStart w:id="230" w:name="_Toc184904533"/>
    </w:p>
    <w:p w:rsidR="00FC6004" w:rsidRPr="005F252B" w:rsidRDefault="00FC6004" w:rsidP="0014546C">
      <w:pPr>
        <w:tabs>
          <w:tab w:val="left" w:pos="567"/>
          <w:tab w:val="left" w:pos="1134"/>
        </w:tabs>
        <w:jc w:val="center"/>
        <w:outlineLvl w:val="1"/>
        <w:rPr>
          <w:rFonts w:eastAsia="Times New Roman"/>
          <w:b/>
          <w:bCs/>
          <w:iCs/>
          <w:color w:val="000000"/>
          <w:sz w:val="28"/>
          <w:szCs w:val="28"/>
          <w:lang w:eastAsia="ru-RU"/>
        </w:rPr>
      </w:pPr>
      <w:r w:rsidRPr="005F252B">
        <w:rPr>
          <w:rFonts w:eastAsia="Times New Roman"/>
          <w:b/>
          <w:bCs/>
          <w:iCs/>
          <w:color w:val="000000"/>
          <w:sz w:val="28"/>
          <w:szCs w:val="28"/>
          <w:lang w:eastAsia="ru-RU"/>
        </w:rPr>
        <w:t>Статья 35. ОДС-3. Градостроительный регламент зоны культурно-развлекательных комплексов</w:t>
      </w:r>
      <w:bookmarkEnd w:id="229"/>
      <w:bookmarkEnd w:id="230"/>
    </w:p>
    <w:p w:rsidR="00EF427B" w:rsidRPr="005F252B" w:rsidRDefault="00EF427B" w:rsidP="004C718C">
      <w:pPr>
        <w:tabs>
          <w:tab w:val="left" w:pos="567"/>
          <w:tab w:val="left" w:pos="1134"/>
        </w:tabs>
        <w:ind w:firstLine="709"/>
        <w:jc w:val="both"/>
        <w:outlineLvl w:val="1"/>
        <w:rPr>
          <w:rFonts w:eastAsia="Times New Roman"/>
          <w:b/>
          <w:bCs/>
          <w:iCs/>
          <w:color w:val="000000"/>
          <w:sz w:val="28"/>
          <w:szCs w:val="28"/>
          <w:lang w:eastAsia="ru-RU"/>
        </w:rPr>
      </w:pPr>
    </w:p>
    <w:p w:rsidR="00FC6004" w:rsidRPr="005F252B" w:rsidRDefault="00E42C15" w:rsidP="004C718C">
      <w:pPr>
        <w:tabs>
          <w:tab w:val="left" w:pos="567"/>
          <w:tab w:val="left" w:pos="851"/>
          <w:tab w:val="left" w:pos="1134"/>
        </w:tabs>
        <w:ind w:firstLine="709"/>
        <w:jc w:val="both"/>
        <w:rPr>
          <w:sz w:val="28"/>
          <w:szCs w:val="28"/>
        </w:rPr>
      </w:pPr>
      <w:r w:rsidRPr="005F252B">
        <w:rPr>
          <w:sz w:val="28"/>
          <w:szCs w:val="28"/>
        </w:rPr>
        <w:t>171. </w:t>
      </w:r>
      <w:r w:rsidR="00FC6004" w:rsidRPr="005F252B">
        <w:rPr>
          <w:sz w:val="28"/>
          <w:szCs w:val="28"/>
        </w:rPr>
        <w:t>Зона ОДС-3 выделена для обеспечения правовых условий для размещения объектов культурно-развлекательного назначения, а также необходимых объектов инженерной и транспортной инфраструктур</w:t>
      </w:r>
      <w:r w:rsidR="00170B25">
        <w:rPr>
          <w:sz w:val="28"/>
          <w:szCs w:val="28"/>
        </w:rPr>
        <w:t>.</w:t>
      </w:r>
    </w:p>
    <w:p w:rsidR="00FC6004" w:rsidRPr="005F252B" w:rsidRDefault="00E42C15" w:rsidP="004C718C">
      <w:pPr>
        <w:tabs>
          <w:tab w:val="left" w:pos="567"/>
          <w:tab w:val="left" w:pos="851"/>
          <w:tab w:val="left" w:pos="1134"/>
        </w:tabs>
        <w:ind w:firstLine="709"/>
        <w:jc w:val="both"/>
        <w:rPr>
          <w:sz w:val="28"/>
          <w:szCs w:val="28"/>
        </w:rPr>
      </w:pPr>
      <w:r w:rsidRPr="005F252B">
        <w:rPr>
          <w:sz w:val="28"/>
          <w:szCs w:val="28"/>
        </w:rPr>
        <w:t>172. </w:t>
      </w:r>
      <w:r w:rsidR="00FC6004" w:rsidRPr="005F252B">
        <w:rPr>
          <w:sz w:val="28"/>
          <w:szCs w:val="28"/>
        </w:rPr>
        <w:t>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8597B" w:rsidRPr="005F252B" w:rsidRDefault="00A8597B" w:rsidP="004C718C">
      <w:pPr>
        <w:tabs>
          <w:tab w:val="left" w:pos="567"/>
          <w:tab w:val="left" w:pos="851"/>
          <w:tab w:val="left" w:pos="1134"/>
        </w:tabs>
        <w:ind w:firstLine="709"/>
        <w:jc w:val="both"/>
        <w:rPr>
          <w:sz w:val="28"/>
          <w:szCs w:val="28"/>
        </w:rPr>
      </w:pPr>
    </w:p>
    <w:p w:rsidR="00EF427B" w:rsidRPr="005F252B" w:rsidRDefault="00FC6004" w:rsidP="00620FCD">
      <w:pPr>
        <w:pageBreakBefore/>
        <w:tabs>
          <w:tab w:val="left" w:pos="567"/>
          <w:tab w:val="left" w:pos="851"/>
          <w:tab w:val="left" w:pos="1134"/>
        </w:tabs>
        <w:jc w:val="center"/>
        <w:rPr>
          <w:b/>
          <w:sz w:val="28"/>
          <w:szCs w:val="28"/>
        </w:rPr>
      </w:pPr>
      <w:r w:rsidRPr="005F252B">
        <w:rPr>
          <w:b/>
          <w:sz w:val="28"/>
          <w:szCs w:val="28"/>
        </w:rPr>
        <w:t>Основные виды разрешенного использования земельных участков</w:t>
      </w:r>
    </w:p>
    <w:p w:rsidR="00FC6004" w:rsidRPr="005F252B" w:rsidRDefault="00FC6004" w:rsidP="004C718C">
      <w:pPr>
        <w:tabs>
          <w:tab w:val="left" w:pos="567"/>
          <w:tab w:val="left" w:pos="851"/>
          <w:tab w:val="left" w:pos="1134"/>
        </w:tabs>
        <w:jc w:val="both"/>
        <w:rPr>
          <w:sz w:val="28"/>
          <w:szCs w:val="28"/>
        </w:rPr>
      </w:pPr>
    </w:p>
    <w:tbl>
      <w:tblPr>
        <w:tblStyle w:val="af9"/>
        <w:tblW w:w="14596" w:type="dxa"/>
        <w:tblLayout w:type="fixed"/>
        <w:tblLook w:val="04A0" w:firstRow="1" w:lastRow="0" w:firstColumn="1" w:lastColumn="0" w:noHBand="0" w:noVBand="1"/>
      </w:tblPr>
      <w:tblGrid>
        <w:gridCol w:w="703"/>
        <w:gridCol w:w="2127"/>
        <w:gridCol w:w="1531"/>
        <w:gridCol w:w="4111"/>
        <w:gridCol w:w="6124"/>
      </w:tblGrid>
      <w:tr w:rsidR="00FC6004" w:rsidRPr="005F252B" w:rsidTr="00676B62">
        <w:trPr>
          <w:tblHeader/>
        </w:trPr>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620FCD" w:rsidP="00620FCD">
            <w:pPr>
              <w:pStyle w:val="Default"/>
              <w:tabs>
                <w:tab w:val="left" w:pos="567"/>
              </w:tabs>
              <w:jc w:val="center"/>
            </w:pPr>
            <w:r w:rsidRPr="005F252B">
              <w:t xml:space="preserve">№ </w:t>
            </w:r>
            <w:r>
              <w:t>строки</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Наименование вида разрешенного использования</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Код вида разрешенного использования</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6124"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EF427B" w:rsidRPr="005F252B" w:rsidRDefault="00EF427B" w:rsidP="004C718C">
      <w:pPr>
        <w:rPr>
          <w:sz w:val="2"/>
          <w:szCs w:val="2"/>
        </w:rPr>
      </w:pPr>
    </w:p>
    <w:tbl>
      <w:tblPr>
        <w:tblStyle w:val="af9"/>
        <w:tblW w:w="14596" w:type="dxa"/>
        <w:tblLayout w:type="fixed"/>
        <w:tblLook w:val="04A0" w:firstRow="1" w:lastRow="0" w:firstColumn="1" w:lastColumn="0" w:noHBand="0" w:noVBand="1"/>
      </w:tblPr>
      <w:tblGrid>
        <w:gridCol w:w="703"/>
        <w:gridCol w:w="2127"/>
        <w:gridCol w:w="1531"/>
        <w:gridCol w:w="4111"/>
        <w:gridCol w:w="6124"/>
      </w:tblGrid>
      <w:tr w:rsidR="00FC6004" w:rsidRPr="005F252B" w:rsidTr="00676B62">
        <w:trPr>
          <w:tblHeader/>
        </w:trPr>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620FCD">
            <w:pPr>
              <w:pStyle w:val="Default"/>
              <w:widowControl w:val="0"/>
              <w:tabs>
                <w:tab w:val="left" w:pos="567"/>
              </w:tabs>
              <w:jc w:val="center"/>
            </w:pPr>
            <w:r w:rsidRPr="005F252B">
              <w:t>1</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620FCD">
            <w:pPr>
              <w:pStyle w:val="Default"/>
              <w:widowControl w:val="0"/>
              <w:tabs>
                <w:tab w:val="left" w:pos="567"/>
              </w:tabs>
              <w:jc w:val="center"/>
              <w:rPr>
                <w:rFonts w:eastAsia="Tahoma"/>
              </w:rPr>
            </w:pPr>
            <w:r w:rsidRPr="005F252B">
              <w:rPr>
                <w:rFonts w:eastAsia="Tahoma"/>
              </w:rPr>
              <w:t>2</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620FCD">
            <w:pPr>
              <w:pStyle w:val="Default"/>
              <w:widowControl w:val="0"/>
              <w:tabs>
                <w:tab w:val="left" w:pos="567"/>
              </w:tabs>
              <w:jc w:val="center"/>
              <w:rPr>
                <w:rFonts w:eastAsia="Tahoma"/>
              </w:rPr>
            </w:pPr>
            <w:r w:rsidRPr="005F252B">
              <w:rPr>
                <w:rFonts w:eastAsia="Tahoma"/>
              </w:rPr>
              <w:t>3</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620FCD">
            <w:pPr>
              <w:pStyle w:val="Default"/>
              <w:widowControl w:val="0"/>
              <w:tabs>
                <w:tab w:val="left" w:pos="567"/>
              </w:tabs>
              <w:jc w:val="center"/>
              <w:rPr>
                <w:rFonts w:eastAsia="Tahoma"/>
              </w:rPr>
            </w:pPr>
            <w:r w:rsidRPr="005F252B">
              <w:rPr>
                <w:rFonts w:eastAsia="Tahoma"/>
              </w:rPr>
              <w:t>4</w:t>
            </w:r>
          </w:p>
        </w:tc>
        <w:tc>
          <w:tcPr>
            <w:tcW w:w="6124"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620FCD">
            <w:pPr>
              <w:pStyle w:val="Default"/>
              <w:widowControl w:val="0"/>
              <w:tabs>
                <w:tab w:val="left" w:pos="567"/>
              </w:tabs>
              <w:jc w:val="center"/>
              <w:rPr>
                <w:rFonts w:eastAsia="Tahoma"/>
              </w:rPr>
            </w:pPr>
            <w:r w:rsidRPr="005F252B">
              <w:rPr>
                <w:rFonts w:eastAsia="Tahoma"/>
              </w:rPr>
              <w:t>5</w:t>
            </w:r>
          </w:p>
        </w:tc>
      </w:tr>
      <w:tr w:rsidR="00FC6004" w:rsidRPr="005F252B" w:rsidTr="00676B62">
        <w:trPr>
          <w:trHeight w:val="375"/>
        </w:trPr>
        <w:tc>
          <w:tcPr>
            <w:tcW w:w="703" w:type="dxa"/>
            <w:vMerge w:val="restart"/>
            <w:tcBorders>
              <w:top w:val="single" w:sz="4" w:space="0" w:color="auto"/>
              <w:left w:val="single" w:sz="4" w:space="0" w:color="auto"/>
              <w:bottom w:val="single" w:sz="4" w:space="0" w:color="auto"/>
              <w:right w:val="single" w:sz="4" w:space="0" w:color="auto"/>
            </w:tcBorders>
          </w:tcPr>
          <w:p w:rsidR="00FC6004" w:rsidRPr="005F252B" w:rsidRDefault="000B7F07" w:rsidP="00620FCD">
            <w:pPr>
              <w:pStyle w:val="Default"/>
              <w:widowControl w:val="0"/>
              <w:tabs>
                <w:tab w:val="left" w:pos="567"/>
              </w:tabs>
              <w:jc w:val="center"/>
            </w:pPr>
            <w:r w:rsidRPr="005F252B">
              <w:t>1.</w:t>
            </w:r>
          </w:p>
        </w:tc>
        <w:tc>
          <w:tcPr>
            <w:tcW w:w="2127"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855D1A" w:rsidP="00620FCD">
            <w:pPr>
              <w:pStyle w:val="Default"/>
              <w:widowControl w:val="0"/>
              <w:tabs>
                <w:tab w:val="left" w:pos="567"/>
              </w:tabs>
            </w:pPr>
            <w:r w:rsidRPr="005F252B">
              <w:t>П</w:t>
            </w:r>
            <w:r w:rsidR="00EF427B" w:rsidRPr="005F252B">
              <w:t>редоставление коммунальных услуг</w:t>
            </w:r>
          </w:p>
        </w:tc>
        <w:tc>
          <w:tcPr>
            <w:tcW w:w="153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Default"/>
              <w:widowControl w:val="0"/>
              <w:tabs>
                <w:tab w:val="left" w:pos="567"/>
              </w:tabs>
              <w:jc w:val="center"/>
            </w:pPr>
            <w:r w:rsidRPr="005F252B">
              <w:t>3.1.1</w:t>
            </w:r>
          </w:p>
        </w:tc>
        <w:tc>
          <w:tcPr>
            <w:tcW w:w="411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Default"/>
              <w:widowControl w:val="0"/>
              <w:tabs>
                <w:tab w:val="left" w:pos="567"/>
              </w:tabs>
            </w:pPr>
            <w:r w:rsidRPr="005F252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124" w:type="dxa"/>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676B62">
        <w:trPr>
          <w:trHeight w:val="575"/>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676B62">
        <w:trPr>
          <w:trHeight w:val="48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процент застройки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676B62">
        <w:trPr>
          <w:trHeight w:val="63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676B62">
        <w:trPr>
          <w:trHeight w:val="43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Theme="minorHAnsi" w:hAnsi="Times New Roman" w:cs="Times New Roman"/>
                <w:color w:val="000000"/>
                <w:spacing w:val="-2"/>
                <w:sz w:val="24"/>
                <w:szCs w:val="24"/>
                <w:lang w:eastAsia="en-US"/>
              </w:rPr>
              <w:t xml:space="preserve">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676B62">
        <w:trPr>
          <w:trHeight w:val="30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процент озеленения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676B62">
        <w:trPr>
          <w:trHeight w:val="295"/>
        </w:trPr>
        <w:tc>
          <w:tcPr>
            <w:tcW w:w="703" w:type="dxa"/>
            <w:vMerge w:val="restart"/>
            <w:tcBorders>
              <w:top w:val="single" w:sz="4" w:space="0" w:color="auto"/>
              <w:left w:val="single" w:sz="4" w:space="0" w:color="auto"/>
              <w:bottom w:val="single" w:sz="4" w:space="0" w:color="auto"/>
              <w:right w:val="single" w:sz="4" w:space="0" w:color="auto"/>
            </w:tcBorders>
          </w:tcPr>
          <w:p w:rsidR="00FC6004" w:rsidRPr="005F252B" w:rsidRDefault="000B7F07" w:rsidP="00620FCD">
            <w:pPr>
              <w:pStyle w:val="Default"/>
              <w:widowControl w:val="0"/>
              <w:tabs>
                <w:tab w:val="left" w:pos="567"/>
              </w:tabs>
              <w:jc w:val="center"/>
            </w:pPr>
            <w:r w:rsidRPr="005F252B">
              <w:t>2.</w:t>
            </w:r>
          </w:p>
        </w:tc>
        <w:tc>
          <w:tcPr>
            <w:tcW w:w="2127"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855D1A" w:rsidP="00620FCD">
            <w:pPr>
              <w:pStyle w:val="Default"/>
              <w:widowControl w:val="0"/>
              <w:tabs>
                <w:tab w:val="left" w:pos="567"/>
              </w:tabs>
            </w:pPr>
            <w:r w:rsidRPr="005F252B">
              <w:t>О</w:t>
            </w:r>
            <w:r w:rsidR="00EF427B" w:rsidRPr="005F252B">
              <w:t>бъекты культурно-досуговой деятельности</w:t>
            </w:r>
          </w:p>
        </w:tc>
        <w:tc>
          <w:tcPr>
            <w:tcW w:w="153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Default"/>
              <w:widowControl w:val="0"/>
              <w:tabs>
                <w:tab w:val="left" w:pos="567"/>
              </w:tabs>
              <w:jc w:val="center"/>
            </w:pPr>
            <w:r w:rsidRPr="005F252B">
              <w:t>3.6.1</w:t>
            </w:r>
          </w:p>
        </w:tc>
        <w:tc>
          <w:tcPr>
            <w:tcW w:w="411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Default"/>
              <w:widowControl w:val="0"/>
              <w:tabs>
                <w:tab w:val="left" w:pos="567"/>
              </w:tabs>
            </w:pPr>
            <w:r w:rsidRPr="005F252B">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6124" w:type="dxa"/>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 xml:space="preserve">минимальный размер земельного участка (площадь) – 300 </w:t>
            </w:r>
            <w:r w:rsidR="00900E40" w:rsidRPr="005F252B">
              <w:rPr>
                <w:rFonts w:ascii="Times New Roman" w:eastAsia="SimSun" w:hAnsi="Times New Roman" w:cs="Times New Roman"/>
                <w:sz w:val="24"/>
                <w:szCs w:val="24"/>
                <w:lang w:eastAsia="zh-CN"/>
              </w:rPr>
              <w:t>кв. метров</w:t>
            </w:r>
          </w:p>
        </w:tc>
      </w:tr>
      <w:tr w:rsidR="00FC6004" w:rsidRPr="005F252B" w:rsidTr="00676B62">
        <w:trPr>
          <w:trHeight w:val="295"/>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максимальный размер земельного участка (площадь) – не подлежит установлению</w:t>
            </w:r>
          </w:p>
        </w:tc>
      </w:tr>
      <w:tr w:rsidR="00FC6004" w:rsidRPr="005F252B" w:rsidTr="00676B62">
        <w:trPr>
          <w:trHeight w:val="295"/>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 xml:space="preserve">максимальный процент застройки в границах земельного участка – 60% </w:t>
            </w:r>
          </w:p>
        </w:tc>
      </w:tr>
      <w:tr w:rsidR="00FC6004" w:rsidRPr="005F252B" w:rsidTr="00676B62">
        <w:trPr>
          <w:trHeight w:val="47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eastAsia="SimSun" w:hAnsi="Times New Roman" w:cs="Times New Roman"/>
                <w:sz w:val="24"/>
                <w:szCs w:val="24"/>
                <w:lang w:eastAsia="zh-CN"/>
              </w:rPr>
              <w:t>м</w:t>
            </w:r>
          </w:p>
        </w:tc>
      </w:tr>
      <w:tr w:rsidR="00FC6004" w:rsidRPr="005F252B" w:rsidTr="00676B62">
        <w:trPr>
          <w:trHeight w:val="295"/>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ConsPlusNormal"/>
              <w:widowControl w:val="0"/>
              <w:tabs>
                <w:tab w:val="left" w:pos="567"/>
              </w:tabs>
              <w:ind w:firstLine="0"/>
              <w:rPr>
                <w:rFonts w:ascii="Times New Roman" w:hAnsi="Times New Roman" w:cs="Times New Roman"/>
                <w:sz w:val="24"/>
                <w:szCs w:val="24"/>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5 эт</w:t>
            </w:r>
            <w:r w:rsidRPr="005F252B">
              <w:rPr>
                <w:rFonts w:ascii="Times New Roman" w:eastAsia="SimSun" w:hAnsi="Times New Roman" w:cs="Times New Roman"/>
                <w:sz w:val="24"/>
                <w:szCs w:val="24"/>
                <w:lang w:eastAsia="zh-CN"/>
              </w:rPr>
              <w:t>.</w:t>
            </w:r>
          </w:p>
        </w:tc>
      </w:tr>
      <w:tr w:rsidR="00FC6004" w:rsidRPr="005F252B" w:rsidTr="00676B62">
        <w:trPr>
          <w:trHeight w:val="295"/>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30%</w:t>
            </w:r>
          </w:p>
        </w:tc>
      </w:tr>
      <w:tr w:rsidR="00FC6004" w:rsidRPr="005F252B" w:rsidTr="00676B62">
        <w:trPr>
          <w:trHeight w:val="50"/>
        </w:trPr>
        <w:tc>
          <w:tcPr>
            <w:tcW w:w="703" w:type="dxa"/>
            <w:vMerge w:val="restart"/>
            <w:tcBorders>
              <w:top w:val="single" w:sz="4" w:space="0" w:color="auto"/>
              <w:left w:val="single" w:sz="4" w:space="0" w:color="auto"/>
              <w:right w:val="single" w:sz="4" w:space="0" w:color="auto"/>
            </w:tcBorders>
          </w:tcPr>
          <w:p w:rsidR="00FC6004" w:rsidRPr="005F252B" w:rsidRDefault="000B7F07" w:rsidP="00620FCD">
            <w:pPr>
              <w:pStyle w:val="Default"/>
              <w:widowControl w:val="0"/>
              <w:tabs>
                <w:tab w:val="left" w:pos="567"/>
              </w:tabs>
              <w:jc w:val="center"/>
            </w:pPr>
            <w:r w:rsidRPr="005F252B">
              <w:t>3.</w:t>
            </w:r>
          </w:p>
        </w:tc>
        <w:tc>
          <w:tcPr>
            <w:tcW w:w="2127" w:type="dxa"/>
            <w:vMerge w:val="restart"/>
            <w:tcBorders>
              <w:top w:val="single" w:sz="4" w:space="0" w:color="auto"/>
              <w:left w:val="single" w:sz="4" w:space="0" w:color="auto"/>
              <w:right w:val="single" w:sz="4" w:space="0" w:color="auto"/>
            </w:tcBorders>
          </w:tcPr>
          <w:p w:rsidR="00FC6004" w:rsidRPr="005F252B" w:rsidRDefault="00855D1A" w:rsidP="00620FCD">
            <w:pPr>
              <w:widowControl w:val="0"/>
              <w:tabs>
                <w:tab w:val="left" w:pos="567"/>
              </w:tabs>
              <w:rPr>
                <w:rFonts w:eastAsiaTheme="minorHAnsi"/>
                <w:color w:val="000000"/>
                <w:lang w:eastAsia="en-US"/>
              </w:rPr>
            </w:pPr>
            <w:r w:rsidRPr="005F252B">
              <w:t>П</w:t>
            </w:r>
            <w:r w:rsidR="00EF427B" w:rsidRPr="005F252B">
              <w:t>арки культуры и отдыха</w:t>
            </w:r>
          </w:p>
        </w:tc>
        <w:tc>
          <w:tcPr>
            <w:tcW w:w="1531" w:type="dxa"/>
            <w:vMerge w:val="restart"/>
            <w:tcBorders>
              <w:top w:val="single" w:sz="4" w:space="0" w:color="auto"/>
              <w:left w:val="single" w:sz="4" w:space="0" w:color="auto"/>
              <w:right w:val="single" w:sz="4" w:space="0" w:color="auto"/>
            </w:tcBorders>
          </w:tcPr>
          <w:p w:rsidR="00FC6004" w:rsidRPr="005F252B" w:rsidRDefault="00EF427B" w:rsidP="00620FCD">
            <w:pPr>
              <w:widowControl w:val="0"/>
              <w:tabs>
                <w:tab w:val="left" w:pos="567"/>
              </w:tabs>
              <w:jc w:val="center"/>
              <w:rPr>
                <w:rFonts w:eastAsiaTheme="minorHAnsi"/>
                <w:color w:val="000000"/>
                <w:lang w:eastAsia="en-US"/>
              </w:rPr>
            </w:pPr>
            <w:r w:rsidRPr="005F252B">
              <w:t>3.6.2</w:t>
            </w:r>
          </w:p>
        </w:tc>
        <w:tc>
          <w:tcPr>
            <w:tcW w:w="4111" w:type="dxa"/>
            <w:vMerge w:val="restart"/>
            <w:tcBorders>
              <w:top w:val="single" w:sz="4" w:space="0" w:color="auto"/>
              <w:left w:val="single" w:sz="4" w:space="0" w:color="auto"/>
              <w:right w:val="single" w:sz="4" w:space="0" w:color="auto"/>
            </w:tcBorders>
          </w:tcPr>
          <w:p w:rsidR="00FC6004" w:rsidRPr="005F252B" w:rsidRDefault="00EF427B" w:rsidP="00620FCD">
            <w:pPr>
              <w:widowControl w:val="0"/>
              <w:tabs>
                <w:tab w:val="left" w:pos="567"/>
              </w:tabs>
              <w:rPr>
                <w:rFonts w:eastAsiaTheme="minorHAnsi"/>
                <w:color w:val="000000"/>
                <w:lang w:eastAsia="en-US"/>
              </w:rPr>
            </w:pPr>
            <w:r w:rsidRPr="005F252B">
              <w:t>размещение парков культуры и отдыха</w:t>
            </w: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widowControl w:val="0"/>
              <w:suppressAutoHyphens/>
              <w:autoSpaceDE w:val="0"/>
            </w:pPr>
            <w:r w:rsidRPr="005F252B">
              <w:t>минимальный размер земельного участка (площадь):</w:t>
            </w:r>
          </w:p>
          <w:p w:rsidR="00FC6004" w:rsidRPr="005F252B" w:rsidRDefault="00EF427B" w:rsidP="00620FCD">
            <w:pPr>
              <w:widowControl w:val="0"/>
              <w:suppressAutoHyphens/>
              <w:autoSpaceDE w:val="0"/>
            </w:pPr>
            <w:r w:rsidRPr="005F252B">
              <w:t>а) городской парк – 5 га;</w:t>
            </w:r>
          </w:p>
          <w:p w:rsidR="00FC6004" w:rsidRPr="005F252B" w:rsidRDefault="00EF427B" w:rsidP="00620FCD">
            <w:pPr>
              <w:widowControl w:val="0"/>
              <w:suppressAutoHyphens/>
              <w:autoSpaceDE w:val="0"/>
            </w:pPr>
            <w:r w:rsidRPr="005F252B">
              <w:t>б) парки (сады) планировочных районов – 10 га;</w:t>
            </w:r>
          </w:p>
          <w:p w:rsidR="00FC6004" w:rsidRPr="005F252B" w:rsidRDefault="00EF427B" w:rsidP="00620FCD">
            <w:pPr>
              <w:widowControl w:val="0"/>
              <w:suppressAutoHyphens/>
              <w:autoSpaceDE w:val="0"/>
            </w:pPr>
            <w:r w:rsidRPr="005F252B">
              <w:t>в) сады микрорайонов (кварталов) – 3 га;</w:t>
            </w:r>
          </w:p>
          <w:p w:rsidR="00FC6004" w:rsidRPr="005F252B" w:rsidRDefault="00EF427B" w:rsidP="00620FCD">
            <w:pPr>
              <w:pStyle w:val="ConsPlusNormal"/>
              <w:widowControl w:val="0"/>
              <w:tabs>
                <w:tab w:val="left" w:pos="567"/>
              </w:tabs>
              <w:ind w:firstLine="0"/>
              <w:rPr>
                <w:rFonts w:ascii="Times New Roman" w:eastAsia="SimSun" w:hAnsi="Times New Roman" w:cs="Times New Roman"/>
                <w:sz w:val="24"/>
                <w:szCs w:val="24"/>
                <w:highlight w:val="yellow"/>
                <w:lang w:eastAsia="zh-CN"/>
              </w:rPr>
            </w:pPr>
            <w:r w:rsidRPr="005F252B">
              <w:rPr>
                <w:rFonts w:ascii="Times New Roman" w:hAnsi="Times New Roman" w:cs="Times New Roman"/>
                <w:sz w:val="24"/>
                <w:szCs w:val="24"/>
              </w:rPr>
              <w:t>г) скверов – 0,5 га</w:t>
            </w:r>
          </w:p>
        </w:tc>
      </w:tr>
      <w:tr w:rsidR="00FC6004" w:rsidRPr="005F252B" w:rsidTr="00676B62">
        <w:trPr>
          <w:trHeight w:val="50"/>
        </w:trPr>
        <w:tc>
          <w:tcPr>
            <w:tcW w:w="703"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right w:val="single" w:sz="4" w:space="0" w:color="auto"/>
            </w:tcBorders>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right w:val="single" w:sz="4" w:space="0" w:color="auto"/>
            </w:tcBorders>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676B62">
        <w:trPr>
          <w:trHeight w:val="50"/>
        </w:trPr>
        <w:tc>
          <w:tcPr>
            <w:tcW w:w="703"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right w:val="single" w:sz="4" w:space="0" w:color="auto"/>
            </w:tcBorders>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right w:val="single" w:sz="4" w:space="0" w:color="auto"/>
            </w:tcBorders>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676B62">
        <w:trPr>
          <w:trHeight w:val="50"/>
        </w:trPr>
        <w:tc>
          <w:tcPr>
            <w:tcW w:w="703"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right w:val="single" w:sz="4" w:space="0" w:color="auto"/>
            </w:tcBorders>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right w:val="single" w:sz="4" w:space="0" w:color="auto"/>
            </w:tcBorders>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76B62">
        <w:trPr>
          <w:trHeight w:val="50"/>
        </w:trPr>
        <w:tc>
          <w:tcPr>
            <w:tcW w:w="703"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right w:val="single" w:sz="4" w:space="0" w:color="auto"/>
            </w:tcBorders>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right w:val="single" w:sz="4" w:space="0" w:color="auto"/>
            </w:tcBorders>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не подлежит установлению</w:t>
            </w:r>
          </w:p>
        </w:tc>
      </w:tr>
      <w:tr w:rsidR="00FC6004" w:rsidRPr="005F252B" w:rsidTr="00676B62">
        <w:trPr>
          <w:trHeight w:val="50"/>
        </w:trPr>
        <w:tc>
          <w:tcPr>
            <w:tcW w:w="703" w:type="dxa"/>
            <w:vMerge/>
            <w:tcBorders>
              <w:left w:val="single" w:sz="4" w:space="0" w:color="auto"/>
              <w:bottom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bottom w:val="single" w:sz="4" w:space="0" w:color="auto"/>
              <w:right w:val="single" w:sz="4" w:space="0" w:color="auto"/>
            </w:tcBorders>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bottom w:val="single" w:sz="4" w:space="0" w:color="auto"/>
              <w:right w:val="single" w:sz="4" w:space="0" w:color="auto"/>
            </w:tcBorders>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bottom w:val="single" w:sz="4" w:space="0" w:color="auto"/>
              <w:right w:val="single" w:sz="4" w:space="0" w:color="auto"/>
            </w:tcBorders>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минимальный процент озеленения в границах земельного участка – 50%</w:t>
            </w:r>
          </w:p>
        </w:tc>
      </w:tr>
      <w:tr w:rsidR="00FC6004" w:rsidRPr="005F252B" w:rsidTr="00676B62">
        <w:trPr>
          <w:trHeight w:val="45"/>
        </w:trPr>
        <w:tc>
          <w:tcPr>
            <w:tcW w:w="703" w:type="dxa"/>
            <w:vMerge w:val="restart"/>
            <w:tcBorders>
              <w:top w:val="single" w:sz="4" w:space="0" w:color="auto"/>
              <w:left w:val="single" w:sz="4" w:space="0" w:color="auto"/>
              <w:bottom w:val="single" w:sz="4" w:space="0" w:color="auto"/>
              <w:right w:val="single" w:sz="4" w:space="0" w:color="auto"/>
            </w:tcBorders>
          </w:tcPr>
          <w:p w:rsidR="00FC6004" w:rsidRPr="005F252B" w:rsidRDefault="000B7F07" w:rsidP="00620FCD">
            <w:pPr>
              <w:pStyle w:val="Default"/>
              <w:widowControl w:val="0"/>
              <w:tabs>
                <w:tab w:val="left" w:pos="567"/>
              </w:tabs>
              <w:jc w:val="center"/>
            </w:pPr>
            <w:r w:rsidRPr="005F252B">
              <w:t>4.</w:t>
            </w:r>
          </w:p>
        </w:tc>
        <w:tc>
          <w:tcPr>
            <w:tcW w:w="2127"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855D1A" w:rsidP="00620FCD">
            <w:pPr>
              <w:pStyle w:val="Default"/>
              <w:widowControl w:val="0"/>
              <w:tabs>
                <w:tab w:val="left" w:pos="567"/>
              </w:tabs>
            </w:pPr>
            <w:r w:rsidRPr="005F252B">
              <w:t>Ц</w:t>
            </w:r>
            <w:r w:rsidR="00EF427B" w:rsidRPr="005F252B">
              <w:t>ирки и зверинцы</w:t>
            </w:r>
          </w:p>
        </w:tc>
        <w:tc>
          <w:tcPr>
            <w:tcW w:w="153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Default"/>
              <w:widowControl w:val="0"/>
              <w:tabs>
                <w:tab w:val="left" w:pos="567"/>
              </w:tabs>
              <w:jc w:val="center"/>
            </w:pPr>
            <w:r w:rsidRPr="005F252B">
              <w:t>3.6.3</w:t>
            </w:r>
          </w:p>
        </w:tc>
        <w:tc>
          <w:tcPr>
            <w:tcW w:w="411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Default"/>
              <w:widowControl w:val="0"/>
              <w:tabs>
                <w:tab w:val="left" w:pos="567"/>
              </w:tabs>
            </w:pPr>
            <w:r w:rsidRPr="005F252B">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6124" w:type="dxa"/>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минимальный размер земельного участка (площадь) – не подлежит установлению</w:t>
            </w:r>
          </w:p>
        </w:tc>
      </w:tr>
      <w:tr w:rsidR="00FC6004" w:rsidRPr="005F252B" w:rsidTr="00676B62">
        <w:trPr>
          <w:trHeight w:val="45"/>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620FCD">
            <w:pPr>
              <w:widowControl w:val="0"/>
              <w:tabs>
                <w:tab w:val="left" w:pos="567"/>
              </w:tabs>
              <w:rPr>
                <w:rFonts w:eastAsiaTheme="minorHAnsi"/>
                <w:color w:val="000000"/>
              </w:rPr>
            </w:pPr>
          </w:p>
        </w:tc>
        <w:tc>
          <w:tcPr>
            <w:tcW w:w="153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620FCD">
            <w:pPr>
              <w:widowControl w:val="0"/>
              <w:tabs>
                <w:tab w:val="left" w:pos="567"/>
              </w:tabs>
              <w:jc w:val="center"/>
              <w:rPr>
                <w:rFonts w:eastAsiaTheme="minorHAnsi"/>
                <w:color w:val="000000"/>
              </w:rPr>
            </w:pPr>
          </w:p>
        </w:tc>
        <w:tc>
          <w:tcPr>
            <w:tcW w:w="411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максимальный размер земельного участка (площадь) – не подлежит установлению</w:t>
            </w:r>
          </w:p>
        </w:tc>
      </w:tr>
      <w:tr w:rsidR="00FC6004" w:rsidRPr="005F252B" w:rsidTr="00676B62">
        <w:trPr>
          <w:trHeight w:val="4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620FCD">
            <w:pPr>
              <w:widowControl w:val="0"/>
              <w:tabs>
                <w:tab w:val="left" w:pos="567"/>
              </w:tabs>
              <w:rPr>
                <w:rFonts w:eastAsiaTheme="minorHAnsi"/>
                <w:color w:val="000000"/>
              </w:rPr>
            </w:pPr>
          </w:p>
        </w:tc>
        <w:tc>
          <w:tcPr>
            <w:tcW w:w="153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620FCD">
            <w:pPr>
              <w:widowControl w:val="0"/>
              <w:tabs>
                <w:tab w:val="left" w:pos="567"/>
              </w:tabs>
              <w:jc w:val="center"/>
              <w:rPr>
                <w:rFonts w:eastAsiaTheme="minorHAnsi"/>
                <w:color w:val="000000"/>
              </w:rPr>
            </w:pPr>
          </w:p>
        </w:tc>
        <w:tc>
          <w:tcPr>
            <w:tcW w:w="411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не подлежит установлению</w:t>
            </w:r>
          </w:p>
        </w:tc>
      </w:tr>
      <w:tr w:rsidR="00FC6004" w:rsidRPr="005F252B" w:rsidTr="00676B62">
        <w:trPr>
          <w:trHeight w:val="4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620FCD">
            <w:pPr>
              <w:widowControl w:val="0"/>
              <w:tabs>
                <w:tab w:val="left" w:pos="567"/>
              </w:tabs>
              <w:rPr>
                <w:rFonts w:eastAsiaTheme="minorHAnsi"/>
                <w:color w:val="000000"/>
              </w:rPr>
            </w:pPr>
          </w:p>
        </w:tc>
        <w:tc>
          <w:tcPr>
            <w:tcW w:w="153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620FCD">
            <w:pPr>
              <w:widowControl w:val="0"/>
              <w:tabs>
                <w:tab w:val="left" w:pos="567"/>
              </w:tabs>
              <w:jc w:val="center"/>
              <w:rPr>
                <w:rFonts w:eastAsiaTheme="minorHAnsi"/>
                <w:color w:val="000000"/>
              </w:rPr>
            </w:pPr>
          </w:p>
        </w:tc>
        <w:tc>
          <w:tcPr>
            <w:tcW w:w="411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676B62">
        <w:trPr>
          <w:trHeight w:val="4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620FCD">
            <w:pPr>
              <w:widowControl w:val="0"/>
              <w:tabs>
                <w:tab w:val="left" w:pos="567"/>
              </w:tabs>
              <w:rPr>
                <w:rFonts w:eastAsiaTheme="minorHAnsi"/>
                <w:color w:val="000000"/>
              </w:rPr>
            </w:pPr>
          </w:p>
        </w:tc>
        <w:tc>
          <w:tcPr>
            <w:tcW w:w="153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620FCD">
            <w:pPr>
              <w:widowControl w:val="0"/>
              <w:tabs>
                <w:tab w:val="left" w:pos="567"/>
              </w:tabs>
              <w:jc w:val="center"/>
              <w:rPr>
                <w:rFonts w:eastAsiaTheme="minorHAnsi"/>
                <w:color w:val="000000"/>
              </w:rPr>
            </w:pPr>
          </w:p>
        </w:tc>
        <w:tc>
          <w:tcPr>
            <w:tcW w:w="411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ConsPlusNormal"/>
              <w:widowControl w:val="0"/>
              <w:tabs>
                <w:tab w:val="left" w:pos="567"/>
              </w:tabs>
              <w:ind w:firstLine="0"/>
              <w:rPr>
                <w:rFonts w:ascii="Times New Roman" w:hAnsi="Times New Roman" w:cs="Times New Roman"/>
                <w:sz w:val="24"/>
                <w:szCs w:val="24"/>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не подлежит установлению</w:t>
            </w:r>
          </w:p>
        </w:tc>
      </w:tr>
      <w:tr w:rsidR="00FC6004" w:rsidRPr="005F252B" w:rsidTr="00676B62">
        <w:trPr>
          <w:trHeight w:val="4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620FCD">
            <w:pPr>
              <w:widowControl w:val="0"/>
              <w:tabs>
                <w:tab w:val="left" w:pos="567"/>
              </w:tabs>
              <w:rPr>
                <w:rFonts w:eastAsiaTheme="minorHAnsi"/>
                <w:color w:val="000000"/>
              </w:rPr>
            </w:pPr>
          </w:p>
        </w:tc>
        <w:tc>
          <w:tcPr>
            <w:tcW w:w="153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620FCD">
            <w:pPr>
              <w:widowControl w:val="0"/>
              <w:tabs>
                <w:tab w:val="left" w:pos="567"/>
              </w:tabs>
              <w:jc w:val="center"/>
              <w:rPr>
                <w:rFonts w:eastAsiaTheme="minorHAnsi"/>
                <w:color w:val="000000"/>
              </w:rPr>
            </w:pPr>
          </w:p>
        </w:tc>
        <w:tc>
          <w:tcPr>
            <w:tcW w:w="411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15%</w:t>
            </w:r>
          </w:p>
        </w:tc>
      </w:tr>
      <w:tr w:rsidR="00FC6004" w:rsidRPr="005F252B" w:rsidTr="00676B62">
        <w:trPr>
          <w:trHeight w:val="4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620FCD">
            <w:pPr>
              <w:widowControl w:val="0"/>
              <w:tabs>
                <w:tab w:val="left" w:pos="567"/>
              </w:tabs>
              <w:rPr>
                <w:rFonts w:eastAsiaTheme="minorHAnsi"/>
                <w:color w:val="000000"/>
              </w:rPr>
            </w:pPr>
          </w:p>
        </w:tc>
        <w:tc>
          <w:tcPr>
            <w:tcW w:w="153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620FCD">
            <w:pPr>
              <w:widowControl w:val="0"/>
              <w:tabs>
                <w:tab w:val="left" w:pos="567"/>
              </w:tabs>
              <w:jc w:val="center"/>
              <w:rPr>
                <w:rFonts w:eastAsiaTheme="minorHAnsi"/>
                <w:color w:val="000000"/>
              </w:rPr>
            </w:pPr>
          </w:p>
        </w:tc>
        <w:tc>
          <w:tcPr>
            <w:tcW w:w="411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 xml:space="preserve">минимальный размер земельного участка (площадь) – 300 </w:t>
            </w:r>
            <w:r w:rsidR="00900E40" w:rsidRPr="005F252B">
              <w:rPr>
                <w:rFonts w:ascii="Times New Roman" w:eastAsia="SimSun" w:hAnsi="Times New Roman" w:cs="Times New Roman"/>
                <w:sz w:val="24"/>
                <w:szCs w:val="24"/>
                <w:lang w:eastAsia="zh-CN"/>
              </w:rPr>
              <w:t>кв. метров</w:t>
            </w:r>
          </w:p>
        </w:tc>
      </w:tr>
      <w:tr w:rsidR="00FC6004" w:rsidRPr="005F252B" w:rsidTr="00676B62">
        <w:trPr>
          <w:trHeight w:val="45"/>
        </w:trPr>
        <w:tc>
          <w:tcPr>
            <w:tcW w:w="703" w:type="dxa"/>
            <w:vMerge w:val="restart"/>
            <w:tcBorders>
              <w:top w:val="single" w:sz="4" w:space="0" w:color="auto"/>
              <w:left w:val="single" w:sz="4" w:space="0" w:color="auto"/>
              <w:right w:val="single" w:sz="4" w:space="0" w:color="auto"/>
            </w:tcBorders>
          </w:tcPr>
          <w:p w:rsidR="00FC6004" w:rsidRPr="005F252B" w:rsidRDefault="000B7F07" w:rsidP="00620FCD">
            <w:pPr>
              <w:pStyle w:val="Default"/>
              <w:widowControl w:val="0"/>
              <w:tabs>
                <w:tab w:val="left" w:pos="567"/>
              </w:tabs>
              <w:jc w:val="center"/>
            </w:pPr>
            <w:r w:rsidRPr="005F252B">
              <w:t>5.</w:t>
            </w:r>
          </w:p>
        </w:tc>
        <w:tc>
          <w:tcPr>
            <w:tcW w:w="2127" w:type="dxa"/>
            <w:vMerge w:val="restart"/>
            <w:tcBorders>
              <w:top w:val="single" w:sz="4" w:space="0" w:color="auto"/>
              <w:left w:val="single" w:sz="4" w:space="0" w:color="auto"/>
              <w:right w:val="single" w:sz="4" w:space="0" w:color="auto"/>
            </w:tcBorders>
          </w:tcPr>
          <w:p w:rsidR="00FC6004" w:rsidRPr="005F252B" w:rsidRDefault="00855D1A" w:rsidP="00620FCD">
            <w:pPr>
              <w:widowControl w:val="0"/>
              <w:tabs>
                <w:tab w:val="left" w:pos="567"/>
              </w:tabs>
              <w:rPr>
                <w:rFonts w:eastAsiaTheme="minorHAnsi"/>
                <w:color w:val="000000"/>
                <w:lang w:eastAsia="en-US"/>
              </w:rPr>
            </w:pPr>
            <w:r w:rsidRPr="005F252B">
              <w:t>О</w:t>
            </w:r>
            <w:r w:rsidR="00EF427B" w:rsidRPr="005F252B">
              <w:t>бщественное питание</w:t>
            </w:r>
          </w:p>
        </w:tc>
        <w:tc>
          <w:tcPr>
            <w:tcW w:w="1531" w:type="dxa"/>
            <w:vMerge w:val="restart"/>
            <w:tcBorders>
              <w:top w:val="single" w:sz="4" w:space="0" w:color="auto"/>
              <w:left w:val="single" w:sz="4" w:space="0" w:color="auto"/>
              <w:right w:val="single" w:sz="4" w:space="0" w:color="auto"/>
            </w:tcBorders>
          </w:tcPr>
          <w:p w:rsidR="00FC6004" w:rsidRPr="005F252B" w:rsidRDefault="00EF427B" w:rsidP="00620FCD">
            <w:pPr>
              <w:widowControl w:val="0"/>
              <w:tabs>
                <w:tab w:val="left" w:pos="567"/>
              </w:tabs>
              <w:jc w:val="center"/>
              <w:rPr>
                <w:rFonts w:eastAsiaTheme="minorHAnsi"/>
                <w:color w:val="000000"/>
                <w:lang w:eastAsia="en-US"/>
              </w:rPr>
            </w:pPr>
            <w:r w:rsidRPr="005F252B">
              <w:t>4.6</w:t>
            </w:r>
          </w:p>
        </w:tc>
        <w:tc>
          <w:tcPr>
            <w:tcW w:w="4111" w:type="dxa"/>
            <w:vMerge w:val="restart"/>
            <w:tcBorders>
              <w:top w:val="single" w:sz="4" w:space="0" w:color="auto"/>
              <w:left w:val="single" w:sz="4" w:space="0" w:color="auto"/>
              <w:right w:val="single" w:sz="4" w:space="0" w:color="auto"/>
            </w:tcBorders>
          </w:tcPr>
          <w:p w:rsidR="00FC6004" w:rsidRPr="005F252B" w:rsidRDefault="00EF427B" w:rsidP="00620FCD">
            <w:pPr>
              <w:widowControl w:val="0"/>
              <w:tabs>
                <w:tab w:val="left" w:pos="567"/>
              </w:tabs>
              <w:rPr>
                <w:rFonts w:eastAsiaTheme="minorHAnsi"/>
                <w:color w:val="000000"/>
                <w:lang w:eastAsia="en-US"/>
              </w:rPr>
            </w:pPr>
            <w:r w:rsidRPr="005F252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минимальный размер земельного участка (площадь) –</w:t>
            </w:r>
            <w:r w:rsidR="00DD3F28" w:rsidRPr="005F252B">
              <w:rPr>
                <w:rFonts w:ascii="Times New Roman" w:eastAsia="SimSun" w:hAnsi="Times New Roman" w:cs="Times New Roman"/>
                <w:sz w:val="24"/>
                <w:szCs w:val="24"/>
                <w:lang w:eastAsia="zh-CN"/>
              </w:rPr>
              <w:t xml:space="preserve"> </w:t>
            </w:r>
            <w:r w:rsidRPr="005F252B">
              <w:rPr>
                <w:rFonts w:ascii="Times New Roman" w:eastAsia="SimSun" w:hAnsi="Times New Roman" w:cs="Times New Roman"/>
                <w:sz w:val="24"/>
                <w:szCs w:val="24"/>
                <w:lang w:eastAsia="zh-CN"/>
              </w:rPr>
              <w:t xml:space="preserve">300 </w:t>
            </w:r>
            <w:r w:rsidR="00900E40" w:rsidRPr="005F252B">
              <w:rPr>
                <w:rFonts w:ascii="Times New Roman" w:eastAsia="SimSun" w:hAnsi="Times New Roman" w:cs="Times New Roman"/>
                <w:sz w:val="24"/>
                <w:szCs w:val="24"/>
                <w:lang w:eastAsia="zh-CN"/>
              </w:rPr>
              <w:t>кв. метров</w:t>
            </w:r>
          </w:p>
        </w:tc>
      </w:tr>
      <w:tr w:rsidR="00FC6004" w:rsidRPr="005F252B" w:rsidTr="00676B62">
        <w:trPr>
          <w:trHeight w:val="45"/>
        </w:trPr>
        <w:tc>
          <w:tcPr>
            <w:tcW w:w="703" w:type="dxa"/>
            <w:vMerge/>
            <w:tcBorders>
              <w:left w:val="single" w:sz="4" w:space="0" w:color="auto"/>
              <w:right w:val="single" w:sz="4" w:space="0" w:color="auto"/>
            </w:tcBorders>
            <w:vAlign w:val="center"/>
          </w:tcPr>
          <w:p w:rsidR="00FC6004" w:rsidRPr="005F252B" w:rsidRDefault="00FC6004" w:rsidP="00620FCD">
            <w:pPr>
              <w:pStyle w:val="Default"/>
              <w:widowControl w:val="0"/>
              <w:tabs>
                <w:tab w:val="left" w:pos="567"/>
              </w:tabs>
              <w:jc w:val="center"/>
            </w:pPr>
          </w:p>
        </w:tc>
        <w:tc>
          <w:tcPr>
            <w:tcW w:w="2127"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максимальный размер земельного участка (площадь) – не подлежит установлению </w:t>
            </w:r>
          </w:p>
        </w:tc>
      </w:tr>
      <w:tr w:rsidR="00FC6004" w:rsidRPr="005F252B" w:rsidTr="00676B62">
        <w:trPr>
          <w:trHeight w:val="45"/>
        </w:trPr>
        <w:tc>
          <w:tcPr>
            <w:tcW w:w="703" w:type="dxa"/>
            <w:vMerge/>
            <w:tcBorders>
              <w:left w:val="single" w:sz="4" w:space="0" w:color="auto"/>
              <w:right w:val="single" w:sz="4" w:space="0" w:color="auto"/>
            </w:tcBorders>
            <w:vAlign w:val="center"/>
          </w:tcPr>
          <w:p w:rsidR="00FC6004" w:rsidRPr="005F252B" w:rsidRDefault="00FC6004" w:rsidP="00620FCD">
            <w:pPr>
              <w:pStyle w:val="Default"/>
              <w:widowControl w:val="0"/>
              <w:tabs>
                <w:tab w:val="left" w:pos="567"/>
              </w:tabs>
              <w:jc w:val="center"/>
            </w:pPr>
          </w:p>
        </w:tc>
        <w:tc>
          <w:tcPr>
            <w:tcW w:w="2127"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максимальный процент застройки в границах земельного участка – 60% </w:t>
            </w:r>
          </w:p>
        </w:tc>
      </w:tr>
      <w:tr w:rsidR="00FC6004" w:rsidRPr="005F252B" w:rsidTr="00676B62">
        <w:trPr>
          <w:trHeight w:val="45"/>
        </w:trPr>
        <w:tc>
          <w:tcPr>
            <w:tcW w:w="703" w:type="dxa"/>
            <w:vMerge/>
            <w:tcBorders>
              <w:left w:val="single" w:sz="4" w:space="0" w:color="auto"/>
              <w:right w:val="single" w:sz="4" w:space="0" w:color="auto"/>
            </w:tcBorders>
            <w:vAlign w:val="center"/>
          </w:tcPr>
          <w:p w:rsidR="00FC6004" w:rsidRPr="005F252B" w:rsidRDefault="00FC6004" w:rsidP="00620FCD">
            <w:pPr>
              <w:pStyle w:val="Default"/>
              <w:widowControl w:val="0"/>
              <w:tabs>
                <w:tab w:val="left" w:pos="567"/>
              </w:tabs>
              <w:jc w:val="center"/>
            </w:pPr>
          </w:p>
        </w:tc>
        <w:tc>
          <w:tcPr>
            <w:tcW w:w="2127"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eastAsia="SimSun" w:hAnsi="Times New Roman" w:cs="Times New Roman"/>
                <w:sz w:val="24"/>
                <w:szCs w:val="24"/>
                <w:lang w:eastAsia="zh-CN"/>
              </w:rPr>
              <w:t>м</w:t>
            </w:r>
          </w:p>
        </w:tc>
      </w:tr>
      <w:tr w:rsidR="00FC6004" w:rsidRPr="005F252B" w:rsidTr="00676B62">
        <w:trPr>
          <w:trHeight w:val="45"/>
        </w:trPr>
        <w:tc>
          <w:tcPr>
            <w:tcW w:w="703" w:type="dxa"/>
            <w:vMerge/>
            <w:tcBorders>
              <w:left w:val="single" w:sz="4" w:space="0" w:color="auto"/>
              <w:right w:val="single" w:sz="4" w:space="0" w:color="auto"/>
            </w:tcBorders>
            <w:vAlign w:val="center"/>
          </w:tcPr>
          <w:p w:rsidR="00FC6004" w:rsidRPr="005F252B" w:rsidRDefault="00FC6004" w:rsidP="00620FCD">
            <w:pPr>
              <w:pStyle w:val="Default"/>
              <w:widowControl w:val="0"/>
              <w:tabs>
                <w:tab w:val="left" w:pos="567"/>
              </w:tabs>
              <w:jc w:val="center"/>
            </w:pPr>
          </w:p>
        </w:tc>
        <w:tc>
          <w:tcPr>
            <w:tcW w:w="2127"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SimSun" w:hAnsi="Times New Roman" w:cs="Times New Roman"/>
                <w:sz w:val="24"/>
                <w:szCs w:val="24"/>
                <w:lang w:eastAsia="zh-CN"/>
              </w:rPr>
              <w:t xml:space="preserve"> – 3 эт.</w:t>
            </w:r>
          </w:p>
        </w:tc>
      </w:tr>
      <w:tr w:rsidR="00FC6004" w:rsidRPr="005F252B" w:rsidTr="00676B62">
        <w:trPr>
          <w:trHeight w:val="45"/>
        </w:trPr>
        <w:tc>
          <w:tcPr>
            <w:tcW w:w="703" w:type="dxa"/>
            <w:vMerge/>
            <w:tcBorders>
              <w:left w:val="single" w:sz="4" w:space="0" w:color="auto"/>
              <w:bottom w:val="single" w:sz="4" w:space="0" w:color="auto"/>
              <w:right w:val="single" w:sz="4" w:space="0" w:color="auto"/>
            </w:tcBorders>
            <w:vAlign w:val="center"/>
          </w:tcPr>
          <w:p w:rsidR="00FC6004" w:rsidRPr="005F252B" w:rsidRDefault="00FC6004" w:rsidP="00620FCD">
            <w:pPr>
              <w:pStyle w:val="Default"/>
              <w:widowControl w:val="0"/>
              <w:tabs>
                <w:tab w:val="left" w:pos="567"/>
              </w:tabs>
              <w:jc w:val="center"/>
            </w:pPr>
          </w:p>
        </w:tc>
        <w:tc>
          <w:tcPr>
            <w:tcW w:w="2127" w:type="dxa"/>
            <w:vMerge/>
            <w:tcBorders>
              <w:left w:val="single" w:sz="4" w:space="0" w:color="auto"/>
              <w:bottom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bottom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bottom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15%</w:t>
            </w:r>
          </w:p>
        </w:tc>
      </w:tr>
      <w:tr w:rsidR="00FC6004" w:rsidRPr="005F252B" w:rsidTr="00676B62">
        <w:trPr>
          <w:trHeight w:val="45"/>
        </w:trPr>
        <w:tc>
          <w:tcPr>
            <w:tcW w:w="703" w:type="dxa"/>
            <w:vMerge w:val="restart"/>
            <w:tcBorders>
              <w:top w:val="single" w:sz="4" w:space="0" w:color="auto"/>
              <w:left w:val="single" w:sz="4" w:space="0" w:color="auto"/>
              <w:right w:val="single" w:sz="4" w:space="0" w:color="auto"/>
            </w:tcBorders>
          </w:tcPr>
          <w:p w:rsidR="00FC6004" w:rsidRPr="005F252B" w:rsidRDefault="000B7F07" w:rsidP="00620FCD">
            <w:pPr>
              <w:pStyle w:val="Default"/>
              <w:widowControl w:val="0"/>
              <w:tabs>
                <w:tab w:val="left" w:pos="567"/>
              </w:tabs>
              <w:jc w:val="center"/>
            </w:pPr>
            <w:r w:rsidRPr="005F252B">
              <w:t>6.</w:t>
            </w:r>
          </w:p>
        </w:tc>
        <w:tc>
          <w:tcPr>
            <w:tcW w:w="2127" w:type="dxa"/>
            <w:vMerge w:val="restart"/>
            <w:tcBorders>
              <w:top w:val="single" w:sz="4" w:space="0" w:color="auto"/>
              <w:left w:val="single" w:sz="4" w:space="0" w:color="auto"/>
              <w:right w:val="single" w:sz="4" w:space="0" w:color="auto"/>
            </w:tcBorders>
          </w:tcPr>
          <w:p w:rsidR="00FC6004" w:rsidRPr="005F252B" w:rsidRDefault="00855D1A" w:rsidP="00620FCD">
            <w:pPr>
              <w:widowControl w:val="0"/>
              <w:tabs>
                <w:tab w:val="left" w:pos="567"/>
              </w:tabs>
              <w:rPr>
                <w:rFonts w:eastAsiaTheme="minorHAnsi"/>
                <w:color w:val="000000"/>
                <w:lang w:eastAsia="en-US"/>
              </w:rPr>
            </w:pPr>
            <w:r w:rsidRPr="005F252B">
              <w:t>Г</w:t>
            </w:r>
            <w:r w:rsidR="00EF427B" w:rsidRPr="005F252B">
              <w:t xml:space="preserve">остиничное обслуживание </w:t>
            </w:r>
          </w:p>
        </w:tc>
        <w:tc>
          <w:tcPr>
            <w:tcW w:w="1531" w:type="dxa"/>
            <w:vMerge w:val="restart"/>
            <w:tcBorders>
              <w:top w:val="single" w:sz="4" w:space="0" w:color="auto"/>
              <w:left w:val="single" w:sz="4" w:space="0" w:color="auto"/>
              <w:right w:val="single" w:sz="4" w:space="0" w:color="auto"/>
            </w:tcBorders>
          </w:tcPr>
          <w:p w:rsidR="00FC6004" w:rsidRPr="005F252B" w:rsidRDefault="00EF427B" w:rsidP="00620FCD">
            <w:pPr>
              <w:widowControl w:val="0"/>
              <w:tabs>
                <w:tab w:val="left" w:pos="567"/>
              </w:tabs>
              <w:jc w:val="center"/>
              <w:rPr>
                <w:rFonts w:eastAsiaTheme="minorHAnsi"/>
                <w:color w:val="000000"/>
                <w:lang w:eastAsia="en-US"/>
              </w:rPr>
            </w:pPr>
            <w:r w:rsidRPr="005F252B">
              <w:t>4.7</w:t>
            </w:r>
          </w:p>
        </w:tc>
        <w:tc>
          <w:tcPr>
            <w:tcW w:w="4111" w:type="dxa"/>
            <w:vMerge w:val="restart"/>
            <w:tcBorders>
              <w:top w:val="single" w:sz="4" w:space="0" w:color="auto"/>
              <w:left w:val="single" w:sz="4" w:space="0" w:color="auto"/>
              <w:right w:val="single" w:sz="4" w:space="0" w:color="auto"/>
            </w:tcBorders>
          </w:tcPr>
          <w:p w:rsidR="00FC6004" w:rsidRPr="005F252B" w:rsidRDefault="00EF427B" w:rsidP="00620FCD">
            <w:pPr>
              <w:widowControl w:val="0"/>
              <w:tabs>
                <w:tab w:val="left" w:pos="567"/>
              </w:tabs>
              <w:rPr>
                <w:rFonts w:eastAsiaTheme="minorHAnsi"/>
                <w:color w:val="000000"/>
                <w:lang w:eastAsia="en-US"/>
              </w:rPr>
            </w:pPr>
            <w:r w:rsidRPr="005F252B">
              <w:t>размещение гостиниц</w:t>
            </w: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 xml:space="preserve">минимальный размер земельного участка (площадь) – 600 </w:t>
            </w:r>
            <w:r w:rsidR="00900E40" w:rsidRPr="005F252B">
              <w:rPr>
                <w:rFonts w:ascii="Times New Roman" w:hAnsi="Times New Roman" w:cs="Times New Roman"/>
                <w:sz w:val="24"/>
                <w:szCs w:val="24"/>
              </w:rPr>
              <w:t>кв. метров</w:t>
            </w:r>
          </w:p>
        </w:tc>
      </w:tr>
      <w:tr w:rsidR="00FC6004" w:rsidRPr="005F252B" w:rsidTr="00676B62">
        <w:trPr>
          <w:trHeight w:val="45"/>
        </w:trPr>
        <w:tc>
          <w:tcPr>
            <w:tcW w:w="703"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right w:val="single" w:sz="4" w:space="0" w:color="auto"/>
            </w:tcBorders>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right w:val="single" w:sz="4" w:space="0" w:color="auto"/>
            </w:tcBorders>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 xml:space="preserve">максимальный размер земельного участка (площадь) – не подлежит установлению </w:t>
            </w:r>
          </w:p>
        </w:tc>
      </w:tr>
      <w:tr w:rsidR="00FC6004" w:rsidRPr="005F252B" w:rsidTr="00676B62">
        <w:trPr>
          <w:trHeight w:val="45"/>
        </w:trPr>
        <w:tc>
          <w:tcPr>
            <w:tcW w:w="703"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right w:val="single" w:sz="4" w:space="0" w:color="auto"/>
            </w:tcBorders>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right w:val="single" w:sz="4" w:space="0" w:color="auto"/>
            </w:tcBorders>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 xml:space="preserve">максимальный процент застройки в границах земельного участка – 60% </w:t>
            </w:r>
          </w:p>
        </w:tc>
      </w:tr>
      <w:tr w:rsidR="00FC6004" w:rsidRPr="005F252B" w:rsidTr="00676B62">
        <w:trPr>
          <w:trHeight w:val="45"/>
        </w:trPr>
        <w:tc>
          <w:tcPr>
            <w:tcW w:w="703"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right w:val="single" w:sz="4" w:space="0" w:color="auto"/>
            </w:tcBorders>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right w:val="single" w:sz="4" w:space="0" w:color="auto"/>
            </w:tcBorders>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676B62">
        <w:trPr>
          <w:trHeight w:val="45"/>
        </w:trPr>
        <w:tc>
          <w:tcPr>
            <w:tcW w:w="703"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right w:val="single" w:sz="4" w:space="0" w:color="auto"/>
            </w:tcBorders>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right w:val="single" w:sz="4" w:space="0" w:color="auto"/>
            </w:tcBorders>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Theme="minorHAnsi" w:hAnsi="Times New Roman" w:cs="Times New Roman"/>
                <w:color w:val="000000"/>
                <w:spacing w:val="-2"/>
                <w:sz w:val="24"/>
                <w:szCs w:val="24"/>
                <w:lang w:eastAsia="en-US"/>
              </w:rPr>
              <w:t xml:space="preserve"> – 3 эт.</w:t>
            </w:r>
          </w:p>
        </w:tc>
      </w:tr>
      <w:tr w:rsidR="00FC6004" w:rsidRPr="005F252B" w:rsidTr="00676B62">
        <w:trPr>
          <w:trHeight w:val="45"/>
        </w:trPr>
        <w:tc>
          <w:tcPr>
            <w:tcW w:w="703" w:type="dxa"/>
            <w:vMerge/>
            <w:tcBorders>
              <w:left w:val="single" w:sz="4" w:space="0" w:color="auto"/>
              <w:bottom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bottom w:val="single" w:sz="4" w:space="0" w:color="auto"/>
              <w:right w:val="single" w:sz="4" w:space="0" w:color="auto"/>
            </w:tcBorders>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bottom w:val="single" w:sz="4" w:space="0" w:color="auto"/>
              <w:right w:val="single" w:sz="4" w:space="0" w:color="auto"/>
            </w:tcBorders>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bottom w:val="single" w:sz="4" w:space="0" w:color="auto"/>
              <w:right w:val="single" w:sz="4" w:space="0" w:color="auto"/>
            </w:tcBorders>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 xml:space="preserve">минимальный процент озеленения в границах земельного участка – 15% </w:t>
            </w:r>
          </w:p>
        </w:tc>
      </w:tr>
      <w:tr w:rsidR="00FC6004" w:rsidRPr="005F252B" w:rsidTr="00676B62">
        <w:trPr>
          <w:trHeight w:val="45"/>
        </w:trPr>
        <w:tc>
          <w:tcPr>
            <w:tcW w:w="703" w:type="dxa"/>
            <w:vMerge w:val="restart"/>
            <w:tcBorders>
              <w:left w:val="single" w:sz="4" w:space="0" w:color="auto"/>
              <w:right w:val="single" w:sz="4" w:space="0" w:color="auto"/>
            </w:tcBorders>
          </w:tcPr>
          <w:p w:rsidR="00FC6004" w:rsidRPr="005F252B" w:rsidRDefault="000B7F07" w:rsidP="00620FCD">
            <w:pPr>
              <w:pStyle w:val="Default"/>
              <w:widowControl w:val="0"/>
              <w:tabs>
                <w:tab w:val="left" w:pos="567"/>
              </w:tabs>
              <w:jc w:val="center"/>
            </w:pPr>
            <w:r w:rsidRPr="005F252B">
              <w:t>7.</w:t>
            </w:r>
          </w:p>
        </w:tc>
        <w:tc>
          <w:tcPr>
            <w:tcW w:w="2127" w:type="dxa"/>
            <w:vMerge w:val="restart"/>
            <w:tcBorders>
              <w:left w:val="single" w:sz="4" w:space="0" w:color="auto"/>
              <w:right w:val="single" w:sz="4" w:space="0" w:color="auto"/>
            </w:tcBorders>
          </w:tcPr>
          <w:p w:rsidR="00FC6004" w:rsidRPr="005F252B" w:rsidRDefault="00855D1A" w:rsidP="00620FCD">
            <w:pPr>
              <w:widowControl w:val="0"/>
              <w:tabs>
                <w:tab w:val="left" w:pos="567"/>
              </w:tabs>
              <w:rPr>
                <w:rFonts w:eastAsiaTheme="minorHAnsi"/>
                <w:color w:val="000000"/>
                <w:lang w:eastAsia="en-US"/>
              </w:rPr>
            </w:pPr>
            <w:r w:rsidRPr="005F252B">
              <w:t>Р</w:t>
            </w:r>
            <w:r w:rsidR="00EF427B" w:rsidRPr="005F252B">
              <w:t>азвлекательные мероприятия</w:t>
            </w:r>
          </w:p>
        </w:tc>
        <w:tc>
          <w:tcPr>
            <w:tcW w:w="1531" w:type="dxa"/>
            <w:vMerge w:val="restart"/>
            <w:tcBorders>
              <w:left w:val="single" w:sz="4" w:space="0" w:color="auto"/>
              <w:right w:val="single" w:sz="4" w:space="0" w:color="auto"/>
            </w:tcBorders>
          </w:tcPr>
          <w:p w:rsidR="00FC6004" w:rsidRPr="005F252B" w:rsidRDefault="00EF427B" w:rsidP="00620FCD">
            <w:pPr>
              <w:widowControl w:val="0"/>
              <w:tabs>
                <w:tab w:val="left" w:pos="567"/>
              </w:tabs>
              <w:jc w:val="center"/>
              <w:rPr>
                <w:rFonts w:eastAsiaTheme="minorHAnsi"/>
                <w:color w:val="000000"/>
                <w:lang w:eastAsia="en-US"/>
              </w:rPr>
            </w:pPr>
            <w:r w:rsidRPr="005F252B">
              <w:t>4.8.1</w:t>
            </w:r>
          </w:p>
        </w:tc>
        <w:tc>
          <w:tcPr>
            <w:tcW w:w="4111" w:type="dxa"/>
            <w:vMerge w:val="restart"/>
            <w:tcBorders>
              <w:left w:val="single" w:sz="4" w:space="0" w:color="auto"/>
              <w:right w:val="single" w:sz="4" w:space="0" w:color="auto"/>
            </w:tcBorders>
          </w:tcPr>
          <w:p w:rsidR="00FC6004" w:rsidRPr="005F252B" w:rsidRDefault="00EF427B" w:rsidP="00620FCD">
            <w:pPr>
              <w:widowControl w:val="0"/>
              <w:tabs>
                <w:tab w:val="left" w:pos="567"/>
              </w:tabs>
              <w:rPr>
                <w:rFonts w:eastAsiaTheme="minorHAnsi"/>
                <w:color w:val="000000"/>
                <w:lang w:eastAsia="en-US"/>
              </w:rPr>
            </w:pPr>
            <w:r w:rsidRPr="005F252B">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 xml:space="preserve">минимальный размер земельного участка (площадь) – 100 </w:t>
            </w:r>
            <w:r w:rsidR="00900E40" w:rsidRPr="005F252B">
              <w:rPr>
                <w:rFonts w:ascii="Times New Roman" w:hAnsi="Times New Roman" w:cs="Times New Roman"/>
                <w:sz w:val="24"/>
                <w:szCs w:val="24"/>
              </w:rPr>
              <w:t>кв. метров</w:t>
            </w:r>
          </w:p>
        </w:tc>
      </w:tr>
      <w:tr w:rsidR="00FC6004" w:rsidRPr="005F252B" w:rsidTr="00676B62">
        <w:trPr>
          <w:trHeight w:val="45"/>
        </w:trPr>
        <w:tc>
          <w:tcPr>
            <w:tcW w:w="703"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right w:val="single" w:sz="4" w:space="0" w:color="auto"/>
            </w:tcBorders>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right w:val="single" w:sz="4" w:space="0" w:color="auto"/>
            </w:tcBorders>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676B62">
        <w:trPr>
          <w:trHeight w:val="45"/>
        </w:trPr>
        <w:tc>
          <w:tcPr>
            <w:tcW w:w="703"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right w:val="single" w:sz="4" w:space="0" w:color="auto"/>
            </w:tcBorders>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right w:val="single" w:sz="4" w:space="0" w:color="auto"/>
            </w:tcBorders>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максимальный процент застройки в границах земельного участка – 50%</w:t>
            </w:r>
          </w:p>
        </w:tc>
      </w:tr>
      <w:tr w:rsidR="00FC6004" w:rsidRPr="005F252B" w:rsidTr="00676B62">
        <w:trPr>
          <w:trHeight w:val="45"/>
        </w:trPr>
        <w:tc>
          <w:tcPr>
            <w:tcW w:w="703"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right w:val="single" w:sz="4" w:space="0" w:color="auto"/>
            </w:tcBorders>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right w:val="single" w:sz="4" w:space="0" w:color="auto"/>
            </w:tcBorders>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Theme="minorHAnsi" w:hAnsi="Times New Roman" w:cs="Times New Roman"/>
                <w:color w:val="000000"/>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eastAsiaTheme="minorHAnsi" w:hAnsi="Times New Roman" w:cs="Times New Roman"/>
                <w:color w:val="000000"/>
                <w:sz w:val="24"/>
                <w:szCs w:val="24"/>
                <w:lang w:eastAsia="en-US"/>
              </w:rPr>
              <w:t>м</w:t>
            </w:r>
          </w:p>
        </w:tc>
      </w:tr>
      <w:tr w:rsidR="00FC6004" w:rsidRPr="005F252B" w:rsidTr="00676B62">
        <w:trPr>
          <w:trHeight w:val="45"/>
        </w:trPr>
        <w:tc>
          <w:tcPr>
            <w:tcW w:w="703"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right w:val="single" w:sz="4" w:space="0" w:color="auto"/>
            </w:tcBorders>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right w:val="single" w:sz="4" w:space="0" w:color="auto"/>
            </w:tcBorders>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3 эт</w:t>
            </w:r>
            <w:r w:rsidRPr="005F252B">
              <w:rPr>
                <w:rFonts w:ascii="Times New Roman" w:hAnsi="Times New Roman" w:cs="Times New Roman"/>
                <w:sz w:val="24"/>
                <w:szCs w:val="24"/>
              </w:rPr>
              <w:t>.</w:t>
            </w:r>
          </w:p>
        </w:tc>
      </w:tr>
      <w:tr w:rsidR="00FC6004" w:rsidRPr="005F252B" w:rsidTr="00676B62">
        <w:trPr>
          <w:trHeight w:val="45"/>
        </w:trPr>
        <w:tc>
          <w:tcPr>
            <w:tcW w:w="703" w:type="dxa"/>
            <w:vMerge/>
            <w:tcBorders>
              <w:left w:val="single" w:sz="4" w:space="0" w:color="auto"/>
              <w:bottom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bottom w:val="single" w:sz="4" w:space="0" w:color="auto"/>
              <w:right w:val="single" w:sz="4" w:space="0" w:color="auto"/>
            </w:tcBorders>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bottom w:val="single" w:sz="4" w:space="0" w:color="auto"/>
              <w:right w:val="single" w:sz="4" w:space="0" w:color="auto"/>
            </w:tcBorders>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bottom w:val="single" w:sz="4" w:space="0" w:color="auto"/>
              <w:right w:val="single" w:sz="4" w:space="0" w:color="auto"/>
            </w:tcBorders>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минимальный процент озеленения в границах земельного участка – 40%</w:t>
            </w:r>
          </w:p>
        </w:tc>
      </w:tr>
      <w:tr w:rsidR="00FC6004" w:rsidRPr="005F252B" w:rsidTr="00676B62">
        <w:trPr>
          <w:trHeight w:val="45"/>
        </w:trPr>
        <w:tc>
          <w:tcPr>
            <w:tcW w:w="703" w:type="dxa"/>
            <w:vMerge w:val="restart"/>
            <w:tcBorders>
              <w:top w:val="single" w:sz="4" w:space="0" w:color="auto"/>
              <w:left w:val="single" w:sz="4" w:space="0" w:color="auto"/>
              <w:right w:val="single" w:sz="4" w:space="0" w:color="auto"/>
            </w:tcBorders>
          </w:tcPr>
          <w:p w:rsidR="00FC6004" w:rsidRPr="005F252B" w:rsidRDefault="000B7F07" w:rsidP="00620FCD">
            <w:pPr>
              <w:pStyle w:val="Default"/>
              <w:widowControl w:val="0"/>
              <w:tabs>
                <w:tab w:val="left" w:pos="567"/>
              </w:tabs>
              <w:jc w:val="center"/>
            </w:pPr>
            <w:r w:rsidRPr="005F252B">
              <w:t>8.</w:t>
            </w:r>
          </w:p>
        </w:tc>
        <w:tc>
          <w:tcPr>
            <w:tcW w:w="2127" w:type="dxa"/>
            <w:vMerge w:val="restart"/>
            <w:tcBorders>
              <w:top w:val="single" w:sz="4" w:space="0" w:color="auto"/>
              <w:left w:val="single" w:sz="4" w:space="0" w:color="auto"/>
              <w:right w:val="single" w:sz="4" w:space="0" w:color="auto"/>
            </w:tcBorders>
          </w:tcPr>
          <w:p w:rsidR="00FC6004" w:rsidRPr="005F252B" w:rsidRDefault="00855D1A" w:rsidP="00620FCD">
            <w:pPr>
              <w:widowControl w:val="0"/>
              <w:tabs>
                <w:tab w:val="left" w:pos="567"/>
              </w:tabs>
              <w:rPr>
                <w:rFonts w:eastAsiaTheme="minorHAnsi"/>
                <w:color w:val="000000"/>
                <w:lang w:eastAsia="en-US"/>
              </w:rPr>
            </w:pPr>
            <w:r w:rsidRPr="005F252B">
              <w:t>О</w:t>
            </w:r>
            <w:r w:rsidR="00EF427B" w:rsidRPr="005F252B">
              <w:t>беспечение занятий спортом в помещениях</w:t>
            </w:r>
          </w:p>
        </w:tc>
        <w:tc>
          <w:tcPr>
            <w:tcW w:w="1531" w:type="dxa"/>
            <w:vMerge w:val="restart"/>
            <w:tcBorders>
              <w:top w:val="single" w:sz="4" w:space="0" w:color="auto"/>
              <w:left w:val="single" w:sz="4" w:space="0" w:color="auto"/>
              <w:right w:val="single" w:sz="4" w:space="0" w:color="auto"/>
            </w:tcBorders>
          </w:tcPr>
          <w:p w:rsidR="00FC6004" w:rsidRPr="005F252B" w:rsidRDefault="00EF427B" w:rsidP="00620FCD">
            <w:pPr>
              <w:widowControl w:val="0"/>
              <w:tabs>
                <w:tab w:val="left" w:pos="567"/>
              </w:tabs>
              <w:jc w:val="center"/>
              <w:rPr>
                <w:rFonts w:eastAsiaTheme="minorHAnsi"/>
                <w:color w:val="000000"/>
                <w:lang w:eastAsia="en-US"/>
              </w:rPr>
            </w:pPr>
            <w:r w:rsidRPr="005F252B">
              <w:t>5.1.2</w:t>
            </w:r>
          </w:p>
        </w:tc>
        <w:tc>
          <w:tcPr>
            <w:tcW w:w="4111" w:type="dxa"/>
            <w:vMerge w:val="restart"/>
            <w:tcBorders>
              <w:top w:val="single" w:sz="4" w:space="0" w:color="auto"/>
              <w:left w:val="single" w:sz="4" w:space="0" w:color="auto"/>
              <w:right w:val="single" w:sz="4" w:space="0" w:color="auto"/>
            </w:tcBorders>
          </w:tcPr>
          <w:p w:rsidR="00FC6004" w:rsidRPr="005F252B" w:rsidRDefault="00EF427B" w:rsidP="00620FCD">
            <w:pPr>
              <w:widowControl w:val="0"/>
              <w:tabs>
                <w:tab w:val="left" w:pos="567"/>
              </w:tabs>
              <w:rPr>
                <w:rFonts w:eastAsiaTheme="minorHAnsi"/>
                <w:color w:val="000000"/>
                <w:lang w:eastAsia="en-US"/>
              </w:rPr>
            </w:pPr>
            <w:r w:rsidRPr="005F252B">
              <w:t>размещение спортивных клубов, спортивных залов, бассейнов, физкультурно-оздоровительных комплексов в зданиях и сооружениях</w:t>
            </w: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минимальный размер земельного участка (площадь) – 400 </w:t>
            </w:r>
            <w:r w:rsidR="00900E40" w:rsidRPr="005F252B">
              <w:rPr>
                <w:rFonts w:ascii="Times New Roman" w:hAnsi="Times New Roman" w:cs="Times New Roman"/>
                <w:sz w:val="24"/>
                <w:szCs w:val="24"/>
              </w:rPr>
              <w:t>кв. метров</w:t>
            </w:r>
          </w:p>
        </w:tc>
      </w:tr>
      <w:tr w:rsidR="00FC6004" w:rsidRPr="005F252B" w:rsidTr="00676B62">
        <w:trPr>
          <w:trHeight w:val="45"/>
        </w:trPr>
        <w:tc>
          <w:tcPr>
            <w:tcW w:w="703" w:type="dxa"/>
            <w:vMerge/>
            <w:tcBorders>
              <w:left w:val="single" w:sz="4" w:space="0" w:color="auto"/>
              <w:right w:val="single" w:sz="4" w:space="0" w:color="auto"/>
            </w:tcBorders>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 xml:space="preserve">максимальный размер земельного участка (площадь) – 3000 </w:t>
            </w:r>
            <w:r w:rsidR="00900E40" w:rsidRPr="005F252B">
              <w:rPr>
                <w:rFonts w:ascii="Times New Roman" w:eastAsia="SimSun" w:hAnsi="Times New Roman" w:cs="Times New Roman"/>
                <w:sz w:val="24"/>
                <w:szCs w:val="24"/>
                <w:lang w:eastAsia="zh-CN"/>
              </w:rPr>
              <w:t>кв. метров</w:t>
            </w:r>
          </w:p>
        </w:tc>
      </w:tr>
      <w:tr w:rsidR="00FC6004" w:rsidRPr="005F252B" w:rsidTr="00676B62">
        <w:trPr>
          <w:trHeight w:val="45"/>
        </w:trPr>
        <w:tc>
          <w:tcPr>
            <w:tcW w:w="703" w:type="dxa"/>
            <w:vMerge/>
            <w:tcBorders>
              <w:left w:val="single" w:sz="4" w:space="0" w:color="auto"/>
              <w:right w:val="single" w:sz="4" w:space="0" w:color="auto"/>
            </w:tcBorders>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50%</w:t>
            </w:r>
          </w:p>
        </w:tc>
      </w:tr>
      <w:tr w:rsidR="00FC6004" w:rsidRPr="005F252B" w:rsidTr="00676B62">
        <w:trPr>
          <w:trHeight w:val="45"/>
        </w:trPr>
        <w:tc>
          <w:tcPr>
            <w:tcW w:w="703" w:type="dxa"/>
            <w:vMerge/>
            <w:tcBorders>
              <w:left w:val="single" w:sz="4" w:space="0" w:color="auto"/>
              <w:right w:val="single" w:sz="4" w:space="0" w:color="auto"/>
            </w:tcBorders>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76B62">
        <w:trPr>
          <w:trHeight w:val="45"/>
        </w:trPr>
        <w:tc>
          <w:tcPr>
            <w:tcW w:w="703" w:type="dxa"/>
            <w:vMerge/>
            <w:tcBorders>
              <w:left w:val="single" w:sz="4" w:space="0" w:color="auto"/>
              <w:right w:val="single" w:sz="4" w:space="0" w:color="auto"/>
            </w:tcBorders>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ConsPlusNormal"/>
              <w:widowControl w:val="0"/>
              <w:tabs>
                <w:tab w:val="left" w:pos="567"/>
              </w:tabs>
              <w:ind w:firstLine="0"/>
              <w:rPr>
                <w:rFonts w:ascii="Times New Roman" w:hAnsi="Times New Roman" w:cs="Times New Roman"/>
                <w:sz w:val="24"/>
                <w:szCs w:val="24"/>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3 эт.</w:t>
            </w:r>
          </w:p>
        </w:tc>
      </w:tr>
      <w:tr w:rsidR="00FC6004" w:rsidRPr="005F252B" w:rsidTr="00676B62">
        <w:trPr>
          <w:trHeight w:val="45"/>
        </w:trPr>
        <w:tc>
          <w:tcPr>
            <w:tcW w:w="703" w:type="dxa"/>
            <w:vMerge/>
            <w:tcBorders>
              <w:left w:val="single" w:sz="4" w:space="0" w:color="auto"/>
              <w:bottom w:val="single" w:sz="4" w:space="0" w:color="auto"/>
              <w:right w:val="single" w:sz="4" w:space="0" w:color="auto"/>
            </w:tcBorders>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bottom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bottom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bottom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r w:rsidR="00FC6004" w:rsidRPr="005F252B" w:rsidTr="00676B62">
        <w:trPr>
          <w:trHeight w:val="45"/>
        </w:trPr>
        <w:tc>
          <w:tcPr>
            <w:tcW w:w="703" w:type="dxa"/>
            <w:vMerge w:val="restart"/>
            <w:tcBorders>
              <w:top w:val="single" w:sz="4" w:space="0" w:color="auto"/>
              <w:left w:val="single" w:sz="4" w:space="0" w:color="auto"/>
              <w:right w:val="single" w:sz="4" w:space="0" w:color="auto"/>
            </w:tcBorders>
          </w:tcPr>
          <w:p w:rsidR="00FC6004" w:rsidRPr="005F252B" w:rsidRDefault="000B7F07" w:rsidP="00620FCD">
            <w:pPr>
              <w:pStyle w:val="Default"/>
              <w:widowControl w:val="0"/>
              <w:tabs>
                <w:tab w:val="left" w:pos="567"/>
              </w:tabs>
              <w:jc w:val="center"/>
            </w:pPr>
            <w:r w:rsidRPr="005F252B">
              <w:t>9.</w:t>
            </w:r>
          </w:p>
        </w:tc>
        <w:tc>
          <w:tcPr>
            <w:tcW w:w="2127" w:type="dxa"/>
            <w:vMerge w:val="restart"/>
            <w:tcBorders>
              <w:top w:val="single" w:sz="4" w:space="0" w:color="auto"/>
              <w:left w:val="single" w:sz="4" w:space="0" w:color="auto"/>
              <w:right w:val="single" w:sz="4" w:space="0" w:color="auto"/>
            </w:tcBorders>
          </w:tcPr>
          <w:p w:rsidR="00FC6004" w:rsidRPr="005F252B" w:rsidRDefault="00855D1A" w:rsidP="00620FCD">
            <w:pPr>
              <w:widowControl w:val="0"/>
              <w:tabs>
                <w:tab w:val="left" w:pos="567"/>
              </w:tabs>
              <w:rPr>
                <w:rFonts w:eastAsiaTheme="minorHAnsi"/>
                <w:color w:val="000000"/>
                <w:lang w:eastAsia="en-US"/>
              </w:rPr>
            </w:pPr>
            <w:r w:rsidRPr="005F252B">
              <w:t>П</w:t>
            </w:r>
            <w:r w:rsidR="00EF427B" w:rsidRPr="005F252B">
              <w:t>лощадки для занятий спортом</w:t>
            </w:r>
          </w:p>
        </w:tc>
        <w:tc>
          <w:tcPr>
            <w:tcW w:w="1531" w:type="dxa"/>
            <w:vMerge w:val="restart"/>
            <w:tcBorders>
              <w:top w:val="single" w:sz="4" w:space="0" w:color="auto"/>
              <w:left w:val="single" w:sz="4" w:space="0" w:color="auto"/>
              <w:right w:val="single" w:sz="4" w:space="0" w:color="auto"/>
            </w:tcBorders>
          </w:tcPr>
          <w:p w:rsidR="00FC6004" w:rsidRPr="005F252B" w:rsidRDefault="00EF427B" w:rsidP="00620FCD">
            <w:pPr>
              <w:widowControl w:val="0"/>
              <w:tabs>
                <w:tab w:val="left" w:pos="567"/>
              </w:tabs>
              <w:jc w:val="center"/>
              <w:rPr>
                <w:rFonts w:eastAsiaTheme="minorHAnsi"/>
                <w:color w:val="000000"/>
                <w:lang w:eastAsia="en-US"/>
              </w:rPr>
            </w:pPr>
            <w:r w:rsidRPr="005F252B">
              <w:t>5.1.3</w:t>
            </w:r>
          </w:p>
        </w:tc>
        <w:tc>
          <w:tcPr>
            <w:tcW w:w="4111" w:type="dxa"/>
            <w:vMerge w:val="restart"/>
            <w:tcBorders>
              <w:top w:val="single" w:sz="4" w:space="0" w:color="auto"/>
              <w:left w:val="single" w:sz="4" w:space="0" w:color="auto"/>
              <w:right w:val="single" w:sz="4" w:space="0" w:color="auto"/>
            </w:tcBorders>
          </w:tcPr>
          <w:p w:rsidR="00FC6004" w:rsidRPr="005F252B" w:rsidRDefault="00EF427B" w:rsidP="00620FCD">
            <w:pPr>
              <w:widowControl w:val="0"/>
              <w:tabs>
                <w:tab w:val="left" w:pos="567"/>
              </w:tabs>
              <w:rPr>
                <w:rFonts w:eastAsiaTheme="minorHAnsi"/>
                <w:color w:val="000000"/>
                <w:lang w:eastAsia="en-US"/>
              </w:rPr>
            </w:pPr>
            <w:r w:rsidRPr="005F252B">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Default"/>
              <w:widowControl w:val="0"/>
              <w:tabs>
                <w:tab w:val="left" w:pos="567"/>
              </w:tabs>
            </w:pPr>
            <w:r w:rsidRPr="005F252B">
              <w:rPr>
                <w:rFonts w:eastAsia="SimSun"/>
                <w:lang w:eastAsia="zh-CN"/>
              </w:rPr>
              <w:t>минимальный размер земельного участка (площадь) – не подлежит установлению</w:t>
            </w:r>
          </w:p>
        </w:tc>
      </w:tr>
      <w:tr w:rsidR="00FC6004" w:rsidRPr="005F252B" w:rsidTr="00676B62">
        <w:trPr>
          <w:trHeight w:val="45"/>
        </w:trPr>
        <w:tc>
          <w:tcPr>
            <w:tcW w:w="703"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Default"/>
              <w:widowControl w:val="0"/>
              <w:tabs>
                <w:tab w:val="left" w:pos="567"/>
              </w:tabs>
            </w:pPr>
            <w:r w:rsidRPr="005F252B">
              <w:rPr>
                <w:rFonts w:eastAsia="SimSun"/>
                <w:lang w:eastAsia="zh-CN"/>
              </w:rPr>
              <w:t>максимальный размер земельного участка (площадь) – не подлежит установлению</w:t>
            </w:r>
          </w:p>
        </w:tc>
      </w:tr>
      <w:tr w:rsidR="00FC6004" w:rsidRPr="005F252B" w:rsidTr="00676B62">
        <w:trPr>
          <w:trHeight w:val="45"/>
        </w:trPr>
        <w:tc>
          <w:tcPr>
            <w:tcW w:w="703"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Default"/>
              <w:widowControl w:val="0"/>
              <w:tabs>
                <w:tab w:val="left" w:pos="567"/>
              </w:tabs>
            </w:pPr>
            <w:r w:rsidRPr="005F252B">
              <w:rPr>
                <w:rFonts w:eastAsia="SimSun"/>
                <w:lang w:eastAsia="zh-CN"/>
              </w:rPr>
              <w:t>максимальный процент застройки в границах земельного участка – не подлежит установлению</w:t>
            </w:r>
          </w:p>
        </w:tc>
      </w:tr>
      <w:tr w:rsidR="00FC6004" w:rsidRPr="005F252B" w:rsidTr="00676B62">
        <w:trPr>
          <w:trHeight w:val="45"/>
        </w:trPr>
        <w:tc>
          <w:tcPr>
            <w:tcW w:w="703"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Default"/>
              <w:widowControl w:val="0"/>
              <w:tabs>
                <w:tab w:val="left" w:pos="567"/>
              </w:tabs>
            </w:pPr>
            <w:r w:rsidRPr="005F252B">
              <w:rPr>
                <w:rFonts w:eastAsia="SimSun"/>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76B62">
        <w:trPr>
          <w:trHeight w:val="45"/>
        </w:trPr>
        <w:tc>
          <w:tcPr>
            <w:tcW w:w="703"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Default"/>
              <w:widowControl w:val="0"/>
              <w:tabs>
                <w:tab w:val="left" w:pos="567"/>
              </w:tabs>
            </w:pPr>
            <w:r w:rsidRPr="005F252B">
              <w:rPr>
                <w:rFonts w:eastAsia="SimSun"/>
                <w:lang w:eastAsia="zh-CN"/>
              </w:rPr>
              <w:t xml:space="preserve">предельное количество этажей </w:t>
            </w:r>
            <w:r w:rsidRPr="005F252B">
              <w:t>зданий, строений, сооружений</w:t>
            </w:r>
            <w:r w:rsidRPr="005F252B">
              <w:rPr>
                <w:rFonts w:eastAsia="SimSun"/>
                <w:lang w:eastAsia="zh-CN"/>
              </w:rPr>
              <w:t xml:space="preserve"> – не подлежит установлению</w:t>
            </w:r>
          </w:p>
        </w:tc>
      </w:tr>
      <w:tr w:rsidR="00FC6004" w:rsidRPr="005F252B" w:rsidTr="00676B62">
        <w:trPr>
          <w:trHeight w:val="45"/>
        </w:trPr>
        <w:tc>
          <w:tcPr>
            <w:tcW w:w="703" w:type="dxa"/>
            <w:vMerge/>
            <w:tcBorders>
              <w:left w:val="single" w:sz="4" w:space="0" w:color="auto"/>
              <w:bottom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bottom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bottom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bottom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Default"/>
              <w:widowControl w:val="0"/>
              <w:tabs>
                <w:tab w:val="left" w:pos="567"/>
              </w:tabs>
            </w:pPr>
            <w:r w:rsidRPr="005F252B">
              <w:rPr>
                <w:rFonts w:eastAsia="SimSun"/>
                <w:lang w:eastAsia="zh-CN"/>
              </w:rPr>
              <w:t>минимальный процент озеленения в границах земельного участка – не подлежит установлению</w:t>
            </w:r>
          </w:p>
        </w:tc>
      </w:tr>
      <w:tr w:rsidR="00FC6004" w:rsidRPr="005F252B" w:rsidTr="00676B62">
        <w:trPr>
          <w:trHeight w:val="425"/>
        </w:trPr>
        <w:tc>
          <w:tcPr>
            <w:tcW w:w="703" w:type="dxa"/>
            <w:vMerge w:val="restart"/>
            <w:tcBorders>
              <w:top w:val="single" w:sz="4" w:space="0" w:color="auto"/>
              <w:left w:val="single" w:sz="4" w:space="0" w:color="auto"/>
              <w:bottom w:val="single" w:sz="4" w:space="0" w:color="auto"/>
              <w:right w:val="single" w:sz="4" w:space="0" w:color="auto"/>
            </w:tcBorders>
          </w:tcPr>
          <w:p w:rsidR="00FC6004" w:rsidRPr="005F252B" w:rsidRDefault="000B7F07" w:rsidP="00620FCD">
            <w:pPr>
              <w:pStyle w:val="Default"/>
              <w:widowControl w:val="0"/>
              <w:tabs>
                <w:tab w:val="left" w:pos="567"/>
              </w:tabs>
              <w:jc w:val="center"/>
            </w:pPr>
            <w:r w:rsidRPr="005F252B">
              <w:t>10.</w:t>
            </w:r>
          </w:p>
        </w:tc>
        <w:tc>
          <w:tcPr>
            <w:tcW w:w="2127"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855D1A" w:rsidP="00620FCD">
            <w:pPr>
              <w:widowControl w:val="0"/>
              <w:tabs>
                <w:tab w:val="left" w:pos="567"/>
              </w:tabs>
            </w:pPr>
            <w:r w:rsidRPr="005F252B">
              <w:t>О</w:t>
            </w:r>
            <w:r w:rsidR="00EF427B" w:rsidRPr="005F252B">
              <w:t>беспечение внутреннего правопорядка</w:t>
            </w:r>
          </w:p>
        </w:tc>
        <w:tc>
          <w:tcPr>
            <w:tcW w:w="153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widowControl w:val="0"/>
              <w:tabs>
                <w:tab w:val="left" w:pos="567"/>
              </w:tabs>
              <w:jc w:val="center"/>
            </w:pPr>
            <w:r w:rsidRPr="005F252B">
              <w:t>8.3</w:t>
            </w:r>
          </w:p>
        </w:tc>
        <w:tc>
          <w:tcPr>
            <w:tcW w:w="411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widowControl w:val="0"/>
              <w:tabs>
                <w:tab w:val="left" w:pos="567"/>
              </w:tabs>
            </w:pPr>
            <w:r w:rsidRPr="005F252B">
              <w:t xml:space="preserve">размещение объектов капитального строительства, необходимых для подготовки и поддержания в готовности органов внутренних дел, </w:t>
            </w:r>
            <w:r w:rsidR="00855266" w:rsidRPr="005F252B">
              <w:t>Р</w:t>
            </w:r>
            <w:r w:rsidRPr="005F252B">
              <w:t>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124" w:type="dxa"/>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Default"/>
              <w:widowControl w:val="0"/>
              <w:tabs>
                <w:tab w:val="left" w:pos="567"/>
              </w:tabs>
            </w:pPr>
            <w:r w:rsidRPr="005F252B">
              <w:t>минимальный размер земельного участка (площадь) – не подлежит установлению</w:t>
            </w:r>
          </w:p>
        </w:tc>
      </w:tr>
      <w:tr w:rsidR="00FC6004" w:rsidRPr="005F252B" w:rsidTr="00676B62">
        <w:trPr>
          <w:trHeight w:val="42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676B62">
        <w:trPr>
          <w:trHeight w:val="42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676B62">
        <w:trPr>
          <w:trHeight w:val="42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76B62">
        <w:trPr>
          <w:trHeight w:val="42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FC6004" w:rsidRPr="005F252B" w:rsidTr="00676B62">
        <w:trPr>
          <w:trHeight w:val="42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676B62">
        <w:trPr>
          <w:trHeight w:val="210"/>
        </w:trPr>
        <w:tc>
          <w:tcPr>
            <w:tcW w:w="703" w:type="dxa"/>
            <w:vMerge w:val="restart"/>
            <w:tcBorders>
              <w:top w:val="single" w:sz="4" w:space="0" w:color="auto"/>
              <w:left w:val="single" w:sz="4" w:space="0" w:color="auto"/>
              <w:bottom w:val="single" w:sz="4" w:space="0" w:color="auto"/>
              <w:right w:val="single" w:sz="4" w:space="0" w:color="auto"/>
            </w:tcBorders>
          </w:tcPr>
          <w:p w:rsidR="00FC6004" w:rsidRPr="005F252B" w:rsidRDefault="000B7F07" w:rsidP="00620FCD">
            <w:pPr>
              <w:pStyle w:val="Default"/>
              <w:widowControl w:val="0"/>
              <w:tabs>
                <w:tab w:val="left" w:pos="567"/>
              </w:tabs>
              <w:jc w:val="center"/>
            </w:pPr>
            <w:r w:rsidRPr="005F252B">
              <w:t>11.</w:t>
            </w:r>
          </w:p>
        </w:tc>
        <w:tc>
          <w:tcPr>
            <w:tcW w:w="2127"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855D1A" w:rsidP="00620FCD">
            <w:pPr>
              <w:pStyle w:val="Default"/>
              <w:widowControl w:val="0"/>
              <w:tabs>
                <w:tab w:val="left" w:pos="567"/>
              </w:tabs>
            </w:pPr>
            <w:r w:rsidRPr="005F252B">
              <w:t>З</w:t>
            </w:r>
            <w:r w:rsidR="00EF427B" w:rsidRPr="005F252B">
              <w:t>емельные участки (территории) общего пользования</w:t>
            </w:r>
          </w:p>
        </w:tc>
        <w:tc>
          <w:tcPr>
            <w:tcW w:w="153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Default"/>
              <w:widowControl w:val="0"/>
              <w:tabs>
                <w:tab w:val="left" w:pos="567"/>
              </w:tabs>
              <w:jc w:val="center"/>
            </w:pPr>
            <w:r w:rsidRPr="005F252B">
              <w:t>12.0</w:t>
            </w:r>
          </w:p>
        </w:tc>
        <w:tc>
          <w:tcPr>
            <w:tcW w:w="411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Default"/>
              <w:widowControl w:val="0"/>
              <w:tabs>
                <w:tab w:val="left" w:pos="567"/>
              </w:tabs>
            </w:pPr>
            <w:r w:rsidRPr="005F252B">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51" w:anchor="P542" w:history="1">
              <w:r w:rsidRPr="005F252B">
                <w:t>кодами 12.0.1</w:t>
              </w:r>
            </w:hyperlink>
            <w:r w:rsidRPr="005F252B">
              <w:t xml:space="preserve"> </w:t>
            </w:r>
            <w:r w:rsidR="003E5740" w:rsidRPr="005F252B">
              <w:t>–</w:t>
            </w:r>
            <w:r w:rsidRPr="005F252B">
              <w:t xml:space="preserve"> </w:t>
            </w:r>
            <w:hyperlink r:id="rId52" w:anchor="P545" w:history="1">
              <w:r w:rsidRPr="005F252B">
                <w:t>12.0.2</w:t>
              </w:r>
            </w:hyperlink>
            <w:r w:rsidR="00A10267" w:rsidRPr="005F252B">
              <w:t xml:space="preserve"> </w:t>
            </w:r>
          </w:p>
        </w:tc>
        <w:tc>
          <w:tcPr>
            <w:tcW w:w="6124" w:type="dxa"/>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Default"/>
              <w:widowControl w:val="0"/>
              <w:tabs>
                <w:tab w:val="left" w:pos="567"/>
              </w:tabs>
            </w:pPr>
            <w:r w:rsidRPr="005F252B">
              <w:t>минимальный размер земельного участка (площадь) – не подлежит установлению</w:t>
            </w:r>
          </w:p>
        </w:tc>
      </w:tr>
      <w:tr w:rsidR="00FC6004" w:rsidRPr="005F252B" w:rsidTr="00676B62">
        <w:trPr>
          <w:trHeight w:val="21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676B62">
        <w:trPr>
          <w:trHeight w:val="21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676B62">
        <w:trPr>
          <w:trHeight w:val="21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76B62">
        <w:trPr>
          <w:trHeight w:val="210"/>
        </w:trPr>
        <w:tc>
          <w:tcPr>
            <w:tcW w:w="703"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4111"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FC6004" w:rsidRPr="005F252B" w:rsidTr="00676B62">
        <w:trPr>
          <w:trHeight w:val="21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jc w:val="center"/>
              <w:rPr>
                <w:rFonts w:eastAsiaTheme="minorHAnsi"/>
                <w:color w:val="000000"/>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hideMark/>
          </w:tcPr>
          <w:p w:rsidR="00FC6004" w:rsidRPr="005F252B" w:rsidRDefault="00EF427B" w:rsidP="00620FCD">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FC6004" w:rsidRPr="005F252B" w:rsidTr="00676B62">
        <w:trPr>
          <w:trHeight w:val="45"/>
        </w:trPr>
        <w:tc>
          <w:tcPr>
            <w:tcW w:w="703" w:type="dxa"/>
            <w:vMerge w:val="restart"/>
            <w:tcBorders>
              <w:top w:val="single" w:sz="4" w:space="0" w:color="auto"/>
              <w:left w:val="single" w:sz="4" w:space="0" w:color="auto"/>
              <w:right w:val="single" w:sz="4" w:space="0" w:color="auto"/>
            </w:tcBorders>
          </w:tcPr>
          <w:p w:rsidR="00FC6004" w:rsidRPr="005F252B" w:rsidRDefault="000B7F07" w:rsidP="00620FCD">
            <w:pPr>
              <w:pStyle w:val="Default"/>
              <w:widowControl w:val="0"/>
              <w:tabs>
                <w:tab w:val="left" w:pos="567"/>
              </w:tabs>
              <w:jc w:val="center"/>
            </w:pPr>
            <w:r w:rsidRPr="005F252B">
              <w:t>12.</w:t>
            </w:r>
          </w:p>
        </w:tc>
        <w:tc>
          <w:tcPr>
            <w:tcW w:w="2127" w:type="dxa"/>
            <w:vMerge w:val="restart"/>
            <w:tcBorders>
              <w:top w:val="single" w:sz="4" w:space="0" w:color="auto"/>
              <w:left w:val="single" w:sz="4" w:space="0" w:color="auto"/>
              <w:right w:val="single" w:sz="4" w:space="0" w:color="auto"/>
            </w:tcBorders>
          </w:tcPr>
          <w:p w:rsidR="00FC6004" w:rsidRPr="005F252B" w:rsidRDefault="00855D1A" w:rsidP="00620FCD">
            <w:pPr>
              <w:widowControl w:val="0"/>
              <w:tabs>
                <w:tab w:val="left" w:pos="567"/>
              </w:tabs>
              <w:rPr>
                <w:rFonts w:eastAsiaTheme="minorHAnsi"/>
                <w:color w:val="000000"/>
                <w:lang w:eastAsia="en-US"/>
              </w:rPr>
            </w:pPr>
            <w:r w:rsidRPr="005F252B">
              <w:t>У</w:t>
            </w:r>
            <w:r w:rsidR="00EF427B" w:rsidRPr="005F252B">
              <w:t>лично-дорожная сеть</w:t>
            </w:r>
          </w:p>
        </w:tc>
        <w:tc>
          <w:tcPr>
            <w:tcW w:w="1531" w:type="dxa"/>
            <w:vMerge w:val="restart"/>
            <w:tcBorders>
              <w:top w:val="single" w:sz="4" w:space="0" w:color="auto"/>
              <w:left w:val="single" w:sz="4" w:space="0" w:color="auto"/>
              <w:right w:val="single" w:sz="4" w:space="0" w:color="auto"/>
            </w:tcBorders>
          </w:tcPr>
          <w:p w:rsidR="00FC6004" w:rsidRPr="005F252B" w:rsidRDefault="00EF427B" w:rsidP="00620FCD">
            <w:pPr>
              <w:widowControl w:val="0"/>
              <w:tabs>
                <w:tab w:val="left" w:pos="567"/>
              </w:tabs>
              <w:jc w:val="center"/>
              <w:rPr>
                <w:rFonts w:eastAsiaTheme="minorHAnsi"/>
                <w:color w:val="000000"/>
                <w:lang w:eastAsia="en-US"/>
              </w:rPr>
            </w:pPr>
            <w:r w:rsidRPr="005F252B">
              <w:t>12.0.1</w:t>
            </w:r>
          </w:p>
        </w:tc>
        <w:tc>
          <w:tcPr>
            <w:tcW w:w="4111" w:type="dxa"/>
            <w:vMerge w:val="restart"/>
            <w:tcBorders>
              <w:top w:val="single" w:sz="4" w:space="0" w:color="auto"/>
              <w:left w:val="single" w:sz="4" w:space="0" w:color="auto"/>
              <w:right w:val="single" w:sz="4" w:space="0" w:color="auto"/>
            </w:tcBorders>
          </w:tcPr>
          <w:p w:rsidR="00FC6004" w:rsidRPr="005F252B" w:rsidRDefault="00EF427B" w:rsidP="00620FCD">
            <w:pPr>
              <w:pStyle w:val="Default"/>
              <w:widowControl w:val="0"/>
              <w:tabs>
                <w:tab w:val="left" w:pos="567"/>
              </w:tabs>
            </w:pPr>
            <w:r w:rsidRPr="005F252B">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FC6004" w:rsidRPr="005F252B" w:rsidRDefault="00EF427B" w:rsidP="00620FCD">
            <w:pPr>
              <w:widowControl w:val="0"/>
              <w:tabs>
                <w:tab w:val="left" w:pos="567"/>
              </w:tabs>
              <w:rPr>
                <w:rFonts w:eastAsiaTheme="minorHAnsi"/>
                <w:color w:val="000000"/>
                <w:lang w:eastAsia="en-US"/>
              </w:rPr>
            </w:pPr>
            <w:r w:rsidRPr="005F252B">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Default"/>
              <w:widowControl w:val="0"/>
              <w:tabs>
                <w:tab w:val="left" w:pos="567"/>
              </w:tabs>
            </w:pPr>
            <w:r w:rsidRPr="005F252B">
              <w:t>минимальный размер земельного участка (площадь) – не подлежит установлению</w:t>
            </w:r>
          </w:p>
        </w:tc>
      </w:tr>
      <w:tr w:rsidR="00FC6004" w:rsidRPr="005F252B" w:rsidTr="00676B62">
        <w:trPr>
          <w:trHeight w:val="45"/>
        </w:trPr>
        <w:tc>
          <w:tcPr>
            <w:tcW w:w="703"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676B62">
        <w:trPr>
          <w:trHeight w:val="45"/>
        </w:trPr>
        <w:tc>
          <w:tcPr>
            <w:tcW w:w="703"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676B62">
        <w:trPr>
          <w:trHeight w:val="45"/>
        </w:trPr>
        <w:tc>
          <w:tcPr>
            <w:tcW w:w="703"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Default"/>
              <w:widowControl w:val="0"/>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DD3F28" w:rsidRPr="005F252B">
              <w:t>–</w:t>
            </w:r>
            <w:r w:rsidRPr="005F252B">
              <w:t xml:space="preserve"> не</w:t>
            </w:r>
            <w:r w:rsidR="00DD3F28" w:rsidRPr="005F252B">
              <w:t xml:space="preserve"> </w:t>
            </w:r>
            <w:r w:rsidRPr="005F252B">
              <w:t>подлежит установлению</w:t>
            </w:r>
          </w:p>
        </w:tc>
      </w:tr>
      <w:tr w:rsidR="00FC6004" w:rsidRPr="005F252B" w:rsidTr="00676B62">
        <w:trPr>
          <w:trHeight w:val="45"/>
        </w:trPr>
        <w:tc>
          <w:tcPr>
            <w:tcW w:w="703"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FC6004" w:rsidRPr="005F252B" w:rsidTr="00676B62">
        <w:trPr>
          <w:trHeight w:val="45"/>
        </w:trPr>
        <w:tc>
          <w:tcPr>
            <w:tcW w:w="703" w:type="dxa"/>
            <w:vMerge/>
            <w:tcBorders>
              <w:left w:val="single" w:sz="4" w:space="0" w:color="auto"/>
              <w:bottom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bottom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bottom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bottom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676B62">
        <w:trPr>
          <w:trHeight w:val="45"/>
        </w:trPr>
        <w:tc>
          <w:tcPr>
            <w:tcW w:w="703" w:type="dxa"/>
            <w:vMerge w:val="restart"/>
            <w:tcBorders>
              <w:top w:val="single" w:sz="4" w:space="0" w:color="auto"/>
              <w:left w:val="single" w:sz="4" w:space="0" w:color="auto"/>
              <w:right w:val="single" w:sz="4" w:space="0" w:color="auto"/>
            </w:tcBorders>
          </w:tcPr>
          <w:p w:rsidR="00FC6004" w:rsidRPr="005F252B" w:rsidRDefault="000B7F07" w:rsidP="00620FCD">
            <w:pPr>
              <w:pStyle w:val="Default"/>
              <w:widowControl w:val="0"/>
              <w:tabs>
                <w:tab w:val="left" w:pos="567"/>
              </w:tabs>
              <w:jc w:val="center"/>
            </w:pPr>
            <w:r w:rsidRPr="005F252B">
              <w:t>13.</w:t>
            </w:r>
          </w:p>
        </w:tc>
        <w:tc>
          <w:tcPr>
            <w:tcW w:w="2127" w:type="dxa"/>
            <w:vMerge w:val="restart"/>
            <w:tcBorders>
              <w:top w:val="single" w:sz="4" w:space="0" w:color="auto"/>
              <w:left w:val="single" w:sz="4" w:space="0" w:color="auto"/>
              <w:right w:val="single" w:sz="4" w:space="0" w:color="auto"/>
            </w:tcBorders>
          </w:tcPr>
          <w:p w:rsidR="00FC6004" w:rsidRPr="005F252B" w:rsidRDefault="00855D1A" w:rsidP="00620FCD">
            <w:pPr>
              <w:widowControl w:val="0"/>
              <w:tabs>
                <w:tab w:val="left" w:pos="567"/>
              </w:tabs>
              <w:rPr>
                <w:rFonts w:eastAsiaTheme="minorHAnsi"/>
                <w:color w:val="000000"/>
                <w:lang w:eastAsia="en-US"/>
              </w:rPr>
            </w:pPr>
            <w:r w:rsidRPr="005F252B">
              <w:t>Б</w:t>
            </w:r>
            <w:r w:rsidR="00EF427B" w:rsidRPr="005F252B">
              <w:t>лагоустройство территории</w:t>
            </w:r>
          </w:p>
        </w:tc>
        <w:tc>
          <w:tcPr>
            <w:tcW w:w="1531" w:type="dxa"/>
            <w:vMerge w:val="restart"/>
            <w:tcBorders>
              <w:top w:val="single" w:sz="4" w:space="0" w:color="auto"/>
              <w:left w:val="single" w:sz="4" w:space="0" w:color="auto"/>
              <w:right w:val="single" w:sz="4" w:space="0" w:color="auto"/>
            </w:tcBorders>
          </w:tcPr>
          <w:p w:rsidR="00FC6004" w:rsidRPr="005F252B" w:rsidRDefault="00EF427B" w:rsidP="00620FCD">
            <w:pPr>
              <w:widowControl w:val="0"/>
              <w:tabs>
                <w:tab w:val="left" w:pos="567"/>
              </w:tabs>
              <w:jc w:val="center"/>
              <w:rPr>
                <w:rFonts w:eastAsiaTheme="minorHAnsi"/>
                <w:color w:val="000000"/>
                <w:lang w:eastAsia="en-US"/>
              </w:rPr>
            </w:pPr>
            <w:r w:rsidRPr="005F252B">
              <w:t>12.0.2</w:t>
            </w:r>
          </w:p>
        </w:tc>
        <w:tc>
          <w:tcPr>
            <w:tcW w:w="4111" w:type="dxa"/>
            <w:vMerge w:val="restart"/>
            <w:tcBorders>
              <w:top w:val="single" w:sz="4" w:space="0" w:color="auto"/>
              <w:left w:val="single" w:sz="4" w:space="0" w:color="auto"/>
              <w:right w:val="single" w:sz="4" w:space="0" w:color="auto"/>
            </w:tcBorders>
          </w:tcPr>
          <w:p w:rsidR="00FC6004" w:rsidRPr="005F252B" w:rsidRDefault="00EF427B" w:rsidP="00620FCD">
            <w:pPr>
              <w:widowControl w:val="0"/>
              <w:tabs>
                <w:tab w:val="left" w:pos="567"/>
              </w:tabs>
              <w:rPr>
                <w:rFonts w:eastAsiaTheme="minorHAnsi"/>
                <w:color w:val="000000"/>
                <w:lang w:eastAsia="en-US"/>
              </w:rPr>
            </w:pPr>
            <w:r w:rsidRPr="005F252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Default"/>
              <w:widowControl w:val="0"/>
              <w:tabs>
                <w:tab w:val="left" w:pos="567"/>
              </w:tabs>
            </w:pPr>
            <w:r w:rsidRPr="005F252B">
              <w:t>минимальный размер земельного участка (площадь) – не подлежит установлению</w:t>
            </w:r>
          </w:p>
        </w:tc>
      </w:tr>
      <w:tr w:rsidR="00FC6004" w:rsidRPr="005F252B" w:rsidTr="00676B62">
        <w:trPr>
          <w:trHeight w:val="45"/>
        </w:trPr>
        <w:tc>
          <w:tcPr>
            <w:tcW w:w="703"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676B62">
        <w:trPr>
          <w:trHeight w:val="45"/>
        </w:trPr>
        <w:tc>
          <w:tcPr>
            <w:tcW w:w="703"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676B62">
        <w:trPr>
          <w:trHeight w:val="45"/>
        </w:trPr>
        <w:tc>
          <w:tcPr>
            <w:tcW w:w="703"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76B62">
        <w:trPr>
          <w:trHeight w:val="45"/>
        </w:trPr>
        <w:tc>
          <w:tcPr>
            <w:tcW w:w="703"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FC6004" w:rsidRPr="005F252B" w:rsidTr="00676B62">
        <w:trPr>
          <w:trHeight w:val="45"/>
        </w:trPr>
        <w:tc>
          <w:tcPr>
            <w:tcW w:w="703" w:type="dxa"/>
            <w:vMerge/>
            <w:tcBorders>
              <w:left w:val="single" w:sz="4" w:space="0" w:color="auto"/>
              <w:bottom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2127" w:type="dxa"/>
            <w:vMerge/>
            <w:tcBorders>
              <w:left w:val="single" w:sz="4" w:space="0" w:color="auto"/>
              <w:bottom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1531" w:type="dxa"/>
            <w:vMerge/>
            <w:tcBorders>
              <w:left w:val="single" w:sz="4" w:space="0" w:color="auto"/>
              <w:bottom w:val="single" w:sz="4" w:space="0" w:color="auto"/>
              <w:right w:val="single" w:sz="4" w:space="0" w:color="auto"/>
            </w:tcBorders>
            <w:vAlign w:val="center"/>
          </w:tcPr>
          <w:p w:rsidR="00FC6004" w:rsidRPr="005F252B" w:rsidRDefault="00FC6004" w:rsidP="00620FCD">
            <w:pPr>
              <w:widowControl w:val="0"/>
              <w:tabs>
                <w:tab w:val="left" w:pos="567"/>
              </w:tabs>
              <w:jc w:val="center"/>
              <w:rPr>
                <w:rFonts w:eastAsiaTheme="minorHAnsi"/>
                <w:color w:val="000000"/>
              </w:rPr>
            </w:pPr>
          </w:p>
        </w:tc>
        <w:tc>
          <w:tcPr>
            <w:tcW w:w="4111" w:type="dxa"/>
            <w:vMerge/>
            <w:tcBorders>
              <w:left w:val="single" w:sz="4" w:space="0" w:color="auto"/>
              <w:bottom w:val="single" w:sz="4" w:space="0" w:color="auto"/>
              <w:right w:val="single" w:sz="4" w:space="0" w:color="auto"/>
            </w:tcBorders>
            <w:vAlign w:val="center"/>
          </w:tcPr>
          <w:p w:rsidR="00FC6004" w:rsidRPr="005F252B" w:rsidRDefault="00FC6004" w:rsidP="00620FCD">
            <w:pPr>
              <w:widowControl w:val="0"/>
              <w:tabs>
                <w:tab w:val="left" w:pos="567"/>
              </w:tabs>
              <w:rPr>
                <w:rFonts w:eastAsiaTheme="minorHAnsi"/>
                <w:color w:val="000000"/>
              </w:rPr>
            </w:pPr>
          </w:p>
        </w:tc>
        <w:tc>
          <w:tcPr>
            <w:tcW w:w="6124" w:type="dxa"/>
            <w:tcBorders>
              <w:top w:val="single" w:sz="4" w:space="0" w:color="auto"/>
              <w:left w:val="single" w:sz="4" w:space="0" w:color="auto"/>
              <w:bottom w:val="single" w:sz="4" w:space="0" w:color="auto"/>
              <w:right w:val="single" w:sz="4" w:space="0" w:color="auto"/>
            </w:tcBorders>
          </w:tcPr>
          <w:p w:rsidR="00FC6004" w:rsidRPr="005F252B" w:rsidRDefault="00EF427B" w:rsidP="00620FCD">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bl>
    <w:p w:rsidR="00820BE5" w:rsidRPr="005F252B" w:rsidRDefault="00820BE5" w:rsidP="004C718C">
      <w:pPr>
        <w:pStyle w:val="Default"/>
        <w:tabs>
          <w:tab w:val="left" w:pos="567"/>
        </w:tabs>
        <w:ind w:firstLine="709"/>
        <w:jc w:val="both"/>
        <w:rPr>
          <w:sz w:val="28"/>
          <w:szCs w:val="28"/>
        </w:rPr>
      </w:pPr>
    </w:p>
    <w:p w:rsidR="00EF427B" w:rsidRPr="005F252B" w:rsidRDefault="00FC6004" w:rsidP="005F2CD4">
      <w:pPr>
        <w:pStyle w:val="Default"/>
        <w:widowControl w:val="0"/>
        <w:tabs>
          <w:tab w:val="left" w:pos="567"/>
        </w:tabs>
        <w:jc w:val="center"/>
        <w:rPr>
          <w:b/>
          <w:sz w:val="28"/>
          <w:szCs w:val="28"/>
        </w:rPr>
      </w:pPr>
      <w:r w:rsidRPr="005F252B">
        <w:rPr>
          <w:b/>
          <w:sz w:val="28"/>
          <w:szCs w:val="28"/>
        </w:rPr>
        <w:t>Условно разрешенные виды использования земельных участков</w:t>
      </w:r>
    </w:p>
    <w:p w:rsidR="00FC6004" w:rsidRPr="005F252B" w:rsidRDefault="00FC6004" w:rsidP="004C718C">
      <w:pPr>
        <w:pStyle w:val="Default"/>
        <w:tabs>
          <w:tab w:val="left" w:pos="567"/>
        </w:tabs>
        <w:jc w:val="both"/>
        <w:rPr>
          <w:sz w:val="28"/>
          <w:szCs w:val="28"/>
        </w:rPr>
      </w:pPr>
    </w:p>
    <w:tbl>
      <w:tblPr>
        <w:tblStyle w:val="af9"/>
        <w:tblW w:w="14601" w:type="dxa"/>
        <w:tblInd w:w="-5" w:type="dxa"/>
        <w:tblLayout w:type="fixed"/>
        <w:tblLook w:val="04A0" w:firstRow="1" w:lastRow="0" w:firstColumn="1" w:lastColumn="0" w:noHBand="0" w:noVBand="1"/>
      </w:tblPr>
      <w:tblGrid>
        <w:gridCol w:w="675"/>
        <w:gridCol w:w="2127"/>
        <w:gridCol w:w="1134"/>
        <w:gridCol w:w="3685"/>
        <w:gridCol w:w="6980"/>
      </w:tblGrid>
      <w:tr w:rsidR="00FC6004" w:rsidRPr="005F252B" w:rsidTr="00305BB3">
        <w:trPr>
          <w:tblHead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t xml:space="preserve">№ </w:t>
            </w:r>
            <w:r w:rsidR="00855266" w:rsidRPr="005F252B">
              <w:t>строки</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Наименование вида разрешенного использования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Код вида разрешенного использования</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698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855266" w:rsidRPr="005F252B" w:rsidRDefault="00855266" w:rsidP="004C718C">
      <w:pPr>
        <w:rPr>
          <w:sz w:val="2"/>
          <w:szCs w:val="2"/>
        </w:rPr>
      </w:pPr>
    </w:p>
    <w:tbl>
      <w:tblPr>
        <w:tblStyle w:val="af9"/>
        <w:tblW w:w="14601" w:type="dxa"/>
        <w:tblInd w:w="-5" w:type="dxa"/>
        <w:tblLayout w:type="fixed"/>
        <w:tblLook w:val="04A0" w:firstRow="1" w:lastRow="0" w:firstColumn="1" w:lastColumn="0" w:noHBand="0" w:noVBand="1"/>
      </w:tblPr>
      <w:tblGrid>
        <w:gridCol w:w="675"/>
        <w:gridCol w:w="2127"/>
        <w:gridCol w:w="1134"/>
        <w:gridCol w:w="3685"/>
        <w:gridCol w:w="6980"/>
      </w:tblGrid>
      <w:tr w:rsidR="00FC6004" w:rsidRPr="005F252B" w:rsidTr="00305BB3">
        <w:trPr>
          <w:tblHead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90062D">
            <w:pPr>
              <w:pStyle w:val="Default"/>
              <w:widowControl w:val="0"/>
              <w:tabs>
                <w:tab w:val="left" w:pos="567"/>
              </w:tabs>
              <w:jc w:val="center"/>
            </w:pPr>
            <w:r w:rsidRPr="005F252B">
              <w:t>1</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90062D">
            <w:pPr>
              <w:pStyle w:val="Default"/>
              <w:widowControl w:val="0"/>
              <w:tabs>
                <w:tab w:val="left" w:pos="567"/>
              </w:tabs>
              <w:jc w:val="center"/>
              <w:rPr>
                <w:rFonts w:eastAsia="Tahoma"/>
              </w:rPr>
            </w:pPr>
            <w:r w:rsidRPr="005F252B">
              <w:rPr>
                <w:rFonts w:eastAsia="Tahoma"/>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90062D">
            <w:pPr>
              <w:pStyle w:val="Default"/>
              <w:widowControl w:val="0"/>
              <w:tabs>
                <w:tab w:val="left" w:pos="567"/>
              </w:tabs>
              <w:jc w:val="center"/>
              <w:rPr>
                <w:rFonts w:eastAsia="Tahoma"/>
              </w:rPr>
            </w:pPr>
            <w:r w:rsidRPr="005F252B">
              <w:rPr>
                <w:rFonts w:eastAsia="Tahoma"/>
              </w:rPr>
              <w:t>3</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90062D">
            <w:pPr>
              <w:pStyle w:val="Default"/>
              <w:widowControl w:val="0"/>
              <w:tabs>
                <w:tab w:val="left" w:pos="567"/>
              </w:tabs>
              <w:jc w:val="center"/>
              <w:rPr>
                <w:rFonts w:eastAsia="Tahoma"/>
              </w:rPr>
            </w:pPr>
            <w:r w:rsidRPr="005F252B">
              <w:rPr>
                <w:rFonts w:eastAsia="Tahoma"/>
              </w:rPr>
              <w:t>4</w:t>
            </w:r>
          </w:p>
        </w:tc>
        <w:tc>
          <w:tcPr>
            <w:tcW w:w="698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90062D">
            <w:pPr>
              <w:pStyle w:val="Default"/>
              <w:widowControl w:val="0"/>
              <w:tabs>
                <w:tab w:val="left" w:pos="567"/>
              </w:tabs>
              <w:jc w:val="center"/>
              <w:rPr>
                <w:rFonts w:eastAsia="Tahoma"/>
              </w:rPr>
            </w:pPr>
            <w:r w:rsidRPr="005F252B">
              <w:rPr>
                <w:rFonts w:eastAsia="Tahoma"/>
              </w:rPr>
              <w:t>5</w:t>
            </w:r>
          </w:p>
        </w:tc>
      </w:tr>
      <w:tr w:rsidR="00FC6004" w:rsidRPr="005F252B" w:rsidTr="004A7E7C">
        <w:trPr>
          <w:trHeight w:val="265"/>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0C1EAF" w:rsidP="0090062D">
            <w:pPr>
              <w:pStyle w:val="Default"/>
              <w:widowControl w:val="0"/>
              <w:tabs>
                <w:tab w:val="left" w:pos="567"/>
              </w:tabs>
              <w:jc w:val="center"/>
            </w:pPr>
            <w:r w:rsidRPr="005F252B">
              <w:t>1.</w:t>
            </w:r>
          </w:p>
        </w:tc>
        <w:tc>
          <w:tcPr>
            <w:tcW w:w="2127" w:type="dxa"/>
            <w:vMerge w:val="restart"/>
            <w:tcBorders>
              <w:top w:val="single" w:sz="4" w:space="0" w:color="auto"/>
              <w:left w:val="single" w:sz="4" w:space="0" w:color="auto"/>
              <w:bottom w:val="single" w:sz="4" w:space="0" w:color="auto"/>
              <w:right w:val="single" w:sz="4" w:space="0" w:color="auto"/>
            </w:tcBorders>
          </w:tcPr>
          <w:p w:rsidR="00FC6004" w:rsidRPr="005F252B" w:rsidRDefault="00855D1A" w:rsidP="0090062D">
            <w:pPr>
              <w:pStyle w:val="Default"/>
              <w:widowControl w:val="0"/>
              <w:tabs>
                <w:tab w:val="left" w:pos="567"/>
              </w:tabs>
              <w:rPr>
                <w:rFonts w:eastAsia="Tahoma"/>
              </w:rPr>
            </w:pPr>
            <w:r w:rsidRPr="005F252B">
              <w:t>Х</w:t>
            </w:r>
            <w:r w:rsidR="00855266" w:rsidRPr="005F252B">
              <w:t>ранение автотранспорта</w:t>
            </w:r>
          </w:p>
        </w:tc>
        <w:tc>
          <w:tcPr>
            <w:tcW w:w="1134" w:type="dxa"/>
            <w:vMerge w:val="restart"/>
            <w:tcBorders>
              <w:top w:val="single" w:sz="4" w:space="0" w:color="auto"/>
              <w:left w:val="single" w:sz="4" w:space="0" w:color="auto"/>
              <w:bottom w:val="single" w:sz="4" w:space="0" w:color="auto"/>
              <w:right w:val="single" w:sz="4" w:space="0" w:color="auto"/>
            </w:tcBorders>
          </w:tcPr>
          <w:p w:rsidR="00FC6004" w:rsidRPr="005F252B" w:rsidRDefault="00855266" w:rsidP="0090062D">
            <w:pPr>
              <w:pStyle w:val="Default"/>
              <w:widowControl w:val="0"/>
              <w:tabs>
                <w:tab w:val="left" w:pos="567"/>
              </w:tabs>
              <w:jc w:val="center"/>
              <w:rPr>
                <w:rFonts w:eastAsia="Tahoma"/>
              </w:rPr>
            </w:pPr>
            <w:r w:rsidRPr="005F252B">
              <w:t>2.7.1</w:t>
            </w:r>
          </w:p>
        </w:tc>
        <w:tc>
          <w:tcPr>
            <w:tcW w:w="3685" w:type="dxa"/>
            <w:vMerge w:val="restart"/>
            <w:tcBorders>
              <w:top w:val="single" w:sz="4" w:space="0" w:color="auto"/>
              <w:left w:val="single" w:sz="4" w:space="0" w:color="auto"/>
              <w:bottom w:val="single" w:sz="4" w:space="0" w:color="auto"/>
              <w:right w:val="single" w:sz="4" w:space="0" w:color="auto"/>
            </w:tcBorders>
          </w:tcPr>
          <w:p w:rsidR="00FC6004" w:rsidRPr="005F252B" w:rsidRDefault="00855266" w:rsidP="0090062D">
            <w:pPr>
              <w:pStyle w:val="Default"/>
              <w:widowControl w:val="0"/>
              <w:tabs>
                <w:tab w:val="left" w:pos="567"/>
              </w:tabs>
            </w:pPr>
            <w:r w:rsidRPr="005F252B">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53" w:history="1">
              <w:r w:rsidRPr="005F252B">
                <w:t>кодами 2.7.2</w:t>
              </w:r>
            </w:hyperlink>
            <w:r w:rsidRPr="005F252B">
              <w:t xml:space="preserve">, </w:t>
            </w:r>
            <w:hyperlink r:id="rId54" w:history="1">
              <w:r w:rsidRPr="005F252B">
                <w:t xml:space="preserve">4.9 </w:t>
              </w:r>
            </w:hyperlink>
          </w:p>
        </w:tc>
        <w:tc>
          <w:tcPr>
            <w:tcW w:w="6980" w:type="dxa"/>
            <w:tcBorders>
              <w:top w:val="single" w:sz="4" w:space="0" w:color="auto"/>
              <w:left w:val="single" w:sz="4" w:space="0" w:color="auto"/>
              <w:bottom w:val="single" w:sz="4" w:space="0" w:color="auto"/>
              <w:right w:val="single" w:sz="4" w:space="0" w:color="auto"/>
            </w:tcBorders>
          </w:tcPr>
          <w:p w:rsidR="00FC6004" w:rsidRPr="005F252B" w:rsidRDefault="00855266" w:rsidP="0090062D">
            <w:pPr>
              <w:pStyle w:val="Default"/>
              <w:widowControl w:val="0"/>
              <w:tabs>
                <w:tab w:val="left" w:pos="567"/>
              </w:tabs>
              <w:rPr>
                <w:rFonts w:eastAsia="Tahoma"/>
              </w:rPr>
            </w:pPr>
            <w:r w:rsidRPr="005F252B">
              <w:t xml:space="preserve">минимальный размер земельного участка (площадь) – 15 </w:t>
            </w:r>
            <w:r w:rsidR="00900E40" w:rsidRPr="005F252B">
              <w:t>кв. метров</w:t>
            </w:r>
          </w:p>
        </w:tc>
      </w:tr>
      <w:tr w:rsidR="00FC6004" w:rsidRPr="005F252B" w:rsidTr="00305BB3">
        <w:trPr>
          <w:trHeight w:val="2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tcPr>
          <w:p w:rsidR="00FC6004" w:rsidRPr="005F252B" w:rsidRDefault="00FC6004" w:rsidP="0090062D">
            <w:pPr>
              <w:widowControl w:val="0"/>
              <w:tabs>
                <w:tab w:val="left" w:pos="567"/>
              </w:tabs>
              <w:rPr>
                <w:rFonts w:eastAsia="Tahoma"/>
                <w:color w:val="000000"/>
              </w:rPr>
            </w:pPr>
          </w:p>
        </w:tc>
        <w:tc>
          <w:tcPr>
            <w:tcW w:w="1134" w:type="dxa"/>
            <w:vMerge/>
            <w:tcBorders>
              <w:top w:val="single" w:sz="4" w:space="0" w:color="auto"/>
              <w:left w:val="single" w:sz="4" w:space="0" w:color="auto"/>
              <w:bottom w:val="single" w:sz="4" w:space="0" w:color="auto"/>
              <w:right w:val="single" w:sz="4" w:space="0" w:color="auto"/>
            </w:tcBorders>
          </w:tcPr>
          <w:p w:rsidR="00FC6004" w:rsidRPr="005F252B" w:rsidRDefault="00FC6004" w:rsidP="0090062D">
            <w:pPr>
              <w:widowControl w:val="0"/>
              <w:tabs>
                <w:tab w:val="left" w:pos="567"/>
              </w:tabs>
              <w:jc w:val="center"/>
              <w:rPr>
                <w:rFonts w:eastAsia="Tahoma"/>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90062D">
            <w:pPr>
              <w:widowControl w:val="0"/>
              <w:tabs>
                <w:tab w:val="left" w:pos="567"/>
              </w:tabs>
              <w:rPr>
                <w:rFonts w:eastAsiaTheme="minorHAnsi"/>
                <w:color w:val="000000"/>
              </w:rPr>
            </w:pPr>
          </w:p>
        </w:tc>
        <w:tc>
          <w:tcPr>
            <w:tcW w:w="6980" w:type="dxa"/>
            <w:tcBorders>
              <w:top w:val="single" w:sz="4" w:space="0" w:color="auto"/>
              <w:left w:val="single" w:sz="4" w:space="0" w:color="auto"/>
              <w:bottom w:val="single" w:sz="4" w:space="0" w:color="auto"/>
              <w:right w:val="single" w:sz="4" w:space="0" w:color="auto"/>
            </w:tcBorders>
          </w:tcPr>
          <w:p w:rsidR="00FC6004" w:rsidRPr="005F252B" w:rsidRDefault="00855266" w:rsidP="0090062D">
            <w:pPr>
              <w:pStyle w:val="Default"/>
              <w:widowControl w:val="0"/>
              <w:tabs>
                <w:tab w:val="left" w:pos="567"/>
              </w:tabs>
              <w:rPr>
                <w:rFonts w:eastAsia="Tahoma"/>
              </w:rPr>
            </w:pPr>
            <w:r w:rsidRPr="005F252B">
              <w:t xml:space="preserve">максимальный размер земельного участка (площадь) – 150 </w:t>
            </w:r>
            <w:r w:rsidR="00900E40" w:rsidRPr="005F252B">
              <w:t>кв. метров</w:t>
            </w:r>
          </w:p>
        </w:tc>
      </w:tr>
      <w:tr w:rsidR="00FC6004" w:rsidRPr="005F252B" w:rsidTr="00305BB3">
        <w:trPr>
          <w:trHeight w:val="2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tcPr>
          <w:p w:rsidR="00FC6004" w:rsidRPr="005F252B" w:rsidRDefault="00FC6004" w:rsidP="0090062D">
            <w:pPr>
              <w:widowControl w:val="0"/>
              <w:tabs>
                <w:tab w:val="left" w:pos="567"/>
              </w:tabs>
              <w:rPr>
                <w:rFonts w:eastAsia="Tahoma"/>
                <w:color w:val="000000"/>
              </w:rPr>
            </w:pPr>
          </w:p>
        </w:tc>
        <w:tc>
          <w:tcPr>
            <w:tcW w:w="1134" w:type="dxa"/>
            <w:vMerge/>
            <w:tcBorders>
              <w:top w:val="single" w:sz="4" w:space="0" w:color="auto"/>
              <w:left w:val="single" w:sz="4" w:space="0" w:color="auto"/>
              <w:bottom w:val="single" w:sz="4" w:space="0" w:color="auto"/>
              <w:right w:val="single" w:sz="4" w:space="0" w:color="auto"/>
            </w:tcBorders>
          </w:tcPr>
          <w:p w:rsidR="00FC6004" w:rsidRPr="005F252B" w:rsidRDefault="00FC6004" w:rsidP="0090062D">
            <w:pPr>
              <w:widowControl w:val="0"/>
              <w:tabs>
                <w:tab w:val="left" w:pos="567"/>
              </w:tabs>
              <w:jc w:val="center"/>
              <w:rPr>
                <w:rFonts w:eastAsia="Tahoma"/>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90062D">
            <w:pPr>
              <w:widowControl w:val="0"/>
              <w:tabs>
                <w:tab w:val="left" w:pos="567"/>
              </w:tabs>
              <w:rPr>
                <w:rFonts w:eastAsiaTheme="minorHAnsi"/>
                <w:color w:val="000000"/>
              </w:rPr>
            </w:pPr>
          </w:p>
        </w:tc>
        <w:tc>
          <w:tcPr>
            <w:tcW w:w="6980" w:type="dxa"/>
            <w:tcBorders>
              <w:top w:val="single" w:sz="4" w:space="0" w:color="auto"/>
              <w:left w:val="single" w:sz="4" w:space="0" w:color="auto"/>
              <w:bottom w:val="single" w:sz="4" w:space="0" w:color="auto"/>
              <w:right w:val="single" w:sz="4" w:space="0" w:color="auto"/>
            </w:tcBorders>
          </w:tcPr>
          <w:p w:rsidR="00FC6004" w:rsidRPr="005F252B" w:rsidRDefault="00855266" w:rsidP="0090062D">
            <w:pPr>
              <w:pStyle w:val="Default"/>
              <w:widowControl w:val="0"/>
              <w:tabs>
                <w:tab w:val="left" w:pos="567"/>
              </w:tabs>
              <w:rPr>
                <w:rFonts w:eastAsia="Tahoma"/>
              </w:rPr>
            </w:pPr>
            <w:r w:rsidRPr="005F252B">
              <w:t>максимальный процент застройки в границах земельного участка – 100%</w:t>
            </w:r>
          </w:p>
        </w:tc>
      </w:tr>
      <w:tr w:rsidR="00FC6004" w:rsidRPr="005F252B" w:rsidTr="00305BB3">
        <w:trPr>
          <w:trHeight w:val="2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tcPr>
          <w:p w:rsidR="00FC6004" w:rsidRPr="005F252B" w:rsidRDefault="00FC6004" w:rsidP="0090062D">
            <w:pPr>
              <w:widowControl w:val="0"/>
              <w:tabs>
                <w:tab w:val="left" w:pos="567"/>
              </w:tabs>
              <w:rPr>
                <w:rFonts w:eastAsia="Tahoma"/>
                <w:color w:val="000000"/>
              </w:rPr>
            </w:pPr>
          </w:p>
        </w:tc>
        <w:tc>
          <w:tcPr>
            <w:tcW w:w="1134" w:type="dxa"/>
            <w:vMerge/>
            <w:tcBorders>
              <w:top w:val="single" w:sz="4" w:space="0" w:color="auto"/>
              <w:left w:val="single" w:sz="4" w:space="0" w:color="auto"/>
              <w:bottom w:val="single" w:sz="4" w:space="0" w:color="auto"/>
              <w:right w:val="single" w:sz="4" w:space="0" w:color="auto"/>
            </w:tcBorders>
          </w:tcPr>
          <w:p w:rsidR="00FC6004" w:rsidRPr="005F252B" w:rsidRDefault="00FC6004" w:rsidP="0090062D">
            <w:pPr>
              <w:widowControl w:val="0"/>
              <w:tabs>
                <w:tab w:val="left" w:pos="567"/>
              </w:tabs>
              <w:jc w:val="center"/>
              <w:rPr>
                <w:rFonts w:eastAsia="Tahoma"/>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90062D">
            <w:pPr>
              <w:widowControl w:val="0"/>
              <w:tabs>
                <w:tab w:val="left" w:pos="567"/>
              </w:tabs>
              <w:rPr>
                <w:rFonts w:eastAsiaTheme="minorHAnsi"/>
                <w:color w:val="000000"/>
              </w:rPr>
            </w:pPr>
          </w:p>
        </w:tc>
        <w:tc>
          <w:tcPr>
            <w:tcW w:w="6980" w:type="dxa"/>
            <w:tcBorders>
              <w:top w:val="single" w:sz="4" w:space="0" w:color="auto"/>
              <w:left w:val="single" w:sz="4" w:space="0" w:color="auto"/>
              <w:bottom w:val="single" w:sz="4" w:space="0" w:color="auto"/>
              <w:right w:val="single" w:sz="4" w:space="0" w:color="auto"/>
            </w:tcBorders>
          </w:tcPr>
          <w:p w:rsidR="00FC6004" w:rsidRPr="005F252B" w:rsidRDefault="00855266" w:rsidP="0090062D">
            <w:pPr>
              <w:pStyle w:val="Default"/>
              <w:widowControl w:val="0"/>
              <w:tabs>
                <w:tab w:val="left" w:pos="567"/>
              </w:tabs>
              <w:rPr>
                <w:rFonts w:eastAsia="Tahoma"/>
              </w:rPr>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305BB3">
        <w:trPr>
          <w:trHeight w:val="2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tcPr>
          <w:p w:rsidR="00FC6004" w:rsidRPr="005F252B" w:rsidRDefault="00FC6004" w:rsidP="0090062D">
            <w:pPr>
              <w:widowControl w:val="0"/>
              <w:tabs>
                <w:tab w:val="left" w:pos="567"/>
              </w:tabs>
              <w:rPr>
                <w:rFonts w:eastAsia="Tahoma"/>
                <w:color w:val="000000"/>
              </w:rPr>
            </w:pPr>
          </w:p>
        </w:tc>
        <w:tc>
          <w:tcPr>
            <w:tcW w:w="1134" w:type="dxa"/>
            <w:vMerge/>
            <w:tcBorders>
              <w:top w:val="single" w:sz="4" w:space="0" w:color="auto"/>
              <w:left w:val="single" w:sz="4" w:space="0" w:color="auto"/>
              <w:bottom w:val="single" w:sz="4" w:space="0" w:color="auto"/>
              <w:right w:val="single" w:sz="4" w:space="0" w:color="auto"/>
            </w:tcBorders>
          </w:tcPr>
          <w:p w:rsidR="00FC6004" w:rsidRPr="005F252B" w:rsidRDefault="00FC6004" w:rsidP="0090062D">
            <w:pPr>
              <w:widowControl w:val="0"/>
              <w:tabs>
                <w:tab w:val="left" w:pos="567"/>
              </w:tabs>
              <w:jc w:val="center"/>
              <w:rPr>
                <w:rFonts w:eastAsia="Tahoma"/>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90062D">
            <w:pPr>
              <w:widowControl w:val="0"/>
              <w:tabs>
                <w:tab w:val="left" w:pos="567"/>
              </w:tabs>
              <w:rPr>
                <w:rFonts w:eastAsiaTheme="minorHAnsi"/>
                <w:color w:val="000000"/>
              </w:rPr>
            </w:pPr>
          </w:p>
        </w:tc>
        <w:tc>
          <w:tcPr>
            <w:tcW w:w="6980" w:type="dxa"/>
            <w:tcBorders>
              <w:top w:val="single" w:sz="4" w:space="0" w:color="auto"/>
              <w:left w:val="single" w:sz="4" w:space="0" w:color="auto"/>
              <w:bottom w:val="single" w:sz="4" w:space="0" w:color="auto"/>
              <w:right w:val="single" w:sz="4" w:space="0" w:color="auto"/>
            </w:tcBorders>
          </w:tcPr>
          <w:p w:rsidR="00FC6004" w:rsidRPr="005F252B" w:rsidRDefault="00855266" w:rsidP="0090062D">
            <w:pPr>
              <w:pStyle w:val="Default"/>
              <w:widowControl w:val="0"/>
              <w:tabs>
                <w:tab w:val="left" w:pos="567"/>
              </w:tabs>
              <w:rPr>
                <w:rFonts w:eastAsia="Tahoma"/>
              </w:rPr>
            </w:pPr>
            <w:r w:rsidRPr="005F252B">
              <w:rPr>
                <w:rFonts w:eastAsia="SimSun"/>
                <w:color w:val="auto"/>
                <w:lang w:eastAsia="zh-CN"/>
              </w:rPr>
              <w:t xml:space="preserve">предельное количество этажей </w:t>
            </w:r>
            <w:r w:rsidRPr="005F252B">
              <w:t>зданий, строений, сооружений</w:t>
            </w:r>
            <w:r w:rsidRPr="005F252B">
              <w:rPr>
                <w:rFonts w:eastAsia="SimSun"/>
                <w:color w:val="auto"/>
                <w:lang w:eastAsia="zh-CN"/>
              </w:rPr>
              <w:t xml:space="preserve"> – не подлежит установлению</w:t>
            </w:r>
          </w:p>
        </w:tc>
      </w:tr>
      <w:tr w:rsidR="00FC6004" w:rsidRPr="005F252B" w:rsidTr="00305BB3">
        <w:trPr>
          <w:trHeight w:val="2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tcPr>
          <w:p w:rsidR="00FC6004" w:rsidRPr="005F252B" w:rsidRDefault="00FC6004" w:rsidP="0090062D">
            <w:pPr>
              <w:widowControl w:val="0"/>
              <w:tabs>
                <w:tab w:val="left" w:pos="567"/>
              </w:tabs>
              <w:rPr>
                <w:rFonts w:eastAsia="Tahoma"/>
                <w:color w:val="000000"/>
              </w:rPr>
            </w:pPr>
          </w:p>
        </w:tc>
        <w:tc>
          <w:tcPr>
            <w:tcW w:w="1134" w:type="dxa"/>
            <w:vMerge/>
            <w:tcBorders>
              <w:top w:val="single" w:sz="4" w:space="0" w:color="auto"/>
              <w:left w:val="single" w:sz="4" w:space="0" w:color="auto"/>
              <w:bottom w:val="single" w:sz="4" w:space="0" w:color="auto"/>
              <w:right w:val="single" w:sz="4" w:space="0" w:color="auto"/>
            </w:tcBorders>
          </w:tcPr>
          <w:p w:rsidR="00FC6004" w:rsidRPr="005F252B" w:rsidRDefault="00FC6004" w:rsidP="0090062D">
            <w:pPr>
              <w:widowControl w:val="0"/>
              <w:tabs>
                <w:tab w:val="left" w:pos="567"/>
              </w:tabs>
              <w:jc w:val="center"/>
              <w:rPr>
                <w:rFonts w:eastAsia="Tahoma"/>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90062D">
            <w:pPr>
              <w:widowControl w:val="0"/>
              <w:tabs>
                <w:tab w:val="left" w:pos="567"/>
              </w:tabs>
              <w:rPr>
                <w:rFonts w:eastAsiaTheme="minorHAnsi"/>
                <w:color w:val="000000"/>
              </w:rPr>
            </w:pPr>
          </w:p>
        </w:tc>
        <w:tc>
          <w:tcPr>
            <w:tcW w:w="6980" w:type="dxa"/>
            <w:tcBorders>
              <w:top w:val="single" w:sz="4" w:space="0" w:color="auto"/>
              <w:left w:val="single" w:sz="4" w:space="0" w:color="auto"/>
              <w:bottom w:val="single" w:sz="4" w:space="0" w:color="auto"/>
              <w:right w:val="single" w:sz="4" w:space="0" w:color="auto"/>
            </w:tcBorders>
          </w:tcPr>
          <w:p w:rsidR="00FC6004" w:rsidRPr="005F252B" w:rsidRDefault="00855266" w:rsidP="0090062D">
            <w:pPr>
              <w:pStyle w:val="Default"/>
              <w:widowControl w:val="0"/>
              <w:tabs>
                <w:tab w:val="left" w:pos="567"/>
              </w:tabs>
              <w:rPr>
                <w:spacing w:val="-2"/>
              </w:rPr>
            </w:pPr>
            <w:r w:rsidRPr="005F252B">
              <w:t>минимальный процент озеленения в границах земельного участка – не подлежит установлению</w:t>
            </w:r>
          </w:p>
        </w:tc>
      </w:tr>
      <w:tr w:rsidR="00FC6004" w:rsidRPr="005F252B" w:rsidTr="00305BB3">
        <w:trPr>
          <w:trHeight w:val="45"/>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0C1EAF" w:rsidP="0090062D">
            <w:pPr>
              <w:pStyle w:val="Default"/>
              <w:widowControl w:val="0"/>
              <w:tabs>
                <w:tab w:val="left" w:pos="567"/>
              </w:tabs>
              <w:jc w:val="center"/>
            </w:pPr>
            <w:r w:rsidRPr="005F252B">
              <w:t>2.</w:t>
            </w:r>
          </w:p>
        </w:tc>
        <w:tc>
          <w:tcPr>
            <w:tcW w:w="2127"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855D1A" w:rsidP="0090062D">
            <w:pPr>
              <w:pStyle w:val="Default"/>
              <w:widowControl w:val="0"/>
              <w:tabs>
                <w:tab w:val="left" w:pos="567"/>
              </w:tabs>
              <w:rPr>
                <w:spacing w:val="-2"/>
              </w:rPr>
            </w:pPr>
            <w:r w:rsidRPr="005F252B">
              <w:t>О</w:t>
            </w:r>
            <w:r w:rsidR="00855266" w:rsidRPr="005F252B">
              <w:t>существление религиозных обрядов</w:t>
            </w:r>
          </w:p>
        </w:tc>
        <w:tc>
          <w:tcPr>
            <w:tcW w:w="1134"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855266" w:rsidP="0090062D">
            <w:pPr>
              <w:pStyle w:val="Default"/>
              <w:widowControl w:val="0"/>
              <w:tabs>
                <w:tab w:val="left" w:pos="567"/>
              </w:tabs>
              <w:jc w:val="center"/>
              <w:rPr>
                <w:spacing w:val="-5"/>
              </w:rPr>
            </w:pPr>
            <w:r w:rsidRPr="005F252B">
              <w:t>3.7.1</w:t>
            </w:r>
          </w:p>
        </w:tc>
        <w:tc>
          <w:tcPr>
            <w:tcW w:w="368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855266" w:rsidP="0090062D">
            <w:pPr>
              <w:pStyle w:val="Default"/>
              <w:widowControl w:val="0"/>
              <w:tabs>
                <w:tab w:val="left" w:pos="567"/>
              </w:tabs>
            </w:pPr>
            <w:r w:rsidRPr="005F252B">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980" w:type="dxa"/>
            <w:tcBorders>
              <w:top w:val="single" w:sz="4" w:space="0" w:color="auto"/>
              <w:left w:val="single" w:sz="4" w:space="0" w:color="auto"/>
              <w:bottom w:val="single" w:sz="4" w:space="0" w:color="auto"/>
              <w:right w:val="single" w:sz="4" w:space="0" w:color="auto"/>
            </w:tcBorders>
            <w:hideMark/>
          </w:tcPr>
          <w:p w:rsidR="00FC6004" w:rsidRPr="005F252B" w:rsidRDefault="00855266" w:rsidP="0090062D">
            <w:pPr>
              <w:pStyle w:val="Default"/>
              <w:widowControl w:val="0"/>
              <w:tabs>
                <w:tab w:val="left" w:pos="567"/>
              </w:tabs>
              <w:rPr>
                <w:spacing w:val="-2"/>
              </w:rPr>
            </w:pPr>
            <w:r w:rsidRPr="005F252B">
              <w:t xml:space="preserve">минимальный размер земельного участка (площадь) – 400 </w:t>
            </w:r>
            <w:r w:rsidR="00900E40" w:rsidRPr="005F252B">
              <w:t>кв. метров</w:t>
            </w:r>
          </w:p>
        </w:tc>
      </w:tr>
      <w:tr w:rsidR="00FC6004" w:rsidRPr="005F252B" w:rsidTr="00305BB3">
        <w:trPr>
          <w:trHeight w:val="4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rPr>
                <w:rFonts w:eastAsiaTheme="minorHAnsi"/>
                <w:color w:val="000000"/>
                <w:spacing w:val="-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jc w:val="center"/>
              <w:rPr>
                <w:rFonts w:eastAsiaTheme="minorHAnsi"/>
                <w:color w:val="000000"/>
                <w:spacing w:val="-5"/>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rPr>
                <w:rFonts w:eastAsiaTheme="minorHAnsi"/>
                <w:color w:val="000000"/>
              </w:rPr>
            </w:pPr>
          </w:p>
        </w:tc>
        <w:tc>
          <w:tcPr>
            <w:tcW w:w="6980" w:type="dxa"/>
            <w:tcBorders>
              <w:top w:val="single" w:sz="4" w:space="0" w:color="auto"/>
              <w:left w:val="single" w:sz="4" w:space="0" w:color="auto"/>
              <w:bottom w:val="single" w:sz="4" w:space="0" w:color="auto"/>
              <w:right w:val="single" w:sz="4" w:space="0" w:color="auto"/>
            </w:tcBorders>
            <w:hideMark/>
          </w:tcPr>
          <w:p w:rsidR="00FC6004" w:rsidRPr="005F252B" w:rsidRDefault="00855266" w:rsidP="0090062D">
            <w:pPr>
              <w:pStyle w:val="Default"/>
              <w:widowControl w:val="0"/>
              <w:tabs>
                <w:tab w:val="left" w:pos="567"/>
              </w:tabs>
              <w:rPr>
                <w:spacing w:val="-2"/>
              </w:rPr>
            </w:pPr>
            <w:r w:rsidRPr="005F252B">
              <w:t>максимальный размер земельного участка (площадь) – не подлежит установлению</w:t>
            </w:r>
          </w:p>
        </w:tc>
      </w:tr>
      <w:tr w:rsidR="00FC6004" w:rsidRPr="005F252B" w:rsidTr="00305BB3">
        <w:trPr>
          <w:trHeight w:val="4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rPr>
                <w:rFonts w:eastAsiaTheme="minorHAnsi"/>
                <w:color w:val="000000"/>
                <w:spacing w:val="-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jc w:val="center"/>
              <w:rPr>
                <w:rFonts w:eastAsiaTheme="minorHAnsi"/>
                <w:color w:val="000000"/>
                <w:spacing w:val="-5"/>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rPr>
                <w:rFonts w:eastAsiaTheme="minorHAnsi"/>
                <w:color w:val="000000"/>
              </w:rPr>
            </w:pPr>
          </w:p>
        </w:tc>
        <w:tc>
          <w:tcPr>
            <w:tcW w:w="6980" w:type="dxa"/>
            <w:tcBorders>
              <w:top w:val="single" w:sz="4" w:space="0" w:color="auto"/>
              <w:left w:val="single" w:sz="4" w:space="0" w:color="auto"/>
              <w:bottom w:val="single" w:sz="4" w:space="0" w:color="auto"/>
              <w:right w:val="single" w:sz="4" w:space="0" w:color="auto"/>
            </w:tcBorders>
            <w:hideMark/>
          </w:tcPr>
          <w:p w:rsidR="00FC6004" w:rsidRPr="005F252B" w:rsidRDefault="00855266" w:rsidP="0090062D">
            <w:pPr>
              <w:pStyle w:val="Default"/>
              <w:widowControl w:val="0"/>
              <w:tabs>
                <w:tab w:val="left" w:pos="567"/>
              </w:tabs>
              <w:rPr>
                <w:spacing w:val="-2"/>
              </w:rPr>
            </w:pPr>
            <w:r w:rsidRPr="005F252B">
              <w:t>максимальный процент застройки в границах земельного участка – 60%</w:t>
            </w:r>
          </w:p>
        </w:tc>
      </w:tr>
      <w:tr w:rsidR="00FC6004" w:rsidRPr="005F252B" w:rsidTr="00305BB3">
        <w:trPr>
          <w:trHeight w:val="4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rPr>
                <w:rFonts w:eastAsiaTheme="minorHAnsi"/>
                <w:color w:val="000000"/>
                <w:spacing w:val="-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jc w:val="center"/>
              <w:rPr>
                <w:rFonts w:eastAsiaTheme="minorHAnsi"/>
                <w:color w:val="000000"/>
                <w:spacing w:val="-5"/>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rPr>
                <w:rFonts w:eastAsiaTheme="minorHAnsi"/>
                <w:color w:val="000000"/>
              </w:rPr>
            </w:pPr>
          </w:p>
        </w:tc>
        <w:tc>
          <w:tcPr>
            <w:tcW w:w="6980" w:type="dxa"/>
            <w:tcBorders>
              <w:top w:val="single" w:sz="4" w:space="0" w:color="auto"/>
              <w:left w:val="single" w:sz="4" w:space="0" w:color="auto"/>
              <w:bottom w:val="single" w:sz="4" w:space="0" w:color="auto"/>
              <w:right w:val="single" w:sz="4" w:space="0" w:color="auto"/>
            </w:tcBorders>
            <w:hideMark/>
          </w:tcPr>
          <w:p w:rsidR="00FC6004" w:rsidRPr="005F252B" w:rsidRDefault="00855266" w:rsidP="0090062D">
            <w:pPr>
              <w:widowControl w:val="0"/>
              <w:rPr>
                <w:spacing w:val="-2"/>
              </w:rPr>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минимальное расстояние от основного строения до красной линии улицы или проезда – 3 </w:t>
            </w:r>
            <w:r w:rsidR="00900E40" w:rsidRPr="005F252B">
              <w:t>м</w:t>
            </w:r>
          </w:p>
        </w:tc>
      </w:tr>
      <w:tr w:rsidR="00FC6004" w:rsidRPr="005F252B" w:rsidTr="00305BB3">
        <w:trPr>
          <w:trHeight w:val="4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rPr>
                <w:rFonts w:eastAsiaTheme="minorHAnsi"/>
                <w:color w:val="000000"/>
                <w:spacing w:val="-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jc w:val="center"/>
              <w:rPr>
                <w:rFonts w:eastAsiaTheme="minorHAnsi"/>
                <w:color w:val="000000"/>
                <w:spacing w:val="-5"/>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rPr>
                <w:rFonts w:eastAsiaTheme="minorHAnsi"/>
                <w:color w:val="000000"/>
              </w:rPr>
            </w:pPr>
          </w:p>
        </w:tc>
        <w:tc>
          <w:tcPr>
            <w:tcW w:w="6980" w:type="dxa"/>
            <w:tcBorders>
              <w:top w:val="single" w:sz="4" w:space="0" w:color="auto"/>
              <w:left w:val="single" w:sz="4" w:space="0" w:color="auto"/>
              <w:bottom w:val="single" w:sz="4" w:space="0" w:color="auto"/>
              <w:right w:val="single" w:sz="4" w:space="0" w:color="auto"/>
            </w:tcBorders>
            <w:hideMark/>
          </w:tcPr>
          <w:p w:rsidR="00FC6004" w:rsidRPr="005F252B" w:rsidRDefault="00855266" w:rsidP="0090062D">
            <w:pPr>
              <w:pStyle w:val="Default"/>
              <w:widowControl w:val="0"/>
              <w:tabs>
                <w:tab w:val="left" w:pos="567"/>
              </w:tabs>
              <w:rPr>
                <w:spacing w:val="-2"/>
              </w:rPr>
            </w:pPr>
            <w:r w:rsidRPr="005F252B">
              <w:rPr>
                <w:rFonts w:eastAsia="SimSun"/>
                <w:lang w:eastAsia="zh-CN"/>
              </w:rPr>
              <w:t xml:space="preserve">предельное количество этажей </w:t>
            </w:r>
            <w:r w:rsidRPr="005F252B">
              <w:t>зданий, строений, сооружений</w:t>
            </w:r>
            <w:r w:rsidRPr="005F252B">
              <w:rPr>
                <w:rFonts w:eastAsia="SimSun"/>
                <w:lang w:eastAsia="zh-CN"/>
              </w:rPr>
              <w:t xml:space="preserve"> – не подлежит установлению</w:t>
            </w:r>
          </w:p>
        </w:tc>
      </w:tr>
      <w:tr w:rsidR="00FC6004" w:rsidRPr="005F252B" w:rsidTr="00305BB3">
        <w:trPr>
          <w:trHeight w:val="4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rPr>
                <w:rFonts w:eastAsiaTheme="minorHAnsi"/>
                <w:color w:val="000000"/>
                <w:spacing w:val="-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jc w:val="center"/>
              <w:rPr>
                <w:rFonts w:eastAsiaTheme="minorHAnsi"/>
                <w:color w:val="000000"/>
                <w:spacing w:val="-5"/>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rPr>
                <w:rFonts w:eastAsiaTheme="minorHAnsi"/>
                <w:color w:val="000000"/>
              </w:rPr>
            </w:pPr>
          </w:p>
        </w:tc>
        <w:tc>
          <w:tcPr>
            <w:tcW w:w="6980" w:type="dxa"/>
            <w:tcBorders>
              <w:top w:val="single" w:sz="4" w:space="0" w:color="auto"/>
              <w:left w:val="single" w:sz="4" w:space="0" w:color="auto"/>
              <w:bottom w:val="single" w:sz="4" w:space="0" w:color="auto"/>
              <w:right w:val="single" w:sz="4" w:space="0" w:color="auto"/>
            </w:tcBorders>
            <w:hideMark/>
          </w:tcPr>
          <w:p w:rsidR="00FC6004" w:rsidRPr="005F252B" w:rsidRDefault="00855266" w:rsidP="0090062D">
            <w:pPr>
              <w:pStyle w:val="Default"/>
              <w:widowControl w:val="0"/>
              <w:tabs>
                <w:tab w:val="left" w:pos="567"/>
              </w:tabs>
              <w:rPr>
                <w:spacing w:val="-2"/>
              </w:rPr>
            </w:pPr>
            <w:r w:rsidRPr="005F252B">
              <w:t>минимальный процент озеленения в границах земельного участка – 40%</w:t>
            </w:r>
          </w:p>
        </w:tc>
      </w:tr>
      <w:tr w:rsidR="00FC6004" w:rsidRPr="005F252B" w:rsidTr="00305BB3">
        <w:trPr>
          <w:trHeight w:val="230"/>
        </w:trPr>
        <w:tc>
          <w:tcPr>
            <w:tcW w:w="675" w:type="dxa"/>
            <w:vMerge w:val="restart"/>
            <w:tcBorders>
              <w:top w:val="single" w:sz="4" w:space="0" w:color="auto"/>
              <w:left w:val="single" w:sz="4" w:space="0" w:color="auto"/>
              <w:right w:val="single" w:sz="4" w:space="0" w:color="auto"/>
            </w:tcBorders>
          </w:tcPr>
          <w:p w:rsidR="00FC6004" w:rsidRPr="005F252B" w:rsidRDefault="000C1EAF" w:rsidP="0090062D">
            <w:pPr>
              <w:pStyle w:val="Default"/>
              <w:widowControl w:val="0"/>
              <w:tabs>
                <w:tab w:val="left" w:pos="567"/>
              </w:tabs>
              <w:jc w:val="center"/>
            </w:pPr>
            <w:r w:rsidRPr="005F252B">
              <w:t>3.</w:t>
            </w:r>
          </w:p>
        </w:tc>
        <w:tc>
          <w:tcPr>
            <w:tcW w:w="2127" w:type="dxa"/>
            <w:vMerge w:val="restart"/>
            <w:tcBorders>
              <w:top w:val="single" w:sz="4" w:space="0" w:color="auto"/>
              <w:left w:val="single" w:sz="4" w:space="0" w:color="auto"/>
              <w:right w:val="single" w:sz="4" w:space="0" w:color="auto"/>
            </w:tcBorders>
          </w:tcPr>
          <w:p w:rsidR="00FC6004" w:rsidRPr="005F252B" w:rsidRDefault="00855D1A" w:rsidP="0090062D">
            <w:pPr>
              <w:pStyle w:val="Default"/>
              <w:widowControl w:val="0"/>
              <w:tabs>
                <w:tab w:val="left" w:pos="567"/>
              </w:tabs>
              <w:rPr>
                <w:spacing w:val="-2"/>
              </w:rPr>
            </w:pPr>
            <w:r w:rsidRPr="005F252B">
              <w:t>М</w:t>
            </w:r>
            <w:r w:rsidR="00855266" w:rsidRPr="005F252B">
              <w:t>агазины</w:t>
            </w:r>
          </w:p>
        </w:tc>
        <w:tc>
          <w:tcPr>
            <w:tcW w:w="1134" w:type="dxa"/>
            <w:vMerge w:val="restart"/>
            <w:tcBorders>
              <w:top w:val="single" w:sz="4" w:space="0" w:color="auto"/>
              <w:left w:val="single" w:sz="4" w:space="0" w:color="auto"/>
              <w:right w:val="single" w:sz="4" w:space="0" w:color="auto"/>
            </w:tcBorders>
          </w:tcPr>
          <w:p w:rsidR="00FC6004" w:rsidRPr="005F252B" w:rsidRDefault="00855266" w:rsidP="0090062D">
            <w:pPr>
              <w:pStyle w:val="Default"/>
              <w:widowControl w:val="0"/>
              <w:tabs>
                <w:tab w:val="left" w:pos="567"/>
              </w:tabs>
              <w:jc w:val="center"/>
              <w:rPr>
                <w:spacing w:val="-2"/>
              </w:rPr>
            </w:pPr>
            <w:r w:rsidRPr="005F252B">
              <w:t>4.4</w:t>
            </w:r>
          </w:p>
        </w:tc>
        <w:tc>
          <w:tcPr>
            <w:tcW w:w="3685" w:type="dxa"/>
            <w:vMerge w:val="restart"/>
            <w:tcBorders>
              <w:top w:val="single" w:sz="4" w:space="0" w:color="auto"/>
              <w:left w:val="single" w:sz="4" w:space="0" w:color="auto"/>
              <w:right w:val="single" w:sz="4" w:space="0" w:color="auto"/>
            </w:tcBorders>
          </w:tcPr>
          <w:p w:rsidR="00FC6004" w:rsidRPr="005F252B" w:rsidRDefault="00855266" w:rsidP="0090062D">
            <w:pPr>
              <w:pStyle w:val="Default"/>
              <w:widowControl w:val="0"/>
              <w:tabs>
                <w:tab w:val="left" w:pos="567"/>
              </w:tabs>
              <w:rPr>
                <w:spacing w:val="-2"/>
              </w:rPr>
            </w:pPr>
            <w:r w:rsidRPr="005F252B">
              <w:t xml:space="preserve">размещение объектов капитального строительства, предназначенных для продажи товаров, торговая площадь которых составляет до 5000 </w:t>
            </w:r>
            <w:r w:rsidR="00900E40" w:rsidRPr="005F252B">
              <w:t>кв. метров</w:t>
            </w:r>
          </w:p>
        </w:tc>
        <w:tc>
          <w:tcPr>
            <w:tcW w:w="6980" w:type="dxa"/>
            <w:tcBorders>
              <w:top w:val="single" w:sz="4" w:space="0" w:color="auto"/>
              <w:left w:val="single" w:sz="4" w:space="0" w:color="auto"/>
              <w:bottom w:val="single" w:sz="4" w:space="0" w:color="auto"/>
              <w:right w:val="single" w:sz="4" w:space="0" w:color="auto"/>
            </w:tcBorders>
          </w:tcPr>
          <w:p w:rsidR="00FC6004" w:rsidRPr="005F252B" w:rsidRDefault="00855266" w:rsidP="0090062D">
            <w:pPr>
              <w:pStyle w:val="Default"/>
              <w:widowControl w:val="0"/>
              <w:tabs>
                <w:tab w:val="left" w:pos="567"/>
              </w:tabs>
              <w:rPr>
                <w:spacing w:val="-2"/>
              </w:rPr>
            </w:pPr>
            <w:r w:rsidRPr="005F252B">
              <w:rPr>
                <w:rFonts w:eastAsia="SimSun"/>
                <w:lang w:eastAsia="zh-CN"/>
              </w:rPr>
              <w:t xml:space="preserve">минимальный размер земельного участка (площадь) – 300 </w:t>
            </w:r>
            <w:r w:rsidR="00900E40" w:rsidRPr="005F252B">
              <w:rPr>
                <w:rFonts w:eastAsia="SimSun"/>
                <w:lang w:eastAsia="zh-CN"/>
              </w:rPr>
              <w:t>кв. метров</w:t>
            </w:r>
          </w:p>
        </w:tc>
      </w:tr>
      <w:tr w:rsidR="00FC6004" w:rsidRPr="005F252B" w:rsidTr="00305BB3">
        <w:trPr>
          <w:trHeight w:val="230"/>
        </w:trPr>
        <w:tc>
          <w:tcPr>
            <w:tcW w:w="675" w:type="dxa"/>
            <w:vMerge/>
            <w:tcBorders>
              <w:left w:val="single" w:sz="4" w:space="0" w:color="auto"/>
              <w:right w:val="single" w:sz="4" w:space="0" w:color="auto"/>
            </w:tcBorders>
            <w:vAlign w:val="center"/>
          </w:tcPr>
          <w:p w:rsidR="00FC6004" w:rsidRPr="005F252B" w:rsidRDefault="00FC6004" w:rsidP="0090062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90062D">
            <w:pPr>
              <w:pStyle w:val="Default"/>
              <w:widowControl w:val="0"/>
              <w:tabs>
                <w:tab w:val="left" w:pos="567"/>
              </w:tabs>
              <w:rPr>
                <w:spacing w:val="-2"/>
              </w:rPr>
            </w:pPr>
          </w:p>
        </w:tc>
        <w:tc>
          <w:tcPr>
            <w:tcW w:w="1134" w:type="dxa"/>
            <w:vMerge/>
            <w:tcBorders>
              <w:left w:val="single" w:sz="4" w:space="0" w:color="auto"/>
              <w:right w:val="single" w:sz="4" w:space="0" w:color="auto"/>
            </w:tcBorders>
            <w:vAlign w:val="center"/>
          </w:tcPr>
          <w:p w:rsidR="00FC6004" w:rsidRPr="005F252B" w:rsidRDefault="00FC6004" w:rsidP="0090062D">
            <w:pPr>
              <w:pStyle w:val="Default"/>
              <w:widowControl w:val="0"/>
              <w:tabs>
                <w:tab w:val="left" w:pos="567"/>
              </w:tabs>
              <w:jc w:val="center"/>
              <w:rPr>
                <w:spacing w:val="-2"/>
              </w:rPr>
            </w:pPr>
          </w:p>
        </w:tc>
        <w:tc>
          <w:tcPr>
            <w:tcW w:w="3685" w:type="dxa"/>
            <w:vMerge/>
            <w:tcBorders>
              <w:left w:val="single" w:sz="4" w:space="0" w:color="auto"/>
              <w:right w:val="single" w:sz="4" w:space="0" w:color="auto"/>
            </w:tcBorders>
            <w:vAlign w:val="center"/>
          </w:tcPr>
          <w:p w:rsidR="00FC6004" w:rsidRPr="005F252B" w:rsidRDefault="00FC6004" w:rsidP="0090062D">
            <w:pPr>
              <w:pStyle w:val="Default"/>
              <w:widowControl w:val="0"/>
              <w:tabs>
                <w:tab w:val="left" w:pos="567"/>
              </w:tabs>
              <w:rPr>
                <w:spacing w:val="-2"/>
              </w:rPr>
            </w:pPr>
          </w:p>
        </w:tc>
        <w:tc>
          <w:tcPr>
            <w:tcW w:w="6980" w:type="dxa"/>
            <w:tcBorders>
              <w:top w:val="single" w:sz="4" w:space="0" w:color="auto"/>
              <w:left w:val="single" w:sz="4" w:space="0" w:color="auto"/>
              <w:bottom w:val="single" w:sz="4" w:space="0" w:color="auto"/>
              <w:right w:val="single" w:sz="4" w:space="0" w:color="auto"/>
            </w:tcBorders>
          </w:tcPr>
          <w:p w:rsidR="00FC6004" w:rsidRPr="005F252B" w:rsidRDefault="00855266" w:rsidP="0090062D">
            <w:pPr>
              <w:pStyle w:val="Default"/>
              <w:widowControl w:val="0"/>
              <w:tabs>
                <w:tab w:val="left" w:pos="567"/>
              </w:tabs>
              <w:rPr>
                <w:spacing w:val="-2"/>
              </w:rPr>
            </w:pPr>
            <w:r w:rsidRPr="005F252B">
              <w:rPr>
                <w:rFonts w:eastAsia="SimSun"/>
                <w:lang w:eastAsia="zh-CN"/>
              </w:rPr>
              <w:t xml:space="preserve">максимальный размер земельного участка (площадь) – не подлежит установлению </w:t>
            </w:r>
          </w:p>
        </w:tc>
      </w:tr>
      <w:tr w:rsidR="00FC6004" w:rsidRPr="005F252B" w:rsidTr="00305BB3">
        <w:trPr>
          <w:trHeight w:val="230"/>
        </w:trPr>
        <w:tc>
          <w:tcPr>
            <w:tcW w:w="675" w:type="dxa"/>
            <w:vMerge/>
            <w:tcBorders>
              <w:left w:val="single" w:sz="4" w:space="0" w:color="auto"/>
              <w:right w:val="single" w:sz="4" w:space="0" w:color="auto"/>
            </w:tcBorders>
            <w:vAlign w:val="center"/>
          </w:tcPr>
          <w:p w:rsidR="00FC6004" w:rsidRPr="005F252B" w:rsidRDefault="00FC6004" w:rsidP="0090062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90062D">
            <w:pPr>
              <w:pStyle w:val="Default"/>
              <w:widowControl w:val="0"/>
              <w:tabs>
                <w:tab w:val="left" w:pos="567"/>
              </w:tabs>
              <w:rPr>
                <w:spacing w:val="-2"/>
              </w:rPr>
            </w:pPr>
          </w:p>
        </w:tc>
        <w:tc>
          <w:tcPr>
            <w:tcW w:w="1134" w:type="dxa"/>
            <w:vMerge/>
            <w:tcBorders>
              <w:left w:val="single" w:sz="4" w:space="0" w:color="auto"/>
              <w:right w:val="single" w:sz="4" w:space="0" w:color="auto"/>
            </w:tcBorders>
            <w:vAlign w:val="center"/>
          </w:tcPr>
          <w:p w:rsidR="00FC6004" w:rsidRPr="005F252B" w:rsidRDefault="00FC6004" w:rsidP="0090062D">
            <w:pPr>
              <w:pStyle w:val="Default"/>
              <w:widowControl w:val="0"/>
              <w:tabs>
                <w:tab w:val="left" w:pos="567"/>
              </w:tabs>
              <w:jc w:val="center"/>
              <w:rPr>
                <w:spacing w:val="-2"/>
              </w:rPr>
            </w:pPr>
          </w:p>
        </w:tc>
        <w:tc>
          <w:tcPr>
            <w:tcW w:w="3685" w:type="dxa"/>
            <w:vMerge/>
            <w:tcBorders>
              <w:left w:val="single" w:sz="4" w:space="0" w:color="auto"/>
              <w:right w:val="single" w:sz="4" w:space="0" w:color="auto"/>
            </w:tcBorders>
            <w:vAlign w:val="center"/>
          </w:tcPr>
          <w:p w:rsidR="00FC6004" w:rsidRPr="005F252B" w:rsidRDefault="00FC6004" w:rsidP="0090062D">
            <w:pPr>
              <w:pStyle w:val="Default"/>
              <w:widowControl w:val="0"/>
              <w:tabs>
                <w:tab w:val="left" w:pos="567"/>
              </w:tabs>
              <w:rPr>
                <w:spacing w:val="-2"/>
              </w:rPr>
            </w:pPr>
          </w:p>
        </w:tc>
        <w:tc>
          <w:tcPr>
            <w:tcW w:w="6980" w:type="dxa"/>
            <w:tcBorders>
              <w:top w:val="single" w:sz="4" w:space="0" w:color="auto"/>
              <w:left w:val="single" w:sz="4" w:space="0" w:color="auto"/>
              <w:bottom w:val="single" w:sz="4" w:space="0" w:color="auto"/>
              <w:right w:val="single" w:sz="4" w:space="0" w:color="auto"/>
            </w:tcBorders>
          </w:tcPr>
          <w:p w:rsidR="00FC6004" w:rsidRPr="005F252B" w:rsidRDefault="00855266" w:rsidP="0090062D">
            <w:pPr>
              <w:pStyle w:val="Default"/>
              <w:widowControl w:val="0"/>
              <w:tabs>
                <w:tab w:val="left" w:pos="567"/>
              </w:tabs>
              <w:rPr>
                <w:spacing w:val="-2"/>
              </w:rPr>
            </w:pPr>
            <w:r w:rsidRPr="005F252B">
              <w:rPr>
                <w:rFonts w:eastAsia="SimSun"/>
                <w:lang w:eastAsia="zh-CN"/>
              </w:rPr>
              <w:t xml:space="preserve">максимальный процент застройки в границах земельного участка – 60% </w:t>
            </w:r>
          </w:p>
        </w:tc>
      </w:tr>
      <w:tr w:rsidR="00FC6004" w:rsidRPr="005F252B" w:rsidTr="00305BB3">
        <w:trPr>
          <w:trHeight w:val="230"/>
        </w:trPr>
        <w:tc>
          <w:tcPr>
            <w:tcW w:w="675" w:type="dxa"/>
            <w:vMerge/>
            <w:tcBorders>
              <w:left w:val="single" w:sz="4" w:space="0" w:color="auto"/>
              <w:right w:val="single" w:sz="4" w:space="0" w:color="auto"/>
            </w:tcBorders>
            <w:vAlign w:val="center"/>
          </w:tcPr>
          <w:p w:rsidR="00FC6004" w:rsidRPr="005F252B" w:rsidRDefault="00FC6004" w:rsidP="0090062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90062D">
            <w:pPr>
              <w:pStyle w:val="Default"/>
              <w:widowControl w:val="0"/>
              <w:tabs>
                <w:tab w:val="left" w:pos="567"/>
              </w:tabs>
              <w:rPr>
                <w:spacing w:val="-2"/>
              </w:rPr>
            </w:pPr>
          </w:p>
        </w:tc>
        <w:tc>
          <w:tcPr>
            <w:tcW w:w="1134" w:type="dxa"/>
            <w:vMerge/>
            <w:tcBorders>
              <w:left w:val="single" w:sz="4" w:space="0" w:color="auto"/>
              <w:right w:val="single" w:sz="4" w:space="0" w:color="auto"/>
            </w:tcBorders>
            <w:vAlign w:val="center"/>
          </w:tcPr>
          <w:p w:rsidR="00FC6004" w:rsidRPr="005F252B" w:rsidRDefault="00FC6004" w:rsidP="0090062D">
            <w:pPr>
              <w:pStyle w:val="Default"/>
              <w:widowControl w:val="0"/>
              <w:tabs>
                <w:tab w:val="left" w:pos="567"/>
              </w:tabs>
              <w:jc w:val="center"/>
              <w:rPr>
                <w:spacing w:val="-2"/>
              </w:rPr>
            </w:pPr>
          </w:p>
        </w:tc>
        <w:tc>
          <w:tcPr>
            <w:tcW w:w="3685" w:type="dxa"/>
            <w:vMerge/>
            <w:tcBorders>
              <w:left w:val="single" w:sz="4" w:space="0" w:color="auto"/>
              <w:right w:val="single" w:sz="4" w:space="0" w:color="auto"/>
            </w:tcBorders>
            <w:vAlign w:val="center"/>
          </w:tcPr>
          <w:p w:rsidR="00FC6004" w:rsidRPr="005F252B" w:rsidRDefault="00FC6004" w:rsidP="0090062D">
            <w:pPr>
              <w:pStyle w:val="Default"/>
              <w:widowControl w:val="0"/>
              <w:tabs>
                <w:tab w:val="left" w:pos="567"/>
              </w:tabs>
              <w:rPr>
                <w:spacing w:val="-2"/>
              </w:rPr>
            </w:pPr>
          </w:p>
        </w:tc>
        <w:tc>
          <w:tcPr>
            <w:tcW w:w="6980" w:type="dxa"/>
            <w:tcBorders>
              <w:top w:val="single" w:sz="4" w:space="0" w:color="auto"/>
              <w:left w:val="single" w:sz="4" w:space="0" w:color="auto"/>
              <w:bottom w:val="single" w:sz="4" w:space="0" w:color="auto"/>
              <w:right w:val="single" w:sz="4" w:space="0" w:color="auto"/>
            </w:tcBorders>
          </w:tcPr>
          <w:p w:rsidR="00FC6004" w:rsidRPr="005F252B" w:rsidRDefault="00855266" w:rsidP="0090062D">
            <w:pPr>
              <w:pStyle w:val="Default"/>
              <w:widowControl w:val="0"/>
              <w:tabs>
                <w:tab w:val="left" w:pos="567"/>
              </w:tabs>
              <w:rPr>
                <w:spacing w:val="-2"/>
              </w:rPr>
            </w:pPr>
            <w:r w:rsidRPr="005F252B">
              <w:rPr>
                <w:rFonts w:eastAsia="SimSun"/>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eastAsia="SimSun"/>
                <w:lang w:eastAsia="zh-CN"/>
              </w:rPr>
              <w:t>м</w:t>
            </w:r>
          </w:p>
        </w:tc>
      </w:tr>
      <w:tr w:rsidR="00FC6004" w:rsidRPr="005F252B" w:rsidTr="00305BB3">
        <w:trPr>
          <w:trHeight w:val="230"/>
        </w:trPr>
        <w:tc>
          <w:tcPr>
            <w:tcW w:w="675" w:type="dxa"/>
            <w:vMerge/>
            <w:tcBorders>
              <w:left w:val="single" w:sz="4" w:space="0" w:color="auto"/>
              <w:right w:val="single" w:sz="4" w:space="0" w:color="auto"/>
            </w:tcBorders>
            <w:vAlign w:val="center"/>
          </w:tcPr>
          <w:p w:rsidR="00FC6004" w:rsidRPr="005F252B" w:rsidRDefault="00FC6004" w:rsidP="0090062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90062D">
            <w:pPr>
              <w:pStyle w:val="Default"/>
              <w:widowControl w:val="0"/>
              <w:tabs>
                <w:tab w:val="left" w:pos="567"/>
              </w:tabs>
              <w:rPr>
                <w:spacing w:val="-2"/>
              </w:rPr>
            </w:pPr>
          </w:p>
        </w:tc>
        <w:tc>
          <w:tcPr>
            <w:tcW w:w="1134" w:type="dxa"/>
            <w:vMerge/>
            <w:tcBorders>
              <w:left w:val="single" w:sz="4" w:space="0" w:color="auto"/>
              <w:right w:val="single" w:sz="4" w:space="0" w:color="auto"/>
            </w:tcBorders>
            <w:vAlign w:val="center"/>
          </w:tcPr>
          <w:p w:rsidR="00FC6004" w:rsidRPr="005F252B" w:rsidRDefault="00FC6004" w:rsidP="0090062D">
            <w:pPr>
              <w:pStyle w:val="Default"/>
              <w:widowControl w:val="0"/>
              <w:tabs>
                <w:tab w:val="left" w:pos="567"/>
              </w:tabs>
              <w:jc w:val="center"/>
              <w:rPr>
                <w:spacing w:val="-2"/>
              </w:rPr>
            </w:pPr>
          </w:p>
        </w:tc>
        <w:tc>
          <w:tcPr>
            <w:tcW w:w="3685" w:type="dxa"/>
            <w:vMerge/>
            <w:tcBorders>
              <w:left w:val="single" w:sz="4" w:space="0" w:color="auto"/>
              <w:right w:val="single" w:sz="4" w:space="0" w:color="auto"/>
            </w:tcBorders>
            <w:vAlign w:val="center"/>
          </w:tcPr>
          <w:p w:rsidR="00FC6004" w:rsidRPr="005F252B" w:rsidRDefault="00FC6004" w:rsidP="0090062D">
            <w:pPr>
              <w:pStyle w:val="Default"/>
              <w:widowControl w:val="0"/>
              <w:tabs>
                <w:tab w:val="left" w:pos="567"/>
              </w:tabs>
              <w:rPr>
                <w:spacing w:val="-2"/>
              </w:rPr>
            </w:pPr>
          </w:p>
        </w:tc>
        <w:tc>
          <w:tcPr>
            <w:tcW w:w="6980" w:type="dxa"/>
            <w:tcBorders>
              <w:top w:val="single" w:sz="4" w:space="0" w:color="auto"/>
              <w:left w:val="single" w:sz="4" w:space="0" w:color="auto"/>
              <w:bottom w:val="single" w:sz="4" w:space="0" w:color="auto"/>
              <w:right w:val="single" w:sz="4" w:space="0" w:color="auto"/>
            </w:tcBorders>
          </w:tcPr>
          <w:p w:rsidR="00FC6004" w:rsidRPr="005F252B" w:rsidRDefault="00855266" w:rsidP="0090062D">
            <w:pPr>
              <w:pStyle w:val="Default"/>
              <w:widowControl w:val="0"/>
              <w:tabs>
                <w:tab w:val="left" w:pos="567"/>
              </w:tabs>
              <w:rPr>
                <w:spacing w:val="-2"/>
              </w:rPr>
            </w:pPr>
            <w:r w:rsidRPr="005F252B">
              <w:t>предельное количество этажей зданий, строений, сооружений</w:t>
            </w:r>
            <w:r w:rsidRPr="005F252B">
              <w:rPr>
                <w:rFonts w:eastAsia="SimSun"/>
                <w:lang w:eastAsia="zh-CN"/>
              </w:rPr>
              <w:t xml:space="preserve"> – 3</w:t>
            </w:r>
            <w:r w:rsidR="00DD3F28" w:rsidRPr="005F252B">
              <w:rPr>
                <w:rFonts w:eastAsia="SimSun"/>
                <w:lang w:eastAsia="zh-CN"/>
              </w:rPr>
              <w:t> </w:t>
            </w:r>
            <w:r w:rsidRPr="005F252B">
              <w:rPr>
                <w:rFonts w:eastAsia="SimSun"/>
                <w:lang w:eastAsia="zh-CN"/>
              </w:rPr>
              <w:t>эт.</w:t>
            </w:r>
          </w:p>
        </w:tc>
      </w:tr>
      <w:tr w:rsidR="00FC6004" w:rsidRPr="005F252B" w:rsidTr="00305BB3">
        <w:trPr>
          <w:trHeight w:val="230"/>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90062D">
            <w:pPr>
              <w:widowControl w:val="0"/>
              <w:tabs>
                <w:tab w:val="left" w:pos="567"/>
              </w:tabs>
              <w:jc w:val="center"/>
              <w:rPr>
                <w:rFonts w:eastAsiaTheme="minorHAnsi"/>
                <w:color w:val="000000"/>
              </w:rPr>
            </w:pPr>
          </w:p>
        </w:tc>
        <w:tc>
          <w:tcPr>
            <w:tcW w:w="2127" w:type="dxa"/>
            <w:vMerge/>
            <w:tcBorders>
              <w:left w:val="single" w:sz="4" w:space="0" w:color="auto"/>
              <w:bottom w:val="single" w:sz="4" w:space="0" w:color="auto"/>
              <w:right w:val="single" w:sz="4" w:space="0" w:color="auto"/>
            </w:tcBorders>
            <w:vAlign w:val="center"/>
          </w:tcPr>
          <w:p w:rsidR="00FC6004" w:rsidRPr="005F252B" w:rsidRDefault="00FC6004" w:rsidP="0090062D">
            <w:pPr>
              <w:pStyle w:val="Default"/>
              <w:widowControl w:val="0"/>
              <w:tabs>
                <w:tab w:val="left" w:pos="567"/>
              </w:tabs>
              <w:rPr>
                <w:spacing w:val="-2"/>
              </w:rPr>
            </w:pPr>
          </w:p>
        </w:tc>
        <w:tc>
          <w:tcPr>
            <w:tcW w:w="1134" w:type="dxa"/>
            <w:vMerge/>
            <w:tcBorders>
              <w:left w:val="single" w:sz="4" w:space="0" w:color="auto"/>
              <w:bottom w:val="single" w:sz="4" w:space="0" w:color="auto"/>
              <w:right w:val="single" w:sz="4" w:space="0" w:color="auto"/>
            </w:tcBorders>
            <w:vAlign w:val="center"/>
          </w:tcPr>
          <w:p w:rsidR="00FC6004" w:rsidRPr="005F252B" w:rsidRDefault="00FC6004" w:rsidP="0090062D">
            <w:pPr>
              <w:pStyle w:val="Default"/>
              <w:widowControl w:val="0"/>
              <w:tabs>
                <w:tab w:val="left" w:pos="567"/>
              </w:tabs>
              <w:jc w:val="center"/>
              <w:rPr>
                <w:spacing w:val="-2"/>
              </w:rPr>
            </w:pPr>
          </w:p>
        </w:tc>
        <w:tc>
          <w:tcPr>
            <w:tcW w:w="3685" w:type="dxa"/>
            <w:vMerge/>
            <w:tcBorders>
              <w:left w:val="single" w:sz="4" w:space="0" w:color="auto"/>
              <w:bottom w:val="single" w:sz="4" w:space="0" w:color="auto"/>
              <w:right w:val="single" w:sz="4" w:space="0" w:color="auto"/>
            </w:tcBorders>
            <w:vAlign w:val="center"/>
          </w:tcPr>
          <w:p w:rsidR="00FC6004" w:rsidRPr="005F252B" w:rsidRDefault="00FC6004" w:rsidP="0090062D">
            <w:pPr>
              <w:pStyle w:val="Default"/>
              <w:widowControl w:val="0"/>
              <w:tabs>
                <w:tab w:val="left" w:pos="567"/>
              </w:tabs>
              <w:rPr>
                <w:spacing w:val="-2"/>
              </w:rPr>
            </w:pPr>
          </w:p>
        </w:tc>
        <w:tc>
          <w:tcPr>
            <w:tcW w:w="6980" w:type="dxa"/>
            <w:tcBorders>
              <w:top w:val="single" w:sz="4" w:space="0" w:color="auto"/>
              <w:left w:val="single" w:sz="4" w:space="0" w:color="auto"/>
              <w:bottom w:val="single" w:sz="4" w:space="0" w:color="auto"/>
              <w:right w:val="single" w:sz="4" w:space="0" w:color="auto"/>
            </w:tcBorders>
          </w:tcPr>
          <w:p w:rsidR="00FC6004" w:rsidRPr="005F252B" w:rsidRDefault="00855266" w:rsidP="0090062D">
            <w:pPr>
              <w:pStyle w:val="Default"/>
              <w:widowControl w:val="0"/>
              <w:tabs>
                <w:tab w:val="left" w:pos="567"/>
              </w:tabs>
              <w:rPr>
                <w:spacing w:val="-2"/>
              </w:rPr>
            </w:pPr>
            <w:r w:rsidRPr="005F252B">
              <w:rPr>
                <w:rFonts w:eastAsia="SimSun"/>
                <w:lang w:eastAsia="zh-CN"/>
              </w:rPr>
              <w:t xml:space="preserve">минимальный процент озеленения в границах земельного участка – 15% </w:t>
            </w:r>
          </w:p>
        </w:tc>
      </w:tr>
      <w:tr w:rsidR="00FC6004" w:rsidRPr="005F252B" w:rsidTr="00305BB3">
        <w:trPr>
          <w:trHeight w:val="275"/>
        </w:trPr>
        <w:tc>
          <w:tcPr>
            <w:tcW w:w="675" w:type="dxa"/>
            <w:vMerge w:val="restart"/>
            <w:tcBorders>
              <w:top w:val="single" w:sz="4" w:space="0" w:color="auto"/>
              <w:left w:val="single" w:sz="4" w:space="0" w:color="auto"/>
              <w:right w:val="single" w:sz="4" w:space="0" w:color="auto"/>
            </w:tcBorders>
          </w:tcPr>
          <w:p w:rsidR="00FC6004" w:rsidRPr="005F252B" w:rsidRDefault="000C1EAF" w:rsidP="0090062D">
            <w:pPr>
              <w:pStyle w:val="Default"/>
              <w:widowControl w:val="0"/>
              <w:tabs>
                <w:tab w:val="left" w:pos="567"/>
              </w:tabs>
              <w:jc w:val="center"/>
            </w:pPr>
            <w:r w:rsidRPr="005F252B">
              <w:t>4.</w:t>
            </w:r>
          </w:p>
        </w:tc>
        <w:tc>
          <w:tcPr>
            <w:tcW w:w="2127" w:type="dxa"/>
            <w:vMerge w:val="restart"/>
            <w:tcBorders>
              <w:top w:val="single" w:sz="4" w:space="0" w:color="auto"/>
              <w:left w:val="single" w:sz="4" w:space="0" w:color="auto"/>
              <w:right w:val="single" w:sz="4" w:space="0" w:color="auto"/>
            </w:tcBorders>
          </w:tcPr>
          <w:p w:rsidR="00FC6004" w:rsidRPr="005F252B" w:rsidRDefault="00855D1A" w:rsidP="0090062D">
            <w:pPr>
              <w:pStyle w:val="Default"/>
              <w:widowControl w:val="0"/>
              <w:tabs>
                <w:tab w:val="left" w:pos="567"/>
              </w:tabs>
              <w:rPr>
                <w:spacing w:val="-2"/>
              </w:rPr>
            </w:pPr>
            <w:r w:rsidRPr="005F252B">
              <w:t>О</w:t>
            </w:r>
            <w:r w:rsidR="00855266" w:rsidRPr="005F252B">
              <w:t>бщественное питание</w:t>
            </w:r>
          </w:p>
        </w:tc>
        <w:tc>
          <w:tcPr>
            <w:tcW w:w="1134" w:type="dxa"/>
            <w:vMerge w:val="restart"/>
            <w:tcBorders>
              <w:top w:val="single" w:sz="4" w:space="0" w:color="auto"/>
              <w:left w:val="single" w:sz="4" w:space="0" w:color="auto"/>
              <w:right w:val="single" w:sz="4" w:space="0" w:color="auto"/>
            </w:tcBorders>
          </w:tcPr>
          <w:p w:rsidR="00FC6004" w:rsidRPr="005F252B" w:rsidRDefault="00855266" w:rsidP="0090062D">
            <w:pPr>
              <w:pStyle w:val="Default"/>
              <w:widowControl w:val="0"/>
              <w:tabs>
                <w:tab w:val="left" w:pos="567"/>
              </w:tabs>
              <w:jc w:val="center"/>
              <w:rPr>
                <w:spacing w:val="-2"/>
              </w:rPr>
            </w:pPr>
            <w:r w:rsidRPr="005F252B">
              <w:t>4.6</w:t>
            </w:r>
          </w:p>
        </w:tc>
        <w:tc>
          <w:tcPr>
            <w:tcW w:w="3685" w:type="dxa"/>
            <w:vMerge w:val="restart"/>
            <w:tcBorders>
              <w:top w:val="single" w:sz="4" w:space="0" w:color="auto"/>
              <w:left w:val="single" w:sz="4" w:space="0" w:color="auto"/>
              <w:right w:val="single" w:sz="4" w:space="0" w:color="auto"/>
            </w:tcBorders>
          </w:tcPr>
          <w:p w:rsidR="00FC6004" w:rsidRPr="005F252B" w:rsidRDefault="00855266" w:rsidP="0090062D">
            <w:pPr>
              <w:pStyle w:val="Default"/>
              <w:widowControl w:val="0"/>
              <w:tabs>
                <w:tab w:val="left" w:pos="567"/>
              </w:tabs>
              <w:rPr>
                <w:spacing w:val="-2"/>
              </w:rPr>
            </w:pPr>
            <w:r w:rsidRPr="005F252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980" w:type="dxa"/>
            <w:tcBorders>
              <w:top w:val="single" w:sz="4" w:space="0" w:color="auto"/>
              <w:left w:val="single" w:sz="4" w:space="0" w:color="auto"/>
              <w:bottom w:val="single" w:sz="4" w:space="0" w:color="auto"/>
              <w:right w:val="single" w:sz="4" w:space="0" w:color="auto"/>
            </w:tcBorders>
          </w:tcPr>
          <w:p w:rsidR="00FC6004" w:rsidRPr="005F252B" w:rsidRDefault="00855266" w:rsidP="0090062D">
            <w:pPr>
              <w:pStyle w:val="Default"/>
              <w:widowControl w:val="0"/>
              <w:tabs>
                <w:tab w:val="left" w:pos="567"/>
              </w:tabs>
              <w:rPr>
                <w:spacing w:val="-2"/>
              </w:rPr>
            </w:pPr>
            <w:r w:rsidRPr="005F252B">
              <w:rPr>
                <w:rFonts w:eastAsia="SimSun"/>
                <w:lang w:eastAsia="zh-CN"/>
              </w:rPr>
              <w:t xml:space="preserve">минимальный размер земельного участка (площадь) – 300 </w:t>
            </w:r>
            <w:r w:rsidR="00900E40" w:rsidRPr="005F252B">
              <w:rPr>
                <w:rFonts w:eastAsia="SimSun"/>
                <w:lang w:eastAsia="zh-CN"/>
              </w:rPr>
              <w:t>кв. метров</w:t>
            </w:r>
          </w:p>
        </w:tc>
      </w:tr>
      <w:tr w:rsidR="00FC6004" w:rsidRPr="005F252B" w:rsidTr="00305BB3">
        <w:trPr>
          <w:trHeight w:val="275"/>
        </w:trPr>
        <w:tc>
          <w:tcPr>
            <w:tcW w:w="675" w:type="dxa"/>
            <w:vMerge/>
            <w:tcBorders>
              <w:left w:val="single" w:sz="4" w:space="0" w:color="auto"/>
              <w:right w:val="single" w:sz="4" w:space="0" w:color="auto"/>
            </w:tcBorders>
            <w:vAlign w:val="center"/>
          </w:tcPr>
          <w:p w:rsidR="00FC6004" w:rsidRPr="005F252B" w:rsidRDefault="00FC6004" w:rsidP="0090062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90062D">
            <w:pPr>
              <w:pStyle w:val="Default"/>
              <w:widowControl w:val="0"/>
              <w:tabs>
                <w:tab w:val="left" w:pos="567"/>
              </w:tabs>
              <w:rPr>
                <w:spacing w:val="-2"/>
              </w:rPr>
            </w:pPr>
          </w:p>
        </w:tc>
        <w:tc>
          <w:tcPr>
            <w:tcW w:w="1134" w:type="dxa"/>
            <w:vMerge/>
            <w:tcBorders>
              <w:left w:val="single" w:sz="4" w:space="0" w:color="auto"/>
              <w:right w:val="single" w:sz="4" w:space="0" w:color="auto"/>
            </w:tcBorders>
            <w:vAlign w:val="center"/>
          </w:tcPr>
          <w:p w:rsidR="00FC6004" w:rsidRPr="005F252B" w:rsidRDefault="00FC6004" w:rsidP="0090062D">
            <w:pPr>
              <w:pStyle w:val="Default"/>
              <w:widowControl w:val="0"/>
              <w:tabs>
                <w:tab w:val="left" w:pos="567"/>
              </w:tabs>
              <w:jc w:val="center"/>
              <w:rPr>
                <w:spacing w:val="-2"/>
              </w:rPr>
            </w:pPr>
          </w:p>
        </w:tc>
        <w:tc>
          <w:tcPr>
            <w:tcW w:w="3685" w:type="dxa"/>
            <w:vMerge/>
            <w:tcBorders>
              <w:left w:val="single" w:sz="4" w:space="0" w:color="auto"/>
              <w:right w:val="single" w:sz="4" w:space="0" w:color="auto"/>
            </w:tcBorders>
            <w:vAlign w:val="center"/>
          </w:tcPr>
          <w:p w:rsidR="00FC6004" w:rsidRPr="005F252B" w:rsidRDefault="00FC6004" w:rsidP="0090062D">
            <w:pPr>
              <w:pStyle w:val="Default"/>
              <w:widowControl w:val="0"/>
              <w:tabs>
                <w:tab w:val="left" w:pos="567"/>
              </w:tabs>
              <w:rPr>
                <w:spacing w:val="-2"/>
              </w:rPr>
            </w:pPr>
          </w:p>
        </w:tc>
        <w:tc>
          <w:tcPr>
            <w:tcW w:w="6980" w:type="dxa"/>
            <w:tcBorders>
              <w:top w:val="single" w:sz="4" w:space="0" w:color="auto"/>
              <w:left w:val="single" w:sz="4" w:space="0" w:color="auto"/>
              <w:bottom w:val="single" w:sz="4" w:space="0" w:color="auto"/>
              <w:right w:val="single" w:sz="4" w:space="0" w:color="auto"/>
            </w:tcBorders>
          </w:tcPr>
          <w:p w:rsidR="00FC6004" w:rsidRPr="005F252B" w:rsidRDefault="00855266" w:rsidP="0090062D">
            <w:pPr>
              <w:pStyle w:val="Default"/>
              <w:widowControl w:val="0"/>
              <w:tabs>
                <w:tab w:val="left" w:pos="567"/>
              </w:tabs>
              <w:rPr>
                <w:spacing w:val="-2"/>
              </w:rPr>
            </w:pPr>
            <w:r w:rsidRPr="005F252B">
              <w:rPr>
                <w:rFonts w:eastAsia="SimSun"/>
                <w:lang w:eastAsia="zh-CN"/>
              </w:rPr>
              <w:t xml:space="preserve">максимальный размер земельного участка (площадь) – не подлежит установлению </w:t>
            </w:r>
          </w:p>
        </w:tc>
      </w:tr>
      <w:tr w:rsidR="00FC6004" w:rsidRPr="005F252B" w:rsidTr="00305BB3">
        <w:trPr>
          <w:trHeight w:val="275"/>
        </w:trPr>
        <w:tc>
          <w:tcPr>
            <w:tcW w:w="675" w:type="dxa"/>
            <w:vMerge/>
            <w:tcBorders>
              <w:left w:val="single" w:sz="4" w:space="0" w:color="auto"/>
              <w:right w:val="single" w:sz="4" w:space="0" w:color="auto"/>
            </w:tcBorders>
            <w:vAlign w:val="center"/>
          </w:tcPr>
          <w:p w:rsidR="00FC6004" w:rsidRPr="005F252B" w:rsidRDefault="00FC6004" w:rsidP="0090062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90062D">
            <w:pPr>
              <w:pStyle w:val="Default"/>
              <w:widowControl w:val="0"/>
              <w:tabs>
                <w:tab w:val="left" w:pos="567"/>
              </w:tabs>
              <w:rPr>
                <w:spacing w:val="-2"/>
              </w:rPr>
            </w:pPr>
          </w:p>
        </w:tc>
        <w:tc>
          <w:tcPr>
            <w:tcW w:w="1134" w:type="dxa"/>
            <w:vMerge/>
            <w:tcBorders>
              <w:left w:val="single" w:sz="4" w:space="0" w:color="auto"/>
              <w:right w:val="single" w:sz="4" w:space="0" w:color="auto"/>
            </w:tcBorders>
            <w:vAlign w:val="center"/>
          </w:tcPr>
          <w:p w:rsidR="00FC6004" w:rsidRPr="005F252B" w:rsidRDefault="00FC6004" w:rsidP="0090062D">
            <w:pPr>
              <w:pStyle w:val="Default"/>
              <w:widowControl w:val="0"/>
              <w:tabs>
                <w:tab w:val="left" w:pos="567"/>
              </w:tabs>
              <w:jc w:val="center"/>
              <w:rPr>
                <w:spacing w:val="-2"/>
              </w:rPr>
            </w:pPr>
          </w:p>
        </w:tc>
        <w:tc>
          <w:tcPr>
            <w:tcW w:w="3685" w:type="dxa"/>
            <w:vMerge/>
            <w:tcBorders>
              <w:left w:val="single" w:sz="4" w:space="0" w:color="auto"/>
              <w:right w:val="single" w:sz="4" w:space="0" w:color="auto"/>
            </w:tcBorders>
            <w:vAlign w:val="center"/>
          </w:tcPr>
          <w:p w:rsidR="00FC6004" w:rsidRPr="005F252B" w:rsidRDefault="00FC6004" w:rsidP="0090062D">
            <w:pPr>
              <w:pStyle w:val="Default"/>
              <w:widowControl w:val="0"/>
              <w:tabs>
                <w:tab w:val="left" w:pos="567"/>
              </w:tabs>
              <w:rPr>
                <w:spacing w:val="-2"/>
              </w:rPr>
            </w:pPr>
          </w:p>
        </w:tc>
        <w:tc>
          <w:tcPr>
            <w:tcW w:w="6980" w:type="dxa"/>
            <w:tcBorders>
              <w:top w:val="single" w:sz="4" w:space="0" w:color="auto"/>
              <w:left w:val="single" w:sz="4" w:space="0" w:color="auto"/>
              <w:bottom w:val="single" w:sz="4" w:space="0" w:color="auto"/>
              <w:right w:val="single" w:sz="4" w:space="0" w:color="auto"/>
            </w:tcBorders>
          </w:tcPr>
          <w:p w:rsidR="00FC6004" w:rsidRPr="005F252B" w:rsidRDefault="00855266" w:rsidP="0090062D">
            <w:pPr>
              <w:pStyle w:val="Default"/>
              <w:widowControl w:val="0"/>
              <w:tabs>
                <w:tab w:val="left" w:pos="567"/>
              </w:tabs>
              <w:rPr>
                <w:spacing w:val="-2"/>
              </w:rPr>
            </w:pPr>
            <w:r w:rsidRPr="005F252B">
              <w:rPr>
                <w:rFonts w:eastAsia="SimSun"/>
                <w:lang w:eastAsia="zh-CN"/>
              </w:rPr>
              <w:t xml:space="preserve">максимальный процент застройки в границах земельного участка – 60% </w:t>
            </w:r>
          </w:p>
        </w:tc>
      </w:tr>
      <w:tr w:rsidR="00FC6004" w:rsidRPr="005F252B" w:rsidTr="00305BB3">
        <w:trPr>
          <w:trHeight w:val="275"/>
        </w:trPr>
        <w:tc>
          <w:tcPr>
            <w:tcW w:w="675" w:type="dxa"/>
            <w:vMerge/>
            <w:tcBorders>
              <w:left w:val="single" w:sz="4" w:space="0" w:color="auto"/>
              <w:right w:val="single" w:sz="4" w:space="0" w:color="auto"/>
            </w:tcBorders>
            <w:vAlign w:val="center"/>
          </w:tcPr>
          <w:p w:rsidR="00FC6004" w:rsidRPr="005F252B" w:rsidRDefault="00FC6004" w:rsidP="0090062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90062D">
            <w:pPr>
              <w:pStyle w:val="Default"/>
              <w:widowControl w:val="0"/>
              <w:tabs>
                <w:tab w:val="left" w:pos="567"/>
              </w:tabs>
              <w:rPr>
                <w:spacing w:val="-2"/>
              </w:rPr>
            </w:pPr>
          </w:p>
        </w:tc>
        <w:tc>
          <w:tcPr>
            <w:tcW w:w="1134" w:type="dxa"/>
            <w:vMerge/>
            <w:tcBorders>
              <w:left w:val="single" w:sz="4" w:space="0" w:color="auto"/>
              <w:right w:val="single" w:sz="4" w:space="0" w:color="auto"/>
            </w:tcBorders>
            <w:vAlign w:val="center"/>
          </w:tcPr>
          <w:p w:rsidR="00FC6004" w:rsidRPr="005F252B" w:rsidRDefault="00FC6004" w:rsidP="0090062D">
            <w:pPr>
              <w:pStyle w:val="Default"/>
              <w:widowControl w:val="0"/>
              <w:tabs>
                <w:tab w:val="left" w:pos="567"/>
              </w:tabs>
              <w:jc w:val="center"/>
              <w:rPr>
                <w:spacing w:val="-2"/>
              </w:rPr>
            </w:pPr>
          </w:p>
        </w:tc>
        <w:tc>
          <w:tcPr>
            <w:tcW w:w="3685" w:type="dxa"/>
            <w:vMerge/>
            <w:tcBorders>
              <w:left w:val="single" w:sz="4" w:space="0" w:color="auto"/>
              <w:right w:val="single" w:sz="4" w:space="0" w:color="auto"/>
            </w:tcBorders>
            <w:vAlign w:val="center"/>
          </w:tcPr>
          <w:p w:rsidR="00FC6004" w:rsidRPr="005F252B" w:rsidRDefault="00FC6004" w:rsidP="0090062D">
            <w:pPr>
              <w:pStyle w:val="Default"/>
              <w:widowControl w:val="0"/>
              <w:tabs>
                <w:tab w:val="left" w:pos="567"/>
              </w:tabs>
              <w:rPr>
                <w:spacing w:val="-2"/>
              </w:rPr>
            </w:pPr>
          </w:p>
        </w:tc>
        <w:tc>
          <w:tcPr>
            <w:tcW w:w="6980" w:type="dxa"/>
            <w:tcBorders>
              <w:top w:val="single" w:sz="4" w:space="0" w:color="auto"/>
              <w:left w:val="single" w:sz="4" w:space="0" w:color="auto"/>
              <w:bottom w:val="single" w:sz="4" w:space="0" w:color="auto"/>
              <w:right w:val="single" w:sz="4" w:space="0" w:color="auto"/>
            </w:tcBorders>
          </w:tcPr>
          <w:p w:rsidR="00FC6004" w:rsidRPr="005F252B" w:rsidRDefault="00855266" w:rsidP="0090062D">
            <w:pPr>
              <w:pStyle w:val="Default"/>
              <w:widowControl w:val="0"/>
              <w:tabs>
                <w:tab w:val="left" w:pos="567"/>
              </w:tabs>
              <w:rPr>
                <w:spacing w:val="-2"/>
              </w:rPr>
            </w:pPr>
            <w:r w:rsidRPr="005F252B">
              <w:rPr>
                <w:rFonts w:eastAsia="SimSun"/>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eastAsia="SimSun"/>
                <w:lang w:eastAsia="zh-CN"/>
              </w:rPr>
              <w:t>м</w:t>
            </w:r>
          </w:p>
        </w:tc>
      </w:tr>
      <w:tr w:rsidR="00FC6004" w:rsidRPr="005F252B" w:rsidTr="00305BB3">
        <w:trPr>
          <w:trHeight w:val="275"/>
        </w:trPr>
        <w:tc>
          <w:tcPr>
            <w:tcW w:w="675" w:type="dxa"/>
            <w:vMerge/>
            <w:tcBorders>
              <w:left w:val="single" w:sz="4" w:space="0" w:color="auto"/>
              <w:right w:val="single" w:sz="4" w:space="0" w:color="auto"/>
            </w:tcBorders>
            <w:vAlign w:val="center"/>
          </w:tcPr>
          <w:p w:rsidR="00FC6004" w:rsidRPr="005F252B" w:rsidRDefault="00FC6004" w:rsidP="0090062D">
            <w:pPr>
              <w:widowControl w:val="0"/>
              <w:tabs>
                <w:tab w:val="left" w:pos="567"/>
              </w:tabs>
              <w:jc w:val="center"/>
              <w:rPr>
                <w:rFonts w:eastAsiaTheme="minorHAnsi"/>
                <w:color w:val="000000"/>
              </w:rPr>
            </w:pPr>
          </w:p>
        </w:tc>
        <w:tc>
          <w:tcPr>
            <w:tcW w:w="2127" w:type="dxa"/>
            <w:vMerge/>
            <w:tcBorders>
              <w:left w:val="single" w:sz="4" w:space="0" w:color="auto"/>
              <w:right w:val="single" w:sz="4" w:space="0" w:color="auto"/>
            </w:tcBorders>
            <w:vAlign w:val="center"/>
          </w:tcPr>
          <w:p w:rsidR="00FC6004" w:rsidRPr="005F252B" w:rsidRDefault="00FC6004" w:rsidP="0090062D">
            <w:pPr>
              <w:pStyle w:val="Default"/>
              <w:widowControl w:val="0"/>
              <w:tabs>
                <w:tab w:val="left" w:pos="567"/>
              </w:tabs>
              <w:rPr>
                <w:spacing w:val="-2"/>
              </w:rPr>
            </w:pPr>
          </w:p>
        </w:tc>
        <w:tc>
          <w:tcPr>
            <w:tcW w:w="1134" w:type="dxa"/>
            <w:vMerge/>
            <w:tcBorders>
              <w:left w:val="single" w:sz="4" w:space="0" w:color="auto"/>
              <w:right w:val="single" w:sz="4" w:space="0" w:color="auto"/>
            </w:tcBorders>
            <w:vAlign w:val="center"/>
          </w:tcPr>
          <w:p w:rsidR="00FC6004" w:rsidRPr="005F252B" w:rsidRDefault="00FC6004" w:rsidP="0090062D">
            <w:pPr>
              <w:pStyle w:val="Default"/>
              <w:widowControl w:val="0"/>
              <w:tabs>
                <w:tab w:val="left" w:pos="567"/>
              </w:tabs>
              <w:jc w:val="center"/>
              <w:rPr>
                <w:spacing w:val="-2"/>
              </w:rPr>
            </w:pPr>
          </w:p>
        </w:tc>
        <w:tc>
          <w:tcPr>
            <w:tcW w:w="3685" w:type="dxa"/>
            <w:vMerge/>
            <w:tcBorders>
              <w:left w:val="single" w:sz="4" w:space="0" w:color="auto"/>
              <w:right w:val="single" w:sz="4" w:space="0" w:color="auto"/>
            </w:tcBorders>
            <w:vAlign w:val="center"/>
          </w:tcPr>
          <w:p w:rsidR="00FC6004" w:rsidRPr="005F252B" w:rsidRDefault="00FC6004" w:rsidP="0090062D">
            <w:pPr>
              <w:pStyle w:val="Default"/>
              <w:widowControl w:val="0"/>
              <w:tabs>
                <w:tab w:val="left" w:pos="567"/>
              </w:tabs>
              <w:rPr>
                <w:spacing w:val="-2"/>
              </w:rPr>
            </w:pPr>
          </w:p>
        </w:tc>
        <w:tc>
          <w:tcPr>
            <w:tcW w:w="6980" w:type="dxa"/>
            <w:tcBorders>
              <w:top w:val="single" w:sz="4" w:space="0" w:color="auto"/>
              <w:left w:val="single" w:sz="4" w:space="0" w:color="auto"/>
              <w:bottom w:val="single" w:sz="4" w:space="0" w:color="auto"/>
              <w:right w:val="single" w:sz="4" w:space="0" w:color="auto"/>
            </w:tcBorders>
          </w:tcPr>
          <w:p w:rsidR="00FC6004" w:rsidRPr="005F252B" w:rsidRDefault="00855266" w:rsidP="0090062D">
            <w:pPr>
              <w:pStyle w:val="Default"/>
              <w:widowControl w:val="0"/>
              <w:tabs>
                <w:tab w:val="left" w:pos="567"/>
              </w:tabs>
              <w:rPr>
                <w:spacing w:val="-2"/>
              </w:rPr>
            </w:pPr>
            <w:r w:rsidRPr="005F252B">
              <w:t>предельное количество этажей зданий, строений, сооружений</w:t>
            </w:r>
            <w:r w:rsidRPr="005F252B">
              <w:rPr>
                <w:rFonts w:eastAsia="SimSun"/>
                <w:lang w:eastAsia="zh-CN"/>
              </w:rPr>
              <w:t xml:space="preserve"> – 3</w:t>
            </w:r>
            <w:r w:rsidR="00DD3F28" w:rsidRPr="005F252B">
              <w:rPr>
                <w:rFonts w:eastAsia="SimSun"/>
                <w:lang w:eastAsia="zh-CN"/>
              </w:rPr>
              <w:t> </w:t>
            </w:r>
            <w:r w:rsidRPr="005F252B">
              <w:rPr>
                <w:rFonts w:eastAsia="SimSun"/>
                <w:lang w:eastAsia="zh-CN"/>
              </w:rPr>
              <w:t>эт.</w:t>
            </w:r>
          </w:p>
        </w:tc>
      </w:tr>
      <w:tr w:rsidR="00FC6004" w:rsidRPr="005F252B" w:rsidTr="00305BB3">
        <w:trPr>
          <w:trHeight w:val="275"/>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90062D">
            <w:pPr>
              <w:widowControl w:val="0"/>
              <w:tabs>
                <w:tab w:val="left" w:pos="567"/>
              </w:tabs>
              <w:jc w:val="center"/>
              <w:rPr>
                <w:rFonts w:eastAsiaTheme="minorHAnsi"/>
                <w:color w:val="000000"/>
              </w:rPr>
            </w:pPr>
          </w:p>
        </w:tc>
        <w:tc>
          <w:tcPr>
            <w:tcW w:w="2127" w:type="dxa"/>
            <w:vMerge/>
            <w:tcBorders>
              <w:left w:val="single" w:sz="4" w:space="0" w:color="auto"/>
              <w:bottom w:val="single" w:sz="4" w:space="0" w:color="auto"/>
              <w:right w:val="single" w:sz="4" w:space="0" w:color="auto"/>
            </w:tcBorders>
            <w:vAlign w:val="center"/>
          </w:tcPr>
          <w:p w:rsidR="00FC6004" w:rsidRPr="005F252B" w:rsidRDefault="00FC6004" w:rsidP="0090062D">
            <w:pPr>
              <w:pStyle w:val="Default"/>
              <w:widowControl w:val="0"/>
              <w:tabs>
                <w:tab w:val="left" w:pos="567"/>
              </w:tabs>
              <w:rPr>
                <w:spacing w:val="-2"/>
              </w:rPr>
            </w:pPr>
          </w:p>
        </w:tc>
        <w:tc>
          <w:tcPr>
            <w:tcW w:w="1134" w:type="dxa"/>
            <w:vMerge/>
            <w:tcBorders>
              <w:left w:val="single" w:sz="4" w:space="0" w:color="auto"/>
              <w:bottom w:val="single" w:sz="4" w:space="0" w:color="auto"/>
              <w:right w:val="single" w:sz="4" w:space="0" w:color="auto"/>
            </w:tcBorders>
            <w:vAlign w:val="center"/>
          </w:tcPr>
          <w:p w:rsidR="00FC6004" w:rsidRPr="005F252B" w:rsidRDefault="00FC6004" w:rsidP="0090062D">
            <w:pPr>
              <w:pStyle w:val="Default"/>
              <w:widowControl w:val="0"/>
              <w:tabs>
                <w:tab w:val="left" w:pos="567"/>
              </w:tabs>
              <w:jc w:val="center"/>
              <w:rPr>
                <w:spacing w:val="-2"/>
              </w:rPr>
            </w:pPr>
          </w:p>
        </w:tc>
        <w:tc>
          <w:tcPr>
            <w:tcW w:w="3685" w:type="dxa"/>
            <w:vMerge/>
            <w:tcBorders>
              <w:left w:val="single" w:sz="4" w:space="0" w:color="auto"/>
              <w:bottom w:val="single" w:sz="4" w:space="0" w:color="auto"/>
              <w:right w:val="single" w:sz="4" w:space="0" w:color="auto"/>
            </w:tcBorders>
            <w:vAlign w:val="center"/>
          </w:tcPr>
          <w:p w:rsidR="00FC6004" w:rsidRPr="005F252B" w:rsidRDefault="00FC6004" w:rsidP="0090062D">
            <w:pPr>
              <w:pStyle w:val="Default"/>
              <w:widowControl w:val="0"/>
              <w:tabs>
                <w:tab w:val="left" w:pos="567"/>
              </w:tabs>
              <w:rPr>
                <w:spacing w:val="-2"/>
              </w:rPr>
            </w:pPr>
          </w:p>
        </w:tc>
        <w:tc>
          <w:tcPr>
            <w:tcW w:w="6980" w:type="dxa"/>
            <w:tcBorders>
              <w:top w:val="single" w:sz="4" w:space="0" w:color="auto"/>
              <w:left w:val="single" w:sz="4" w:space="0" w:color="auto"/>
              <w:bottom w:val="single" w:sz="4" w:space="0" w:color="auto"/>
              <w:right w:val="single" w:sz="4" w:space="0" w:color="auto"/>
            </w:tcBorders>
          </w:tcPr>
          <w:p w:rsidR="00FC6004" w:rsidRPr="005F252B" w:rsidRDefault="00855266" w:rsidP="0090062D">
            <w:pPr>
              <w:pStyle w:val="Default"/>
              <w:widowControl w:val="0"/>
              <w:tabs>
                <w:tab w:val="left" w:pos="567"/>
              </w:tabs>
              <w:rPr>
                <w:spacing w:val="-2"/>
              </w:rPr>
            </w:pPr>
            <w:r w:rsidRPr="005F252B">
              <w:rPr>
                <w:rFonts w:eastAsia="SimSun"/>
                <w:lang w:eastAsia="zh-CN"/>
              </w:rPr>
              <w:t>минимальный процент озеленения в границах земельного участка – 15%</w:t>
            </w:r>
          </w:p>
        </w:tc>
      </w:tr>
      <w:tr w:rsidR="00FC6004" w:rsidRPr="005F252B" w:rsidTr="00305BB3">
        <w:trPr>
          <w:trHeight w:val="440"/>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0C1EAF" w:rsidP="0090062D">
            <w:pPr>
              <w:pStyle w:val="Default"/>
              <w:widowControl w:val="0"/>
              <w:tabs>
                <w:tab w:val="left" w:pos="567"/>
              </w:tabs>
              <w:jc w:val="center"/>
            </w:pPr>
            <w:r w:rsidRPr="005F252B">
              <w:t>5.</w:t>
            </w:r>
          </w:p>
        </w:tc>
        <w:tc>
          <w:tcPr>
            <w:tcW w:w="2127"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855D1A" w:rsidP="0090062D">
            <w:pPr>
              <w:pStyle w:val="Default"/>
              <w:widowControl w:val="0"/>
              <w:tabs>
                <w:tab w:val="left" w:pos="567"/>
              </w:tabs>
              <w:rPr>
                <w:spacing w:val="-2"/>
              </w:rPr>
            </w:pPr>
            <w:r w:rsidRPr="005F252B">
              <w:rPr>
                <w:spacing w:val="-2"/>
              </w:rPr>
              <w:t>С</w:t>
            </w:r>
            <w:r w:rsidR="00855266" w:rsidRPr="005F252B">
              <w:rPr>
                <w:spacing w:val="-2"/>
              </w:rPr>
              <w:t>лужебные гаражи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855266" w:rsidP="0090062D">
            <w:pPr>
              <w:pStyle w:val="Default"/>
              <w:widowControl w:val="0"/>
              <w:tabs>
                <w:tab w:val="left" w:pos="567"/>
              </w:tabs>
              <w:jc w:val="center"/>
              <w:rPr>
                <w:spacing w:val="-2"/>
              </w:rPr>
            </w:pPr>
            <w:r w:rsidRPr="005F252B">
              <w:rPr>
                <w:spacing w:val="-5"/>
              </w:rPr>
              <w:t>4.9</w:t>
            </w:r>
          </w:p>
        </w:tc>
        <w:tc>
          <w:tcPr>
            <w:tcW w:w="368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855266" w:rsidP="0090062D">
            <w:pPr>
              <w:pStyle w:val="Default"/>
              <w:widowControl w:val="0"/>
              <w:tabs>
                <w:tab w:val="left" w:pos="567"/>
              </w:tabs>
              <w:rPr>
                <w:spacing w:val="-2"/>
              </w:rPr>
            </w:pPr>
            <w:r w:rsidRPr="005F252B">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980" w:type="dxa"/>
            <w:tcBorders>
              <w:top w:val="single" w:sz="4" w:space="0" w:color="auto"/>
              <w:left w:val="single" w:sz="4" w:space="0" w:color="auto"/>
              <w:bottom w:val="single" w:sz="4" w:space="0" w:color="auto"/>
              <w:right w:val="single" w:sz="4" w:space="0" w:color="auto"/>
            </w:tcBorders>
            <w:hideMark/>
          </w:tcPr>
          <w:p w:rsidR="00FC6004" w:rsidRPr="005F252B" w:rsidRDefault="00855266" w:rsidP="0090062D">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минимальный размер земельного участка (площадь) – не подлежит установлению</w:t>
            </w:r>
          </w:p>
        </w:tc>
      </w:tr>
      <w:tr w:rsidR="00FC6004" w:rsidRPr="005F252B" w:rsidTr="00305BB3">
        <w:trPr>
          <w:trHeight w:val="44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rPr>
                <w:rFonts w:eastAsiaTheme="minorHAnsi"/>
                <w:color w:val="000000"/>
                <w:spacing w:val="-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jc w:val="center"/>
              <w:rPr>
                <w:rFonts w:eastAsiaTheme="minorHAnsi"/>
                <w:color w:val="000000"/>
                <w:spacing w:val="-5"/>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rPr>
                <w:rFonts w:eastAsiaTheme="minorHAnsi"/>
                <w:color w:val="000000"/>
              </w:rPr>
            </w:pPr>
          </w:p>
        </w:tc>
        <w:tc>
          <w:tcPr>
            <w:tcW w:w="6980" w:type="dxa"/>
            <w:tcBorders>
              <w:top w:val="single" w:sz="4" w:space="0" w:color="auto"/>
              <w:left w:val="single" w:sz="4" w:space="0" w:color="auto"/>
              <w:bottom w:val="single" w:sz="4" w:space="0" w:color="auto"/>
              <w:right w:val="single" w:sz="4" w:space="0" w:color="auto"/>
            </w:tcBorders>
            <w:hideMark/>
          </w:tcPr>
          <w:p w:rsidR="00FC6004" w:rsidRPr="005F252B" w:rsidRDefault="00855266" w:rsidP="0090062D">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305BB3">
        <w:trPr>
          <w:trHeight w:val="18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rPr>
                <w:rFonts w:eastAsiaTheme="minorHAnsi"/>
                <w:color w:val="000000"/>
                <w:spacing w:val="-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jc w:val="center"/>
              <w:rPr>
                <w:rFonts w:eastAsiaTheme="minorHAnsi"/>
                <w:color w:val="000000"/>
                <w:spacing w:val="-5"/>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rPr>
                <w:rFonts w:eastAsiaTheme="minorHAnsi"/>
                <w:color w:val="000000"/>
              </w:rPr>
            </w:pPr>
          </w:p>
        </w:tc>
        <w:tc>
          <w:tcPr>
            <w:tcW w:w="6980" w:type="dxa"/>
            <w:tcBorders>
              <w:top w:val="single" w:sz="4" w:space="0" w:color="auto"/>
              <w:left w:val="single" w:sz="4" w:space="0" w:color="auto"/>
              <w:bottom w:val="single" w:sz="4" w:space="0" w:color="auto"/>
              <w:right w:val="single" w:sz="4" w:space="0" w:color="auto"/>
            </w:tcBorders>
            <w:hideMark/>
          </w:tcPr>
          <w:p w:rsidR="00FC6004" w:rsidRPr="005F252B" w:rsidRDefault="00855266" w:rsidP="0090062D">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70%</w:t>
            </w:r>
          </w:p>
        </w:tc>
      </w:tr>
      <w:tr w:rsidR="00FC6004" w:rsidRPr="005F252B" w:rsidTr="00305BB3">
        <w:trPr>
          <w:trHeight w:val="44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rPr>
                <w:rFonts w:eastAsiaTheme="minorHAnsi"/>
                <w:color w:val="000000"/>
                <w:spacing w:val="-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jc w:val="center"/>
              <w:rPr>
                <w:rFonts w:eastAsiaTheme="minorHAnsi"/>
                <w:color w:val="000000"/>
                <w:spacing w:val="-5"/>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rPr>
                <w:rFonts w:eastAsiaTheme="minorHAnsi"/>
                <w:color w:val="000000"/>
              </w:rPr>
            </w:pPr>
          </w:p>
        </w:tc>
        <w:tc>
          <w:tcPr>
            <w:tcW w:w="6980" w:type="dxa"/>
            <w:tcBorders>
              <w:top w:val="single" w:sz="4" w:space="0" w:color="auto"/>
              <w:left w:val="single" w:sz="4" w:space="0" w:color="auto"/>
              <w:bottom w:val="single" w:sz="4" w:space="0" w:color="auto"/>
              <w:right w:val="single" w:sz="4" w:space="0" w:color="auto"/>
            </w:tcBorders>
            <w:hideMark/>
          </w:tcPr>
          <w:p w:rsidR="00FC6004" w:rsidRPr="005F252B" w:rsidRDefault="00855266" w:rsidP="0090062D">
            <w:pPr>
              <w:widowControl w:val="0"/>
              <w:rPr>
                <w:rFonts w:eastAsiaTheme="minorHAnsi"/>
                <w:color w:val="000000"/>
                <w:lang w:eastAsia="en-US"/>
              </w:rPr>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минимальное расстояние от основного строения до красной линии улицы или проезда – 3 </w:t>
            </w:r>
            <w:r w:rsidR="00900E40" w:rsidRPr="005F252B">
              <w:t>м</w:t>
            </w:r>
          </w:p>
        </w:tc>
      </w:tr>
      <w:tr w:rsidR="00FC6004" w:rsidRPr="005F252B" w:rsidTr="00305BB3">
        <w:trPr>
          <w:trHeight w:val="44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rPr>
                <w:rFonts w:eastAsiaTheme="minorHAnsi"/>
                <w:color w:val="000000"/>
                <w:spacing w:val="-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jc w:val="center"/>
              <w:rPr>
                <w:rFonts w:eastAsiaTheme="minorHAnsi"/>
                <w:color w:val="000000"/>
                <w:spacing w:val="-5"/>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rPr>
                <w:rFonts w:eastAsiaTheme="minorHAnsi"/>
                <w:color w:val="000000"/>
              </w:rPr>
            </w:pPr>
          </w:p>
        </w:tc>
        <w:tc>
          <w:tcPr>
            <w:tcW w:w="6980" w:type="dxa"/>
            <w:tcBorders>
              <w:top w:val="single" w:sz="4" w:space="0" w:color="auto"/>
              <w:left w:val="single" w:sz="4" w:space="0" w:color="auto"/>
              <w:bottom w:val="single" w:sz="4" w:space="0" w:color="auto"/>
              <w:right w:val="single" w:sz="4" w:space="0" w:color="auto"/>
            </w:tcBorders>
            <w:hideMark/>
          </w:tcPr>
          <w:p w:rsidR="00FC6004" w:rsidRPr="005F252B" w:rsidRDefault="00855266" w:rsidP="0090062D">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 – не подлежит установлению</w:t>
            </w:r>
          </w:p>
        </w:tc>
      </w:tr>
      <w:tr w:rsidR="00FC6004" w:rsidRPr="005F252B" w:rsidTr="00305BB3">
        <w:trPr>
          <w:trHeight w:val="233"/>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rPr>
                <w:rFonts w:eastAsiaTheme="minorHAnsi"/>
                <w:color w:val="000000"/>
                <w:spacing w:val="-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jc w:val="center"/>
              <w:rPr>
                <w:rFonts w:eastAsiaTheme="minorHAnsi"/>
                <w:color w:val="000000"/>
                <w:spacing w:val="-5"/>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90062D">
            <w:pPr>
              <w:widowControl w:val="0"/>
              <w:tabs>
                <w:tab w:val="left" w:pos="567"/>
              </w:tabs>
              <w:rPr>
                <w:rFonts w:eastAsiaTheme="minorHAnsi"/>
                <w:color w:val="000000"/>
              </w:rPr>
            </w:pPr>
          </w:p>
        </w:tc>
        <w:tc>
          <w:tcPr>
            <w:tcW w:w="6980" w:type="dxa"/>
            <w:tcBorders>
              <w:top w:val="single" w:sz="4" w:space="0" w:color="auto"/>
              <w:left w:val="single" w:sz="4" w:space="0" w:color="auto"/>
              <w:bottom w:val="single" w:sz="4" w:space="0" w:color="auto"/>
              <w:right w:val="single" w:sz="4" w:space="0" w:color="auto"/>
            </w:tcBorders>
            <w:hideMark/>
          </w:tcPr>
          <w:p w:rsidR="00FC6004" w:rsidRPr="005F252B" w:rsidRDefault="00855266" w:rsidP="0090062D">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40%</w:t>
            </w:r>
          </w:p>
        </w:tc>
      </w:tr>
    </w:tbl>
    <w:p w:rsidR="003149F7" w:rsidRPr="005F252B" w:rsidRDefault="003149F7" w:rsidP="004C718C">
      <w:pPr>
        <w:tabs>
          <w:tab w:val="left" w:pos="567"/>
        </w:tabs>
        <w:ind w:firstLine="709"/>
        <w:jc w:val="both"/>
        <w:rPr>
          <w:sz w:val="28"/>
          <w:szCs w:val="28"/>
        </w:rPr>
      </w:pPr>
    </w:p>
    <w:p w:rsidR="00FC6004" w:rsidRPr="005F252B" w:rsidRDefault="00FC6004" w:rsidP="004C718C">
      <w:pPr>
        <w:tabs>
          <w:tab w:val="left" w:pos="567"/>
        </w:tabs>
        <w:ind w:firstLine="709"/>
        <w:jc w:val="both"/>
        <w:rPr>
          <w:sz w:val="28"/>
          <w:szCs w:val="28"/>
        </w:rPr>
      </w:pPr>
      <w:r w:rsidRPr="005F252B">
        <w:rPr>
          <w:sz w:val="28"/>
          <w:szCs w:val="28"/>
        </w:rPr>
        <w:t>Вспомогательные виды разрешенного использования земельных участков не установлены</w:t>
      </w:r>
      <w:r w:rsidR="003149F7" w:rsidRPr="005F252B">
        <w:rPr>
          <w:sz w:val="28"/>
          <w:szCs w:val="28"/>
        </w:rPr>
        <w:t>.</w:t>
      </w:r>
    </w:p>
    <w:p w:rsidR="00FC6004" w:rsidRPr="005F252B" w:rsidRDefault="00FC6004" w:rsidP="004C718C">
      <w:pPr>
        <w:tabs>
          <w:tab w:val="left" w:pos="567"/>
          <w:tab w:val="left" w:pos="851"/>
          <w:tab w:val="left" w:pos="1134"/>
        </w:tabs>
        <w:ind w:firstLine="709"/>
        <w:jc w:val="both"/>
        <w:rPr>
          <w:sz w:val="28"/>
          <w:szCs w:val="28"/>
        </w:rPr>
      </w:pPr>
      <w:r w:rsidRPr="005F252B">
        <w:rPr>
          <w:sz w:val="28"/>
          <w:szCs w:val="28"/>
        </w:rPr>
        <w:t xml:space="preserve">Ограничения использования земельных участков и объектов капитального </w:t>
      </w:r>
      <w:r w:rsidRPr="005F252B">
        <w:rPr>
          <w:color w:val="000000"/>
          <w:sz w:val="28"/>
          <w:szCs w:val="28"/>
        </w:rPr>
        <w:t>строительства</w:t>
      </w:r>
      <w:r w:rsidRPr="005F252B">
        <w:rPr>
          <w:sz w:val="28"/>
          <w:szCs w:val="28"/>
        </w:rPr>
        <w:t xml:space="preserve">, находящихся в зоне ОДС-3 и расположенных в границах зон с особыми условиями использования территории, устанавливаются в </w:t>
      </w:r>
      <w:r w:rsidR="005469E2" w:rsidRPr="005F252B">
        <w:rPr>
          <w:sz w:val="28"/>
          <w:szCs w:val="28"/>
        </w:rPr>
        <w:t xml:space="preserve">соответствии со статьей 61 настоящих </w:t>
      </w:r>
      <w:r w:rsidRPr="005F252B">
        <w:rPr>
          <w:sz w:val="28"/>
          <w:szCs w:val="28"/>
        </w:rPr>
        <w:t>Правил</w:t>
      </w:r>
      <w:r w:rsidR="003149F7" w:rsidRPr="005F252B">
        <w:rPr>
          <w:sz w:val="28"/>
          <w:szCs w:val="28"/>
        </w:rPr>
        <w:t>.</w:t>
      </w:r>
    </w:p>
    <w:p w:rsidR="00FC6004" w:rsidRPr="005F252B" w:rsidRDefault="00FC6004" w:rsidP="004C718C">
      <w:pPr>
        <w:tabs>
          <w:tab w:val="left" w:pos="567"/>
          <w:tab w:val="left" w:pos="851"/>
          <w:tab w:val="left" w:pos="1134"/>
        </w:tabs>
        <w:ind w:firstLine="709"/>
        <w:jc w:val="both"/>
        <w:rPr>
          <w:sz w:val="28"/>
          <w:szCs w:val="28"/>
        </w:rPr>
      </w:pPr>
      <w:r w:rsidRPr="005F252B">
        <w:rPr>
          <w:sz w:val="28"/>
          <w:szCs w:val="28"/>
        </w:rPr>
        <w:t xml:space="preserve">Требования к архитектурно-градостроительному облику объектов капитального строительства, находящихся в зоне ОДС-3 и расположенных на территориях, в границах которых предусматриваются требования к архитектурно-градостроительному облику объектов капитального строительства, </w:t>
      </w:r>
      <w:r w:rsidR="005469E2" w:rsidRPr="005F252B">
        <w:rPr>
          <w:sz w:val="28"/>
          <w:szCs w:val="28"/>
        </w:rPr>
        <w:t xml:space="preserve">установлены в статье 60 настоящих </w:t>
      </w:r>
      <w:r w:rsidRPr="005F252B">
        <w:rPr>
          <w:sz w:val="28"/>
          <w:szCs w:val="28"/>
        </w:rPr>
        <w:t>Правил.</w:t>
      </w:r>
    </w:p>
    <w:p w:rsidR="00C35308" w:rsidRPr="005F252B" w:rsidRDefault="00C35308" w:rsidP="004C718C">
      <w:pPr>
        <w:tabs>
          <w:tab w:val="left" w:pos="567"/>
          <w:tab w:val="left" w:pos="851"/>
          <w:tab w:val="left" w:pos="1134"/>
        </w:tabs>
        <w:ind w:firstLine="709"/>
        <w:jc w:val="both"/>
        <w:rPr>
          <w:sz w:val="28"/>
          <w:szCs w:val="28"/>
        </w:rPr>
      </w:pPr>
    </w:p>
    <w:p w:rsidR="00AD475B" w:rsidRDefault="00AD475B" w:rsidP="004C718C">
      <w:pPr>
        <w:tabs>
          <w:tab w:val="left" w:pos="567"/>
          <w:tab w:val="left" w:pos="1134"/>
        </w:tabs>
        <w:jc w:val="center"/>
        <w:outlineLvl w:val="1"/>
        <w:rPr>
          <w:rFonts w:eastAsia="Times New Roman"/>
          <w:b/>
          <w:bCs/>
          <w:iCs/>
          <w:color w:val="000000"/>
          <w:sz w:val="28"/>
          <w:szCs w:val="28"/>
          <w:lang w:eastAsia="ru-RU"/>
        </w:rPr>
      </w:pPr>
      <w:bookmarkStart w:id="231" w:name="_Toc184904534"/>
      <w:bookmarkStart w:id="232" w:name="_Toc179940935"/>
    </w:p>
    <w:p w:rsidR="00FC6004" w:rsidRPr="005F252B" w:rsidRDefault="00FC6004" w:rsidP="004C718C">
      <w:pPr>
        <w:tabs>
          <w:tab w:val="left" w:pos="567"/>
          <w:tab w:val="left" w:pos="1134"/>
        </w:tabs>
        <w:jc w:val="center"/>
        <w:outlineLvl w:val="1"/>
        <w:rPr>
          <w:rFonts w:eastAsia="Times New Roman"/>
          <w:b/>
          <w:bCs/>
          <w:iCs/>
          <w:color w:val="000000"/>
          <w:sz w:val="28"/>
          <w:szCs w:val="28"/>
          <w:lang w:eastAsia="ru-RU"/>
        </w:rPr>
      </w:pPr>
      <w:r w:rsidRPr="005F252B">
        <w:rPr>
          <w:rFonts w:eastAsia="Times New Roman"/>
          <w:b/>
          <w:bCs/>
          <w:iCs/>
          <w:color w:val="000000"/>
          <w:sz w:val="28"/>
          <w:szCs w:val="28"/>
          <w:lang w:eastAsia="ru-RU"/>
        </w:rPr>
        <w:t>Статья 36. ОДС-4. Градостроительный регламент зоны культовых религиозных комплексов</w:t>
      </w:r>
      <w:bookmarkEnd w:id="231"/>
    </w:p>
    <w:p w:rsidR="00855266" w:rsidRPr="005F252B" w:rsidRDefault="00855266" w:rsidP="004C718C">
      <w:pPr>
        <w:tabs>
          <w:tab w:val="left" w:pos="567"/>
          <w:tab w:val="left" w:pos="1134"/>
        </w:tabs>
        <w:ind w:firstLine="709"/>
        <w:jc w:val="both"/>
        <w:outlineLvl w:val="1"/>
        <w:rPr>
          <w:rFonts w:eastAsia="Times New Roman"/>
          <w:b/>
          <w:bCs/>
          <w:iCs/>
          <w:color w:val="000000"/>
          <w:sz w:val="28"/>
          <w:szCs w:val="28"/>
          <w:lang w:eastAsia="ru-RU"/>
        </w:rPr>
      </w:pPr>
    </w:p>
    <w:p w:rsidR="00FC6004" w:rsidRPr="005F252B" w:rsidRDefault="00E42C15" w:rsidP="004C718C">
      <w:pPr>
        <w:tabs>
          <w:tab w:val="left" w:pos="567"/>
          <w:tab w:val="left" w:pos="851"/>
          <w:tab w:val="left" w:pos="1134"/>
        </w:tabs>
        <w:ind w:firstLine="709"/>
        <w:jc w:val="both"/>
        <w:rPr>
          <w:sz w:val="28"/>
          <w:szCs w:val="28"/>
        </w:rPr>
      </w:pPr>
      <w:r w:rsidRPr="005F252B">
        <w:rPr>
          <w:sz w:val="28"/>
          <w:szCs w:val="28"/>
        </w:rPr>
        <w:t>173. </w:t>
      </w:r>
      <w:r w:rsidR="00FC6004" w:rsidRPr="005F252B">
        <w:rPr>
          <w:sz w:val="28"/>
          <w:szCs w:val="28"/>
        </w:rPr>
        <w:t>Зона ОДС-4 выделена для обеспечения правовых условий для размещения объектов культового религиозного назначения, а также необходимых объектов инженерной и транспортной инфраструктур</w:t>
      </w:r>
      <w:r w:rsidR="00820BE5" w:rsidRPr="005F252B">
        <w:rPr>
          <w:sz w:val="28"/>
          <w:szCs w:val="28"/>
        </w:rPr>
        <w:t>.</w:t>
      </w:r>
    </w:p>
    <w:p w:rsidR="00FC6004" w:rsidRPr="005F252B" w:rsidRDefault="00E42C15" w:rsidP="004C718C">
      <w:pPr>
        <w:pStyle w:val="Default"/>
        <w:tabs>
          <w:tab w:val="left" w:pos="567"/>
        </w:tabs>
        <w:ind w:firstLine="709"/>
        <w:jc w:val="both"/>
        <w:rPr>
          <w:sz w:val="28"/>
          <w:szCs w:val="28"/>
        </w:rPr>
      </w:pPr>
      <w:r w:rsidRPr="005F252B">
        <w:rPr>
          <w:sz w:val="28"/>
          <w:szCs w:val="28"/>
        </w:rPr>
        <w:t>174. </w:t>
      </w:r>
      <w:r w:rsidR="00FC6004" w:rsidRPr="005F252B">
        <w:rPr>
          <w:sz w:val="28"/>
          <w:szCs w:val="28"/>
        </w:rPr>
        <w:t>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149F7" w:rsidRPr="005F252B" w:rsidRDefault="003149F7" w:rsidP="004C718C">
      <w:pPr>
        <w:tabs>
          <w:tab w:val="left" w:pos="567"/>
          <w:tab w:val="left" w:pos="851"/>
          <w:tab w:val="left" w:pos="1134"/>
        </w:tabs>
        <w:ind w:firstLine="709"/>
        <w:jc w:val="both"/>
        <w:rPr>
          <w:sz w:val="28"/>
          <w:szCs w:val="28"/>
        </w:rPr>
      </w:pPr>
    </w:p>
    <w:p w:rsidR="00136CF6" w:rsidRDefault="00136CF6" w:rsidP="003149F7">
      <w:pPr>
        <w:tabs>
          <w:tab w:val="left" w:pos="567"/>
          <w:tab w:val="left" w:pos="851"/>
          <w:tab w:val="left" w:pos="1134"/>
        </w:tabs>
        <w:jc w:val="center"/>
        <w:rPr>
          <w:b/>
          <w:sz w:val="28"/>
          <w:szCs w:val="28"/>
        </w:rPr>
      </w:pPr>
    </w:p>
    <w:p w:rsidR="00FC6004" w:rsidRPr="005F252B" w:rsidRDefault="00FC6004" w:rsidP="003149F7">
      <w:pPr>
        <w:tabs>
          <w:tab w:val="left" w:pos="567"/>
          <w:tab w:val="left" w:pos="851"/>
          <w:tab w:val="left" w:pos="1134"/>
        </w:tabs>
        <w:jc w:val="center"/>
        <w:rPr>
          <w:b/>
          <w:sz w:val="28"/>
          <w:szCs w:val="28"/>
        </w:rPr>
      </w:pPr>
      <w:r w:rsidRPr="005F252B">
        <w:rPr>
          <w:b/>
          <w:sz w:val="28"/>
          <w:szCs w:val="28"/>
        </w:rPr>
        <w:t>Основные виды разрешенного использования земельных участков</w:t>
      </w:r>
    </w:p>
    <w:p w:rsidR="00855266" w:rsidRPr="005F252B" w:rsidRDefault="00855266" w:rsidP="004C718C">
      <w:pPr>
        <w:tabs>
          <w:tab w:val="left" w:pos="567"/>
          <w:tab w:val="left" w:pos="851"/>
          <w:tab w:val="left" w:pos="1134"/>
        </w:tabs>
        <w:jc w:val="both"/>
        <w:rPr>
          <w:sz w:val="28"/>
          <w:szCs w:val="28"/>
        </w:rPr>
      </w:pPr>
    </w:p>
    <w:tbl>
      <w:tblPr>
        <w:tblStyle w:val="af9"/>
        <w:tblW w:w="14601" w:type="dxa"/>
        <w:tblInd w:w="-5" w:type="dxa"/>
        <w:tblLayout w:type="fixed"/>
        <w:tblLook w:val="04A0" w:firstRow="1" w:lastRow="0" w:firstColumn="1" w:lastColumn="0" w:noHBand="0" w:noVBand="1"/>
      </w:tblPr>
      <w:tblGrid>
        <w:gridCol w:w="703"/>
        <w:gridCol w:w="1849"/>
        <w:gridCol w:w="1559"/>
        <w:gridCol w:w="3827"/>
        <w:gridCol w:w="6663"/>
      </w:tblGrid>
      <w:tr w:rsidR="00FC6004" w:rsidRPr="005F252B" w:rsidTr="00D962F5">
        <w:trPr>
          <w:tblHeader/>
        </w:trPr>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AD475B" w:rsidP="004C718C">
            <w:pPr>
              <w:pStyle w:val="Default"/>
              <w:tabs>
                <w:tab w:val="left" w:pos="567"/>
              </w:tabs>
              <w:jc w:val="center"/>
            </w:pPr>
            <w:r w:rsidRPr="005F252B">
              <w:t xml:space="preserve">№ </w:t>
            </w:r>
            <w:r>
              <w:t>строки</w:t>
            </w:r>
          </w:p>
        </w:tc>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Наименование вида разрешенного использования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855D1A">
            <w:pPr>
              <w:pStyle w:val="Default"/>
              <w:tabs>
                <w:tab w:val="left" w:pos="567"/>
              </w:tabs>
              <w:ind w:left="-82" w:right="-137"/>
              <w:jc w:val="center"/>
            </w:pPr>
            <w:r w:rsidRPr="005F252B">
              <w:rPr>
                <w:rFonts w:eastAsia="Tahoma"/>
              </w:rPr>
              <w:t>Код вида разрешенного использования</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6663"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855266" w:rsidRPr="005F252B" w:rsidRDefault="00855266" w:rsidP="004C718C">
      <w:pPr>
        <w:rPr>
          <w:sz w:val="2"/>
          <w:szCs w:val="2"/>
        </w:rPr>
      </w:pPr>
    </w:p>
    <w:tbl>
      <w:tblPr>
        <w:tblStyle w:val="af9"/>
        <w:tblW w:w="14601" w:type="dxa"/>
        <w:tblInd w:w="-5" w:type="dxa"/>
        <w:tblLayout w:type="fixed"/>
        <w:tblLook w:val="04A0" w:firstRow="1" w:lastRow="0" w:firstColumn="1" w:lastColumn="0" w:noHBand="0" w:noVBand="1"/>
      </w:tblPr>
      <w:tblGrid>
        <w:gridCol w:w="703"/>
        <w:gridCol w:w="1849"/>
        <w:gridCol w:w="1559"/>
        <w:gridCol w:w="3827"/>
        <w:gridCol w:w="6663"/>
      </w:tblGrid>
      <w:tr w:rsidR="00FC6004" w:rsidRPr="005F252B" w:rsidTr="00D962F5">
        <w:trPr>
          <w:tblHeader/>
        </w:trPr>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35515">
            <w:pPr>
              <w:pStyle w:val="Default"/>
              <w:widowControl w:val="0"/>
              <w:tabs>
                <w:tab w:val="left" w:pos="567"/>
              </w:tabs>
              <w:jc w:val="center"/>
            </w:pPr>
            <w:r w:rsidRPr="005F252B">
              <w:t>1</w:t>
            </w:r>
          </w:p>
        </w:tc>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35515">
            <w:pPr>
              <w:pStyle w:val="Default"/>
              <w:widowControl w:val="0"/>
              <w:tabs>
                <w:tab w:val="left" w:pos="567"/>
              </w:tabs>
              <w:jc w:val="center"/>
              <w:rPr>
                <w:rFonts w:eastAsia="Tahoma"/>
              </w:rPr>
            </w:pPr>
            <w:r w:rsidRPr="005F252B">
              <w:rPr>
                <w:rFonts w:eastAsia="Tahoma"/>
              </w:rPr>
              <w:t>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35515">
            <w:pPr>
              <w:pStyle w:val="Default"/>
              <w:widowControl w:val="0"/>
              <w:tabs>
                <w:tab w:val="left" w:pos="567"/>
              </w:tabs>
              <w:jc w:val="center"/>
              <w:rPr>
                <w:rFonts w:eastAsia="Tahoma"/>
              </w:rPr>
            </w:pPr>
            <w:r w:rsidRPr="005F252B">
              <w:rPr>
                <w:rFonts w:eastAsia="Tahoma"/>
              </w:rPr>
              <w:t>3</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35515">
            <w:pPr>
              <w:pStyle w:val="Default"/>
              <w:widowControl w:val="0"/>
              <w:tabs>
                <w:tab w:val="left" w:pos="567"/>
              </w:tabs>
              <w:jc w:val="center"/>
              <w:rPr>
                <w:rFonts w:eastAsia="Tahoma"/>
              </w:rPr>
            </w:pPr>
            <w:r w:rsidRPr="005F252B">
              <w:rPr>
                <w:rFonts w:eastAsia="Tahoma"/>
              </w:rPr>
              <w:t>4</w:t>
            </w:r>
          </w:p>
        </w:tc>
        <w:tc>
          <w:tcPr>
            <w:tcW w:w="6663"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35515">
            <w:pPr>
              <w:pStyle w:val="Default"/>
              <w:widowControl w:val="0"/>
              <w:tabs>
                <w:tab w:val="left" w:pos="567"/>
              </w:tabs>
              <w:jc w:val="center"/>
              <w:rPr>
                <w:rFonts w:eastAsia="Tahoma"/>
              </w:rPr>
            </w:pPr>
            <w:r w:rsidRPr="005F252B">
              <w:rPr>
                <w:rFonts w:eastAsia="Tahoma"/>
              </w:rPr>
              <w:t>5</w:t>
            </w:r>
          </w:p>
        </w:tc>
      </w:tr>
      <w:tr w:rsidR="00FC6004" w:rsidRPr="005F252B" w:rsidTr="00D962F5">
        <w:trPr>
          <w:trHeight w:val="375"/>
        </w:trPr>
        <w:tc>
          <w:tcPr>
            <w:tcW w:w="703" w:type="dxa"/>
            <w:vMerge w:val="restart"/>
            <w:tcBorders>
              <w:top w:val="single" w:sz="4" w:space="0" w:color="auto"/>
              <w:left w:val="single" w:sz="4" w:space="0" w:color="auto"/>
              <w:bottom w:val="single" w:sz="4" w:space="0" w:color="auto"/>
              <w:right w:val="single" w:sz="4" w:space="0" w:color="auto"/>
            </w:tcBorders>
          </w:tcPr>
          <w:p w:rsidR="00FC6004" w:rsidRPr="005F252B" w:rsidRDefault="001C08CA" w:rsidP="00B35515">
            <w:pPr>
              <w:pStyle w:val="Default"/>
              <w:widowControl w:val="0"/>
              <w:tabs>
                <w:tab w:val="left" w:pos="596"/>
              </w:tabs>
              <w:jc w:val="center"/>
            </w:pPr>
            <w:r w:rsidRPr="005F252B">
              <w:t>1.</w:t>
            </w:r>
          </w:p>
        </w:tc>
        <w:tc>
          <w:tcPr>
            <w:tcW w:w="184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855D1A" w:rsidP="00B35515">
            <w:pPr>
              <w:pStyle w:val="Default"/>
              <w:widowControl w:val="0"/>
              <w:tabs>
                <w:tab w:val="left" w:pos="0"/>
              </w:tabs>
              <w:ind w:right="-131"/>
            </w:pPr>
            <w:r w:rsidRPr="005F252B">
              <w:t>П</w:t>
            </w:r>
            <w:r w:rsidR="00855266" w:rsidRPr="005F252B">
              <w:t>редоставление коммунальных услуг</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855266" w:rsidP="00B35515">
            <w:pPr>
              <w:pStyle w:val="Default"/>
              <w:widowControl w:val="0"/>
              <w:tabs>
                <w:tab w:val="left" w:pos="567"/>
              </w:tabs>
              <w:jc w:val="center"/>
            </w:pPr>
            <w:r w:rsidRPr="005F252B">
              <w:t>3.1.1</w:t>
            </w:r>
          </w:p>
        </w:tc>
        <w:tc>
          <w:tcPr>
            <w:tcW w:w="3827"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855266" w:rsidP="00B35515">
            <w:pPr>
              <w:pStyle w:val="Default"/>
              <w:widowControl w:val="0"/>
              <w:tabs>
                <w:tab w:val="left" w:pos="567"/>
              </w:tabs>
            </w:pPr>
            <w:r w:rsidRPr="005F252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663" w:type="dxa"/>
            <w:tcBorders>
              <w:top w:val="single" w:sz="4" w:space="0" w:color="auto"/>
              <w:left w:val="single" w:sz="4" w:space="0" w:color="auto"/>
              <w:bottom w:val="single" w:sz="4" w:space="0" w:color="auto"/>
              <w:right w:val="single" w:sz="4" w:space="0" w:color="auto"/>
            </w:tcBorders>
            <w:hideMark/>
          </w:tcPr>
          <w:p w:rsidR="00FC6004" w:rsidRPr="005F252B" w:rsidRDefault="00855266" w:rsidP="00B3551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D962F5">
        <w:trPr>
          <w:trHeight w:val="575"/>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hideMark/>
          </w:tcPr>
          <w:p w:rsidR="00FC6004" w:rsidRPr="005F252B" w:rsidRDefault="00855266" w:rsidP="00B3551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D962F5">
        <w:trPr>
          <w:trHeight w:val="48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hideMark/>
          </w:tcPr>
          <w:p w:rsidR="00FC6004" w:rsidRPr="005F252B" w:rsidRDefault="00855266" w:rsidP="00B3551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процент застройки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D962F5">
        <w:trPr>
          <w:trHeight w:val="63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hideMark/>
          </w:tcPr>
          <w:p w:rsidR="00FC6004" w:rsidRPr="005F252B" w:rsidRDefault="00855266" w:rsidP="00B3551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D962F5">
        <w:trPr>
          <w:trHeight w:val="43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hideMark/>
          </w:tcPr>
          <w:p w:rsidR="00FC6004" w:rsidRPr="005F252B" w:rsidRDefault="00855266" w:rsidP="00B3551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Theme="minorHAnsi" w:hAnsi="Times New Roman" w:cs="Times New Roman"/>
                <w:color w:val="000000"/>
                <w:spacing w:val="-2"/>
                <w:sz w:val="24"/>
                <w:szCs w:val="24"/>
                <w:lang w:eastAsia="en-US"/>
              </w:rPr>
              <w:t xml:space="preserve">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D962F5">
        <w:trPr>
          <w:trHeight w:val="30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hideMark/>
          </w:tcPr>
          <w:p w:rsidR="00FC6004" w:rsidRPr="005F252B" w:rsidRDefault="00855266" w:rsidP="00B3551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процент озеленения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D962F5">
        <w:trPr>
          <w:trHeight w:val="85"/>
        </w:trPr>
        <w:tc>
          <w:tcPr>
            <w:tcW w:w="703" w:type="dxa"/>
            <w:vMerge w:val="restart"/>
            <w:tcBorders>
              <w:top w:val="single" w:sz="4" w:space="0" w:color="auto"/>
              <w:left w:val="single" w:sz="4" w:space="0" w:color="auto"/>
              <w:bottom w:val="single" w:sz="4" w:space="0" w:color="auto"/>
              <w:right w:val="single" w:sz="4" w:space="0" w:color="auto"/>
            </w:tcBorders>
          </w:tcPr>
          <w:p w:rsidR="00FC6004" w:rsidRPr="005F252B" w:rsidRDefault="001C08CA" w:rsidP="00B35515">
            <w:pPr>
              <w:pStyle w:val="Default"/>
              <w:widowControl w:val="0"/>
              <w:tabs>
                <w:tab w:val="left" w:pos="567"/>
              </w:tabs>
              <w:jc w:val="center"/>
            </w:pPr>
            <w:r w:rsidRPr="005F252B">
              <w:t>2.</w:t>
            </w:r>
          </w:p>
        </w:tc>
        <w:tc>
          <w:tcPr>
            <w:tcW w:w="1849" w:type="dxa"/>
            <w:vMerge w:val="restart"/>
            <w:tcBorders>
              <w:top w:val="single" w:sz="4" w:space="0" w:color="auto"/>
              <w:left w:val="single" w:sz="4" w:space="0" w:color="auto"/>
              <w:bottom w:val="single" w:sz="4" w:space="0" w:color="auto"/>
              <w:right w:val="single" w:sz="4" w:space="0" w:color="auto"/>
            </w:tcBorders>
          </w:tcPr>
          <w:p w:rsidR="00FC6004" w:rsidRPr="005F252B" w:rsidRDefault="00855D1A" w:rsidP="00B35515">
            <w:pPr>
              <w:pStyle w:val="Default"/>
              <w:widowControl w:val="0"/>
              <w:tabs>
                <w:tab w:val="left" w:pos="567"/>
              </w:tabs>
            </w:pPr>
            <w:r w:rsidRPr="005F252B">
              <w:t>О</w:t>
            </w:r>
            <w:r w:rsidR="00855266" w:rsidRPr="005F252B">
              <w:t>существление религиозных обрядов</w:t>
            </w:r>
          </w:p>
        </w:tc>
        <w:tc>
          <w:tcPr>
            <w:tcW w:w="1559" w:type="dxa"/>
            <w:vMerge w:val="restart"/>
            <w:tcBorders>
              <w:top w:val="single" w:sz="4" w:space="0" w:color="auto"/>
              <w:left w:val="single" w:sz="4" w:space="0" w:color="auto"/>
              <w:bottom w:val="single" w:sz="4" w:space="0" w:color="auto"/>
              <w:right w:val="single" w:sz="4" w:space="0" w:color="auto"/>
            </w:tcBorders>
          </w:tcPr>
          <w:p w:rsidR="00FC6004" w:rsidRPr="005F252B" w:rsidRDefault="00855266" w:rsidP="00B35515">
            <w:pPr>
              <w:pStyle w:val="Default"/>
              <w:widowControl w:val="0"/>
              <w:tabs>
                <w:tab w:val="left" w:pos="567"/>
              </w:tabs>
              <w:jc w:val="center"/>
            </w:pPr>
            <w:r w:rsidRPr="005F252B">
              <w:t>3.7.1</w:t>
            </w:r>
          </w:p>
        </w:tc>
        <w:tc>
          <w:tcPr>
            <w:tcW w:w="3827" w:type="dxa"/>
            <w:vMerge w:val="restart"/>
            <w:tcBorders>
              <w:top w:val="single" w:sz="4" w:space="0" w:color="auto"/>
              <w:left w:val="single" w:sz="4" w:space="0" w:color="auto"/>
              <w:bottom w:val="single" w:sz="4" w:space="0" w:color="auto"/>
              <w:right w:val="single" w:sz="4" w:space="0" w:color="auto"/>
            </w:tcBorders>
          </w:tcPr>
          <w:p w:rsidR="00FC6004" w:rsidRPr="005F252B" w:rsidRDefault="00855266" w:rsidP="00B35515">
            <w:pPr>
              <w:widowControl w:val="0"/>
              <w:tabs>
                <w:tab w:val="left" w:pos="567"/>
              </w:tabs>
              <w:rPr>
                <w:rFonts w:eastAsiaTheme="minorHAnsi"/>
                <w:color w:val="000000"/>
                <w:lang w:eastAsia="en-US"/>
              </w:rPr>
            </w:pPr>
            <w:r w:rsidRPr="005F252B">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855266" w:rsidP="00B35515">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минимальный размер земельного участка (площадь) – 400 </w:t>
            </w:r>
            <w:r w:rsidR="00900E40" w:rsidRPr="005F252B">
              <w:rPr>
                <w:rFonts w:ascii="Times New Roman" w:hAnsi="Times New Roman" w:cs="Times New Roman"/>
                <w:sz w:val="24"/>
                <w:szCs w:val="24"/>
              </w:rPr>
              <w:t>кв. метров</w:t>
            </w:r>
          </w:p>
        </w:tc>
      </w:tr>
      <w:tr w:rsidR="00FC6004" w:rsidRPr="005F252B" w:rsidTr="00D962F5">
        <w:trPr>
          <w:trHeight w:val="8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184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855266" w:rsidP="00B35515">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D962F5">
        <w:trPr>
          <w:trHeight w:val="8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184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855266" w:rsidP="00B35515">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максимальный процент застройки в границах земельного участка – 60%</w:t>
            </w:r>
          </w:p>
        </w:tc>
      </w:tr>
      <w:tr w:rsidR="00FC6004" w:rsidRPr="005F252B" w:rsidTr="00D962F5">
        <w:trPr>
          <w:trHeight w:val="8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184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855266" w:rsidP="00B35515">
            <w:pPr>
              <w:widowControl w:val="0"/>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минимальное расстояние от основного строения до красной линии улицы или проезда – 3 </w:t>
            </w:r>
            <w:r w:rsidR="00900E40" w:rsidRPr="005F252B">
              <w:t>м</w:t>
            </w:r>
          </w:p>
        </w:tc>
      </w:tr>
      <w:tr w:rsidR="00FC6004" w:rsidRPr="005F252B" w:rsidTr="00D962F5">
        <w:trPr>
          <w:trHeight w:val="8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184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855266" w:rsidP="00B35515">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D962F5">
        <w:trPr>
          <w:trHeight w:val="8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184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855266" w:rsidP="00B35515">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минимальный процент озеленения в границах земельного участка – 40</w:t>
            </w:r>
            <w:r w:rsidR="001C08CA" w:rsidRPr="005F252B">
              <w:rPr>
                <w:rFonts w:ascii="Times New Roman" w:hAnsi="Times New Roman" w:cs="Times New Roman"/>
                <w:sz w:val="24"/>
                <w:szCs w:val="24"/>
              </w:rPr>
              <w:t>%</w:t>
            </w:r>
          </w:p>
        </w:tc>
      </w:tr>
      <w:tr w:rsidR="00FC6004" w:rsidRPr="005F252B" w:rsidTr="00D962F5">
        <w:trPr>
          <w:trHeight w:val="505"/>
        </w:trPr>
        <w:tc>
          <w:tcPr>
            <w:tcW w:w="703" w:type="dxa"/>
            <w:vMerge w:val="restart"/>
            <w:tcBorders>
              <w:top w:val="single" w:sz="4" w:space="0" w:color="auto"/>
              <w:left w:val="single" w:sz="4" w:space="0" w:color="auto"/>
              <w:bottom w:val="single" w:sz="4" w:space="0" w:color="auto"/>
              <w:right w:val="single" w:sz="4" w:space="0" w:color="auto"/>
            </w:tcBorders>
          </w:tcPr>
          <w:p w:rsidR="00FC6004" w:rsidRPr="005F252B" w:rsidRDefault="001C08CA" w:rsidP="00B35515">
            <w:pPr>
              <w:pStyle w:val="Default"/>
              <w:widowControl w:val="0"/>
              <w:tabs>
                <w:tab w:val="left" w:pos="567"/>
              </w:tabs>
              <w:jc w:val="center"/>
            </w:pPr>
            <w:r w:rsidRPr="005F252B">
              <w:t>3.</w:t>
            </w:r>
          </w:p>
        </w:tc>
        <w:tc>
          <w:tcPr>
            <w:tcW w:w="1849" w:type="dxa"/>
            <w:vMerge w:val="restart"/>
            <w:tcBorders>
              <w:top w:val="single" w:sz="4" w:space="0" w:color="auto"/>
              <w:left w:val="single" w:sz="4" w:space="0" w:color="auto"/>
              <w:bottom w:val="single" w:sz="4" w:space="0" w:color="auto"/>
              <w:right w:val="single" w:sz="4" w:space="0" w:color="auto"/>
            </w:tcBorders>
          </w:tcPr>
          <w:p w:rsidR="00FC6004" w:rsidRPr="005F252B" w:rsidRDefault="00855D1A" w:rsidP="00B35515">
            <w:pPr>
              <w:pStyle w:val="Default"/>
              <w:widowControl w:val="0"/>
              <w:tabs>
                <w:tab w:val="left" w:pos="567"/>
              </w:tabs>
            </w:pPr>
            <w:r w:rsidRPr="005F252B">
              <w:t>Р</w:t>
            </w:r>
            <w:r w:rsidR="00855266" w:rsidRPr="005F252B">
              <w:t>елигиозное управление и образование</w:t>
            </w:r>
          </w:p>
        </w:tc>
        <w:tc>
          <w:tcPr>
            <w:tcW w:w="1559" w:type="dxa"/>
            <w:vMerge w:val="restart"/>
            <w:tcBorders>
              <w:top w:val="single" w:sz="4" w:space="0" w:color="auto"/>
              <w:left w:val="single" w:sz="4" w:space="0" w:color="auto"/>
              <w:bottom w:val="single" w:sz="4" w:space="0" w:color="auto"/>
              <w:right w:val="single" w:sz="4" w:space="0" w:color="auto"/>
            </w:tcBorders>
          </w:tcPr>
          <w:p w:rsidR="00FC6004" w:rsidRPr="005F252B" w:rsidRDefault="00855266" w:rsidP="00B35515">
            <w:pPr>
              <w:pStyle w:val="Default"/>
              <w:widowControl w:val="0"/>
              <w:tabs>
                <w:tab w:val="left" w:pos="567"/>
              </w:tabs>
              <w:jc w:val="center"/>
            </w:pPr>
            <w:r w:rsidRPr="005F252B">
              <w:t>3.7.2</w:t>
            </w:r>
          </w:p>
        </w:tc>
        <w:tc>
          <w:tcPr>
            <w:tcW w:w="3827" w:type="dxa"/>
            <w:vMerge w:val="restart"/>
            <w:tcBorders>
              <w:top w:val="single" w:sz="4" w:space="0" w:color="auto"/>
              <w:left w:val="single" w:sz="4" w:space="0" w:color="auto"/>
              <w:bottom w:val="single" w:sz="4" w:space="0" w:color="auto"/>
              <w:right w:val="single" w:sz="4" w:space="0" w:color="auto"/>
            </w:tcBorders>
          </w:tcPr>
          <w:p w:rsidR="00FC6004" w:rsidRPr="005F252B" w:rsidRDefault="00855266" w:rsidP="00B35515">
            <w:pPr>
              <w:pStyle w:val="Default"/>
              <w:widowControl w:val="0"/>
              <w:tabs>
                <w:tab w:val="left" w:pos="567"/>
              </w:tabs>
            </w:pPr>
            <w:r w:rsidRPr="005F252B">
              <w:rPr>
                <w:lang w:eastAsia="ru-RU"/>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855266" w:rsidP="00B35515">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минимальный размер земельного участка (площадь) – 400 </w:t>
            </w:r>
            <w:r w:rsidR="00900E40" w:rsidRPr="005F252B">
              <w:rPr>
                <w:rFonts w:ascii="Times New Roman" w:hAnsi="Times New Roman" w:cs="Times New Roman"/>
                <w:sz w:val="24"/>
                <w:szCs w:val="24"/>
              </w:rPr>
              <w:t>кв. метров</w:t>
            </w:r>
          </w:p>
        </w:tc>
      </w:tr>
      <w:tr w:rsidR="00FC6004" w:rsidRPr="005F252B" w:rsidTr="00D962F5">
        <w:trPr>
          <w:trHeight w:val="505"/>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184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855266" w:rsidP="00B35515">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D962F5">
        <w:trPr>
          <w:trHeight w:val="505"/>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184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855266" w:rsidP="00B35515">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максимальный процент застройки в границах земельного участка – 60%</w:t>
            </w:r>
          </w:p>
        </w:tc>
      </w:tr>
      <w:tr w:rsidR="00FC6004" w:rsidRPr="005F252B" w:rsidTr="00D962F5">
        <w:trPr>
          <w:trHeight w:val="505"/>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184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855266" w:rsidP="00B35515">
            <w:pPr>
              <w:widowControl w:val="0"/>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минимальное расстояние от основного строения до красной линии улицы или проезда – 3</w:t>
            </w:r>
            <w:r w:rsidR="00DD3F28" w:rsidRPr="005F252B">
              <w:t> </w:t>
            </w:r>
            <w:r w:rsidR="00900E40" w:rsidRPr="005F252B">
              <w:t>м</w:t>
            </w:r>
          </w:p>
        </w:tc>
      </w:tr>
      <w:tr w:rsidR="00FC6004" w:rsidRPr="005F252B" w:rsidTr="00D962F5">
        <w:trPr>
          <w:trHeight w:val="351"/>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184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855266" w:rsidP="00B35515">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D962F5">
        <w:trPr>
          <w:trHeight w:val="505"/>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184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855266" w:rsidP="00B35515">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минимальный процент озеленения в границах земельного участка – 40%</w:t>
            </w:r>
          </w:p>
        </w:tc>
      </w:tr>
      <w:tr w:rsidR="00FC6004" w:rsidRPr="005F252B" w:rsidTr="00D962F5">
        <w:trPr>
          <w:trHeight w:val="85"/>
        </w:trPr>
        <w:tc>
          <w:tcPr>
            <w:tcW w:w="703" w:type="dxa"/>
            <w:vMerge w:val="restart"/>
            <w:tcBorders>
              <w:top w:val="single" w:sz="4" w:space="0" w:color="auto"/>
              <w:left w:val="single" w:sz="4" w:space="0" w:color="auto"/>
              <w:right w:val="single" w:sz="4" w:space="0" w:color="auto"/>
            </w:tcBorders>
          </w:tcPr>
          <w:p w:rsidR="00FC6004" w:rsidRPr="005F252B" w:rsidRDefault="001C08CA" w:rsidP="00B35515">
            <w:pPr>
              <w:pStyle w:val="Default"/>
              <w:widowControl w:val="0"/>
              <w:tabs>
                <w:tab w:val="left" w:pos="567"/>
              </w:tabs>
              <w:jc w:val="center"/>
            </w:pPr>
            <w:r w:rsidRPr="005F252B">
              <w:t>4.</w:t>
            </w:r>
          </w:p>
        </w:tc>
        <w:tc>
          <w:tcPr>
            <w:tcW w:w="1849" w:type="dxa"/>
            <w:vMerge w:val="restart"/>
            <w:tcBorders>
              <w:top w:val="single" w:sz="4" w:space="0" w:color="auto"/>
              <w:left w:val="single" w:sz="4" w:space="0" w:color="auto"/>
              <w:right w:val="single" w:sz="4" w:space="0" w:color="auto"/>
            </w:tcBorders>
          </w:tcPr>
          <w:p w:rsidR="00FC6004" w:rsidRPr="005F252B" w:rsidRDefault="00855D1A" w:rsidP="00B35515">
            <w:pPr>
              <w:widowControl w:val="0"/>
              <w:tabs>
                <w:tab w:val="left" w:pos="567"/>
              </w:tabs>
              <w:rPr>
                <w:rFonts w:eastAsiaTheme="minorHAnsi"/>
                <w:color w:val="000000"/>
                <w:lang w:eastAsia="en-US"/>
              </w:rPr>
            </w:pPr>
            <w:r w:rsidRPr="005F252B">
              <w:t>Г</w:t>
            </w:r>
            <w:r w:rsidR="00855266" w:rsidRPr="005F252B">
              <w:t xml:space="preserve">остиничное обслуживание </w:t>
            </w:r>
          </w:p>
        </w:tc>
        <w:tc>
          <w:tcPr>
            <w:tcW w:w="1559" w:type="dxa"/>
            <w:vMerge w:val="restart"/>
            <w:tcBorders>
              <w:top w:val="single" w:sz="4" w:space="0" w:color="auto"/>
              <w:left w:val="single" w:sz="4" w:space="0" w:color="auto"/>
              <w:right w:val="single" w:sz="4" w:space="0" w:color="auto"/>
            </w:tcBorders>
          </w:tcPr>
          <w:p w:rsidR="00FC6004" w:rsidRPr="005F252B" w:rsidRDefault="00855266" w:rsidP="00B35515">
            <w:pPr>
              <w:widowControl w:val="0"/>
              <w:tabs>
                <w:tab w:val="left" w:pos="567"/>
              </w:tabs>
              <w:jc w:val="center"/>
              <w:rPr>
                <w:rFonts w:eastAsiaTheme="minorHAnsi"/>
                <w:color w:val="000000"/>
                <w:lang w:eastAsia="en-US"/>
              </w:rPr>
            </w:pPr>
            <w:r w:rsidRPr="005F252B">
              <w:t>4.7</w:t>
            </w:r>
          </w:p>
        </w:tc>
        <w:tc>
          <w:tcPr>
            <w:tcW w:w="3827" w:type="dxa"/>
            <w:vMerge w:val="restart"/>
            <w:tcBorders>
              <w:top w:val="single" w:sz="4" w:space="0" w:color="auto"/>
              <w:left w:val="single" w:sz="4" w:space="0" w:color="auto"/>
              <w:right w:val="single" w:sz="4" w:space="0" w:color="auto"/>
            </w:tcBorders>
          </w:tcPr>
          <w:p w:rsidR="00FC6004" w:rsidRPr="005F252B" w:rsidRDefault="00855266" w:rsidP="00B35515">
            <w:pPr>
              <w:widowControl w:val="0"/>
              <w:tabs>
                <w:tab w:val="left" w:pos="567"/>
              </w:tabs>
              <w:rPr>
                <w:rFonts w:eastAsiaTheme="minorHAnsi"/>
                <w:color w:val="000000"/>
                <w:lang w:eastAsia="en-US"/>
              </w:rPr>
            </w:pPr>
            <w:r w:rsidRPr="005F252B">
              <w:t>размещение гостиниц</w:t>
            </w: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855266" w:rsidP="00B35515">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минимальный размер земельного участка (площадь) – 600 </w:t>
            </w:r>
            <w:r w:rsidR="00900E40" w:rsidRPr="005F252B">
              <w:rPr>
                <w:rFonts w:ascii="Times New Roman" w:hAnsi="Times New Roman" w:cs="Times New Roman"/>
                <w:sz w:val="24"/>
                <w:szCs w:val="24"/>
              </w:rPr>
              <w:t>кв. метров</w:t>
            </w:r>
          </w:p>
        </w:tc>
      </w:tr>
      <w:tr w:rsidR="00FC6004" w:rsidRPr="005F252B" w:rsidTr="00D962F5">
        <w:trPr>
          <w:trHeight w:val="85"/>
        </w:trPr>
        <w:tc>
          <w:tcPr>
            <w:tcW w:w="703" w:type="dxa"/>
            <w:vMerge/>
            <w:tcBorders>
              <w:left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1849" w:type="dxa"/>
            <w:vMerge/>
            <w:tcBorders>
              <w:left w:val="single" w:sz="4" w:space="0" w:color="auto"/>
              <w:right w:val="single" w:sz="4" w:space="0" w:color="auto"/>
            </w:tcBorders>
          </w:tcPr>
          <w:p w:rsidR="00FC6004" w:rsidRPr="005F252B" w:rsidRDefault="00FC6004" w:rsidP="00B35515">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B35515">
            <w:pPr>
              <w:widowControl w:val="0"/>
              <w:tabs>
                <w:tab w:val="left" w:pos="567"/>
              </w:tabs>
              <w:jc w:val="center"/>
              <w:rPr>
                <w:rFonts w:eastAsiaTheme="minorHAnsi"/>
                <w:color w:val="000000"/>
              </w:rPr>
            </w:pPr>
          </w:p>
        </w:tc>
        <w:tc>
          <w:tcPr>
            <w:tcW w:w="3827" w:type="dxa"/>
            <w:vMerge/>
            <w:tcBorders>
              <w:left w:val="single" w:sz="4" w:space="0" w:color="auto"/>
              <w:right w:val="single" w:sz="4" w:space="0" w:color="auto"/>
            </w:tcBorders>
          </w:tcPr>
          <w:p w:rsidR="00FC6004" w:rsidRPr="005F252B" w:rsidRDefault="00FC6004" w:rsidP="00B35515">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855266" w:rsidP="00B35515">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максимальный размер земельного участка (площадь) – не подлежит установлению </w:t>
            </w:r>
          </w:p>
        </w:tc>
      </w:tr>
      <w:tr w:rsidR="00FC6004" w:rsidRPr="005F252B" w:rsidTr="00D962F5">
        <w:trPr>
          <w:trHeight w:val="85"/>
        </w:trPr>
        <w:tc>
          <w:tcPr>
            <w:tcW w:w="703" w:type="dxa"/>
            <w:vMerge/>
            <w:tcBorders>
              <w:left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1849" w:type="dxa"/>
            <w:vMerge/>
            <w:tcBorders>
              <w:left w:val="single" w:sz="4" w:space="0" w:color="auto"/>
              <w:right w:val="single" w:sz="4" w:space="0" w:color="auto"/>
            </w:tcBorders>
          </w:tcPr>
          <w:p w:rsidR="00FC6004" w:rsidRPr="005F252B" w:rsidRDefault="00FC6004" w:rsidP="00B35515">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B35515">
            <w:pPr>
              <w:widowControl w:val="0"/>
              <w:tabs>
                <w:tab w:val="left" w:pos="567"/>
              </w:tabs>
              <w:jc w:val="center"/>
              <w:rPr>
                <w:rFonts w:eastAsiaTheme="minorHAnsi"/>
                <w:color w:val="000000"/>
              </w:rPr>
            </w:pPr>
          </w:p>
        </w:tc>
        <w:tc>
          <w:tcPr>
            <w:tcW w:w="3827" w:type="dxa"/>
            <w:vMerge/>
            <w:tcBorders>
              <w:left w:val="single" w:sz="4" w:space="0" w:color="auto"/>
              <w:right w:val="single" w:sz="4" w:space="0" w:color="auto"/>
            </w:tcBorders>
          </w:tcPr>
          <w:p w:rsidR="00FC6004" w:rsidRPr="005F252B" w:rsidRDefault="00FC6004" w:rsidP="00B35515">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855266" w:rsidP="00B35515">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максимальный процент застройки в границах земельного участка – 60% </w:t>
            </w:r>
          </w:p>
        </w:tc>
      </w:tr>
      <w:tr w:rsidR="00FC6004" w:rsidRPr="005F252B" w:rsidTr="00D962F5">
        <w:trPr>
          <w:trHeight w:val="85"/>
        </w:trPr>
        <w:tc>
          <w:tcPr>
            <w:tcW w:w="703" w:type="dxa"/>
            <w:vMerge/>
            <w:tcBorders>
              <w:left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1849" w:type="dxa"/>
            <w:vMerge/>
            <w:tcBorders>
              <w:left w:val="single" w:sz="4" w:space="0" w:color="auto"/>
              <w:right w:val="single" w:sz="4" w:space="0" w:color="auto"/>
            </w:tcBorders>
          </w:tcPr>
          <w:p w:rsidR="00FC6004" w:rsidRPr="005F252B" w:rsidRDefault="00FC6004" w:rsidP="00B35515">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B35515">
            <w:pPr>
              <w:widowControl w:val="0"/>
              <w:tabs>
                <w:tab w:val="left" w:pos="567"/>
              </w:tabs>
              <w:jc w:val="center"/>
              <w:rPr>
                <w:rFonts w:eastAsiaTheme="minorHAnsi"/>
                <w:color w:val="000000"/>
              </w:rPr>
            </w:pPr>
          </w:p>
        </w:tc>
        <w:tc>
          <w:tcPr>
            <w:tcW w:w="3827" w:type="dxa"/>
            <w:vMerge/>
            <w:tcBorders>
              <w:left w:val="single" w:sz="4" w:space="0" w:color="auto"/>
              <w:right w:val="single" w:sz="4" w:space="0" w:color="auto"/>
            </w:tcBorders>
          </w:tcPr>
          <w:p w:rsidR="00FC6004" w:rsidRPr="005F252B" w:rsidRDefault="00FC6004" w:rsidP="00B35515">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855266" w:rsidP="00B35515">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D962F5">
        <w:trPr>
          <w:trHeight w:val="85"/>
        </w:trPr>
        <w:tc>
          <w:tcPr>
            <w:tcW w:w="703" w:type="dxa"/>
            <w:vMerge/>
            <w:tcBorders>
              <w:left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1849" w:type="dxa"/>
            <w:vMerge/>
            <w:tcBorders>
              <w:left w:val="single" w:sz="4" w:space="0" w:color="auto"/>
              <w:right w:val="single" w:sz="4" w:space="0" w:color="auto"/>
            </w:tcBorders>
          </w:tcPr>
          <w:p w:rsidR="00FC6004" w:rsidRPr="005F252B" w:rsidRDefault="00FC6004" w:rsidP="00B35515">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B35515">
            <w:pPr>
              <w:widowControl w:val="0"/>
              <w:tabs>
                <w:tab w:val="left" w:pos="567"/>
              </w:tabs>
              <w:jc w:val="center"/>
              <w:rPr>
                <w:rFonts w:eastAsiaTheme="minorHAnsi"/>
                <w:color w:val="000000"/>
              </w:rPr>
            </w:pPr>
          </w:p>
        </w:tc>
        <w:tc>
          <w:tcPr>
            <w:tcW w:w="3827" w:type="dxa"/>
            <w:vMerge/>
            <w:tcBorders>
              <w:left w:val="single" w:sz="4" w:space="0" w:color="auto"/>
              <w:right w:val="single" w:sz="4" w:space="0" w:color="auto"/>
            </w:tcBorders>
          </w:tcPr>
          <w:p w:rsidR="00FC6004" w:rsidRPr="005F252B" w:rsidRDefault="00FC6004" w:rsidP="00B35515">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855266" w:rsidP="00B35515">
            <w:pPr>
              <w:pStyle w:val="ConsPlusNormal"/>
              <w:widowControl w:val="0"/>
              <w:tabs>
                <w:tab w:val="left" w:pos="567"/>
              </w:tabs>
              <w:ind w:firstLine="0"/>
              <w:rPr>
                <w:rFonts w:ascii="Times New Roman" w:hAnsi="Times New Roman" w:cs="Times New Roman"/>
                <w:sz w:val="24"/>
                <w:szCs w:val="24"/>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Theme="minorHAnsi" w:hAnsi="Times New Roman" w:cs="Times New Roman"/>
                <w:color w:val="000000"/>
                <w:spacing w:val="-2"/>
                <w:sz w:val="24"/>
                <w:szCs w:val="24"/>
                <w:lang w:eastAsia="en-US"/>
              </w:rPr>
              <w:t xml:space="preserve"> – 3 эт.</w:t>
            </w:r>
          </w:p>
        </w:tc>
      </w:tr>
      <w:tr w:rsidR="00FC6004" w:rsidRPr="005F252B" w:rsidTr="00D962F5">
        <w:trPr>
          <w:trHeight w:val="85"/>
        </w:trPr>
        <w:tc>
          <w:tcPr>
            <w:tcW w:w="703" w:type="dxa"/>
            <w:vMerge/>
            <w:tcBorders>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1849" w:type="dxa"/>
            <w:vMerge/>
            <w:tcBorders>
              <w:left w:val="single" w:sz="4" w:space="0" w:color="auto"/>
              <w:bottom w:val="single" w:sz="4" w:space="0" w:color="auto"/>
              <w:right w:val="single" w:sz="4" w:space="0" w:color="auto"/>
            </w:tcBorders>
          </w:tcPr>
          <w:p w:rsidR="00FC6004" w:rsidRPr="005F252B" w:rsidRDefault="00FC6004" w:rsidP="00B35515">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B35515">
            <w:pPr>
              <w:widowControl w:val="0"/>
              <w:tabs>
                <w:tab w:val="left" w:pos="567"/>
              </w:tabs>
              <w:jc w:val="center"/>
              <w:rPr>
                <w:rFonts w:eastAsiaTheme="minorHAnsi"/>
                <w:color w:val="000000"/>
              </w:rPr>
            </w:pPr>
          </w:p>
        </w:tc>
        <w:tc>
          <w:tcPr>
            <w:tcW w:w="3827" w:type="dxa"/>
            <w:vMerge/>
            <w:tcBorders>
              <w:left w:val="single" w:sz="4" w:space="0" w:color="auto"/>
              <w:bottom w:val="single" w:sz="4" w:space="0" w:color="auto"/>
              <w:right w:val="single" w:sz="4" w:space="0" w:color="auto"/>
            </w:tcBorders>
          </w:tcPr>
          <w:p w:rsidR="00FC6004" w:rsidRPr="005F252B" w:rsidRDefault="00FC6004" w:rsidP="00B35515">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855266" w:rsidP="00B35515">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минимальный процент озеленения в границах земельного участка – 15% </w:t>
            </w:r>
          </w:p>
        </w:tc>
      </w:tr>
      <w:tr w:rsidR="00FC6004" w:rsidRPr="005F252B" w:rsidTr="00D962F5">
        <w:trPr>
          <w:trHeight w:val="210"/>
        </w:trPr>
        <w:tc>
          <w:tcPr>
            <w:tcW w:w="703" w:type="dxa"/>
            <w:vMerge w:val="restart"/>
            <w:tcBorders>
              <w:top w:val="single" w:sz="4" w:space="0" w:color="auto"/>
              <w:left w:val="single" w:sz="4" w:space="0" w:color="auto"/>
              <w:bottom w:val="single" w:sz="4" w:space="0" w:color="auto"/>
              <w:right w:val="single" w:sz="4" w:space="0" w:color="auto"/>
            </w:tcBorders>
          </w:tcPr>
          <w:p w:rsidR="00FC6004" w:rsidRPr="005F252B" w:rsidRDefault="001C08CA" w:rsidP="00B35515">
            <w:pPr>
              <w:pStyle w:val="Default"/>
              <w:widowControl w:val="0"/>
              <w:tabs>
                <w:tab w:val="left" w:pos="567"/>
              </w:tabs>
              <w:jc w:val="center"/>
            </w:pPr>
            <w:r w:rsidRPr="005F252B">
              <w:t>5.</w:t>
            </w:r>
          </w:p>
        </w:tc>
        <w:tc>
          <w:tcPr>
            <w:tcW w:w="184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855D1A" w:rsidP="00B35515">
            <w:pPr>
              <w:pStyle w:val="Default"/>
              <w:widowControl w:val="0"/>
              <w:tabs>
                <w:tab w:val="left" w:pos="567"/>
              </w:tabs>
            </w:pPr>
            <w:r w:rsidRPr="005F252B">
              <w:t>З</w:t>
            </w:r>
            <w:r w:rsidR="00855266" w:rsidRPr="005F252B">
              <w:t>емельные участки (территории) общего пользования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855266" w:rsidP="00B35515">
            <w:pPr>
              <w:pStyle w:val="Default"/>
              <w:widowControl w:val="0"/>
              <w:tabs>
                <w:tab w:val="left" w:pos="567"/>
              </w:tabs>
              <w:jc w:val="center"/>
            </w:pPr>
            <w:r w:rsidRPr="005F252B">
              <w:t>12.0</w:t>
            </w:r>
          </w:p>
        </w:tc>
        <w:tc>
          <w:tcPr>
            <w:tcW w:w="3827"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855266" w:rsidP="00B35515">
            <w:pPr>
              <w:pStyle w:val="Default"/>
              <w:widowControl w:val="0"/>
              <w:tabs>
                <w:tab w:val="left" w:pos="567"/>
              </w:tabs>
            </w:pPr>
            <w:r w:rsidRPr="005F252B">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55" w:anchor="P542" w:history="1">
              <w:r w:rsidRPr="005F252B">
                <w:t>кодами 12.0.1</w:t>
              </w:r>
            </w:hyperlink>
            <w:r w:rsidRPr="005F252B">
              <w:t xml:space="preserve"> </w:t>
            </w:r>
            <w:r w:rsidR="0028552B" w:rsidRPr="005F252B">
              <w:t>–</w:t>
            </w:r>
            <w:r w:rsidRPr="005F252B">
              <w:t xml:space="preserve"> </w:t>
            </w:r>
            <w:hyperlink r:id="rId56" w:anchor="P545" w:history="1">
              <w:r w:rsidRPr="005F252B">
                <w:t>12.0.2</w:t>
              </w:r>
            </w:hyperlink>
          </w:p>
        </w:tc>
        <w:tc>
          <w:tcPr>
            <w:tcW w:w="6663" w:type="dxa"/>
            <w:tcBorders>
              <w:top w:val="single" w:sz="4" w:space="0" w:color="auto"/>
              <w:left w:val="single" w:sz="4" w:space="0" w:color="auto"/>
              <w:bottom w:val="single" w:sz="4" w:space="0" w:color="auto"/>
              <w:right w:val="single" w:sz="4" w:space="0" w:color="auto"/>
            </w:tcBorders>
            <w:hideMark/>
          </w:tcPr>
          <w:p w:rsidR="00FC6004" w:rsidRPr="005F252B" w:rsidRDefault="00855266" w:rsidP="00B35515">
            <w:pPr>
              <w:pStyle w:val="Default"/>
              <w:widowControl w:val="0"/>
              <w:tabs>
                <w:tab w:val="left" w:pos="567"/>
              </w:tabs>
            </w:pPr>
            <w:r w:rsidRPr="005F252B">
              <w:t>минимальный размер земельного участка (площадь) – не подлежит установлению</w:t>
            </w:r>
          </w:p>
        </w:tc>
      </w:tr>
      <w:tr w:rsidR="00FC6004" w:rsidRPr="005F252B" w:rsidTr="00D962F5">
        <w:trPr>
          <w:trHeight w:val="21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hideMark/>
          </w:tcPr>
          <w:p w:rsidR="00FC6004" w:rsidRPr="005F252B" w:rsidRDefault="00855266" w:rsidP="00B35515">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D962F5">
        <w:trPr>
          <w:trHeight w:val="21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hideMark/>
          </w:tcPr>
          <w:p w:rsidR="00FC6004" w:rsidRPr="005F252B" w:rsidRDefault="00855266" w:rsidP="00B35515">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D962F5">
        <w:trPr>
          <w:trHeight w:val="21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hideMark/>
          </w:tcPr>
          <w:p w:rsidR="00FC6004" w:rsidRPr="005F252B" w:rsidRDefault="00855266" w:rsidP="00B35515">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D962F5">
        <w:trPr>
          <w:trHeight w:val="210"/>
        </w:trPr>
        <w:tc>
          <w:tcPr>
            <w:tcW w:w="703"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184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855266" w:rsidP="00B35515">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FC6004" w:rsidRPr="005F252B" w:rsidTr="00D962F5">
        <w:trPr>
          <w:trHeight w:val="21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hideMark/>
          </w:tcPr>
          <w:p w:rsidR="00FC6004" w:rsidRPr="005F252B" w:rsidRDefault="00855266" w:rsidP="00B35515">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D962F5">
        <w:trPr>
          <w:trHeight w:val="45"/>
        </w:trPr>
        <w:tc>
          <w:tcPr>
            <w:tcW w:w="703" w:type="dxa"/>
            <w:vMerge w:val="restart"/>
            <w:tcBorders>
              <w:top w:val="single" w:sz="4" w:space="0" w:color="auto"/>
              <w:left w:val="single" w:sz="4" w:space="0" w:color="auto"/>
              <w:right w:val="single" w:sz="4" w:space="0" w:color="auto"/>
            </w:tcBorders>
          </w:tcPr>
          <w:p w:rsidR="00FC6004" w:rsidRPr="005F252B" w:rsidRDefault="001C08CA" w:rsidP="00B35515">
            <w:pPr>
              <w:pStyle w:val="Default"/>
              <w:widowControl w:val="0"/>
              <w:tabs>
                <w:tab w:val="left" w:pos="567"/>
              </w:tabs>
              <w:jc w:val="center"/>
            </w:pPr>
            <w:r w:rsidRPr="005F252B">
              <w:t>6.</w:t>
            </w:r>
          </w:p>
        </w:tc>
        <w:tc>
          <w:tcPr>
            <w:tcW w:w="1849" w:type="dxa"/>
            <w:vMerge w:val="restart"/>
            <w:tcBorders>
              <w:top w:val="single" w:sz="4" w:space="0" w:color="auto"/>
              <w:left w:val="single" w:sz="4" w:space="0" w:color="auto"/>
              <w:right w:val="single" w:sz="4" w:space="0" w:color="auto"/>
            </w:tcBorders>
          </w:tcPr>
          <w:p w:rsidR="00FC6004" w:rsidRPr="005F252B" w:rsidRDefault="00855D1A" w:rsidP="00B35515">
            <w:pPr>
              <w:widowControl w:val="0"/>
              <w:tabs>
                <w:tab w:val="left" w:pos="567"/>
              </w:tabs>
              <w:rPr>
                <w:rFonts w:eastAsiaTheme="minorHAnsi"/>
                <w:color w:val="000000"/>
                <w:lang w:eastAsia="en-US"/>
              </w:rPr>
            </w:pPr>
            <w:r w:rsidRPr="005F252B">
              <w:t>У</w:t>
            </w:r>
            <w:r w:rsidR="00855266" w:rsidRPr="005F252B">
              <w:t>лично-дорожная сеть</w:t>
            </w:r>
          </w:p>
        </w:tc>
        <w:tc>
          <w:tcPr>
            <w:tcW w:w="1559" w:type="dxa"/>
            <w:vMerge w:val="restart"/>
            <w:tcBorders>
              <w:top w:val="single" w:sz="4" w:space="0" w:color="auto"/>
              <w:left w:val="single" w:sz="4" w:space="0" w:color="auto"/>
              <w:right w:val="single" w:sz="4" w:space="0" w:color="auto"/>
            </w:tcBorders>
          </w:tcPr>
          <w:p w:rsidR="00FC6004" w:rsidRPr="005F252B" w:rsidRDefault="00855266" w:rsidP="00B35515">
            <w:pPr>
              <w:widowControl w:val="0"/>
              <w:tabs>
                <w:tab w:val="left" w:pos="567"/>
              </w:tabs>
              <w:jc w:val="center"/>
              <w:rPr>
                <w:rFonts w:eastAsiaTheme="minorHAnsi"/>
                <w:color w:val="000000"/>
                <w:lang w:eastAsia="en-US"/>
              </w:rPr>
            </w:pPr>
            <w:r w:rsidRPr="005F252B">
              <w:t>12.0.1</w:t>
            </w:r>
          </w:p>
        </w:tc>
        <w:tc>
          <w:tcPr>
            <w:tcW w:w="3827" w:type="dxa"/>
            <w:vMerge w:val="restart"/>
            <w:tcBorders>
              <w:top w:val="single" w:sz="4" w:space="0" w:color="auto"/>
              <w:left w:val="single" w:sz="4" w:space="0" w:color="auto"/>
              <w:right w:val="single" w:sz="4" w:space="0" w:color="auto"/>
            </w:tcBorders>
          </w:tcPr>
          <w:p w:rsidR="00FC6004" w:rsidRPr="005F252B" w:rsidRDefault="00855266" w:rsidP="00B35515">
            <w:pPr>
              <w:pStyle w:val="Default"/>
              <w:widowControl w:val="0"/>
              <w:tabs>
                <w:tab w:val="left" w:pos="567"/>
              </w:tabs>
            </w:pPr>
            <w:r w:rsidRPr="005F252B">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FC6004" w:rsidRPr="005F252B" w:rsidRDefault="00855266" w:rsidP="00B35515">
            <w:pPr>
              <w:widowControl w:val="0"/>
              <w:tabs>
                <w:tab w:val="left" w:pos="567"/>
              </w:tabs>
              <w:rPr>
                <w:rFonts w:eastAsiaTheme="minorHAnsi"/>
                <w:color w:val="000000"/>
                <w:lang w:eastAsia="en-US"/>
              </w:rPr>
            </w:pPr>
            <w:r w:rsidRPr="005F252B">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855266" w:rsidP="00B35515">
            <w:pPr>
              <w:pStyle w:val="Default"/>
              <w:widowControl w:val="0"/>
              <w:tabs>
                <w:tab w:val="left" w:pos="567"/>
              </w:tabs>
            </w:pPr>
            <w:r w:rsidRPr="005F252B">
              <w:t>минимальный размер земельного участка (площадь) – не подлежит установлению</w:t>
            </w:r>
          </w:p>
        </w:tc>
      </w:tr>
      <w:tr w:rsidR="00FC6004" w:rsidRPr="005F252B" w:rsidTr="00D962F5">
        <w:trPr>
          <w:trHeight w:val="45"/>
        </w:trPr>
        <w:tc>
          <w:tcPr>
            <w:tcW w:w="703" w:type="dxa"/>
            <w:vMerge/>
            <w:tcBorders>
              <w:left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1849" w:type="dxa"/>
            <w:vMerge/>
            <w:tcBorders>
              <w:left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855266" w:rsidP="00B35515">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D962F5">
        <w:trPr>
          <w:trHeight w:val="45"/>
        </w:trPr>
        <w:tc>
          <w:tcPr>
            <w:tcW w:w="703" w:type="dxa"/>
            <w:vMerge/>
            <w:tcBorders>
              <w:left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1849" w:type="dxa"/>
            <w:vMerge/>
            <w:tcBorders>
              <w:left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855266" w:rsidP="00B35515">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D962F5">
        <w:trPr>
          <w:trHeight w:val="45"/>
        </w:trPr>
        <w:tc>
          <w:tcPr>
            <w:tcW w:w="703" w:type="dxa"/>
            <w:vMerge/>
            <w:tcBorders>
              <w:left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1849" w:type="dxa"/>
            <w:vMerge/>
            <w:tcBorders>
              <w:left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855266" w:rsidP="00B35515">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D962F5">
        <w:trPr>
          <w:trHeight w:val="45"/>
        </w:trPr>
        <w:tc>
          <w:tcPr>
            <w:tcW w:w="703" w:type="dxa"/>
            <w:vMerge/>
            <w:tcBorders>
              <w:left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1849" w:type="dxa"/>
            <w:vMerge/>
            <w:tcBorders>
              <w:left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855266" w:rsidP="00B35515">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FC6004" w:rsidRPr="005F252B" w:rsidTr="00D962F5">
        <w:trPr>
          <w:trHeight w:val="45"/>
        </w:trPr>
        <w:tc>
          <w:tcPr>
            <w:tcW w:w="703" w:type="dxa"/>
            <w:vMerge/>
            <w:tcBorders>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1849" w:type="dxa"/>
            <w:vMerge/>
            <w:tcBorders>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3827" w:type="dxa"/>
            <w:vMerge/>
            <w:tcBorders>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855266" w:rsidP="00B35515">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D962F5">
        <w:trPr>
          <w:trHeight w:val="45"/>
        </w:trPr>
        <w:tc>
          <w:tcPr>
            <w:tcW w:w="703" w:type="dxa"/>
            <w:vMerge w:val="restart"/>
            <w:tcBorders>
              <w:top w:val="single" w:sz="4" w:space="0" w:color="auto"/>
              <w:left w:val="single" w:sz="4" w:space="0" w:color="auto"/>
              <w:right w:val="single" w:sz="4" w:space="0" w:color="auto"/>
            </w:tcBorders>
          </w:tcPr>
          <w:p w:rsidR="00FC6004" w:rsidRPr="005F252B" w:rsidRDefault="001C08CA" w:rsidP="00B35515">
            <w:pPr>
              <w:pStyle w:val="Default"/>
              <w:widowControl w:val="0"/>
              <w:tabs>
                <w:tab w:val="left" w:pos="567"/>
              </w:tabs>
              <w:jc w:val="center"/>
            </w:pPr>
            <w:r w:rsidRPr="005F252B">
              <w:t>7.</w:t>
            </w:r>
          </w:p>
        </w:tc>
        <w:tc>
          <w:tcPr>
            <w:tcW w:w="1849" w:type="dxa"/>
            <w:vMerge w:val="restart"/>
            <w:tcBorders>
              <w:top w:val="single" w:sz="4" w:space="0" w:color="auto"/>
              <w:left w:val="single" w:sz="4" w:space="0" w:color="auto"/>
              <w:right w:val="single" w:sz="4" w:space="0" w:color="auto"/>
            </w:tcBorders>
          </w:tcPr>
          <w:p w:rsidR="00FC6004" w:rsidRPr="005F252B" w:rsidRDefault="00855D1A" w:rsidP="00B35515">
            <w:pPr>
              <w:widowControl w:val="0"/>
              <w:tabs>
                <w:tab w:val="left" w:pos="567"/>
              </w:tabs>
              <w:ind w:right="-131" w:hanging="71"/>
              <w:rPr>
                <w:rFonts w:eastAsiaTheme="minorHAnsi"/>
                <w:color w:val="000000"/>
                <w:lang w:eastAsia="en-US"/>
              </w:rPr>
            </w:pPr>
            <w:r w:rsidRPr="005F252B">
              <w:t>Б</w:t>
            </w:r>
            <w:r w:rsidR="00855266" w:rsidRPr="005F252B">
              <w:t>лагоустройство территории</w:t>
            </w:r>
          </w:p>
        </w:tc>
        <w:tc>
          <w:tcPr>
            <w:tcW w:w="1559" w:type="dxa"/>
            <w:vMerge w:val="restart"/>
            <w:tcBorders>
              <w:top w:val="single" w:sz="4" w:space="0" w:color="auto"/>
              <w:left w:val="single" w:sz="4" w:space="0" w:color="auto"/>
              <w:right w:val="single" w:sz="4" w:space="0" w:color="auto"/>
            </w:tcBorders>
          </w:tcPr>
          <w:p w:rsidR="00FC6004" w:rsidRPr="005F252B" w:rsidRDefault="00855266" w:rsidP="00B35515">
            <w:pPr>
              <w:widowControl w:val="0"/>
              <w:tabs>
                <w:tab w:val="left" w:pos="567"/>
              </w:tabs>
              <w:jc w:val="center"/>
              <w:rPr>
                <w:rFonts w:eastAsiaTheme="minorHAnsi"/>
                <w:color w:val="000000"/>
                <w:lang w:eastAsia="en-US"/>
              </w:rPr>
            </w:pPr>
            <w:r w:rsidRPr="005F252B">
              <w:t>12.0.2</w:t>
            </w:r>
          </w:p>
        </w:tc>
        <w:tc>
          <w:tcPr>
            <w:tcW w:w="3827" w:type="dxa"/>
            <w:vMerge w:val="restart"/>
            <w:tcBorders>
              <w:top w:val="single" w:sz="4" w:space="0" w:color="auto"/>
              <w:left w:val="single" w:sz="4" w:space="0" w:color="auto"/>
              <w:right w:val="single" w:sz="4" w:space="0" w:color="auto"/>
            </w:tcBorders>
          </w:tcPr>
          <w:p w:rsidR="00FC6004" w:rsidRPr="005F252B" w:rsidRDefault="00855266" w:rsidP="00B35515">
            <w:pPr>
              <w:widowControl w:val="0"/>
              <w:tabs>
                <w:tab w:val="left" w:pos="567"/>
              </w:tabs>
              <w:rPr>
                <w:rFonts w:eastAsiaTheme="minorHAnsi"/>
                <w:color w:val="000000"/>
                <w:lang w:eastAsia="en-US"/>
              </w:rPr>
            </w:pPr>
            <w:r w:rsidRPr="005F252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855266" w:rsidP="00B35515">
            <w:pPr>
              <w:pStyle w:val="Default"/>
              <w:widowControl w:val="0"/>
              <w:tabs>
                <w:tab w:val="left" w:pos="567"/>
              </w:tabs>
            </w:pPr>
            <w:r w:rsidRPr="005F252B">
              <w:t>минимальный размер земельного участка (площадь) – не подлежит установлению</w:t>
            </w:r>
          </w:p>
        </w:tc>
      </w:tr>
      <w:tr w:rsidR="00FC6004" w:rsidRPr="005F252B" w:rsidTr="00D962F5">
        <w:trPr>
          <w:trHeight w:val="45"/>
        </w:trPr>
        <w:tc>
          <w:tcPr>
            <w:tcW w:w="703" w:type="dxa"/>
            <w:vMerge/>
            <w:tcBorders>
              <w:left w:val="single" w:sz="4" w:space="0" w:color="auto"/>
              <w:right w:val="single" w:sz="4" w:space="0" w:color="auto"/>
            </w:tcBorders>
            <w:vAlign w:val="center"/>
          </w:tcPr>
          <w:p w:rsidR="00FC6004" w:rsidRPr="005F252B" w:rsidRDefault="00FC6004" w:rsidP="00AD475B">
            <w:pPr>
              <w:tabs>
                <w:tab w:val="left" w:pos="567"/>
              </w:tabs>
              <w:jc w:val="center"/>
              <w:rPr>
                <w:rFonts w:eastAsiaTheme="minorHAnsi"/>
                <w:color w:val="000000"/>
              </w:rPr>
            </w:pPr>
          </w:p>
        </w:tc>
        <w:tc>
          <w:tcPr>
            <w:tcW w:w="1849"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855D1A">
            <w:pPr>
              <w:tabs>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855266" w:rsidP="004C718C">
            <w:pPr>
              <w:pStyle w:val="Default"/>
              <w:tabs>
                <w:tab w:val="left" w:pos="567"/>
              </w:tabs>
            </w:pPr>
            <w:r w:rsidRPr="005F252B">
              <w:t>максимальный размер земельного участка (площадь) – не подлежит установлению</w:t>
            </w:r>
          </w:p>
        </w:tc>
      </w:tr>
      <w:tr w:rsidR="00FC6004" w:rsidRPr="005F252B" w:rsidTr="00D962F5">
        <w:trPr>
          <w:trHeight w:val="45"/>
        </w:trPr>
        <w:tc>
          <w:tcPr>
            <w:tcW w:w="703" w:type="dxa"/>
            <w:vMerge/>
            <w:tcBorders>
              <w:left w:val="single" w:sz="4" w:space="0" w:color="auto"/>
              <w:right w:val="single" w:sz="4" w:space="0" w:color="auto"/>
            </w:tcBorders>
            <w:vAlign w:val="center"/>
          </w:tcPr>
          <w:p w:rsidR="00FC6004" w:rsidRPr="005F252B" w:rsidRDefault="00FC6004" w:rsidP="00AD475B">
            <w:pPr>
              <w:tabs>
                <w:tab w:val="left" w:pos="567"/>
              </w:tabs>
              <w:jc w:val="center"/>
              <w:rPr>
                <w:rFonts w:eastAsiaTheme="minorHAnsi"/>
                <w:color w:val="000000"/>
              </w:rPr>
            </w:pPr>
          </w:p>
        </w:tc>
        <w:tc>
          <w:tcPr>
            <w:tcW w:w="1849"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855D1A">
            <w:pPr>
              <w:tabs>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855266" w:rsidP="004C718C">
            <w:pPr>
              <w:pStyle w:val="Default"/>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D962F5">
        <w:trPr>
          <w:trHeight w:val="45"/>
        </w:trPr>
        <w:tc>
          <w:tcPr>
            <w:tcW w:w="703" w:type="dxa"/>
            <w:vMerge/>
            <w:tcBorders>
              <w:left w:val="single" w:sz="4" w:space="0" w:color="auto"/>
              <w:right w:val="single" w:sz="4" w:space="0" w:color="auto"/>
            </w:tcBorders>
            <w:vAlign w:val="center"/>
          </w:tcPr>
          <w:p w:rsidR="00FC6004" w:rsidRPr="005F252B" w:rsidRDefault="00FC6004" w:rsidP="00AD475B">
            <w:pPr>
              <w:tabs>
                <w:tab w:val="left" w:pos="567"/>
              </w:tabs>
              <w:jc w:val="center"/>
              <w:rPr>
                <w:rFonts w:eastAsiaTheme="minorHAnsi"/>
                <w:color w:val="000000"/>
              </w:rPr>
            </w:pPr>
          </w:p>
        </w:tc>
        <w:tc>
          <w:tcPr>
            <w:tcW w:w="1849"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855D1A">
            <w:pPr>
              <w:tabs>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855266" w:rsidP="004C718C">
            <w:pPr>
              <w:pStyle w:val="Default"/>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D962F5">
        <w:trPr>
          <w:trHeight w:val="45"/>
        </w:trPr>
        <w:tc>
          <w:tcPr>
            <w:tcW w:w="703" w:type="dxa"/>
            <w:vMerge/>
            <w:tcBorders>
              <w:left w:val="single" w:sz="4" w:space="0" w:color="auto"/>
              <w:right w:val="single" w:sz="4" w:space="0" w:color="auto"/>
            </w:tcBorders>
            <w:vAlign w:val="center"/>
          </w:tcPr>
          <w:p w:rsidR="00FC6004" w:rsidRPr="005F252B" w:rsidRDefault="00FC6004" w:rsidP="00AD475B">
            <w:pPr>
              <w:tabs>
                <w:tab w:val="left" w:pos="567"/>
              </w:tabs>
              <w:jc w:val="center"/>
              <w:rPr>
                <w:rFonts w:eastAsiaTheme="minorHAnsi"/>
                <w:color w:val="000000"/>
              </w:rPr>
            </w:pPr>
          </w:p>
        </w:tc>
        <w:tc>
          <w:tcPr>
            <w:tcW w:w="1849"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855D1A">
            <w:pPr>
              <w:tabs>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855266" w:rsidP="004C718C">
            <w:pPr>
              <w:pStyle w:val="Default"/>
              <w:tabs>
                <w:tab w:val="left" w:pos="567"/>
              </w:tabs>
            </w:pPr>
            <w:r w:rsidRPr="005F252B">
              <w:t>предельное количество этажей зданий, строений, сооружений – не подлежит установлению</w:t>
            </w:r>
          </w:p>
        </w:tc>
      </w:tr>
      <w:tr w:rsidR="00FC6004" w:rsidRPr="005F252B" w:rsidTr="00D962F5">
        <w:trPr>
          <w:trHeight w:val="45"/>
        </w:trPr>
        <w:tc>
          <w:tcPr>
            <w:tcW w:w="703" w:type="dxa"/>
            <w:vMerge/>
            <w:tcBorders>
              <w:left w:val="single" w:sz="4" w:space="0" w:color="auto"/>
              <w:bottom w:val="single" w:sz="4" w:space="0" w:color="auto"/>
              <w:right w:val="single" w:sz="4" w:space="0" w:color="auto"/>
            </w:tcBorders>
            <w:vAlign w:val="center"/>
          </w:tcPr>
          <w:p w:rsidR="00FC6004" w:rsidRPr="005F252B" w:rsidRDefault="00FC6004" w:rsidP="00AD475B">
            <w:pPr>
              <w:tabs>
                <w:tab w:val="left" w:pos="567"/>
              </w:tabs>
              <w:jc w:val="center"/>
              <w:rPr>
                <w:rFonts w:eastAsiaTheme="minorHAnsi"/>
                <w:color w:val="000000"/>
              </w:rPr>
            </w:pPr>
          </w:p>
        </w:tc>
        <w:tc>
          <w:tcPr>
            <w:tcW w:w="1849"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855D1A">
            <w:pPr>
              <w:tabs>
                <w:tab w:val="left" w:pos="567"/>
              </w:tabs>
              <w:jc w:val="center"/>
              <w:rPr>
                <w:rFonts w:eastAsiaTheme="minorHAnsi"/>
                <w:color w:val="000000"/>
              </w:rPr>
            </w:pPr>
          </w:p>
        </w:tc>
        <w:tc>
          <w:tcPr>
            <w:tcW w:w="3827" w:type="dxa"/>
            <w:vMerge/>
            <w:tcBorders>
              <w:left w:val="single" w:sz="4" w:space="0" w:color="auto"/>
              <w:bottom w:val="single" w:sz="4" w:space="0" w:color="auto"/>
              <w:right w:val="single" w:sz="4" w:space="0" w:color="auto"/>
            </w:tcBorders>
            <w:vAlign w:val="center"/>
          </w:tcPr>
          <w:p w:rsidR="00FC6004" w:rsidRPr="005F252B" w:rsidRDefault="00FC6004" w:rsidP="004C718C">
            <w:pPr>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855266" w:rsidP="004C718C">
            <w:pPr>
              <w:pStyle w:val="Default"/>
              <w:tabs>
                <w:tab w:val="left" w:pos="567"/>
              </w:tabs>
            </w:pPr>
            <w:r w:rsidRPr="005F252B">
              <w:t>минимальный процент озеленения в границах земельного участка – не подлежит установлению</w:t>
            </w:r>
          </w:p>
        </w:tc>
      </w:tr>
    </w:tbl>
    <w:p w:rsidR="00855266" w:rsidRPr="005F252B" w:rsidRDefault="00855266" w:rsidP="004C718C">
      <w:pPr>
        <w:pStyle w:val="Default"/>
        <w:tabs>
          <w:tab w:val="left" w:pos="567"/>
        </w:tabs>
        <w:jc w:val="both"/>
      </w:pPr>
    </w:p>
    <w:p w:rsidR="00FC6004" w:rsidRPr="005F252B" w:rsidRDefault="00FC6004" w:rsidP="003149F7">
      <w:pPr>
        <w:pStyle w:val="Default"/>
        <w:tabs>
          <w:tab w:val="left" w:pos="567"/>
        </w:tabs>
        <w:jc w:val="center"/>
        <w:rPr>
          <w:b/>
          <w:sz w:val="28"/>
          <w:szCs w:val="28"/>
        </w:rPr>
      </w:pPr>
      <w:r w:rsidRPr="005F252B">
        <w:rPr>
          <w:b/>
          <w:sz w:val="28"/>
          <w:szCs w:val="28"/>
        </w:rPr>
        <w:t>Условно разрешенные виды использования земельных участков</w:t>
      </w:r>
    </w:p>
    <w:p w:rsidR="00E228B1" w:rsidRPr="005F252B" w:rsidRDefault="00E228B1" w:rsidP="00E42C15">
      <w:pPr>
        <w:pStyle w:val="Default"/>
        <w:tabs>
          <w:tab w:val="left" w:pos="567"/>
        </w:tabs>
        <w:ind w:firstLine="709"/>
        <w:jc w:val="both"/>
        <w:rPr>
          <w:sz w:val="28"/>
          <w:szCs w:val="28"/>
        </w:rPr>
      </w:pPr>
    </w:p>
    <w:tbl>
      <w:tblPr>
        <w:tblStyle w:val="af9"/>
        <w:tblW w:w="14601" w:type="dxa"/>
        <w:tblInd w:w="-5" w:type="dxa"/>
        <w:tblLayout w:type="fixed"/>
        <w:tblLook w:val="04A0" w:firstRow="1" w:lastRow="0" w:firstColumn="1" w:lastColumn="0" w:noHBand="0" w:noVBand="1"/>
      </w:tblPr>
      <w:tblGrid>
        <w:gridCol w:w="675"/>
        <w:gridCol w:w="2261"/>
        <w:gridCol w:w="1559"/>
        <w:gridCol w:w="3552"/>
        <w:gridCol w:w="6554"/>
      </w:tblGrid>
      <w:tr w:rsidR="00FC6004" w:rsidRPr="005F252B" w:rsidTr="006D58AC">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B35515" w:rsidP="004C718C">
            <w:pPr>
              <w:pStyle w:val="Default"/>
              <w:tabs>
                <w:tab w:val="left" w:pos="567"/>
              </w:tabs>
              <w:jc w:val="center"/>
            </w:pPr>
            <w:r w:rsidRPr="005F252B">
              <w:t xml:space="preserve">№ </w:t>
            </w:r>
            <w:r>
              <w:t>строки</w:t>
            </w:r>
          </w:p>
        </w:tc>
        <w:tc>
          <w:tcPr>
            <w:tcW w:w="226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Наименование вида разрешенного использования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03791">
            <w:pPr>
              <w:pStyle w:val="Default"/>
              <w:tabs>
                <w:tab w:val="left" w:pos="567"/>
              </w:tabs>
              <w:ind w:left="-65" w:right="-141"/>
              <w:jc w:val="center"/>
            </w:pPr>
            <w:r w:rsidRPr="005F252B">
              <w:rPr>
                <w:rFonts w:eastAsia="Tahoma"/>
              </w:rPr>
              <w:t>Код вида разрешенного использования</w:t>
            </w:r>
          </w:p>
        </w:tc>
        <w:tc>
          <w:tcPr>
            <w:tcW w:w="3552"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6554"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CF4550" w:rsidRPr="005F252B" w:rsidRDefault="00CF4550" w:rsidP="004C718C">
      <w:pPr>
        <w:rPr>
          <w:sz w:val="2"/>
          <w:szCs w:val="2"/>
        </w:rPr>
      </w:pPr>
    </w:p>
    <w:tbl>
      <w:tblPr>
        <w:tblStyle w:val="af9"/>
        <w:tblW w:w="14601" w:type="dxa"/>
        <w:tblInd w:w="-5" w:type="dxa"/>
        <w:tblLayout w:type="fixed"/>
        <w:tblLook w:val="04A0" w:firstRow="1" w:lastRow="0" w:firstColumn="1" w:lastColumn="0" w:noHBand="0" w:noVBand="1"/>
      </w:tblPr>
      <w:tblGrid>
        <w:gridCol w:w="675"/>
        <w:gridCol w:w="2261"/>
        <w:gridCol w:w="1559"/>
        <w:gridCol w:w="3552"/>
        <w:gridCol w:w="6554"/>
      </w:tblGrid>
      <w:tr w:rsidR="00FC6004" w:rsidRPr="005F252B" w:rsidTr="006D58AC">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35515">
            <w:pPr>
              <w:pStyle w:val="Default"/>
              <w:widowControl w:val="0"/>
              <w:tabs>
                <w:tab w:val="left" w:pos="567"/>
              </w:tabs>
              <w:jc w:val="center"/>
            </w:pPr>
            <w:r w:rsidRPr="005F252B">
              <w:t>1</w:t>
            </w:r>
          </w:p>
        </w:tc>
        <w:tc>
          <w:tcPr>
            <w:tcW w:w="226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35515">
            <w:pPr>
              <w:pStyle w:val="Default"/>
              <w:widowControl w:val="0"/>
              <w:tabs>
                <w:tab w:val="left" w:pos="567"/>
              </w:tabs>
              <w:jc w:val="center"/>
              <w:rPr>
                <w:rFonts w:eastAsia="Tahoma"/>
              </w:rPr>
            </w:pPr>
            <w:r w:rsidRPr="005F252B">
              <w:rPr>
                <w:rFonts w:eastAsia="Tahoma"/>
              </w:rPr>
              <w:t>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35515">
            <w:pPr>
              <w:pStyle w:val="Default"/>
              <w:widowControl w:val="0"/>
              <w:tabs>
                <w:tab w:val="left" w:pos="567"/>
              </w:tabs>
              <w:jc w:val="center"/>
              <w:rPr>
                <w:rFonts w:eastAsia="Tahoma"/>
              </w:rPr>
            </w:pPr>
            <w:r w:rsidRPr="005F252B">
              <w:rPr>
                <w:rFonts w:eastAsia="Tahoma"/>
              </w:rPr>
              <w:t>3</w:t>
            </w:r>
          </w:p>
        </w:tc>
        <w:tc>
          <w:tcPr>
            <w:tcW w:w="3552"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35515">
            <w:pPr>
              <w:pStyle w:val="Default"/>
              <w:widowControl w:val="0"/>
              <w:tabs>
                <w:tab w:val="left" w:pos="567"/>
              </w:tabs>
              <w:jc w:val="center"/>
              <w:rPr>
                <w:rFonts w:eastAsia="Tahoma"/>
              </w:rPr>
            </w:pPr>
            <w:r w:rsidRPr="005F252B">
              <w:rPr>
                <w:rFonts w:eastAsia="Tahoma"/>
              </w:rPr>
              <w:t>4</w:t>
            </w:r>
          </w:p>
        </w:tc>
        <w:tc>
          <w:tcPr>
            <w:tcW w:w="6554"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35515">
            <w:pPr>
              <w:pStyle w:val="Default"/>
              <w:widowControl w:val="0"/>
              <w:tabs>
                <w:tab w:val="left" w:pos="567"/>
              </w:tabs>
              <w:jc w:val="center"/>
              <w:rPr>
                <w:rFonts w:eastAsia="Tahoma"/>
              </w:rPr>
            </w:pPr>
            <w:r w:rsidRPr="005F252B">
              <w:rPr>
                <w:rFonts w:eastAsia="Tahoma"/>
              </w:rPr>
              <w:t>5</w:t>
            </w:r>
          </w:p>
        </w:tc>
      </w:tr>
      <w:tr w:rsidR="00FC6004" w:rsidRPr="005F252B" w:rsidTr="006D58AC">
        <w:trPr>
          <w:trHeight w:val="265"/>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5619DA" w:rsidP="00B35515">
            <w:pPr>
              <w:pStyle w:val="Default"/>
              <w:widowControl w:val="0"/>
              <w:tabs>
                <w:tab w:val="left" w:pos="567"/>
              </w:tabs>
              <w:jc w:val="center"/>
            </w:pPr>
            <w:r w:rsidRPr="005F252B">
              <w:t>1.</w:t>
            </w:r>
          </w:p>
        </w:tc>
        <w:tc>
          <w:tcPr>
            <w:tcW w:w="2261" w:type="dxa"/>
            <w:vMerge w:val="restart"/>
            <w:tcBorders>
              <w:top w:val="single" w:sz="4" w:space="0" w:color="auto"/>
              <w:left w:val="single" w:sz="4" w:space="0" w:color="auto"/>
              <w:bottom w:val="single" w:sz="4" w:space="0" w:color="auto"/>
              <w:right w:val="single" w:sz="4" w:space="0" w:color="auto"/>
            </w:tcBorders>
          </w:tcPr>
          <w:p w:rsidR="00FC6004" w:rsidRPr="005F252B" w:rsidRDefault="00303791" w:rsidP="00B35515">
            <w:pPr>
              <w:pStyle w:val="Default"/>
              <w:widowControl w:val="0"/>
              <w:tabs>
                <w:tab w:val="left" w:pos="567"/>
              </w:tabs>
              <w:rPr>
                <w:rFonts w:eastAsia="Tahoma"/>
              </w:rPr>
            </w:pPr>
            <w:r w:rsidRPr="005F252B">
              <w:t>Х</w:t>
            </w:r>
            <w:r w:rsidR="00CF4550" w:rsidRPr="005F252B">
              <w:t>ранение автотранспорта</w:t>
            </w:r>
          </w:p>
        </w:tc>
        <w:tc>
          <w:tcPr>
            <w:tcW w:w="1559" w:type="dxa"/>
            <w:vMerge w:val="restart"/>
            <w:tcBorders>
              <w:top w:val="single" w:sz="4" w:space="0" w:color="auto"/>
              <w:left w:val="single" w:sz="4" w:space="0" w:color="auto"/>
              <w:bottom w:val="single" w:sz="4" w:space="0" w:color="auto"/>
              <w:right w:val="single" w:sz="4" w:space="0" w:color="auto"/>
            </w:tcBorders>
          </w:tcPr>
          <w:p w:rsidR="00FC6004" w:rsidRPr="005F252B" w:rsidRDefault="00CF4550" w:rsidP="00B35515">
            <w:pPr>
              <w:pStyle w:val="Default"/>
              <w:widowControl w:val="0"/>
              <w:tabs>
                <w:tab w:val="left" w:pos="567"/>
              </w:tabs>
              <w:jc w:val="center"/>
              <w:rPr>
                <w:rFonts w:eastAsia="Tahoma"/>
              </w:rPr>
            </w:pPr>
            <w:r w:rsidRPr="005F252B">
              <w:t>2.7.1</w:t>
            </w:r>
          </w:p>
        </w:tc>
        <w:tc>
          <w:tcPr>
            <w:tcW w:w="3552" w:type="dxa"/>
            <w:vMerge w:val="restart"/>
            <w:tcBorders>
              <w:top w:val="single" w:sz="4" w:space="0" w:color="auto"/>
              <w:left w:val="single" w:sz="4" w:space="0" w:color="auto"/>
              <w:bottom w:val="single" w:sz="4" w:space="0" w:color="auto"/>
              <w:right w:val="single" w:sz="4" w:space="0" w:color="auto"/>
            </w:tcBorders>
          </w:tcPr>
          <w:p w:rsidR="00FC6004" w:rsidRPr="005F252B" w:rsidRDefault="00CF4550" w:rsidP="00B35515">
            <w:pPr>
              <w:pStyle w:val="Default"/>
              <w:widowControl w:val="0"/>
              <w:tabs>
                <w:tab w:val="left" w:pos="567"/>
              </w:tabs>
            </w:pPr>
            <w:r w:rsidRPr="005F252B">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57" w:history="1">
              <w:r w:rsidRPr="005F252B">
                <w:t>кодами 2.7.2</w:t>
              </w:r>
            </w:hyperlink>
            <w:r w:rsidRPr="005F252B">
              <w:t xml:space="preserve">, </w:t>
            </w:r>
            <w:hyperlink r:id="rId58" w:history="1">
              <w:r w:rsidRPr="005F252B">
                <w:t xml:space="preserve">4.9 </w:t>
              </w:r>
            </w:hyperlink>
          </w:p>
        </w:tc>
        <w:tc>
          <w:tcPr>
            <w:tcW w:w="6554" w:type="dxa"/>
            <w:tcBorders>
              <w:top w:val="single" w:sz="4" w:space="0" w:color="auto"/>
              <w:left w:val="single" w:sz="4" w:space="0" w:color="auto"/>
              <w:bottom w:val="single" w:sz="4" w:space="0" w:color="auto"/>
              <w:right w:val="single" w:sz="4" w:space="0" w:color="auto"/>
            </w:tcBorders>
          </w:tcPr>
          <w:p w:rsidR="00FC6004" w:rsidRPr="005F252B" w:rsidRDefault="00CF4550" w:rsidP="00B35515">
            <w:pPr>
              <w:pStyle w:val="Default"/>
              <w:widowControl w:val="0"/>
              <w:tabs>
                <w:tab w:val="left" w:pos="567"/>
              </w:tabs>
              <w:rPr>
                <w:rFonts w:eastAsia="Tahoma"/>
              </w:rPr>
            </w:pPr>
            <w:r w:rsidRPr="005F252B">
              <w:t xml:space="preserve">минимальный размер земельного участка (площадь) – 15 </w:t>
            </w:r>
            <w:r w:rsidR="00900E40" w:rsidRPr="005F252B">
              <w:t>кв. метров</w:t>
            </w:r>
          </w:p>
        </w:tc>
      </w:tr>
      <w:tr w:rsidR="00FC6004" w:rsidRPr="005F252B" w:rsidTr="006D58AC">
        <w:trPr>
          <w:trHeight w:val="2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2261" w:type="dxa"/>
            <w:vMerge/>
            <w:tcBorders>
              <w:top w:val="single" w:sz="4" w:space="0" w:color="auto"/>
              <w:left w:val="single" w:sz="4" w:space="0" w:color="auto"/>
              <w:bottom w:val="single" w:sz="4" w:space="0" w:color="auto"/>
              <w:right w:val="single" w:sz="4" w:space="0" w:color="auto"/>
            </w:tcBorders>
          </w:tcPr>
          <w:p w:rsidR="00FC6004" w:rsidRPr="005F252B" w:rsidRDefault="00FC6004" w:rsidP="00B35515">
            <w:pPr>
              <w:widowControl w:val="0"/>
              <w:tabs>
                <w:tab w:val="left" w:pos="567"/>
              </w:tabs>
              <w:rPr>
                <w:rFonts w:eastAsia="Tahoma"/>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B35515">
            <w:pPr>
              <w:widowControl w:val="0"/>
              <w:tabs>
                <w:tab w:val="left" w:pos="567"/>
              </w:tabs>
              <w:jc w:val="center"/>
              <w:rPr>
                <w:rFonts w:eastAsia="Tahoma"/>
                <w:color w:val="000000"/>
              </w:rPr>
            </w:pPr>
          </w:p>
        </w:tc>
        <w:tc>
          <w:tcPr>
            <w:tcW w:w="355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6554" w:type="dxa"/>
            <w:tcBorders>
              <w:top w:val="single" w:sz="4" w:space="0" w:color="auto"/>
              <w:left w:val="single" w:sz="4" w:space="0" w:color="auto"/>
              <w:bottom w:val="single" w:sz="4" w:space="0" w:color="auto"/>
              <w:right w:val="single" w:sz="4" w:space="0" w:color="auto"/>
            </w:tcBorders>
          </w:tcPr>
          <w:p w:rsidR="00FC6004" w:rsidRPr="005F252B" w:rsidRDefault="00CF4550" w:rsidP="00B35515">
            <w:pPr>
              <w:pStyle w:val="Default"/>
              <w:widowControl w:val="0"/>
              <w:tabs>
                <w:tab w:val="left" w:pos="567"/>
              </w:tabs>
              <w:rPr>
                <w:rFonts w:eastAsia="Tahoma"/>
              </w:rPr>
            </w:pPr>
            <w:r w:rsidRPr="005F252B">
              <w:t>максимальный размер земельного участка (площадь) – 150</w:t>
            </w:r>
            <w:r w:rsidR="00DD3F28" w:rsidRPr="005F252B">
              <w:t> </w:t>
            </w:r>
            <w:r w:rsidR="00900E40" w:rsidRPr="005F252B">
              <w:t>кв. метров</w:t>
            </w:r>
          </w:p>
        </w:tc>
      </w:tr>
      <w:tr w:rsidR="00FC6004" w:rsidRPr="005F252B" w:rsidTr="006D58AC">
        <w:trPr>
          <w:trHeight w:val="2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2261" w:type="dxa"/>
            <w:vMerge/>
            <w:tcBorders>
              <w:top w:val="single" w:sz="4" w:space="0" w:color="auto"/>
              <w:left w:val="single" w:sz="4" w:space="0" w:color="auto"/>
              <w:bottom w:val="single" w:sz="4" w:space="0" w:color="auto"/>
              <w:right w:val="single" w:sz="4" w:space="0" w:color="auto"/>
            </w:tcBorders>
          </w:tcPr>
          <w:p w:rsidR="00FC6004" w:rsidRPr="005F252B" w:rsidRDefault="00FC6004" w:rsidP="00B35515">
            <w:pPr>
              <w:widowControl w:val="0"/>
              <w:tabs>
                <w:tab w:val="left" w:pos="567"/>
              </w:tabs>
              <w:rPr>
                <w:rFonts w:eastAsia="Tahoma"/>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B35515">
            <w:pPr>
              <w:widowControl w:val="0"/>
              <w:tabs>
                <w:tab w:val="left" w:pos="567"/>
              </w:tabs>
              <w:jc w:val="center"/>
              <w:rPr>
                <w:rFonts w:eastAsia="Tahoma"/>
                <w:color w:val="000000"/>
              </w:rPr>
            </w:pPr>
          </w:p>
        </w:tc>
        <w:tc>
          <w:tcPr>
            <w:tcW w:w="355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6554" w:type="dxa"/>
            <w:tcBorders>
              <w:top w:val="single" w:sz="4" w:space="0" w:color="auto"/>
              <w:left w:val="single" w:sz="4" w:space="0" w:color="auto"/>
              <w:bottom w:val="single" w:sz="4" w:space="0" w:color="auto"/>
              <w:right w:val="single" w:sz="4" w:space="0" w:color="auto"/>
            </w:tcBorders>
          </w:tcPr>
          <w:p w:rsidR="00FC6004" w:rsidRPr="005F252B" w:rsidRDefault="00CF4550" w:rsidP="00B35515">
            <w:pPr>
              <w:pStyle w:val="Default"/>
              <w:widowControl w:val="0"/>
              <w:tabs>
                <w:tab w:val="left" w:pos="567"/>
              </w:tabs>
              <w:rPr>
                <w:rFonts w:eastAsia="Tahoma"/>
              </w:rPr>
            </w:pPr>
            <w:r w:rsidRPr="005F252B">
              <w:t>максимальный процент застройки в границах земельного участка – 100%</w:t>
            </w:r>
          </w:p>
        </w:tc>
      </w:tr>
      <w:tr w:rsidR="00FC6004" w:rsidRPr="005F252B" w:rsidTr="006D58AC">
        <w:trPr>
          <w:trHeight w:val="2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2261" w:type="dxa"/>
            <w:vMerge/>
            <w:tcBorders>
              <w:top w:val="single" w:sz="4" w:space="0" w:color="auto"/>
              <w:left w:val="single" w:sz="4" w:space="0" w:color="auto"/>
              <w:bottom w:val="single" w:sz="4" w:space="0" w:color="auto"/>
              <w:right w:val="single" w:sz="4" w:space="0" w:color="auto"/>
            </w:tcBorders>
          </w:tcPr>
          <w:p w:rsidR="00FC6004" w:rsidRPr="005F252B" w:rsidRDefault="00FC6004" w:rsidP="00B35515">
            <w:pPr>
              <w:widowControl w:val="0"/>
              <w:tabs>
                <w:tab w:val="left" w:pos="567"/>
              </w:tabs>
              <w:rPr>
                <w:rFonts w:eastAsia="Tahoma"/>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B35515">
            <w:pPr>
              <w:widowControl w:val="0"/>
              <w:tabs>
                <w:tab w:val="left" w:pos="567"/>
              </w:tabs>
              <w:jc w:val="center"/>
              <w:rPr>
                <w:rFonts w:eastAsia="Tahoma"/>
                <w:color w:val="000000"/>
              </w:rPr>
            </w:pPr>
          </w:p>
        </w:tc>
        <w:tc>
          <w:tcPr>
            <w:tcW w:w="355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6554" w:type="dxa"/>
            <w:tcBorders>
              <w:top w:val="single" w:sz="4" w:space="0" w:color="auto"/>
              <w:left w:val="single" w:sz="4" w:space="0" w:color="auto"/>
              <w:bottom w:val="single" w:sz="4" w:space="0" w:color="auto"/>
              <w:right w:val="single" w:sz="4" w:space="0" w:color="auto"/>
            </w:tcBorders>
          </w:tcPr>
          <w:p w:rsidR="00FC6004" w:rsidRPr="005F252B" w:rsidRDefault="00CF4550" w:rsidP="00B35515">
            <w:pPr>
              <w:pStyle w:val="Default"/>
              <w:widowControl w:val="0"/>
              <w:tabs>
                <w:tab w:val="left" w:pos="567"/>
              </w:tabs>
              <w:rPr>
                <w:rFonts w:eastAsia="Tahoma"/>
              </w:rPr>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D58AC">
        <w:trPr>
          <w:trHeight w:val="2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2261" w:type="dxa"/>
            <w:vMerge/>
            <w:tcBorders>
              <w:top w:val="single" w:sz="4" w:space="0" w:color="auto"/>
              <w:left w:val="single" w:sz="4" w:space="0" w:color="auto"/>
              <w:bottom w:val="single" w:sz="4" w:space="0" w:color="auto"/>
              <w:right w:val="single" w:sz="4" w:space="0" w:color="auto"/>
            </w:tcBorders>
          </w:tcPr>
          <w:p w:rsidR="00FC6004" w:rsidRPr="005F252B" w:rsidRDefault="00FC6004" w:rsidP="00B35515">
            <w:pPr>
              <w:widowControl w:val="0"/>
              <w:tabs>
                <w:tab w:val="left" w:pos="567"/>
              </w:tabs>
              <w:rPr>
                <w:rFonts w:eastAsia="Tahoma"/>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B35515">
            <w:pPr>
              <w:widowControl w:val="0"/>
              <w:tabs>
                <w:tab w:val="left" w:pos="567"/>
              </w:tabs>
              <w:jc w:val="center"/>
              <w:rPr>
                <w:rFonts w:eastAsia="Tahoma"/>
                <w:color w:val="000000"/>
              </w:rPr>
            </w:pPr>
          </w:p>
        </w:tc>
        <w:tc>
          <w:tcPr>
            <w:tcW w:w="355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6554" w:type="dxa"/>
            <w:tcBorders>
              <w:top w:val="single" w:sz="4" w:space="0" w:color="auto"/>
              <w:left w:val="single" w:sz="4" w:space="0" w:color="auto"/>
              <w:bottom w:val="single" w:sz="4" w:space="0" w:color="auto"/>
              <w:right w:val="single" w:sz="4" w:space="0" w:color="auto"/>
            </w:tcBorders>
          </w:tcPr>
          <w:p w:rsidR="00FC6004" w:rsidRPr="005F252B" w:rsidRDefault="00CF4550" w:rsidP="00B35515">
            <w:pPr>
              <w:pStyle w:val="Default"/>
              <w:widowControl w:val="0"/>
              <w:tabs>
                <w:tab w:val="left" w:pos="567"/>
              </w:tabs>
              <w:rPr>
                <w:rFonts w:eastAsia="Tahoma"/>
              </w:rPr>
            </w:pPr>
            <w:r w:rsidRPr="005F252B">
              <w:rPr>
                <w:rFonts w:eastAsia="SimSun"/>
                <w:color w:val="auto"/>
                <w:lang w:eastAsia="zh-CN"/>
              </w:rPr>
              <w:t xml:space="preserve">предельное количество этажей </w:t>
            </w:r>
            <w:r w:rsidRPr="005F252B">
              <w:t>зданий, строений, сооружений</w:t>
            </w:r>
            <w:r w:rsidRPr="005F252B">
              <w:rPr>
                <w:rFonts w:eastAsia="SimSun"/>
                <w:color w:val="auto"/>
                <w:lang w:eastAsia="zh-CN"/>
              </w:rPr>
              <w:t xml:space="preserve"> – не подлежит установлению</w:t>
            </w:r>
          </w:p>
        </w:tc>
      </w:tr>
      <w:tr w:rsidR="00FC6004" w:rsidRPr="005F252B" w:rsidTr="006D58AC">
        <w:trPr>
          <w:trHeight w:val="2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2261" w:type="dxa"/>
            <w:vMerge/>
            <w:tcBorders>
              <w:top w:val="single" w:sz="4" w:space="0" w:color="auto"/>
              <w:left w:val="single" w:sz="4" w:space="0" w:color="auto"/>
              <w:bottom w:val="single" w:sz="4" w:space="0" w:color="auto"/>
              <w:right w:val="single" w:sz="4" w:space="0" w:color="auto"/>
            </w:tcBorders>
          </w:tcPr>
          <w:p w:rsidR="00FC6004" w:rsidRPr="005F252B" w:rsidRDefault="00FC6004" w:rsidP="00B35515">
            <w:pPr>
              <w:widowControl w:val="0"/>
              <w:tabs>
                <w:tab w:val="left" w:pos="567"/>
              </w:tabs>
              <w:rPr>
                <w:rFonts w:eastAsia="Tahoma"/>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B35515">
            <w:pPr>
              <w:widowControl w:val="0"/>
              <w:tabs>
                <w:tab w:val="left" w:pos="567"/>
              </w:tabs>
              <w:jc w:val="center"/>
              <w:rPr>
                <w:rFonts w:eastAsia="Tahoma"/>
                <w:color w:val="000000"/>
              </w:rPr>
            </w:pPr>
          </w:p>
        </w:tc>
        <w:tc>
          <w:tcPr>
            <w:tcW w:w="355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rPr>
                <w:rFonts w:eastAsiaTheme="minorHAnsi"/>
                <w:color w:val="000000"/>
              </w:rPr>
            </w:pPr>
          </w:p>
        </w:tc>
        <w:tc>
          <w:tcPr>
            <w:tcW w:w="6554" w:type="dxa"/>
            <w:tcBorders>
              <w:top w:val="single" w:sz="4" w:space="0" w:color="auto"/>
              <w:left w:val="single" w:sz="4" w:space="0" w:color="auto"/>
              <w:bottom w:val="single" w:sz="4" w:space="0" w:color="auto"/>
              <w:right w:val="single" w:sz="4" w:space="0" w:color="auto"/>
            </w:tcBorders>
          </w:tcPr>
          <w:p w:rsidR="00FC6004" w:rsidRPr="005F252B" w:rsidRDefault="00CF4550" w:rsidP="00B35515">
            <w:pPr>
              <w:pStyle w:val="Default"/>
              <w:widowControl w:val="0"/>
              <w:tabs>
                <w:tab w:val="left" w:pos="567"/>
              </w:tabs>
              <w:rPr>
                <w:spacing w:val="-2"/>
              </w:rPr>
            </w:pPr>
            <w:r w:rsidRPr="005F252B">
              <w:t>минимальный процент озеленения в границах земельного участка – не подлежит установлению</w:t>
            </w:r>
          </w:p>
        </w:tc>
      </w:tr>
      <w:tr w:rsidR="00FC6004" w:rsidRPr="005F252B" w:rsidTr="006D58AC">
        <w:trPr>
          <w:trHeight w:val="230"/>
        </w:trPr>
        <w:tc>
          <w:tcPr>
            <w:tcW w:w="675" w:type="dxa"/>
            <w:vMerge w:val="restart"/>
            <w:tcBorders>
              <w:top w:val="single" w:sz="4" w:space="0" w:color="auto"/>
              <w:left w:val="single" w:sz="4" w:space="0" w:color="auto"/>
              <w:right w:val="single" w:sz="4" w:space="0" w:color="auto"/>
            </w:tcBorders>
          </w:tcPr>
          <w:p w:rsidR="00FC6004" w:rsidRPr="005F252B" w:rsidRDefault="005619DA" w:rsidP="00B35515">
            <w:pPr>
              <w:pStyle w:val="Default"/>
              <w:widowControl w:val="0"/>
              <w:tabs>
                <w:tab w:val="left" w:pos="567"/>
              </w:tabs>
              <w:jc w:val="center"/>
            </w:pPr>
            <w:r w:rsidRPr="005F252B">
              <w:t>2.</w:t>
            </w:r>
          </w:p>
        </w:tc>
        <w:tc>
          <w:tcPr>
            <w:tcW w:w="2261" w:type="dxa"/>
            <w:vMerge w:val="restart"/>
            <w:tcBorders>
              <w:top w:val="single" w:sz="4" w:space="0" w:color="auto"/>
              <w:left w:val="single" w:sz="4" w:space="0" w:color="auto"/>
              <w:right w:val="single" w:sz="4" w:space="0" w:color="auto"/>
            </w:tcBorders>
          </w:tcPr>
          <w:p w:rsidR="00FC6004" w:rsidRPr="005F252B" w:rsidRDefault="00303791" w:rsidP="00B35515">
            <w:pPr>
              <w:pStyle w:val="Default"/>
              <w:widowControl w:val="0"/>
              <w:tabs>
                <w:tab w:val="left" w:pos="567"/>
              </w:tabs>
              <w:rPr>
                <w:spacing w:val="-2"/>
              </w:rPr>
            </w:pPr>
            <w:r w:rsidRPr="005F252B">
              <w:t>М</w:t>
            </w:r>
            <w:r w:rsidR="00CF4550" w:rsidRPr="005F252B">
              <w:t>агазины</w:t>
            </w:r>
          </w:p>
        </w:tc>
        <w:tc>
          <w:tcPr>
            <w:tcW w:w="1559" w:type="dxa"/>
            <w:vMerge w:val="restart"/>
            <w:tcBorders>
              <w:top w:val="single" w:sz="4" w:space="0" w:color="auto"/>
              <w:left w:val="single" w:sz="4" w:space="0" w:color="auto"/>
              <w:right w:val="single" w:sz="4" w:space="0" w:color="auto"/>
            </w:tcBorders>
          </w:tcPr>
          <w:p w:rsidR="00FC6004" w:rsidRPr="005F252B" w:rsidRDefault="00CF4550" w:rsidP="00B35515">
            <w:pPr>
              <w:pStyle w:val="Default"/>
              <w:widowControl w:val="0"/>
              <w:tabs>
                <w:tab w:val="left" w:pos="567"/>
              </w:tabs>
              <w:jc w:val="center"/>
              <w:rPr>
                <w:spacing w:val="-2"/>
              </w:rPr>
            </w:pPr>
            <w:r w:rsidRPr="005F252B">
              <w:t>4.4</w:t>
            </w:r>
          </w:p>
        </w:tc>
        <w:tc>
          <w:tcPr>
            <w:tcW w:w="3552" w:type="dxa"/>
            <w:vMerge w:val="restart"/>
            <w:tcBorders>
              <w:top w:val="single" w:sz="4" w:space="0" w:color="auto"/>
              <w:left w:val="single" w:sz="4" w:space="0" w:color="auto"/>
              <w:right w:val="single" w:sz="4" w:space="0" w:color="auto"/>
            </w:tcBorders>
          </w:tcPr>
          <w:p w:rsidR="00FC6004" w:rsidRPr="005F252B" w:rsidRDefault="00CF4550" w:rsidP="00B35515">
            <w:pPr>
              <w:pStyle w:val="Default"/>
              <w:widowControl w:val="0"/>
              <w:tabs>
                <w:tab w:val="left" w:pos="567"/>
              </w:tabs>
              <w:rPr>
                <w:spacing w:val="-2"/>
              </w:rPr>
            </w:pPr>
            <w:r w:rsidRPr="005F252B">
              <w:t xml:space="preserve">размещение объектов капитального строительства, предназначенных для продажи товаров, торговая площадь которых составляет до 5000 </w:t>
            </w:r>
            <w:r w:rsidR="00900E40" w:rsidRPr="005F252B">
              <w:t>кв. метров</w:t>
            </w:r>
          </w:p>
        </w:tc>
        <w:tc>
          <w:tcPr>
            <w:tcW w:w="6554" w:type="dxa"/>
            <w:tcBorders>
              <w:top w:val="single" w:sz="4" w:space="0" w:color="auto"/>
              <w:left w:val="single" w:sz="4" w:space="0" w:color="auto"/>
              <w:bottom w:val="single" w:sz="4" w:space="0" w:color="auto"/>
              <w:right w:val="single" w:sz="4" w:space="0" w:color="auto"/>
            </w:tcBorders>
          </w:tcPr>
          <w:p w:rsidR="00FC6004" w:rsidRPr="005F252B" w:rsidRDefault="00CF4550" w:rsidP="00B35515">
            <w:pPr>
              <w:pStyle w:val="Default"/>
              <w:widowControl w:val="0"/>
              <w:tabs>
                <w:tab w:val="left" w:pos="567"/>
              </w:tabs>
              <w:rPr>
                <w:spacing w:val="-2"/>
              </w:rPr>
            </w:pPr>
            <w:r w:rsidRPr="005F252B">
              <w:rPr>
                <w:rFonts w:eastAsia="SimSun"/>
                <w:lang w:eastAsia="zh-CN"/>
              </w:rPr>
              <w:t xml:space="preserve">минимальный размер земельного участка (площадь) – 300 </w:t>
            </w:r>
            <w:r w:rsidR="00900E40" w:rsidRPr="005F252B">
              <w:rPr>
                <w:rFonts w:eastAsia="SimSun"/>
                <w:lang w:eastAsia="zh-CN"/>
              </w:rPr>
              <w:t>кв. метров</w:t>
            </w:r>
          </w:p>
        </w:tc>
      </w:tr>
      <w:tr w:rsidR="00FC6004" w:rsidRPr="005F252B" w:rsidTr="006D58AC">
        <w:trPr>
          <w:trHeight w:val="230"/>
        </w:trPr>
        <w:tc>
          <w:tcPr>
            <w:tcW w:w="675" w:type="dxa"/>
            <w:vMerge/>
            <w:tcBorders>
              <w:left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2261" w:type="dxa"/>
            <w:vMerge/>
            <w:tcBorders>
              <w:left w:val="single" w:sz="4" w:space="0" w:color="auto"/>
              <w:right w:val="single" w:sz="4" w:space="0" w:color="auto"/>
            </w:tcBorders>
            <w:vAlign w:val="center"/>
          </w:tcPr>
          <w:p w:rsidR="00FC6004" w:rsidRPr="005F252B" w:rsidRDefault="00FC6004" w:rsidP="00B35515">
            <w:pPr>
              <w:pStyle w:val="Default"/>
              <w:widowControl w:val="0"/>
              <w:tabs>
                <w:tab w:val="left" w:pos="567"/>
              </w:tabs>
              <w:rPr>
                <w:spacing w:val="-2"/>
              </w:rPr>
            </w:pPr>
          </w:p>
        </w:tc>
        <w:tc>
          <w:tcPr>
            <w:tcW w:w="1559" w:type="dxa"/>
            <w:vMerge/>
            <w:tcBorders>
              <w:left w:val="single" w:sz="4" w:space="0" w:color="auto"/>
              <w:right w:val="single" w:sz="4" w:space="0" w:color="auto"/>
            </w:tcBorders>
            <w:vAlign w:val="center"/>
          </w:tcPr>
          <w:p w:rsidR="00FC6004" w:rsidRPr="005F252B" w:rsidRDefault="00FC6004" w:rsidP="00B35515">
            <w:pPr>
              <w:pStyle w:val="Default"/>
              <w:widowControl w:val="0"/>
              <w:tabs>
                <w:tab w:val="left" w:pos="567"/>
              </w:tabs>
              <w:jc w:val="center"/>
              <w:rPr>
                <w:spacing w:val="-2"/>
              </w:rPr>
            </w:pPr>
          </w:p>
        </w:tc>
        <w:tc>
          <w:tcPr>
            <w:tcW w:w="3552" w:type="dxa"/>
            <w:vMerge/>
            <w:tcBorders>
              <w:left w:val="single" w:sz="4" w:space="0" w:color="auto"/>
              <w:right w:val="single" w:sz="4" w:space="0" w:color="auto"/>
            </w:tcBorders>
            <w:vAlign w:val="center"/>
          </w:tcPr>
          <w:p w:rsidR="00FC6004" w:rsidRPr="005F252B" w:rsidRDefault="00FC6004" w:rsidP="00B35515">
            <w:pPr>
              <w:pStyle w:val="Default"/>
              <w:widowControl w:val="0"/>
              <w:tabs>
                <w:tab w:val="left" w:pos="567"/>
              </w:tabs>
              <w:rPr>
                <w:spacing w:val="-2"/>
              </w:rPr>
            </w:pPr>
          </w:p>
        </w:tc>
        <w:tc>
          <w:tcPr>
            <w:tcW w:w="6554" w:type="dxa"/>
            <w:tcBorders>
              <w:top w:val="single" w:sz="4" w:space="0" w:color="auto"/>
              <w:left w:val="single" w:sz="4" w:space="0" w:color="auto"/>
              <w:bottom w:val="single" w:sz="4" w:space="0" w:color="auto"/>
              <w:right w:val="single" w:sz="4" w:space="0" w:color="auto"/>
            </w:tcBorders>
          </w:tcPr>
          <w:p w:rsidR="00FC6004" w:rsidRPr="005F252B" w:rsidRDefault="00CF4550" w:rsidP="00B35515">
            <w:pPr>
              <w:pStyle w:val="Default"/>
              <w:widowControl w:val="0"/>
              <w:tabs>
                <w:tab w:val="left" w:pos="567"/>
              </w:tabs>
              <w:rPr>
                <w:spacing w:val="-2"/>
              </w:rPr>
            </w:pPr>
            <w:r w:rsidRPr="005F252B">
              <w:rPr>
                <w:rFonts w:eastAsia="SimSun"/>
                <w:lang w:eastAsia="zh-CN"/>
              </w:rPr>
              <w:t xml:space="preserve">максимальный размер земельного участка (площадь) – не подлежит установлению </w:t>
            </w:r>
          </w:p>
        </w:tc>
      </w:tr>
      <w:tr w:rsidR="00FC6004" w:rsidRPr="005F252B" w:rsidTr="006D58AC">
        <w:trPr>
          <w:trHeight w:val="230"/>
        </w:trPr>
        <w:tc>
          <w:tcPr>
            <w:tcW w:w="675" w:type="dxa"/>
            <w:vMerge/>
            <w:tcBorders>
              <w:left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2261" w:type="dxa"/>
            <w:vMerge/>
            <w:tcBorders>
              <w:left w:val="single" w:sz="4" w:space="0" w:color="auto"/>
              <w:right w:val="single" w:sz="4" w:space="0" w:color="auto"/>
            </w:tcBorders>
            <w:vAlign w:val="center"/>
          </w:tcPr>
          <w:p w:rsidR="00FC6004" w:rsidRPr="005F252B" w:rsidRDefault="00FC6004" w:rsidP="00B35515">
            <w:pPr>
              <w:pStyle w:val="Default"/>
              <w:widowControl w:val="0"/>
              <w:tabs>
                <w:tab w:val="left" w:pos="567"/>
              </w:tabs>
              <w:rPr>
                <w:spacing w:val="-2"/>
              </w:rPr>
            </w:pPr>
          </w:p>
        </w:tc>
        <w:tc>
          <w:tcPr>
            <w:tcW w:w="1559" w:type="dxa"/>
            <w:vMerge/>
            <w:tcBorders>
              <w:left w:val="single" w:sz="4" w:space="0" w:color="auto"/>
              <w:right w:val="single" w:sz="4" w:space="0" w:color="auto"/>
            </w:tcBorders>
            <w:vAlign w:val="center"/>
          </w:tcPr>
          <w:p w:rsidR="00FC6004" w:rsidRPr="005F252B" w:rsidRDefault="00FC6004" w:rsidP="00B35515">
            <w:pPr>
              <w:pStyle w:val="Default"/>
              <w:widowControl w:val="0"/>
              <w:tabs>
                <w:tab w:val="left" w:pos="567"/>
              </w:tabs>
              <w:jc w:val="center"/>
              <w:rPr>
                <w:spacing w:val="-2"/>
              </w:rPr>
            </w:pPr>
          </w:p>
        </w:tc>
        <w:tc>
          <w:tcPr>
            <w:tcW w:w="3552" w:type="dxa"/>
            <w:vMerge/>
            <w:tcBorders>
              <w:left w:val="single" w:sz="4" w:space="0" w:color="auto"/>
              <w:right w:val="single" w:sz="4" w:space="0" w:color="auto"/>
            </w:tcBorders>
            <w:vAlign w:val="center"/>
          </w:tcPr>
          <w:p w:rsidR="00FC6004" w:rsidRPr="005F252B" w:rsidRDefault="00FC6004" w:rsidP="00B35515">
            <w:pPr>
              <w:pStyle w:val="Default"/>
              <w:widowControl w:val="0"/>
              <w:tabs>
                <w:tab w:val="left" w:pos="567"/>
              </w:tabs>
              <w:rPr>
                <w:spacing w:val="-2"/>
              </w:rPr>
            </w:pPr>
          </w:p>
        </w:tc>
        <w:tc>
          <w:tcPr>
            <w:tcW w:w="6554" w:type="dxa"/>
            <w:tcBorders>
              <w:top w:val="single" w:sz="4" w:space="0" w:color="auto"/>
              <w:left w:val="single" w:sz="4" w:space="0" w:color="auto"/>
              <w:bottom w:val="single" w:sz="4" w:space="0" w:color="auto"/>
              <w:right w:val="single" w:sz="4" w:space="0" w:color="auto"/>
            </w:tcBorders>
          </w:tcPr>
          <w:p w:rsidR="00FC6004" w:rsidRPr="005F252B" w:rsidRDefault="00CF4550" w:rsidP="00B35515">
            <w:pPr>
              <w:pStyle w:val="Default"/>
              <w:widowControl w:val="0"/>
              <w:tabs>
                <w:tab w:val="left" w:pos="567"/>
              </w:tabs>
              <w:rPr>
                <w:spacing w:val="-2"/>
              </w:rPr>
            </w:pPr>
            <w:r w:rsidRPr="005F252B">
              <w:rPr>
                <w:rFonts w:eastAsia="SimSun"/>
                <w:lang w:eastAsia="zh-CN"/>
              </w:rPr>
              <w:t xml:space="preserve">максимальный процент застройки в границах земельного участка – 60% </w:t>
            </w:r>
          </w:p>
        </w:tc>
      </w:tr>
      <w:tr w:rsidR="00FC6004" w:rsidRPr="005F252B" w:rsidTr="006D58AC">
        <w:trPr>
          <w:trHeight w:val="230"/>
        </w:trPr>
        <w:tc>
          <w:tcPr>
            <w:tcW w:w="675" w:type="dxa"/>
            <w:vMerge/>
            <w:tcBorders>
              <w:left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2261" w:type="dxa"/>
            <w:vMerge/>
            <w:tcBorders>
              <w:left w:val="single" w:sz="4" w:space="0" w:color="auto"/>
              <w:right w:val="single" w:sz="4" w:space="0" w:color="auto"/>
            </w:tcBorders>
            <w:vAlign w:val="center"/>
          </w:tcPr>
          <w:p w:rsidR="00FC6004" w:rsidRPr="005F252B" w:rsidRDefault="00FC6004" w:rsidP="00B35515">
            <w:pPr>
              <w:pStyle w:val="Default"/>
              <w:widowControl w:val="0"/>
              <w:tabs>
                <w:tab w:val="left" w:pos="567"/>
              </w:tabs>
              <w:rPr>
                <w:spacing w:val="-2"/>
              </w:rPr>
            </w:pPr>
          </w:p>
        </w:tc>
        <w:tc>
          <w:tcPr>
            <w:tcW w:w="1559" w:type="dxa"/>
            <w:vMerge/>
            <w:tcBorders>
              <w:left w:val="single" w:sz="4" w:space="0" w:color="auto"/>
              <w:right w:val="single" w:sz="4" w:space="0" w:color="auto"/>
            </w:tcBorders>
            <w:vAlign w:val="center"/>
          </w:tcPr>
          <w:p w:rsidR="00FC6004" w:rsidRPr="005F252B" w:rsidRDefault="00FC6004" w:rsidP="00B35515">
            <w:pPr>
              <w:pStyle w:val="Default"/>
              <w:widowControl w:val="0"/>
              <w:tabs>
                <w:tab w:val="left" w:pos="567"/>
              </w:tabs>
              <w:jc w:val="center"/>
              <w:rPr>
                <w:spacing w:val="-2"/>
              </w:rPr>
            </w:pPr>
          </w:p>
        </w:tc>
        <w:tc>
          <w:tcPr>
            <w:tcW w:w="3552" w:type="dxa"/>
            <w:vMerge/>
            <w:tcBorders>
              <w:left w:val="single" w:sz="4" w:space="0" w:color="auto"/>
              <w:right w:val="single" w:sz="4" w:space="0" w:color="auto"/>
            </w:tcBorders>
            <w:vAlign w:val="center"/>
          </w:tcPr>
          <w:p w:rsidR="00FC6004" w:rsidRPr="005F252B" w:rsidRDefault="00FC6004" w:rsidP="00B35515">
            <w:pPr>
              <w:pStyle w:val="Default"/>
              <w:widowControl w:val="0"/>
              <w:tabs>
                <w:tab w:val="left" w:pos="567"/>
              </w:tabs>
              <w:rPr>
                <w:spacing w:val="-2"/>
              </w:rPr>
            </w:pPr>
          </w:p>
        </w:tc>
        <w:tc>
          <w:tcPr>
            <w:tcW w:w="6554" w:type="dxa"/>
            <w:tcBorders>
              <w:top w:val="single" w:sz="4" w:space="0" w:color="auto"/>
              <w:left w:val="single" w:sz="4" w:space="0" w:color="auto"/>
              <w:bottom w:val="single" w:sz="4" w:space="0" w:color="auto"/>
              <w:right w:val="single" w:sz="4" w:space="0" w:color="auto"/>
            </w:tcBorders>
          </w:tcPr>
          <w:p w:rsidR="00FC6004" w:rsidRPr="005F252B" w:rsidRDefault="00CF4550" w:rsidP="00B35515">
            <w:pPr>
              <w:pStyle w:val="Default"/>
              <w:widowControl w:val="0"/>
              <w:tabs>
                <w:tab w:val="left" w:pos="567"/>
              </w:tabs>
              <w:rPr>
                <w:spacing w:val="-2"/>
              </w:rPr>
            </w:pPr>
            <w:r w:rsidRPr="005F252B">
              <w:rPr>
                <w:rFonts w:eastAsia="SimSun"/>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eastAsia="SimSun"/>
                <w:lang w:eastAsia="zh-CN"/>
              </w:rPr>
              <w:t>м</w:t>
            </w:r>
          </w:p>
        </w:tc>
      </w:tr>
      <w:tr w:rsidR="00FC6004" w:rsidRPr="005F252B" w:rsidTr="006D58AC">
        <w:trPr>
          <w:trHeight w:val="230"/>
        </w:trPr>
        <w:tc>
          <w:tcPr>
            <w:tcW w:w="675" w:type="dxa"/>
            <w:vMerge/>
            <w:tcBorders>
              <w:left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2261" w:type="dxa"/>
            <w:vMerge/>
            <w:tcBorders>
              <w:left w:val="single" w:sz="4" w:space="0" w:color="auto"/>
              <w:right w:val="single" w:sz="4" w:space="0" w:color="auto"/>
            </w:tcBorders>
            <w:vAlign w:val="center"/>
          </w:tcPr>
          <w:p w:rsidR="00FC6004" w:rsidRPr="005F252B" w:rsidRDefault="00FC6004" w:rsidP="00B35515">
            <w:pPr>
              <w:pStyle w:val="Default"/>
              <w:widowControl w:val="0"/>
              <w:tabs>
                <w:tab w:val="left" w:pos="567"/>
              </w:tabs>
              <w:rPr>
                <w:spacing w:val="-2"/>
              </w:rPr>
            </w:pPr>
          </w:p>
        </w:tc>
        <w:tc>
          <w:tcPr>
            <w:tcW w:w="1559" w:type="dxa"/>
            <w:vMerge/>
            <w:tcBorders>
              <w:left w:val="single" w:sz="4" w:space="0" w:color="auto"/>
              <w:right w:val="single" w:sz="4" w:space="0" w:color="auto"/>
            </w:tcBorders>
            <w:vAlign w:val="center"/>
          </w:tcPr>
          <w:p w:rsidR="00FC6004" w:rsidRPr="005F252B" w:rsidRDefault="00FC6004" w:rsidP="00B35515">
            <w:pPr>
              <w:pStyle w:val="Default"/>
              <w:widowControl w:val="0"/>
              <w:tabs>
                <w:tab w:val="left" w:pos="567"/>
              </w:tabs>
              <w:jc w:val="center"/>
              <w:rPr>
                <w:spacing w:val="-2"/>
              </w:rPr>
            </w:pPr>
          </w:p>
        </w:tc>
        <w:tc>
          <w:tcPr>
            <w:tcW w:w="3552" w:type="dxa"/>
            <w:vMerge/>
            <w:tcBorders>
              <w:left w:val="single" w:sz="4" w:space="0" w:color="auto"/>
              <w:right w:val="single" w:sz="4" w:space="0" w:color="auto"/>
            </w:tcBorders>
            <w:vAlign w:val="center"/>
          </w:tcPr>
          <w:p w:rsidR="00FC6004" w:rsidRPr="005F252B" w:rsidRDefault="00FC6004" w:rsidP="00B35515">
            <w:pPr>
              <w:pStyle w:val="Default"/>
              <w:widowControl w:val="0"/>
              <w:tabs>
                <w:tab w:val="left" w:pos="567"/>
              </w:tabs>
              <w:rPr>
                <w:spacing w:val="-2"/>
              </w:rPr>
            </w:pPr>
          </w:p>
        </w:tc>
        <w:tc>
          <w:tcPr>
            <w:tcW w:w="6554" w:type="dxa"/>
            <w:tcBorders>
              <w:top w:val="single" w:sz="4" w:space="0" w:color="auto"/>
              <w:left w:val="single" w:sz="4" w:space="0" w:color="auto"/>
              <w:bottom w:val="single" w:sz="4" w:space="0" w:color="auto"/>
              <w:right w:val="single" w:sz="4" w:space="0" w:color="auto"/>
            </w:tcBorders>
          </w:tcPr>
          <w:p w:rsidR="00FC6004" w:rsidRPr="005F252B" w:rsidRDefault="00CF4550" w:rsidP="00B35515">
            <w:pPr>
              <w:pStyle w:val="Default"/>
              <w:widowControl w:val="0"/>
              <w:tabs>
                <w:tab w:val="left" w:pos="567"/>
              </w:tabs>
              <w:rPr>
                <w:spacing w:val="-2"/>
              </w:rPr>
            </w:pPr>
            <w:r w:rsidRPr="005F252B">
              <w:t>предельное количество этажей зданий, строений, сооружений</w:t>
            </w:r>
            <w:r w:rsidRPr="005F252B">
              <w:rPr>
                <w:rFonts w:eastAsia="SimSun"/>
                <w:lang w:eastAsia="zh-CN"/>
              </w:rPr>
              <w:t xml:space="preserve"> – 3 эт.</w:t>
            </w:r>
          </w:p>
        </w:tc>
      </w:tr>
      <w:tr w:rsidR="00FC6004" w:rsidRPr="005F252B" w:rsidTr="006D58AC">
        <w:trPr>
          <w:trHeight w:val="230"/>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2261" w:type="dxa"/>
            <w:vMerge/>
            <w:tcBorders>
              <w:left w:val="single" w:sz="4" w:space="0" w:color="auto"/>
              <w:bottom w:val="single" w:sz="4" w:space="0" w:color="auto"/>
              <w:right w:val="single" w:sz="4" w:space="0" w:color="auto"/>
            </w:tcBorders>
            <w:vAlign w:val="center"/>
          </w:tcPr>
          <w:p w:rsidR="00FC6004" w:rsidRPr="005F252B" w:rsidRDefault="00FC6004" w:rsidP="00B35515">
            <w:pPr>
              <w:pStyle w:val="Default"/>
              <w:widowControl w:val="0"/>
              <w:tabs>
                <w:tab w:val="left" w:pos="567"/>
              </w:tabs>
              <w:rPr>
                <w:spacing w:val="-2"/>
              </w:rPr>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B35515">
            <w:pPr>
              <w:pStyle w:val="Default"/>
              <w:widowControl w:val="0"/>
              <w:tabs>
                <w:tab w:val="left" w:pos="567"/>
              </w:tabs>
              <w:jc w:val="center"/>
              <w:rPr>
                <w:spacing w:val="-2"/>
              </w:rPr>
            </w:pPr>
          </w:p>
        </w:tc>
        <w:tc>
          <w:tcPr>
            <w:tcW w:w="3552" w:type="dxa"/>
            <w:vMerge/>
            <w:tcBorders>
              <w:left w:val="single" w:sz="4" w:space="0" w:color="auto"/>
              <w:bottom w:val="single" w:sz="4" w:space="0" w:color="auto"/>
              <w:right w:val="single" w:sz="4" w:space="0" w:color="auto"/>
            </w:tcBorders>
            <w:vAlign w:val="center"/>
          </w:tcPr>
          <w:p w:rsidR="00FC6004" w:rsidRPr="005F252B" w:rsidRDefault="00FC6004" w:rsidP="00B35515">
            <w:pPr>
              <w:pStyle w:val="Default"/>
              <w:widowControl w:val="0"/>
              <w:tabs>
                <w:tab w:val="left" w:pos="567"/>
              </w:tabs>
              <w:rPr>
                <w:spacing w:val="-2"/>
              </w:rPr>
            </w:pPr>
          </w:p>
        </w:tc>
        <w:tc>
          <w:tcPr>
            <w:tcW w:w="6554" w:type="dxa"/>
            <w:tcBorders>
              <w:top w:val="single" w:sz="4" w:space="0" w:color="auto"/>
              <w:left w:val="single" w:sz="4" w:space="0" w:color="auto"/>
              <w:bottom w:val="single" w:sz="4" w:space="0" w:color="auto"/>
              <w:right w:val="single" w:sz="4" w:space="0" w:color="auto"/>
            </w:tcBorders>
          </w:tcPr>
          <w:p w:rsidR="00FC6004" w:rsidRPr="005F252B" w:rsidRDefault="00CF4550" w:rsidP="00B35515">
            <w:pPr>
              <w:pStyle w:val="Default"/>
              <w:widowControl w:val="0"/>
              <w:tabs>
                <w:tab w:val="left" w:pos="567"/>
              </w:tabs>
              <w:rPr>
                <w:spacing w:val="-2"/>
              </w:rPr>
            </w:pPr>
            <w:r w:rsidRPr="005F252B">
              <w:rPr>
                <w:rFonts w:eastAsia="SimSun"/>
                <w:lang w:eastAsia="zh-CN"/>
              </w:rPr>
              <w:t>минимальный процент озеленения в границах земельного участка – 15%</w:t>
            </w:r>
          </w:p>
        </w:tc>
      </w:tr>
      <w:tr w:rsidR="00FC6004" w:rsidRPr="005F252B" w:rsidTr="006D58AC">
        <w:trPr>
          <w:trHeight w:val="275"/>
        </w:trPr>
        <w:tc>
          <w:tcPr>
            <w:tcW w:w="675" w:type="dxa"/>
            <w:vMerge w:val="restart"/>
            <w:tcBorders>
              <w:top w:val="single" w:sz="4" w:space="0" w:color="auto"/>
              <w:left w:val="single" w:sz="4" w:space="0" w:color="auto"/>
              <w:right w:val="single" w:sz="4" w:space="0" w:color="auto"/>
            </w:tcBorders>
          </w:tcPr>
          <w:p w:rsidR="00FC6004" w:rsidRPr="005F252B" w:rsidRDefault="005619DA" w:rsidP="00B35515">
            <w:pPr>
              <w:pStyle w:val="Default"/>
              <w:widowControl w:val="0"/>
              <w:tabs>
                <w:tab w:val="left" w:pos="567"/>
              </w:tabs>
              <w:jc w:val="center"/>
            </w:pPr>
            <w:r w:rsidRPr="005F252B">
              <w:t>3.</w:t>
            </w:r>
          </w:p>
        </w:tc>
        <w:tc>
          <w:tcPr>
            <w:tcW w:w="2261" w:type="dxa"/>
            <w:vMerge w:val="restart"/>
            <w:tcBorders>
              <w:top w:val="single" w:sz="4" w:space="0" w:color="auto"/>
              <w:left w:val="single" w:sz="4" w:space="0" w:color="auto"/>
              <w:right w:val="single" w:sz="4" w:space="0" w:color="auto"/>
            </w:tcBorders>
          </w:tcPr>
          <w:p w:rsidR="00FC6004" w:rsidRPr="005F252B" w:rsidRDefault="00303791" w:rsidP="00B35515">
            <w:pPr>
              <w:pStyle w:val="Default"/>
              <w:widowControl w:val="0"/>
              <w:tabs>
                <w:tab w:val="left" w:pos="567"/>
              </w:tabs>
              <w:rPr>
                <w:spacing w:val="-2"/>
              </w:rPr>
            </w:pPr>
            <w:r w:rsidRPr="005F252B">
              <w:t>О</w:t>
            </w:r>
            <w:r w:rsidR="00CF4550" w:rsidRPr="005F252B">
              <w:t>бщественное питание</w:t>
            </w:r>
          </w:p>
        </w:tc>
        <w:tc>
          <w:tcPr>
            <w:tcW w:w="1559" w:type="dxa"/>
            <w:vMerge w:val="restart"/>
            <w:tcBorders>
              <w:top w:val="single" w:sz="4" w:space="0" w:color="auto"/>
              <w:left w:val="single" w:sz="4" w:space="0" w:color="auto"/>
              <w:right w:val="single" w:sz="4" w:space="0" w:color="auto"/>
            </w:tcBorders>
          </w:tcPr>
          <w:p w:rsidR="00FC6004" w:rsidRPr="005F252B" w:rsidRDefault="00CF4550" w:rsidP="00B35515">
            <w:pPr>
              <w:pStyle w:val="Default"/>
              <w:widowControl w:val="0"/>
              <w:tabs>
                <w:tab w:val="left" w:pos="567"/>
              </w:tabs>
              <w:jc w:val="center"/>
              <w:rPr>
                <w:spacing w:val="-2"/>
              </w:rPr>
            </w:pPr>
            <w:r w:rsidRPr="005F252B">
              <w:t>4.6</w:t>
            </w:r>
          </w:p>
        </w:tc>
        <w:tc>
          <w:tcPr>
            <w:tcW w:w="3552" w:type="dxa"/>
            <w:vMerge w:val="restart"/>
            <w:tcBorders>
              <w:top w:val="single" w:sz="4" w:space="0" w:color="auto"/>
              <w:left w:val="single" w:sz="4" w:space="0" w:color="auto"/>
              <w:right w:val="single" w:sz="4" w:space="0" w:color="auto"/>
            </w:tcBorders>
          </w:tcPr>
          <w:p w:rsidR="00FC6004" w:rsidRPr="005F252B" w:rsidRDefault="00CF4550" w:rsidP="00B35515">
            <w:pPr>
              <w:pStyle w:val="Default"/>
              <w:widowControl w:val="0"/>
              <w:tabs>
                <w:tab w:val="left" w:pos="567"/>
              </w:tabs>
              <w:rPr>
                <w:spacing w:val="-2"/>
              </w:rPr>
            </w:pPr>
            <w:r w:rsidRPr="005F252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554" w:type="dxa"/>
            <w:tcBorders>
              <w:top w:val="single" w:sz="4" w:space="0" w:color="auto"/>
              <w:left w:val="single" w:sz="4" w:space="0" w:color="auto"/>
              <w:bottom w:val="single" w:sz="4" w:space="0" w:color="auto"/>
              <w:right w:val="single" w:sz="4" w:space="0" w:color="auto"/>
            </w:tcBorders>
          </w:tcPr>
          <w:p w:rsidR="00FC6004" w:rsidRPr="005F252B" w:rsidRDefault="00CF4550" w:rsidP="00B35515">
            <w:pPr>
              <w:pStyle w:val="Default"/>
              <w:widowControl w:val="0"/>
              <w:tabs>
                <w:tab w:val="left" w:pos="567"/>
              </w:tabs>
              <w:rPr>
                <w:spacing w:val="-2"/>
              </w:rPr>
            </w:pPr>
            <w:r w:rsidRPr="005F252B">
              <w:rPr>
                <w:rFonts w:eastAsia="SimSun"/>
                <w:lang w:eastAsia="zh-CN"/>
              </w:rPr>
              <w:t xml:space="preserve">минимальный размер земельного участка (площадь) – 300 </w:t>
            </w:r>
            <w:r w:rsidR="00900E40" w:rsidRPr="005F252B">
              <w:rPr>
                <w:rFonts w:eastAsia="SimSun"/>
                <w:lang w:eastAsia="zh-CN"/>
              </w:rPr>
              <w:t>кв. метров</w:t>
            </w:r>
          </w:p>
        </w:tc>
      </w:tr>
      <w:tr w:rsidR="00FC6004" w:rsidRPr="005F252B" w:rsidTr="006D58AC">
        <w:trPr>
          <w:trHeight w:val="275"/>
        </w:trPr>
        <w:tc>
          <w:tcPr>
            <w:tcW w:w="675" w:type="dxa"/>
            <w:vMerge/>
            <w:tcBorders>
              <w:left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2261" w:type="dxa"/>
            <w:vMerge/>
            <w:tcBorders>
              <w:left w:val="single" w:sz="4" w:space="0" w:color="auto"/>
              <w:right w:val="single" w:sz="4" w:space="0" w:color="auto"/>
            </w:tcBorders>
            <w:vAlign w:val="center"/>
          </w:tcPr>
          <w:p w:rsidR="00FC6004" w:rsidRPr="005F252B" w:rsidRDefault="00FC6004" w:rsidP="00B35515">
            <w:pPr>
              <w:pStyle w:val="Default"/>
              <w:widowControl w:val="0"/>
              <w:tabs>
                <w:tab w:val="left" w:pos="567"/>
              </w:tabs>
              <w:rPr>
                <w:spacing w:val="-2"/>
              </w:rPr>
            </w:pPr>
          </w:p>
        </w:tc>
        <w:tc>
          <w:tcPr>
            <w:tcW w:w="1559" w:type="dxa"/>
            <w:vMerge/>
            <w:tcBorders>
              <w:left w:val="single" w:sz="4" w:space="0" w:color="auto"/>
              <w:right w:val="single" w:sz="4" w:space="0" w:color="auto"/>
            </w:tcBorders>
            <w:vAlign w:val="center"/>
          </w:tcPr>
          <w:p w:rsidR="00FC6004" w:rsidRPr="005F252B" w:rsidRDefault="00FC6004" w:rsidP="00B35515">
            <w:pPr>
              <w:pStyle w:val="Default"/>
              <w:widowControl w:val="0"/>
              <w:tabs>
                <w:tab w:val="left" w:pos="567"/>
              </w:tabs>
              <w:jc w:val="center"/>
              <w:rPr>
                <w:spacing w:val="-2"/>
              </w:rPr>
            </w:pPr>
          </w:p>
        </w:tc>
        <w:tc>
          <w:tcPr>
            <w:tcW w:w="3552" w:type="dxa"/>
            <w:vMerge/>
            <w:tcBorders>
              <w:left w:val="single" w:sz="4" w:space="0" w:color="auto"/>
              <w:right w:val="single" w:sz="4" w:space="0" w:color="auto"/>
            </w:tcBorders>
            <w:vAlign w:val="center"/>
          </w:tcPr>
          <w:p w:rsidR="00FC6004" w:rsidRPr="005F252B" w:rsidRDefault="00FC6004" w:rsidP="00B35515">
            <w:pPr>
              <w:pStyle w:val="Default"/>
              <w:widowControl w:val="0"/>
              <w:tabs>
                <w:tab w:val="left" w:pos="567"/>
              </w:tabs>
              <w:rPr>
                <w:spacing w:val="-2"/>
              </w:rPr>
            </w:pPr>
          </w:p>
        </w:tc>
        <w:tc>
          <w:tcPr>
            <w:tcW w:w="6554" w:type="dxa"/>
            <w:tcBorders>
              <w:top w:val="single" w:sz="4" w:space="0" w:color="auto"/>
              <w:left w:val="single" w:sz="4" w:space="0" w:color="auto"/>
              <w:bottom w:val="single" w:sz="4" w:space="0" w:color="auto"/>
              <w:right w:val="single" w:sz="4" w:space="0" w:color="auto"/>
            </w:tcBorders>
          </w:tcPr>
          <w:p w:rsidR="00FC6004" w:rsidRPr="005F252B" w:rsidRDefault="00CF4550" w:rsidP="00B35515">
            <w:pPr>
              <w:pStyle w:val="Default"/>
              <w:widowControl w:val="0"/>
              <w:tabs>
                <w:tab w:val="left" w:pos="567"/>
              </w:tabs>
              <w:rPr>
                <w:spacing w:val="-2"/>
              </w:rPr>
            </w:pPr>
            <w:r w:rsidRPr="005F252B">
              <w:rPr>
                <w:rFonts w:eastAsia="SimSun"/>
                <w:lang w:eastAsia="zh-CN"/>
              </w:rPr>
              <w:t xml:space="preserve">максимальный размер земельного участка (площадь) – не подлежит установлению </w:t>
            </w:r>
          </w:p>
        </w:tc>
      </w:tr>
      <w:tr w:rsidR="00FC6004" w:rsidRPr="005F252B" w:rsidTr="006D58AC">
        <w:trPr>
          <w:trHeight w:val="275"/>
        </w:trPr>
        <w:tc>
          <w:tcPr>
            <w:tcW w:w="675" w:type="dxa"/>
            <w:vMerge/>
            <w:tcBorders>
              <w:left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2261" w:type="dxa"/>
            <w:vMerge/>
            <w:tcBorders>
              <w:left w:val="single" w:sz="4" w:space="0" w:color="auto"/>
              <w:right w:val="single" w:sz="4" w:space="0" w:color="auto"/>
            </w:tcBorders>
            <w:vAlign w:val="center"/>
          </w:tcPr>
          <w:p w:rsidR="00FC6004" w:rsidRPr="005F252B" w:rsidRDefault="00FC6004" w:rsidP="00B35515">
            <w:pPr>
              <w:pStyle w:val="Default"/>
              <w:widowControl w:val="0"/>
              <w:tabs>
                <w:tab w:val="left" w:pos="567"/>
              </w:tabs>
              <w:rPr>
                <w:spacing w:val="-2"/>
              </w:rPr>
            </w:pPr>
          </w:p>
        </w:tc>
        <w:tc>
          <w:tcPr>
            <w:tcW w:w="1559" w:type="dxa"/>
            <w:vMerge/>
            <w:tcBorders>
              <w:left w:val="single" w:sz="4" w:space="0" w:color="auto"/>
              <w:right w:val="single" w:sz="4" w:space="0" w:color="auto"/>
            </w:tcBorders>
            <w:vAlign w:val="center"/>
          </w:tcPr>
          <w:p w:rsidR="00FC6004" w:rsidRPr="005F252B" w:rsidRDefault="00FC6004" w:rsidP="00B35515">
            <w:pPr>
              <w:pStyle w:val="Default"/>
              <w:widowControl w:val="0"/>
              <w:tabs>
                <w:tab w:val="left" w:pos="567"/>
              </w:tabs>
              <w:jc w:val="center"/>
              <w:rPr>
                <w:spacing w:val="-2"/>
              </w:rPr>
            </w:pPr>
          </w:p>
        </w:tc>
        <w:tc>
          <w:tcPr>
            <w:tcW w:w="3552" w:type="dxa"/>
            <w:vMerge/>
            <w:tcBorders>
              <w:left w:val="single" w:sz="4" w:space="0" w:color="auto"/>
              <w:right w:val="single" w:sz="4" w:space="0" w:color="auto"/>
            </w:tcBorders>
            <w:vAlign w:val="center"/>
          </w:tcPr>
          <w:p w:rsidR="00FC6004" w:rsidRPr="005F252B" w:rsidRDefault="00FC6004" w:rsidP="00B35515">
            <w:pPr>
              <w:pStyle w:val="Default"/>
              <w:widowControl w:val="0"/>
              <w:tabs>
                <w:tab w:val="left" w:pos="567"/>
              </w:tabs>
              <w:rPr>
                <w:spacing w:val="-2"/>
              </w:rPr>
            </w:pPr>
          </w:p>
        </w:tc>
        <w:tc>
          <w:tcPr>
            <w:tcW w:w="6554" w:type="dxa"/>
            <w:tcBorders>
              <w:top w:val="single" w:sz="4" w:space="0" w:color="auto"/>
              <w:left w:val="single" w:sz="4" w:space="0" w:color="auto"/>
              <w:bottom w:val="single" w:sz="4" w:space="0" w:color="auto"/>
              <w:right w:val="single" w:sz="4" w:space="0" w:color="auto"/>
            </w:tcBorders>
          </w:tcPr>
          <w:p w:rsidR="00FC6004" w:rsidRPr="005F252B" w:rsidRDefault="00CF4550" w:rsidP="00B35515">
            <w:pPr>
              <w:pStyle w:val="Default"/>
              <w:widowControl w:val="0"/>
              <w:tabs>
                <w:tab w:val="left" w:pos="567"/>
              </w:tabs>
              <w:rPr>
                <w:spacing w:val="-2"/>
              </w:rPr>
            </w:pPr>
            <w:r w:rsidRPr="005F252B">
              <w:rPr>
                <w:rFonts w:eastAsia="SimSun"/>
                <w:lang w:eastAsia="zh-CN"/>
              </w:rPr>
              <w:t xml:space="preserve">максимальный процент застройки в границах земельного участка – 60% </w:t>
            </w:r>
          </w:p>
        </w:tc>
      </w:tr>
      <w:tr w:rsidR="00FC6004" w:rsidRPr="005F252B" w:rsidTr="006D58AC">
        <w:trPr>
          <w:trHeight w:val="275"/>
        </w:trPr>
        <w:tc>
          <w:tcPr>
            <w:tcW w:w="675" w:type="dxa"/>
            <w:vMerge/>
            <w:tcBorders>
              <w:left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2261" w:type="dxa"/>
            <w:vMerge/>
            <w:tcBorders>
              <w:left w:val="single" w:sz="4" w:space="0" w:color="auto"/>
              <w:right w:val="single" w:sz="4" w:space="0" w:color="auto"/>
            </w:tcBorders>
            <w:vAlign w:val="center"/>
          </w:tcPr>
          <w:p w:rsidR="00FC6004" w:rsidRPr="005F252B" w:rsidRDefault="00FC6004" w:rsidP="00B35515">
            <w:pPr>
              <w:pStyle w:val="Default"/>
              <w:widowControl w:val="0"/>
              <w:tabs>
                <w:tab w:val="left" w:pos="567"/>
              </w:tabs>
              <w:rPr>
                <w:spacing w:val="-2"/>
              </w:rPr>
            </w:pPr>
          </w:p>
        </w:tc>
        <w:tc>
          <w:tcPr>
            <w:tcW w:w="1559" w:type="dxa"/>
            <w:vMerge/>
            <w:tcBorders>
              <w:left w:val="single" w:sz="4" w:space="0" w:color="auto"/>
              <w:right w:val="single" w:sz="4" w:space="0" w:color="auto"/>
            </w:tcBorders>
            <w:vAlign w:val="center"/>
          </w:tcPr>
          <w:p w:rsidR="00FC6004" w:rsidRPr="005F252B" w:rsidRDefault="00FC6004" w:rsidP="00B35515">
            <w:pPr>
              <w:pStyle w:val="Default"/>
              <w:widowControl w:val="0"/>
              <w:tabs>
                <w:tab w:val="left" w:pos="567"/>
              </w:tabs>
              <w:jc w:val="center"/>
              <w:rPr>
                <w:spacing w:val="-2"/>
              </w:rPr>
            </w:pPr>
          </w:p>
        </w:tc>
        <w:tc>
          <w:tcPr>
            <w:tcW w:w="3552" w:type="dxa"/>
            <w:vMerge/>
            <w:tcBorders>
              <w:left w:val="single" w:sz="4" w:space="0" w:color="auto"/>
              <w:right w:val="single" w:sz="4" w:space="0" w:color="auto"/>
            </w:tcBorders>
            <w:vAlign w:val="center"/>
          </w:tcPr>
          <w:p w:rsidR="00FC6004" w:rsidRPr="005F252B" w:rsidRDefault="00FC6004" w:rsidP="00B35515">
            <w:pPr>
              <w:pStyle w:val="Default"/>
              <w:widowControl w:val="0"/>
              <w:tabs>
                <w:tab w:val="left" w:pos="567"/>
              </w:tabs>
              <w:rPr>
                <w:spacing w:val="-2"/>
              </w:rPr>
            </w:pPr>
          </w:p>
        </w:tc>
        <w:tc>
          <w:tcPr>
            <w:tcW w:w="6554" w:type="dxa"/>
            <w:tcBorders>
              <w:top w:val="single" w:sz="4" w:space="0" w:color="auto"/>
              <w:left w:val="single" w:sz="4" w:space="0" w:color="auto"/>
              <w:bottom w:val="single" w:sz="4" w:space="0" w:color="auto"/>
              <w:right w:val="single" w:sz="4" w:space="0" w:color="auto"/>
            </w:tcBorders>
          </w:tcPr>
          <w:p w:rsidR="00FC6004" w:rsidRPr="005F252B" w:rsidRDefault="00CF4550" w:rsidP="00B35515">
            <w:pPr>
              <w:pStyle w:val="Default"/>
              <w:widowControl w:val="0"/>
              <w:tabs>
                <w:tab w:val="left" w:pos="567"/>
              </w:tabs>
              <w:rPr>
                <w:spacing w:val="-2"/>
              </w:rPr>
            </w:pPr>
            <w:r w:rsidRPr="005F252B">
              <w:rPr>
                <w:rFonts w:eastAsia="SimSun"/>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eastAsia="SimSun"/>
                <w:lang w:eastAsia="zh-CN"/>
              </w:rPr>
              <w:t>м</w:t>
            </w:r>
          </w:p>
        </w:tc>
      </w:tr>
      <w:tr w:rsidR="00FC6004" w:rsidRPr="005F252B" w:rsidTr="006D58AC">
        <w:trPr>
          <w:trHeight w:val="275"/>
        </w:trPr>
        <w:tc>
          <w:tcPr>
            <w:tcW w:w="675" w:type="dxa"/>
            <w:vMerge/>
            <w:tcBorders>
              <w:left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2261" w:type="dxa"/>
            <w:vMerge/>
            <w:tcBorders>
              <w:left w:val="single" w:sz="4" w:space="0" w:color="auto"/>
              <w:right w:val="single" w:sz="4" w:space="0" w:color="auto"/>
            </w:tcBorders>
            <w:vAlign w:val="center"/>
          </w:tcPr>
          <w:p w:rsidR="00FC6004" w:rsidRPr="005F252B" w:rsidRDefault="00FC6004" w:rsidP="00B35515">
            <w:pPr>
              <w:pStyle w:val="Default"/>
              <w:widowControl w:val="0"/>
              <w:tabs>
                <w:tab w:val="left" w:pos="567"/>
              </w:tabs>
              <w:rPr>
                <w:spacing w:val="-2"/>
              </w:rPr>
            </w:pPr>
          </w:p>
        </w:tc>
        <w:tc>
          <w:tcPr>
            <w:tcW w:w="1559" w:type="dxa"/>
            <w:vMerge/>
            <w:tcBorders>
              <w:left w:val="single" w:sz="4" w:space="0" w:color="auto"/>
              <w:right w:val="single" w:sz="4" w:space="0" w:color="auto"/>
            </w:tcBorders>
            <w:vAlign w:val="center"/>
          </w:tcPr>
          <w:p w:rsidR="00FC6004" w:rsidRPr="005F252B" w:rsidRDefault="00FC6004" w:rsidP="00B35515">
            <w:pPr>
              <w:pStyle w:val="Default"/>
              <w:widowControl w:val="0"/>
              <w:tabs>
                <w:tab w:val="left" w:pos="567"/>
              </w:tabs>
              <w:jc w:val="center"/>
              <w:rPr>
                <w:spacing w:val="-2"/>
              </w:rPr>
            </w:pPr>
          </w:p>
        </w:tc>
        <w:tc>
          <w:tcPr>
            <w:tcW w:w="3552" w:type="dxa"/>
            <w:vMerge/>
            <w:tcBorders>
              <w:left w:val="single" w:sz="4" w:space="0" w:color="auto"/>
              <w:right w:val="single" w:sz="4" w:space="0" w:color="auto"/>
            </w:tcBorders>
            <w:vAlign w:val="center"/>
          </w:tcPr>
          <w:p w:rsidR="00FC6004" w:rsidRPr="005F252B" w:rsidRDefault="00FC6004" w:rsidP="00B35515">
            <w:pPr>
              <w:pStyle w:val="Default"/>
              <w:widowControl w:val="0"/>
              <w:tabs>
                <w:tab w:val="left" w:pos="567"/>
              </w:tabs>
              <w:rPr>
                <w:spacing w:val="-2"/>
              </w:rPr>
            </w:pPr>
          </w:p>
        </w:tc>
        <w:tc>
          <w:tcPr>
            <w:tcW w:w="6554" w:type="dxa"/>
            <w:tcBorders>
              <w:top w:val="single" w:sz="4" w:space="0" w:color="auto"/>
              <w:left w:val="single" w:sz="4" w:space="0" w:color="auto"/>
              <w:bottom w:val="single" w:sz="4" w:space="0" w:color="auto"/>
              <w:right w:val="single" w:sz="4" w:space="0" w:color="auto"/>
            </w:tcBorders>
          </w:tcPr>
          <w:p w:rsidR="00FC6004" w:rsidRPr="005F252B" w:rsidRDefault="00CF4550" w:rsidP="00B35515">
            <w:pPr>
              <w:pStyle w:val="Default"/>
              <w:widowControl w:val="0"/>
              <w:tabs>
                <w:tab w:val="left" w:pos="567"/>
              </w:tabs>
              <w:rPr>
                <w:spacing w:val="-2"/>
              </w:rPr>
            </w:pPr>
            <w:r w:rsidRPr="005F252B">
              <w:t>предельное количество этажей зданий, строений, сооружений</w:t>
            </w:r>
            <w:r w:rsidRPr="005F252B">
              <w:rPr>
                <w:rFonts w:eastAsia="SimSun"/>
                <w:lang w:eastAsia="zh-CN"/>
              </w:rPr>
              <w:t xml:space="preserve"> – 3 эт.</w:t>
            </w:r>
          </w:p>
        </w:tc>
      </w:tr>
      <w:tr w:rsidR="00FC6004" w:rsidRPr="005F252B" w:rsidTr="006D58AC">
        <w:trPr>
          <w:trHeight w:val="275"/>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B35515">
            <w:pPr>
              <w:widowControl w:val="0"/>
              <w:tabs>
                <w:tab w:val="left" w:pos="567"/>
              </w:tabs>
              <w:jc w:val="center"/>
              <w:rPr>
                <w:rFonts w:eastAsiaTheme="minorHAnsi"/>
                <w:color w:val="000000"/>
              </w:rPr>
            </w:pPr>
          </w:p>
        </w:tc>
        <w:tc>
          <w:tcPr>
            <w:tcW w:w="2261" w:type="dxa"/>
            <w:vMerge/>
            <w:tcBorders>
              <w:left w:val="single" w:sz="4" w:space="0" w:color="auto"/>
              <w:bottom w:val="single" w:sz="4" w:space="0" w:color="auto"/>
              <w:right w:val="single" w:sz="4" w:space="0" w:color="auto"/>
            </w:tcBorders>
            <w:vAlign w:val="center"/>
          </w:tcPr>
          <w:p w:rsidR="00FC6004" w:rsidRPr="005F252B" w:rsidRDefault="00FC6004" w:rsidP="00B35515">
            <w:pPr>
              <w:pStyle w:val="Default"/>
              <w:widowControl w:val="0"/>
              <w:tabs>
                <w:tab w:val="left" w:pos="567"/>
              </w:tabs>
              <w:rPr>
                <w:spacing w:val="-2"/>
              </w:rPr>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B35515">
            <w:pPr>
              <w:pStyle w:val="Default"/>
              <w:widowControl w:val="0"/>
              <w:tabs>
                <w:tab w:val="left" w:pos="567"/>
              </w:tabs>
              <w:jc w:val="center"/>
              <w:rPr>
                <w:spacing w:val="-2"/>
              </w:rPr>
            </w:pPr>
          </w:p>
        </w:tc>
        <w:tc>
          <w:tcPr>
            <w:tcW w:w="3552" w:type="dxa"/>
            <w:vMerge/>
            <w:tcBorders>
              <w:left w:val="single" w:sz="4" w:space="0" w:color="auto"/>
              <w:bottom w:val="single" w:sz="4" w:space="0" w:color="auto"/>
              <w:right w:val="single" w:sz="4" w:space="0" w:color="auto"/>
            </w:tcBorders>
            <w:vAlign w:val="center"/>
          </w:tcPr>
          <w:p w:rsidR="00FC6004" w:rsidRPr="005F252B" w:rsidRDefault="00FC6004" w:rsidP="00B35515">
            <w:pPr>
              <w:pStyle w:val="Default"/>
              <w:widowControl w:val="0"/>
              <w:tabs>
                <w:tab w:val="left" w:pos="567"/>
              </w:tabs>
              <w:rPr>
                <w:spacing w:val="-2"/>
              </w:rPr>
            </w:pPr>
          </w:p>
        </w:tc>
        <w:tc>
          <w:tcPr>
            <w:tcW w:w="6554" w:type="dxa"/>
            <w:tcBorders>
              <w:top w:val="single" w:sz="4" w:space="0" w:color="auto"/>
              <w:left w:val="single" w:sz="4" w:space="0" w:color="auto"/>
              <w:bottom w:val="single" w:sz="4" w:space="0" w:color="auto"/>
              <w:right w:val="single" w:sz="4" w:space="0" w:color="auto"/>
            </w:tcBorders>
          </w:tcPr>
          <w:p w:rsidR="00FC6004" w:rsidRPr="005F252B" w:rsidRDefault="00CF4550" w:rsidP="00B35515">
            <w:pPr>
              <w:pStyle w:val="Default"/>
              <w:widowControl w:val="0"/>
              <w:tabs>
                <w:tab w:val="left" w:pos="567"/>
              </w:tabs>
              <w:rPr>
                <w:spacing w:val="-2"/>
              </w:rPr>
            </w:pPr>
            <w:r w:rsidRPr="005F252B">
              <w:rPr>
                <w:rFonts w:eastAsia="SimSun"/>
                <w:lang w:eastAsia="zh-CN"/>
              </w:rPr>
              <w:t>минимальный процент озеленения в границах земельного участка – 15%</w:t>
            </w:r>
          </w:p>
        </w:tc>
      </w:tr>
      <w:tr w:rsidR="00FC6004" w:rsidRPr="005F252B" w:rsidTr="006D58AC">
        <w:trPr>
          <w:trHeight w:val="440"/>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5619DA" w:rsidP="00B35515">
            <w:pPr>
              <w:pStyle w:val="Default"/>
              <w:widowControl w:val="0"/>
              <w:tabs>
                <w:tab w:val="left" w:pos="567"/>
              </w:tabs>
              <w:jc w:val="center"/>
            </w:pPr>
            <w:r w:rsidRPr="005F252B">
              <w:t>4.</w:t>
            </w:r>
          </w:p>
        </w:tc>
        <w:tc>
          <w:tcPr>
            <w:tcW w:w="226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303791" w:rsidP="00B35515">
            <w:pPr>
              <w:pStyle w:val="Default"/>
              <w:widowControl w:val="0"/>
              <w:tabs>
                <w:tab w:val="left" w:pos="567"/>
              </w:tabs>
              <w:rPr>
                <w:spacing w:val="-2"/>
              </w:rPr>
            </w:pPr>
            <w:r w:rsidRPr="005F252B">
              <w:rPr>
                <w:spacing w:val="-2"/>
              </w:rPr>
              <w:t>С</w:t>
            </w:r>
            <w:r w:rsidR="00CF4550" w:rsidRPr="005F252B">
              <w:rPr>
                <w:spacing w:val="-2"/>
              </w:rPr>
              <w:t>лужебные гаражи</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CF4550" w:rsidP="00B35515">
            <w:pPr>
              <w:pStyle w:val="Default"/>
              <w:widowControl w:val="0"/>
              <w:tabs>
                <w:tab w:val="left" w:pos="567"/>
              </w:tabs>
              <w:jc w:val="center"/>
              <w:rPr>
                <w:spacing w:val="-2"/>
              </w:rPr>
            </w:pPr>
            <w:r w:rsidRPr="005F252B">
              <w:rPr>
                <w:spacing w:val="-5"/>
              </w:rPr>
              <w:t>4.9</w:t>
            </w:r>
          </w:p>
        </w:tc>
        <w:tc>
          <w:tcPr>
            <w:tcW w:w="3552"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CF4550" w:rsidP="00B35515">
            <w:pPr>
              <w:pStyle w:val="Default"/>
              <w:widowControl w:val="0"/>
              <w:tabs>
                <w:tab w:val="left" w:pos="567"/>
              </w:tabs>
              <w:rPr>
                <w:spacing w:val="-2"/>
              </w:rPr>
            </w:pPr>
            <w:r w:rsidRPr="005F252B">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554" w:type="dxa"/>
            <w:tcBorders>
              <w:top w:val="single" w:sz="4" w:space="0" w:color="auto"/>
              <w:left w:val="single" w:sz="4" w:space="0" w:color="auto"/>
              <w:bottom w:val="single" w:sz="4" w:space="0" w:color="auto"/>
              <w:right w:val="single" w:sz="4" w:space="0" w:color="auto"/>
            </w:tcBorders>
            <w:hideMark/>
          </w:tcPr>
          <w:p w:rsidR="00FC6004" w:rsidRPr="005F252B" w:rsidRDefault="00CF4550" w:rsidP="00B3551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минимальный размер земельного участка (площадь) – не подлежит установлению</w:t>
            </w:r>
          </w:p>
        </w:tc>
      </w:tr>
      <w:tr w:rsidR="00FC6004" w:rsidRPr="005F252B" w:rsidTr="006D58AC">
        <w:trPr>
          <w:trHeight w:val="44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226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rPr>
                <w:rFonts w:eastAsiaTheme="minorHAnsi"/>
                <w:color w:val="000000"/>
                <w:spacing w:val="-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spacing w:val="-5"/>
              </w:rPr>
            </w:pPr>
          </w:p>
        </w:tc>
        <w:tc>
          <w:tcPr>
            <w:tcW w:w="355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rPr>
                <w:rFonts w:eastAsiaTheme="minorHAnsi"/>
                <w:color w:val="000000"/>
              </w:rPr>
            </w:pPr>
          </w:p>
        </w:tc>
        <w:tc>
          <w:tcPr>
            <w:tcW w:w="6554" w:type="dxa"/>
            <w:tcBorders>
              <w:top w:val="single" w:sz="4" w:space="0" w:color="auto"/>
              <w:left w:val="single" w:sz="4" w:space="0" w:color="auto"/>
              <w:bottom w:val="single" w:sz="4" w:space="0" w:color="auto"/>
              <w:right w:val="single" w:sz="4" w:space="0" w:color="auto"/>
            </w:tcBorders>
            <w:hideMark/>
          </w:tcPr>
          <w:p w:rsidR="00FC6004" w:rsidRPr="005F252B" w:rsidRDefault="00CF4550" w:rsidP="00B3551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6D58AC">
        <w:trPr>
          <w:trHeight w:val="44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226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rPr>
                <w:rFonts w:eastAsiaTheme="minorHAnsi"/>
                <w:color w:val="000000"/>
                <w:spacing w:val="-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spacing w:val="-5"/>
              </w:rPr>
            </w:pPr>
          </w:p>
        </w:tc>
        <w:tc>
          <w:tcPr>
            <w:tcW w:w="355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rPr>
                <w:rFonts w:eastAsiaTheme="minorHAnsi"/>
                <w:color w:val="000000"/>
              </w:rPr>
            </w:pPr>
          </w:p>
        </w:tc>
        <w:tc>
          <w:tcPr>
            <w:tcW w:w="6554" w:type="dxa"/>
            <w:tcBorders>
              <w:top w:val="single" w:sz="4" w:space="0" w:color="auto"/>
              <w:left w:val="single" w:sz="4" w:space="0" w:color="auto"/>
              <w:bottom w:val="single" w:sz="4" w:space="0" w:color="auto"/>
              <w:right w:val="single" w:sz="4" w:space="0" w:color="auto"/>
            </w:tcBorders>
            <w:hideMark/>
          </w:tcPr>
          <w:p w:rsidR="00FC6004" w:rsidRPr="005F252B" w:rsidRDefault="00CF4550" w:rsidP="00B3551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70%</w:t>
            </w:r>
          </w:p>
        </w:tc>
      </w:tr>
      <w:tr w:rsidR="00FC6004" w:rsidRPr="005F252B" w:rsidTr="006D58AC">
        <w:trPr>
          <w:trHeight w:val="44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226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rPr>
                <w:rFonts w:eastAsiaTheme="minorHAnsi"/>
                <w:color w:val="000000"/>
                <w:spacing w:val="-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spacing w:val="-5"/>
              </w:rPr>
            </w:pPr>
          </w:p>
        </w:tc>
        <w:tc>
          <w:tcPr>
            <w:tcW w:w="355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rPr>
                <w:rFonts w:eastAsiaTheme="minorHAnsi"/>
                <w:color w:val="000000"/>
              </w:rPr>
            </w:pPr>
          </w:p>
        </w:tc>
        <w:tc>
          <w:tcPr>
            <w:tcW w:w="6554" w:type="dxa"/>
            <w:tcBorders>
              <w:top w:val="single" w:sz="4" w:space="0" w:color="auto"/>
              <w:left w:val="single" w:sz="4" w:space="0" w:color="auto"/>
              <w:bottom w:val="single" w:sz="4" w:space="0" w:color="auto"/>
              <w:right w:val="single" w:sz="4" w:space="0" w:color="auto"/>
            </w:tcBorders>
            <w:hideMark/>
          </w:tcPr>
          <w:p w:rsidR="00FC6004" w:rsidRPr="005F252B" w:rsidRDefault="00CF4550" w:rsidP="00B35515">
            <w:pPr>
              <w:widowControl w:val="0"/>
              <w:rPr>
                <w:rFonts w:eastAsiaTheme="minorHAnsi"/>
                <w:color w:val="000000"/>
                <w:lang w:eastAsia="en-US"/>
              </w:rPr>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минимальное расстояние от основного строения до красной линии улицы или проезда – 3 </w:t>
            </w:r>
            <w:r w:rsidR="00900E40" w:rsidRPr="005F252B">
              <w:t>м</w:t>
            </w:r>
          </w:p>
        </w:tc>
      </w:tr>
      <w:tr w:rsidR="00FC6004" w:rsidRPr="005F252B" w:rsidTr="006D58AC">
        <w:trPr>
          <w:trHeight w:val="44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226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rPr>
                <w:rFonts w:eastAsiaTheme="minorHAnsi"/>
                <w:color w:val="000000"/>
                <w:spacing w:val="-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spacing w:val="-5"/>
              </w:rPr>
            </w:pPr>
          </w:p>
        </w:tc>
        <w:tc>
          <w:tcPr>
            <w:tcW w:w="355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rPr>
                <w:rFonts w:eastAsiaTheme="minorHAnsi"/>
                <w:color w:val="000000"/>
              </w:rPr>
            </w:pPr>
          </w:p>
        </w:tc>
        <w:tc>
          <w:tcPr>
            <w:tcW w:w="6554" w:type="dxa"/>
            <w:tcBorders>
              <w:top w:val="single" w:sz="4" w:space="0" w:color="auto"/>
              <w:left w:val="single" w:sz="4" w:space="0" w:color="auto"/>
              <w:bottom w:val="single" w:sz="4" w:space="0" w:color="auto"/>
              <w:right w:val="single" w:sz="4" w:space="0" w:color="auto"/>
            </w:tcBorders>
            <w:hideMark/>
          </w:tcPr>
          <w:p w:rsidR="00FC6004" w:rsidRPr="005F252B" w:rsidRDefault="00CF4550" w:rsidP="00B3551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 – не подлежит установлению</w:t>
            </w:r>
          </w:p>
        </w:tc>
      </w:tr>
      <w:tr w:rsidR="00FC6004" w:rsidRPr="005F252B" w:rsidTr="006D58AC">
        <w:trPr>
          <w:trHeight w:val="44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rPr>
            </w:pPr>
          </w:p>
        </w:tc>
        <w:tc>
          <w:tcPr>
            <w:tcW w:w="226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rPr>
                <w:rFonts w:eastAsiaTheme="minorHAnsi"/>
                <w:color w:val="000000"/>
                <w:spacing w:val="-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jc w:val="center"/>
              <w:rPr>
                <w:rFonts w:eastAsiaTheme="minorHAnsi"/>
                <w:color w:val="000000"/>
                <w:spacing w:val="-5"/>
              </w:rPr>
            </w:pPr>
          </w:p>
        </w:tc>
        <w:tc>
          <w:tcPr>
            <w:tcW w:w="355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35515">
            <w:pPr>
              <w:widowControl w:val="0"/>
              <w:tabs>
                <w:tab w:val="left" w:pos="567"/>
              </w:tabs>
              <w:rPr>
                <w:rFonts w:eastAsiaTheme="minorHAnsi"/>
                <w:color w:val="000000"/>
              </w:rPr>
            </w:pPr>
          </w:p>
        </w:tc>
        <w:tc>
          <w:tcPr>
            <w:tcW w:w="6554" w:type="dxa"/>
            <w:tcBorders>
              <w:top w:val="single" w:sz="4" w:space="0" w:color="auto"/>
              <w:left w:val="single" w:sz="4" w:space="0" w:color="auto"/>
              <w:bottom w:val="single" w:sz="4" w:space="0" w:color="auto"/>
              <w:right w:val="single" w:sz="4" w:space="0" w:color="auto"/>
            </w:tcBorders>
            <w:hideMark/>
          </w:tcPr>
          <w:p w:rsidR="00FC6004" w:rsidRPr="005F252B" w:rsidRDefault="00CF4550" w:rsidP="00B35515">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40</w:t>
            </w:r>
            <w:r w:rsidR="009413EC" w:rsidRPr="005F252B">
              <w:rPr>
                <w:rFonts w:ascii="Times New Roman" w:hAnsi="Times New Roman" w:cs="Times New Roman"/>
                <w:sz w:val="24"/>
                <w:szCs w:val="24"/>
              </w:rPr>
              <w:t>%</w:t>
            </w:r>
          </w:p>
        </w:tc>
      </w:tr>
    </w:tbl>
    <w:p w:rsidR="00BA4B35" w:rsidRPr="005F252B" w:rsidRDefault="00BA4B35" w:rsidP="002231E6">
      <w:pPr>
        <w:tabs>
          <w:tab w:val="left" w:pos="567"/>
        </w:tabs>
        <w:ind w:firstLine="709"/>
        <w:jc w:val="both"/>
        <w:rPr>
          <w:sz w:val="28"/>
          <w:szCs w:val="28"/>
        </w:rPr>
      </w:pPr>
    </w:p>
    <w:p w:rsidR="00FC6004" w:rsidRPr="005F252B" w:rsidRDefault="00FC6004" w:rsidP="002231E6">
      <w:pPr>
        <w:tabs>
          <w:tab w:val="left" w:pos="567"/>
        </w:tabs>
        <w:ind w:firstLine="709"/>
        <w:jc w:val="both"/>
        <w:rPr>
          <w:sz w:val="28"/>
          <w:szCs w:val="28"/>
        </w:rPr>
      </w:pPr>
      <w:r w:rsidRPr="005F252B">
        <w:rPr>
          <w:sz w:val="28"/>
          <w:szCs w:val="28"/>
        </w:rPr>
        <w:t>Вспомогательные виды разрешенного использования земельных участков не установлены</w:t>
      </w:r>
      <w:r w:rsidR="003149F7" w:rsidRPr="005F252B">
        <w:rPr>
          <w:sz w:val="28"/>
          <w:szCs w:val="28"/>
        </w:rPr>
        <w:t>.</w:t>
      </w:r>
    </w:p>
    <w:p w:rsidR="00FC6004" w:rsidRPr="005F252B" w:rsidRDefault="00FC6004" w:rsidP="002231E6">
      <w:pPr>
        <w:tabs>
          <w:tab w:val="left" w:pos="567"/>
          <w:tab w:val="left" w:pos="851"/>
          <w:tab w:val="left" w:pos="1134"/>
        </w:tabs>
        <w:ind w:firstLine="709"/>
        <w:jc w:val="both"/>
        <w:rPr>
          <w:sz w:val="28"/>
          <w:szCs w:val="28"/>
        </w:rPr>
      </w:pPr>
      <w:r w:rsidRPr="005F252B">
        <w:rPr>
          <w:sz w:val="28"/>
          <w:szCs w:val="28"/>
        </w:rPr>
        <w:t xml:space="preserve">Ограничения использования земельных участков и объектов капитального </w:t>
      </w:r>
      <w:r w:rsidRPr="005F252B">
        <w:rPr>
          <w:color w:val="000000"/>
          <w:sz w:val="28"/>
          <w:szCs w:val="28"/>
        </w:rPr>
        <w:t>строительства</w:t>
      </w:r>
      <w:r w:rsidRPr="005F252B">
        <w:rPr>
          <w:sz w:val="28"/>
          <w:szCs w:val="28"/>
        </w:rPr>
        <w:t xml:space="preserve">, находящихся в зоне ОДС-4 и расположенных в границах зон с особыми условиями использования территории, устанавливаются в </w:t>
      </w:r>
      <w:r w:rsidR="005469E2" w:rsidRPr="005F252B">
        <w:rPr>
          <w:sz w:val="28"/>
          <w:szCs w:val="28"/>
        </w:rPr>
        <w:t xml:space="preserve">соответствии со статьей 61 настоящих </w:t>
      </w:r>
      <w:r w:rsidRPr="005F252B">
        <w:rPr>
          <w:sz w:val="28"/>
          <w:szCs w:val="28"/>
        </w:rPr>
        <w:t>Правил</w:t>
      </w:r>
      <w:r w:rsidR="003149F7" w:rsidRPr="005F252B">
        <w:rPr>
          <w:sz w:val="28"/>
          <w:szCs w:val="28"/>
        </w:rPr>
        <w:t>.</w:t>
      </w:r>
    </w:p>
    <w:p w:rsidR="00FC6004" w:rsidRPr="005F252B" w:rsidRDefault="00FC6004" w:rsidP="002231E6">
      <w:pPr>
        <w:tabs>
          <w:tab w:val="left" w:pos="567"/>
          <w:tab w:val="left" w:pos="851"/>
          <w:tab w:val="left" w:pos="1134"/>
        </w:tabs>
        <w:ind w:firstLine="709"/>
        <w:jc w:val="both"/>
        <w:rPr>
          <w:sz w:val="28"/>
          <w:szCs w:val="28"/>
        </w:rPr>
      </w:pPr>
      <w:r w:rsidRPr="005F252B">
        <w:rPr>
          <w:sz w:val="28"/>
          <w:szCs w:val="28"/>
        </w:rPr>
        <w:t xml:space="preserve">Требования к архитектурно-градостроительному облику объектов капитального строительства, находящихся в зоне ОДС-4 и расположенных на территориях, в границах которых предусматриваются требования к архитектурно-градостроительному облику объектов капитального строительства, </w:t>
      </w:r>
      <w:r w:rsidR="005469E2" w:rsidRPr="005F252B">
        <w:rPr>
          <w:sz w:val="28"/>
          <w:szCs w:val="28"/>
        </w:rPr>
        <w:t xml:space="preserve">установлены в статье 60 настоящих </w:t>
      </w:r>
      <w:r w:rsidRPr="005F252B">
        <w:rPr>
          <w:sz w:val="28"/>
          <w:szCs w:val="28"/>
        </w:rPr>
        <w:t>Правил.</w:t>
      </w:r>
    </w:p>
    <w:p w:rsidR="00E42C15" w:rsidRPr="005F252B" w:rsidRDefault="00E42C15" w:rsidP="00E42C15">
      <w:pPr>
        <w:tabs>
          <w:tab w:val="left" w:pos="567"/>
          <w:tab w:val="left" w:pos="1134"/>
        </w:tabs>
        <w:jc w:val="center"/>
        <w:outlineLvl w:val="1"/>
        <w:rPr>
          <w:rFonts w:eastAsia="Times New Roman"/>
          <w:b/>
          <w:bCs/>
          <w:iCs/>
          <w:color w:val="000000"/>
          <w:sz w:val="28"/>
          <w:szCs w:val="28"/>
          <w:lang w:eastAsia="ru-RU"/>
        </w:rPr>
      </w:pPr>
      <w:bookmarkStart w:id="233" w:name="_Toc184904535"/>
    </w:p>
    <w:p w:rsidR="00FC6004" w:rsidRPr="005F252B" w:rsidRDefault="00FC6004" w:rsidP="00003F63">
      <w:pPr>
        <w:pageBreakBefore/>
        <w:tabs>
          <w:tab w:val="left" w:pos="567"/>
          <w:tab w:val="left" w:pos="1134"/>
        </w:tabs>
        <w:jc w:val="center"/>
        <w:outlineLvl w:val="1"/>
        <w:rPr>
          <w:rFonts w:eastAsia="Times New Roman"/>
          <w:b/>
          <w:bCs/>
          <w:iCs/>
          <w:color w:val="000000"/>
          <w:sz w:val="28"/>
          <w:szCs w:val="28"/>
          <w:lang w:eastAsia="ru-RU"/>
        </w:rPr>
      </w:pPr>
      <w:r w:rsidRPr="005F252B">
        <w:rPr>
          <w:rFonts w:eastAsia="Times New Roman"/>
          <w:b/>
          <w:bCs/>
          <w:iCs/>
          <w:color w:val="000000"/>
          <w:sz w:val="28"/>
          <w:szCs w:val="28"/>
          <w:lang w:eastAsia="ru-RU"/>
        </w:rPr>
        <w:t>Статья 37. ОДС-5. Градостроительный регламент зоны спортивных комплексов</w:t>
      </w:r>
      <w:bookmarkEnd w:id="233"/>
    </w:p>
    <w:p w:rsidR="00B2263A" w:rsidRPr="005F252B" w:rsidRDefault="00B2263A" w:rsidP="004C718C">
      <w:pPr>
        <w:suppressAutoHyphens/>
        <w:autoSpaceDE w:val="0"/>
        <w:autoSpaceDN w:val="0"/>
        <w:adjustRightInd w:val="0"/>
        <w:jc w:val="both"/>
        <w:rPr>
          <w:sz w:val="28"/>
          <w:szCs w:val="28"/>
        </w:rPr>
      </w:pPr>
    </w:p>
    <w:p w:rsidR="00FC6004" w:rsidRPr="005F252B" w:rsidRDefault="005D0A33" w:rsidP="002231E6">
      <w:pPr>
        <w:suppressAutoHyphens/>
        <w:autoSpaceDE w:val="0"/>
        <w:autoSpaceDN w:val="0"/>
        <w:adjustRightInd w:val="0"/>
        <w:ind w:firstLine="709"/>
        <w:jc w:val="both"/>
        <w:rPr>
          <w:sz w:val="28"/>
          <w:szCs w:val="28"/>
        </w:rPr>
      </w:pPr>
      <w:r w:rsidRPr="005F252B">
        <w:rPr>
          <w:sz w:val="28"/>
          <w:szCs w:val="28"/>
        </w:rPr>
        <w:t>175. </w:t>
      </w:r>
      <w:r w:rsidR="00FC6004" w:rsidRPr="005F252B">
        <w:rPr>
          <w:sz w:val="28"/>
          <w:szCs w:val="28"/>
        </w:rPr>
        <w:t xml:space="preserve">Зона ОДС-5 выделена для обеспечения правовых условий развития существующих и преобразуемых территорий, предназначенных для размещения объектов спортивного назначения; развития сферы спортивного обслуживания для обеспечения потребностей жителей </w:t>
      </w:r>
      <w:r w:rsidR="002F0782" w:rsidRPr="005F252B">
        <w:rPr>
          <w:sz w:val="28"/>
          <w:szCs w:val="28"/>
        </w:rPr>
        <w:t>муниципального</w:t>
      </w:r>
      <w:r w:rsidR="00FC6004" w:rsidRPr="005F252B">
        <w:rPr>
          <w:sz w:val="28"/>
          <w:szCs w:val="28"/>
        </w:rPr>
        <w:t xml:space="preserve"> округа, развития необходимых объектов инженерной и транспортной инфраструктур.</w:t>
      </w:r>
    </w:p>
    <w:p w:rsidR="00FC6004" w:rsidRPr="005F252B" w:rsidRDefault="005D0A33" w:rsidP="002231E6">
      <w:pPr>
        <w:pStyle w:val="Default"/>
        <w:tabs>
          <w:tab w:val="left" w:pos="567"/>
        </w:tabs>
        <w:ind w:firstLine="709"/>
        <w:jc w:val="both"/>
        <w:rPr>
          <w:sz w:val="28"/>
          <w:szCs w:val="28"/>
        </w:rPr>
      </w:pPr>
      <w:r w:rsidRPr="005F252B">
        <w:rPr>
          <w:sz w:val="28"/>
          <w:szCs w:val="28"/>
        </w:rPr>
        <w:t>176. </w:t>
      </w:r>
      <w:r w:rsidR="00FC6004" w:rsidRPr="005F252B">
        <w:rPr>
          <w:sz w:val="28"/>
          <w:szCs w:val="28"/>
        </w:rPr>
        <w:t>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149F7" w:rsidRPr="005F252B" w:rsidRDefault="003149F7" w:rsidP="002231E6">
      <w:pPr>
        <w:pStyle w:val="Default"/>
        <w:tabs>
          <w:tab w:val="left" w:pos="567"/>
        </w:tabs>
        <w:ind w:firstLine="709"/>
        <w:jc w:val="both"/>
        <w:rPr>
          <w:sz w:val="28"/>
          <w:szCs w:val="28"/>
        </w:rPr>
      </w:pPr>
    </w:p>
    <w:p w:rsidR="00FC6004" w:rsidRPr="005F252B" w:rsidRDefault="00FC6004" w:rsidP="003149F7">
      <w:pPr>
        <w:tabs>
          <w:tab w:val="left" w:pos="567"/>
          <w:tab w:val="left" w:pos="851"/>
          <w:tab w:val="left" w:pos="1134"/>
        </w:tabs>
        <w:jc w:val="center"/>
        <w:rPr>
          <w:b/>
          <w:sz w:val="28"/>
          <w:szCs w:val="28"/>
        </w:rPr>
      </w:pPr>
      <w:r w:rsidRPr="005F252B">
        <w:rPr>
          <w:b/>
          <w:sz w:val="28"/>
          <w:szCs w:val="28"/>
        </w:rPr>
        <w:t>Основные виды разрешенного использования земельных участков</w:t>
      </w:r>
    </w:p>
    <w:p w:rsidR="00B2263A" w:rsidRPr="005F252B" w:rsidRDefault="00B2263A" w:rsidP="004C718C">
      <w:pPr>
        <w:tabs>
          <w:tab w:val="left" w:pos="567"/>
          <w:tab w:val="left" w:pos="851"/>
          <w:tab w:val="left" w:pos="1134"/>
        </w:tabs>
        <w:jc w:val="both"/>
        <w:rPr>
          <w:sz w:val="28"/>
          <w:szCs w:val="28"/>
        </w:rPr>
      </w:pPr>
    </w:p>
    <w:tbl>
      <w:tblPr>
        <w:tblStyle w:val="af9"/>
        <w:tblW w:w="14736" w:type="dxa"/>
        <w:tblLayout w:type="fixed"/>
        <w:tblLook w:val="04A0" w:firstRow="1" w:lastRow="0" w:firstColumn="1" w:lastColumn="0" w:noHBand="0" w:noVBand="1"/>
      </w:tblPr>
      <w:tblGrid>
        <w:gridCol w:w="703"/>
        <w:gridCol w:w="2099"/>
        <w:gridCol w:w="1559"/>
        <w:gridCol w:w="3685"/>
        <w:gridCol w:w="6690"/>
      </w:tblGrid>
      <w:tr w:rsidR="00FC6004" w:rsidRPr="005F252B" w:rsidTr="00B2263A">
        <w:trPr>
          <w:tblHeader/>
        </w:trPr>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t xml:space="preserve">№ </w:t>
            </w:r>
            <w:r w:rsidR="00B2263A" w:rsidRPr="005F252B">
              <w:t>строки</w:t>
            </w:r>
          </w:p>
        </w:tc>
        <w:tc>
          <w:tcPr>
            <w:tcW w:w="209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Наименование вида разрешенного использования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04025C">
            <w:pPr>
              <w:pStyle w:val="Default"/>
              <w:tabs>
                <w:tab w:val="left" w:pos="567"/>
              </w:tabs>
              <w:ind w:left="-82" w:right="-137"/>
              <w:jc w:val="center"/>
            </w:pPr>
            <w:r w:rsidRPr="005F252B">
              <w:rPr>
                <w:rFonts w:eastAsia="Tahoma"/>
              </w:rPr>
              <w:t>Код вида разрешенного использования</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669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A623E6" w:rsidRPr="005F252B" w:rsidRDefault="00A623E6" w:rsidP="004C718C">
      <w:pPr>
        <w:rPr>
          <w:sz w:val="2"/>
          <w:szCs w:val="2"/>
        </w:rPr>
      </w:pPr>
    </w:p>
    <w:tbl>
      <w:tblPr>
        <w:tblStyle w:val="af9"/>
        <w:tblW w:w="14736" w:type="dxa"/>
        <w:tblLayout w:type="fixed"/>
        <w:tblLook w:val="04A0" w:firstRow="1" w:lastRow="0" w:firstColumn="1" w:lastColumn="0" w:noHBand="0" w:noVBand="1"/>
      </w:tblPr>
      <w:tblGrid>
        <w:gridCol w:w="703"/>
        <w:gridCol w:w="2099"/>
        <w:gridCol w:w="1559"/>
        <w:gridCol w:w="3685"/>
        <w:gridCol w:w="6690"/>
      </w:tblGrid>
      <w:tr w:rsidR="00FC6004" w:rsidRPr="005F252B" w:rsidTr="00B2263A">
        <w:trPr>
          <w:tblHeader/>
        </w:trPr>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003F63">
            <w:pPr>
              <w:pStyle w:val="Default"/>
              <w:widowControl w:val="0"/>
              <w:tabs>
                <w:tab w:val="left" w:pos="567"/>
              </w:tabs>
              <w:jc w:val="center"/>
            </w:pPr>
            <w:r w:rsidRPr="005F252B">
              <w:t>1</w:t>
            </w:r>
          </w:p>
        </w:tc>
        <w:tc>
          <w:tcPr>
            <w:tcW w:w="209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003F63">
            <w:pPr>
              <w:pStyle w:val="Default"/>
              <w:widowControl w:val="0"/>
              <w:tabs>
                <w:tab w:val="left" w:pos="567"/>
              </w:tabs>
              <w:jc w:val="center"/>
              <w:rPr>
                <w:rFonts w:eastAsia="Tahoma"/>
              </w:rPr>
            </w:pPr>
            <w:r w:rsidRPr="005F252B">
              <w:rPr>
                <w:rFonts w:eastAsia="Tahoma"/>
              </w:rPr>
              <w:t>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003F63">
            <w:pPr>
              <w:pStyle w:val="Default"/>
              <w:widowControl w:val="0"/>
              <w:tabs>
                <w:tab w:val="left" w:pos="567"/>
              </w:tabs>
              <w:jc w:val="center"/>
              <w:rPr>
                <w:rFonts w:eastAsia="Tahoma"/>
              </w:rPr>
            </w:pPr>
            <w:r w:rsidRPr="005F252B">
              <w:rPr>
                <w:rFonts w:eastAsia="Tahoma"/>
              </w:rPr>
              <w:t>3</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003F63">
            <w:pPr>
              <w:pStyle w:val="Default"/>
              <w:widowControl w:val="0"/>
              <w:tabs>
                <w:tab w:val="left" w:pos="567"/>
              </w:tabs>
              <w:jc w:val="center"/>
              <w:rPr>
                <w:rFonts w:eastAsia="Tahoma"/>
              </w:rPr>
            </w:pPr>
            <w:r w:rsidRPr="005F252B">
              <w:rPr>
                <w:rFonts w:eastAsia="Tahoma"/>
              </w:rPr>
              <w:t>4</w:t>
            </w:r>
          </w:p>
        </w:tc>
        <w:tc>
          <w:tcPr>
            <w:tcW w:w="669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003F63">
            <w:pPr>
              <w:pStyle w:val="Default"/>
              <w:widowControl w:val="0"/>
              <w:tabs>
                <w:tab w:val="left" w:pos="567"/>
              </w:tabs>
              <w:jc w:val="center"/>
              <w:rPr>
                <w:rFonts w:eastAsia="Tahoma"/>
              </w:rPr>
            </w:pPr>
            <w:r w:rsidRPr="005F252B">
              <w:rPr>
                <w:rFonts w:eastAsia="Tahoma"/>
              </w:rPr>
              <w:t>5</w:t>
            </w:r>
          </w:p>
        </w:tc>
      </w:tr>
      <w:tr w:rsidR="00FC6004" w:rsidRPr="005F252B" w:rsidTr="0015763E">
        <w:trPr>
          <w:trHeight w:val="375"/>
        </w:trPr>
        <w:tc>
          <w:tcPr>
            <w:tcW w:w="703" w:type="dxa"/>
            <w:vMerge w:val="restart"/>
            <w:tcBorders>
              <w:top w:val="single" w:sz="4" w:space="0" w:color="auto"/>
              <w:left w:val="single" w:sz="4" w:space="0" w:color="auto"/>
              <w:bottom w:val="single" w:sz="4" w:space="0" w:color="auto"/>
              <w:right w:val="single" w:sz="4" w:space="0" w:color="auto"/>
            </w:tcBorders>
          </w:tcPr>
          <w:p w:rsidR="00FC6004" w:rsidRPr="005F252B" w:rsidRDefault="005619DA" w:rsidP="00003F63">
            <w:pPr>
              <w:pStyle w:val="Default"/>
              <w:widowControl w:val="0"/>
              <w:tabs>
                <w:tab w:val="left" w:pos="596"/>
              </w:tabs>
              <w:jc w:val="center"/>
            </w:pPr>
            <w:r w:rsidRPr="005F252B">
              <w:t>1.</w:t>
            </w:r>
          </w:p>
        </w:tc>
        <w:tc>
          <w:tcPr>
            <w:tcW w:w="209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04025C" w:rsidP="00003F63">
            <w:pPr>
              <w:pStyle w:val="Default"/>
              <w:widowControl w:val="0"/>
              <w:tabs>
                <w:tab w:val="left" w:pos="567"/>
              </w:tabs>
            </w:pPr>
            <w:r w:rsidRPr="005F252B">
              <w:t>П</w:t>
            </w:r>
            <w:r w:rsidR="00A623E6" w:rsidRPr="005F252B">
              <w:t>редоставление коммунальных услуг</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623E6" w:rsidP="00003F63">
            <w:pPr>
              <w:pStyle w:val="Default"/>
              <w:widowControl w:val="0"/>
              <w:tabs>
                <w:tab w:val="left" w:pos="567"/>
              </w:tabs>
              <w:jc w:val="center"/>
            </w:pPr>
            <w:r w:rsidRPr="005F252B">
              <w:t>3.1.1</w:t>
            </w:r>
          </w:p>
        </w:tc>
        <w:tc>
          <w:tcPr>
            <w:tcW w:w="368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623E6" w:rsidP="00003F63">
            <w:pPr>
              <w:pStyle w:val="Default"/>
              <w:widowControl w:val="0"/>
              <w:tabs>
                <w:tab w:val="left" w:pos="567"/>
              </w:tabs>
            </w:pPr>
            <w:r w:rsidRPr="005F252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690" w:type="dxa"/>
            <w:tcBorders>
              <w:top w:val="single" w:sz="4" w:space="0" w:color="auto"/>
              <w:left w:val="single" w:sz="4" w:space="0" w:color="auto"/>
              <w:bottom w:val="single" w:sz="4" w:space="0" w:color="auto"/>
              <w:right w:val="single" w:sz="4" w:space="0" w:color="auto"/>
            </w:tcBorders>
            <w:hideMark/>
          </w:tcPr>
          <w:p w:rsidR="00FC6004" w:rsidRPr="005F252B" w:rsidRDefault="00A623E6" w:rsidP="00003F6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15763E">
        <w:trPr>
          <w:trHeight w:val="575"/>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hideMark/>
          </w:tcPr>
          <w:p w:rsidR="00FC6004" w:rsidRPr="005F252B" w:rsidRDefault="00A623E6" w:rsidP="00003F6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15763E">
        <w:trPr>
          <w:trHeight w:val="48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hideMark/>
          </w:tcPr>
          <w:p w:rsidR="00FC6004" w:rsidRPr="005F252B" w:rsidRDefault="00A623E6" w:rsidP="00003F6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процент застройки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15763E">
        <w:trPr>
          <w:trHeight w:val="63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hideMark/>
          </w:tcPr>
          <w:p w:rsidR="00FC6004" w:rsidRPr="005F252B" w:rsidRDefault="00A623E6" w:rsidP="00003F6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15763E">
        <w:trPr>
          <w:trHeight w:val="43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hideMark/>
          </w:tcPr>
          <w:p w:rsidR="00FC6004" w:rsidRPr="005F252B" w:rsidRDefault="00A623E6" w:rsidP="00003F6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Theme="minorHAnsi" w:hAnsi="Times New Roman" w:cs="Times New Roman"/>
                <w:color w:val="000000"/>
                <w:spacing w:val="-2"/>
                <w:sz w:val="24"/>
                <w:szCs w:val="24"/>
                <w:lang w:eastAsia="en-US"/>
              </w:rPr>
              <w:t xml:space="preserve">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15763E">
        <w:trPr>
          <w:trHeight w:val="30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hideMark/>
          </w:tcPr>
          <w:p w:rsidR="00FC6004" w:rsidRPr="005F252B" w:rsidRDefault="00A623E6" w:rsidP="00003F6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процент озеленения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15763E">
        <w:trPr>
          <w:trHeight w:val="85"/>
        </w:trPr>
        <w:tc>
          <w:tcPr>
            <w:tcW w:w="703" w:type="dxa"/>
            <w:vMerge w:val="restart"/>
            <w:tcBorders>
              <w:top w:val="single" w:sz="4" w:space="0" w:color="auto"/>
              <w:left w:val="single" w:sz="4" w:space="0" w:color="auto"/>
              <w:bottom w:val="single" w:sz="4" w:space="0" w:color="auto"/>
              <w:right w:val="single" w:sz="4" w:space="0" w:color="auto"/>
            </w:tcBorders>
          </w:tcPr>
          <w:p w:rsidR="00FC6004" w:rsidRPr="005F252B" w:rsidRDefault="005619DA" w:rsidP="00003F63">
            <w:pPr>
              <w:pStyle w:val="Default"/>
              <w:widowControl w:val="0"/>
              <w:tabs>
                <w:tab w:val="left" w:pos="567"/>
              </w:tabs>
              <w:jc w:val="center"/>
            </w:pPr>
            <w:r w:rsidRPr="005F252B">
              <w:t>2.</w:t>
            </w:r>
          </w:p>
        </w:tc>
        <w:tc>
          <w:tcPr>
            <w:tcW w:w="2099" w:type="dxa"/>
            <w:vMerge w:val="restart"/>
            <w:tcBorders>
              <w:top w:val="single" w:sz="4" w:space="0" w:color="auto"/>
              <w:left w:val="single" w:sz="4" w:space="0" w:color="auto"/>
              <w:bottom w:val="single" w:sz="4" w:space="0" w:color="auto"/>
              <w:right w:val="single" w:sz="4" w:space="0" w:color="auto"/>
            </w:tcBorders>
          </w:tcPr>
          <w:p w:rsidR="00FC6004" w:rsidRPr="005F252B" w:rsidRDefault="0004025C" w:rsidP="00003F63">
            <w:pPr>
              <w:pStyle w:val="Default"/>
              <w:widowControl w:val="0"/>
              <w:tabs>
                <w:tab w:val="left" w:pos="567"/>
              </w:tabs>
            </w:pPr>
            <w:r w:rsidRPr="005F252B">
              <w:t>О</w:t>
            </w:r>
            <w:r w:rsidR="00A623E6" w:rsidRPr="005F252B">
              <w:t>беспечение спортивно-зрелищных мероприятий</w:t>
            </w:r>
          </w:p>
        </w:tc>
        <w:tc>
          <w:tcPr>
            <w:tcW w:w="1559" w:type="dxa"/>
            <w:vMerge w:val="restart"/>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Default"/>
              <w:widowControl w:val="0"/>
              <w:tabs>
                <w:tab w:val="left" w:pos="567"/>
              </w:tabs>
              <w:jc w:val="center"/>
            </w:pPr>
            <w:r w:rsidRPr="005F252B">
              <w:t>5.1.1</w:t>
            </w:r>
          </w:p>
        </w:tc>
        <w:tc>
          <w:tcPr>
            <w:tcW w:w="3685" w:type="dxa"/>
            <w:vMerge w:val="restart"/>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Default"/>
              <w:widowControl w:val="0"/>
              <w:tabs>
                <w:tab w:val="left" w:pos="567"/>
              </w:tabs>
            </w:pPr>
            <w:r w:rsidRPr="005F252B">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p w:rsidR="00FC6004" w:rsidRPr="005F252B" w:rsidRDefault="00FC6004" w:rsidP="00003F63">
            <w:pPr>
              <w:widowControl w:val="0"/>
              <w:tabs>
                <w:tab w:val="left" w:pos="567"/>
              </w:tabs>
              <w:rPr>
                <w:rFonts w:eastAsiaTheme="minorHAnsi"/>
                <w:color w:val="000000"/>
                <w:lang w:eastAsia="en-US"/>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минимальный размер земельного участка – 500 </w:t>
            </w:r>
            <w:r w:rsidR="00900E40" w:rsidRPr="005F252B">
              <w:rPr>
                <w:rFonts w:ascii="Times New Roman" w:hAnsi="Times New Roman" w:cs="Times New Roman"/>
                <w:sz w:val="24"/>
                <w:szCs w:val="24"/>
              </w:rPr>
              <w:t>кв. метров</w:t>
            </w:r>
          </w:p>
        </w:tc>
      </w:tr>
      <w:tr w:rsidR="00FC6004" w:rsidRPr="005F252B" w:rsidTr="0015763E">
        <w:trPr>
          <w:trHeight w:val="8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максимальный размер земельного участка – не подлежит установлению </w:t>
            </w:r>
          </w:p>
        </w:tc>
      </w:tr>
      <w:tr w:rsidR="00FC6004" w:rsidRPr="005F252B" w:rsidTr="0015763E">
        <w:trPr>
          <w:trHeight w:val="8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максимальный процент застройки в границах земельного участка – 50% </w:t>
            </w:r>
          </w:p>
        </w:tc>
      </w:tr>
      <w:tr w:rsidR="00FC6004" w:rsidRPr="005F252B" w:rsidTr="0015763E">
        <w:trPr>
          <w:trHeight w:val="8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w:t>
            </w:r>
            <w:r w:rsidR="00900E40" w:rsidRPr="005F252B">
              <w:rPr>
                <w:rFonts w:ascii="Times New Roman" w:hAnsi="Times New Roman" w:cs="Times New Roman"/>
                <w:sz w:val="24"/>
                <w:szCs w:val="24"/>
              </w:rPr>
              <w:t>м</w:t>
            </w:r>
          </w:p>
        </w:tc>
      </w:tr>
      <w:tr w:rsidR="00FC6004" w:rsidRPr="005F252B" w:rsidTr="0015763E">
        <w:trPr>
          <w:trHeight w:val="8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Theme="minorHAnsi" w:hAnsi="Times New Roman" w:cs="Times New Roman"/>
                <w:color w:val="000000"/>
                <w:spacing w:val="-2"/>
                <w:sz w:val="24"/>
                <w:szCs w:val="24"/>
                <w:lang w:eastAsia="en-US"/>
              </w:rPr>
              <w:t xml:space="preserve">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15763E">
        <w:trPr>
          <w:trHeight w:val="82"/>
        </w:trPr>
        <w:tc>
          <w:tcPr>
            <w:tcW w:w="703"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20%</w:t>
            </w:r>
          </w:p>
        </w:tc>
      </w:tr>
      <w:tr w:rsidR="00FC6004" w:rsidRPr="005F252B" w:rsidTr="0015763E">
        <w:trPr>
          <w:trHeight w:val="8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для защиты от шума расстояния от сооружений со стационарными трибунами до границы жилой застройки должны составлять:</w:t>
            </w:r>
          </w:p>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с трибунами вместимостью свыше 500 мест – 300 м;</w:t>
            </w:r>
          </w:p>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от 100 до 500 мест – 100 м;</w:t>
            </w:r>
          </w:p>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 до 100 мест – 50 </w:t>
            </w:r>
            <w:r w:rsidR="00900E40" w:rsidRPr="005F252B">
              <w:rPr>
                <w:rFonts w:ascii="Times New Roman" w:hAnsi="Times New Roman" w:cs="Times New Roman"/>
                <w:sz w:val="24"/>
                <w:szCs w:val="24"/>
              </w:rPr>
              <w:t>м</w:t>
            </w:r>
          </w:p>
        </w:tc>
      </w:tr>
      <w:tr w:rsidR="00FC6004" w:rsidRPr="005F252B" w:rsidTr="0015763E">
        <w:trPr>
          <w:trHeight w:val="78"/>
        </w:trPr>
        <w:tc>
          <w:tcPr>
            <w:tcW w:w="703" w:type="dxa"/>
            <w:vMerge w:val="restart"/>
            <w:tcBorders>
              <w:top w:val="single" w:sz="4" w:space="0" w:color="auto"/>
              <w:left w:val="single" w:sz="4" w:space="0" w:color="auto"/>
              <w:bottom w:val="single" w:sz="4" w:space="0" w:color="auto"/>
              <w:right w:val="single" w:sz="4" w:space="0" w:color="auto"/>
            </w:tcBorders>
          </w:tcPr>
          <w:p w:rsidR="00FC6004" w:rsidRPr="005F252B" w:rsidRDefault="0017127E" w:rsidP="00003F63">
            <w:pPr>
              <w:pStyle w:val="Default"/>
              <w:widowControl w:val="0"/>
              <w:tabs>
                <w:tab w:val="left" w:pos="567"/>
              </w:tabs>
              <w:jc w:val="center"/>
            </w:pPr>
            <w:r w:rsidRPr="005F252B">
              <w:t>3.</w:t>
            </w:r>
          </w:p>
        </w:tc>
        <w:tc>
          <w:tcPr>
            <w:tcW w:w="2099" w:type="dxa"/>
            <w:vMerge w:val="restart"/>
            <w:tcBorders>
              <w:top w:val="single" w:sz="4" w:space="0" w:color="auto"/>
              <w:left w:val="single" w:sz="4" w:space="0" w:color="auto"/>
              <w:bottom w:val="single" w:sz="4" w:space="0" w:color="auto"/>
              <w:right w:val="single" w:sz="4" w:space="0" w:color="auto"/>
            </w:tcBorders>
          </w:tcPr>
          <w:p w:rsidR="00FC6004" w:rsidRPr="005F252B" w:rsidRDefault="0004025C" w:rsidP="00003F63">
            <w:pPr>
              <w:pStyle w:val="Default"/>
              <w:widowControl w:val="0"/>
              <w:tabs>
                <w:tab w:val="left" w:pos="567"/>
              </w:tabs>
            </w:pPr>
            <w:r w:rsidRPr="005F252B">
              <w:t>О</w:t>
            </w:r>
            <w:r w:rsidR="00A623E6" w:rsidRPr="005F252B">
              <w:t>беспечение занятий спортом в помещениях</w:t>
            </w:r>
          </w:p>
        </w:tc>
        <w:tc>
          <w:tcPr>
            <w:tcW w:w="1559" w:type="dxa"/>
            <w:vMerge w:val="restart"/>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Default"/>
              <w:widowControl w:val="0"/>
              <w:tabs>
                <w:tab w:val="left" w:pos="567"/>
              </w:tabs>
              <w:jc w:val="center"/>
            </w:pPr>
            <w:r w:rsidRPr="005F252B">
              <w:t>5.1.2</w:t>
            </w:r>
          </w:p>
        </w:tc>
        <w:tc>
          <w:tcPr>
            <w:tcW w:w="3685" w:type="dxa"/>
            <w:vMerge w:val="restart"/>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Default"/>
              <w:widowControl w:val="0"/>
              <w:tabs>
                <w:tab w:val="left" w:pos="567"/>
              </w:tabs>
            </w:pPr>
            <w:r w:rsidRPr="005F252B">
              <w:t>размещение спортивных клубов, спортивных залов, бассейнов, физкультурно-оздоровительных комплексов в зданиях и сооружениях</w:t>
            </w: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минимальный размер земельного участка (площадь) – 400 </w:t>
            </w:r>
            <w:r w:rsidR="00900E40" w:rsidRPr="005F252B">
              <w:rPr>
                <w:rFonts w:ascii="Times New Roman" w:hAnsi="Times New Roman" w:cs="Times New Roman"/>
                <w:sz w:val="24"/>
                <w:szCs w:val="24"/>
              </w:rPr>
              <w:t>кв. метров</w:t>
            </w:r>
          </w:p>
        </w:tc>
      </w:tr>
      <w:tr w:rsidR="00FC6004" w:rsidRPr="005F252B" w:rsidTr="0015763E">
        <w:trPr>
          <w:trHeight w:val="11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максимальный размер земельного участка (площадь) – 3000</w:t>
            </w:r>
            <w:r w:rsidR="00DD3F28" w:rsidRPr="005F252B">
              <w:rPr>
                <w:rFonts w:ascii="Times New Roman" w:eastAsia="SimSun" w:hAnsi="Times New Roman" w:cs="Times New Roman"/>
                <w:sz w:val="24"/>
                <w:szCs w:val="24"/>
                <w:lang w:eastAsia="zh-CN"/>
              </w:rPr>
              <w:t> </w:t>
            </w:r>
            <w:r w:rsidR="00900E40" w:rsidRPr="005F252B">
              <w:rPr>
                <w:rFonts w:ascii="Times New Roman" w:eastAsia="SimSun" w:hAnsi="Times New Roman" w:cs="Times New Roman"/>
                <w:sz w:val="24"/>
                <w:szCs w:val="24"/>
                <w:lang w:eastAsia="zh-CN"/>
              </w:rPr>
              <w:t>кв. метров</w:t>
            </w:r>
          </w:p>
        </w:tc>
      </w:tr>
      <w:tr w:rsidR="00FC6004" w:rsidRPr="005F252B" w:rsidTr="0015763E">
        <w:trPr>
          <w:trHeight w:val="128"/>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50%</w:t>
            </w:r>
          </w:p>
        </w:tc>
      </w:tr>
      <w:tr w:rsidR="00FC6004" w:rsidRPr="005F252B" w:rsidTr="0015763E">
        <w:trPr>
          <w:trHeight w:val="505"/>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15763E">
        <w:trPr>
          <w:trHeight w:val="351"/>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3 эт.</w:t>
            </w:r>
          </w:p>
        </w:tc>
      </w:tr>
      <w:tr w:rsidR="00FC6004" w:rsidRPr="005F252B" w:rsidTr="0015763E">
        <w:trPr>
          <w:trHeight w:val="505"/>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r w:rsidR="00FC6004" w:rsidRPr="005F252B" w:rsidTr="0017127E">
        <w:trPr>
          <w:trHeight w:val="85"/>
        </w:trPr>
        <w:tc>
          <w:tcPr>
            <w:tcW w:w="703" w:type="dxa"/>
            <w:vMerge w:val="restart"/>
            <w:tcBorders>
              <w:top w:val="single" w:sz="4" w:space="0" w:color="auto"/>
              <w:left w:val="single" w:sz="4" w:space="0" w:color="auto"/>
              <w:right w:val="single" w:sz="4" w:space="0" w:color="auto"/>
            </w:tcBorders>
          </w:tcPr>
          <w:p w:rsidR="00FC6004" w:rsidRPr="005F252B" w:rsidRDefault="0017127E" w:rsidP="00003F63">
            <w:pPr>
              <w:pStyle w:val="Default"/>
              <w:widowControl w:val="0"/>
              <w:tabs>
                <w:tab w:val="left" w:pos="567"/>
              </w:tabs>
              <w:jc w:val="center"/>
            </w:pPr>
            <w:r w:rsidRPr="005F252B">
              <w:t>4.</w:t>
            </w:r>
          </w:p>
        </w:tc>
        <w:tc>
          <w:tcPr>
            <w:tcW w:w="2099" w:type="dxa"/>
            <w:vMerge w:val="restart"/>
            <w:tcBorders>
              <w:top w:val="single" w:sz="4" w:space="0" w:color="auto"/>
              <w:left w:val="single" w:sz="4" w:space="0" w:color="auto"/>
              <w:right w:val="single" w:sz="4" w:space="0" w:color="auto"/>
            </w:tcBorders>
          </w:tcPr>
          <w:p w:rsidR="00FC6004" w:rsidRPr="005F252B" w:rsidRDefault="0004025C" w:rsidP="00003F63">
            <w:pPr>
              <w:widowControl w:val="0"/>
              <w:tabs>
                <w:tab w:val="left" w:pos="567"/>
              </w:tabs>
              <w:rPr>
                <w:rFonts w:eastAsiaTheme="minorHAnsi"/>
                <w:color w:val="000000"/>
                <w:lang w:eastAsia="en-US"/>
              </w:rPr>
            </w:pPr>
            <w:r w:rsidRPr="005F252B">
              <w:t>П</w:t>
            </w:r>
            <w:r w:rsidR="00A623E6" w:rsidRPr="005F252B">
              <w:t>лощадки для занятий спортом</w:t>
            </w:r>
          </w:p>
        </w:tc>
        <w:tc>
          <w:tcPr>
            <w:tcW w:w="1559" w:type="dxa"/>
            <w:vMerge w:val="restart"/>
            <w:tcBorders>
              <w:top w:val="single" w:sz="4" w:space="0" w:color="auto"/>
              <w:left w:val="single" w:sz="4" w:space="0" w:color="auto"/>
              <w:right w:val="single" w:sz="4" w:space="0" w:color="auto"/>
            </w:tcBorders>
          </w:tcPr>
          <w:p w:rsidR="00FC6004" w:rsidRPr="005F252B" w:rsidRDefault="00A623E6" w:rsidP="00003F63">
            <w:pPr>
              <w:widowControl w:val="0"/>
              <w:tabs>
                <w:tab w:val="left" w:pos="567"/>
              </w:tabs>
              <w:jc w:val="center"/>
              <w:rPr>
                <w:rFonts w:eastAsiaTheme="minorHAnsi"/>
                <w:color w:val="000000"/>
                <w:lang w:eastAsia="en-US"/>
              </w:rPr>
            </w:pPr>
            <w:r w:rsidRPr="005F252B">
              <w:t>5.1.3</w:t>
            </w:r>
          </w:p>
        </w:tc>
        <w:tc>
          <w:tcPr>
            <w:tcW w:w="3685" w:type="dxa"/>
            <w:vMerge w:val="restart"/>
            <w:tcBorders>
              <w:top w:val="single" w:sz="4" w:space="0" w:color="auto"/>
              <w:left w:val="single" w:sz="4" w:space="0" w:color="auto"/>
              <w:right w:val="single" w:sz="4" w:space="0" w:color="auto"/>
            </w:tcBorders>
          </w:tcPr>
          <w:p w:rsidR="00FC6004" w:rsidRPr="005F252B" w:rsidRDefault="00A623E6" w:rsidP="00003F63">
            <w:pPr>
              <w:widowControl w:val="0"/>
              <w:tabs>
                <w:tab w:val="left" w:pos="567"/>
              </w:tabs>
              <w:rPr>
                <w:rFonts w:eastAsiaTheme="minorHAnsi"/>
                <w:color w:val="000000"/>
                <w:lang w:eastAsia="en-US"/>
              </w:rPr>
            </w:pPr>
            <w:r w:rsidRPr="005F252B">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 xml:space="preserve">минимальный размер земельного участка (площадь) – 100 </w:t>
            </w:r>
            <w:r w:rsidR="00900E40" w:rsidRPr="005F252B">
              <w:rPr>
                <w:rFonts w:ascii="Times New Roman" w:eastAsia="SimSun" w:hAnsi="Times New Roman" w:cs="Times New Roman"/>
                <w:sz w:val="24"/>
                <w:szCs w:val="24"/>
                <w:lang w:eastAsia="zh-CN"/>
              </w:rPr>
              <w:t>кв. метров</w:t>
            </w:r>
          </w:p>
        </w:tc>
      </w:tr>
      <w:tr w:rsidR="00FC6004" w:rsidRPr="005F252B" w:rsidTr="0015763E">
        <w:trPr>
          <w:trHeight w:val="85"/>
        </w:trPr>
        <w:tc>
          <w:tcPr>
            <w:tcW w:w="703"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2099"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максимальный размер земельного участка (площадь) – не подлежит установлению</w:t>
            </w:r>
          </w:p>
        </w:tc>
      </w:tr>
      <w:tr w:rsidR="00FC6004" w:rsidRPr="005F252B" w:rsidTr="0015763E">
        <w:trPr>
          <w:trHeight w:val="85"/>
        </w:trPr>
        <w:tc>
          <w:tcPr>
            <w:tcW w:w="703"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2099"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не подлежит установлению</w:t>
            </w:r>
          </w:p>
        </w:tc>
      </w:tr>
      <w:tr w:rsidR="00FC6004" w:rsidRPr="005F252B" w:rsidTr="0015763E">
        <w:trPr>
          <w:trHeight w:val="85"/>
        </w:trPr>
        <w:tc>
          <w:tcPr>
            <w:tcW w:w="703"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2099"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15763E">
        <w:trPr>
          <w:trHeight w:val="85"/>
        </w:trPr>
        <w:tc>
          <w:tcPr>
            <w:tcW w:w="703"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2099"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15763E">
        <w:trPr>
          <w:trHeight w:val="85"/>
        </w:trPr>
        <w:tc>
          <w:tcPr>
            <w:tcW w:w="703" w:type="dxa"/>
            <w:vMerge/>
            <w:tcBorders>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2099" w:type="dxa"/>
            <w:vMerge/>
            <w:tcBorders>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r w:rsidR="00FC6004" w:rsidRPr="005F252B" w:rsidTr="0015763E">
        <w:trPr>
          <w:trHeight w:val="70"/>
        </w:trPr>
        <w:tc>
          <w:tcPr>
            <w:tcW w:w="703" w:type="dxa"/>
            <w:vMerge w:val="restart"/>
            <w:tcBorders>
              <w:top w:val="single" w:sz="4" w:space="0" w:color="auto"/>
              <w:left w:val="single" w:sz="4" w:space="0" w:color="auto"/>
              <w:bottom w:val="single" w:sz="4" w:space="0" w:color="auto"/>
              <w:right w:val="single" w:sz="4" w:space="0" w:color="auto"/>
            </w:tcBorders>
          </w:tcPr>
          <w:p w:rsidR="00FC6004" w:rsidRPr="005F252B" w:rsidRDefault="0017127E" w:rsidP="00003F63">
            <w:pPr>
              <w:pStyle w:val="Default"/>
              <w:widowControl w:val="0"/>
              <w:tabs>
                <w:tab w:val="left" w:pos="567"/>
              </w:tabs>
              <w:jc w:val="center"/>
            </w:pPr>
            <w:r w:rsidRPr="005F252B">
              <w:t>5.</w:t>
            </w:r>
          </w:p>
        </w:tc>
        <w:tc>
          <w:tcPr>
            <w:tcW w:w="2099" w:type="dxa"/>
            <w:vMerge w:val="restart"/>
            <w:tcBorders>
              <w:top w:val="single" w:sz="4" w:space="0" w:color="auto"/>
              <w:left w:val="single" w:sz="4" w:space="0" w:color="auto"/>
              <w:bottom w:val="single" w:sz="4" w:space="0" w:color="auto"/>
              <w:right w:val="single" w:sz="4" w:space="0" w:color="auto"/>
            </w:tcBorders>
          </w:tcPr>
          <w:p w:rsidR="00FC6004" w:rsidRPr="005F252B" w:rsidRDefault="0004025C" w:rsidP="00003F63">
            <w:pPr>
              <w:pStyle w:val="Default"/>
              <w:widowControl w:val="0"/>
              <w:tabs>
                <w:tab w:val="left" w:pos="567"/>
              </w:tabs>
            </w:pPr>
            <w:r w:rsidRPr="005F252B">
              <w:t>О</w:t>
            </w:r>
            <w:r w:rsidR="00A623E6" w:rsidRPr="005F252B">
              <w:t>борудованные площадки для занятий спортом</w:t>
            </w:r>
          </w:p>
        </w:tc>
        <w:tc>
          <w:tcPr>
            <w:tcW w:w="1559" w:type="dxa"/>
            <w:vMerge w:val="restart"/>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Default"/>
              <w:widowControl w:val="0"/>
              <w:tabs>
                <w:tab w:val="left" w:pos="567"/>
              </w:tabs>
              <w:jc w:val="center"/>
            </w:pPr>
            <w:r w:rsidRPr="005F252B">
              <w:t>5.1.4</w:t>
            </w:r>
          </w:p>
        </w:tc>
        <w:tc>
          <w:tcPr>
            <w:tcW w:w="3685" w:type="dxa"/>
            <w:vMerge w:val="restart"/>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Default"/>
              <w:widowControl w:val="0"/>
              <w:tabs>
                <w:tab w:val="left" w:pos="567"/>
              </w:tabs>
            </w:pPr>
            <w:r w:rsidRPr="005F252B">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минимальный размер земельного участка (площадь) – 100 </w:t>
            </w:r>
            <w:r w:rsidR="00900E40" w:rsidRPr="005F252B">
              <w:rPr>
                <w:rFonts w:ascii="Times New Roman" w:eastAsia="SimSun" w:hAnsi="Times New Roman" w:cs="Times New Roman"/>
                <w:sz w:val="24"/>
                <w:szCs w:val="24"/>
                <w:lang w:eastAsia="zh-CN"/>
              </w:rPr>
              <w:t>кв. метров</w:t>
            </w:r>
          </w:p>
        </w:tc>
      </w:tr>
      <w:tr w:rsidR="00FC6004" w:rsidRPr="005F252B" w:rsidTr="0015763E">
        <w:trPr>
          <w:trHeight w:val="547"/>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максимальный размер земельного участка (площадь) – не подлежит установлению</w:t>
            </w:r>
          </w:p>
        </w:tc>
      </w:tr>
      <w:tr w:rsidR="00FC6004" w:rsidRPr="005F252B" w:rsidTr="0015763E">
        <w:trPr>
          <w:trHeight w:val="547"/>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не подлежит установлению</w:t>
            </w:r>
          </w:p>
        </w:tc>
      </w:tr>
      <w:tr w:rsidR="00FC6004" w:rsidRPr="005F252B" w:rsidTr="0015763E">
        <w:trPr>
          <w:trHeight w:val="547"/>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15763E">
        <w:trPr>
          <w:trHeight w:val="547"/>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предельное количество этажей зданий, строений, сооружений – не подлежит установлению</w:t>
            </w:r>
          </w:p>
        </w:tc>
      </w:tr>
      <w:tr w:rsidR="00FC6004" w:rsidRPr="005F252B" w:rsidTr="0015763E">
        <w:trPr>
          <w:trHeight w:val="547"/>
        </w:trPr>
        <w:tc>
          <w:tcPr>
            <w:tcW w:w="703"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r w:rsidR="00FC6004" w:rsidRPr="005F252B" w:rsidTr="0015763E">
        <w:trPr>
          <w:trHeight w:val="547"/>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минимальные расстояния от жилых и общественных зданий и мест массового отдыха населения до участков:</w:t>
            </w:r>
          </w:p>
          <w:p w:rsidR="00FC6004" w:rsidRPr="005F252B" w:rsidRDefault="00A623E6" w:rsidP="00003F63">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открытых тиров – 2 км</w:t>
            </w:r>
            <w:r w:rsidR="00170B25">
              <w:rPr>
                <w:rFonts w:ascii="Times New Roman" w:eastAsia="SimSun" w:hAnsi="Times New Roman" w:cs="Times New Roman"/>
                <w:sz w:val="24"/>
                <w:szCs w:val="24"/>
                <w:lang w:eastAsia="zh-CN"/>
              </w:rPr>
              <w:t>;</w:t>
            </w:r>
          </w:p>
          <w:p w:rsidR="00FC6004" w:rsidRPr="005F252B" w:rsidRDefault="00A623E6" w:rsidP="00003F63">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 полуоткрытых тиров – 300 м; </w:t>
            </w:r>
          </w:p>
          <w:p w:rsidR="00FC6004" w:rsidRPr="005F252B" w:rsidRDefault="00A623E6" w:rsidP="00003F63">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участков стрельбищ, имеющих в своем составе открытые тиры для стрельбы из крупнокалиберных винтовок, – 6 к</w:t>
            </w:r>
            <w:r w:rsidR="00900E40" w:rsidRPr="005F252B">
              <w:rPr>
                <w:rFonts w:ascii="Times New Roman" w:eastAsia="SimSun" w:hAnsi="Times New Roman" w:cs="Times New Roman"/>
                <w:sz w:val="24"/>
                <w:szCs w:val="24"/>
                <w:lang w:eastAsia="zh-CN"/>
              </w:rPr>
              <w:t>м</w:t>
            </w:r>
          </w:p>
        </w:tc>
      </w:tr>
      <w:tr w:rsidR="00FC6004" w:rsidRPr="005F252B" w:rsidTr="0015763E">
        <w:trPr>
          <w:trHeight w:val="90"/>
        </w:trPr>
        <w:tc>
          <w:tcPr>
            <w:tcW w:w="703" w:type="dxa"/>
            <w:vMerge w:val="restart"/>
            <w:tcBorders>
              <w:top w:val="single" w:sz="4" w:space="0" w:color="auto"/>
              <w:left w:val="single" w:sz="4" w:space="0" w:color="auto"/>
              <w:bottom w:val="single" w:sz="4" w:space="0" w:color="auto"/>
              <w:right w:val="single" w:sz="4" w:space="0" w:color="auto"/>
            </w:tcBorders>
          </w:tcPr>
          <w:p w:rsidR="00FC6004" w:rsidRPr="005F252B" w:rsidRDefault="0017127E" w:rsidP="00003F63">
            <w:pPr>
              <w:pStyle w:val="Default"/>
              <w:widowControl w:val="0"/>
              <w:tabs>
                <w:tab w:val="left" w:pos="567"/>
              </w:tabs>
              <w:jc w:val="center"/>
            </w:pPr>
            <w:r w:rsidRPr="005F252B">
              <w:t>6.</w:t>
            </w:r>
          </w:p>
        </w:tc>
        <w:tc>
          <w:tcPr>
            <w:tcW w:w="2099" w:type="dxa"/>
            <w:vMerge w:val="restart"/>
            <w:tcBorders>
              <w:top w:val="single" w:sz="4" w:space="0" w:color="auto"/>
              <w:left w:val="single" w:sz="4" w:space="0" w:color="auto"/>
              <w:bottom w:val="single" w:sz="4" w:space="0" w:color="auto"/>
              <w:right w:val="single" w:sz="4" w:space="0" w:color="auto"/>
            </w:tcBorders>
          </w:tcPr>
          <w:p w:rsidR="00FC6004" w:rsidRPr="005F252B" w:rsidRDefault="0004025C" w:rsidP="00003F63">
            <w:pPr>
              <w:pStyle w:val="Default"/>
              <w:widowControl w:val="0"/>
              <w:tabs>
                <w:tab w:val="left" w:pos="567"/>
              </w:tabs>
            </w:pPr>
            <w:r w:rsidRPr="005F252B">
              <w:t>В</w:t>
            </w:r>
            <w:r w:rsidR="00A623E6" w:rsidRPr="005F252B">
              <w:t>одный спорт</w:t>
            </w:r>
          </w:p>
        </w:tc>
        <w:tc>
          <w:tcPr>
            <w:tcW w:w="1559" w:type="dxa"/>
            <w:vMerge w:val="restart"/>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Default"/>
              <w:widowControl w:val="0"/>
              <w:tabs>
                <w:tab w:val="left" w:pos="567"/>
              </w:tabs>
              <w:jc w:val="center"/>
            </w:pPr>
            <w:r w:rsidRPr="005F252B">
              <w:t>5.1.5</w:t>
            </w:r>
          </w:p>
        </w:tc>
        <w:tc>
          <w:tcPr>
            <w:tcW w:w="3685" w:type="dxa"/>
            <w:vMerge w:val="restart"/>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Default"/>
              <w:widowControl w:val="0"/>
              <w:tabs>
                <w:tab w:val="left" w:pos="567"/>
              </w:tabs>
            </w:pPr>
            <w:r w:rsidRPr="005F252B">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минимальный размер земельного участка (площадь) – не подлежит установлению</w:t>
            </w:r>
          </w:p>
        </w:tc>
      </w:tr>
      <w:tr w:rsidR="00FC6004" w:rsidRPr="005F252B" w:rsidTr="0015763E">
        <w:trPr>
          <w:trHeight w:val="9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максимальный размер земельного участка (площадь) – не подлежит установлению</w:t>
            </w:r>
          </w:p>
        </w:tc>
      </w:tr>
      <w:tr w:rsidR="00FC6004" w:rsidRPr="005F252B" w:rsidTr="0015763E">
        <w:trPr>
          <w:trHeight w:val="9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не подлежит установлению</w:t>
            </w:r>
          </w:p>
        </w:tc>
      </w:tr>
      <w:tr w:rsidR="00FC6004" w:rsidRPr="005F252B" w:rsidTr="0015763E">
        <w:trPr>
          <w:trHeight w:val="9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15763E">
        <w:trPr>
          <w:trHeight w:val="9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15763E">
        <w:trPr>
          <w:trHeight w:val="9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r w:rsidR="00FC6004" w:rsidRPr="005F252B" w:rsidTr="0015763E">
        <w:trPr>
          <w:trHeight w:val="295"/>
        </w:trPr>
        <w:tc>
          <w:tcPr>
            <w:tcW w:w="703" w:type="dxa"/>
            <w:vMerge w:val="restart"/>
            <w:tcBorders>
              <w:top w:val="single" w:sz="4" w:space="0" w:color="auto"/>
              <w:left w:val="single" w:sz="4" w:space="0" w:color="auto"/>
              <w:bottom w:val="single" w:sz="4" w:space="0" w:color="auto"/>
              <w:right w:val="single" w:sz="4" w:space="0" w:color="auto"/>
            </w:tcBorders>
          </w:tcPr>
          <w:p w:rsidR="00FC6004" w:rsidRPr="005F252B" w:rsidRDefault="0017127E" w:rsidP="00003F63">
            <w:pPr>
              <w:pStyle w:val="Default"/>
              <w:widowControl w:val="0"/>
              <w:tabs>
                <w:tab w:val="left" w:pos="567"/>
              </w:tabs>
              <w:jc w:val="center"/>
            </w:pPr>
            <w:r w:rsidRPr="005F252B">
              <w:t>7.</w:t>
            </w:r>
          </w:p>
        </w:tc>
        <w:tc>
          <w:tcPr>
            <w:tcW w:w="2099" w:type="dxa"/>
            <w:vMerge w:val="restart"/>
            <w:tcBorders>
              <w:top w:val="single" w:sz="4" w:space="0" w:color="auto"/>
              <w:left w:val="single" w:sz="4" w:space="0" w:color="auto"/>
              <w:bottom w:val="single" w:sz="4" w:space="0" w:color="auto"/>
              <w:right w:val="single" w:sz="4" w:space="0" w:color="auto"/>
            </w:tcBorders>
          </w:tcPr>
          <w:p w:rsidR="00FC6004" w:rsidRPr="005F252B" w:rsidRDefault="0004025C" w:rsidP="00003F63">
            <w:pPr>
              <w:pStyle w:val="Default"/>
              <w:widowControl w:val="0"/>
              <w:tabs>
                <w:tab w:val="left" w:pos="567"/>
              </w:tabs>
            </w:pPr>
            <w:r w:rsidRPr="005F252B">
              <w:t>А</w:t>
            </w:r>
            <w:r w:rsidR="00A623E6" w:rsidRPr="005F252B">
              <w:t>виационный спорт</w:t>
            </w:r>
          </w:p>
        </w:tc>
        <w:tc>
          <w:tcPr>
            <w:tcW w:w="1559" w:type="dxa"/>
            <w:vMerge w:val="restart"/>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Default"/>
              <w:widowControl w:val="0"/>
              <w:tabs>
                <w:tab w:val="left" w:pos="567"/>
              </w:tabs>
              <w:jc w:val="center"/>
            </w:pPr>
            <w:r w:rsidRPr="005F252B">
              <w:t>5.1.6</w:t>
            </w:r>
          </w:p>
        </w:tc>
        <w:tc>
          <w:tcPr>
            <w:tcW w:w="3685" w:type="dxa"/>
            <w:vMerge w:val="restart"/>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Default"/>
              <w:widowControl w:val="0"/>
              <w:tabs>
                <w:tab w:val="left" w:pos="567"/>
              </w:tabs>
            </w:pPr>
            <w:r w:rsidRPr="005F252B">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минимальный размер земельного участка (площадь) – не подлежит установлению</w:t>
            </w:r>
          </w:p>
        </w:tc>
      </w:tr>
      <w:tr w:rsidR="00FC6004" w:rsidRPr="005F252B" w:rsidTr="0015763E">
        <w:trPr>
          <w:trHeight w:val="295"/>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максимальный размер земельного участка (площадь) – не подлежит установлению</w:t>
            </w:r>
          </w:p>
        </w:tc>
      </w:tr>
      <w:tr w:rsidR="00FC6004" w:rsidRPr="005F252B" w:rsidTr="0015763E">
        <w:trPr>
          <w:trHeight w:val="295"/>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не подлежит установлению</w:t>
            </w:r>
          </w:p>
        </w:tc>
      </w:tr>
      <w:tr w:rsidR="00FC6004" w:rsidRPr="005F252B" w:rsidTr="0015763E">
        <w:trPr>
          <w:trHeight w:val="47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15763E">
        <w:trPr>
          <w:trHeight w:val="295"/>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15763E">
        <w:trPr>
          <w:trHeight w:val="295"/>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r w:rsidR="00FC6004" w:rsidRPr="005F252B" w:rsidTr="0015763E">
        <w:trPr>
          <w:trHeight w:val="50"/>
        </w:trPr>
        <w:tc>
          <w:tcPr>
            <w:tcW w:w="703" w:type="dxa"/>
            <w:vMerge w:val="restart"/>
            <w:tcBorders>
              <w:top w:val="single" w:sz="4" w:space="0" w:color="auto"/>
              <w:left w:val="single" w:sz="4" w:space="0" w:color="auto"/>
              <w:right w:val="single" w:sz="4" w:space="0" w:color="auto"/>
            </w:tcBorders>
          </w:tcPr>
          <w:p w:rsidR="00FC6004" w:rsidRPr="005F252B" w:rsidRDefault="0017127E" w:rsidP="00003F63">
            <w:pPr>
              <w:pStyle w:val="Default"/>
              <w:widowControl w:val="0"/>
              <w:tabs>
                <w:tab w:val="left" w:pos="596"/>
              </w:tabs>
              <w:jc w:val="center"/>
            </w:pPr>
            <w:r w:rsidRPr="005F252B">
              <w:t>8.</w:t>
            </w:r>
          </w:p>
        </w:tc>
        <w:tc>
          <w:tcPr>
            <w:tcW w:w="2099" w:type="dxa"/>
            <w:vMerge w:val="restart"/>
            <w:tcBorders>
              <w:top w:val="single" w:sz="4" w:space="0" w:color="auto"/>
              <w:left w:val="single" w:sz="4" w:space="0" w:color="auto"/>
              <w:right w:val="single" w:sz="4" w:space="0" w:color="auto"/>
            </w:tcBorders>
          </w:tcPr>
          <w:p w:rsidR="00FC6004" w:rsidRPr="005F252B" w:rsidRDefault="0004025C" w:rsidP="00003F63">
            <w:pPr>
              <w:widowControl w:val="0"/>
              <w:tabs>
                <w:tab w:val="left" w:pos="567"/>
              </w:tabs>
              <w:rPr>
                <w:rFonts w:eastAsiaTheme="minorHAnsi"/>
                <w:color w:val="000000"/>
                <w:lang w:eastAsia="en-US"/>
              </w:rPr>
            </w:pPr>
            <w:r w:rsidRPr="005F252B">
              <w:t>С</w:t>
            </w:r>
            <w:r w:rsidR="00A623E6" w:rsidRPr="005F252B">
              <w:t>портивные базы</w:t>
            </w:r>
          </w:p>
        </w:tc>
        <w:tc>
          <w:tcPr>
            <w:tcW w:w="1559" w:type="dxa"/>
            <w:vMerge w:val="restart"/>
            <w:tcBorders>
              <w:top w:val="single" w:sz="4" w:space="0" w:color="auto"/>
              <w:left w:val="single" w:sz="4" w:space="0" w:color="auto"/>
              <w:right w:val="single" w:sz="4" w:space="0" w:color="auto"/>
            </w:tcBorders>
          </w:tcPr>
          <w:p w:rsidR="00FC6004" w:rsidRPr="005F252B" w:rsidRDefault="00A623E6" w:rsidP="00003F63">
            <w:pPr>
              <w:widowControl w:val="0"/>
              <w:tabs>
                <w:tab w:val="left" w:pos="567"/>
              </w:tabs>
              <w:jc w:val="center"/>
              <w:rPr>
                <w:rFonts w:eastAsiaTheme="minorHAnsi"/>
                <w:color w:val="000000"/>
                <w:lang w:eastAsia="en-US"/>
              </w:rPr>
            </w:pPr>
            <w:r w:rsidRPr="005F252B">
              <w:t>5.1.7</w:t>
            </w:r>
          </w:p>
        </w:tc>
        <w:tc>
          <w:tcPr>
            <w:tcW w:w="3685" w:type="dxa"/>
            <w:vMerge w:val="restart"/>
            <w:tcBorders>
              <w:top w:val="single" w:sz="4" w:space="0" w:color="auto"/>
              <w:left w:val="single" w:sz="4" w:space="0" w:color="auto"/>
              <w:right w:val="single" w:sz="4" w:space="0" w:color="auto"/>
            </w:tcBorders>
          </w:tcPr>
          <w:p w:rsidR="00FC6004" w:rsidRPr="005F252B" w:rsidRDefault="00A623E6" w:rsidP="00003F63">
            <w:pPr>
              <w:widowControl w:val="0"/>
              <w:tabs>
                <w:tab w:val="left" w:pos="567"/>
              </w:tabs>
              <w:rPr>
                <w:rFonts w:eastAsiaTheme="minorHAnsi"/>
                <w:color w:val="000000"/>
                <w:lang w:eastAsia="en-US"/>
              </w:rPr>
            </w:pPr>
            <w:r w:rsidRPr="005F252B">
              <w:t>размещение спортивных баз и лагерей, в которых осуществляется спортивная подготовка длительно проживающих в них лиц</w:t>
            </w: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 xml:space="preserve">минимальный размер земельного участка (площадь) – 100 </w:t>
            </w:r>
            <w:r w:rsidR="00900E40" w:rsidRPr="005F252B">
              <w:rPr>
                <w:rFonts w:ascii="Times New Roman" w:eastAsia="SimSun" w:hAnsi="Times New Roman" w:cs="Times New Roman"/>
                <w:sz w:val="24"/>
                <w:szCs w:val="24"/>
                <w:lang w:eastAsia="zh-CN"/>
              </w:rPr>
              <w:t>кв. метров</w:t>
            </w:r>
          </w:p>
        </w:tc>
      </w:tr>
      <w:tr w:rsidR="00FC6004" w:rsidRPr="005F252B" w:rsidTr="0015763E">
        <w:trPr>
          <w:trHeight w:val="50"/>
        </w:trPr>
        <w:tc>
          <w:tcPr>
            <w:tcW w:w="703" w:type="dxa"/>
            <w:vMerge/>
            <w:tcBorders>
              <w:left w:val="single" w:sz="4" w:space="0" w:color="auto"/>
              <w:right w:val="single" w:sz="4" w:space="0" w:color="auto"/>
            </w:tcBorders>
          </w:tcPr>
          <w:p w:rsidR="00FC6004" w:rsidRPr="005F252B" w:rsidRDefault="00FC6004" w:rsidP="00003F63">
            <w:pPr>
              <w:widowControl w:val="0"/>
              <w:tabs>
                <w:tab w:val="left" w:pos="567"/>
              </w:tabs>
              <w:jc w:val="center"/>
              <w:rPr>
                <w:rFonts w:eastAsiaTheme="minorHAnsi"/>
                <w:color w:val="000000"/>
              </w:rPr>
            </w:pPr>
          </w:p>
        </w:tc>
        <w:tc>
          <w:tcPr>
            <w:tcW w:w="2099" w:type="dxa"/>
            <w:vMerge/>
            <w:tcBorders>
              <w:left w:val="single" w:sz="4" w:space="0" w:color="auto"/>
              <w:right w:val="single" w:sz="4" w:space="0" w:color="auto"/>
            </w:tcBorders>
          </w:tcPr>
          <w:p w:rsidR="00FC6004" w:rsidRPr="005F252B" w:rsidRDefault="00FC6004" w:rsidP="00003F63">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003F63">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максимальный размер земельного участка (площадь) – не подлежит установлению</w:t>
            </w:r>
          </w:p>
        </w:tc>
      </w:tr>
      <w:tr w:rsidR="00FC6004" w:rsidRPr="005F252B" w:rsidTr="0015763E">
        <w:trPr>
          <w:trHeight w:val="50"/>
        </w:trPr>
        <w:tc>
          <w:tcPr>
            <w:tcW w:w="703" w:type="dxa"/>
            <w:vMerge/>
            <w:tcBorders>
              <w:left w:val="single" w:sz="4" w:space="0" w:color="auto"/>
              <w:right w:val="single" w:sz="4" w:space="0" w:color="auto"/>
            </w:tcBorders>
          </w:tcPr>
          <w:p w:rsidR="00FC6004" w:rsidRPr="005F252B" w:rsidRDefault="00FC6004" w:rsidP="00003F63">
            <w:pPr>
              <w:widowControl w:val="0"/>
              <w:tabs>
                <w:tab w:val="left" w:pos="567"/>
              </w:tabs>
              <w:jc w:val="center"/>
              <w:rPr>
                <w:rFonts w:eastAsiaTheme="minorHAnsi"/>
                <w:color w:val="000000"/>
              </w:rPr>
            </w:pPr>
          </w:p>
        </w:tc>
        <w:tc>
          <w:tcPr>
            <w:tcW w:w="2099" w:type="dxa"/>
            <w:vMerge/>
            <w:tcBorders>
              <w:left w:val="single" w:sz="4" w:space="0" w:color="auto"/>
              <w:right w:val="single" w:sz="4" w:space="0" w:color="auto"/>
            </w:tcBorders>
          </w:tcPr>
          <w:p w:rsidR="00FC6004" w:rsidRPr="005F252B" w:rsidRDefault="00FC6004" w:rsidP="00003F63">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003F63">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не подлежит установлению</w:t>
            </w:r>
          </w:p>
        </w:tc>
      </w:tr>
      <w:tr w:rsidR="00FC6004" w:rsidRPr="005F252B" w:rsidTr="0015763E">
        <w:trPr>
          <w:trHeight w:val="50"/>
        </w:trPr>
        <w:tc>
          <w:tcPr>
            <w:tcW w:w="703" w:type="dxa"/>
            <w:vMerge/>
            <w:tcBorders>
              <w:left w:val="single" w:sz="4" w:space="0" w:color="auto"/>
              <w:right w:val="single" w:sz="4" w:space="0" w:color="auto"/>
            </w:tcBorders>
          </w:tcPr>
          <w:p w:rsidR="00FC6004" w:rsidRPr="005F252B" w:rsidRDefault="00FC6004" w:rsidP="00003F63">
            <w:pPr>
              <w:widowControl w:val="0"/>
              <w:tabs>
                <w:tab w:val="left" w:pos="567"/>
              </w:tabs>
              <w:jc w:val="center"/>
              <w:rPr>
                <w:rFonts w:eastAsiaTheme="minorHAnsi"/>
                <w:color w:val="000000"/>
              </w:rPr>
            </w:pPr>
          </w:p>
        </w:tc>
        <w:tc>
          <w:tcPr>
            <w:tcW w:w="2099" w:type="dxa"/>
            <w:vMerge/>
            <w:tcBorders>
              <w:left w:val="single" w:sz="4" w:space="0" w:color="auto"/>
              <w:right w:val="single" w:sz="4" w:space="0" w:color="auto"/>
            </w:tcBorders>
          </w:tcPr>
          <w:p w:rsidR="00FC6004" w:rsidRPr="005F252B" w:rsidRDefault="00FC6004" w:rsidP="00003F63">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003F63">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15763E">
        <w:trPr>
          <w:trHeight w:val="50"/>
        </w:trPr>
        <w:tc>
          <w:tcPr>
            <w:tcW w:w="703" w:type="dxa"/>
            <w:vMerge/>
            <w:tcBorders>
              <w:left w:val="single" w:sz="4" w:space="0" w:color="auto"/>
              <w:right w:val="single" w:sz="4" w:space="0" w:color="auto"/>
            </w:tcBorders>
          </w:tcPr>
          <w:p w:rsidR="00FC6004" w:rsidRPr="005F252B" w:rsidRDefault="00FC6004" w:rsidP="00003F63">
            <w:pPr>
              <w:widowControl w:val="0"/>
              <w:tabs>
                <w:tab w:val="left" w:pos="567"/>
              </w:tabs>
              <w:jc w:val="center"/>
              <w:rPr>
                <w:rFonts w:eastAsiaTheme="minorHAnsi"/>
                <w:color w:val="000000"/>
              </w:rPr>
            </w:pPr>
          </w:p>
        </w:tc>
        <w:tc>
          <w:tcPr>
            <w:tcW w:w="2099" w:type="dxa"/>
            <w:vMerge/>
            <w:tcBorders>
              <w:left w:val="single" w:sz="4" w:space="0" w:color="auto"/>
              <w:right w:val="single" w:sz="4" w:space="0" w:color="auto"/>
            </w:tcBorders>
          </w:tcPr>
          <w:p w:rsidR="00FC6004" w:rsidRPr="005F252B" w:rsidRDefault="00FC6004" w:rsidP="00003F63">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003F63">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3 эт.</w:t>
            </w:r>
          </w:p>
        </w:tc>
      </w:tr>
      <w:tr w:rsidR="00FC6004" w:rsidRPr="005F252B" w:rsidTr="0015763E">
        <w:trPr>
          <w:trHeight w:val="50"/>
        </w:trPr>
        <w:tc>
          <w:tcPr>
            <w:tcW w:w="703" w:type="dxa"/>
            <w:vMerge/>
            <w:tcBorders>
              <w:left w:val="single" w:sz="4" w:space="0" w:color="auto"/>
              <w:bottom w:val="single" w:sz="4" w:space="0" w:color="auto"/>
              <w:right w:val="single" w:sz="4" w:space="0" w:color="auto"/>
            </w:tcBorders>
          </w:tcPr>
          <w:p w:rsidR="00FC6004" w:rsidRPr="005F252B" w:rsidRDefault="00FC6004" w:rsidP="00003F63">
            <w:pPr>
              <w:widowControl w:val="0"/>
              <w:tabs>
                <w:tab w:val="left" w:pos="567"/>
              </w:tabs>
              <w:jc w:val="center"/>
              <w:rPr>
                <w:rFonts w:eastAsiaTheme="minorHAnsi"/>
                <w:color w:val="000000"/>
              </w:rPr>
            </w:pPr>
          </w:p>
        </w:tc>
        <w:tc>
          <w:tcPr>
            <w:tcW w:w="2099" w:type="dxa"/>
            <w:vMerge/>
            <w:tcBorders>
              <w:left w:val="single" w:sz="4" w:space="0" w:color="auto"/>
              <w:bottom w:val="single" w:sz="4" w:space="0" w:color="auto"/>
              <w:right w:val="single" w:sz="4" w:space="0" w:color="auto"/>
            </w:tcBorders>
          </w:tcPr>
          <w:p w:rsidR="00FC6004" w:rsidRPr="005F252B" w:rsidRDefault="00FC6004" w:rsidP="00003F63">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003F63">
            <w:pPr>
              <w:widowControl w:val="0"/>
              <w:tabs>
                <w:tab w:val="left" w:pos="567"/>
              </w:tabs>
              <w:jc w:val="center"/>
              <w:rPr>
                <w:rFonts w:eastAsiaTheme="minorHAnsi"/>
                <w:color w:val="000000"/>
              </w:rPr>
            </w:pPr>
          </w:p>
        </w:tc>
        <w:tc>
          <w:tcPr>
            <w:tcW w:w="3685" w:type="dxa"/>
            <w:vMerge/>
            <w:tcBorders>
              <w:left w:val="single" w:sz="4" w:space="0" w:color="auto"/>
              <w:bottom w:val="single" w:sz="4" w:space="0" w:color="auto"/>
              <w:right w:val="single" w:sz="4" w:space="0" w:color="auto"/>
            </w:tcBorders>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17127E"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w:t>
            </w:r>
            <w:r w:rsidR="00A623E6" w:rsidRPr="005F252B">
              <w:rPr>
                <w:rFonts w:ascii="Times New Roman" w:eastAsia="SimSun" w:hAnsi="Times New Roman" w:cs="Times New Roman"/>
                <w:sz w:val="24"/>
                <w:szCs w:val="24"/>
                <w:lang w:eastAsia="zh-CN"/>
              </w:rPr>
              <w:t>инимальный процент озеленения в границах земельного участка – не подлежит установлению</w:t>
            </w:r>
          </w:p>
        </w:tc>
      </w:tr>
      <w:tr w:rsidR="00FC6004" w:rsidRPr="005F252B" w:rsidTr="0015763E">
        <w:trPr>
          <w:trHeight w:val="45"/>
        </w:trPr>
        <w:tc>
          <w:tcPr>
            <w:tcW w:w="703" w:type="dxa"/>
            <w:vMerge w:val="restart"/>
            <w:tcBorders>
              <w:left w:val="single" w:sz="4" w:space="0" w:color="auto"/>
              <w:right w:val="single" w:sz="4" w:space="0" w:color="auto"/>
            </w:tcBorders>
          </w:tcPr>
          <w:p w:rsidR="00FC6004" w:rsidRPr="005F252B" w:rsidRDefault="0017127E" w:rsidP="00003F63">
            <w:pPr>
              <w:pStyle w:val="Default"/>
              <w:widowControl w:val="0"/>
              <w:tabs>
                <w:tab w:val="left" w:pos="596"/>
              </w:tabs>
              <w:jc w:val="center"/>
            </w:pPr>
            <w:r w:rsidRPr="005F252B">
              <w:t>9.</w:t>
            </w:r>
          </w:p>
        </w:tc>
        <w:tc>
          <w:tcPr>
            <w:tcW w:w="2099" w:type="dxa"/>
            <w:vMerge w:val="restart"/>
            <w:tcBorders>
              <w:left w:val="single" w:sz="4" w:space="0" w:color="auto"/>
              <w:right w:val="single" w:sz="4" w:space="0" w:color="auto"/>
            </w:tcBorders>
          </w:tcPr>
          <w:p w:rsidR="00FC6004" w:rsidRPr="005F252B" w:rsidRDefault="0004025C" w:rsidP="00003F63">
            <w:pPr>
              <w:widowControl w:val="0"/>
              <w:tabs>
                <w:tab w:val="left" w:pos="567"/>
              </w:tabs>
              <w:rPr>
                <w:rFonts w:eastAsiaTheme="minorHAnsi"/>
                <w:color w:val="000000"/>
                <w:lang w:eastAsia="en-US"/>
              </w:rPr>
            </w:pPr>
            <w:r w:rsidRPr="005F252B">
              <w:t>П</w:t>
            </w:r>
            <w:r w:rsidR="00A623E6" w:rsidRPr="005F252B">
              <w:t>риродно-познавательный туризм</w:t>
            </w:r>
          </w:p>
        </w:tc>
        <w:tc>
          <w:tcPr>
            <w:tcW w:w="1559" w:type="dxa"/>
            <w:vMerge w:val="restart"/>
            <w:tcBorders>
              <w:left w:val="single" w:sz="4" w:space="0" w:color="auto"/>
              <w:right w:val="single" w:sz="4" w:space="0" w:color="auto"/>
            </w:tcBorders>
          </w:tcPr>
          <w:p w:rsidR="00FC6004" w:rsidRPr="005F252B" w:rsidRDefault="00A623E6" w:rsidP="00003F63">
            <w:pPr>
              <w:widowControl w:val="0"/>
              <w:tabs>
                <w:tab w:val="left" w:pos="567"/>
              </w:tabs>
              <w:jc w:val="center"/>
              <w:rPr>
                <w:rFonts w:eastAsiaTheme="minorHAnsi"/>
                <w:color w:val="000000"/>
                <w:lang w:eastAsia="en-US"/>
              </w:rPr>
            </w:pPr>
            <w:r w:rsidRPr="005F252B">
              <w:t>5.2</w:t>
            </w:r>
          </w:p>
        </w:tc>
        <w:tc>
          <w:tcPr>
            <w:tcW w:w="3685" w:type="dxa"/>
            <w:vMerge w:val="restart"/>
            <w:tcBorders>
              <w:left w:val="single" w:sz="4" w:space="0" w:color="auto"/>
              <w:right w:val="single" w:sz="4" w:space="0" w:color="auto"/>
            </w:tcBorders>
          </w:tcPr>
          <w:p w:rsidR="00FC6004" w:rsidRPr="005F252B" w:rsidRDefault="00A623E6" w:rsidP="00003F63">
            <w:pPr>
              <w:widowControl w:val="0"/>
              <w:tabs>
                <w:tab w:val="left" w:pos="567"/>
              </w:tabs>
              <w:rPr>
                <w:rFonts w:eastAsiaTheme="minorHAnsi"/>
                <w:color w:val="000000"/>
                <w:lang w:eastAsia="en-US"/>
              </w:rPr>
            </w:pPr>
            <w:r w:rsidRPr="005F252B">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 xml:space="preserve">минимальный размер земельного участка (площадь) – 100 </w:t>
            </w:r>
            <w:r w:rsidR="00900E40" w:rsidRPr="005F252B">
              <w:rPr>
                <w:rFonts w:ascii="Times New Roman" w:eastAsia="SimSun" w:hAnsi="Times New Roman" w:cs="Times New Roman"/>
                <w:sz w:val="24"/>
                <w:szCs w:val="24"/>
                <w:lang w:eastAsia="zh-CN"/>
              </w:rPr>
              <w:t>кв. метров</w:t>
            </w:r>
          </w:p>
        </w:tc>
      </w:tr>
      <w:tr w:rsidR="00FC6004" w:rsidRPr="005F252B" w:rsidTr="0015763E">
        <w:trPr>
          <w:trHeight w:val="45"/>
        </w:trPr>
        <w:tc>
          <w:tcPr>
            <w:tcW w:w="703"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2099" w:type="dxa"/>
            <w:vMerge/>
            <w:tcBorders>
              <w:left w:val="single" w:sz="4" w:space="0" w:color="auto"/>
              <w:right w:val="single" w:sz="4" w:space="0" w:color="auto"/>
            </w:tcBorders>
          </w:tcPr>
          <w:p w:rsidR="00FC6004" w:rsidRPr="005F252B" w:rsidRDefault="00FC6004" w:rsidP="00003F63">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003F63">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максимальный размер земельного участка (площадь) – не подлежит установлению</w:t>
            </w:r>
          </w:p>
        </w:tc>
      </w:tr>
      <w:tr w:rsidR="00FC6004" w:rsidRPr="005F252B" w:rsidTr="0015763E">
        <w:trPr>
          <w:trHeight w:val="45"/>
        </w:trPr>
        <w:tc>
          <w:tcPr>
            <w:tcW w:w="703"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2099" w:type="dxa"/>
            <w:vMerge/>
            <w:tcBorders>
              <w:left w:val="single" w:sz="4" w:space="0" w:color="auto"/>
              <w:right w:val="single" w:sz="4" w:space="0" w:color="auto"/>
            </w:tcBorders>
          </w:tcPr>
          <w:p w:rsidR="00FC6004" w:rsidRPr="005F252B" w:rsidRDefault="00FC6004" w:rsidP="00003F63">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003F63">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не подлежит установлению</w:t>
            </w:r>
          </w:p>
        </w:tc>
      </w:tr>
      <w:tr w:rsidR="00FC6004" w:rsidRPr="005F252B" w:rsidTr="0015763E">
        <w:trPr>
          <w:trHeight w:val="45"/>
        </w:trPr>
        <w:tc>
          <w:tcPr>
            <w:tcW w:w="703"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2099" w:type="dxa"/>
            <w:vMerge/>
            <w:tcBorders>
              <w:left w:val="single" w:sz="4" w:space="0" w:color="auto"/>
              <w:right w:val="single" w:sz="4" w:space="0" w:color="auto"/>
            </w:tcBorders>
          </w:tcPr>
          <w:p w:rsidR="00FC6004" w:rsidRPr="005F252B" w:rsidRDefault="00FC6004" w:rsidP="00003F63">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003F63">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15763E">
        <w:trPr>
          <w:trHeight w:val="45"/>
        </w:trPr>
        <w:tc>
          <w:tcPr>
            <w:tcW w:w="703"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2099" w:type="dxa"/>
            <w:vMerge/>
            <w:tcBorders>
              <w:left w:val="single" w:sz="4" w:space="0" w:color="auto"/>
              <w:right w:val="single" w:sz="4" w:space="0" w:color="auto"/>
            </w:tcBorders>
          </w:tcPr>
          <w:p w:rsidR="00FC6004" w:rsidRPr="005F252B" w:rsidRDefault="00FC6004" w:rsidP="00003F63">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003F63">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15763E">
        <w:trPr>
          <w:trHeight w:val="45"/>
        </w:trPr>
        <w:tc>
          <w:tcPr>
            <w:tcW w:w="703" w:type="dxa"/>
            <w:vMerge/>
            <w:tcBorders>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2099" w:type="dxa"/>
            <w:vMerge/>
            <w:tcBorders>
              <w:left w:val="single" w:sz="4" w:space="0" w:color="auto"/>
              <w:bottom w:val="single" w:sz="4" w:space="0" w:color="auto"/>
              <w:right w:val="single" w:sz="4" w:space="0" w:color="auto"/>
            </w:tcBorders>
          </w:tcPr>
          <w:p w:rsidR="00FC6004" w:rsidRPr="005F252B" w:rsidRDefault="00FC6004" w:rsidP="00003F63">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003F63">
            <w:pPr>
              <w:widowControl w:val="0"/>
              <w:tabs>
                <w:tab w:val="left" w:pos="567"/>
              </w:tabs>
              <w:jc w:val="center"/>
              <w:rPr>
                <w:rFonts w:eastAsiaTheme="minorHAnsi"/>
                <w:color w:val="000000"/>
              </w:rPr>
            </w:pPr>
          </w:p>
        </w:tc>
        <w:tc>
          <w:tcPr>
            <w:tcW w:w="3685" w:type="dxa"/>
            <w:vMerge/>
            <w:tcBorders>
              <w:left w:val="single" w:sz="4" w:space="0" w:color="auto"/>
              <w:bottom w:val="single" w:sz="4" w:space="0" w:color="auto"/>
              <w:right w:val="single" w:sz="4" w:space="0" w:color="auto"/>
            </w:tcBorders>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r w:rsidR="00FC6004" w:rsidRPr="005F252B" w:rsidTr="0015763E">
        <w:trPr>
          <w:trHeight w:val="425"/>
        </w:trPr>
        <w:tc>
          <w:tcPr>
            <w:tcW w:w="703" w:type="dxa"/>
            <w:vMerge w:val="restart"/>
            <w:tcBorders>
              <w:top w:val="single" w:sz="4" w:space="0" w:color="auto"/>
              <w:left w:val="single" w:sz="4" w:space="0" w:color="auto"/>
              <w:bottom w:val="single" w:sz="4" w:space="0" w:color="auto"/>
              <w:right w:val="single" w:sz="4" w:space="0" w:color="auto"/>
            </w:tcBorders>
          </w:tcPr>
          <w:p w:rsidR="00FC6004" w:rsidRPr="005F252B" w:rsidRDefault="0017127E" w:rsidP="00003F63">
            <w:pPr>
              <w:pStyle w:val="Default"/>
              <w:widowControl w:val="0"/>
              <w:tabs>
                <w:tab w:val="left" w:pos="596"/>
              </w:tabs>
              <w:jc w:val="center"/>
            </w:pPr>
            <w:r w:rsidRPr="005F252B">
              <w:t>10.</w:t>
            </w:r>
          </w:p>
        </w:tc>
        <w:tc>
          <w:tcPr>
            <w:tcW w:w="209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04025C" w:rsidP="00003F63">
            <w:pPr>
              <w:widowControl w:val="0"/>
              <w:tabs>
                <w:tab w:val="left" w:pos="567"/>
              </w:tabs>
            </w:pPr>
            <w:r w:rsidRPr="005F252B">
              <w:t>О</w:t>
            </w:r>
            <w:r w:rsidR="00A623E6" w:rsidRPr="005F252B">
              <w:t>беспечение внутреннего правопорядка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623E6" w:rsidP="00003F63">
            <w:pPr>
              <w:widowControl w:val="0"/>
              <w:tabs>
                <w:tab w:val="left" w:pos="567"/>
              </w:tabs>
              <w:jc w:val="center"/>
            </w:pPr>
            <w:r w:rsidRPr="005F252B">
              <w:t>8.3</w:t>
            </w:r>
          </w:p>
        </w:tc>
        <w:tc>
          <w:tcPr>
            <w:tcW w:w="368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623E6" w:rsidP="00003F63">
            <w:pPr>
              <w:widowControl w:val="0"/>
              <w:tabs>
                <w:tab w:val="left" w:pos="567"/>
              </w:tabs>
            </w:pPr>
            <w:r w:rsidRPr="005F252B">
              <w:t xml:space="preserve">размещение объектов капитального строительства, необходимых для подготовки и поддержания в готовности органов внутренних дел, </w:t>
            </w:r>
            <w:r w:rsidR="0017127E" w:rsidRPr="005F252B">
              <w:t>Р</w:t>
            </w:r>
            <w:r w:rsidRPr="005F252B">
              <w:t>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690" w:type="dxa"/>
            <w:tcBorders>
              <w:top w:val="single" w:sz="4" w:space="0" w:color="auto"/>
              <w:left w:val="single" w:sz="4" w:space="0" w:color="auto"/>
              <w:bottom w:val="single" w:sz="4" w:space="0" w:color="auto"/>
              <w:right w:val="single" w:sz="4" w:space="0" w:color="auto"/>
            </w:tcBorders>
            <w:hideMark/>
          </w:tcPr>
          <w:p w:rsidR="00FC6004" w:rsidRPr="005F252B" w:rsidRDefault="00A623E6" w:rsidP="00003F63">
            <w:pPr>
              <w:pStyle w:val="Default"/>
              <w:widowControl w:val="0"/>
              <w:tabs>
                <w:tab w:val="left" w:pos="567"/>
              </w:tabs>
            </w:pPr>
            <w:r w:rsidRPr="005F252B">
              <w:t>минимальный размер земельного участка (площадь) – не подлежит установлению</w:t>
            </w:r>
          </w:p>
        </w:tc>
      </w:tr>
      <w:tr w:rsidR="00FC6004" w:rsidRPr="005F252B" w:rsidTr="0015763E">
        <w:trPr>
          <w:trHeight w:val="42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hideMark/>
          </w:tcPr>
          <w:p w:rsidR="00FC6004" w:rsidRPr="005F252B" w:rsidRDefault="00A623E6" w:rsidP="00003F63">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15763E">
        <w:trPr>
          <w:trHeight w:val="42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hideMark/>
          </w:tcPr>
          <w:p w:rsidR="00FC6004" w:rsidRPr="005F252B" w:rsidRDefault="00A623E6" w:rsidP="00003F63">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15763E">
        <w:trPr>
          <w:trHeight w:val="42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hideMark/>
          </w:tcPr>
          <w:p w:rsidR="00FC6004" w:rsidRPr="005F252B" w:rsidRDefault="00A623E6" w:rsidP="00003F63">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15763E">
        <w:trPr>
          <w:trHeight w:val="42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hideMark/>
          </w:tcPr>
          <w:p w:rsidR="00FC6004" w:rsidRPr="005F252B" w:rsidRDefault="00A623E6" w:rsidP="00003F63">
            <w:pPr>
              <w:pStyle w:val="Default"/>
              <w:widowControl w:val="0"/>
              <w:tabs>
                <w:tab w:val="left" w:pos="567"/>
              </w:tabs>
            </w:pPr>
            <w:r w:rsidRPr="005F252B">
              <w:rPr>
                <w:rFonts w:eastAsia="SimSun"/>
                <w:lang w:eastAsia="zh-CN"/>
              </w:rPr>
              <w:t xml:space="preserve">предельное количество этажей </w:t>
            </w:r>
            <w:r w:rsidRPr="005F252B">
              <w:t>зданий, строений, сооружений</w:t>
            </w:r>
            <w:r w:rsidRPr="005F252B">
              <w:rPr>
                <w:rFonts w:eastAsia="SimSun"/>
                <w:lang w:eastAsia="zh-CN"/>
              </w:rPr>
              <w:t xml:space="preserve"> – не подлежит установлению</w:t>
            </w:r>
          </w:p>
        </w:tc>
      </w:tr>
      <w:tr w:rsidR="00FC6004" w:rsidRPr="005F252B" w:rsidTr="0015763E">
        <w:trPr>
          <w:trHeight w:val="42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hideMark/>
          </w:tcPr>
          <w:p w:rsidR="00FC6004" w:rsidRPr="005F252B" w:rsidRDefault="00A623E6" w:rsidP="00003F63">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15763E">
        <w:trPr>
          <w:trHeight w:val="210"/>
        </w:trPr>
        <w:tc>
          <w:tcPr>
            <w:tcW w:w="703" w:type="dxa"/>
            <w:vMerge w:val="restart"/>
            <w:tcBorders>
              <w:top w:val="single" w:sz="4" w:space="0" w:color="auto"/>
              <w:left w:val="single" w:sz="4" w:space="0" w:color="auto"/>
              <w:bottom w:val="single" w:sz="4" w:space="0" w:color="auto"/>
              <w:right w:val="single" w:sz="4" w:space="0" w:color="auto"/>
            </w:tcBorders>
          </w:tcPr>
          <w:p w:rsidR="00FC6004" w:rsidRPr="005F252B" w:rsidRDefault="0017127E" w:rsidP="00003F63">
            <w:pPr>
              <w:pStyle w:val="Default"/>
              <w:widowControl w:val="0"/>
              <w:tabs>
                <w:tab w:val="left" w:pos="596"/>
              </w:tabs>
              <w:jc w:val="center"/>
            </w:pPr>
            <w:r w:rsidRPr="005F252B">
              <w:t>11.</w:t>
            </w:r>
          </w:p>
        </w:tc>
        <w:tc>
          <w:tcPr>
            <w:tcW w:w="209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04025C" w:rsidP="00003F63">
            <w:pPr>
              <w:pStyle w:val="Default"/>
              <w:widowControl w:val="0"/>
              <w:tabs>
                <w:tab w:val="left" w:pos="567"/>
              </w:tabs>
            </w:pPr>
            <w:r w:rsidRPr="005F252B">
              <w:t>З</w:t>
            </w:r>
            <w:r w:rsidR="00A623E6" w:rsidRPr="005F252B">
              <w:t>емельные участки (территории) общего пользования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623E6" w:rsidP="00003F63">
            <w:pPr>
              <w:pStyle w:val="Default"/>
              <w:widowControl w:val="0"/>
              <w:tabs>
                <w:tab w:val="left" w:pos="567"/>
              </w:tabs>
              <w:jc w:val="center"/>
            </w:pPr>
            <w:r w:rsidRPr="005F252B">
              <w:t>12.0</w:t>
            </w:r>
          </w:p>
        </w:tc>
        <w:tc>
          <w:tcPr>
            <w:tcW w:w="368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623E6" w:rsidP="00003F63">
            <w:pPr>
              <w:pStyle w:val="Default"/>
              <w:widowControl w:val="0"/>
              <w:tabs>
                <w:tab w:val="left" w:pos="567"/>
              </w:tabs>
            </w:pPr>
            <w:r w:rsidRPr="005F252B">
              <w:t xml:space="preserve">земельные участки общего пользования. </w:t>
            </w:r>
            <w:r w:rsidR="0017127E" w:rsidRPr="005F252B">
              <w:t>С</w:t>
            </w:r>
            <w:r w:rsidRPr="005F252B">
              <w:t xml:space="preserve">одержание данного вида разрешенного использования включает в себя содержание видов разрешенного использования с </w:t>
            </w:r>
            <w:hyperlink r:id="rId59" w:anchor="P542" w:history="1">
              <w:r w:rsidRPr="005F252B">
                <w:t>кодами 12.0.1</w:t>
              </w:r>
            </w:hyperlink>
            <w:r w:rsidRPr="005F252B">
              <w:t xml:space="preserve"> </w:t>
            </w:r>
            <w:r w:rsidR="0017127E" w:rsidRPr="005F252B">
              <w:t>–</w:t>
            </w:r>
            <w:r w:rsidRPr="005F252B">
              <w:t xml:space="preserve"> </w:t>
            </w:r>
            <w:hyperlink r:id="rId60" w:anchor="P545" w:history="1">
              <w:r w:rsidRPr="005F252B">
                <w:t>12.0.2</w:t>
              </w:r>
            </w:hyperlink>
          </w:p>
        </w:tc>
        <w:tc>
          <w:tcPr>
            <w:tcW w:w="6690" w:type="dxa"/>
            <w:tcBorders>
              <w:top w:val="single" w:sz="4" w:space="0" w:color="auto"/>
              <w:left w:val="single" w:sz="4" w:space="0" w:color="auto"/>
              <w:bottom w:val="single" w:sz="4" w:space="0" w:color="auto"/>
              <w:right w:val="single" w:sz="4" w:space="0" w:color="auto"/>
            </w:tcBorders>
            <w:hideMark/>
          </w:tcPr>
          <w:p w:rsidR="00FC6004" w:rsidRPr="005F252B" w:rsidRDefault="00A623E6" w:rsidP="00003F63">
            <w:pPr>
              <w:pStyle w:val="Default"/>
              <w:widowControl w:val="0"/>
              <w:tabs>
                <w:tab w:val="left" w:pos="567"/>
              </w:tabs>
            </w:pPr>
            <w:r w:rsidRPr="005F252B">
              <w:t>минимальный размер земельного участка (площадь) – не подлежит установлению</w:t>
            </w:r>
          </w:p>
        </w:tc>
      </w:tr>
      <w:tr w:rsidR="00FC6004" w:rsidRPr="005F252B" w:rsidTr="0015763E">
        <w:trPr>
          <w:trHeight w:val="21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hideMark/>
          </w:tcPr>
          <w:p w:rsidR="00FC6004" w:rsidRPr="005F252B" w:rsidRDefault="00A623E6" w:rsidP="00003F63">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15763E">
        <w:trPr>
          <w:trHeight w:val="21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hideMark/>
          </w:tcPr>
          <w:p w:rsidR="00FC6004" w:rsidRPr="005F252B" w:rsidRDefault="00A623E6" w:rsidP="00003F63">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15763E">
        <w:trPr>
          <w:trHeight w:val="21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hideMark/>
          </w:tcPr>
          <w:p w:rsidR="00FC6004" w:rsidRPr="005F252B" w:rsidRDefault="00A623E6" w:rsidP="00003F63">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15763E">
        <w:trPr>
          <w:trHeight w:val="210"/>
        </w:trPr>
        <w:tc>
          <w:tcPr>
            <w:tcW w:w="703"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Default"/>
              <w:widowControl w:val="0"/>
              <w:tabs>
                <w:tab w:val="left" w:pos="567"/>
              </w:tabs>
            </w:pPr>
            <w:r w:rsidRPr="005F252B">
              <w:rPr>
                <w:rFonts w:eastAsia="SimSun"/>
                <w:lang w:eastAsia="zh-CN"/>
              </w:rPr>
              <w:t xml:space="preserve">предельное количество этажей </w:t>
            </w:r>
            <w:r w:rsidRPr="005F252B">
              <w:t>зданий, строений, сооружений</w:t>
            </w:r>
            <w:r w:rsidRPr="005F252B">
              <w:rPr>
                <w:rFonts w:eastAsia="SimSun"/>
                <w:lang w:eastAsia="zh-CN"/>
              </w:rPr>
              <w:t xml:space="preserve"> – не подлежит установлению</w:t>
            </w:r>
          </w:p>
        </w:tc>
      </w:tr>
      <w:tr w:rsidR="00FC6004" w:rsidRPr="005F252B" w:rsidTr="0015763E">
        <w:trPr>
          <w:trHeight w:val="21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209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hideMark/>
          </w:tcPr>
          <w:p w:rsidR="00FC6004" w:rsidRPr="005F252B" w:rsidRDefault="00A623E6" w:rsidP="00003F63">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17127E">
        <w:trPr>
          <w:trHeight w:val="45"/>
        </w:trPr>
        <w:tc>
          <w:tcPr>
            <w:tcW w:w="703" w:type="dxa"/>
            <w:vMerge w:val="restart"/>
            <w:tcBorders>
              <w:top w:val="single" w:sz="4" w:space="0" w:color="auto"/>
              <w:left w:val="single" w:sz="4" w:space="0" w:color="auto"/>
              <w:right w:val="single" w:sz="4" w:space="0" w:color="auto"/>
            </w:tcBorders>
          </w:tcPr>
          <w:p w:rsidR="00FC6004" w:rsidRPr="005F252B" w:rsidRDefault="0017127E" w:rsidP="00003F63">
            <w:pPr>
              <w:pStyle w:val="Default"/>
              <w:widowControl w:val="0"/>
              <w:tabs>
                <w:tab w:val="left" w:pos="567"/>
              </w:tabs>
              <w:jc w:val="center"/>
            </w:pPr>
            <w:r w:rsidRPr="005F252B">
              <w:t>12.</w:t>
            </w:r>
          </w:p>
        </w:tc>
        <w:tc>
          <w:tcPr>
            <w:tcW w:w="2099" w:type="dxa"/>
            <w:vMerge w:val="restart"/>
            <w:tcBorders>
              <w:top w:val="single" w:sz="4" w:space="0" w:color="auto"/>
              <w:left w:val="single" w:sz="4" w:space="0" w:color="auto"/>
              <w:right w:val="single" w:sz="4" w:space="0" w:color="auto"/>
            </w:tcBorders>
          </w:tcPr>
          <w:p w:rsidR="00FC6004" w:rsidRPr="005F252B" w:rsidRDefault="0004025C" w:rsidP="00003F63">
            <w:pPr>
              <w:widowControl w:val="0"/>
              <w:tabs>
                <w:tab w:val="left" w:pos="567"/>
              </w:tabs>
              <w:rPr>
                <w:rFonts w:eastAsiaTheme="minorHAnsi"/>
                <w:color w:val="000000"/>
                <w:lang w:eastAsia="en-US"/>
              </w:rPr>
            </w:pPr>
            <w:r w:rsidRPr="005F252B">
              <w:t>У</w:t>
            </w:r>
            <w:r w:rsidR="00A623E6" w:rsidRPr="005F252B">
              <w:t>лично-дорожная сеть</w:t>
            </w:r>
          </w:p>
        </w:tc>
        <w:tc>
          <w:tcPr>
            <w:tcW w:w="1559" w:type="dxa"/>
            <w:vMerge w:val="restart"/>
            <w:tcBorders>
              <w:top w:val="single" w:sz="4" w:space="0" w:color="auto"/>
              <w:left w:val="single" w:sz="4" w:space="0" w:color="auto"/>
              <w:right w:val="single" w:sz="4" w:space="0" w:color="auto"/>
            </w:tcBorders>
          </w:tcPr>
          <w:p w:rsidR="00FC6004" w:rsidRPr="005F252B" w:rsidRDefault="00A623E6" w:rsidP="00003F63">
            <w:pPr>
              <w:widowControl w:val="0"/>
              <w:tabs>
                <w:tab w:val="left" w:pos="567"/>
              </w:tabs>
              <w:jc w:val="center"/>
              <w:rPr>
                <w:rFonts w:eastAsiaTheme="minorHAnsi"/>
                <w:color w:val="000000"/>
                <w:lang w:eastAsia="en-US"/>
              </w:rPr>
            </w:pPr>
            <w:r w:rsidRPr="005F252B">
              <w:t>12.0.1</w:t>
            </w:r>
          </w:p>
        </w:tc>
        <w:tc>
          <w:tcPr>
            <w:tcW w:w="3685" w:type="dxa"/>
            <w:vMerge w:val="restart"/>
            <w:tcBorders>
              <w:top w:val="single" w:sz="4" w:space="0" w:color="auto"/>
              <w:left w:val="single" w:sz="4" w:space="0" w:color="auto"/>
              <w:right w:val="single" w:sz="4" w:space="0" w:color="auto"/>
            </w:tcBorders>
          </w:tcPr>
          <w:p w:rsidR="00FC6004" w:rsidRPr="005F252B" w:rsidRDefault="00A623E6" w:rsidP="00003F63">
            <w:pPr>
              <w:pStyle w:val="Default"/>
              <w:widowControl w:val="0"/>
              <w:tabs>
                <w:tab w:val="left" w:pos="567"/>
              </w:tabs>
            </w:pPr>
            <w:r w:rsidRPr="005F252B">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FC6004" w:rsidRPr="005F252B" w:rsidRDefault="00A623E6" w:rsidP="00003F63">
            <w:pPr>
              <w:widowControl w:val="0"/>
              <w:tabs>
                <w:tab w:val="left" w:pos="567"/>
              </w:tabs>
              <w:rPr>
                <w:rFonts w:eastAsiaTheme="minorHAnsi"/>
                <w:color w:val="000000"/>
                <w:lang w:eastAsia="en-US"/>
              </w:rPr>
            </w:pPr>
            <w:r w:rsidRPr="005F252B">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Default"/>
              <w:widowControl w:val="0"/>
              <w:tabs>
                <w:tab w:val="left" w:pos="567"/>
              </w:tabs>
            </w:pPr>
            <w:r w:rsidRPr="005F252B">
              <w:t>минимальный размер земельного участка (площадь) – не подлежит установлению</w:t>
            </w:r>
          </w:p>
        </w:tc>
      </w:tr>
      <w:tr w:rsidR="00FC6004" w:rsidRPr="005F252B" w:rsidTr="0015763E">
        <w:trPr>
          <w:trHeight w:val="45"/>
        </w:trPr>
        <w:tc>
          <w:tcPr>
            <w:tcW w:w="703"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2099"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15763E">
        <w:trPr>
          <w:trHeight w:val="45"/>
        </w:trPr>
        <w:tc>
          <w:tcPr>
            <w:tcW w:w="703"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2099"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15763E">
        <w:trPr>
          <w:trHeight w:val="45"/>
        </w:trPr>
        <w:tc>
          <w:tcPr>
            <w:tcW w:w="703"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2099"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15763E">
        <w:trPr>
          <w:trHeight w:val="45"/>
        </w:trPr>
        <w:tc>
          <w:tcPr>
            <w:tcW w:w="703"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2099"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Default"/>
              <w:widowControl w:val="0"/>
              <w:tabs>
                <w:tab w:val="left" w:pos="567"/>
              </w:tabs>
            </w:pPr>
            <w:r w:rsidRPr="005F252B">
              <w:rPr>
                <w:rFonts w:eastAsia="SimSun"/>
                <w:lang w:eastAsia="zh-CN"/>
              </w:rPr>
              <w:t xml:space="preserve">предельное количество этажей </w:t>
            </w:r>
            <w:r w:rsidRPr="005F252B">
              <w:t>зданий, строений, сооружений</w:t>
            </w:r>
            <w:r w:rsidRPr="005F252B">
              <w:rPr>
                <w:rFonts w:eastAsia="SimSun"/>
                <w:lang w:eastAsia="zh-CN"/>
              </w:rPr>
              <w:t xml:space="preserve"> – не подлежит установлению</w:t>
            </w:r>
          </w:p>
        </w:tc>
      </w:tr>
      <w:tr w:rsidR="00FC6004" w:rsidRPr="005F252B" w:rsidTr="0015763E">
        <w:trPr>
          <w:trHeight w:val="45"/>
        </w:trPr>
        <w:tc>
          <w:tcPr>
            <w:tcW w:w="703" w:type="dxa"/>
            <w:vMerge/>
            <w:tcBorders>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2099" w:type="dxa"/>
            <w:vMerge/>
            <w:tcBorders>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17127E">
        <w:trPr>
          <w:trHeight w:val="45"/>
        </w:trPr>
        <w:tc>
          <w:tcPr>
            <w:tcW w:w="703" w:type="dxa"/>
            <w:vMerge w:val="restart"/>
            <w:tcBorders>
              <w:top w:val="single" w:sz="4" w:space="0" w:color="auto"/>
              <w:left w:val="single" w:sz="4" w:space="0" w:color="auto"/>
              <w:right w:val="single" w:sz="4" w:space="0" w:color="auto"/>
            </w:tcBorders>
          </w:tcPr>
          <w:p w:rsidR="00FC6004" w:rsidRPr="005F252B" w:rsidRDefault="0017127E" w:rsidP="00003F63">
            <w:pPr>
              <w:pStyle w:val="Default"/>
              <w:widowControl w:val="0"/>
              <w:tabs>
                <w:tab w:val="left" w:pos="567"/>
              </w:tabs>
              <w:jc w:val="center"/>
            </w:pPr>
            <w:r w:rsidRPr="005F252B">
              <w:t>13.</w:t>
            </w:r>
          </w:p>
        </w:tc>
        <w:tc>
          <w:tcPr>
            <w:tcW w:w="2099" w:type="dxa"/>
            <w:vMerge w:val="restart"/>
            <w:tcBorders>
              <w:top w:val="single" w:sz="4" w:space="0" w:color="auto"/>
              <w:left w:val="single" w:sz="4" w:space="0" w:color="auto"/>
              <w:right w:val="single" w:sz="4" w:space="0" w:color="auto"/>
            </w:tcBorders>
          </w:tcPr>
          <w:p w:rsidR="00FC6004" w:rsidRPr="005F252B" w:rsidRDefault="0004025C" w:rsidP="00003F63">
            <w:pPr>
              <w:widowControl w:val="0"/>
              <w:tabs>
                <w:tab w:val="left" w:pos="567"/>
              </w:tabs>
              <w:rPr>
                <w:rFonts w:eastAsiaTheme="minorHAnsi"/>
                <w:color w:val="000000"/>
                <w:lang w:eastAsia="en-US"/>
              </w:rPr>
            </w:pPr>
            <w:r w:rsidRPr="005F252B">
              <w:t>Б</w:t>
            </w:r>
            <w:r w:rsidR="00A623E6" w:rsidRPr="005F252B">
              <w:t>лагоустройство территории</w:t>
            </w:r>
          </w:p>
        </w:tc>
        <w:tc>
          <w:tcPr>
            <w:tcW w:w="1559" w:type="dxa"/>
            <w:vMerge w:val="restart"/>
            <w:tcBorders>
              <w:top w:val="single" w:sz="4" w:space="0" w:color="auto"/>
              <w:left w:val="single" w:sz="4" w:space="0" w:color="auto"/>
              <w:right w:val="single" w:sz="4" w:space="0" w:color="auto"/>
            </w:tcBorders>
          </w:tcPr>
          <w:p w:rsidR="00FC6004" w:rsidRPr="005F252B" w:rsidRDefault="00A623E6" w:rsidP="00003F63">
            <w:pPr>
              <w:widowControl w:val="0"/>
              <w:tabs>
                <w:tab w:val="left" w:pos="567"/>
              </w:tabs>
              <w:jc w:val="center"/>
              <w:rPr>
                <w:rFonts w:eastAsiaTheme="minorHAnsi"/>
                <w:color w:val="000000"/>
                <w:lang w:eastAsia="en-US"/>
              </w:rPr>
            </w:pPr>
            <w:r w:rsidRPr="005F252B">
              <w:t>12.0.2</w:t>
            </w:r>
          </w:p>
        </w:tc>
        <w:tc>
          <w:tcPr>
            <w:tcW w:w="3685" w:type="dxa"/>
            <w:vMerge w:val="restart"/>
            <w:tcBorders>
              <w:top w:val="single" w:sz="4" w:space="0" w:color="auto"/>
              <w:left w:val="single" w:sz="4" w:space="0" w:color="auto"/>
              <w:right w:val="single" w:sz="4" w:space="0" w:color="auto"/>
            </w:tcBorders>
          </w:tcPr>
          <w:p w:rsidR="00FC6004" w:rsidRPr="005F252B" w:rsidRDefault="00A623E6" w:rsidP="00003F63">
            <w:pPr>
              <w:widowControl w:val="0"/>
              <w:tabs>
                <w:tab w:val="left" w:pos="567"/>
              </w:tabs>
              <w:rPr>
                <w:rFonts w:eastAsiaTheme="minorHAnsi"/>
                <w:color w:val="000000"/>
                <w:lang w:eastAsia="en-US"/>
              </w:rPr>
            </w:pPr>
            <w:r w:rsidRPr="005F252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Default"/>
              <w:widowControl w:val="0"/>
              <w:tabs>
                <w:tab w:val="left" w:pos="567"/>
              </w:tabs>
            </w:pPr>
            <w:r w:rsidRPr="005F252B">
              <w:t>минимальный размер земельного участка (площадь) – не подлежит установлению</w:t>
            </w:r>
          </w:p>
        </w:tc>
      </w:tr>
      <w:tr w:rsidR="00FC6004" w:rsidRPr="005F252B" w:rsidTr="0015763E">
        <w:trPr>
          <w:trHeight w:val="45"/>
        </w:trPr>
        <w:tc>
          <w:tcPr>
            <w:tcW w:w="703"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2099"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15763E">
        <w:trPr>
          <w:trHeight w:val="45"/>
        </w:trPr>
        <w:tc>
          <w:tcPr>
            <w:tcW w:w="703"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2099"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15763E">
        <w:trPr>
          <w:trHeight w:val="45"/>
        </w:trPr>
        <w:tc>
          <w:tcPr>
            <w:tcW w:w="703"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2099"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15763E">
        <w:trPr>
          <w:trHeight w:val="45"/>
        </w:trPr>
        <w:tc>
          <w:tcPr>
            <w:tcW w:w="703"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2099"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Default"/>
              <w:widowControl w:val="0"/>
              <w:tabs>
                <w:tab w:val="left" w:pos="567"/>
              </w:tabs>
            </w:pPr>
            <w:r w:rsidRPr="005F252B">
              <w:rPr>
                <w:rFonts w:eastAsia="SimSun"/>
                <w:lang w:eastAsia="zh-CN"/>
              </w:rPr>
              <w:t xml:space="preserve">предельное количество этажей </w:t>
            </w:r>
            <w:r w:rsidRPr="005F252B">
              <w:t>зданий, строений, сооружений</w:t>
            </w:r>
            <w:r w:rsidRPr="005F252B">
              <w:rPr>
                <w:rFonts w:eastAsia="SimSun"/>
                <w:lang w:eastAsia="zh-CN"/>
              </w:rPr>
              <w:t xml:space="preserve"> – не подлежит установлению</w:t>
            </w:r>
          </w:p>
        </w:tc>
      </w:tr>
      <w:tr w:rsidR="00FC6004" w:rsidRPr="005F252B" w:rsidTr="0015763E">
        <w:trPr>
          <w:trHeight w:val="45"/>
        </w:trPr>
        <w:tc>
          <w:tcPr>
            <w:tcW w:w="703" w:type="dxa"/>
            <w:vMerge/>
            <w:tcBorders>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2099" w:type="dxa"/>
            <w:vMerge/>
            <w:tcBorders>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jc w:val="center"/>
              <w:rPr>
                <w:rFonts w:eastAsiaTheme="minorHAnsi"/>
                <w:color w:val="000000"/>
              </w:rPr>
            </w:pPr>
          </w:p>
        </w:tc>
        <w:tc>
          <w:tcPr>
            <w:tcW w:w="3685" w:type="dxa"/>
            <w:vMerge/>
            <w:tcBorders>
              <w:left w:val="single" w:sz="4" w:space="0" w:color="auto"/>
              <w:bottom w:val="single" w:sz="4" w:space="0" w:color="auto"/>
              <w:right w:val="single" w:sz="4" w:space="0" w:color="auto"/>
            </w:tcBorders>
            <w:vAlign w:val="center"/>
          </w:tcPr>
          <w:p w:rsidR="00FC6004" w:rsidRPr="005F252B" w:rsidRDefault="00FC6004" w:rsidP="00003F63">
            <w:pPr>
              <w:widowControl w:val="0"/>
              <w:tabs>
                <w:tab w:val="left" w:pos="567"/>
              </w:tabs>
              <w:rPr>
                <w:rFonts w:eastAsiaTheme="minorHAnsi"/>
                <w:color w:val="000000"/>
              </w:rPr>
            </w:pPr>
          </w:p>
        </w:tc>
        <w:tc>
          <w:tcPr>
            <w:tcW w:w="6690" w:type="dxa"/>
            <w:tcBorders>
              <w:top w:val="single" w:sz="4" w:space="0" w:color="auto"/>
              <w:left w:val="single" w:sz="4" w:space="0" w:color="auto"/>
              <w:bottom w:val="single" w:sz="4" w:space="0" w:color="auto"/>
              <w:right w:val="single" w:sz="4" w:space="0" w:color="auto"/>
            </w:tcBorders>
          </w:tcPr>
          <w:p w:rsidR="00FC6004" w:rsidRPr="005F252B" w:rsidRDefault="00A623E6" w:rsidP="00003F63">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bl>
    <w:p w:rsidR="00C05774" w:rsidRPr="005F252B" w:rsidRDefault="00C05774" w:rsidP="0004025C">
      <w:pPr>
        <w:pStyle w:val="Default"/>
        <w:tabs>
          <w:tab w:val="left" w:pos="567"/>
        </w:tabs>
        <w:ind w:firstLine="709"/>
        <w:jc w:val="both"/>
        <w:rPr>
          <w:sz w:val="28"/>
          <w:szCs w:val="28"/>
        </w:rPr>
      </w:pPr>
    </w:p>
    <w:p w:rsidR="00FC6004" w:rsidRPr="005F252B" w:rsidRDefault="00FC6004" w:rsidP="00C05774">
      <w:pPr>
        <w:pStyle w:val="Default"/>
        <w:tabs>
          <w:tab w:val="left" w:pos="567"/>
        </w:tabs>
        <w:jc w:val="center"/>
        <w:rPr>
          <w:b/>
          <w:sz w:val="28"/>
          <w:szCs w:val="28"/>
        </w:rPr>
      </w:pPr>
      <w:r w:rsidRPr="005F252B">
        <w:rPr>
          <w:b/>
          <w:sz w:val="28"/>
          <w:szCs w:val="28"/>
        </w:rPr>
        <w:t>Условно разрешенные виды использования земельных участков</w:t>
      </w:r>
    </w:p>
    <w:p w:rsidR="00C05774" w:rsidRPr="005F252B" w:rsidRDefault="00C05774" w:rsidP="0004025C">
      <w:pPr>
        <w:pStyle w:val="Default"/>
        <w:tabs>
          <w:tab w:val="left" w:pos="567"/>
        </w:tabs>
        <w:ind w:firstLine="709"/>
        <w:jc w:val="both"/>
        <w:rPr>
          <w:sz w:val="28"/>
          <w:szCs w:val="28"/>
        </w:rPr>
      </w:pPr>
    </w:p>
    <w:tbl>
      <w:tblPr>
        <w:tblStyle w:val="af9"/>
        <w:tblW w:w="14737" w:type="dxa"/>
        <w:tblLayout w:type="fixed"/>
        <w:tblLook w:val="04A0" w:firstRow="1" w:lastRow="0" w:firstColumn="1" w:lastColumn="0" w:noHBand="0" w:noVBand="1"/>
      </w:tblPr>
      <w:tblGrid>
        <w:gridCol w:w="675"/>
        <w:gridCol w:w="2015"/>
        <w:gridCol w:w="1664"/>
        <w:gridCol w:w="3828"/>
        <w:gridCol w:w="6555"/>
      </w:tblGrid>
      <w:tr w:rsidR="00FC6004" w:rsidRPr="005F252B" w:rsidTr="00C05774">
        <w:trPr>
          <w:tblHead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065228" w:rsidP="004C718C">
            <w:pPr>
              <w:pStyle w:val="Default"/>
              <w:tabs>
                <w:tab w:val="left" w:pos="567"/>
              </w:tabs>
              <w:jc w:val="center"/>
            </w:pPr>
            <w:r w:rsidRPr="005F252B">
              <w:t xml:space="preserve">№ </w:t>
            </w:r>
            <w:r>
              <w:t>строки</w:t>
            </w:r>
          </w:p>
        </w:tc>
        <w:tc>
          <w:tcPr>
            <w:tcW w:w="201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Наименование вида разрешенного использования</w:t>
            </w:r>
          </w:p>
        </w:tc>
        <w:tc>
          <w:tcPr>
            <w:tcW w:w="1664"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04025C">
            <w:pPr>
              <w:pStyle w:val="Default"/>
              <w:tabs>
                <w:tab w:val="left" w:pos="567"/>
              </w:tabs>
              <w:ind w:left="-111" w:right="-150"/>
              <w:jc w:val="center"/>
            </w:pPr>
            <w:r w:rsidRPr="005F252B">
              <w:rPr>
                <w:rFonts w:eastAsia="Tahoma"/>
              </w:rPr>
              <w:t>Код вида разрешенного использования</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655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A623E6" w:rsidRPr="005F252B" w:rsidRDefault="00A623E6" w:rsidP="004C718C">
      <w:pPr>
        <w:rPr>
          <w:sz w:val="2"/>
          <w:szCs w:val="2"/>
        </w:rPr>
      </w:pPr>
    </w:p>
    <w:tbl>
      <w:tblPr>
        <w:tblStyle w:val="af9"/>
        <w:tblW w:w="14737" w:type="dxa"/>
        <w:tblLayout w:type="fixed"/>
        <w:tblLook w:val="04A0" w:firstRow="1" w:lastRow="0" w:firstColumn="1" w:lastColumn="0" w:noHBand="0" w:noVBand="1"/>
      </w:tblPr>
      <w:tblGrid>
        <w:gridCol w:w="675"/>
        <w:gridCol w:w="2015"/>
        <w:gridCol w:w="1664"/>
        <w:gridCol w:w="3828"/>
        <w:gridCol w:w="6555"/>
      </w:tblGrid>
      <w:tr w:rsidR="00FC6004" w:rsidRPr="005F252B" w:rsidTr="004957D8">
        <w:trPr>
          <w:tblHead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065228">
            <w:pPr>
              <w:pStyle w:val="Default"/>
              <w:widowControl w:val="0"/>
              <w:tabs>
                <w:tab w:val="left" w:pos="567"/>
              </w:tabs>
              <w:jc w:val="center"/>
            </w:pPr>
            <w:r w:rsidRPr="005F252B">
              <w:t>1</w:t>
            </w:r>
          </w:p>
        </w:tc>
        <w:tc>
          <w:tcPr>
            <w:tcW w:w="201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065228">
            <w:pPr>
              <w:pStyle w:val="Default"/>
              <w:widowControl w:val="0"/>
              <w:tabs>
                <w:tab w:val="left" w:pos="567"/>
              </w:tabs>
              <w:jc w:val="center"/>
              <w:rPr>
                <w:rFonts w:eastAsia="Tahoma"/>
              </w:rPr>
            </w:pPr>
            <w:r w:rsidRPr="005F252B">
              <w:rPr>
                <w:rFonts w:eastAsia="Tahoma"/>
              </w:rPr>
              <w:t>2</w:t>
            </w:r>
          </w:p>
        </w:tc>
        <w:tc>
          <w:tcPr>
            <w:tcW w:w="1664"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065228">
            <w:pPr>
              <w:pStyle w:val="Default"/>
              <w:widowControl w:val="0"/>
              <w:tabs>
                <w:tab w:val="left" w:pos="567"/>
              </w:tabs>
              <w:jc w:val="center"/>
              <w:rPr>
                <w:rFonts w:eastAsia="Tahoma"/>
              </w:rPr>
            </w:pPr>
            <w:r w:rsidRPr="005F252B">
              <w:rPr>
                <w:rFonts w:eastAsia="Tahoma"/>
              </w:rPr>
              <w:t>3</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065228">
            <w:pPr>
              <w:pStyle w:val="Default"/>
              <w:widowControl w:val="0"/>
              <w:tabs>
                <w:tab w:val="left" w:pos="567"/>
              </w:tabs>
              <w:jc w:val="center"/>
              <w:rPr>
                <w:rFonts w:eastAsia="Tahoma"/>
              </w:rPr>
            </w:pPr>
            <w:r w:rsidRPr="005F252B">
              <w:rPr>
                <w:rFonts w:eastAsia="Tahoma"/>
              </w:rPr>
              <w:t>4</w:t>
            </w:r>
          </w:p>
        </w:tc>
        <w:tc>
          <w:tcPr>
            <w:tcW w:w="655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065228">
            <w:pPr>
              <w:pStyle w:val="Default"/>
              <w:widowControl w:val="0"/>
              <w:tabs>
                <w:tab w:val="left" w:pos="567"/>
              </w:tabs>
              <w:jc w:val="center"/>
              <w:rPr>
                <w:rFonts w:eastAsia="Tahoma"/>
              </w:rPr>
            </w:pPr>
            <w:r w:rsidRPr="005F252B">
              <w:rPr>
                <w:rFonts w:eastAsia="Tahoma"/>
              </w:rPr>
              <w:t>5</w:t>
            </w:r>
          </w:p>
        </w:tc>
      </w:tr>
      <w:tr w:rsidR="00FC6004" w:rsidRPr="005F252B" w:rsidTr="004957D8">
        <w:trPr>
          <w:trHeight w:val="265"/>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A83A8A" w:rsidP="00065228">
            <w:pPr>
              <w:pStyle w:val="Default"/>
              <w:widowControl w:val="0"/>
              <w:tabs>
                <w:tab w:val="left" w:pos="567"/>
              </w:tabs>
              <w:jc w:val="center"/>
            </w:pPr>
            <w:r w:rsidRPr="005F252B">
              <w:t>1.</w:t>
            </w:r>
          </w:p>
        </w:tc>
        <w:tc>
          <w:tcPr>
            <w:tcW w:w="2015" w:type="dxa"/>
            <w:vMerge w:val="restart"/>
            <w:tcBorders>
              <w:top w:val="single" w:sz="4" w:space="0" w:color="auto"/>
              <w:left w:val="single" w:sz="4" w:space="0" w:color="auto"/>
              <w:bottom w:val="single" w:sz="4" w:space="0" w:color="auto"/>
              <w:right w:val="single" w:sz="4" w:space="0" w:color="auto"/>
            </w:tcBorders>
          </w:tcPr>
          <w:p w:rsidR="00FC6004" w:rsidRPr="005F252B" w:rsidRDefault="0004025C" w:rsidP="00065228">
            <w:pPr>
              <w:pStyle w:val="Default"/>
              <w:widowControl w:val="0"/>
              <w:tabs>
                <w:tab w:val="left" w:pos="567"/>
              </w:tabs>
              <w:rPr>
                <w:rFonts w:eastAsia="Tahoma"/>
              </w:rPr>
            </w:pPr>
            <w:r w:rsidRPr="005F252B">
              <w:t>Х</w:t>
            </w:r>
            <w:r w:rsidR="00A623E6" w:rsidRPr="005F252B">
              <w:t>ранение автотранспорта</w:t>
            </w:r>
          </w:p>
        </w:tc>
        <w:tc>
          <w:tcPr>
            <w:tcW w:w="1664" w:type="dxa"/>
            <w:vMerge w:val="restart"/>
            <w:tcBorders>
              <w:top w:val="single" w:sz="4" w:space="0" w:color="auto"/>
              <w:left w:val="single" w:sz="4" w:space="0" w:color="auto"/>
              <w:bottom w:val="single" w:sz="4" w:space="0" w:color="auto"/>
              <w:right w:val="single" w:sz="4" w:space="0" w:color="auto"/>
            </w:tcBorders>
          </w:tcPr>
          <w:p w:rsidR="00FC6004" w:rsidRPr="005F252B" w:rsidRDefault="00A623E6" w:rsidP="00065228">
            <w:pPr>
              <w:pStyle w:val="Default"/>
              <w:widowControl w:val="0"/>
              <w:tabs>
                <w:tab w:val="left" w:pos="567"/>
              </w:tabs>
              <w:jc w:val="center"/>
              <w:rPr>
                <w:rFonts w:eastAsia="Tahoma"/>
              </w:rPr>
            </w:pPr>
            <w:r w:rsidRPr="005F252B">
              <w:t>2.7.1</w:t>
            </w:r>
          </w:p>
        </w:tc>
        <w:tc>
          <w:tcPr>
            <w:tcW w:w="3828" w:type="dxa"/>
            <w:vMerge w:val="restart"/>
            <w:tcBorders>
              <w:top w:val="single" w:sz="4" w:space="0" w:color="auto"/>
              <w:left w:val="single" w:sz="4" w:space="0" w:color="auto"/>
              <w:bottom w:val="single" w:sz="4" w:space="0" w:color="auto"/>
              <w:right w:val="single" w:sz="4" w:space="0" w:color="auto"/>
            </w:tcBorders>
          </w:tcPr>
          <w:p w:rsidR="00FC6004" w:rsidRPr="005F252B" w:rsidRDefault="00A623E6" w:rsidP="00065228">
            <w:pPr>
              <w:pStyle w:val="Default"/>
              <w:widowControl w:val="0"/>
              <w:tabs>
                <w:tab w:val="left" w:pos="567"/>
              </w:tabs>
            </w:pPr>
            <w:r w:rsidRPr="005F252B">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61" w:history="1">
              <w:r w:rsidRPr="005F252B">
                <w:t>кодами 2.7.2</w:t>
              </w:r>
            </w:hyperlink>
            <w:r w:rsidRPr="005F252B">
              <w:t xml:space="preserve">, </w:t>
            </w:r>
            <w:hyperlink r:id="rId62" w:history="1">
              <w:r w:rsidRPr="005F252B">
                <w:t xml:space="preserve">4.9 </w:t>
              </w:r>
            </w:hyperlink>
          </w:p>
        </w:tc>
        <w:tc>
          <w:tcPr>
            <w:tcW w:w="6555" w:type="dxa"/>
            <w:tcBorders>
              <w:top w:val="single" w:sz="4" w:space="0" w:color="auto"/>
              <w:left w:val="single" w:sz="4" w:space="0" w:color="auto"/>
              <w:bottom w:val="single" w:sz="4" w:space="0" w:color="auto"/>
              <w:right w:val="single" w:sz="4" w:space="0" w:color="auto"/>
            </w:tcBorders>
          </w:tcPr>
          <w:p w:rsidR="00FC6004" w:rsidRPr="005F252B" w:rsidRDefault="00A623E6" w:rsidP="00065228">
            <w:pPr>
              <w:pStyle w:val="Default"/>
              <w:widowControl w:val="0"/>
              <w:tabs>
                <w:tab w:val="left" w:pos="567"/>
              </w:tabs>
              <w:rPr>
                <w:rFonts w:eastAsia="Tahoma"/>
              </w:rPr>
            </w:pPr>
            <w:r w:rsidRPr="005F252B">
              <w:t xml:space="preserve">минимальный размер земельного участка (площадь) – 15 </w:t>
            </w:r>
            <w:r w:rsidR="00900E40" w:rsidRPr="005F252B">
              <w:t>кв. метров</w:t>
            </w:r>
          </w:p>
        </w:tc>
      </w:tr>
      <w:tr w:rsidR="00FC6004" w:rsidRPr="005F252B" w:rsidTr="004957D8">
        <w:trPr>
          <w:trHeight w:val="2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65228">
            <w:pPr>
              <w:widowControl w:val="0"/>
              <w:tabs>
                <w:tab w:val="left" w:pos="567"/>
              </w:tabs>
              <w:jc w:val="center"/>
              <w:rPr>
                <w:rFonts w:eastAsiaTheme="minorHAnsi"/>
                <w:color w:val="000000"/>
              </w:rPr>
            </w:pPr>
          </w:p>
        </w:tc>
        <w:tc>
          <w:tcPr>
            <w:tcW w:w="2015" w:type="dxa"/>
            <w:vMerge/>
            <w:tcBorders>
              <w:top w:val="single" w:sz="4" w:space="0" w:color="auto"/>
              <w:left w:val="single" w:sz="4" w:space="0" w:color="auto"/>
              <w:bottom w:val="single" w:sz="4" w:space="0" w:color="auto"/>
              <w:right w:val="single" w:sz="4" w:space="0" w:color="auto"/>
            </w:tcBorders>
          </w:tcPr>
          <w:p w:rsidR="00FC6004" w:rsidRPr="005F252B" w:rsidRDefault="00FC6004" w:rsidP="00065228">
            <w:pPr>
              <w:widowControl w:val="0"/>
              <w:tabs>
                <w:tab w:val="left" w:pos="567"/>
              </w:tabs>
              <w:rPr>
                <w:rFonts w:eastAsia="Tahoma"/>
                <w:color w:val="000000"/>
              </w:rPr>
            </w:pPr>
          </w:p>
        </w:tc>
        <w:tc>
          <w:tcPr>
            <w:tcW w:w="1664" w:type="dxa"/>
            <w:vMerge/>
            <w:tcBorders>
              <w:top w:val="single" w:sz="4" w:space="0" w:color="auto"/>
              <w:left w:val="single" w:sz="4" w:space="0" w:color="auto"/>
              <w:bottom w:val="single" w:sz="4" w:space="0" w:color="auto"/>
              <w:right w:val="single" w:sz="4" w:space="0" w:color="auto"/>
            </w:tcBorders>
          </w:tcPr>
          <w:p w:rsidR="00FC6004" w:rsidRPr="005F252B" w:rsidRDefault="00FC6004" w:rsidP="00065228">
            <w:pPr>
              <w:widowControl w:val="0"/>
              <w:tabs>
                <w:tab w:val="left" w:pos="567"/>
              </w:tabs>
              <w:jc w:val="center"/>
              <w:rPr>
                <w:rFonts w:eastAsia="Tahoma"/>
                <w:color w:val="000000"/>
              </w:rPr>
            </w:pPr>
          </w:p>
        </w:tc>
        <w:tc>
          <w:tcPr>
            <w:tcW w:w="3828"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65228">
            <w:pPr>
              <w:widowControl w:val="0"/>
              <w:tabs>
                <w:tab w:val="left" w:pos="567"/>
              </w:tabs>
              <w:rPr>
                <w:rFonts w:eastAsiaTheme="minorHAnsi"/>
                <w:color w:val="000000"/>
              </w:rPr>
            </w:pPr>
          </w:p>
        </w:tc>
        <w:tc>
          <w:tcPr>
            <w:tcW w:w="6555" w:type="dxa"/>
            <w:tcBorders>
              <w:top w:val="single" w:sz="4" w:space="0" w:color="auto"/>
              <w:left w:val="single" w:sz="4" w:space="0" w:color="auto"/>
              <w:bottom w:val="single" w:sz="4" w:space="0" w:color="auto"/>
              <w:right w:val="single" w:sz="4" w:space="0" w:color="auto"/>
            </w:tcBorders>
          </w:tcPr>
          <w:p w:rsidR="00FC6004" w:rsidRPr="005F252B" w:rsidRDefault="00A623E6" w:rsidP="00065228">
            <w:pPr>
              <w:pStyle w:val="Default"/>
              <w:widowControl w:val="0"/>
              <w:tabs>
                <w:tab w:val="left" w:pos="567"/>
              </w:tabs>
              <w:rPr>
                <w:rFonts w:eastAsia="Tahoma"/>
              </w:rPr>
            </w:pPr>
            <w:r w:rsidRPr="005F252B">
              <w:t>максимальный размер земельного участка (площадь) – 150</w:t>
            </w:r>
            <w:r w:rsidR="00DD3F28" w:rsidRPr="005F252B">
              <w:t> </w:t>
            </w:r>
            <w:r w:rsidR="00900E40" w:rsidRPr="005F252B">
              <w:t>кв. метров</w:t>
            </w:r>
          </w:p>
        </w:tc>
      </w:tr>
      <w:tr w:rsidR="00FC6004" w:rsidRPr="005F252B" w:rsidTr="004957D8">
        <w:trPr>
          <w:trHeight w:val="2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65228">
            <w:pPr>
              <w:widowControl w:val="0"/>
              <w:tabs>
                <w:tab w:val="left" w:pos="567"/>
              </w:tabs>
              <w:jc w:val="center"/>
              <w:rPr>
                <w:rFonts w:eastAsiaTheme="minorHAnsi"/>
                <w:color w:val="000000"/>
              </w:rPr>
            </w:pPr>
          </w:p>
        </w:tc>
        <w:tc>
          <w:tcPr>
            <w:tcW w:w="2015" w:type="dxa"/>
            <w:vMerge/>
            <w:tcBorders>
              <w:top w:val="single" w:sz="4" w:space="0" w:color="auto"/>
              <w:left w:val="single" w:sz="4" w:space="0" w:color="auto"/>
              <w:bottom w:val="single" w:sz="4" w:space="0" w:color="auto"/>
              <w:right w:val="single" w:sz="4" w:space="0" w:color="auto"/>
            </w:tcBorders>
          </w:tcPr>
          <w:p w:rsidR="00FC6004" w:rsidRPr="005F252B" w:rsidRDefault="00FC6004" w:rsidP="00065228">
            <w:pPr>
              <w:widowControl w:val="0"/>
              <w:tabs>
                <w:tab w:val="left" w:pos="567"/>
              </w:tabs>
              <w:rPr>
                <w:rFonts w:eastAsia="Tahoma"/>
                <w:color w:val="000000"/>
              </w:rPr>
            </w:pPr>
          </w:p>
        </w:tc>
        <w:tc>
          <w:tcPr>
            <w:tcW w:w="1664" w:type="dxa"/>
            <w:vMerge/>
            <w:tcBorders>
              <w:top w:val="single" w:sz="4" w:space="0" w:color="auto"/>
              <w:left w:val="single" w:sz="4" w:space="0" w:color="auto"/>
              <w:bottom w:val="single" w:sz="4" w:space="0" w:color="auto"/>
              <w:right w:val="single" w:sz="4" w:space="0" w:color="auto"/>
            </w:tcBorders>
          </w:tcPr>
          <w:p w:rsidR="00FC6004" w:rsidRPr="005F252B" w:rsidRDefault="00FC6004" w:rsidP="00065228">
            <w:pPr>
              <w:widowControl w:val="0"/>
              <w:tabs>
                <w:tab w:val="left" w:pos="567"/>
              </w:tabs>
              <w:jc w:val="center"/>
              <w:rPr>
                <w:rFonts w:eastAsia="Tahoma"/>
                <w:color w:val="000000"/>
              </w:rPr>
            </w:pPr>
          </w:p>
        </w:tc>
        <w:tc>
          <w:tcPr>
            <w:tcW w:w="3828"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65228">
            <w:pPr>
              <w:widowControl w:val="0"/>
              <w:tabs>
                <w:tab w:val="left" w:pos="567"/>
              </w:tabs>
              <w:rPr>
                <w:rFonts w:eastAsiaTheme="minorHAnsi"/>
                <w:color w:val="000000"/>
              </w:rPr>
            </w:pPr>
          </w:p>
        </w:tc>
        <w:tc>
          <w:tcPr>
            <w:tcW w:w="6555" w:type="dxa"/>
            <w:tcBorders>
              <w:top w:val="single" w:sz="4" w:space="0" w:color="auto"/>
              <w:left w:val="single" w:sz="4" w:space="0" w:color="auto"/>
              <w:bottom w:val="single" w:sz="4" w:space="0" w:color="auto"/>
              <w:right w:val="single" w:sz="4" w:space="0" w:color="auto"/>
            </w:tcBorders>
          </w:tcPr>
          <w:p w:rsidR="00FC6004" w:rsidRPr="005F252B" w:rsidRDefault="00A623E6" w:rsidP="00065228">
            <w:pPr>
              <w:pStyle w:val="Default"/>
              <w:widowControl w:val="0"/>
              <w:tabs>
                <w:tab w:val="left" w:pos="567"/>
              </w:tabs>
              <w:rPr>
                <w:rFonts w:eastAsia="Tahoma"/>
              </w:rPr>
            </w:pPr>
            <w:r w:rsidRPr="005F252B">
              <w:t>максимальный процент застройки в границах земельного участка – 100%</w:t>
            </w:r>
          </w:p>
        </w:tc>
      </w:tr>
      <w:tr w:rsidR="00FC6004" w:rsidRPr="005F252B" w:rsidTr="004957D8">
        <w:trPr>
          <w:trHeight w:val="2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65228">
            <w:pPr>
              <w:widowControl w:val="0"/>
              <w:tabs>
                <w:tab w:val="left" w:pos="567"/>
              </w:tabs>
              <w:jc w:val="center"/>
              <w:rPr>
                <w:rFonts w:eastAsiaTheme="minorHAnsi"/>
                <w:color w:val="000000"/>
              </w:rPr>
            </w:pPr>
          </w:p>
        </w:tc>
        <w:tc>
          <w:tcPr>
            <w:tcW w:w="2015" w:type="dxa"/>
            <w:vMerge/>
            <w:tcBorders>
              <w:top w:val="single" w:sz="4" w:space="0" w:color="auto"/>
              <w:left w:val="single" w:sz="4" w:space="0" w:color="auto"/>
              <w:bottom w:val="single" w:sz="4" w:space="0" w:color="auto"/>
              <w:right w:val="single" w:sz="4" w:space="0" w:color="auto"/>
            </w:tcBorders>
          </w:tcPr>
          <w:p w:rsidR="00FC6004" w:rsidRPr="005F252B" w:rsidRDefault="00FC6004" w:rsidP="00065228">
            <w:pPr>
              <w:widowControl w:val="0"/>
              <w:tabs>
                <w:tab w:val="left" w:pos="567"/>
              </w:tabs>
              <w:rPr>
                <w:rFonts w:eastAsia="Tahoma"/>
                <w:color w:val="000000"/>
              </w:rPr>
            </w:pPr>
          </w:p>
        </w:tc>
        <w:tc>
          <w:tcPr>
            <w:tcW w:w="1664" w:type="dxa"/>
            <w:vMerge/>
            <w:tcBorders>
              <w:top w:val="single" w:sz="4" w:space="0" w:color="auto"/>
              <w:left w:val="single" w:sz="4" w:space="0" w:color="auto"/>
              <w:bottom w:val="single" w:sz="4" w:space="0" w:color="auto"/>
              <w:right w:val="single" w:sz="4" w:space="0" w:color="auto"/>
            </w:tcBorders>
          </w:tcPr>
          <w:p w:rsidR="00FC6004" w:rsidRPr="005F252B" w:rsidRDefault="00FC6004" w:rsidP="00065228">
            <w:pPr>
              <w:widowControl w:val="0"/>
              <w:tabs>
                <w:tab w:val="left" w:pos="567"/>
              </w:tabs>
              <w:jc w:val="center"/>
              <w:rPr>
                <w:rFonts w:eastAsia="Tahoma"/>
                <w:color w:val="000000"/>
              </w:rPr>
            </w:pPr>
          </w:p>
        </w:tc>
        <w:tc>
          <w:tcPr>
            <w:tcW w:w="3828"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65228">
            <w:pPr>
              <w:widowControl w:val="0"/>
              <w:tabs>
                <w:tab w:val="left" w:pos="567"/>
              </w:tabs>
              <w:rPr>
                <w:rFonts w:eastAsiaTheme="minorHAnsi"/>
                <w:color w:val="000000"/>
              </w:rPr>
            </w:pPr>
          </w:p>
        </w:tc>
        <w:tc>
          <w:tcPr>
            <w:tcW w:w="6555" w:type="dxa"/>
            <w:tcBorders>
              <w:top w:val="single" w:sz="4" w:space="0" w:color="auto"/>
              <w:left w:val="single" w:sz="4" w:space="0" w:color="auto"/>
              <w:bottom w:val="single" w:sz="4" w:space="0" w:color="auto"/>
              <w:right w:val="single" w:sz="4" w:space="0" w:color="auto"/>
            </w:tcBorders>
          </w:tcPr>
          <w:p w:rsidR="00FC6004" w:rsidRPr="005F252B" w:rsidRDefault="00A623E6" w:rsidP="00065228">
            <w:pPr>
              <w:pStyle w:val="Default"/>
              <w:widowControl w:val="0"/>
              <w:tabs>
                <w:tab w:val="left" w:pos="567"/>
              </w:tabs>
              <w:rPr>
                <w:rFonts w:eastAsia="Tahoma"/>
              </w:rPr>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4957D8">
        <w:trPr>
          <w:trHeight w:val="2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65228">
            <w:pPr>
              <w:widowControl w:val="0"/>
              <w:tabs>
                <w:tab w:val="left" w:pos="567"/>
              </w:tabs>
              <w:jc w:val="center"/>
              <w:rPr>
                <w:rFonts w:eastAsiaTheme="minorHAnsi"/>
                <w:color w:val="000000"/>
              </w:rPr>
            </w:pPr>
          </w:p>
        </w:tc>
        <w:tc>
          <w:tcPr>
            <w:tcW w:w="2015" w:type="dxa"/>
            <w:vMerge/>
            <w:tcBorders>
              <w:top w:val="single" w:sz="4" w:space="0" w:color="auto"/>
              <w:left w:val="single" w:sz="4" w:space="0" w:color="auto"/>
              <w:bottom w:val="single" w:sz="4" w:space="0" w:color="auto"/>
              <w:right w:val="single" w:sz="4" w:space="0" w:color="auto"/>
            </w:tcBorders>
          </w:tcPr>
          <w:p w:rsidR="00FC6004" w:rsidRPr="005F252B" w:rsidRDefault="00FC6004" w:rsidP="00065228">
            <w:pPr>
              <w:widowControl w:val="0"/>
              <w:tabs>
                <w:tab w:val="left" w:pos="567"/>
              </w:tabs>
              <w:rPr>
                <w:rFonts w:eastAsia="Tahoma"/>
                <w:color w:val="000000"/>
              </w:rPr>
            </w:pPr>
          </w:p>
        </w:tc>
        <w:tc>
          <w:tcPr>
            <w:tcW w:w="1664" w:type="dxa"/>
            <w:vMerge/>
            <w:tcBorders>
              <w:top w:val="single" w:sz="4" w:space="0" w:color="auto"/>
              <w:left w:val="single" w:sz="4" w:space="0" w:color="auto"/>
              <w:bottom w:val="single" w:sz="4" w:space="0" w:color="auto"/>
              <w:right w:val="single" w:sz="4" w:space="0" w:color="auto"/>
            </w:tcBorders>
          </w:tcPr>
          <w:p w:rsidR="00FC6004" w:rsidRPr="005F252B" w:rsidRDefault="00FC6004" w:rsidP="00065228">
            <w:pPr>
              <w:widowControl w:val="0"/>
              <w:tabs>
                <w:tab w:val="left" w:pos="567"/>
              </w:tabs>
              <w:jc w:val="center"/>
              <w:rPr>
                <w:rFonts w:eastAsia="Tahoma"/>
                <w:color w:val="000000"/>
              </w:rPr>
            </w:pPr>
          </w:p>
        </w:tc>
        <w:tc>
          <w:tcPr>
            <w:tcW w:w="3828"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65228">
            <w:pPr>
              <w:widowControl w:val="0"/>
              <w:tabs>
                <w:tab w:val="left" w:pos="567"/>
              </w:tabs>
              <w:rPr>
                <w:rFonts w:eastAsiaTheme="minorHAnsi"/>
                <w:color w:val="000000"/>
              </w:rPr>
            </w:pPr>
          </w:p>
        </w:tc>
        <w:tc>
          <w:tcPr>
            <w:tcW w:w="6555" w:type="dxa"/>
            <w:tcBorders>
              <w:top w:val="single" w:sz="4" w:space="0" w:color="auto"/>
              <w:left w:val="single" w:sz="4" w:space="0" w:color="auto"/>
              <w:bottom w:val="single" w:sz="4" w:space="0" w:color="auto"/>
              <w:right w:val="single" w:sz="4" w:space="0" w:color="auto"/>
            </w:tcBorders>
          </w:tcPr>
          <w:p w:rsidR="00FC6004" w:rsidRPr="005F252B" w:rsidRDefault="00A623E6" w:rsidP="00065228">
            <w:pPr>
              <w:pStyle w:val="Default"/>
              <w:widowControl w:val="0"/>
              <w:tabs>
                <w:tab w:val="left" w:pos="567"/>
              </w:tabs>
              <w:rPr>
                <w:rFonts w:eastAsia="Tahoma"/>
              </w:rPr>
            </w:pPr>
            <w:r w:rsidRPr="005F252B">
              <w:rPr>
                <w:rFonts w:eastAsia="SimSun"/>
                <w:color w:val="auto"/>
                <w:lang w:eastAsia="zh-CN"/>
              </w:rPr>
              <w:t xml:space="preserve">предельное количество этажей </w:t>
            </w:r>
            <w:r w:rsidRPr="005F252B">
              <w:t>зданий, строений, сооружений</w:t>
            </w:r>
            <w:r w:rsidRPr="005F252B">
              <w:rPr>
                <w:rFonts w:eastAsia="SimSun"/>
                <w:color w:val="auto"/>
                <w:lang w:eastAsia="zh-CN"/>
              </w:rPr>
              <w:t xml:space="preserve"> – не подлежит установлению</w:t>
            </w:r>
          </w:p>
        </w:tc>
      </w:tr>
      <w:tr w:rsidR="00FC6004" w:rsidRPr="005F252B" w:rsidTr="004957D8">
        <w:trPr>
          <w:trHeight w:val="2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65228">
            <w:pPr>
              <w:widowControl w:val="0"/>
              <w:tabs>
                <w:tab w:val="left" w:pos="567"/>
              </w:tabs>
              <w:jc w:val="center"/>
              <w:rPr>
                <w:rFonts w:eastAsiaTheme="minorHAnsi"/>
                <w:color w:val="000000"/>
              </w:rPr>
            </w:pPr>
          </w:p>
        </w:tc>
        <w:tc>
          <w:tcPr>
            <w:tcW w:w="2015" w:type="dxa"/>
            <w:vMerge/>
            <w:tcBorders>
              <w:top w:val="single" w:sz="4" w:space="0" w:color="auto"/>
              <w:left w:val="single" w:sz="4" w:space="0" w:color="auto"/>
              <w:bottom w:val="single" w:sz="4" w:space="0" w:color="auto"/>
              <w:right w:val="single" w:sz="4" w:space="0" w:color="auto"/>
            </w:tcBorders>
          </w:tcPr>
          <w:p w:rsidR="00FC6004" w:rsidRPr="005F252B" w:rsidRDefault="00FC6004" w:rsidP="00065228">
            <w:pPr>
              <w:widowControl w:val="0"/>
              <w:tabs>
                <w:tab w:val="left" w:pos="567"/>
              </w:tabs>
              <w:rPr>
                <w:rFonts w:eastAsia="Tahoma"/>
                <w:color w:val="000000"/>
              </w:rPr>
            </w:pPr>
          </w:p>
        </w:tc>
        <w:tc>
          <w:tcPr>
            <w:tcW w:w="1664" w:type="dxa"/>
            <w:vMerge/>
            <w:tcBorders>
              <w:top w:val="single" w:sz="4" w:space="0" w:color="auto"/>
              <w:left w:val="single" w:sz="4" w:space="0" w:color="auto"/>
              <w:bottom w:val="single" w:sz="4" w:space="0" w:color="auto"/>
              <w:right w:val="single" w:sz="4" w:space="0" w:color="auto"/>
            </w:tcBorders>
          </w:tcPr>
          <w:p w:rsidR="00FC6004" w:rsidRPr="005F252B" w:rsidRDefault="00FC6004" w:rsidP="00065228">
            <w:pPr>
              <w:widowControl w:val="0"/>
              <w:tabs>
                <w:tab w:val="left" w:pos="567"/>
              </w:tabs>
              <w:jc w:val="center"/>
              <w:rPr>
                <w:rFonts w:eastAsia="Tahoma"/>
                <w:color w:val="000000"/>
              </w:rPr>
            </w:pPr>
          </w:p>
        </w:tc>
        <w:tc>
          <w:tcPr>
            <w:tcW w:w="3828"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65228">
            <w:pPr>
              <w:widowControl w:val="0"/>
              <w:tabs>
                <w:tab w:val="left" w:pos="567"/>
              </w:tabs>
              <w:rPr>
                <w:rFonts w:eastAsiaTheme="minorHAnsi"/>
                <w:color w:val="000000"/>
              </w:rPr>
            </w:pPr>
          </w:p>
        </w:tc>
        <w:tc>
          <w:tcPr>
            <w:tcW w:w="6555" w:type="dxa"/>
            <w:tcBorders>
              <w:top w:val="single" w:sz="4" w:space="0" w:color="auto"/>
              <w:left w:val="single" w:sz="4" w:space="0" w:color="auto"/>
              <w:bottom w:val="single" w:sz="4" w:space="0" w:color="auto"/>
              <w:right w:val="single" w:sz="4" w:space="0" w:color="auto"/>
            </w:tcBorders>
          </w:tcPr>
          <w:p w:rsidR="00FC6004" w:rsidRPr="005F252B" w:rsidRDefault="00A623E6" w:rsidP="00065228">
            <w:pPr>
              <w:pStyle w:val="Default"/>
              <w:widowControl w:val="0"/>
              <w:tabs>
                <w:tab w:val="left" w:pos="567"/>
              </w:tabs>
              <w:rPr>
                <w:spacing w:val="-2"/>
              </w:rPr>
            </w:pPr>
            <w:r w:rsidRPr="005F252B">
              <w:t>минимальный процент озеленения в границах земельного участка – не подлежит установлению</w:t>
            </w:r>
          </w:p>
        </w:tc>
      </w:tr>
      <w:tr w:rsidR="00FC6004" w:rsidRPr="005F252B" w:rsidTr="004957D8">
        <w:trPr>
          <w:trHeight w:val="230"/>
        </w:trPr>
        <w:tc>
          <w:tcPr>
            <w:tcW w:w="675" w:type="dxa"/>
            <w:vMerge w:val="restart"/>
            <w:tcBorders>
              <w:top w:val="single" w:sz="4" w:space="0" w:color="auto"/>
              <w:left w:val="single" w:sz="4" w:space="0" w:color="auto"/>
              <w:right w:val="single" w:sz="4" w:space="0" w:color="auto"/>
            </w:tcBorders>
          </w:tcPr>
          <w:p w:rsidR="00FC6004" w:rsidRPr="005F252B" w:rsidRDefault="00A83A8A" w:rsidP="00065228">
            <w:pPr>
              <w:pStyle w:val="Default"/>
              <w:widowControl w:val="0"/>
              <w:tabs>
                <w:tab w:val="left" w:pos="567"/>
              </w:tabs>
              <w:jc w:val="center"/>
            </w:pPr>
            <w:r w:rsidRPr="005F252B">
              <w:t>2.</w:t>
            </w:r>
          </w:p>
        </w:tc>
        <w:tc>
          <w:tcPr>
            <w:tcW w:w="2015" w:type="dxa"/>
            <w:vMerge w:val="restart"/>
            <w:tcBorders>
              <w:top w:val="single" w:sz="4" w:space="0" w:color="auto"/>
              <w:left w:val="single" w:sz="4" w:space="0" w:color="auto"/>
              <w:right w:val="single" w:sz="4" w:space="0" w:color="auto"/>
            </w:tcBorders>
          </w:tcPr>
          <w:p w:rsidR="00FC6004" w:rsidRPr="005F252B" w:rsidRDefault="0004025C" w:rsidP="00065228">
            <w:pPr>
              <w:pStyle w:val="Default"/>
              <w:widowControl w:val="0"/>
              <w:tabs>
                <w:tab w:val="left" w:pos="567"/>
              </w:tabs>
              <w:rPr>
                <w:spacing w:val="-2"/>
              </w:rPr>
            </w:pPr>
            <w:r w:rsidRPr="005F252B">
              <w:t>М</w:t>
            </w:r>
            <w:r w:rsidR="00A623E6" w:rsidRPr="005F252B">
              <w:t>агазины</w:t>
            </w:r>
          </w:p>
        </w:tc>
        <w:tc>
          <w:tcPr>
            <w:tcW w:w="1664" w:type="dxa"/>
            <w:vMerge w:val="restart"/>
            <w:tcBorders>
              <w:top w:val="single" w:sz="4" w:space="0" w:color="auto"/>
              <w:left w:val="single" w:sz="4" w:space="0" w:color="auto"/>
              <w:right w:val="single" w:sz="4" w:space="0" w:color="auto"/>
            </w:tcBorders>
          </w:tcPr>
          <w:p w:rsidR="00FC6004" w:rsidRPr="005F252B" w:rsidRDefault="00A623E6" w:rsidP="00065228">
            <w:pPr>
              <w:pStyle w:val="Default"/>
              <w:widowControl w:val="0"/>
              <w:tabs>
                <w:tab w:val="left" w:pos="567"/>
              </w:tabs>
              <w:jc w:val="center"/>
              <w:rPr>
                <w:spacing w:val="-2"/>
              </w:rPr>
            </w:pPr>
            <w:r w:rsidRPr="005F252B">
              <w:t>4.4</w:t>
            </w:r>
          </w:p>
        </w:tc>
        <w:tc>
          <w:tcPr>
            <w:tcW w:w="3828" w:type="dxa"/>
            <w:vMerge w:val="restart"/>
            <w:tcBorders>
              <w:top w:val="single" w:sz="4" w:space="0" w:color="auto"/>
              <w:left w:val="single" w:sz="4" w:space="0" w:color="auto"/>
              <w:right w:val="single" w:sz="4" w:space="0" w:color="auto"/>
            </w:tcBorders>
          </w:tcPr>
          <w:p w:rsidR="00FC6004" w:rsidRPr="005F252B" w:rsidRDefault="00A623E6" w:rsidP="00065228">
            <w:pPr>
              <w:pStyle w:val="Default"/>
              <w:widowControl w:val="0"/>
              <w:tabs>
                <w:tab w:val="left" w:pos="567"/>
              </w:tabs>
              <w:rPr>
                <w:spacing w:val="-2"/>
              </w:rPr>
            </w:pPr>
            <w:r w:rsidRPr="005F252B">
              <w:t xml:space="preserve">размещение объектов капитального строительства, предназначенных для продажи товаров, торговая площадь которых составляет до 5000 </w:t>
            </w:r>
            <w:r w:rsidR="00900E40" w:rsidRPr="005F252B">
              <w:t>кв. метров</w:t>
            </w:r>
          </w:p>
        </w:tc>
        <w:tc>
          <w:tcPr>
            <w:tcW w:w="6555" w:type="dxa"/>
            <w:tcBorders>
              <w:top w:val="single" w:sz="4" w:space="0" w:color="auto"/>
              <w:left w:val="single" w:sz="4" w:space="0" w:color="auto"/>
              <w:bottom w:val="single" w:sz="4" w:space="0" w:color="auto"/>
              <w:right w:val="single" w:sz="4" w:space="0" w:color="auto"/>
            </w:tcBorders>
          </w:tcPr>
          <w:p w:rsidR="00FC6004" w:rsidRPr="005F252B" w:rsidRDefault="00A623E6" w:rsidP="00065228">
            <w:pPr>
              <w:pStyle w:val="Default"/>
              <w:widowControl w:val="0"/>
              <w:tabs>
                <w:tab w:val="left" w:pos="567"/>
              </w:tabs>
              <w:rPr>
                <w:spacing w:val="-2"/>
              </w:rPr>
            </w:pPr>
            <w:r w:rsidRPr="005F252B">
              <w:rPr>
                <w:rFonts w:eastAsia="SimSun"/>
                <w:lang w:eastAsia="zh-CN"/>
              </w:rPr>
              <w:t xml:space="preserve">минимальный размер земельного участка (площадь) – 300 </w:t>
            </w:r>
            <w:r w:rsidR="00900E40" w:rsidRPr="005F252B">
              <w:rPr>
                <w:rFonts w:eastAsia="SimSun"/>
                <w:lang w:eastAsia="zh-CN"/>
              </w:rPr>
              <w:t>кв. метров</w:t>
            </w:r>
          </w:p>
        </w:tc>
      </w:tr>
      <w:tr w:rsidR="00FC6004" w:rsidRPr="005F252B" w:rsidTr="004957D8">
        <w:trPr>
          <w:trHeight w:val="230"/>
        </w:trPr>
        <w:tc>
          <w:tcPr>
            <w:tcW w:w="675" w:type="dxa"/>
            <w:vMerge/>
            <w:tcBorders>
              <w:left w:val="single" w:sz="4" w:space="0" w:color="auto"/>
              <w:right w:val="single" w:sz="4" w:space="0" w:color="auto"/>
            </w:tcBorders>
            <w:vAlign w:val="center"/>
          </w:tcPr>
          <w:p w:rsidR="00FC6004" w:rsidRPr="005F252B" w:rsidRDefault="00FC6004" w:rsidP="00065228">
            <w:pPr>
              <w:widowControl w:val="0"/>
              <w:tabs>
                <w:tab w:val="left" w:pos="567"/>
              </w:tabs>
              <w:jc w:val="center"/>
              <w:rPr>
                <w:rFonts w:eastAsiaTheme="minorHAnsi"/>
                <w:color w:val="000000"/>
              </w:rPr>
            </w:pPr>
          </w:p>
        </w:tc>
        <w:tc>
          <w:tcPr>
            <w:tcW w:w="2015" w:type="dxa"/>
            <w:vMerge/>
            <w:tcBorders>
              <w:left w:val="single" w:sz="4" w:space="0" w:color="auto"/>
              <w:right w:val="single" w:sz="4" w:space="0" w:color="auto"/>
            </w:tcBorders>
            <w:vAlign w:val="center"/>
          </w:tcPr>
          <w:p w:rsidR="00FC6004" w:rsidRPr="005F252B" w:rsidRDefault="00FC6004" w:rsidP="00065228">
            <w:pPr>
              <w:pStyle w:val="Default"/>
              <w:widowControl w:val="0"/>
              <w:tabs>
                <w:tab w:val="left" w:pos="567"/>
              </w:tabs>
              <w:rPr>
                <w:spacing w:val="-2"/>
              </w:rPr>
            </w:pPr>
          </w:p>
        </w:tc>
        <w:tc>
          <w:tcPr>
            <w:tcW w:w="1664" w:type="dxa"/>
            <w:vMerge/>
            <w:tcBorders>
              <w:left w:val="single" w:sz="4" w:space="0" w:color="auto"/>
              <w:right w:val="single" w:sz="4" w:space="0" w:color="auto"/>
            </w:tcBorders>
            <w:vAlign w:val="center"/>
          </w:tcPr>
          <w:p w:rsidR="00FC6004" w:rsidRPr="005F252B" w:rsidRDefault="00FC6004" w:rsidP="00065228">
            <w:pPr>
              <w:pStyle w:val="Default"/>
              <w:widowControl w:val="0"/>
              <w:tabs>
                <w:tab w:val="left" w:pos="567"/>
              </w:tabs>
              <w:jc w:val="center"/>
              <w:rPr>
                <w:spacing w:val="-2"/>
              </w:rPr>
            </w:pPr>
          </w:p>
        </w:tc>
        <w:tc>
          <w:tcPr>
            <w:tcW w:w="3828" w:type="dxa"/>
            <w:vMerge/>
            <w:tcBorders>
              <w:left w:val="single" w:sz="4" w:space="0" w:color="auto"/>
              <w:right w:val="single" w:sz="4" w:space="0" w:color="auto"/>
            </w:tcBorders>
            <w:vAlign w:val="center"/>
          </w:tcPr>
          <w:p w:rsidR="00FC6004" w:rsidRPr="005F252B" w:rsidRDefault="00FC6004" w:rsidP="00065228">
            <w:pPr>
              <w:pStyle w:val="Default"/>
              <w:widowControl w:val="0"/>
              <w:tabs>
                <w:tab w:val="left" w:pos="567"/>
              </w:tabs>
              <w:rPr>
                <w:spacing w:val="-2"/>
              </w:rPr>
            </w:pPr>
          </w:p>
        </w:tc>
        <w:tc>
          <w:tcPr>
            <w:tcW w:w="6555" w:type="dxa"/>
            <w:tcBorders>
              <w:top w:val="single" w:sz="4" w:space="0" w:color="auto"/>
              <w:left w:val="single" w:sz="4" w:space="0" w:color="auto"/>
              <w:bottom w:val="single" w:sz="4" w:space="0" w:color="auto"/>
              <w:right w:val="single" w:sz="4" w:space="0" w:color="auto"/>
            </w:tcBorders>
          </w:tcPr>
          <w:p w:rsidR="00FC6004" w:rsidRPr="005F252B" w:rsidRDefault="00A623E6" w:rsidP="00065228">
            <w:pPr>
              <w:pStyle w:val="Default"/>
              <w:widowControl w:val="0"/>
              <w:tabs>
                <w:tab w:val="left" w:pos="567"/>
              </w:tabs>
              <w:rPr>
                <w:spacing w:val="-2"/>
              </w:rPr>
            </w:pPr>
            <w:r w:rsidRPr="005F252B">
              <w:rPr>
                <w:rFonts w:eastAsia="SimSun"/>
                <w:lang w:eastAsia="zh-CN"/>
              </w:rPr>
              <w:t xml:space="preserve">максимальный размер земельного участка (площадь) – не подлежит установлению </w:t>
            </w:r>
          </w:p>
        </w:tc>
      </w:tr>
      <w:tr w:rsidR="00FC6004" w:rsidRPr="005F252B" w:rsidTr="004957D8">
        <w:trPr>
          <w:trHeight w:val="230"/>
        </w:trPr>
        <w:tc>
          <w:tcPr>
            <w:tcW w:w="675" w:type="dxa"/>
            <w:vMerge/>
            <w:tcBorders>
              <w:left w:val="single" w:sz="4" w:space="0" w:color="auto"/>
              <w:right w:val="single" w:sz="4" w:space="0" w:color="auto"/>
            </w:tcBorders>
            <w:vAlign w:val="center"/>
          </w:tcPr>
          <w:p w:rsidR="00FC6004" w:rsidRPr="005F252B" w:rsidRDefault="00FC6004" w:rsidP="00065228">
            <w:pPr>
              <w:widowControl w:val="0"/>
              <w:tabs>
                <w:tab w:val="left" w:pos="567"/>
              </w:tabs>
              <w:jc w:val="center"/>
              <w:rPr>
                <w:rFonts w:eastAsiaTheme="minorHAnsi"/>
                <w:color w:val="000000"/>
              </w:rPr>
            </w:pPr>
          </w:p>
        </w:tc>
        <w:tc>
          <w:tcPr>
            <w:tcW w:w="2015" w:type="dxa"/>
            <w:vMerge/>
            <w:tcBorders>
              <w:left w:val="single" w:sz="4" w:space="0" w:color="auto"/>
              <w:right w:val="single" w:sz="4" w:space="0" w:color="auto"/>
            </w:tcBorders>
            <w:vAlign w:val="center"/>
          </w:tcPr>
          <w:p w:rsidR="00FC6004" w:rsidRPr="005F252B" w:rsidRDefault="00FC6004" w:rsidP="00065228">
            <w:pPr>
              <w:pStyle w:val="Default"/>
              <w:widowControl w:val="0"/>
              <w:tabs>
                <w:tab w:val="left" w:pos="567"/>
              </w:tabs>
              <w:rPr>
                <w:spacing w:val="-2"/>
              </w:rPr>
            </w:pPr>
          </w:p>
        </w:tc>
        <w:tc>
          <w:tcPr>
            <w:tcW w:w="1664" w:type="dxa"/>
            <w:vMerge/>
            <w:tcBorders>
              <w:left w:val="single" w:sz="4" w:space="0" w:color="auto"/>
              <w:right w:val="single" w:sz="4" w:space="0" w:color="auto"/>
            </w:tcBorders>
            <w:vAlign w:val="center"/>
          </w:tcPr>
          <w:p w:rsidR="00FC6004" w:rsidRPr="005F252B" w:rsidRDefault="00FC6004" w:rsidP="00065228">
            <w:pPr>
              <w:pStyle w:val="Default"/>
              <w:widowControl w:val="0"/>
              <w:tabs>
                <w:tab w:val="left" w:pos="567"/>
              </w:tabs>
              <w:jc w:val="center"/>
              <w:rPr>
                <w:spacing w:val="-2"/>
              </w:rPr>
            </w:pPr>
          </w:p>
        </w:tc>
        <w:tc>
          <w:tcPr>
            <w:tcW w:w="3828" w:type="dxa"/>
            <w:vMerge/>
            <w:tcBorders>
              <w:left w:val="single" w:sz="4" w:space="0" w:color="auto"/>
              <w:right w:val="single" w:sz="4" w:space="0" w:color="auto"/>
            </w:tcBorders>
            <w:vAlign w:val="center"/>
          </w:tcPr>
          <w:p w:rsidR="00FC6004" w:rsidRPr="005F252B" w:rsidRDefault="00FC6004" w:rsidP="00065228">
            <w:pPr>
              <w:pStyle w:val="Default"/>
              <w:widowControl w:val="0"/>
              <w:tabs>
                <w:tab w:val="left" w:pos="567"/>
              </w:tabs>
              <w:rPr>
                <w:spacing w:val="-2"/>
              </w:rPr>
            </w:pPr>
          </w:p>
        </w:tc>
        <w:tc>
          <w:tcPr>
            <w:tcW w:w="6555" w:type="dxa"/>
            <w:tcBorders>
              <w:top w:val="single" w:sz="4" w:space="0" w:color="auto"/>
              <w:left w:val="single" w:sz="4" w:space="0" w:color="auto"/>
              <w:bottom w:val="single" w:sz="4" w:space="0" w:color="auto"/>
              <w:right w:val="single" w:sz="4" w:space="0" w:color="auto"/>
            </w:tcBorders>
          </w:tcPr>
          <w:p w:rsidR="00FC6004" w:rsidRPr="005F252B" w:rsidRDefault="00A623E6" w:rsidP="00065228">
            <w:pPr>
              <w:pStyle w:val="Default"/>
              <w:widowControl w:val="0"/>
              <w:tabs>
                <w:tab w:val="left" w:pos="567"/>
              </w:tabs>
              <w:rPr>
                <w:spacing w:val="-2"/>
              </w:rPr>
            </w:pPr>
            <w:r w:rsidRPr="005F252B">
              <w:rPr>
                <w:rFonts w:eastAsia="SimSun"/>
                <w:lang w:eastAsia="zh-CN"/>
              </w:rPr>
              <w:t xml:space="preserve">максимальный процент застройки в границах земельного участка – 60% </w:t>
            </w:r>
          </w:p>
        </w:tc>
      </w:tr>
      <w:tr w:rsidR="00FC6004" w:rsidRPr="005F252B" w:rsidTr="004957D8">
        <w:trPr>
          <w:trHeight w:val="230"/>
        </w:trPr>
        <w:tc>
          <w:tcPr>
            <w:tcW w:w="675" w:type="dxa"/>
            <w:vMerge/>
            <w:tcBorders>
              <w:left w:val="single" w:sz="4" w:space="0" w:color="auto"/>
              <w:right w:val="single" w:sz="4" w:space="0" w:color="auto"/>
            </w:tcBorders>
            <w:vAlign w:val="center"/>
          </w:tcPr>
          <w:p w:rsidR="00FC6004" w:rsidRPr="005F252B" w:rsidRDefault="00FC6004" w:rsidP="00065228">
            <w:pPr>
              <w:widowControl w:val="0"/>
              <w:tabs>
                <w:tab w:val="left" w:pos="567"/>
              </w:tabs>
              <w:jc w:val="center"/>
              <w:rPr>
                <w:rFonts w:eastAsiaTheme="minorHAnsi"/>
                <w:color w:val="000000"/>
              </w:rPr>
            </w:pPr>
          </w:p>
        </w:tc>
        <w:tc>
          <w:tcPr>
            <w:tcW w:w="2015" w:type="dxa"/>
            <w:vMerge/>
            <w:tcBorders>
              <w:left w:val="single" w:sz="4" w:space="0" w:color="auto"/>
              <w:right w:val="single" w:sz="4" w:space="0" w:color="auto"/>
            </w:tcBorders>
            <w:vAlign w:val="center"/>
          </w:tcPr>
          <w:p w:rsidR="00FC6004" w:rsidRPr="005F252B" w:rsidRDefault="00FC6004" w:rsidP="00065228">
            <w:pPr>
              <w:pStyle w:val="Default"/>
              <w:widowControl w:val="0"/>
              <w:tabs>
                <w:tab w:val="left" w:pos="567"/>
              </w:tabs>
              <w:rPr>
                <w:spacing w:val="-2"/>
              </w:rPr>
            </w:pPr>
          </w:p>
        </w:tc>
        <w:tc>
          <w:tcPr>
            <w:tcW w:w="1664" w:type="dxa"/>
            <w:vMerge/>
            <w:tcBorders>
              <w:left w:val="single" w:sz="4" w:space="0" w:color="auto"/>
              <w:right w:val="single" w:sz="4" w:space="0" w:color="auto"/>
            </w:tcBorders>
            <w:vAlign w:val="center"/>
          </w:tcPr>
          <w:p w:rsidR="00FC6004" w:rsidRPr="005F252B" w:rsidRDefault="00FC6004" w:rsidP="00065228">
            <w:pPr>
              <w:pStyle w:val="Default"/>
              <w:widowControl w:val="0"/>
              <w:tabs>
                <w:tab w:val="left" w:pos="567"/>
              </w:tabs>
              <w:jc w:val="center"/>
              <w:rPr>
                <w:spacing w:val="-2"/>
              </w:rPr>
            </w:pPr>
          </w:p>
        </w:tc>
        <w:tc>
          <w:tcPr>
            <w:tcW w:w="3828" w:type="dxa"/>
            <w:vMerge/>
            <w:tcBorders>
              <w:left w:val="single" w:sz="4" w:space="0" w:color="auto"/>
              <w:right w:val="single" w:sz="4" w:space="0" w:color="auto"/>
            </w:tcBorders>
            <w:vAlign w:val="center"/>
          </w:tcPr>
          <w:p w:rsidR="00FC6004" w:rsidRPr="005F252B" w:rsidRDefault="00FC6004" w:rsidP="00065228">
            <w:pPr>
              <w:pStyle w:val="Default"/>
              <w:widowControl w:val="0"/>
              <w:tabs>
                <w:tab w:val="left" w:pos="567"/>
              </w:tabs>
              <w:rPr>
                <w:spacing w:val="-2"/>
              </w:rPr>
            </w:pPr>
          </w:p>
        </w:tc>
        <w:tc>
          <w:tcPr>
            <w:tcW w:w="6555" w:type="dxa"/>
            <w:tcBorders>
              <w:top w:val="single" w:sz="4" w:space="0" w:color="auto"/>
              <w:left w:val="single" w:sz="4" w:space="0" w:color="auto"/>
              <w:bottom w:val="single" w:sz="4" w:space="0" w:color="auto"/>
              <w:right w:val="single" w:sz="4" w:space="0" w:color="auto"/>
            </w:tcBorders>
          </w:tcPr>
          <w:p w:rsidR="00FC6004" w:rsidRPr="005F252B" w:rsidRDefault="00A623E6" w:rsidP="00065228">
            <w:pPr>
              <w:pStyle w:val="Default"/>
              <w:widowControl w:val="0"/>
              <w:tabs>
                <w:tab w:val="left" w:pos="567"/>
              </w:tabs>
              <w:rPr>
                <w:spacing w:val="-2"/>
              </w:rPr>
            </w:pPr>
            <w:r w:rsidRPr="005F252B">
              <w:rPr>
                <w:rFonts w:eastAsia="SimSun"/>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eastAsia="SimSun"/>
                <w:lang w:eastAsia="zh-CN"/>
              </w:rPr>
              <w:t>м</w:t>
            </w:r>
          </w:p>
        </w:tc>
      </w:tr>
      <w:tr w:rsidR="00FC6004" w:rsidRPr="005F252B" w:rsidTr="004957D8">
        <w:trPr>
          <w:trHeight w:val="230"/>
        </w:trPr>
        <w:tc>
          <w:tcPr>
            <w:tcW w:w="675" w:type="dxa"/>
            <w:vMerge/>
            <w:tcBorders>
              <w:left w:val="single" w:sz="4" w:space="0" w:color="auto"/>
              <w:right w:val="single" w:sz="4" w:space="0" w:color="auto"/>
            </w:tcBorders>
            <w:vAlign w:val="center"/>
          </w:tcPr>
          <w:p w:rsidR="00FC6004" w:rsidRPr="005F252B" w:rsidRDefault="00FC6004" w:rsidP="00065228">
            <w:pPr>
              <w:widowControl w:val="0"/>
              <w:tabs>
                <w:tab w:val="left" w:pos="567"/>
              </w:tabs>
              <w:jc w:val="center"/>
              <w:rPr>
                <w:rFonts w:eastAsiaTheme="minorHAnsi"/>
                <w:color w:val="000000"/>
              </w:rPr>
            </w:pPr>
          </w:p>
        </w:tc>
        <w:tc>
          <w:tcPr>
            <w:tcW w:w="2015" w:type="dxa"/>
            <w:vMerge/>
            <w:tcBorders>
              <w:left w:val="single" w:sz="4" w:space="0" w:color="auto"/>
              <w:right w:val="single" w:sz="4" w:space="0" w:color="auto"/>
            </w:tcBorders>
            <w:vAlign w:val="center"/>
          </w:tcPr>
          <w:p w:rsidR="00FC6004" w:rsidRPr="005F252B" w:rsidRDefault="00FC6004" w:rsidP="00065228">
            <w:pPr>
              <w:pStyle w:val="Default"/>
              <w:widowControl w:val="0"/>
              <w:tabs>
                <w:tab w:val="left" w:pos="567"/>
              </w:tabs>
              <w:rPr>
                <w:spacing w:val="-2"/>
              </w:rPr>
            </w:pPr>
          </w:p>
        </w:tc>
        <w:tc>
          <w:tcPr>
            <w:tcW w:w="1664" w:type="dxa"/>
            <w:vMerge/>
            <w:tcBorders>
              <w:left w:val="single" w:sz="4" w:space="0" w:color="auto"/>
              <w:right w:val="single" w:sz="4" w:space="0" w:color="auto"/>
            </w:tcBorders>
            <w:vAlign w:val="center"/>
          </w:tcPr>
          <w:p w:rsidR="00FC6004" w:rsidRPr="005F252B" w:rsidRDefault="00FC6004" w:rsidP="00065228">
            <w:pPr>
              <w:pStyle w:val="Default"/>
              <w:widowControl w:val="0"/>
              <w:tabs>
                <w:tab w:val="left" w:pos="567"/>
              </w:tabs>
              <w:jc w:val="center"/>
              <w:rPr>
                <w:spacing w:val="-2"/>
              </w:rPr>
            </w:pPr>
          </w:p>
        </w:tc>
        <w:tc>
          <w:tcPr>
            <w:tcW w:w="3828" w:type="dxa"/>
            <w:vMerge/>
            <w:tcBorders>
              <w:left w:val="single" w:sz="4" w:space="0" w:color="auto"/>
              <w:right w:val="single" w:sz="4" w:space="0" w:color="auto"/>
            </w:tcBorders>
            <w:vAlign w:val="center"/>
          </w:tcPr>
          <w:p w:rsidR="00FC6004" w:rsidRPr="005F252B" w:rsidRDefault="00FC6004" w:rsidP="00065228">
            <w:pPr>
              <w:pStyle w:val="Default"/>
              <w:widowControl w:val="0"/>
              <w:tabs>
                <w:tab w:val="left" w:pos="567"/>
              </w:tabs>
              <w:rPr>
                <w:spacing w:val="-2"/>
              </w:rPr>
            </w:pPr>
          </w:p>
        </w:tc>
        <w:tc>
          <w:tcPr>
            <w:tcW w:w="6555" w:type="dxa"/>
            <w:tcBorders>
              <w:top w:val="single" w:sz="4" w:space="0" w:color="auto"/>
              <w:left w:val="single" w:sz="4" w:space="0" w:color="auto"/>
              <w:bottom w:val="single" w:sz="4" w:space="0" w:color="auto"/>
              <w:right w:val="single" w:sz="4" w:space="0" w:color="auto"/>
            </w:tcBorders>
          </w:tcPr>
          <w:p w:rsidR="00FC6004" w:rsidRPr="005F252B" w:rsidRDefault="00A623E6" w:rsidP="00065228">
            <w:pPr>
              <w:pStyle w:val="Default"/>
              <w:widowControl w:val="0"/>
              <w:tabs>
                <w:tab w:val="left" w:pos="567"/>
              </w:tabs>
              <w:rPr>
                <w:spacing w:val="-2"/>
              </w:rPr>
            </w:pPr>
            <w:r w:rsidRPr="005F252B">
              <w:t>предельное количество этажей зданий, строений, сооружений</w:t>
            </w:r>
            <w:r w:rsidRPr="005F252B">
              <w:rPr>
                <w:rFonts w:eastAsia="SimSun"/>
                <w:lang w:eastAsia="zh-CN"/>
              </w:rPr>
              <w:t xml:space="preserve"> – 3 эт.</w:t>
            </w:r>
          </w:p>
        </w:tc>
      </w:tr>
      <w:tr w:rsidR="00FC6004" w:rsidRPr="005F252B" w:rsidTr="004957D8">
        <w:trPr>
          <w:trHeight w:val="230"/>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065228">
            <w:pPr>
              <w:widowControl w:val="0"/>
              <w:tabs>
                <w:tab w:val="left" w:pos="567"/>
              </w:tabs>
              <w:jc w:val="center"/>
              <w:rPr>
                <w:rFonts w:eastAsiaTheme="minorHAnsi"/>
                <w:color w:val="000000"/>
              </w:rPr>
            </w:pPr>
          </w:p>
        </w:tc>
        <w:tc>
          <w:tcPr>
            <w:tcW w:w="2015" w:type="dxa"/>
            <w:vMerge/>
            <w:tcBorders>
              <w:left w:val="single" w:sz="4" w:space="0" w:color="auto"/>
              <w:bottom w:val="single" w:sz="4" w:space="0" w:color="auto"/>
              <w:right w:val="single" w:sz="4" w:space="0" w:color="auto"/>
            </w:tcBorders>
            <w:vAlign w:val="center"/>
          </w:tcPr>
          <w:p w:rsidR="00FC6004" w:rsidRPr="005F252B" w:rsidRDefault="00FC6004" w:rsidP="00065228">
            <w:pPr>
              <w:pStyle w:val="Default"/>
              <w:widowControl w:val="0"/>
              <w:tabs>
                <w:tab w:val="left" w:pos="567"/>
              </w:tabs>
              <w:rPr>
                <w:spacing w:val="-2"/>
              </w:rPr>
            </w:pPr>
          </w:p>
        </w:tc>
        <w:tc>
          <w:tcPr>
            <w:tcW w:w="1664" w:type="dxa"/>
            <w:vMerge/>
            <w:tcBorders>
              <w:left w:val="single" w:sz="4" w:space="0" w:color="auto"/>
              <w:bottom w:val="single" w:sz="4" w:space="0" w:color="auto"/>
              <w:right w:val="single" w:sz="4" w:space="0" w:color="auto"/>
            </w:tcBorders>
            <w:vAlign w:val="center"/>
          </w:tcPr>
          <w:p w:rsidR="00FC6004" w:rsidRPr="005F252B" w:rsidRDefault="00FC6004" w:rsidP="00065228">
            <w:pPr>
              <w:pStyle w:val="Default"/>
              <w:widowControl w:val="0"/>
              <w:tabs>
                <w:tab w:val="left" w:pos="567"/>
              </w:tabs>
              <w:jc w:val="center"/>
              <w:rPr>
                <w:spacing w:val="-2"/>
              </w:rPr>
            </w:pPr>
          </w:p>
        </w:tc>
        <w:tc>
          <w:tcPr>
            <w:tcW w:w="3828" w:type="dxa"/>
            <w:vMerge/>
            <w:tcBorders>
              <w:left w:val="single" w:sz="4" w:space="0" w:color="auto"/>
              <w:bottom w:val="single" w:sz="4" w:space="0" w:color="auto"/>
              <w:right w:val="single" w:sz="4" w:space="0" w:color="auto"/>
            </w:tcBorders>
            <w:vAlign w:val="center"/>
          </w:tcPr>
          <w:p w:rsidR="00FC6004" w:rsidRPr="005F252B" w:rsidRDefault="00FC6004" w:rsidP="00065228">
            <w:pPr>
              <w:pStyle w:val="Default"/>
              <w:widowControl w:val="0"/>
              <w:tabs>
                <w:tab w:val="left" w:pos="567"/>
              </w:tabs>
              <w:rPr>
                <w:spacing w:val="-2"/>
              </w:rPr>
            </w:pPr>
          </w:p>
        </w:tc>
        <w:tc>
          <w:tcPr>
            <w:tcW w:w="6555" w:type="dxa"/>
            <w:tcBorders>
              <w:top w:val="single" w:sz="4" w:space="0" w:color="auto"/>
              <w:left w:val="single" w:sz="4" w:space="0" w:color="auto"/>
              <w:bottom w:val="single" w:sz="4" w:space="0" w:color="auto"/>
              <w:right w:val="single" w:sz="4" w:space="0" w:color="auto"/>
            </w:tcBorders>
          </w:tcPr>
          <w:p w:rsidR="00FC6004" w:rsidRPr="005F252B" w:rsidRDefault="00A623E6" w:rsidP="00065228">
            <w:pPr>
              <w:pStyle w:val="Default"/>
              <w:widowControl w:val="0"/>
              <w:tabs>
                <w:tab w:val="left" w:pos="567"/>
              </w:tabs>
              <w:rPr>
                <w:spacing w:val="-2"/>
              </w:rPr>
            </w:pPr>
            <w:r w:rsidRPr="005F252B">
              <w:rPr>
                <w:rFonts w:eastAsia="SimSun"/>
                <w:lang w:eastAsia="zh-CN"/>
              </w:rPr>
              <w:t xml:space="preserve">минимальный процент озеленения в границах земельного участка – 15% </w:t>
            </w:r>
          </w:p>
        </w:tc>
      </w:tr>
      <w:tr w:rsidR="00FC6004" w:rsidRPr="005F252B" w:rsidTr="004957D8">
        <w:trPr>
          <w:trHeight w:val="275"/>
        </w:trPr>
        <w:tc>
          <w:tcPr>
            <w:tcW w:w="675" w:type="dxa"/>
            <w:vMerge w:val="restart"/>
            <w:tcBorders>
              <w:top w:val="single" w:sz="4" w:space="0" w:color="auto"/>
              <w:left w:val="single" w:sz="4" w:space="0" w:color="auto"/>
              <w:right w:val="single" w:sz="4" w:space="0" w:color="auto"/>
            </w:tcBorders>
          </w:tcPr>
          <w:p w:rsidR="00FC6004" w:rsidRPr="005F252B" w:rsidRDefault="00A83A8A" w:rsidP="00065228">
            <w:pPr>
              <w:pStyle w:val="Default"/>
              <w:widowControl w:val="0"/>
              <w:tabs>
                <w:tab w:val="left" w:pos="567"/>
              </w:tabs>
              <w:jc w:val="center"/>
            </w:pPr>
            <w:r w:rsidRPr="005F252B">
              <w:t>3.</w:t>
            </w:r>
          </w:p>
        </w:tc>
        <w:tc>
          <w:tcPr>
            <w:tcW w:w="2015" w:type="dxa"/>
            <w:vMerge w:val="restart"/>
            <w:tcBorders>
              <w:top w:val="single" w:sz="4" w:space="0" w:color="auto"/>
              <w:left w:val="single" w:sz="4" w:space="0" w:color="auto"/>
              <w:right w:val="single" w:sz="4" w:space="0" w:color="auto"/>
            </w:tcBorders>
          </w:tcPr>
          <w:p w:rsidR="00FC6004" w:rsidRPr="005F252B" w:rsidRDefault="0004025C" w:rsidP="00065228">
            <w:pPr>
              <w:pStyle w:val="Default"/>
              <w:widowControl w:val="0"/>
              <w:tabs>
                <w:tab w:val="left" w:pos="567"/>
              </w:tabs>
              <w:rPr>
                <w:spacing w:val="-2"/>
              </w:rPr>
            </w:pPr>
            <w:r w:rsidRPr="005F252B">
              <w:t>О</w:t>
            </w:r>
            <w:r w:rsidR="00A623E6" w:rsidRPr="005F252B">
              <w:t>бщественное питание</w:t>
            </w:r>
          </w:p>
        </w:tc>
        <w:tc>
          <w:tcPr>
            <w:tcW w:w="1664" w:type="dxa"/>
            <w:vMerge w:val="restart"/>
            <w:tcBorders>
              <w:top w:val="single" w:sz="4" w:space="0" w:color="auto"/>
              <w:left w:val="single" w:sz="4" w:space="0" w:color="auto"/>
              <w:right w:val="single" w:sz="4" w:space="0" w:color="auto"/>
            </w:tcBorders>
          </w:tcPr>
          <w:p w:rsidR="00FC6004" w:rsidRPr="005F252B" w:rsidRDefault="00A623E6" w:rsidP="00065228">
            <w:pPr>
              <w:pStyle w:val="Default"/>
              <w:widowControl w:val="0"/>
              <w:tabs>
                <w:tab w:val="left" w:pos="567"/>
              </w:tabs>
              <w:jc w:val="center"/>
              <w:rPr>
                <w:spacing w:val="-2"/>
              </w:rPr>
            </w:pPr>
            <w:r w:rsidRPr="005F252B">
              <w:t>4.6</w:t>
            </w:r>
          </w:p>
        </w:tc>
        <w:tc>
          <w:tcPr>
            <w:tcW w:w="3828" w:type="dxa"/>
            <w:vMerge w:val="restart"/>
            <w:tcBorders>
              <w:top w:val="single" w:sz="4" w:space="0" w:color="auto"/>
              <w:left w:val="single" w:sz="4" w:space="0" w:color="auto"/>
              <w:right w:val="single" w:sz="4" w:space="0" w:color="auto"/>
            </w:tcBorders>
          </w:tcPr>
          <w:p w:rsidR="00FC6004" w:rsidRPr="005F252B" w:rsidRDefault="00A623E6" w:rsidP="00065228">
            <w:pPr>
              <w:pStyle w:val="Default"/>
              <w:widowControl w:val="0"/>
              <w:tabs>
                <w:tab w:val="left" w:pos="567"/>
              </w:tabs>
              <w:rPr>
                <w:spacing w:val="-2"/>
              </w:rPr>
            </w:pPr>
            <w:r w:rsidRPr="005F252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555" w:type="dxa"/>
            <w:tcBorders>
              <w:top w:val="single" w:sz="4" w:space="0" w:color="auto"/>
              <w:left w:val="single" w:sz="4" w:space="0" w:color="auto"/>
              <w:bottom w:val="single" w:sz="4" w:space="0" w:color="auto"/>
              <w:right w:val="single" w:sz="4" w:space="0" w:color="auto"/>
            </w:tcBorders>
          </w:tcPr>
          <w:p w:rsidR="00FC6004" w:rsidRPr="005F252B" w:rsidRDefault="00A623E6" w:rsidP="00065228">
            <w:pPr>
              <w:pStyle w:val="Default"/>
              <w:widowControl w:val="0"/>
              <w:tabs>
                <w:tab w:val="left" w:pos="567"/>
              </w:tabs>
              <w:rPr>
                <w:spacing w:val="-2"/>
              </w:rPr>
            </w:pPr>
            <w:r w:rsidRPr="005F252B">
              <w:rPr>
                <w:rFonts w:eastAsia="SimSun"/>
                <w:lang w:eastAsia="zh-CN"/>
              </w:rPr>
              <w:t xml:space="preserve">минимальный размер земельного участка (площадь) – 300 </w:t>
            </w:r>
            <w:r w:rsidR="00900E40" w:rsidRPr="005F252B">
              <w:rPr>
                <w:rFonts w:eastAsia="SimSun"/>
                <w:lang w:eastAsia="zh-CN"/>
              </w:rPr>
              <w:t>кв. метров</w:t>
            </w:r>
          </w:p>
        </w:tc>
      </w:tr>
      <w:tr w:rsidR="00FC6004" w:rsidRPr="005F252B" w:rsidTr="004957D8">
        <w:trPr>
          <w:trHeight w:val="275"/>
        </w:trPr>
        <w:tc>
          <w:tcPr>
            <w:tcW w:w="675" w:type="dxa"/>
            <w:vMerge/>
            <w:tcBorders>
              <w:left w:val="single" w:sz="4" w:space="0" w:color="auto"/>
              <w:right w:val="single" w:sz="4" w:space="0" w:color="auto"/>
            </w:tcBorders>
            <w:vAlign w:val="center"/>
          </w:tcPr>
          <w:p w:rsidR="00FC6004" w:rsidRPr="005F252B" w:rsidRDefault="00FC6004" w:rsidP="00065228">
            <w:pPr>
              <w:widowControl w:val="0"/>
              <w:tabs>
                <w:tab w:val="left" w:pos="567"/>
              </w:tabs>
              <w:jc w:val="center"/>
              <w:rPr>
                <w:rFonts w:eastAsiaTheme="minorHAnsi"/>
                <w:color w:val="000000"/>
              </w:rPr>
            </w:pPr>
          </w:p>
        </w:tc>
        <w:tc>
          <w:tcPr>
            <w:tcW w:w="2015" w:type="dxa"/>
            <w:vMerge/>
            <w:tcBorders>
              <w:left w:val="single" w:sz="4" w:space="0" w:color="auto"/>
              <w:right w:val="single" w:sz="4" w:space="0" w:color="auto"/>
            </w:tcBorders>
            <w:vAlign w:val="center"/>
          </w:tcPr>
          <w:p w:rsidR="00FC6004" w:rsidRPr="005F252B" w:rsidRDefault="00FC6004" w:rsidP="00065228">
            <w:pPr>
              <w:pStyle w:val="Default"/>
              <w:widowControl w:val="0"/>
              <w:tabs>
                <w:tab w:val="left" w:pos="567"/>
              </w:tabs>
              <w:rPr>
                <w:spacing w:val="-2"/>
              </w:rPr>
            </w:pPr>
          </w:p>
        </w:tc>
        <w:tc>
          <w:tcPr>
            <w:tcW w:w="1664" w:type="dxa"/>
            <w:vMerge/>
            <w:tcBorders>
              <w:left w:val="single" w:sz="4" w:space="0" w:color="auto"/>
              <w:right w:val="single" w:sz="4" w:space="0" w:color="auto"/>
            </w:tcBorders>
            <w:vAlign w:val="center"/>
          </w:tcPr>
          <w:p w:rsidR="00FC6004" w:rsidRPr="005F252B" w:rsidRDefault="00FC6004" w:rsidP="00065228">
            <w:pPr>
              <w:pStyle w:val="Default"/>
              <w:widowControl w:val="0"/>
              <w:tabs>
                <w:tab w:val="left" w:pos="567"/>
              </w:tabs>
              <w:jc w:val="center"/>
              <w:rPr>
                <w:spacing w:val="-2"/>
              </w:rPr>
            </w:pPr>
          </w:p>
        </w:tc>
        <w:tc>
          <w:tcPr>
            <w:tcW w:w="3828" w:type="dxa"/>
            <w:vMerge/>
            <w:tcBorders>
              <w:left w:val="single" w:sz="4" w:space="0" w:color="auto"/>
              <w:right w:val="single" w:sz="4" w:space="0" w:color="auto"/>
            </w:tcBorders>
            <w:vAlign w:val="center"/>
          </w:tcPr>
          <w:p w:rsidR="00FC6004" w:rsidRPr="005F252B" w:rsidRDefault="00FC6004" w:rsidP="00065228">
            <w:pPr>
              <w:pStyle w:val="Default"/>
              <w:widowControl w:val="0"/>
              <w:tabs>
                <w:tab w:val="left" w:pos="567"/>
              </w:tabs>
              <w:rPr>
                <w:spacing w:val="-2"/>
              </w:rPr>
            </w:pPr>
          </w:p>
        </w:tc>
        <w:tc>
          <w:tcPr>
            <w:tcW w:w="6555" w:type="dxa"/>
            <w:tcBorders>
              <w:top w:val="single" w:sz="4" w:space="0" w:color="auto"/>
              <w:left w:val="single" w:sz="4" w:space="0" w:color="auto"/>
              <w:bottom w:val="single" w:sz="4" w:space="0" w:color="auto"/>
              <w:right w:val="single" w:sz="4" w:space="0" w:color="auto"/>
            </w:tcBorders>
          </w:tcPr>
          <w:p w:rsidR="00FC6004" w:rsidRPr="005F252B" w:rsidRDefault="00A623E6" w:rsidP="00065228">
            <w:pPr>
              <w:pStyle w:val="Default"/>
              <w:widowControl w:val="0"/>
              <w:tabs>
                <w:tab w:val="left" w:pos="567"/>
              </w:tabs>
              <w:rPr>
                <w:spacing w:val="-2"/>
              </w:rPr>
            </w:pPr>
            <w:r w:rsidRPr="005F252B">
              <w:rPr>
                <w:rFonts w:eastAsia="SimSun"/>
                <w:lang w:eastAsia="zh-CN"/>
              </w:rPr>
              <w:t xml:space="preserve">максимальный размер земельного участка (площадь) – не подлежит установлению </w:t>
            </w:r>
          </w:p>
        </w:tc>
      </w:tr>
      <w:tr w:rsidR="00FC6004" w:rsidRPr="005F252B" w:rsidTr="004957D8">
        <w:trPr>
          <w:trHeight w:val="275"/>
        </w:trPr>
        <w:tc>
          <w:tcPr>
            <w:tcW w:w="675" w:type="dxa"/>
            <w:vMerge/>
            <w:tcBorders>
              <w:left w:val="single" w:sz="4" w:space="0" w:color="auto"/>
              <w:right w:val="single" w:sz="4" w:space="0" w:color="auto"/>
            </w:tcBorders>
            <w:vAlign w:val="center"/>
          </w:tcPr>
          <w:p w:rsidR="00FC6004" w:rsidRPr="005F252B" w:rsidRDefault="00FC6004" w:rsidP="00065228">
            <w:pPr>
              <w:widowControl w:val="0"/>
              <w:tabs>
                <w:tab w:val="left" w:pos="567"/>
              </w:tabs>
              <w:jc w:val="center"/>
              <w:rPr>
                <w:rFonts w:eastAsiaTheme="minorHAnsi"/>
                <w:color w:val="000000"/>
              </w:rPr>
            </w:pPr>
          </w:p>
        </w:tc>
        <w:tc>
          <w:tcPr>
            <w:tcW w:w="2015" w:type="dxa"/>
            <w:vMerge/>
            <w:tcBorders>
              <w:left w:val="single" w:sz="4" w:space="0" w:color="auto"/>
              <w:right w:val="single" w:sz="4" w:space="0" w:color="auto"/>
            </w:tcBorders>
            <w:vAlign w:val="center"/>
          </w:tcPr>
          <w:p w:rsidR="00FC6004" w:rsidRPr="005F252B" w:rsidRDefault="00FC6004" w:rsidP="00065228">
            <w:pPr>
              <w:pStyle w:val="Default"/>
              <w:widowControl w:val="0"/>
              <w:tabs>
                <w:tab w:val="left" w:pos="567"/>
              </w:tabs>
              <w:rPr>
                <w:spacing w:val="-2"/>
              </w:rPr>
            </w:pPr>
          </w:p>
        </w:tc>
        <w:tc>
          <w:tcPr>
            <w:tcW w:w="1664" w:type="dxa"/>
            <w:vMerge/>
            <w:tcBorders>
              <w:left w:val="single" w:sz="4" w:space="0" w:color="auto"/>
              <w:right w:val="single" w:sz="4" w:space="0" w:color="auto"/>
            </w:tcBorders>
            <w:vAlign w:val="center"/>
          </w:tcPr>
          <w:p w:rsidR="00FC6004" w:rsidRPr="005F252B" w:rsidRDefault="00FC6004" w:rsidP="00065228">
            <w:pPr>
              <w:pStyle w:val="Default"/>
              <w:widowControl w:val="0"/>
              <w:tabs>
                <w:tab w:val="left" w:pos="567"/>
              </w:tabs>
              <w:jc w:val="center"/>
              <w:rPr>
                <w:spacing w:val="-2"/>
              </w:rPr>
            </w:pPr>
          </w:p>
        </w:tc>
        <w:tc>
          <w:tcPr>
            <w:tcW w:w="3828" w:type="dxa"/>
            <w:vMerge/>
            <w:tcBorders>
              <w:left w:val="single" w:sz="4" w:space="0" w:color="auto"/>
              <w:right w:val="single" w:sz="4" w:space="0" w:color="auto"/>
            </w:tcBorders>
            <w:vAlign w:val="center"/>
          </w:tcPr>
          <w:p w:rsidR="00FC6004" w:rsidRPr="005F252B" w:rsidRDefault="00FC6004" w:rsidP="00065228">
            <w:pPr>
              <w:pStyle w:val="Default"/>
              <w:widowControl w:val="0"/>
              <w:tabs>
                <w:tab w:val="left" w:pos="567"/>
              </w:tabs>
              <w:rPr>
                <w:spacing w:val="-2"/>
              </w:rPr>
            </w:pPr>
          </w:p>
        </w:tc>
        <w:tc>
          <w:tcPr>
            <w:tcW w:w="6555" w:type="dxa"/>
            <w:tcBorders>
              <w:top w:val="single" w:sz="4" w:space="0" w:color="auto"/>
              <w:left w:val="single" w:sz="4" w:space="0" w:color="auto"/>
              <w:bottom w:val="single" w:sz="4" w:space="0" w:color="auto"/>
              <w:right w:val="single" w:sz="4" w:space="0" w:color="auto"/>
            </w:tcBorders>
          </w:tcPr>
          <w:p w:rsidR="00FC6004" w:rsidRPr="005F252B" w:rsidRDefault="00A623E6" w:rsidP="00065228">
            <w:pPr>
              <w:pStyle w:val="Default"/>
              <w:widowControl w:val="0"/>
              <w:tabs>
                <w:tab w:val="left" w:pos="567"/>
              </w:tabs>
              <w:rPr>
                <w:spacing w:val="-2"/>
              </w:rPr>
            </w:pPr>
            <w:r w:rsidRPr="005F252B">
              <w:rPr>
                <w:rFonts w:eastAsia="SimSun"/>
                <w:lang w:eastAsia="zh-CN"/>
              </w:rPr>
              <w:t xml:space="preserve">максимальный процент застройки в границах земельного участка – 60% </w:t>
            </w:r>
          </w:p>
        </w:tc>
      </w:tr>
      <w:tr w:rsidR="00FC6004" w:rsidRPr="005F252B" w:rsidTr="004957D8">
        <w:trPr>
          <w:trHeight w:val="275"/>
        </w:trPr>
        <w:tc>
          <w:tcPr>
            <w:tcW w:w="675" w:type="dxa"/>
            <w:vMerge/>
            <w:tcBorders>
              <w:left w:val="single" w:sz="4" w:space="0" w:color="auto"/>
              <w:right w:val="single" w:sz="4" w:space="0" w:color="auto"/>
            </w:tcBorders>
            <w:vAlign w:val="center"/>
          </w:tcPr>
          <w:p w:rsidR="00FC6004" w:rsidRPr="005F252B" w:rsidRDefault="00FC6004" w:rsidP="00065228">
            <w:pPr>
              <w:widowControl w:val="0"/>
              <w:tabs>
                <w:tab w:val="left" w:pos="567"/>
              </w:tabs>
              <w:jc w:val="center"/>
              <w:rPr>
                <w:rFonts w:eastAsiaTheme="minorHAnsi"/>
                <w:color w:val="000000"/>
              </w:rPr>
            </w:pPr>
          </w:p>
        </w:tc>
        <w:tc>
          <w:tcPr>
            <w:tcW w:w="2015" w:type="dxa"/>
            <w:vMerge/>
            <w:tcBorders>
              <w:left w:val="single" w:sz="4" w:space="0" w:color="auto"/>
              <w:right w:val="single" w:sz="4" w:space="0" w:color="auto"/>
            </w:tcBorders>
            <w:vAlign w:val="center"/>
          </w:tcPr>
          <w:p w:rsidR="00FC6004" w:rsidRPr="005F252B" w:rsidRDefault="00FC6004" w:rsidP="00065228">
            <w:pPr>
              <w:pStyle w:val="Default"/>
              <w:widowControl w:val="0"/>
              <w:tabs>
                <w:tab w:val="left" w:pos="567"/>
              </w:tabs>
              <w:rPr>
                <w:spacing w:val="-2"/>
              </w:rPr>
            </w:pPr>
          </w:p>
        </w:tc>
        <w:tc>
          <w:tcPr>
            <w:tcW w:w="1664" w:type="dxa"/>
            <w:vMerge/>
            <w:tcBorders>
              <w:left w:val="single" w:sz="4" w:space="0" w:color="auto"/>
              <w:right w:val="single" w:sz="4" w:space="0" w:color="auto"/>
            </w:tcBorders>
            <w:vAlign w:val="center"/>
          </w:tcPr>
          <w:p w:rsidR="00FC6004" w:rsidRPr="005F252B" w:rsidRDefault="00FC6004" w:rsidP="00065228">
            <w:pPr>
              <w:pStyle w:val="Default"/>
              <w:widowControl w:val="0"/>
              <w:tabs>
                <w:tab w:val="left" w:pos="567"/>
              </w:tabs>
              <w:jc w:val="center"/>
              <w:rPr>
                <w:spacing w:val="-2"/>
              </w:rPr>
            </w:pPr>
          </w:p>
        </w:tc>
        <w:tc>
          <w:tcPr>
            <w:tcW w:w="3828" w:type="dxa"/>
            <w:vMerge/>
            <w:tcBorders>
              <w:left w:val="single" w:sz="4" w:space="0" w:color="auto"/>
              <w:right w:val="single" w:sz="4" w:space="0" w:color="auto"/>
            </w:tcBorders>
            <w:vAlign w:val="center"/>
          </w:tcPr>
          <w:p w:rsidR="00FC6004" w:rsidRPr="005F252B" w:rsidRDefault="00FC6004" w:rsidP="00065228">
            <w:pPr>
              <w:pStyle w:val="Default"/>
              <w:widowControl w:val="0"/>
              <w:tabs>
                <w:tab w:val="left" w:pos="567"/>
              </w:tabs>
              <w:rPr>
                <w:spacing w:val="-2"/>
              </w:rPr>
            </w:pPr>
          </w:p>
        </w:tc>
        <w:tc>
          <w:tcPr>
            <w:tcW w:w="6555" w:type="dxa"/>
            <w:tcBorders>
              <w:top w:val="single" w:sz="4" w:space="0" w:color="auto"/>
              <w:left w:val="single" w:sz="4" w:space="0" w:color="auto"/>
              <w:bottom w:val="single" w:sz="4" w:space="0" w:color="auto"/>
              <w:right w:val="single" w:sz="4" w:space="0" w:color="auto"/>
            </w:tcBorders>
          </w:tcPr>
          <w:p w:rsidR="00FC6004" w:rsidRPr="005F252B" w:rsidRDefault="00A623E6" w:rsidP="00065228">
            <w:pPr>
              <w:pStyle w:val="Default"/>
              <w:widowControl w:val="0"/>
              <w:tabs>
                <w:tab w:val="left" w:pos="567"/>
              </w:tabs>
              <w:rPr>
                <w:spacing w:val="-2"/>
              </w:rPr>
            </w:pPr>
            <w:r w:rsidRPr="005F252B">
              <w:rPr>
                <w:rFonts w:eastAsia="SimSun"/>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eastAsia="SimSun"/>
                <w:lang w:eastAsia="zh-CN"/>
              </w:rPr>
              <w:t>м</w:t>
            </w:r>
          </w:p>
        </w:tc>
      </w:tr>
      <w:tr w:rsidR="00FC6004" w:rsidRPr="005F252B" w:rsidTr="004957D8">
        <w:trPr>
          <w:trHeight w:val="275"/>
        </w:trPr>
        <w:tc>
          <w:tcPr>
            <w:tcW w:w="675" w:type="dxa"/>
            <w:vMerge/>
            <w:tcBorders>
              <w:left w:val="single" w:sz="4" w:space="0" w:color="auto"/>
              <w:right w:val="single" w:sz="4" w:space="0" w:color="auto"/>
            </w:tcBorders>
            <w:vAlign w:val="center"/>
          </w:tcPr>
          <w:p w:rsidR="00FC6004" w:rsidRPr="005F252B" w:rsidRDefault="00FC6004" w:rsidP="00065228">
            <w:pPr>
              <w:widowControl w:val="0"/>
              <w:tabs>
                <w:tab w:val="left" w:pos="567"/>
              </w:tabs>
              <w:jc w:val="center"/>
              <w:rPr>
                <w:rFonts w:eastAsiaTheme="minorHAnsi"/>
                <w:color w:val="000000"/>
              </w:rPr>
            </w:pPr>
          </w:p>
        </w:tc>
        <w:tc>
          <w:tcPr>
            <w:tcW w:w="2015" w:type="dxa"/>
            <w:vMerge/>
            <w:tcBorders>
              <w:left w:val="single" w:sz="4" w:space="0" w:color="auto"/>
              <w:right w:val="single" w:sz="4" w:space="0" w:color="auto"/>
            </w:tcBorders>
            <w:vAlign w:val="center"/>
          </w:tcPr>
          <w:p w:rsidR="00FC6004" w:rsidRPr="005F252B" w:rsidRDefault="00FC6004" w:rsidP="00065228">
            <w:pPr>
              <w:pStyle w:val="Default"/>
              <w:widowControl w:val="0"/>
              <w:tabs>
                <w:tab w:val="left" w:pos="567"/>
              </w:tabs>
              <w:rPr>
                <w:spacing w:val="-2"/>
              </w:rPr>
            </w:pPr>
          </w:p>
        </w:tc>
        <w:tc>
          <w:tcPr>
            <w:tcW w:w="1664" w:type="dxa"/>
            <w:vMerge/>
            <w:tcBorders>
              <w:left w:val="single" w:sz="4" w:space="0" w:color="auto"/>
              <w:right w:val="single" w:sz="4" w:space="0" w:color="auto"/>
            </w:tcBorders>
            <w:vAlign w:val="center"/>
          </w:tcPr>
          <w:p w:rsidR="00FC6004" w:rsidRPr="005F252B" w:rsidRDefault="00FC6004" w:rsidP="00065228">
            <w:pPr>
              <w:pStyle w:val="Default"/>
              <w:widowControl w:val="0"/>
              <w:tabs>
                <w:tab w:val="left" w:pos="567"/>
              </w:tabs>
              <w:jc w:val="center"/>
              <w:rPr>
                <w:spacing w:val="-2"/>
              </w:rPr>
            </w:pPr>
          </w:p>
        </w:tc>
        <w:tc>
          <w:tcPr>
            <w:tcW w:w="3828" w:type="dxa"/>
            <w:vMerge/>
            <w:tcBorders>
              <w:left w:val="single" w:sz="4" w:space="0" w:color="auto"/>
              <w:right w:val="single" w:sz="4" w:space="0" w:color="auto"/>
            </w:tcBorders>
            <w:vAlign w:val="center"/>
          </w:tcPr>
          <w:p w:rsidR="00FC6004" w:rsidRPr="005F252B" w:rsidRDefault="00FC6004" w:rsidP="00065228">
            <w:pPr>
              <w:pStyle w:val="Default"/>
              <w:widowControl w:val="0"/>
              <w:tabs>
                <w:tab w:val="left" w:pos="567"/>
              </w:tabs>
              <w:rPr>
                <w:spacing w:val="-2"/>
              </w:rPr>
            </w:pPr>
          </w:p>
        </w:tc>
        <w:tc>
          <w:tcPr>
            <w:tcW w:w="6555" w:type="dxa"/>
            <w:tcBorders>
              <w:top w:val="single" w:sz="4" w:space="0" w:color="auto"/>
              <w:left w:val="single" w:sz="4" w:space="0" w:color="auto"/>
              <w:bottom w:val="single" w:sz="4" w:space="0" w:color="auto"/>
              <w:right w:val="single" w:sz="4" w:space="0" w:color="auto"/>
            </w:tcBorders>
          </w:tcPr>
          <w:p w:rsidR="00FC6004" w:rsidRPr="005F252B" w:rsidRDefault="00A623E6" w:rsidP="00065228">
            <w:pPr>
              <w:pStyle w:val="Default"/>
              <w:widowControl w:val="0"/>
              <w:tabs>
                <w:tab w:val="left" w:pos="567"/>
              </w:tabs>
              <w:rPr>
                <w:spacing w:val="-2"/>
              </w:rPr>
            </w:pPr>
            <w:r w:rsidRPr="005F252B">
              <w:t>предельное количество этажей зданий, строений, сооружений</w:t>
            </w:r>
            <w:r w:rsidRPr="005F252B">
              <w:rPr>
                <w:rFonts w:eastAsia="SimSun"/>
                <w:lang w:eastAsia="zh-CN"/>
              </w:rPr>
              <w:t xml:space="preserve"> – 3 эт.</w:t>
            </w:r>
          </w:p>
        </w:tc>
      </w:tr>
      <w:tr w:rsidR="00FC6004" w:rsidRPr="005F252B" w:rsidTr="004957D8">
        <w:trPr>
          <w:trHeight w:val="275"/>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065228">
            <w:pPr>
              <w:widowControl w:val="0"/>
              <w:tabs>
                <w:tab w:val="left" w:pos="567"/>
              </w:tabs>
              <w:jc w:val="center"/>
              <w:rPr>
                <w:rFonts w:eastAsiaTheme="minorHAnsi"/>
                <w:color w:val="000000"/>
              </w:rPr>
            </w:pPr>
          </w:p>
        </w:tc>
        <w:tc>
          <w:tcPr>
            <w:tcW w:w="2015" w:type="dxa"/>
            <w:vMerge/>
            <w:tcBorders>
              <w:left w:val="single" w:sz="4" w:space="0" w:color="auto"/>
              <w:bottom w:val="single" w:sz="4" w:space="0" w:color="auto"/>
              <w:right w:val="single" w:sz="4" w:space="0" w:color="auto"/>
            </w:tcBorders>
            <w:vAlign w:val="center"/>
          </w:tcPr>
          <w:p w:rsidR="00FC6004" w:rsidRPr="005F252B" w:rsidRDefault="00FC6004" w:rsidP="00065228">
            <w:pPr>
              <w:pStyle w:val="Default"/>
              <w:widowControl w:val="0"/>
              <w:tabs>
                <w:tab w:val="left" w:pos="567"/>
              </w:tabs>
              <w:rPr>
                <w:spacing w:val="-2"/>
              </w:rPr>
            </w:pPr>
          </w:p>
        </w:tc>
        <w:tc>
          <w:tcPr>
            <w:tcW w:w="1664" w:type="dxa"/>
            <w:vMerge/>
            <w:tcBorders>
              <w:left w:val="single" w:sz="4" w:space="0" w:color="auto"/>
              <w:bottom w:val="single" w:sz="4" w:space="0" w:color="auto"/>
              <w:right w:val="single" w:sz="4" w:space="0" w:color="auto"/>
            </w:tcBorders>
            <w:vAlign w:val="center"/>
          </w:tcPr>
          <w:p w:rsidR="00FC6004" w:rsidRPr="005F252B" w:rsidRDefault="00FC6004" w:rsidP="00065228">
            <w:pPr>
              <w:pStyle w:val="Default"/>
              <w:widowControl w:val="0"/>
              <w:tabs>
                <w:tab w:val="left" w:pos="567"/>
              </w:tabs>
              <w:jc w:val="center"/>
              <w:rPr>
                <w:spacing w:val="-2"/>
              </w:rPr>
            </w:pPr>
          </w:p>
        </w:tc>
        <w:tc>
          <w:tcPr>
            <w:tcW w:w="3828" w:type="dxa"/>
            <w:vMerge/>
            <w:tcBorders>
              <w:left w:val="single" w:sz="4" w:space="0" w:color="auto"/>
              <w:bottom w:val="single" w:sz="4" w:space="0" w:color="auto"/>
              <w:right w:val="single" w:sz="4" w:space="0" w:color="auto"/>
            </w:tcBorders>
            <w:vAlign w:val="center"/>
          </w:tcPr>
          <w:p w:rsidR="00FC6004" w:rsidRPr="005F252B" w:rsidRDefault="00FC6004" w:rsidP="00065228">
            <w:pPr>
              <w:pStyle w:val="Default"/>
              <w:widowControl w:val="0"/>
              <w:tabs>
                <w:tab w:val="left" w:pos="567"/>
              </w:tabs>
              <w:rPr>
                <w:spacing w:val="-2"/>
              </w:rPr>
            </w:pPr>
          </w:p>
        </w:tc>
        <w:tc>
          <w:tcPr>
            <w:tcW w:w="6555" w:type="dxa"/>
            <w:tcBorders>
              <w:top w:val="single" w:sz="4" w:space="0" w:color="auto"/>
              <w:left w:val="single" w:sz="4" w:space="0" w:color="auto"/>
              <w:bottom w:val="single" w:sz="4" w:space="0" w:color="auto"/>
              <w:right w:val="single" w:sz="4" w:space="0" w:color="auto"/>
            </w:tcBorders>
          </w:tcPr>
          <w:p w:rsidR="00FC6004" w:rsidRPr="005F252B" w:rsidRDefault="00A623E6" w:rsidP="00065228">
            <w:pPr>
              <w:pStyle w:val="Default"/>
              <w:widowControl w:val="0"/>
              <w:tabs>
                <w:tab w:val="left" w:pos="567"/>
              </w:tabs>
              <w:rPr>
                <w:spacing w:val="-2"/>
              </w:rPr>
            </w:pPr>
            <w:r w:rsidRPr="005F252B">
              <w:rPr>
                <w:rFonts w:eastAsia="SimSun"/>
                <w:lang w:eastAsia="zh-CN"/>
              </w:rPr>
              <w:t>минимальный процент озеленения в границах земельного участка – 15%</w:t>
            </w:r>
          </w:p>
        </w:tc>
      </w:tr>
      <w:tr w:rsidR="00FC6004" w:rsidRPr="005F252B" w:rsidTr="004957D8">
        <w:trPr>
          <w:trHeight w:val="440"/>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A83A8A" w:rsidP="00065228">
            <w:pPr>
              <w:pStyle w:val="Default"/>
              <w:widowControl w:val="0"/>
              <w:tabs>
                <w:tab w:val="left" w:pos="567"/>
              </w:tabs>
              <w:jc w:val="center"/>
            </w:pPr>
            <w:r w:rsidRPr="005F252B">
              <w:t>4.</w:t>
            </w:r>
          </w:p>
        </w:tc>
        <w:tc>
          <w:tcPr>
            <w:tcW w:w="201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04025C" w:rsidP="00065228">
            <w:pPr>
              <w:pStyle w:val="Default"/>
              <w:widowControl w:val="0"/>
              <w:tabs>
                <w:tab w:val="left" w:pos="567"/>
              </w:tabs>
              <w:rPr>
                <w:spacing w:val="-2"/>
              </w:rPr>
            </w:pPr>
            <w:r w:rsidRPr="005F252B">
              <w:rPr>
                <w:spacing w:val="-2"/>
              </w:rPr>
              <w:t>С</w:t>
            </w:r>
            <w:r w:rsidR="00A623E6" w:rsidRPr="005F252B">
              <w:rPr>
                <w:spacing w:val="-2"/>
              </w:rPr>
              <w:t>лужебные гаражи</w:t>
            </w:r>
          </w:p>
        </w:tc>
        <w:tc>
          <w:tcPr>
            <w:tcW w:w="1664"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623E6" w:rsidP="00065228">
            <w:pPr>
              <w:pStyle w:val="Default"/>
              <w:widowControl w:val="0"/>
              <w:tabs>
                <w:tab w:val="left" w:pos="567"/>
              </w:tabs>
              <w:jc w:val="center"/>
              <w:rPr>
                <w:spacing w:val="-2"/>
              </w:rPr>
            </w:pPr>
            <w:r w:rsidRPr="005F252B">
              <w:rPr>
                <w:spacing w:val="-5"/>
              </w:rPr>
              <w:t>4.9</w:t>
            </w:r>
          </w:p>
        </w:tc>
        <w:tc>
          <w:tcPr>
            <w:tcW w:w="382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623E6" w:rsidP="00065228">
            <w:pPr>
              <w:pStyle w:val="Default"/>
              <w:widowControl w:val="0"/>
              <w:tabs>
                <w:tab w:val="left" w:pos="567"/>
              </w:tabs>
              <w:rPr>
                <w:spacing w:val="-2"/>
              </w:rPr>
            </w:pPr>
            <w:r w:rsidRPr="005F252B">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555" w:type="dxa"/>
            <w:tcBorders>
              <w:top w:val="single" w:sz="4" w:space="0" w:color="auto"/>
              <w:left w:val="single" w:sz="4" w:space="0" w:color="auto"/>
              <w:bottom w:val="single" w:sz="4" w:space="0" w:color="auto"/>
              <w:right w:val="single" w:sz="4" w:space="0" w:color="auto"/>
            </w:tcBorders>
            <w:hideMark/>
          </w:tcPr>
          <w:p w:rsidR="00FC6004" w:rsidRPr="005F252B" w:rsidRDefault="00A623E6"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минимальный размер земельного участка (площадь) – не подлежит установлению</w:t>
            </w:r>
          </w:p>
        </w:tc>
      </w:tr>
      <w:tr w:rsidR="00FC6004" w:rsidRPr="005F252B" w:rsidTr="004957D8">
        <w:trPr>
          <w:trHeight w:val="44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65228">
            <w:pPr>
              <w:widowControl w:val="0"/>
              <w:tabs>
                <w:tab w:val="left" w:pos="567"/>
              </w:tabs>
              <w:jc w:val="center"/>
              <w:rPr>
                <w:rFonts w:eastAsiaTheme="minorHAnsi"/>
                <w:color w:val="000000"/>
              </w:rPr>
            </w:pPr>
          </w:p>
        </w:tc>
        <w:tc>
          <w:tcPr>
            <w:tcW w:w="20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65228">
            <w:pPr>
              <w:widowControl w:val="0"/>
              <w:tabs>
                <w:tab w:val="left" w:pos="567"/>
              </w:tabs>
              <w:rPr>
                <w:rFonts w:eastAsiaTheme="minorHAnsi"/>
                <w:color w:val="000000"/>
                <w:spacing w:val="-2"/>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65228">
            <w:pPr>
              <w:widowControl w:val="0"/>
              <w:tabs>
                <w:tab w:val="left" w:pos="567"/>
              </w:tabs>
              <w:jc w:val="center"/>
              <w:rPr>
                <w:rFonts w:eastAsiaTheme="minorHAnsi"/>
                <w:color w:val="000000"/>
                <w:spacing w:val="-5"/>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65228">
            <w:pPr>
              <w:widowControl w:val="0"/>
              <w:tabs>
                <w:tab w:val="left" w:pos="567"/>
              </w:tabs>
              <w:rPr>
                <w:rFonts w:eastAsiaTheme="minorHAnsi"/>
                <w:color w:val="000000"/>
              </w:rPr>
            </w:pPr>
          </w:p>
        </w:tc>
        <w:tc>
          <w:tcPr>
            <w:tcW w:w="6555" w:type="dxa"/>
            <w:tcBorders>
              <w:top w:val="single" w:sz="4" w:space="0" w:color="auto"/>
              <w:left w:val="single" w:sz="4" w:space="0" w:color="auto"/>
              <w:bottom w:val="single" w:sz="4" w:space="0" w:color="auto"/>
              <w:right w:val="single" w:sz="4" w:space="0" w:color="auto"/>
            </w:tcBorders>
            <w:hideMark/>
          </w:tcPr>
          <w:p w:rsidR="00FC6004" w:rsidRPr="005F252B" w:rsidRDefault="00A623E6"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4957D8">
        <w:trPr>
          <w:trHeight w:val="31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65228">
            <w:pPr>
              <w:widowControl w:val="0"/>
              <w:tabs>
                <w:tab w:val="left" w:pos="567"/>
              </w:tabs>
              <w:jc w:val="center"/>
              <w:rPr>
                <w:rFonts w:eastAsiaTheme="minorHAnsi"/>
                <w:color w:val="000000"/>
              </w:rPr>
            </w:pPr>
          </w:p>
        </w:tc>
        <w:tc>
          <w:tcPr>
            <w:tcW w:w="20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65228">
            <w:pPr>
              <w:widowControl w:val="0"/>
              <w:tabs>
                <w:tab w:val="left" w:pos="567"/>
              </w:tabs>
              <w:rPr>
                <w:rFonts w:eastAsiaTheme="minorHAnsi"/>
                <w:color w:val="000000"/>
                <w:spacing w:val="-2"/>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65228">
            <w:pPr>
              <w:widowControl w:val="0"/>
              <w:tabs>
                <w:tab w:val="left" w:pos="567"/>
              </w:tabs>
              <w:jc w:val="center"/>
              <w:rPr>
                <w:rFonts w:eastAsiaTheme="minorHAnsi"/>
                <w:color w:val="000000"/>
                <w:spacing w:val="-5"/>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65228">
            <w:pPr>
              <w:widowControl w:val="0"/>
              <w:tabs>
                <w:tab w:val="left" w:pos="567"/>
              </w:tabs>
              <w:rPr>
                <w:rFonts w:eastAsiaTheme="minorHAnsi"/>
                <w:color w:val="000000"/>
              </w:rPr>
            </w:pPr>
          </w:p>
        </w:tc>
        <w:tc>
          <w:tcPr>
            <w:tcW w:w="6555" w:type="dxa"/>
            <w:tcBorders>
              <w:top w:val="single" w:sz="4" w:space="0" w:color="auto"/>
              <w:left w:val="single" w:sz="4" w:space="0" w:color="auto"/>
              <w:bottom w:val="single" w:sz="4" w:space="0" w:color="auto"/>
              <w:right w:val="single" w:sz="4" w:space="0" w:color="auto"/>
            </w:tcBorders>
            <w:hideMark/>
          </w:tcPr>
          <w:p w:rsidR="00FC6004" w:rsidRPr="005F252B" w:rsidRDefault="00A623E6"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70%</w:t>
            </w:r>
          </w:p>
        </w:tc>
      </w:tr>
      <w:tr w:rsidR="00FC6004" w:rsidRPr="005F252B" w:rsidTr="004957D8">
        <w:trPr>
          <w:trHeight w:val="44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65228">
            <w:pPr>
              <w:widowControl w:val="0"/>
              <w:tabs>
                <w:tab w:val="left" w:pos="567"/>
              </w:tabs>
              <w:jc w:val="center"/>
              <w:rPr>
                <w:rFonts w:eastAsiaTheme="minorHAnsi"/>
                <w:color w:val="000000"/>
              </w:rPr>
            </w:pPr>
          </w:p>
        </w:tc>
        <w:tc>
          <w:tcPr>
            <w:tcW w:w="20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65228">
            <w:pPr>
              <w:widowControl w:val="0"/>
              <w:tabs>
                <w:tab w:val="left" w:pos="567"/>
              </w:tabs>
              <w:rPr>
                <w:rFonts w:eastAsiaTheme="minorHAnsi"/>
                <w:color w:val="000000"/>
                <w:spacing w:val="-2"/>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65228">
            <w:pPr>
              <w:widowControl w:val="0"/>
              <w:tabs>
                <w:tab w:val="left" w:pos="567"/>
              </w:tabs>
              <w:jc w:val="center"/>
              <w:rPr>
                <w:rFonts w:eastAsiaTheme="minorHAnsi"/>
                <w:color w:val="000000"/>
                <w:spacing w:val="-5"/>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65228">
            <w:pPr>
              <w:widowControl w:val="0"/>
              <w:tabs>
                <w:tab w:val="left" w:pos="567"/>
              </w:tabs>
              <w:rPr>
                <w:rFonts w:eastAsiaTheme="minorHAnsi"/>
                <w:color w:val="000000"/>
              </w:rPr>
            </w:pPr>
          </w:p>
        </w:tc>
        <w:tc>
          <w:tcPr>
            <w:tcW w:w="6555" w:type="dxa"/>
            <w:tcBorders>
              <w:top w:val="single" w:sz="4" w:space="0" w:color="auto"/>
              <w:left w:val="single" w:sz="4" w:space="0" w:color="auto"/>
              <w:bottom w:val="single" w:sz="4" w:space="0" w:color="auto"/>
              <w:right w:val="single" w:sz="4" w:space="0" w:color="auto"/>
            </w:tcBorders>
            <w:hideMark/>
          </w:tcPr>
          <w:p w:rsidR="00FC6004" w:rsidRPr="005F252B" w:rsidRDefault="00A623E6" w:rsidP="00065228">
            <w:pPr>
              <w:widowControl w:val="0"/>
              <w:rPr>
                <w:rFonts w:eastAsiaTheme="minorHAnsi"/>
                <w:color w:val="000000"/>
                <w:lang w:eastAsia="en-US"/>
              </w:rPr>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минимальное расстояние от основного строения до красной линии улицы или проезда – 3 </w:t>
            </w:r>
            <w:r w:rsidR="00900E40" w:rsidRPr="005F252B">
              <w:t>м</w:t>
            </w:r>
          </w:p>
        </w:tc>
      </w:tr>
      <w:tr w:rsidR="00FC6004" w:rsidRPr="005F252B" w:rsidTr="004957D8">
        <w:trPr>
          <w:trHeight w:val="44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65228">
            <w:pPr>
              <w:widowControl w:val="0"/>
              <w:tabs>
                <w:tab w:val="left" w:pos="567"/>
              </w:tabs>
              <w:jc w:val="center"/>
              <w:rPr>
                <w:rFonts w:eastAsiaTheme="minorHAnsi"/>
                <w:color w:val="000000"/>
              </w:rPr>
            </w:pPr>
          </w:p>
        </w:tc>
        <w:tc>
          <w:tcPr>
            <w:tcW w:w="20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65228">
            <w:pPr>
              <w:widowControl w:val="0"/>
              <w:tabs>
                <w:tab w:val="left" w:pos="567"/>
              </w:tabs>
              <w:rPr>
                <w:rFonts w:eastAsiaTheme="minorHAnsi"/>
                <w:color w:val="000000"/>
                <w:spacing w:val="-2"/>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65228">
            <w:pPr>
              <w:widowControl w:val="0"/>
              <w:tabs>
                <w:tab w:val="left" w:pos="567"/>
              </w:tabs>
              <w:jc w:val="center"/>
              <w:rPr>
                <w:rFonts w:eastAsiaTheme="minorHAnsi"/>
                <w:color w:val="000000"/>
                <w:spacing w:val="-5"/>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65228">
            <w:pPr>
              <w:widowControl w:val="0"/>
              <w:tabs>
                <w:tab w:val="left" w:pos="567"/>
              </w:tabs>
              <w:rPr>
                <w:rFonts w:eastAsiaTheme="minorHAnsi"/>
                <w:color w:val="000000"/>
              </w:rPr>
            </w:pPr>
          </w:p>
        </w:tc>
        <w:tc>
          <w:tcPr>
            <w:tcW w:w="6555" w:type="dxa"/>
            <w:tcBorders>
              <w:top w:val="single" w:sz="4" w:space="0" w:color="auto"/>
              <w:left w:val="single" w:sz="4" w:space="0" w:color="auto"/>
              <w:bottom w:val="single" w:sz="4" w:space="0" w:color="auto"/>
              <w:right w:val="single" w:sz="4" w:space="0" w:color="auto"/>
            </w:tcBorders>
            <w:hideMark/>
          </w:tcPr>
          <w:p w:rsidR="00FC6004" w:rsidRPr="005F252B" w:rsidRDefault="00A623E6"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 – не подлежит установлению</w:t>
            </w:r>
          </w:p>
        </w:tc>
      </w:tr>
      <w:tr w:rsidR="00FC6004" w:rsidRPr="005F252B" w:rsidTr="004957D8">
        <w:trPr>
          <w:trHeight w:val="8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65228">
            <w:pPr>
              <w:widowControl w:val="0"/>
              <w:tabs>
                <w:tab w:val="left" w:pos="567"/>
              </w:tabs>
              <w:jc w:val="center"/>
              <w:rPr>
                <w:rFonts w:eastAsiaTheme="minorHAnsi"/>
                <w:color w:val="000000"/>
              </w:rPr>
            </w:pPr>
          </w:p>
        </w:tc>
        <w:tc>
          <w:tcPr>
            <w:tcW w:w="20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65228">
            <w:pPr>
              <w:widowControl w:val="0"/>
              <w:tabs>
                <w:tab w:val="left" w:pos="567"/>
              </w:tabs>
              <w:rPr>
                <w:rFonts w:eastAsiaTheme="minorHAnsi"/>
                <w:color w:val="000000"/>
                <w:spacing w:val="-2"/>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65228">
            <w:pPr>
              <w:widowControl w:val="0"/>
              <w:tabs>
                <w:tab w:val="left" w:pos="567"/>
              </w:tabs>
              <w:jc w:val="center"/>
              <w:rPr>
                <w:rFonts w:eastAsiaTheme="minorHAnsi"/>
                <w:color w:val="000000"/>
                <w:spacing w:val="-5"/>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65228">
            <w:pPr>
              <w:widowControl w:val="0"/>
              <w:tabs>
                <w:tab w:val="left" w:pos="567"/>
              </w:tabs>
              <w:rPr>
                <w:rFonts w:eastAsiaTheme="minorHAnsi"/>
                <w:color w:val="000000"/>
              </w:rPr>
            </w:pPr>
          </w:p>
        </w:tc>
        <w:tc>
          <w:tcPr>
            <w:tcW w:w="6555" w:type="dxa"/>
            <w:tcBorders>
              <w:top w:val="single" w:sz="4" w:space="0" w:color="auto"/>
              <w:left w:val="single" w:sz="4" w:space="0" w:color="auto"/>
              <w:bottom w:val="single" w:sz="4" w:space="0" w:color="auto"/>
              <w:right w:val="single" w:sz="4" w:space="0" w:color="auto"/>
            </w:tcBorders>
            <w:hideMark/>
          </w:tcPr>
          <w:p w:rsidR="00FC6004" w:rsidRPr="005F252B" w:rsidRDefault="00A623E6"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40%</w:t>
            </w:r>
          </w:p>
        </w:tc>
      </w:tr>
    </w:tbl>
    <w:p w:rsidR="004957D8" w:rsidRPr="005F252B" w:rsidRDefault="004957D8" w:rsidP="0004025C">
      <w:pPr>
        <w:tabs>
          <w:tab w:val="left" w:pos="567"/>
        </w:tabs>
        <w:ind w:firstLine="709"/>
        <w:jc w:val="both"/>
        <w:rPr>
          <w:sz w:val="28"/>
          <w:szCs w:val="28"/>
        </w:rPr>
      </w:pPr>
    </w:p>
    <w:p w:rsidR="00FC6004" w:rsidRPr="005F252B" w:rsidRDefault="00FC6004" w:rsidP="0004025C">
      <w:pPr>
        <w:tabs>
          <w:tab w:val="left" w:pos="567"/>
        </w:tabs>
        <w:ind w:firstLine="709"/>
        <w:jc w:val="both"/>
        <w:rPr>
          <w:sz w:val="28"/>
          <w:szCs w:val="28"/>
        </w:rPr>
      </w:pPr>
      <w:r w:rsidRPr="005F252B">
        <w:rPr>
          <w:sz w:val="28"/>
          <w:szCs w:val="28"/>
        </w:rPr>
        <w:t>Вспомогательные виды разрешенного использования земельных участков не установлены</w:t>
      </w:r>
      <w:r w:rsidR="003149F7" w:rsidRPr="005F252B">
        <w:rPr>
          <w:sz w:val="28"/>
          <w:szCs w:val="28"/>
        </w:rPr>
        <w:t>.</w:t>
      </w:r>
    </w:p>
    <w:p w:rsidR="00FC6004" w:rsidRPr="005F252B" w:rsidRDefault="00FC6004" w:rsidP="0004025C">
      <w:pPr>
        <w:tabs>
          <w:tab w:val="left" w:pos="567"/>
          <w:tab w:val="left" w:pos="851"/>
          <w:tab w:val="left" w:pos="1134"/>
        </w:tabs>
        <w:ind w:firstLine="709"/>
        <w:jc w:val="both"/>
        <w:rPr>
          <w:sz w:val="28"/>
          <w:szCs w:val="28"/>
        </w:rPr>
      </w:pPr>
      <w:r w:rsidRPr="005F252B">
        <w:rPr>
          <w:sz w:val="28"/>
          <w:szCs w:val="28"/>
        </w:rPr>
        <w:t xml:space="preserve">Ограничения использования земельных участков и объектов капитального </w:t>
      </w:r>
      <w:r w:rsidRPr="005F252B">
        <w:rPr>
          <w:color w:val="000000"/>
          <w:sz w:val="28"/>
          <w:szCs w:val="28"/>
        </w:rPr>
        <w:t>строительства</w:t>
      </w:r>
      <w:r w:rsidRPr="005F252B">
        <w:rPr>
          <w:sz w:val="28"/>
          <w:szCs w:val="28"/>
        </w:rPr>
        <w:t>, находящихся в зоне</w:t>
      </w:r>
      <w:r w:rsidR="00D30CC7" w:rsidRPr="005F252B">
        <w:rPr>
          <w:sz w:val="28"/>
          <w:szCs w:val="28"/>
        </w:rPr>
        <w:t xml:space="preserve"> </w:t>
      </w:r>
      <w:r w:rsidRPr="005F252B">
        <w:rPr>
          <w:sz w:val="28"/>
          <w:szCs w:val="28"/>
        </w:rPr>
        <w:t>ОДС-</w:t>
      </w:r>
      <w:r w:rsidR="00D30CC7" w:rsidRPr="005F252B">
        <w:rPr>
          <w:sz w:val="28"/>
          <w:szCs w:val="28"/>
        </w:rPr>
        <w:t xml:space="preserve">5 </w:t>
      </w:r>
      <w:r w:rsidRPr="005F252B">
        <w:rPr>
          <w:sz w:val="28"/>
          <w:szCs w:val="28"/>
        </w:rPr>
        <w:t xml:space="preserve">и расположенных в границах зон с особыми условиями использования территории, устанавливаются в </w:t>
      </w:r>
      <w:r w:rsidR="005469E2" w:rsidRPr="005F252B">
        <w:rPr>
          <w:sz w:val="28"/>
          <w:szCs w:val="28"/>
        </w:rPr>
        <w:t xml:space="preserve">соответствии со статьей 61 настоящих </w:t>
      </w:r>
      <w:r w:rsidRPr="005F252B">
        <w:rPr>
          <w:sz w:val="28"/>
          <w:szCs w:val="28"/>
        </w:rPr>
        <w:t>Правил</w:t>
      </w:r>
      <w:r w:rsidR="003149F7" w:rsidRPr="005F252B">
        <w:rPr>
          <w:sz w:val="28"/>
          <w:szCs w:val="28"/>
        </w:rPr>
        <w:t>.</w:t>
      </w:r>
    </w:p>
    <w:p w:rsidR="00FC6004" w:rsidRPr="005F252B" w:rsidRDefault="00FC6004" w:rsidP="0004025C">
      <w:pPr>
        <w:tabs>
          <w:tab w:val="left" w:pos="567"/>
          <w:tab w:val="left" w:pos="851"/>
          <w:tab w:val="left" w:pos="1134"/>
        </w:tabs>
        <w:ind w:firstLine="709"/>
        <w:jc w:val="both"/>
        <w:rPr>
          <w:sz w:val="28"/>
          <w:szCs w:val="28"/>
        </w:rPr>
      </w:pPr>
      <w:r w:rsidRPr="005F252B">
        <w:rPr>
          <w:sz w:val="28"/>
          <w:szCs w:val="28"/>
        </w:rPr>
        <w:t xml:space="preserve">Требования к архитектурно-градостроительному облику объектов капитального строительства, находящихся в зоне ОДС-5 и расположенных на территориях, в границах которых предусматриваются требования к архитектурно-градостроительному облику объектов капитального строительства, </w:t>
      </w:r>
      <w:r w:rsidR="005469E2" w:rsidRPr="005F252B">
        <w:rPr>
          <w:sz w:val="28"/>
          <w:szCs w:val="28"/>
        </w:rPr>
        <w:t xml:space="preserve">установлены в статье 60 настоящих </w:t>
      </w:r>
      <w:r w:rsidRPr="005F252B">
        <w:rPr>
          <w:sz w:val="28"/>
          <w:szCs w:val="28"/>
        </w:rPr>
        <w:t>Правил.</w:t>
      </w:r>
    </w:p>
    <w:p w:rsidR="00A623E6" w:rsidRPr="005F252B" w:rsidRDefault="00A623E6" w:rsidP="0004025C">
      <w:pPr>
        <w:tabs>
          <w:tab w:val="left" w:pos="567"/>
          <w:tab w:val="left" w:pos="851"/>
          <w:tab w:val="left" w:pos="1134"/>
        </w:tabs>
        <w:ind w:firstLine="709"/>
        <w:jc w:val="both"/>
        <w:rPr>
          <w:sz w:val="28"/>
          <w:szCs w:val="28"/>
        </w:rPr>
      </w:pPr>
    </w:p>
    <w:p w:rsidR="006B3F54" w:rsidRPr="005F252B" w:rsidRDefault="006B3F54" w:rsidP="008775FA">
      <w:pPr>
        <w:tabs>
          <w:tab w:val="left" w:pos="567"/>
          <w:tab w:val="left" w:pos="1134"/>
        </w:tabs>
        <w:jc w:val="center"/>
        <w:outlineLvl w:val="1"/>
        <w:rPr>
          <w:rFonts w:eastAsia="Times New Roman"/>
          <w:b/>
          <w:bCs/>
          <w:iCs/>
          <w:color w:val="000000"/>
          <w:sz w:val="28"/>
          <w:szCs w:val="28"/>
          <w:lang w:eastAsia="ru-RU"/>
        </w:rPr>
      </w:pPr>
      <w:bookmarkStart w:id="234" w:name="_Toc184904536"/>
      <w:r w:rsidRPr="005F252B">
        <w:rPr>
          <w:rFonts w:eastAsia="Times New Roman"/>
          <w:b/>
          <w:bCs/>
          <w:iCs/>
          <w:color w:val="000000"/>
          <w:sz w:val="28"/>
          <w:szCs w:val="28"/>
          <w:lang w:eastAsia="ru-RU"/>
        </w:rPr>
        <w:t>Статья 38. П. Градостроительный регламент производственной зоны</w:t>
      </w:r>
      <w:bookmarkEnd w:id="234"/>
    </w:p>
    <w:p w:rsidR="00A623E6" w:rsidRPr="005F252B" w:rsidRDefault="00A623E6" w:rsidP="0004025C">
      <w:pPr>
        <w:tabs>
          <w:tab w:val="left" w:pos="567"/>
          <w:tab w:val="left" w:pos="1134"/>
        </w:tabs>
        <w:ind w:firstLine="709"/>
        <w:jc w:val="both"/>
        <w:outlineLvl w:val="1"/>
        <w:rPr>
          <w:rFonts w:eastAsia="Times New Roman"/>
          <w:b/>
          <w:bCs/>
          <w:iCs/>
          <w:color w:val="000000"/>
          <w:sz w:val="28"/>
          <w:szCs w:val="28"/>
          <w:lang w:eastAsia="ru-RU"/>
        </w:rPr>
      </w:pPr>
    </w:p>
    <w:p w:rsidR="006B3F54" w:rsidRPr="005F252B" w:rsidRDefault="005D0A33" w:rsidP="0004025C">
      <w:pPr>
        <w:tabs>
          <w:tab w:val="left" w:pos="567"/>
          <w:tab w:val="left" w:pos="851"/>
          <w:tab w:val="left" w:pos="1134"/>
        </w:tabs>
        <w:ind w:firstLine="709"/>
        <w:jc w:val="both"/>
        <w:rPr>
          <w:bCs/>
          <w:color w:val="000000"/>
          <w:sz w:val="28"/>
          <w:szCs w:val="28"/>
        </w:rPr>
      </w:pPr>
      <w:r w:rsidRPr="005F252B">
        <w:rPr>
          <w:bCs/>
          <w:color w:val="000000"/>
          <w:sz w:val="28"/>
          <w:szCs w:val="28"/>
        </w:rPr>
        <w:t>177. </w:t>
      </w:r>
      <w:r w:rsidR="006B3F54" w:rsidRPr="005F252B">
        <w:rPr>
          <w:bCs/>
          <w:color w:val="000000"/>
          <w:sz w:val="28"/>
          <w:szCs w:val="28"/>
        </w:rPr>
        <w:t>Зона П</w:t>
      </w:r>
      <w:r w:rsidR="005469E2" w:rsidRPr="005F252B">
        <w:rPr>
          <w:bCs/>
          <w:color w:val="000000"/>
          <w:sz w:val="28"/>
          <w:szCs w:val="28"/>
        </w:rPr>
        <w:t xml:space="preserve"> выде</w:t>
      </w:r>
      <w:r w:rsidR="006B3F54" w:rsidRPr="005F252B">
        <w:rPr>
          <w:bCs/>
          <w:color w:val="000000"/>
          <w:sz w:val="28"/>
          <w:szCs w:val="28"/>
        </w:rPr>
        <w:t>лена для обеспечения правовых условий формирования комплексов производственных предприятий, складских баз, деятельность которых связана с высокими уровнями шума, загрязнения, интенсивным движением большегрузного</w:t>
      </w:r>
      <w:r w:rsidR="005469E2" w:rsidRPr="005F252B">
        <w:rPr>
          <w:bCs/>
          <w:color w:val="000000"/>
          <w:sz w:val="28"/>
          <w:szCs w:val="28"/>
        </w:rPr>
        <w:t xml:space="preserve"> и железнодорожного транспорта и требующим выделения санитарно-защитной зоны. </w:t>
      </w:r>
      <w:r w:rsidR="006B3F54" w:rsidRPr="005F252B">
        <w:rPr>
          <w:bCs/>
          <w:color w:val="000000"/>
          <w:sz w:val="28"/>
          <w:szCs w:val="28"/>
        </w:rPr>
        <w:t>Допускаются некоторые коммерческие услуги, способствующие развитию производственной деятельности, широкий спектр коммерческих услуг, сопровождающих производственную деятельность с низкими уровнями шума и загрязнения.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6B3F54" w:rsidRPr="005F252B" w:rsidRDefault="005D0A33" w:rsidP="0004025C">
      <w:pPr>
        <w:tabs>
          <w:tab w:val="left" w:pos="567"/>
          <w:tab w:val="left" w:pos="851"/>
          <w:tab w:val="left" w:pos="1134"/>
        </w:tabs>
        <w:ind w:firstLine="709"/>
        <w:jc w:val="both"/>
        <w:rPr>
          <w:sz w:val="28"/>
          <w:szCs w:val="28"/>
        </w:rPr>
      </w:pPr>
      <w:r w:rsidRPr="005F252B">
        <w:rPr>
          <w:bCs/>
          <w:color w:val="000000"/>
          <w:sz w:val="28"/>
          <w:szCs w:val="28"/>
        </w:rPr>
        <w:t>178. </w:t>
      </w:r>
      <w:r w:rsidR="006B3F54" w:rsidRPr="005F252B">
        <w:rPr>
          <w:bCs/>
          <w:color w:val="000000"/>
          <w:sz w:val="28"/>
          <w:szCs w:val="28"/>
        </w:rPr>
        <w:t>Виды разрешенного использования земельных участков и объектов капитального строительства и предельные (минимальные</w:t>
      </w:r>
      <w:r w:rsidR="006B3F54" w:rsidRPr="005F252B">
        <w:rPr>
          <w:sz w:val="28"/>
          <w:szCs w:val="28"/>
        </w:rPr>
        <w:t xml:space="preserve">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C49C2" w:rsidRDefault="007C49C2" w:rsidP="0028552B">
      <w:pPr>
        <w:tabs>
          <w:tab w:val="left" w:pos="567"/>
          <w:tab w:val="left" w:pos="851"/>
          <w:tab w:val="left" w:pos="1134"/>
        </w:tabs>
        <w:jc w:val="center"/>
        <w:rPr>
          <w:b/>
          <w:sz w:val="28"/>
          <w:szCs w:val="28"/>
        </w:rPr>
      </w:pPr>
    </w:p>
    <w:p w:rsidR="006B3F54" w:rsidRPr="005F252B" w:rsidRDefault="006B3F54" w:rsidP="0028552B">
      <w:pPr>
        <w:tabs>
          <w:tab w:val="left" w:pos="567"/>
          <w:tab w:val="left" w:pos="851"/>
          <w:tab w:val="left" w:pos="1134"/>
        </w:tabs>
        <w:jc w:val="center"/>
        <w:rPr>
          <w:b/>
          <w:sz w:val="28"/>
          <w:szCs w:val="28"/>
        </w:rPr>
      </w:pPr>
      <w:r w:rsidRPr="005F252B">
        <w:rPr>
          <w:b/>
          <w:sz w:val="28"/>
          <w:szCs w:val="28"/>
        </w:rPr>
        <w:t>Основные виды разрешенного использования земельных участков</w:t>
      </w:r>
    </w:p>
    <w:p w:rsidR="004957D8" w:rsidRPr="005F252B" w:rsidRDefault="004957D8" w:rsidP="004957D8">
      <w:pPr>
        <w:tabs>
          <w:tab w:val="left" w:pos="567"/>
          <w:tab w:val="left" w:pos="851"/>
          <w:tab w:val="left" w:pos="1134"/>
        </w:tabs>
        <w:ind w:hanging="142"/>
        <w:jc w:val="center"/>
        <w:rPr>
          <w:b/>
          <w:sz w:val="28"/>
          <w:szCs w:val="28"/>
        </w:rPr>
      </w:pPr>
    </w:p>
    <w:tbl>
      <w:tblPr>
        <w:tblStyle w:val="af9"/>
        <w:tblW w:w="14596" w:type="dxa"/>
        <w:tblLayout w:type="fixed"/>
        <w:tblLook w:val="04A0" w:firstRow="1" w:lastRow="0" w:firstColumn="1" w:lastColumn="0" w:noHBand="0" w:noVBand="1"/>
      </w:tblPr>
      <w:tblGrid>
        <w:gridCol w:w="704"/>
        <w:gridCol w:w="2091"/>
        <w:gridCol w:w="1566"/>
        <w:gridCol w:w="3515"/>
        <w:gridCol w:w="6720"/>
      </w:tblGrid>
      <w:tr w:rsidR="006B3F54" w:rsidRPr="005F252B" w:rsidTr="003149F7">
        <w:trPr>
          <w:tblHeader/>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6B3F54" w:rsidRPr="005F252B" w:rsidRDefault="006B3F54" w:rsidP="004C718C">
            <w:pPr>
              <w:pStyle w:val="Default"/>
              <w:tabs>
                <w:tab w:val="left" w:pos="567"/>
              </w:tabs>
              <w:jc w:val="center"/>
            </w:pPr>
            <w:r w:rsidRPr="005F252B">
              <w:t xml:space="preserve">№ </w:t>
            </w:r>
            <w:r w:rsidR="00C03680" w:rsidRPr="005F252B">
              <w:t>строки</w:t>
            </w:r>
          </w:p>
        </w:tc>
        <w:tc>
          <w:tcPr>
            <w:tcW w:w="2091" w:type="dxa"/>
            <w:tcBorders>
              <w:top w:val="single" w:sz="4" w:space="0" w:color="auto"/>
              <w:left w:val="single" w:sz="4" w:space="0" w:color="auto"/>
              <w:bottom w:val="single" w:sz="4" w:space="0" w:color="auto"/>
              <w:right w:val="single" w:sz="4" w:space="0" w:color="auto"/>
            </w:tcBorders>
            <w:shd w:val="clear" w:color="auto" w:fill="auto"/>
            <w:hideMark/>
          </w:tcPr>
          <w:p w:rsidR="006B3F54" w:rsidRPr="005F252B" w:rsidRDefault="006B3F54" w:rsidP="004C718C">
            <w:pPr>
              <w:pStyle w:val="Default"/>
              <w:tabs>
                <w:tab w:val="left" w:pos="567"/>
              </w:tabs>
              <w:jc w:val="center"/>
            </w:pPr>
            <w:r w:rsidRPr="005F252B">
              <w:rPr>
                <w:rFonts w:eastAsia="Tahoma"/>
              </w:rPr>
              <w:t>Наименование вида разрешенного использования</w:t>
            </w:r>
          </w:p>
        </w:tc>
        <w:tc>
          <w:tcPr>
            <w:tcW w:w="1566" w:type="dxa"/>
            <w:tcBorders>
              <w:top w:val="single" w:sz="4" w:space="0" w:color="auto"/>
              <w:left w:val="single" w:sz="4" w:space="0" w:color="auto"/>
              <w:bottom w:val="single" w:sz="4" w:space="0" w:color="auto"/>
              <w:right w:val="single" w:sz="4" w:space="0" w:color="auto"/>
            </w:tcBorders>
            <w:shd w:val="clear" w:color="auto" w:fill="auto"/>
            <w:hideMark/>
          </w:tcPr>
          <w:p w:rsidR="006B3F54" w:rsidRPr="005F252B" w:rsidRDefault="006B3F54" w:rsidP="004C718C">
            <w:pPr>
              <w:pStyle w:val="Default"/>
              <w:tabs>
                <w:tab w:val="left" w:pos="567"/>
              </w:tabs>
              <w:ind w:left="-95" w:right="-113" w:firstLine="95"/>
              <w:jc w:val="center"/>
            </w:pPr>
            <w:r w:rsidRPr="005F252B">
              <w:rPr>
                <w:rFonts w:eastAsia="Tahoma"/>
              </w:rPr>
              <w:t>Код вида разрешенного использования</w:t>
            </w:r>
          </w:p>
        </w:tc>
        <w:tc>
          <w:tcPr>
            <w:tcW w:w="3515" w:type="dxa"/>
            <w:tcBorders>
              <w:top w:val="single" w:sz="4" w:space="0" w:color="auto"/>
              <w:left w:val="single" w:sz="4" w:space="0" w:color="auto"/>
              <w:bottom w:val="single" w:sz="4" w:space="0" w:color="auto"/>
              <w:right w:val="single" w:sz="4" w:space="0" w:color="auto"/>
            </w:tcBorders>
            <w:shd w:val="clear" w:color="auto" w:fill="auto"/>
            <w:hideMark/>
          </w:tcPr>
          <w:p w:rsidR="006B3F54" w:rsidRPr="005F252B" w:rsidRDefault="006B3F54" w:rsidP="004C718C">
            <w:pPr>
              <w:pStyle w:val="Default"/>
              <w:tabs>
                <w:tab w:val="left" w:pos="567"/>
              </w:tabs>
              <w:jc w:val="center"/>
            </w:pPr>
            <w:r w:rsidRPr="005F252B">
              <w:rPr>
                <w:rFonts w:eastAsia="Tahoma"/>
              </w:rPr>
              <w:t>Описание вида разрешенного использования</w:t>
            </w:r>
          </w:p>
        </w:tc>
        <w:tc>
          <w:tcPr>
            <w:tcW w:w="6720" w:type="dxa"/>
            <w:tcBorders>
              <w:top w:val="single" w:sz="4" w:space="0" w:color="auto"/>
              <w:left w:val="single" w:sz="4" w:space="0" w:color="auto"/>
              <w:bottom w:val="single" w:sz="4" w:space="0" w:color="auto"/>
              <w:right w:val="single" w:sz="4" w:space="0" w:color="auto"/>
            </w:tcBorders>
            <w:shd w:val="clear" w:color="auto" w:fill="auto"/>
            <w:hideMark/>
          </w:tcPr>
          <w:p w:rsidR="006B3F54" w:rsidRPr="005F252B" w:rsidRDefault="006B3F5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C03680" w:rsidRPr="005F252B" w:rsidRDefault="00C03680" w:rsidP="004C718C">
      <w:pPr>
        <w:rPr>
          <w:sz w:val="2"/>
          <w:szCs w:val="2"/>
        </w:rPr>
      </w:pPr>
    </w:p>
    <w:tbl>
      <w:tblPr>
        <w:tblStyle w:val="af9"/>
        <w:tblW w:w="14596" w:type="dxa"/>
        <w:tblLayout w:type="fixed"/>
        <w:tblLook w:val="04A0" w:firstRow="1" w:lastRow="0" w:firstColumn="1" w:lastColumn="0" w:noHBand="0" w:noVBand="1"/>
      </w:tblPr>
      <w:tblGrid>
        <w:gridCol w:w="704"/>
        <w:gridCol w:w="2091"/>
        <w:gridCol w:w="1566"/>
        <w:gridCol w:w="3515"/>
        <w:gridCol w:w="6720"/>
      </w:tblGrid>
      <w:tr w:rsidR="006B3F54" w:rsidRPr="005F252B" w:rsidTr="003149F7">
        <w:trPr>
          <w:tblHeader/>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6B3F54" w:rsidRPr="005F252B" w:rsidRDefault="006B3F54" w:rsidP="00065228">
            <w:pPr>
              <w:pStyle w:val="Default"/>
              <w:widowControl w:val="0"/>
              <w:tabs>
                <w:tab w:val="left" w:pos="567"/>
              </w:tabs>
              <w:jc w:val="center"/>
            </w:pPr>
            <w:r w:rsidRPr="005F252B">
              <w:t>1</w:t>
            </w:r>
          </w:p>
        </w:tc>
        <w:tc>
          <w:tcPr>
            <w:tcW w:w="2091" w:type="dxa"/>
            <w:tcBorders>
              <w:top w:val="single" w:sz="4" w:space="0" w:color="auto"/>
              <w:left w:val="single" w:sz="4" w:space="0" w:color="auto"/>
              <w:bottom w:val="single" w:sz="4" w:space="0" w:color="auto"/>
              <w:right w:val="single" w:sz="4" w:space="0" w:color="auto"/>
            </w:tcBorders>
            <w:shd w:val="clear" w:color="auto" w:fill="auto"/>
            <w:hideMark/>
          </w:tcPr>
          <w:p w:rsidR="006B3F54" w:rsidRPr="005F252B" w:rsidRDefault="006B3F54" w:rsidP="00065228">
            <w:pPr>
              <w:pStyle w:val="Default"/>
              <w:widowControl w:val="0"/>
              <w:tabs>
                <w:tab w:val="left" w:pos="567"/>
              </w:tabs>
              <w:jc w:val="center"/>
              <w:rPr>
                <w:rFonts w:eastAsia="Tahoma"/>
              </w:rPr>
            </w:pPr>
            <w:r w:rsidRPr="005F252B">
              <w:rPr>
                <w:rFonts w:eastAsia="Tahoma"/>
              </w:rPr>
              <w:t>2</w:t>
            </w:r>
          </w:p>
        </w:tc>
        <w:tc>
          <w:tcPr>
            <w:tcW w:w="1566" w:type="dxa"/>
            <w:tcBorders>
              <w:top w:val="single" w:sz="4" w:space="0" w:color="auto"/>
              <w:left w:val="single" w:sz="4" w:space="0" w:color="auto"/>
              <w:bottom w:val="single" w:sz="4" w:space="0" w:color="auto"/>
              <w:right w:val="single" w:sz="4" w:space="0" w:color="auto"/>
            </w:tcBorders>
            <w:shd w:val="clear" w:color="auto" w:fill="auto"/>
            <w:hideMark/>
          </w:tcPr>
          <w:p w:rsidR="006B3F54" w:rsidRPr="005F252B" w:rsidRDefault="006B3F54" w:rsidP="00065228">
            <w:pPr>
              <w:pStyle w:val="Default"/>
              <w:widowControl w:val="0"/>
              <w:tabs>
                <w:tab w:val="left" w:pos="567"/>
              </w:tabs>
              <w:jc w:val="center"/>
              <w:rPr>
                <w:rFonts w:eastAsia="Tahoma"/>
              </w:rPr>
            </w:pPr>
            <w:r w:rsidRPr="005F252B">
              <w:rPr>
                <w:rFonts w:eastAsia="Tahoma"/>
              </w:rPr>
              <w:t>3</w:t>
            </w:r>
          </w:p>
        </w:tc>
        <w:tc>
          <w:tcPr>
            <w:tcW w:w="3515" w:type="dxa"/>
            <w:tcBorders>
              <w:top w:val="single" w:sz="4" w:space="0" w:color="auto"/>
              <w:left w:val="single" w:sz="4" w:space="0" w:color="auto"/>
              <w:bottom w:val="single" w:sz="4" w:space="0" w:color="auto"/>
              <w:right w:val="single" w:sz="4" w:space="0" w:color="auto"/>
            </w:tcBorders>
            <w:shd w:val="clear" w:color="auto" w:fill="auto"/>
            <w:hideMark/>
          </w:tcPr>
          <w:p w:rsidR="006B3F54" w:rsidRPr="005F252B" w:rsidRDefault="006B3F54" w:rsidP="00065228">
            <w:pPr>
              <w:pStyle w:val="Default"/>
              <w:widowControl w:val="0"/>
              <w:tabs>
                <w:tab w:val="left" w:pos="567"/>
              </w:tabs>
              <w:jc w:val="center"/>
              <w:rPr>
                <w:rFonts w:eastAsia="Tahoma"/>
              </w:rPr>
            </w:pPr>
            <w:r w:rsidRPr="005F252B">
              <w:rPr>
                <w:rFonts w:eastAsia="Tahoma"/>
              </w:rPr>
              <w:t>4</w:t>
            </w:r>
          </w:p>
        </w:tc>
        <w:tc>
          <w:tcPr>
            <w:tcW w:w="6720" w:type="dxa"/>
            <w:tcBorders>
              <w:top w:val="single" w:sz="4" w:space="0" w:color="auto"/>
              <w:left w:val="single" w:sz="4" w:space="0" w:color="auto"/>
              <w:bottom w:val="single" w:sz="4" w:space="0" w:color="auto"/>
              <w:right w:val="single" w:sz="4" w:space="0" w:color="auto"/>
            </w:tcBorders>
            <w:shd w:val="clear" w:color="auto" w:fill="auto"/>
            <w:hideMark/>
          </w:tcPr>
          <w:p w:rsidR="006B3F54" w:rsidRPr="005F252B" w:rsidRDefault="006B3F54" w:rsidP="00065228">
            <w:pPr>
              <w:pStyle w:val="Default"/>
              <w:widowControl w:val="0"/>
              <w:tabs>
                <w:tab w:val="left" w:pos="567"/>
              </w:tabs>
              <w:jc w:val="center"/>
              <w:rPr>
                <w:rFonts w:eastAsia="Tahoma"/>
              </w:rPr>
            </w:pPr>
            <w:r w:rsidRPr="005F252B">
              <w:rPr>
                <w:rFonts w:eastAsia="Tahoma"/>
              </w:rPr>
              <w:t>5</w:t>
            </w:r>
          </w:p>
        </w:tc>
      </w:tr>
      <w:tr w:rsidR="006B3F54" w:rsidRPr="005F252B" w:rsidTr="003149F7">
        <w:trPr>
          <w:trHeight w:val="45"/>
        </w:trPr>
        <w:tc>
          <w:tcPr>
            <w:tcW w:w="704" w:type="dxa"/>
            <w:vMerge w:val="restart"/>
            <w:tcBorders>
              <w:top w:val="single" w:sz="4" w:space="0" w:color="auto"/>
              <w:left w:val="single" w:sz="4" w:space="0" w:color="auto"/>
              <w:right w:val="single" w:sz="4" w:space="0" w:color="auto"/>
            </w:tcBorders>
          </w:tcPr>
          <w:p w:rsidR="006B3F54" w:rsidRPr="005F252B" w:rsidRDefault="00A83A8A" w:rsidP="00065228">
            <w:pPr>
              <w:pStyle w:val="Default"/>
              <w:widowControl w:val="0"/>
              <w:tabs>
                <w:tab w:val="left" w:pos="284"/>
                <w:tab w:val="left" w:pos="567"/>
              </w:tabs>
              <w:jc w:val="center"/>
            </w:pPr>
            <w:r w:rsidRPr="005F252B">
              <w:t>1.</w:t>
            </w:r>
          </w:p>
        </w:tc>
        <w:tc>
          <w:tcPr>
            <w:tcW w:w="2091" w:type="dxa"/>
            <w:vMerge w:val="restart"/>
            <w:tcBorders>
              <w:top w:val="single" w:sz="4" w:space="0" w:color="auto"/>
              <w:left w:val="single" w:sz="4" w:space="0" w:color="auto"/>
              <w:right w:val="single" w:sz="4" w:space="0" w:color="auto"/>
            </w:tcBorders>
          </w:tcPr>
          <w:p w:rsidR="006B3F54" w:rsidRPr="005F252B" w:rsidRDefault="0004025C" w:rsidP="00065228">
            <w:pPr>
              <w:widowControl w:val="0"/>
              <w:tabs>
                <w:tab w:val="left" w:pos="284"/>
                <w:tab w:val="left" w:pos="567"/>
              </w:tabs>
              <w:rPr>
                <w:rFonts w:eastAsiaTheme="minorHAnsi"/>
                <w:color w:val="000000"/>
                <w:lang w:eastAsia="en-US"/>
              </w:rPr>
            </w:pPr>
            <w:r w:rsidRPr="005F252B">
              <w:t>П</w:t>
            </w:r>
            <w:r w:rsidR="00C03680" w:rsidRPr="005F252B">
              <w:t>редоставление коммунальных услуг</w:t>
            </w:r>
          </w:p>
        </w:tc>
        <w:tc>
          <w:tcPr>
            <w:tcW w:w="1566" w:type="dxa"/>
            <w:vMerge w:val="restart"/>
            <w:tcBorders>
              <w:top w:val="single" w:sz="4" w:space="0" w:color="auto"/>
              <w:left w:val="single" w:sz="4" w:space="0" w:color="auto"/>
              <w:right w:val="single" w:sz="4" w:space="0" w:color="auto"/>
            </w:tcBorders>
          </w:tcPr>
          <w:p w:rsidR="006B3F54" w:rsidRPr="005F252B" w:rsidRDefault="00C03680" w:rsidP="00065228">
            <w:pPr>
              <w:widowControl w:val="0"/>
              <w:tabs>
                <w:tab w:val="left" w:pos="284"/>
                <w:tab w:val="left" w:pos="567"/>
              </w:tabs>
              <w:jc w:val="center"/>
              <w:rPr>
                <w:rFonts w:eastAsiaTheme="minorHAnsi"/>
                <w:color w:val="000000"/>
                <w:lang w:eastAsia="en-US"/>
              </w:rPr>
            </w:pPr>
            <w:r w:rsidRPr="005F252B">
              <w:t>3.1.1</w:t>
            </w:r>
          </w:p>
        </w:tc>
        <w:tc>
          <w:tcPr>
            <w:tcW w:w="3515" w:type="dxa"/>
            <w:vMerge w:val="restart"/>
            <w:tcBorders>
              <w:top w:val="single" w:sz="4" w:space="0" w:color="auto"/>
              <w:left w:val="single" w:sz="4" w:space="0" w:color="auto"/>
              <w:right w:val="single" w:sz="4" w:space="0" w:color="auto"/>
            </w:tcBorders>
          </w:tcPr>
          <w:p w:rsidR="006B3F54" w:rsidRPr="005F252B" w:rsidRDefault="00C03680" w:rsidP="00065228">
            <w:pPr>
              <w:widowControl w:val="0"/>
              <w:tabs>
                <w:tab w:val="left" w:pos="284"/>
                <w:tab w:val="left" w:pos="567"/>
              </w:tabs>
              <w:rPr>
                <w:rFonts w:eastAsiaTheme="minorHAnsi"/>
                <w:color w:val="000000"/>
                <w:lang w:eastAsia="en-US"/>
              </w:rPr>
            </w:pPr>
            <w:r w:rsidRPr="005F252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процент застройки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5F252B">
              <w:rPr>
                <w:rFonts w:ascii="Times New Roman" w:eastAsiaTheme="minorHAnsi" w:hAnsi="Times New Roman" w:cs="Times New Roman"/>
                <w:spacing w:val="-2"/>
                <w:sz w:val="24"/>
                <w:szCs w:val="24"/>
                <w:lang w:eastAsia="en-US"/>
              </w:rPr>
              <w:t>не подлежит установлению</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Theme="minorHAnsi" w:hAnsi="Times New Roman" w:cs="Times New Roman"/>
                <w:color w:val="000000"/>
                <w:spacing w:val="-2"/>
                <w:sz w:val="24"/>
                <w:szCs w:val="24"/>
                <w:lang w:eastAsia="en-US"/>
              </w:rPr>
              <w:t xml:space="preserve"> – </w:t>
            </w:r>
            <w:r w:rsidRPr="005F252B">
              <w:rPr>
                <w:rFonts w:ascii="Times New Roman" w:eastAsiaTheme="minorHAnsi" w:hAnsi="Times New Roman" w:cs="Times New Roman"/>
                <w:spacing w:val="-2"/>
                <w:sz w:val="24"/>
                <w:szCs w:val="24"/>
                <w:lang w:eastAsia="en-US"/>
              </w:rPr>
              <w:t>не подлежит установлению</w:t>
            </w:r>
          </w:p>
        </w:tc>
      </w:tr>
      <w:tr w:rsidR="006B3F54" w:rsidRPr="005F252B" w:rsidTr="003149F7">
        <w:trPr>
          <w:trHeight w:val="45"/>
        </w:trPr>
        <w:tc>
          <w:tcPr>
            <w:tcW w:w="704" w:type="dxa"/>
            <w:vMerge/>
            <w:tcBorders>
              <w:left w:val="single" w:sz="4" w:space="0" w:color="auto"/>
              <w:bottom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bottom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bottom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процент озеленения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6B3F54" w:rsidRPr="005F252B" w:rsidTr="003149F7">
        <w:trPr>
          <w:trHeight w:val="45"/>
        </w:trPr>
        <w:tc>
          <w:tcPr>
            <w:tcW w:w="704" w:type="dxa"/>
            <w:vMerge w:val="restart"/>
            <w:tcBorders>
              <w:left w:val="single" w:sz="4" w:space="0" w:color="auto"/>
              <w:right w:val="single" w:sz="4" w:space="0" w:color="auto"/>
            </w:tcBorders>
          </w:tcPr>
          <w:p w:rsidR="006B3F54" w:rsidRPr="005F252B" w:rsidRDefault="00A83A8A" w:rsidP="00065228">
            <w:pPr>
              <w:pStyle w:val="Default"/>
              <w:widowControl w:val="0"/>
              <w:tabs>
                <w:tab w:val="left" w:pos="284"/>
                <w:tab w:val="left" w:pos="567"/>
              </w:tabs>
              <w:jc w:val="center"/>
            </w:pPr>
            <w:r w:rsidRPr="005F252B">
              <w:t>2.</w:t>
            </w:r>
          </w:p>
        </w:tc>
        <w:tc>
          <w:tcPr>
            <w:tcW w:w="2091" w:type="dxa"/>
            <w:vMerge w:val="restart"/>
            <w:tcBorders>
              <w:left w:val="single" w:sz="4" w:space="0" w:color="auto"/>
              <w:right w:val="single" w:sz="4" w:space="0" w:color="auto"/>
            </w:tcBorders>
          </w:tcPr>
          <w:p w:rsidR="006B3F54" w:rsidRPr="005F252B" w:rsidRDefault="0004025C" w:rsidP="00065228">
            <w:pPr>
              <w:widowControl w:val="0"/>
              <w:tabs>
                <w:tab w:val="left" w:pos="284"/>
                <w:tab w:val="left" w:pos="567"/>
              </w:tabs>
              <w:rPr>
                <w:rFonts w:eastAsiaTheme="minorHAnsi"/>
                <w:color w:val="000000"/>
                <w:lang w:eastAsia="en-US"/>
              </w:rPr>
            </w:pPr>
            <w:r w:rsidRPr="005F252B">
              <w:t>Д</w:t>
            </w:r>
            <w:r w:rsidR="00C03680" w:rsidRPr="005F252B">
              <w:t>еловое управление</w:t>
            </w:r>
          </w:p>
        </w:tc>
        <w:tc>
          <w:tcPr>
            <w:tcW w:w="1566" w:type="dxa"/>
            <w:vMerge w:val="restart"/>
            <w:tcBorders>
              <w:left w:val="single" w:sz="4" w:space="0" w:color="auto"/>
              <w:right w:val="single" w:sz="4" w:space="0" w:color="auto"/>
            </w:tcBorders>
          </w:tcPr>
          <w:p w:rsidR="006B3F54" w:rsidRPr="005F252B" w:rsidRDefault="00C03680" w:rsidP="00065228">
            <w:pPr>
              <w:widowControl w:val="0"/>
              <w:tabs>
                <w:tab w:val="left" w:pos="284"/>
                <w:tab w:val="left" w:pos="567"/>
              </w:tabs>
              <w:jc w:val="center"/>
              <w:rPr>
                <w:rFonts w:eastAsiaTheme="minorHAnsi"/>
                <w:color w:val="000000"/>
                <w:lang w:eastAsia="en-US"/>
              </w:rPr>
            </w:pPr>
            <w:r w:rsidRPr="005F252B">
              <w:t>4.1</w:t>
            </w:r>
          </w:p>
        </w:tc>
        <w:tc>
          <w:tcPr>
            <w:tcW w:w="3515" w:type="dxa"/>
            <w:vMerge w:val="restart"/>
            <w:tcBorders>
              <w:left w:val="single" w:sz="4" w:space="0" w:color="auto"/>
              <w:right w:val="single" w:sz="4" w:space="0" w:color="auto"/>
            </w:tcBorders>
          </w:tcPr>
          <w:p w:rsidR="006B3F54" w:rsidRPr="005F252B" w:rsidRDefault="00C03680" w:rsidP="00065228">
            <w:pPr>
              <w:widowControl w:val="0"/>
              <w:tabs>
                <w:tab w:val="left" w:pos="284"/>
                <w:tab w:val="left" w:pos="567"/>
              </w:tabs>
              <w:rPr>
                <w:rFonts w:eastAsiaTheme="minorHAnsi"/>
                <w:color w:val="000000"/>
                <w:lang w:eastAsia="en-US"/>
              </w:rPr>
            </w:pPr>
            <w:r w:rsidRPr="005F252B">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минимальный размер земельного участка (площадь) – 300 </w:t>
            </w:r>
            <w:r w:rsidR="00900E40" w:rsidRPr="005F252B">
              <w:rPr>
                <w:rFonts w:ascii="Times New Roman" w:eastAsiaTheme="minorHAnsi" w:hAnsi="Times New Roman" w:cs="Times New Roman"/>
                <w:color w:val="000000"/>
                <w:sz w:val="24"/>
                <w:szCs w:val="24"/>
                <w:lang w:eastAsia="en-US"/>
              </w:rPr>
              <w:t>кв. метров</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не подлежит установлению</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60% </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5 эт</w:t>
            </w:r>
            <w:r w:rsidRPr="005F252B">
              <w:rPr>
                <w:rFonts w:ascii="Times New Roman" w:eastAsiaTheme="minorHAnsi" w:hAnsi="Times New Roman" w:cs="Times New Roman"/>
                <w:color w:val="000000"/>
                <w:sz w:val="24"/>
                <w:szCs w:val="24"/>
                <w:lang w:eastAsia="en-US"/>
              </w:rPr>
              <w:t>.</w:t>
            </w:r>
          </w:p>
        </w:tc>
      </w:tr>
      <w:tr w:rsidR="006B3F54" w:rsidRPr="005F252B" w:rsidTr="003149F7">
        <w:trPr>
          <w:trHeight w:val="45"/>
        </w:trPr>
        <w:tc>
          <w:tcPr>
            <w:tcW w:w="704" w:type="dxa"/>
            <w:vMerge/>
            <w:tcBorders>
              <w:left w:val="single" w:sz="4" w:space="0" w:color="auto"/>
              <w:bottom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bottom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bottom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15%</w:t>
            </w:r>
          </w:p>
        </w:tc>
      </w:tr>
      <w:tr w:rsidR="006B3F54" w:rsidRPr="005F252B" w:rsidTr="003149F7">
        <w:trPr>
          <w:trHeight w:val="45"/>
        </w:trPr>
        <w:tc>
          <w:tcPr>
            <w:tcW w:w="704" w:type="dxa"/>
            <w:vMerge w:val="restart"/>
            <w:tcBorders>
              <w:left w:val="single" w:sz="4" w:space="0" w:color="auto"/>
              <w:right w:val="single" w:sz="4" w:space="0" w:color="auto"/>
            </w:tcBorders>
          </w:tcPr>
          <w:p w:rsidR="006B3F54" w:rsidRPr="005F252B" w:rsidRDefault="00A83A8A" w:rsidP="00065228">
            <w:pPr>
              <w:pStyle w:val="Default"/>
              <w:widowControl w:val="0"/>
              <w:tabs>
                <w:tab w:val="left" w:pos="284"/>
                <w:tab w:val="left" w:pos="567"/>
              </w:tabs>
              <w:jc w:val="center"/>
            </w:pPr>
            <w:r w:rsidRPr="005F252B">
              <w:t>3.</w:t>
            </w:r>
          </w:p>
        </w:tc>
        <w:tc>
          <w:tcPr>
            <w:tcW w:w="2091" w:type="dxa"/>
            <w:vMerge w:val="restart"/>
            <w:tcBorders>
              <w:left w:val="single" w:sz="4" w:space="0" w:color="auto"/>
              <w:right w:val="single" w:sz="4" w:space="0" w:color="auto"/>
            </w:tcBorders>
          </w:tcPr>
          <w:p w:rsidR="006B3F54" w:rsidRPr="005F252B" w:rsidRDefault="0004025C" w:rsidP="00065228">
            <w:pPr>
              <w:widowControl w:val="0"/>
              <w:tabs>
                <w:tab w:val="left" w:pos="284"/>
                <w:tab w:val="left" w:pos="567"/>
              </w:tabs>
              <w:rPr>
                <w:rFonts w:eastAsiaTheme="minorHAnsi"/>
                <w:b/>
                <w:color w:val="000000"/>
                <w:lang w:eastAsia="en-US"/>
              </w:rPr>
            </w:pPr>
            <w:r w:rsidRPr="005F252B">
              <w:t>М</w:t>
            </w:r>
            <w:r w:rsidR="00C03680" w:rsidRPr="005F252B">
              <w:t>агазины</w:t>
            </w:r>
          </w:p>
        </w:tc>
        <w:tc>
          <w:tcPr>
            <w:tcW w:w="1566" w:type="dxa"/>
            <w:vMerge w:val="restart"/>
            <w:tcBorders>
              <w:left w:val="single" w:sz="4" w:space="0" w:color="auto"/>
              <w:right w:val="single" w:sz="4" w:space="0" w:color="auto"/>
            </w:tcBorders>
          </w:tcPr>
          <w:p w:rsidR="006B3F54" w:rsidRPr="005F252B" w:rsidRDefault="00C03680" w:rsidP="00065228">
            <w:pPr>
              <w:widowControl w:val="0"/>
              <w:tabs>
                <w:tab w:val="left" w:pos="284"/>
                <w:tab w:val="left" w:pos="567"/>
              </w:tabs>
              <w:jc w:val="center"/>
              <w:rPr>
                <w:rFonts w:eastAsiaTheme="minorHAnsi"/>
                <w:b/>
                <w:color w:val="000000"/>
                <w:lang w:eastAsia="en-US"/>
              </w:rPr>
            </w:pPr>
            <w:r w:rsidRPr="005F252B">
              <w:t>4.4</w:t>
            </w:r>
          </w:p>
        </w:tc>
        <w:tc>
          <w:tcPr>
            <w:tcW w:w="3515" w:type="dxa"/>
            <w:vMerge w:val="restart"/>
            <w:tcBorders>
              <w:left w:val="single" w:sz="4" w:space="0" w:color="auto"/>
              <w:right w:val="single" w:sz="4" w:space="0" w:color="auto"/>
            </w:tcBorders>
          </w:tcPr>
          <w:p w:rsidR="006B3F54" w:rsidRPr="005F252B" w:rsidRDefault="00C03680" w:rsidP="00065228">
            <w:pPr>
              <w:widowControl w:val="0"/>
              <w:tabs>
                <w:tab w:val="left" w:pos="284"/>
                <w:tab w:val="left" w:pos="567"/>
              </w:tabs>
              <w:rPr>
                <w:rFonts w:eastAsiaTheme="minorHAnsi"/>
                <w:b/>
                <w:color w:val="000000"/>
                <w:lang w:eastAsia="en-US"/>
              </w:rPr>
            </w:pPr>
            <w:r w:rsidRPr="005F252B">
              <w:t xml:space="preserve">размещение объектов капитального строительства, предназначенных для продажи товаров, торговая площадь которых составляет до 5000 </w:t>
            </w:r>
            <w:r w:rsidR="00900E40" w:rsidRPr="005F252B">
              <w:t>кв. метров</w:t>
            </w: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b/>
                <w:color w:val="000000"/>
                <w:sz w:val="24"/>
                <w:szCs w:val="24"/>
                <w:lang w:eastAsia="en-US"/>
              </w:rPr>
            </w:pPr>
            <w:r w:rsidRPr="005F252B">
              <w:rPr>
                <w:rFonts w:ascii="Times New Roman" w:eastAsia="SimSun" w:hAnsi="Times New Roman" w:cs="Times New Roman"/>
                <w:sz w:val="24"/>
                <w:szCs w:val="24"/>
                <w:lang w:eastAsia="zh-CN"/>
              </w:rPr>
              <w:t xml:space="preserve">минимальный размер земельного участка (площадь) – 300 </w:t>
            </w:r>
            <w:r w:rsidR="00900E40" w:rsidRPr="005F252B">
              <w:rPr>
                <w:rFonts w:ascii="Times New Roman" w:eastAsia="SimSun" w:hAnsi="Times New Roman" w:cs="Times New Roman"/>
                <w:sz w:val="24"/>
                <w:szCs w:val="24"/>
                <w:lang w:eastAsia="zh-CN"/>
              </w:rPr>
              <w:t>кв. метров</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b/>
                <w:color w:val="000000"/>
              </w:rPr>
            </w:pPr>
          </w:p>
        </w:tc>
        <w:tc>
          <w:tcPr>
            <w:tcW w:w="1566"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b/>
                <w:color w:val="000000"/>
              </w:rPr>
            </w:pPr>
          </w:p>
        </w:tc>
        <w:tc>
          <w:tcPr>
            <w:tcW w:w="3515"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b/>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b/>
                <w:color w:val="000000"/>
                <w:sz w:val="24"/>
                <w:szCs w:val="24"/>
                <w:lang w:eastAsia="en-US"/>
              </w:rPr>
            </w:pPr>
            <w:r w:rsidRPr="005F252B">
              <w:rPr>
                <w:rFonts w:ascii="Times New Roman" w:eastAsia="SimSun" w:hAnsi="Times New Roman" w:cs="Times New Roman"/>
                <w:sz w:val="24"/>
                <w:szCs w:val="24"/>
                <w:lang w:eastAsia="zh-CN"/>
              </w:rPr>
              <w:t xml:space="preserve">максимальный размер земельного участка (площадь) – не подлежит установлению </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b/>
                <w:color w:val="000000"/>
              </w:rPr>
            </w:pPr>
          </w:p>
        </w:tc>
        <w:tc>
          <w:tcPr>
            <w:tcW w:w="1566"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b/>
                <w:color w:val="000000"/>
              </w:rPr>
            </w:pPr>
          </w:p>
        </w:tc>
        <w:tc>
          <w:tcPr>
            <w:tcW w:w="3515"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b/>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b/>
                <w:color w:val="000000"/>
                <w:sz w:val="24"/>
                <w:szCs w:val="24"/>
                <w:lang w:eastAsia="en-US"/>
              </w:rPr>
            </w:pPr>
            <w:r w:rsidRPr="005F252B">
              <w:rPr>
                <w:rFonts w:ascii="Times New Roman" w:eastAsia="SimSun" w:hAnsi="Times New Roman" w:cs="Times New Roman"/>
                <w:sz w:val="24"/>
                <w:szCs w:val="24"/>
                <w:lang w:eastAsia="zh-CN"/>
              </w:rPr>
              <w:t xml:space="preserve">максимальный процент застройки в границах земельного участка – 60% </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b/>
                <w:color w:val="000000"/>
              </w:rPr>
            </w:pPr>
          </w:p>
        </w:tc>
        <w:tc>
          <w:tcPr>
            <w:tcW w:w="1566"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b/>
                <w:color w:val="000000"/>
              </w:rPr>
            </w:pPr>
          </w:p>
        </w:tc>
        <w:tc>
          <w:tcPr>
            <w:tcW w:w="3515"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b/>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b/>
                <w:color w:val="000000"/>
                <w:sz w:val="24"/>
                <w:szCs w:val="24"/>
                <w:lang w:eastAsia="en-US"/>
              </w:rPr>
            </w:pPr>
            <w:r w:rsidRPr="005F252B">
              <w:rPr>
                <w:rFonts w:ascii="Times New Roman" w:eastAsia="SimSun" w:hAnsi="Times New Roman" w:cs="Times New Roman"/>
                <w:sz w:val="24"/>
                <w:szCs w:val="24"/>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eastAsia="SimSun" w:hAnsi="Times New Roman" w:cs="Times New Roman"/>
                <w:sz w:val="24"/>
                <w:szCs w:val="24"/>
                <w:lang w:eastAsia="zh-CN"/>
              </w:rPr>
              <w:t>м</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b/>
                <w:color w:val="000000"/>
              </w:rPr>
            </w:pPr>
          </w:p>
        </w:tc>
        <w:tc>
          <w:tcPr>
            <w:tcW w:w="1566"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b/>
                <w:color w:val="000000"/>
              </w:rPr>
            </w:pPr>
          </w:p>
        </w:tc>
        <w:tc>
          <w:tcPr>
            <w:tcW w:w="3515"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b/>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b/>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w:t>
            </w:r>
            <w:r w:rsidRPr="005F252B">
              <w:rPr>
                <w:rFonts w:ascii="Times New Roman" w:eastAsia="SimSun" w:hAnsi="Times New Roman" w:cs="Times New Roman"/>
                <w:sz w:val="24"/>
                <w:szCs w:val="24"/>
                <w:lang w:eastAsia="zh-CN"/>
              </w:rPr>
              <w:t xml:space="preserve"> – 3 эт.</w:t>
            </w:r>
          </w:p>
        </w:tc>
      </w:tr>
      <w:tr w:rsidR="006B3F54" w:rsidRPr="005F252B" w:rsidTr="003149F7">
        <w:trPr>
          <w:trHeight w:val="45"/>
        </w:trPr>
        <w:tc>
          <w:tcPr>
            <w:tcW w:w="704" w:type="dxa"/>
            <w:vMerge/>
            <w:tcBorders>
              <w:left w:val="single" w:sz="4" w:space="0" w:color="auto"/>
              <w:bottom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b/>
                <w:color w:val="000000"/>
              </w:rPr>
            </w:pPr>
          </w:p>
        </w:tc>
        <w:tc>
          <w:tcPr>
            <w:tcW w:w="1566" w:type="dxa"/>
            <w:vMerge/>
            <w:tcBorders>
              <w:left w:val="single" w:sz="4" w:space="0" w:color="auto"/>
              <w:bottom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b/>
                <w:color w:val="000000"/>
              </w:rPr>
            </w:pPr>
          </w:p>
        </w:tc>
        <w:tc>
          <w:tcPr>
            <w:tcW w:w="3515" w:type="dxa"/>
            <w:vMerge/>
            <w:tcBorders>
              <w:left w:val="single" w:sz="4" w:space="0" w:color="auto"/>
              <w:bottom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b/>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b/>
                <w:color w:val="000000"/>
                <w:sz w:val="24"/>
                <w:szCs w:val="24"/>
                <w:lang w:eastAsia="en-US"/>
              </w:rPr>
            </w:pPr>
            <w:r w:rsidRPr="005F252B">
              <w:rPr>
                <w:rFonts w:ascii="Times New Roman" w:eastAsia="SimSun" w:hAnsi="Times New Roman" w:cs="Times New Roman"/>
                <w:sz w:val="24"/>
                <w:szCs w:val="24"/>
                <w:lang w:eastAsia="zh-CN"/>
              </w:rPr>
              <w:t xml:space="preserve">минимальный процент озеленения в границах земельного участка – 15% </w:t>
            </w:r>
          </w:p>
        </w:tc>
      </w:tr>
      <w:tr w:rsidR="006B3F54" w:rsidRPr="005F252B" w:rsidTr="003149F7">
        <w:trPr>
          <w:trHeight w:val="45"/>
        </w:trPr>
        <w:tc>
          <w:tcPr>
            <w:tcW w:w="704" w:type="dxa"/>
            <w:vMerge w:val="restart"/>
            <w:tcBorders>
              <w:top w:val="single" w:sz="4" w:space="0" w:color="auto"/>
              <w:left w:val="single" w:sz="4" w:space="0" w:color="auto"/>
              <w:right w:val="single" w:sz="4" w:space="0" w:color="auto"/>
            </w:tcBorders>
          </w:tcPr>
          <w:p w:rsidR="006B3F54" w:rsidRPr="005F252B" w:rsidRDefault="00A83A8A" w:rsidP="00065228">
            <w:pPr>
              <w:pStyle w:val="Default"/>
              <w:widowControl w:val="0"/>
              <w:tabs>
                <w:tab w:val="left" w:pos="284"/>
                <w:tab w:val="left" w:pos="567"/>
              </w:tabs>
              <w:jc w:val="center"/>
            </w:pPr>
            <w:r w:rsidRPr="005F252B">
              <w:t>4.</w:t>
            </w:r>
          </w:p>
        </w:tc>
        <w:tc>
          <w:tcPr>
            <w:tcW w:w="2091" w:type="dxa"/>
            <w:vMerge w:val="restart"/>
            <w:tcBorders>
              <w:top w:val="single" w:sz="4" w:space="0" w:color="auto"/>
              <w:left w:val="single" w:sz="4" w:space="0" w:color="auto"/>
              <w:right w:val="single" w:sz="4" w:space="0" w:color="auto"/>
            </w:tcBorders>
          </w:tcPr>
          <w:p w:rsidR="006B3F54" w:rsidRPr="005F252B" w:rsidRDefault="0004025C" w:rsidP="00065228">
            <w:pPr>
              <w:widowControl w:val="0"/>
              <w:tabs>
                <w:tab w:val="left" w:pos="284"/>
                <w:tab w:val="left" w:pos="567"/>
              </w:tabs>
              <w:rPr>
                <w:rFonts w:eastAsiaTheme="minorHAnsi"/>
                <w:color w:val="000000"/>
                <w:lang w:eastAsia="en-US"/>
              </w:rPr>
            </w:pPr>
            <w:r w:rsidRPr="005F252B">
              <w:rPr>
                <w:spacing w:val="-2"/>
              </w:rPr>
              <w:t>С</w:t>
            </w:r>
            <w:r w:rsidR="00C03680" w:rsidRPr="005F252B">
              <w:rPr>
                <w:spacing w:val="-2"/>
              </w:rPr>
              <w:t>лужебные гаражи</w:t>
            </w:r>
          </w:p>
        </w:tc>
        <w:tc>
          <w:tcPr>
            <w:tcW w:w="1566" w:type="dxa"/>
            <w:vMerge w:val="restart"/>
            <w:tcBorders>
              <w:top w:val="single" w:sz="4" w:space="0" w:color="auto"/>
              <w:left w:val="single" w:sz="4" w:space="0" w:color="auto"/>
              <w:right w:val="single" w:sz="4" w:space="0" w:color="auto"/>
            </w:tcBorders>
          </w:tcPr>
          <w:p w:rsidR="006B3F54" w:rsidRPr="005F252B" w:rsidRDefault="00C03680" w:rsidP="00065228">
            <w:pPr>
              <w:widowControl w:val="0"/>
              <w:tabs>
                <w:tab w:val="left" w:pos="284"/>
                <w:tab w:val="left" w:pos="567"/>
              </w:tabs>
              <w:jc w:val="center"/>
              <w:rPr>
                <w:rFonts w:eastAsiaTheme="minorHAnsi"/>
                <w:color w:val="000000"/>
                <w:lang w:eastAsia="en-US"/>
              </w:rPr>
            </w:pPr>
            <w:r w:rsidRPr="005F252B">
              <w:rPr>
                <w:spacing w:val="-5"/>
              </w:rPr>
              <w:t>4.9</w:t>
            </w:r>
          </w:p>
        </w:tc>
        <w:tc>
          <w:tcPr>
            <w:tcW w:w="3515" w:type="dxa"/>
            <w:vMerge w:val="restart"/>
            <w:tcBorders>
              <w:top w:val="single" w:sz="4" w:space="0" w:color="auto"/>
              <w:left w:val="single" w:sz="4" w:space="0" w:color="auto"/>
              <w:right w:val="single" w:sz="4" w:space="0" w:color="auto"/>
            </w:tcBorders>
          </w:tcPr>
          <w:p w:rsidR="006B3F54" w:rsidRPr="005F252B" w:rsidRDefault="00C03680" w:rsidP="00065228">
            <w:pPr>
              <w:widowControl w:val="0"/>
              <w:tabs>
                <w:tab w:val="left" w:pos="284"/>
                <w:tab w:val="left" w:pos="567"/>
              </w:tabs>
              <w:rPr>
                <w:rFonts w:eastAsiaTheme="minorHAnsi"/>
                <w:color w:val="000000"/>
                <w:lang w:eastAsia="en-US"/>
              </w:rPr>
            </w:pPr>
            <w:r w:rsidRPr="005F252B">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минимальный размер земельного участка (площадь) – не подлежит установлению</w:t>
            </w:r>
          </w:p>
        </w:tc>
      </w:tr>
      <w:tr w:rsidR="006B3F54" w:rsidRPr="005F252B" w:rsidTr="003149F7">
        <w:trPr>
          <w:trHeight w:val="45"/>
        </w:trPr>
        <w:tc>
          <w:tcPr>
            <w:tcW w:w="704"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6B3F54" w:rsidRPr="005F252B" w:rsidTr="003149F7">
        <w:trPr>
          <w:trHeight w:val="45"/>
        </w:trPr>
        <w:tc>
          <w:tcPr>
            <w:tcW w:w="704"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70%</w:t>
            </w:r>
          </w:p>
        </w:tc>
      </w:tr>
      <w:tr w:rsidR="006B3F54" w:rsidRPr="005F252B" w:rsidTr="003149F7">
        <w:trPr>
          <w:trHeight w:val="45"/>
        </w:trPr>
        <w:tc>
          <w:tcPr>
            <w:tcW w:w="704"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widowControl w:val="0"/>
              <w:rPr>
                <w:rFonts w:eastAsiaTheme="minorHAnsi"/>
                <w:color w:val="000000"/>
                <w:spacing w:val="-2"/>
                <w:lang w:eastAsia="en-US"/>
              </w:rPr>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минимальное расстояние от основного строения до красной линии улицы или проезда – 3</w:t>
            </w:r>
            <w:r w:rsidR="00D30CC7" w:rsidRPr="005F252B">
              <w:t> </w:t>
            </w:r>
            <w:r w:rsidR="00900E40" w:rsidRPr="005F252B">
              <w:t>м</w:t>
            </w:r>
          </w:p>
        </w:tc>
      </w:tr>
      <w:tr w:rsidR="006B3F54" w:rsidRPr="005F252B" w:rsidTr="003149F7">
        <w:trPr>
          <w:trHeight w:val="45"/>
        </w:trPr>
        <w:tc>
          <w:tcPr>
            <w:tcW w:w="704"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 – не подлежит установлению</w:t>
            </w:r>
          </w:p>
        </w:tc>
      </w:tr>
      <w:tr w:rsidR="006B3F54" w:rsidRPr="005F252B" w:rsidTr="003149F7">
        <w:trPr>
          <w:trHeight w:val="45"/>
        </w:trPr>
        <w:tc>
          <w:tcPr>
            <w:tcW w:w="704" w:type="dxa"/>
            <w:vMerge/>
            <w:tcBorders>
              <w:left w:val="single" w:sz="4" w:space="0" w:color="auto"/>
              <w:bottom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bottom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bottom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40%</w:t>
            </w:r>
          </w:p>
        </w:tc>
      </w:tr>
      <w:tr w:rsidR="006B3F54" w:rsidRPr="005F252B" w:rsidTr="003149F7">
        <w:trPr>
          <w:trHeight w:val="45"/>
        </w:trPr>
        <w:tc>
          <w:tcPr>
            <w:tcW w:w="704" w:type="dxa"/>
            <w:vMerge w:val="restart"/>
            <w:tcBorders>
              <w:left w:val="single" w:sz="4" w:space="0" w:color="auto"/>
              <w:right w:val="single" w:sz="4" w:space="0" w:color="auto"/>
            </w:tcBorders>
          </w:tcPr>
          <w:p w:rsidR="006B3F54" w:rsidRPr="005F252B" w:rsidRDefault="00A83A8A" w:rsidP="00065228">
            <w:pPr>
              <w:pStyle w:val="Default"/>
              <w:widowControl w:val="0"/>
              <w:tabs>
                <w:tab w:val="left" w:pos="284"/>
                <w:tab w:val="left" w:pos="567"/>
              </w:tabs>
              <w:jc w:val="center"/>
            </w:pPr>
            <w:r w:rsidRPr="005F252B">
              <w:t>5.</w:t>
            </w:r>
          </w:p>
        </w:tc>
        <w:tc>
          <w:tcPr>
            <w:tcW w:w="2091" w:type="dxa"/>
            <w:vMerge w:val="restart"/>
            <w:tcBorders>
              <w:left w:val="single" w:sz="4" w:space="0" w:color="auto"/>
              <w:right w:val="single" w:sz="4" w:space="0" w:color="auto"/>
            </w:tcBorders>
          </w:tcPr>
          <w:p w:rsidR="006B3F54" w:rsidRPr="005F252B" w:rsidRDefault="0004025C" w:rsidP="00065228">
            <w:pPr>
              <w:widowControl w:val="0"/>
              <w:tabs>
                <w:tab w:val="left" w:pos="284"/>
                <w:tab w:val="left" w:pos="567"/>
              </w:tabs>
              <w:rPr>
                <w:rFonts w:eastAsiaTheme="minorHAnsi"/>
                <w:color w:val="000000"/>
                <w:lang w:eastAsia="en-US"/>
              </w:rPr>
            </w:pPr>
            <w:r w:rsidRPr="005F252B">
              <w:t>А</w:t>
            </w:r>
            <w:r w:rsidR="00C03680" w:rsidRPr="005F252B">
              <w:t>втомобильные мойки</w:t>
            </w:r>
          </w:p>
        </w:tc>
        <w:tc>
          <w:tcPr>
            <w:tcW w:w="1566" w:type="dxa"/>
            <w:vMerge w:val="restart"/>
            <w:tcBorders>
              <w:left w:val="single" w:sz="4" w:space="0" w:color="auto"/>
              <w:right w:val="single" w:sz="4" w:space="0" w:color="auto"/>
            </w:tcBorders>
          </w:tcPr>
          <w:p w:rsidR="006B3F54" w:rsidRPr="005F252B" w:rsidRDefault="00C03680" w:rsidP="00065228">
            <w:pPr>
              <w:widowControl w:val="0"/>
              <w:tabs>
                <w:tab w:val="left" w:pos="284"/>
                <w:tab w:val="left" w:pos="567"/>
              </w:tabs>
              <w:jc w:val="center"/>
              <w:rPr>
                <w:rFonts w:eastAsiaTheme="minorHAnsi"/>
                <w:color w:val="000000"/>
                <w:lang w:eastAsia="en-US"/>
              </w:rPr>
            </w:pPr>
            <w:r w:rsidRPr="005F252B">
              <w:t>4.9.1.3</w:t>
            </w:r>
          </w:p>
        </w:tc>
        <w:tc>
          <w:tcPr>
            <w:tcW w:w="3515" w:type="dxa"/>
            <w:vMerge w:val="restart"/>
            <w:tcBorders>
              <w:left w:val="single" w:sz="4" w:space="0" w:color="auto"/>
              <w:right w:val="single" w:sz="4" w:space="0" w:color="auto"/>
            </w:tcBorders>
          </w:tcPr>
          <w:p w:rsidR="006B3F54" w:rsidRPr="005F252B" w:rsidRDefault="00C03680" w:rsidP="00065228">
            <w:pPr>
              <w:widowControl w:val="0"/>
              <w:tabs>
                <w:tab w:val="left" w:pos="284"/>
                <w:tab w:val="left" w:pos="567"/>
              </w:tabs>
              <w:rPr>
                <w:rFonts w:eastAsiaTheme="minorHAnsi"/>
                <w:color w:val="000000"/>
                <w:lang w:eastAsia="en-US"/>
              </w:rPr>
            </w:pPr>
            <w:r w:rsidRPr="005F252B">
              <w:t>размещение автомобильных моек, а также размещение магазинов сопутствующей торговли</w:t>
            </w: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минимальный размер земельного участка (площадь) – 200 </w:t>
            </w:r>
            <w:r w:rsidR="00900E40" w:rsidRPr="005F252B">
              <w:rPr>
                <w:rFonts w:ascii="Times New Roman" w:hAnsi="Times New Roman" w:cs="Times New Roman"/>
                <w:sz w:val="24"/>
                <w:szCs w:val="24"/>
              </w:rPr>
              <w:t>кв. метров</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максимальный размер земельного участка (площадь) – 10000</w:t>
            </w:r>
            <w:r w:rsidR="00FC559D">
              <w:rPr>
                <w:rFonts w:ascii="Times New Roman" w:eastAsia="SimSun" w:hAnsi="Times New Roman" w:cs="Times New Roman"/>
                <w:sz w:val="24"/>
                <w:szCs w:val="24"/>
                <w:lang w:eastAsia="zh-CN"/>
              </w:rPr>
              <w:t> </w:t>
            </w:r>
            <w:r w:rsidR="00900E40" w:rsidRPr="005F252B">
              <w:rPr>
                <w:rFonts w:ascii="Times New Roman" w:eastAsia="SimSun" w:hAnsi="Times New Roman" w:cs="Times New Roman"/>
                <w:sz w:val="24"/>
                <w:szCs w:val="24"/>
                <w:lang w:eastAsia="zh-CN"/>
              </w:rPr>
              <w:t>кв. метров</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60%</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02"/>
                <w:tab w:val="left" w:pos="567"/>
                <w:tab w:val="left" w:pos="851"/>
                <w:tab w:val="left" w:pos="1134"/>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 минимальное расстояние от основного строения до красной линии улицы или проезда – 1 </w:t>
            </w:r>
            <w:r w:rsidR="00900E40" w:rsidRPr="005F252B">
              <w:rPr>
                <w:rFonts w:ascii="Times New Roman" w:hAnsi="Times New Roman" w:cs="Times New Roman"/>
                <w:sz w:val="24"/>
                <w:szCs w:val="24"/>
              </w:rPr>
              <w:t>м</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6B3F54" w:rsidRPr="005F252B" w:rsidTr="003149F7">
        <w:trPr>
          <w:trHeight w:val="45"/>
        </w:trPr>
        <w:tc>
          <w:tcPr>
            <w:tcW w:w="704" w:type="dxa"/>
            <w:vMerge/>
            <w:tcBorders>
              <w:left w:val="single" w:sz="4" w:space="0" w:color="auto"/>
              <w:bottom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bottom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bottom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r w:rsidR="006B3F54" w:rsidRPr="005F252B" w:rsidTr="003149F7">
        <w:trPr>
          <w:trHeight w:val="45"/>
        </w:trPr>
        <w:tc>
          <w:tcPr>
            <w:tcW w:w="704" w:type="dxa"/>
            <w:vMerge w:val="restart"/>
            <w:tcBorders>
              <w:left w:val="single" w:sz="4" w:space="0" w:color="auto"/>
              <w:right w:val="single" w:sz="4" w:space="0" w:color="auto"/>
            </w:tcBorders>
          </w:tcPr>
          <w:p w:rsidR="006B3F54" w:rsidRPr="005F252B" w:rsidRDefault="00A83A8A" w:rsidP="00065228">
            <w:pPr>
              <w:pStyle w:val="Default"/>
              <w:widowControl w:val="0"/>
              <w:tabs>
                <w:tab w:val="left" w:pos="284"/>
                <w:tab w:val="left" w:pos="567"/>
              </w:tabs>
              <w:jc w:val="center"/>
            </w:pPr>
            <w:r w:rsidRPr="005F252B">
              <w:t>6.</w:t>
            </w:r>
          </w:p>
        </w:tc>
        <w:tc>
          <w:tcPr>
            <w:tcW w:w="2091" w:type="dxa"/>
            <w:vMerge w:val="restart"/>
            <w:tcBorders>
              <w:left w:val="single" w:sz="4" w:space="0" w:color="auto"/>
              <w:right w:val="single" w:sz="4" w:space="0" w:color="auto"/>
            </w:tcBorders>
          </w:tcPr>
          <w:p w:rsidR="006B3F54" w:rsidRPr="005F252B" w:rsidRDefault="0004025C" w:rsidP="00065228">
            <w:pPr>
              <w:widowControl w:val="0"/>
              <w:tabs>
                <w:tab w:val="left" w:pos="284"/>
                <w:tab w:val="left" w:pos="567"/>
              </w:tabs>
              <w:rPr>
                <w:rFonts w:eastAsiaTheme="minorHAnsi"/>
                <w:color w:val="000000"/>
                <w:lang w:eastAsia="en-US"/>
              </w:rPr>
            </w:pPr>
            <w:r w:rsidRPr="005F252B">
              <w:t>Р</w:t>
            </w:r>
            <w:r w:rsidR="00C03680" w:rsidRPr="005F252B">
              <w:t>емонт автомобилей</w:t>
            </w:r>
          </w:p>
        </w:tc>
        <w:tc>
          <w:tcPr>
            <w:tcW w:w="1566" w:type="dxa"/>
            <w:vMerge w:val="restart"/>
            <w:tcBorders>
              <w:left w:val="single" w:sz="4" w:space="0" w:color="auto"/>
              <w:right w:val="single" w:sz="4" w:space="0" w:color="auto"/>
            </w:tcBorders>
          </w:tcPr>
          <w:p w:rsidR="006B3F54" w:rsidRPr="005F252B" w:rsidRDefault="00C03680" w:rsidP="00065228">
            <w:pPr>
              <w:widowControl w:val="0"/>
              <w:tabs>
                <w:tab w:val="left" w:pos="284"/>
                <w:tab w:val="left" w:pos="567"/>
              </w:tabs>
              <w:jc w:val="center"/>
              <w:rPr>
                <w:rFonts w:eastAsiaTheme="minorHAnsi"/>
                <w:color w:val="000000"/>
                <w:lang w:eastAsia="en-US"/>
              </w:rPr>
            </w:pPr>
            <w:r w:rsidRPr="005F252B">
              <w:t>4.9.1.4</w:t>
            </w:r>
          </w:p>
        </w:tc>
        <w:tc>
          <w:tcPr>
            <w:tcW w:w="3515" w:type="dxa"/>
            <w:vMerge w:val="restart"/>
            <w:tcBorders>
              <w:left w:val="single" w:sz="4" w:space="0" w:color="auto"/>
              <w:right w:val="single" w:sz="4" w:space="0" w:color="auto"/>
            </w:tcBorders>
          </w:tcPr>
          <w:p w:rsidR="006B3F54" w:rsidRPr="005F252B" w:rsidRDefault="00C03680" w:rsidP="00065228">
            <w:pPr>
              <w:widowControl w:val="0"/>
              <w:tabs>
                <w:tab w:val="left" w:pos="284"/>
                <w:tab w:val="left" w:pos="567"/>
              </w:tabs>
              <w:rPr>
                <w:rFonts w:eastAsiaTheme="minorHAnsi"/>
                <w:color w:val="000000"/>
                <w:lang w:eastAsia="en-US"/>
              </w:rPr>
            </w:pPr>
            <w:r w:rsidRPr="005F252B">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минимальный размер земельного участка (площадь) – 200 </w:t>
            </w:r>
            <w:r w:rsidR="00900E40" w:rsidRPr="005F252B">
              <w:rPr>
                <w:rFonts w:ascii="Times New Roman" w:eastAsia="SimSun" w:hAnsi="Times New Roman" w:cs="Times New Roman"/>
                <w:sz w:val="24"/>
                <w:szCs w:val="24"/>
                <w:lang w:eastAsia="zh-CN"/>
              </w:rPr>
              <w:t>кв. метров</w:t>
            </w:r>
          </w:p>
        </w:tc>
      </w:tr>
      <w:tr w:rsidR="006B3F54" w:rsidRPr="005F252B" w:rsidTr="003149F7">
        <w:trPr>
          <w:trHeight w:val="45"/>
        </w:trPr>
        <w:tc>
          <w:tcPr>
            <w:tcW w:w="704"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минимальный размер земельного участка (площадь) – 200 </w:t>
            </w:r>
            <w:r w:rsidR="00900E40" w:rsidRPr="005F252B">
              <w:rPr>
                <w:rFonts w:ascii="Times New Roman" w:eastAsia="SimSun" w:hAnsi="Times New Roman" w:cs="Times New Roman"/>
                <w:sz w:val="24"/>
                <w:szCs w:val="24"/>
                <w:lang w:eastAsia="zh-CN"/>
              </w:rPr>
              <w:t>кв. метров</w:t>
            </w:r>
          </w:p>
        </w:tc>
      </w:tr>
      <w:tr w:rsidR="006B3F54" w:rsidRPr="005F252B" w:rsidTr="003149F7">
        <w:trPr>
          <w:trHeight w:val="45"/>
        </w:trPr>
        <w:tc>
          <w:tcPr>
            <w:tcW w:w="704"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максимальный размер земельного участка (площадь) – 10000</w:t>
            </w:r>
            <w:r w:rsidR="0034142B">
              <w:rPr>
                <w:rFonts w:ascii="Times New Roman" w:eastAsia="SimSun" w:hAnsi="Times New Roman" w:cs="Times New Roman"/>
                <w:sz w:val="24"/>
                <w:szCs w:val="24"/>
                <w:lang w:eastAsia="zh-CN"/>
              </w:rPr>
              <w:t> </w:t>
            </w:r>
            <w:r w:rsidR="00900E40" w:rsidRPr="005F252B">
              <w:rPr>
                <w:rFonts w:ascii="Times New Roman" w:eastAsia="SimSun" w:hAnsi="Times New Roman" w:cs="Times New Roman"/>
                <w:sz w:val="24"/>
                <w:szCs w:val="24"/>
                <w:lang w:eastAsia="zh-CN"/>
              </w:rPr>
              <w:t>кв. метров</w:t>
            </w:r>
          </w:p>
        </w:tc>
      </w:tr>
      <w:tr w:rsidR="006B3F54" w:rsidRPr="005F252B" w:rsidTr="003149F7">
        <w:trPr>
          <w:trHeight w:val="45"/>
        </w:trPr>
        <w:tc>
          <w:tcPr>
            <w:tcW w:w="704"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60%</w:t>
            </w:r>
          </w:p>
        </w:tc>
      </w:tr>
      <w:tr w:rsidR="006B3F54" w:rsidRPr="005F252B" w:rsidTr="003149F7">
        <w:trPr>
          <w:trHeight w:val="45"/>
        </w:trPr>
        <w:tc>
          <w:tcPr>
            <w:tcW w:w="704"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02"/>
                <w:tab w:val="left" w:pos="567"/>
                <w:tab w:val="left" w:pos="851"/>
                <w:tab w:val="left" w:pos="1134"/>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минимальное расстояние от основного строения до красной линии улицы или проезда – 1</w:t>
            </w:r>
            <w:r w:rsidR="00D30CC7" w:rsidRPr="005F252B">
              <w:rPr>
                <w:rFonts w:ascii="Times New Roman" w:eastAsia="SimSun" w:hAnsi="Times New Roman" w:cs="Times New Roman"/>
                <w:sz w:val="24"/>
                <w:szCs w:val="24"/>
                <w:lang w:eastAsia="zh-CN"/>
              </w:rPr>
              <w:t> </w:t>
            </w:r>
            <w:r w:rsidR="00900E40" w:rsidRPr="005F252B">
              <w:rPr>
                <w:rFonts w:ascii="Times New Roman" w:eastAsia="SimSun" w:hAnsi="Times New Roman" w:cs="Times New Roman"/>
                <w:sz w:val="24"/>
                <w:szCs w:val="24"/>
                <w:lang w:eastAsia="zh-CN"/>
              </w:rPr>
              <w:t>м</w:t>
            </w:r>
          </w:p>
        </w:tc>
      </w:tr>
      <w:tr w:rsidR="006B3F54" w:rsidRPr="005F252B" w:rsidTr="003149F7">
        <w:trPr>
          <w:trHeight w:val="568"/>
        </w:trPr>
        <w:tc>
          <w:tcPr>
            <w:tcW w:w="704" w:type="dxa"/>
            <w:vMerge/>
            <w:tcBorders>
              <w:left w:val="single" w:sz="4" w:space="0" w:color="auto"/>
              <w:bottom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bottom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bottom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6B3F54" w:rsidRPr="005F252B" w:rsidTr="003149F7">
        <w:trPr>
          <w:trHeight w:val="230"/>
        </w:trPr>
        <w:tc>
          <w:tcPr>
            <w:tcW w:w="704" w:type="dxa"/>
            <w:vMerge w:val="restart"/>
            <w:tcBorders>
              <w:left w:val="single" w:sz="4" w:space="0" w:color="auto"/>
              <w:right w:val="single" w:sz="4" w:space="0" w:color="auto"/>
            </w:tcBorders>
          </w:tcPr>
          <w:p w:rsidR="006B3F54" w:rsidRPr="005F252B" w:rsidRDefault="00A83A8A" w:rsidP="00065228">
            <w:pPr>
              <w:pStyle w:val="Default"/>
              <w:widowControl w:val="0"/>
              <w:tabs>
                <w:tab w:val="left" w:pos="284"/>
                <w:tab w:val="left" w:pos="567"/>
              </w:tabs>
              <w:jc w:val="center"/>
            </w:pPr>
            <w:r w:rsidRPr="005F252B">
              <w:t>7.</w:t>
            </w:r>
          </w:p>
        </w:tc>
        <w:tc>
          <w:tcPr>
            <w:tcW w:w="2091" w:type="dxa"/>
            <w:vMerge w:val="restart"/>
            <w:tcBorders>
              <w:left w:val="single" w:sz="4" w:space="0" w:color="auto"/>
              <w:right w:val="single" w:sz="4" w:space="0" w:color="auto"/>
            </w:tcBorders>
          </w:tcPr>
          <w:p w:rsidR="006B3F54" w:rsidRPr="005F252B" w:rsidRDefault="0004025C" w:rsidP="00065228">
            <w:pPr>
              <w:widowControl w:val="0"/>
              <w:tabs>
                <w:tab w:val="left" w:pos="284"/>
                <w:tab w:val="left" w:pos="567"/>
              </w:tabs>
              <w:ind w:right="-143"/>
              <w:rPr>
                <w:rFonts w:eastAsiaTheme="minorHAnsi"/>
                <w:color w:val="000000"/>
                <w:lang w:eastAsia="en-US"/>
              </w:rPr>
            </w:pPr>
            <w:r w:rsidRPr="005F252B">
              <w:t>П</w:t>
            </w:r>
            <w:r w:rsidR="00C03680" w:rsidRPr="005F252B">
              <w:t>роизводственная деятельность</w:t>
            </w:r>
          </w:p>
        </w:tc>
        <w:tc>
          <w:tcPr>
            <w:tcW w:w="1566" w:type="dxa"/>
            <w:vMerge w:val="restart"/>
            <w:tcBorders>
              <w:left w:val="single" w:sz="4" w:space="0" w:color="auto"/>
              <w:right w:val="single" w:sz="4" w:space="0" w:color="auto"/>
            </w:tcBorders>
          </w:tcPr>
          <w:p w:rsidR="006B3F54" w:rsidRPr="005F252B" w:rsidRDefault="00C03680" w:rsidP="00065228">
            <w:pPr>
              <w:widowControl w:val="0"/>
              <w:tabs>
                <w:tab w:val="left" w:pos="284"/>
                <w:tab w:val="left" w:pos="567"/>
              </w:tabs>
              <w:jc w:val="center"/>
              <w:rPr>
                <w:rFonts w:eastAsiaTheme="minorHAnsi"/>
                <w:color w:val="000000"/>
                <w:lang w:eastAsia="en-US"/>
              </w:rPr>
            </w:pPr>
            <w:r w:rsidRPr="005F252B">
              <w:t>6.0</w:t>
            </w:r>
          </w:p>
        </w:tc>
        <w:tc>
          <w:tcPr>
            <w:tcW w:w="3515" w:type="dxa"/>
            <w:vMerge w:val="restart"/>
            <w:tcBorders>
              <w:left w:val="single" w:sz="4" w:space="0" w:color="auto"/>
              <w:right w:val="single" w:sz="4" w:space="0" w:color="auto"/>
            </w:tcBorders>
          </w:tcPr>
          <w:p w:rsidR="006B3F54" w:rsidRPr="005F252B" w:rsidRDefault="00C03680" w:rsidP="00065228">
            <w:pPr>
              <w:widowControl w:val="0"/>
              <w:tabs>
                <w:tab w:val="left" w:pos="284"/>
                <w:tab w:val="left" w:pos="567"/>
              </w:tabs>
              <w:rPr>
                <w:rFonts w:eastAsiaTheme="minorHAnsi"/>
                <w:color w:val="000000"/>
                <w:lang w:eastAsia="en-US"/>
              </w:rPr>
            </w:pPr>
            <w:r w:rsidRPr="005F252B">
              <w:t>размещение объектов капитального строительства в целях добычи полезных ископаемых, их переработки, изготовления вещей промышленным способо</w:t>
            </w:r>
            <w:r w:rsidR="00900E40" w:rsidRPr="005F252B">
              <w:t>м</w:t>
            </w: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6B3F54" w:rsidRPr="005F252B" w:rsidTr="003149F7">
        <w:trPr>
          <w:trHeight w:val="230"/>
        </w:trPr>
        <w:tc>
          <w:tcPr>
            <w:tcW w:w="704" w:type="dxa"/>
            <w:vMerge/>
            <w:tcBorders>
              <w:left w:val="single" w:sz="4" w:space="0" w:color="auto"/>
              <w:right w:val="single" w:sz="4" w:space="0" w:color="auto"/>
            </w:tcBorders>
            <w:vAlign w:val="center"/>
          </w:tcPr>
          <w:p w:rsidR="006B3F54" w:rsidRPr="005F252B" w:rsidRDefault="006B3F54" w:rsidP="00065228">
            <w:pPr>
              <w:pStyle w:val="Default"/>
              <w:widowControl w:val="0"/>
              <w:tabs>
                <w:tab w:val="left" w:pos="284"/>
                <w:tab w:val="left" w:pos="567"/>
              </w:tabs>
              <w:jc w:val="center"/>
            </w:pPr>
          </w:p>
        </w:tc>
        <w:tc>
          <w:tcPr>
            <w:tcW w:w="2091"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pPr>
          </w:p>
        </w:tc>
        <w:tc>
          <w:tcPr>
            <w:tcW w:w="1566"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pPr>
          </w:p>
        </w:tc>
        <w:tc>
          <w:tcPr>
            <w:tcW w:w="3515"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6B3F54" w:rsidRPr="005F252B" w:rsidTr="003149F7">
        <w:trPr>
          <w:trHeight w:val="230"/>
        </w:trPr>
        <w:tc>
          <w:tcPr>
            <w:tcW w:w="704" w:type="dxa"/>
            <w:vMerge/>
            <w:tcBorders>
              <w:left w:val="single" w:sz="4" w:space="0" w:color="auto"/>
              <w:right w:val="single" w:sz="4" w:space="0" w:color="auto"/>
            </w:tcBorders>
            <w:vAlign w:val="center"/>
          </w:tcPr>
          <w:p w:rsidR="006B3F54" w:rsidRPr="005F252B" w:rsidRDefault="006B3F54" w:rsidP="00065228">
            <w:pPr>
              <w:pStyle w:val="Default"/>
              <w:widowControl w:val="0"/>
              <w:tabs>
                <w:tab w:val="left" w:pos="284"/>
                <w:tab w:val="left" w:pos="567"/>
              </w:tabs>
              <w:jc w:val="center"/>
            </w:pPr>
          </w:p>
        </w:tc>
        <w:tc>
          <w:tcPr>
            <w:tcW w:w="2091"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pPr>
          </w:p>
        </w:tc>
        <w:tc>
          <w:tcPr>
            <w:tcW w:w="1566"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pPr>
          </w:p>
        </w:tc>
        <w:tc>
          <w:tcPr>
            <w:tcW w:w="3515"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6B3F54" w:rsidRPr="005F252B" w:rsidTr="003149F7">
        <w:trPr>
          <w:trHeight w:val="230"/>
        </w:trPr>
        <w:tc>
          <w:tcPr>
            <w:tcW w:w="704" w:type="dxa"/>
            <w:vMerge/>
            <w:tcBorders>
              <w:left w:val="single" w:sz="4" w:space="0" w:color="auto"/>
              <w:right w:val="single" w:sz="4" w:space="0" w:color="auto"/>
            </w:tcBorders>
            <w:vAlign w:val="center"/>
          </w:tcPr>
          <w:p w:rsidR="006B3F54" w:rsidRPr="005F252B" w:rsidRDefault="006B3F54" w:rsidP="00065228">
            <w:pPr>
              <w:pStyle w:val="Default"/>
              <w:widowControl w:val="0"/>
              <w:tabs>
                <w:tab w:val="left" w:pos="284"/>
                <w:tab w:val="left" w:pos="567"/>
              </w:tabs>
              <w:jc w:val="center"/>
            </w:pPr>
          </w:p>
        </w:tc>
        <w:tc>
          <w:tcPr>
            <w:tcW w:w="2091"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pPr>
          </w:p>
        </w:tc>
        <w:tc>
          <w:tcPr>
            <w:tcW w:w="1566"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pPr>
          </w:p>
        </w:tc>
        <w:tc>
          <w:tcPr>
            <w:tcW w:w="3515"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6B3F54" w:rsidRPr="005F252B" w:rsidTr="003149F7">
        <w:trPr>
          <w:trHeight w:val="230"/>
        </w:trPr>
        <w:tc>
          <w:tcPr>
            <w:tcW w:w="704" w:type="dxa"/>
            <w:vMerge/>
            <w:tcBorders>
              <w:left w:val="single" w:sz="4" w:space="0" w:color="auto"/>
              <w:right w:val="single" w:sz="4" w:space="0" w:color="auto"/>
            </w:tcBorders>
            <w:vAlign w:val="center"/>
          </w:tcPr>
          <w:p w:rsidR="006B3F54" w:rsidRPr="005F252B" w:rsidRDefault="006B3F54" w:rsidP="00065228">
            <w:pPr>
              <w:pStyle w:val="Default"/>
              <w:widowControl w:val="0"/>
              <w:tabs>
                <w:tab w:val="left" w:pos="284"/>
                <w:tab w:val="left" w:pos="567"/>
              </w:tabs>
              <w:jc w:val="center"/>
            </w:pPr>
          </w:p>
        </w:tc>
        <w:tc>
          <w:tcPr>
            <w:tcW w:w="2091"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pPr>
          </w:p>
        </w:tc>
        <w:tc>
          <w:tcPr>
            <w:tcW w:w="1566"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pPr>
          </w:p>
        </w:tc>
        <w:tc>
          <w:tcPr>
            <w:tcW w:w="3515"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6B3F54" w:rsidRPr="005F252B" w:rsidTr="003149F7">
        <w:trPr>
          <w:trHeight w:val="230"/>
        </w:trPr>
        <w:tc>
          <w:tcPr>
            <w:tcW w:w="704" w:type="dxa"/>
            <w:vMerge/>
            <w:tcBorders>
              <w:left w:val="single" w:sz="4" w:space="0" w:color="auto"/>
              <w:bottom w:val="single" w:sz="4" w:space="0" w:color="auto"/>
              <w:right w:val="single" w:sz="4" w:space="0" w:color="auto"/>
            </w:tcBorders>
            <w:vAlign w:val="center"/>
          </w:tcPr>
          <w:p w:rsidR="006B3F54" w:rsidRPr="005F252B" w:rsidRDefault="006B3F54" w:rsidP="00065228">
            <w:pPr>
              <w:pStyle w:val="Default"/>
              <w:widowControl w:val="0"/>
              <w:tabs>
                <w:tab w:val="left" w:pos="284"/>
                <w:tab w:val="left" w:pos="567"/>
              </w:tabs>
              <w:jc w:val="center"/>
            </w:pPr>
          </w:p>
        </w:tc>
        <w:tc>
          <w:tcPr>
            <w:tcW w:w="2091" w:type="dxa"/>
            <w:vMerge/>
            <w:tcBorders>
              <w:left w:val="single" w:sz="4" w:space="0" w:color="auto"/>
              <w:bottom w:val="single" w:sz="4" w:space="0" w:color="auto"/>
              <w:right w:val="single" w:sz="4" w:space="0" w:color="auto"/>
            </w:tcBorders>
            <w:vAlign w:val="center"/>
          </w:tcPr>
          <w:p w:rsidR="006B3F54" w:rsidRPr="005F252B" w:rsidRDefault="006B3F54" w:rsidP="00065228">
            <w:pPr>
              <w:widowControl w:val="0"/>
              <w:tabs>
                <w:tab w:val="left" w:pos="284"/>
                <w:tab w:val="left" w:pos="567"/>
              </w:tabs>
            </w:pPr>
          </w:p>
        </w:tc>
        <w:tc>
          <w:tcPr>
            <w:tcW w:w="1566" w:type="dxa"/>
            <w:vMerge/>
            <w:tcBorders>
              <w:left w:val="single" w:sz="4" w:space="0" w:color="auto"/>
              <w:bottom w:val="single" w:sz="4" w:space="0" w:color="auto"/>
              <w:right w:val="single" w:sz="4" w:space="0" w:color="auto"/>
            </w:tcBorders>
          </w:tcPr>
          <w:p w:rsidR="006B3F54" w:rsidRPr="005F252B" w:rsidRDefault="006B3F54" w:rsidP="00065228">
            <w:pPr>
              <w:widowControl w:val="0"/>
              <w:tabs>
                <w:tab w:val="left" w:pos="284"/>
                <w:tab w:val="left" w:pos="567"/>
              </w:tabs>
              <w:jc w:val="center"/>
            </w:pPr>
          </w:p>
        </w:tc>
        <w:tc>
          <w:tcPr>
            <w:tcW w:w="3515" w:type="dxa"/>
            <w:vMerge/>
            <w:tcBorders>
              <w:left w:val="single" w:sz="4" w:space="0" w:color="auto"/>
              <w:bottom w:val="single" w:sz="4" w:space="0" w:color="auto"/>
              <w:right w:val="single" w:sz="4" w:space="0" w:color="auto"/>
            </w:tcBorders>
          </w:tcPr>
          <w:p w:rsidR="006B3F54" w:rsidRPr="005F252B" w:rsidRDefault="006B3F54" w:rsidP="00065228">
            <w:pPr>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284"/>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6B3F54" w:rsidRPr="005F252B" w:rsidTr="003149F7">
        <w:trPr>
          <w:trHeight w:val="45"/>
        </w:trPr>
        <w:tc>
          <w:tcPr>
            <w:tcW w:w="704" w:type="dxa"/>
            <w:vMerge w:val="restart"/>
            <w:tcBorders>
              <w:top w:val="single" w:sz="4" w:space="0" w:color="auto"/>
              <w:left w:val="single" w:sz="4" w:space="0" w:color="auto"/>
              <w:bottom w:val="single" w:sz="4" w:space="0" w:color="auto"/>
              <w:right w:val="single" w:sz="4" w:space="0" w:color="auto"/>
            </w:tcBorders>
          </w:tcPr>
          <w:p w:rsidR="006B3F54" w:rsidRPr="005F252B" w:rsidRDefault="00A83A8A" w:rsidP="00065228">
            <w:pPr>
              <w:pStyle w:val="Default"/>
              <w:widowControl w:val="0"/>
              <w:tabs>
                <w:tab w:val="left" w:pos="284"/>
                <w:tab w:val="left" w:pos="567"/>
              </w:tabs>
              <w:jc w:val="center"/>
            </w:pPr>
            <w:r w:rsidRPr="005F252B">
              <w:t>8.</w:t>
            </w:r>
          </w:p>
        </w:tc>
        <w:tc>
          <w:tcPr>
            <w:tcW w:w="2091" w:type="dxa"/>
            <w:vMerge w:val="restart"/>
            <w:tcBorders>
              <w:top w:val="single" w:sz="4" w:space="0" w:color="auto"/>
              <w:left w:val="single" w:sz="4" w:space="0" w:color="auto"/>
              <w:bottom w:val="single" w:sz="4" w:space="0" w:color="auto"/>
              <w:right w:val="single" w:sz="4" w:space="0" w:color="auto"/>
            </w:tcBorders>
            <w:hideMark/>
          </w:tcPr>
          <w:p w:rsidR="006B3F54" w:rsidRPr="005F252B" w:rsidRDefault="0004025C" w:rsidP="00065228">
            <w:pPr>
              <w:pStyle w:val="Default"/>
              <w:widowControl w:val="0"/>
              <w:tabs>
                <w:tab w:val="left" w:pos="284"/>
                <w:tab w:val="left" w:pos="567"/>
              </w:tabs>
              <w:ind w:hanging="104"/>
            </w:pPr>
            <w:r w:rsidRPr="005F252B">
              <w:t>Н</w:t>
            </w:r>
            <w:r w:rsidR="00C03680" w:rsidRPr="005F252B">
              <w:t>едропользование</w:t>
            </w:r>
          </w:p>
        </w:tc>
        <w:tc>
          <w:tcPr>
            <w:tcW w:w="1566" w:type="dxa"/>
            <w:vMerge w:val="restart"/>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Default"/>
              <w:widowControl w:val="0"/>
              <w:tabs>
                <w:tab w:val="left" w:pos="284"/>
                <w:tab w:val="left" w:pos="567"/>
              </w:tabs>
              <w:jc w:val="center"/>
            </w:pPr>
            <w:r w:rsidRPr="005F252B">
              <w:t>6.1</w:t>
            </w:r>
          </w:p>
        </w:tc>
        <w:tc>
          <w:tcPr>
            <w:tcW w:w="3515" w:type="dxa"/>
            <w:vMerge w:val="restart"/>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284"/>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w:t>
            </w:r>
          </w:p>
          <w:p w:rsidR="006B3F54" w:rsidRPr="005F252B" w:rsidRDefault="00C03680" w:rsidP="00065228">
            <w:pPr>
              <w:pStyle w:val="ConsPlusNormal"/>
              <w:widowControl w:val="0"/>
              <w:tabs>
                <w:tab w:val="left" w:pos="284"/>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размещение объектов капитального строительства, необходимых для подготовки сырья к транспортировке и (или) промышленной переработке;</w:t>
            </w:r>
          </w:p>
          <w:p w:rsidR="006B3F54" w:rsidRPr="005F252B" w:rsidRDefault="00C03680" w:rsidP="00065228">
            <w:pPr>
              <w:pStyle w:val="Default"/>
              <w:widowControl w:val="0"/>
              <w:tabs>
                <w:tab w:val="left" w:pos="284"/>
                <w:tab w:val="left" w:pos="567"/>
              </w:tabs>
            </w:pPr>
            <w:r w:rsidRPr="005F252B">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6B3F54" w:rsidRPr="005F252B" w:rsidTr="003149F7">
        <w:trPr>
          <w:trHeight w:val="45"/>
        </w:trPr>
        <w:tc>
          <w:tcPr>
            <w:tcW w:w="704" w:type="dxa"/>
            <w:vMerge w:val="restart"/>
            <w:tcBorders>
              <w:top w:val="single" w:sz="4" w:space="0" w:color="auto"/>
              <w:left w:val="single" w:sz="4" w:space="0" w:color="auto"/>
              <w:bottom w:val="single" w:sz="4" w:space="0" w:color="auto"/>
              <w:right w:val="single" w:sz="4" w:space="0" w:color="auto"/>
            </w:tcBorders>
          </w:tcPr>
          <w:p w:rsidR="006B3F54" w:rsidRPr="005F252B" w:rsidRDefault="00A83A8A" w:rsidP="00065228">
            <w:pPr>
              <w:pStyle w:val="Default"/>
              <w:widowControl w:val="0"/>
              <w:tabs>
                <w:tab w:val="left" w:pos="284"/>
                <w:tab w:val="left" w:pos="567"/>
              </w:tabs>
              <w:jc w:val="center"/>
            </w:pPr>
            <w:r w:rsidRPr="005F252B">
              <w:t>9.</w:t>
            </w:r>
          </w:p>
        </w:tc>
        <w:tc>
          <w:tcPr>
            <w:tcW w:w="2091" w:type="dxa"/>
            <w:vMerge w:val="restart"/>
            <w:tcBorders>
              <w:top w:val="single" w:sz="4" w:space="0" w:color="auto"/>
              <w:left w:val="single" w:sz="4" w:space="0" w:color="auto"/>
              <w:bottom w:val="single" w:sz="4" w:space="0" w:color="auto"/>
              <w:right w:val="single" w:sz="4" w:space="0" w:color="auto"/>
            </w:tcBorders>
            <w:hideMark/>
          </w:tcPr>
          <w:p w:rsidR="006B3F54" w:rsidRPr="005F252B" w:rsidRDefault="0004025C" w:rsidP="00065228">
            <w:pPr>
              <w:pStyle w:val="Default"/>
              <w:widowControl w:val="0"/>
              <w:tabs>
                <w:tab w:val="left" w:pos="284"/>
                <w:tab w:val="left" w:pos="567"/>
              </w:tabs>
            </w:pPr>
            <w:r w:rsidRPr="005F252B">
              <w:t>Т</w:t>
            </w:r>
            <w:r w:rsidR="00C03680" w:rsidRPr="005F252B">
              <w:t>яжелая промышленность</w:t>
            </w:r>
          </w:p>
        </w:tc>
        <w:tc>
          <w:tcPr>
            <w:tcW w:w="1566" w:type="dxa"/>
            <w:vMerge w:val="restart"/>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Default"/>
              <w:widowControl w:val="0"/>
              <w:tabs>
                <w:tab w:val="left" w:pos="284"/>
                <w:tab w:val="left" w:pos="567"/>
              </w:tabs>
              <w:jc w:val="center"/>
            </w:pPr>
            <w:r w:rsidRPr="005F252B">
              <w:t>6.2</w:t>
            </w:r>
          </w:p>
        </w:tc>
        <w:tc>
          <w:tcPr>
            <w:tcW w:w="3515" w:type="dxa"/>
            <w:vMerge w:val="restart"/>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Default"/>
              <w:widowControl w:val="0"/>
              <w:tabs>
                <w:tab w:val="left" w:pos="284"/>
                <w:tab w:val="left" w:pos="567"/>
              </w:tabs>
            </w:pPr>
            <w:r w:rsidRPr="005F252B">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6B3F54" w:rsidRPr="005F252B" w:rsidTr="003149F7">
        <w:trPr>
          <w:trHeight w:val="45"/>
        </w:trPr>
        <w:tc>
          <w:tcPr>
            <w:tcW w:w="704" w:type="dxa"/>
            <w:vMerge w:val="restart"/>
            <w:tcBorders>
              <w:top w:val="single" w:sz="4" w:space="0" w:color="auto"/>
              <w:left w:val="single" w:sz="4" w:space="0" w:color="auto"/>
              <w:bottom w:val="single" w:sz="4" w:space="0" w:color="auto"/>
              <w:right w:val="single" w:sz="4" w:space="0" w:color="auto"/>
            </w:tcBorders>
          </w:tcPr>
          <w:p w:rsidR="006B3F54" w:rsidRPr="005F252B" w:rsidRDefault="00A83A8A" w:rsidP="00065228">
            <w:pPr>
              <w:pStyle w:val="Default"/>
              <w:widowControl w:val="0"/>
              <w:tabs>
                <w:tab w:val="left" w:pos="284"/>
                <w:tab w:val="left" w:pos="567"/>
              </w:tabs>
              <w:jc w:val="center"/>
            </w:pPr>
            <w:r w:rsidRPr="005F252B">
              <w:t>10.</w:t>
            </w:r>
          </w:p>
        </w:tc>
        <w:tc>
          <w:tcPr>
            <w:tcW w:w="2091" w:type="dxa"/>
            <w:vMerge w:val="restart"/>
            <w:tcBorders>
              <w:top w:val="single" w:sz="4" w:space="0" w:color="auto"/>
              <w:left w:val="single" w:sz="4" w:space="0" w:color="auto"/>
              <w:bottom w:val="single" w:sz="4" w:space="0" w:color="auto"/>
              <w:right w:val="single" w:sz="4" w:space="0" w:color="auto"/>
            </w:tcBorders>
            <w:hideMark/>
          </w:tcPr>
          <w:p w:rsidR="006B3F54" w:rsidRPr="005F252B" w:rsidRDefault="0004025C" w:rsidP="00065228">
            <w:pPr>
              <w:pStyle w:val="Default"/>
              <w:widowControl w:val="0"/>
              <w:tabs>
                <w:tab w:val="left" w:pos="284"/>
                <w:tab w:val="left" w:pos="567"/>
              </w:tabs>
            </w:pPr>
            <w:r w:rsidRPr="005F252B">
              <w:t>А</w:t>
            </w:r>
            <w:r w:rsidR="00EA2FC2" w:rsidRPr="005F252B">
              <w:t>втомобилестроительная</w:t>
            </w:r>
            <w:r w:rsidR="00C03680" w:rsidRPr="005F252B">
              <w:t xml:space="preserve"> промышленность</w:t>
            </w:r>
          </w:p>
        </w:tc>
        <w:tc>
          <w:tcPr>
            <w:tcW w:w="1566" w:type="dxa"/>
            <w:vMerge w:val="restart"/>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Default"/>
              <w:widowControl w:val="0"/>
              <w:tabs>
                <w:tab w:val="left" w:pos="284"/>
                <w:tab w:val="left" w:pos="567"/>
              </w:tabs>
              <w:jc w:val="center"/>
            </w:pPr>
            <w:r w:rsidRPr="005F252B">
              <w:t>6.2.1</w:t>
            </w:r>
          </w:p>
        </w:tc>
        <w:tc>
          <w:tcPr>
            <w:tcW w:w="3515" w:type="dxa"/>
            <w:vMerge w:val="restart"/>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Default"/>
              <w:widowControl w:val="0"/>
              <w:tabs>
                <w:tab w:val="left" w:pos="284"/>
                <w:tab w:val="left" w:pos="567"/>
              </w:tabs>
            </w:pPr>
            <w:r w:rsidRPr="005F252B">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6B3F54" w:rsidRPr="005F252B" w:rsidTr="003149F7">
        <w:trPr>
          <w:trHeight w:val="45"/>
        </w:trPr>
        <w:tc>
          <w:tcPr>
            <w:tcW w:w="704" w:type="dxa"/>
            <w:vMerge w:val="restart"/>
            <w:tcBorders>
              <w:top w:val="single" w:sz="4" w:space="0" w:color="auto"/>
              <w:left w:val="single" w:sz="4" w:space="0" w:color="auto"/>
              <w:bottom w:val="single" w:sz="4" w:space="0" w:color="auto"/>
              <w:right w:val="single" w:sz="4" w:space="0" w:color="auto"/>
            </w:tcBorders>
          </w:tcPr>
          <w:p w:rsidR="006B3F54" w:rsidRPr="005F252B" w:rsidRDefault="00A83A8A" w:rsidP="00065228">
            <w:pPr>
              <w:pStyle w:val="Default"/>
              <w:widowControl w:val="0"/>
              <w:tabs>
                <w:tab w:val="left" w:pos="284"/>
                <w:tab w:val="left" w:pos="567"/>
              </w:tabs>
              <w:jc w:val="center"/>
            </w:pPr>
            <w:r w:rsidRPr="005F252B">
              <w:t>11.</w:t>
            </w:r>
          </w:p>
        </w:tc>
        <w:tc>
          <w:tcPr>
            <w:tcW w:w="2091" w:type="dxa"/>
            <w:vMerge w:val="restart"/>
            <w:tcBorders>
              <w:top w:val="single" w:sz="4" w:space="0" w:color="auto"/>
              <w:left w:val="single" w:sz="4" w:space="0" w:color="auto"/>
              <w:bottom w:val="single" w:sz="4" w:space="0" w:color="auto"/>
              <w:right w:val="single" w:sz="4" w:space="0" w:color="auto"/>
            </w:tcBorders>
            <w:hideMark/>
          </w:tcPr>
          <w:p w:rsidR="006B3F54" w:rsidRPr="005F252B" w:rsidRDefault="0004025C" w:rsidP="00065228">
            <w:pPr>
              <w:pStyle w:val="Default"/>
              <w:widowControl w:val="0"/>
              <w:tabs>
                <w:tab w:val="left" w:pos="284"/>
                <w:tab w:val="left" w:pos="567"/>
              </w:tabs>
            </w:pPr>
            <w:r w:rsidRPr="005F252B">
              <w:t>Л</w:t>
            </w:r>
            <w:r w:rsidR="00C03680" w:rsidRPr="005F252B">
              <w:t>егкая промышленность</w:t>
            </w:r>
          </w:p>
        </w:tc>
        <w:tc>
          <w:tcPr>
            <w:tcW w:w="1566" w:type="dxa"/>
            <w:vMerge w:val="restart"/>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Default"/>
              <w:widowControl w:val="0"/>
              <w:tabs>
                <w:tab w:val="left" w:pos="284"/>
                <w:tab w:val="left" w:pos="567"/>
              </w:tabs>
              <w:jc w:val="center"/>
            </w:pPr>
            <w:r w:rsidRPr="005F252B">
              <w:t>6.3</w:t>
            </w:r>
          </w:p>
        </w:tc>
        <w:tc>
          <w:tcPr>
            <w:tcW w:w="3515" w:type="dxa"/>
            <w:vMerge w:val="restart"/>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Default"/>
              <w:widowControl w:val="0"/>
              <w:tabs>
                <w:tab w:val="left" w:pos="284"/>
                <w:tab w:val="left" w:pos="567"/>
              </w:tabs>
            </w:pPr>
            <w:r w:rsidRPr="005F252B">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6B3F54" w:rsidRPr="005F252B" w:rsidTr="003149F7">
        <w:trPr>
          <w:trHeight w:val="45"/>
        </w:trPr>
        <w:tc>
          <w:tcPr>
            <w:tcW w:w="704" w:type="dxa"/>
            <w:vMerge w:val="restart"/>
            <w:tcBorders>
              <w:top w:val="single" w:sz="4" w:space="0" w:color="auto"/>
              <w:left w:val="single" w:sz="4" w:space="0" w:color="auto"/>
              <w:bottom w:val="single" w:sz="4" w:space="0" w:color="auto"/>
              <w:right w:val="single" w:sz="4" w:space="0" w:color="auto"/>
            </w:tcBorders>
          </w:tcPr>
          <w:p w:rsidR="006B3F54" w:rsidRPr="005F252B" w:rsidRDefault="00A83A8A" w:rsidP="00065228">
            <w:pPr>
              <w:pStyle w:val="Default"/>
              <w:widowControl w:val="0"/>
              <w:tabs>
                <w:tab w:val="left" w:pos="284"/>
                <w:tab w:val="left" w:pos="567"/>
              </w:tabs>
              <w:jc w:val="center"/>
            </w:pPr>
            <w:r w:rsidRPr="005F252B">
              <w:t>12.</w:t>
            </w:r>
          </w:p>
        </w:tc>
        <w:tc>
          <w:tcPr>
            <w:tcW w:w="2091" w:type="dxa"/>
            <w:vMerge w:val="restart"/>
            <w:tcBorders>
              <w:top w:val="single" w:sz="4" w:space="0" w:color="auto"/>
              <w:left w:val="single" w:sz="4" w:space="0" w:color="auto"/>
              <w:bottom w:val="single" w:sz="4" w:space="0" w:color="auto"/>
              <w:right w:val="single" w:sz="4" w:space="0" w:color="auto"/>
            </w:tcBorders>
            <w:hideMark/>
          </w:tcPr>
          <w:p w:rsidR="006B3F54" w:rsidRPr="005F252B" w:rsidRDefault="0004025C" w:rsidP="00065228">
            <w:pPr>
              <w:pStyle w:val="Default"/>
              <w:widowControl w:val="0"/>
              <w:tabs>
                <w:tab w:val="left" w:pos="284"/>
                <w:tab w:val="left" w:pos="567"/>
              </w:tabs>
              <w:ind w:right="-115"/>
            </w:pPr>
            <w:r w:rsidRPr="005F252B">
              <w:t>Ф</w:t>
            </w:r>
            <w:r w:rsidR="00C03680" w:rsidRPr="005F252B">
              <w:t>армацевтическая промышленность</w:t>
            </w:r>
          </w:p>
        </w:tc>
        <w:tc>
          <w:tcPr>
            <w:tcW w:w="1566" w:type="dxa"/>
            <w:vMerge w:val="restart"/>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Default"/>
              <w:widowControl w:val="0"/>
              <w:tabs>
                <w:tab w:val="left" w:pos="284"/>
                <w:tab w:val="left" w:pos="567"/>
              </w:tabs>
              <w:jc w:val="center"/>
            </w:pPr>
            <w:r w:rsidRPr="005F252B">
              <w:t>6.3.1</w:t>
            </w:r>
          </w:p>
        </w:tc>
        <w:tc>
          <w:tcPr>
            <w:tcW w:w="3515" w:type="dxa"/>
            <w:vMerge w:val="restart"/>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Default"/>
              <w:widowControl w:val="0"/>
              <w:tabs>
                <w:tab w:val="left" w:pos="284"/>
                <w:tab w:val="left" w:pos="567"/>
              </w:tabs>
            </w:pPr>
            <w:r w:rsidRPr="005F252B">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6B3F54" w:rsidRPr="005F252B" w:rsidTr="003149F7">
        <w:trPr>
          <w:trHeight w:val="45"/>
        </w:trPr>
        <w:tc>
          <w:tcPr>
            <w:tcW w:w="704" w:type="dxa"/>
            <w:vMerge w:val="restart"/>
            <w:tcBorders>
              <w:top w:val="single" w:sz="4" w:space="0" w:color="auto"/>
              <w:left w:val="single" w:sz="4" w:space="0" w:color="auto"/>
              <w:right w:val="single" w:sz="4" w:space="0" w:color="auto"/>
            </w:tcBorders>
          </w:tcPr>
          <w:p w:rsidR="006B3F54" w:rsidRPr="005F252B" w:rsidRDefault="00A83A8A" w:rsidP="00065228">
            <w:pPr>
              <w:pStyle w:val="Default"/>
              <w:widowControl w:val="0"/>
              <w:tabs>
                <w:tab w:val="left" w:pos="284"/>
                <w:tab w:val="left" w:pos="567"/>
              </w:tabs>
              <w:jc w:val="center"/>
            </w:pPr>
            <w:r w:rsidRPr="005F252B">
              <w:t>13.</w:t>
            </w:r>
          </w:p>
        </w:tc>
        <w:tc>
          <w:tcPr>
            <w:tcW w:w="2091" w:type="dxa"/>
            <w:vMerge w:val="restart"/>
            <w:tcBorders>
              <w:top w:val="single" w:sz="4" w:space="0" w:color="auto"/>
              <w:left w:val="single" w:sz="4" w:space="0" w:color="auto"/>
              <w:right w:val="single" w:sz="4" w:space="0" w:color="auto"/>
            </w:tcBorders>
          </w:tcPr>
          <w:p w:rsidR="006B3F54" w:rsidRPr="005F252B" w:rsidRDefault="0004025C" w:rsidP="00065228">
            <w:pPr>
              <w:pStyle w:val="Default"/>
              <w:widowControl w:val="0"/>
              <w:tabs>
                <w:tab w:val="left" w:pos="284"/>
                <w:tab w:val="left" w:pos="567"/>
              </w:tabs>
              <w:ind w:right="-143"/>
            </w:pPr>
            <w:r w:rsidRPr="005F252B">
              <w:t>Ф</w:t>
            </w:r>
            <w:r w:rsidR="00C03680" w:rsidRPr="005F252B">
              <w:t>арфорофаянсовая промышленность</w:t>
            </w:r>
          </w:p>
        </w:tc>
        <w:tc>
          <w:tcPr>
            <w:tcW w:w="1566" w:type="dxa"/>
            <w:vMerge w:val="restart"/>
            <w:tcBorders>
              <w:top w:val="single" w:sz="4" w:space="0" w:color="auto"/>
              <w:left w:val="single" w:sz="4" w:space="0" w:color="auto"/>
              <w:right w:val="single" w:sz="4" w:space="0" w:color="auto"/>
            </w:tcBorders>
          </w:tcPr>
          <w:p w:rsidR="006B3F54" w:rsidRPr="005F252B" w:rsidRDefault="00C03680" w:rsidP="00065228">
            <w:pPr>
              <w:pStyle w:val="Default"/>
              <w:widowControl w:val="0"/>
              <w:tabs>
                <w:tab w:val="left" w:pos="284"/>
                <w:tab w:val="left" w:pos="567"/>
              </w:tabs>
              <w:jc w:val="center"/>
            </w:pPr>
            <w:r w:rsidRPr="005F252B">
              <w:t>6.3.2</w:t>
            </w:r>
          </w:p>
        </w:tc>
        <w:tc>
          <w:tcPr>
            <w:tcW w:w="3515" w:type="dxa"/>
            <w:vMerge w:val="restart"/>
            <w:tcBorders>
              <w:top w:val="single" w:sz="4" w:space="0" w:color="auto"/>
              <w:left w:val="single" w:sz="4" w:space="0" w:color="auto"/>
              <w:right w:val="single" w:sz="4" w:space="0" w:color="auto"/>
            </w:tcBorders>
          </w:tcPr>
          <w:p w:rsidR="006B3F54" w:rsidRPr="005F252B" w:rsidRDefault="00C03680" w:rsidP="00065228">
            <w:pPr>
              <w:pStyle w:val="Default"/>
              <w:widowControl w:val="0"/>
              <w:tabs>
                <w:tab w:val="left" w:pos="284"/>
                <w:tab w:val="left" w:pos="567"/>
              </w:tabs>
            </w:pPr>
            <w:r w:rsidRPr="005F252B">
              <w:t>размещение объектов капитального строительства, предназначенных для производства продукции фарфорофаянсовой промышленности</w:t>
            </w: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1566"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1566"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1566"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1566"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6B3F54" w:rsidRPr="005F252B" w:rsidTr="003149F7">
        <w:trPr>
          <w:trHeight w:val="45"/>
        </w:trPr>
        <w:tc>
          <w:tcPr>
            <w:tcW w:w="704" w:type="dxa"/>
            <w:vMerge/>
            <w:tcBorders>
              <w:left w:val="single" w:sz="4" w:space="0" w:color="auto"/>
              <w:bottom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1566" w:type="dxa"/>
            <w:vMerge/>
            <w:tcBorders>
              <w:left w:val="single" w:sz="4" w:space="0" w:color="auto"/>
              <w:bottom w:val="single" w:sz="4" w:space="0" w:color="auto"/>
              <w:right w:val="single" w:sz="4" w:space="0" w:color="auto"/>
            </w:tcBorders>
          </w:tcPr>
          <w:p w:rsidR="006B3F54" w:rsidRPr="005F252B" w:rsidRDefault="006B3F54" w:rsidP="00065228">
            <w:pPr>
              <w:pStyle w:val="Default"/>
              <w:widowControl w:val="0"/>
              <w:tabs>
                <w:tab w:val="left" w:pos="284"/>
                <w:tab w:val="left" w:pos="567"/>
              </w:tabs>
              <w:jc w:val="center"/>
            </w:pPr>
          </w:p>
        </w:tc>
        <w:tc>
          <w:tcPr>
            <w:tcW w:w="3515" w:type="dxa"/>
            <w:vMerge/>
            <w:tcBorders>
              <w:left w:val="single" w:sz="4" w:space="0" w:color="auto"/>
              <w:bottom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6B3F54" w:rsidRPr="005F252B" w:rsidTr="003149F7">
        <w:trPr>
          <w:trHeight w:val="45"/>
        </w:trPr>
        <w:tc>
          <w:tcPr>
            <w:tcW w:w="704" w:type="dxa"/>
            <w:vMerge w:val="restart"/>
            <w:tcBorders>
              <w:top w:val="single" w:sz="4" w:space="0" w:color="auto"/>
              <w:left w:val="single" w:sz="4" w:space="0" w:color="auto"/>
              <w:right w:val="single" w:sz="4" w:space="0" w:color="auto"/>
            </w:tcBorders>
          </w:tcPr>
          <w:p w:rsidR="006B3F54" w:rsidRPr="005F252B" w:rsidRDefault="00A83A8A" w:rsidP="00065228">
            <w:pPr>
              <w:pStyle w:val="Default"/>
              <w:widowControl w:val="0"/>
              <w:tabs>
                <w:tab w:val="left" w:pos="284"/>
                <w:tab w:val="left" w:pos="567"/>
              </w:tabs>
              <w:jc w:val="center"/>
            </w:pPr>
            <w:r w:rsidRPr="005F252B">
              <w:t>14.</w:t>
            </w:r>
          </w:p>
        </w:tc>
        <w:tc>
          <w:tcPr>
            <w:tcW w:w="2091" w:type="dxa"/>
            <w:vMerge w:val="restart"/>
            <w:tcBorders>
              <w:top w:val="single" w:sz="4" w:space="0" w:color="auto"/>
              <w:left w:val="single" w:sz="4" w:space="0" w:color="auto"/>
              <w:right w:val="single" w:sz="4" w:space="0" w:color="auto"/>
            </w:tcBorders>
          </w:tcPr>
          <w:p w:rsidR="006B3F54" w:rsidRPr="005F252B" w:rsidRDefault="0004025C" w:rsidP="00065228">
            <w:pPr>
              <w:pStyle w:val="Default"/>
              <w:widowControl w:val="0"/>
              <w:tabs>
                <w:tab w:val="left" w:pos="284"/>
                <w:tab w:val="left" w:pos="567"/>
              </w:tabs>
            </w:pPr>
            <w:r w:rsidRPr="005F252B">
              <w:t>Э</w:t>
            </w:r>
            <w:r w:rsidR="00C03680" w:rsidRPr="005F252B">
              <w:t>лектронная промышленность</w:t>
            </w:r>
          </w:p>
        </w:tc>
        <w:tc>
          <w:tcPr>
            <w:tcW w:w="1566" w:type="dxa"/>
            <w:vMerge w:val="restart"/>
            <w:tcBorders>
              <w:top w:val="single" w:sz="4" w:space="0" w:color="auto"/>
              <w:left w:val="single" w:sz="4" w:space="0" w:color="auto"/>
              <w:right w:val="single" w:sz="4" w:space="0" w:color="auto"/>
            </w:tcBorders>
          </w:tcPr>
          <w:p w:rsidR="006B3F54" w:rsidRPr="005F252B" w:rsidRDefault="00C03680" w:rsidP="00065228">
            <w:pPr>
              <w:pStyle w:val="Default"/>
              <w:widowControl w:val="0"/>
              <w:tabs>
                <w:tab w:val="left" w:pos="284"/>
                <w:tab w:val="left" w:pos="567"/>
              </w:tabs>
              <w:jc w:val="center"/>
            </w:pPr>
            <w:r w:rsidRPr="005F252B">
              <w:t>6.3.3</w:t>
            </w:r>
          </w:p>
        </w:tc>
        <w:tc>
          <w:tcPr>
            <w:tcW w:w="3515" w:type="dxa"/>
            <w:vMerge w:val="restart"/>
            <w:tcBorders>
              <w:top w:val="single" w:sz="4" w:space="0" w:color="auto"/>
              <w:left w:val="single" w:sz="4" w:space="0" w:color="auto"/>
              <w:right w:val="single" w:sz="4" w:space="0" w:color="auto"/>
            </w:tcBorders>
          </w:tcPr>
          <w:p w:rsidR="006B3F54" w:rsidRPr="005F252B" w:rsidRDefault="00C03680" w:rsidP="00065228">
            <w:pPr>
              <w:pStyle w:val="Default"/>
              <w:widowControl w:val="0"/>
              <w:tabs>
                <w:tab w:val="left" w:pos="284"/>
                <w:tab w:val="left" w:pos="567"/>
              </w:tabs>
            </w:pPr>
            <w:r w:rsidRPr="005F252B">
              <w:t>размещение объектов капитального строительства, предназначенных для производства продукции электронной промышленности</w:t>
            </w: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1566"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1566"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1566"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1566"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6B3F54" w:rsidRPr="005F252B" w:rsidTr="003149F7">
        <w:trPr>
          <w:trHeight w:val="45"/>
        </w:trPr>
        <w:tc>
          <w:tcPr>
            <w:tcW w:w="704" w:type="dxa"/>
            <w:vMerge/>
            <w:tcBorders>
              <w:left w:val="single" w:sz="4" w:space="0" w:color="auto"/>
              <w:bottom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1566" w:type="dxa"/>
            <w:vMerge/>
            <w:tcBorders>
              <w:left w:val="single" w:sz="4" w:space="0" w:color="auto"/>
              <w:bottom w:val="single" w:sz="4" w:space="0" w:color="auto"/>
              <w:right w:val="single" w:sz="4" w:space="0" w:color="auto"/>
            </w:tcBorders>
          </w:tcPr>
          <w:p w:rsidR="006B3F54" w:rsidRPr="005F252B" w:rsidRDefault="006B3F54" w:rsidP="00065228">
            <w:pPr>
              <w:pStyle w:val="Default"/>
              <w:widowControl w:val="0"/>
              <w:tabs>
                <w:tab w:val="left" w:pos="284"/>
                <w:tab w:val="left" w:pos="567"/>
              </w:tabs>
              <w:jc w:val="center"/>
            </w:pPr>
          </w:p>
        </w:tc>
        <w:tc>
          <w:tcPr>
            <w:tcW w:w="3515" w:type="dxa"/>
            <w:vMerge/>
            <w:tcBorders>
              <w:left w:val="single" w:sz="4" w:space="0" w:color="auto"/>
              <w:bottom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6B3F54" w:rsidRPr="005F252B" w:rsidTr="003149F7">
        <w:trPr>
          <w:trHeight w:val="45"/>
        </w:trPr>
        <w:tc>
          <w:tcPr>
            <w:tcW w:w="704" w:type="dxa"/>
            <w:vMerge w:val="restart"/>
            <w:tcBorders>
              <w:top w:val="single" w:sz="4" w:space="0" w:color="auto"/>
              <w:left w:val="single" w:sz="4" w:space="0" w:color="auto"/>
              <w:right w:val="single" w:sz="4" w:space="0" w:color="auto"/>
            </w:tcBorders>
          </w:tcPr>
          <w:p w:rsidR="006B3F54" w:rsidRPr="005F252B" w:rsidRDefault="00A83A8A" w:rsidP="00065228">
            <w:pPr>
              <w:pStyle w:val="Default"/>
              <w:widowControl w:val="0"/>
              <w:tabs>
                <w:tab w:val="left" w:pos="284"/>
                <w:tab w:val="left" w:pos="567"/>
              </w:tabs>
              <w:jc w:val="center"/>
            </w:pPr>
            <w:r w:rsidRPr="005F252B">
              <w:t>15.</w:t>
            </w:r>
          </w:p>
        </w:tc>
        <w:tc>
          <w:tcPr>
            <w:tcW w:w="2091" w:type="dxa"/>
            <w:vMerge w:val="restart"/>
            <w:tcBorders>
              <w:top w:val="single" w:sz="4" w:space="0" w:color="auto"/>
              <w:left w:val="single" w:sz="4" w:space="0" w:color="auto"/>
              <w:right w:val="single" w:sz="4" w:space="0" w:color="auto"/>
            </w:tcBorders>
          </w:tcPr>
          <w:p w:rsidR="006B3F54" w:rsidRPr="005F252B" w:rsidRDefault="0004025C" w:rsidP="00065228">
            <w:pPr>
              <w:pStyle w:val="Default"/>
              <w:widowControl w:val="0"/>
              <w:tabs>
                <w:tab w:val="left" w:pos="284"/>
                <w:tab w:val="left" w:pos="567"/>
              </w:tabs>
            </w:pPr>
            <w:r w:rsidRPr="005F252B">
              <w:t>Ю</w:t>
            </w:r>
            <w:r w:rsidR="00C03680" w:rsidRPr="005F252B">
              <w:t>велирная промышленность</w:t>
            </w:r>
          </w:p>
        </w:tc>
        <w:tc>
          <w:tcPr>
            <w:tcW w:w="1566" w:type="dxa"/>
            <w:vMerge w:val="restart"/>
            <w:tcBorders>
              <w:top w:val="single" w:sz="4" w:space="0" w:color="auto"/>
              <w:left w:val="single" w:sz="4" w:space="0" w:color="auto"/>
              <w:right w:val="single" w:sz="4" w:space="0" w:color="auto"/>
            </w:tcBorders>
          </w:tcPr>
          <w:p w:rsidR="006B3F54" w:rsidRPr="005F252B" w:rsidRDefault="00C03680" w:rsidP="00065228">
            <w:pPr>
              <w:pStyle w:val="Default"/>
              <w:widowControl w:val="0"/>
              <w:tabs>
                <w:tab w:val="left" w:pos="284"/>
                <w:tab w:val="left" w:pos="567"/>
              </w:tabs>
              <w:jc w:val="center"/>
            </w:pPr>
            <w:r w:rsidRPr="005F252B">
              <w:t>6.3.4</w:t>
            </w:r>
          </w:p>
        </w:tc>
        <w:tc>
          <w:tcPr>
            <w:tcW w:w="3515" w:type="dxa"/>
            <w:vMerge w:val="restart"/>
            <w:tcBorders>
              <w:top w:val="single" w:sz="4" w:space="0" w:color="auto"/>
              <w:left w:val="single" w:sz="4" w:space="0" w:color="auto"/>
              <w:right w:val="single" w:sz="4" w:space="0" w:color="auto"/>
            </w:tcBorders>
          </w:tcPr>
          <w:p w:rsidR="006B3F54" w:rsidRPr="005F252B" w:rsidRDefault="00C03680" w:rsidP="00065228">
            <w:pPr>
              <w:pStyle w:val="Default"/>
              <w:widowControl w:val="0"/>
              <w:tabs>
                <w:tab w:val="left" w:pos="284"/>
                <w:tab w:val="left" w:pos="567"/>
              </w:tabs>
            </w:pPr>
            <w:r w:rsidRPr="005F252B">
              <w:t>размещение объектов капитального строительства, предназначенных для производства продукции ювелирной промышленности</w:t>
            </w: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6B3F54" w:rsidRPr="005F252B" w:rsidTr="003149F7">
        <w:trPr>
          <w:trHeight w:val="45"/>
        </w:trPr>
        <w:tc>
          <w:tcPr>
            <w:tcW w:w="704" w:type="dxa"/>
            <w:vMerge/>
            <w:tcBorders>
              <w:left w:val="single" w:sz="4" w:space="0" w:color="auto"/>
              <w:bottom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bottom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bottom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6B3F54" w:rsidRPr="005F252B" w:rsidTr="003149F7">
        <w:trPr>
          <w:trHeight w:val="45"/>
        </w:trPr>
        <w:tc>
          <w:tcPr>
            <w:tcW w:w="704" w:type="dxa"/>
            <w:vMerge w:val="restart"/>
            <w:tcBorders>
              <w:top w:val="single" w:sz="4" w:space="0" w:color="auto"/>
              <w:left w:val="single" w:sz="4" w:space="0" w:color="auto"/>
              <w:bottom w:val="single" w:sz="4" w:space="0" w:color="auto"/>
              <w:right w:val="single" w:sz="4" w:space="0" w:color="auto"/>
            </w:tcBorders>
          </w:tcPr>
          <w:p w:rsidR="006B3F54" w:rsidRPr="005F252B" w:rsidRDefault="00A83A8A" w:rsidP="00065228">
            <w:pPr>
              <w:pStyle w:val="Default"/>
              <w:widowControl w:val="0"/>
              <w:tabs>
                <w:tab w:val="left" w:pos="284"/>
                <w:tab w:val="left" w:pos="567"/>
              </w:tabs>
              <w:jc w:val="center"/>
            </w:pPr>
            <w:r w:rsidRPr="005F252B">
              <w:t>16.</w:t>
            </w:r>
          </w:p>
        </w:tc>
        <w:tc>
          <w:tcPr>
            <w:tcW w:w="2091" w:type="dxa"/>
            <w:vMerge w:val="restart"/>
            <w:tcBorders>
              <w:top w:val="single" w:sz="4" w:space="0" w:color="auto"/>
              <w:left w:val="single" w:sz="4" w:space="0" w:color="auto"/>
              <w:bottom w:val="single" w:sz="4" w:space="0" w:color="auto"/>
              <w:right w:val="single" w:sz="4" w:space="0" w:color="auto"/>
            </w:tcBorders>
            <w:hideMark/>
          </w:tcPr>
          <w:p w:rsidR="006B3F54" w:rsidRPr="005F252B" w:rsidRDefault="0004025C" w:rsidP="00065228">
            <w:pPr>
              <w:pStyle w:val="Default"/>
              <w:widowControl w:val="0"/>
              <w:tabs>
                <w:tab w:val="left" w:pos="284"/>
                <w:tab w:val="left" w:pos="567"/>
              </w:tabs>
            </w:pPr>
            <w:r w:rsidRPr="005F252B">
              <w:t>П</w:t>
            </w:r>
            <w:r w:rsidR="00C03680" w:rsidRPr="005F252B">
              <w:t>ищевая промышленность</w:t>
            </w:r>
          </w:p>
        </w:tc>
        <w:tc>
          <w:tcPr>
            <w:tcW w:w="1566" w:type="dxa"/>
            <w:vMerge w:val="restart"/>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Default"/>
              <w:widowControl w:val="0"/>
              <w:tabs>
                <w:tab w:val="left" w:pos="284"/>
                <w:tab w:val="left" w:pos="567"/>
              </w:tabs>
              <w:jc w:val="center"/>
            </w:pPr>
            <w:r w:rsidRPr="005F252B">
              <w:t>6.4</w:t>
            </w:r>
          </w:p>
        </w:tc>
        <w:tc>
          <w:tcPr>
            <w:tcW w:w="3515" w:type="dxa"/>
            <w:vMerge w:val="restart"/>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Default"/>
              <w:widowControl w:val="0"/>
              <w:tabs>
                <w:tab w:val="left" w:pos="284"/>
                <w:tab w:val="left" w:pos="567"/>
              </w:tabs>
            </w:pPr>
            <w:r w:rsidRPr="005F252B">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6B3F54" w:rsidRPr="005F252B" w:rsidTr="003149F7">
        <w:trPr>
          <w:trHeight w:val="45"/>
        </w:trPr>
        <w:tc>
          <w:tcPr>
            <w:tcW w:w="704" w:type="dxa"/>
            <w:vMerge w:val="restart"/>
            <w:tcBorders>
              <w:top w:val="single" w:sz="4" w:space="0" w:color="auto"/>
              <w:left w:val="single" w:sz="4" w:space="0" w:color="auto"/>
              <w:bottom w:val="single" w:sz="4" w:space="0" w:color="auto"/>
              <w:right w:val="single" w:sz="4" w:space="0" w:color="auto"/>
            </w:tcBorders>
          </w:tcPr>
          <w:p w:rsidR="006B3F54" w:rsidRPr="005F252B" w:rsidRDefault="00A83A8A" w:rsidP="00065228">
            <w:pPr>
              <w:pStyle w:val="Default"/>
              <w:widowControl w:val="0"/>
              <w:tabs>
                <w:tab w:val="left" w:pos="284"/>
                <w:tab w:val="left" w:pos="567"/>
              </w:tabs>
              <w:jc w:val="center"/>
            </w:pPr>
            <w:r w:rsidRPr="005F252B">
              <w:t>17.</w:t>
            </w:r>
          </w:p>
        </w:tc>
        <w:tc>
          <w:tcPr>
            <w:tcW w:w="2091" w:type="dxa"/>
            <w:vMerge w:val="restart"/>
            <w:tcBorders>
              <w:top w:val="single" w:sz="4" w:space="0" w:color="auto"/>
              <w:left w:val="single" w:sz="4" w:space="0" w:color="auto"/>
              <w:bottom w:val="single" w:sz="4" w:space="0" w:color="auto"/>
              <w:right w:val="single" w:sz="4" w:space="0" w:color="auto"/>
            </w:tcBorders>
            <w:hideMark/>
          </w:tcPr>
          <w:p w:rsidR="006B3F54" w:rsidRPr="005F252B" w:rsidRDefault="0004025C" w:rsidP="00065228">
            <w:pPr>
              <w:pStyle w:val="Default"/>
              <w:widowControl w:val="0"/>
              <w:tabs>
                <w:tab w:val="left" w:pos="284"/>
                <w:tab w:val="left" w:pos="567"/>
              </w:tabs>
            </w:pPr>
            <w:r w:rsidRPr="005F252B">
              <w:t>Н</w:t>
            </w:r>
            <w:r w:rsidR="00C03680" w:rsidRPr="005F252B">
              <w:t>ефтехимическая промышленность</w:t>
            </w:r>
          </w:p>
        </w:tc>
        <w:tc>
          <w:tcPr>
            <w:tcW w:w="1566" w:type="dxa"/>
            <w:vMerge w:val="restart"/>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Default"/>
              <w:widowControl w:val="0"/>
              <w:tabs>
                <w:tab w:val="left" w:pos="284"/>
                <w:tab w:val="left" w:pos="567"/>
              </w:tabs>
              <w:jc w:val="center"/>
            </w:pPr>
            <w:r w:rsidRPr="005F252B">
              <w:t>6.5</w:t>
            </w:r>
          </w:p>
        </w:tc>
        <w:tc>
          <w:tcPr>
            <w:tcW w:w="3515" w:type="dxa"/>
            <w:vMerge w:val="restart"/>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Default"/>
              <w:widowControl w:val="0"/>
              <w:tabs>
                <w:tab w:val="left" w:pos="284"/>
                <w:tab w:val="left" w:pos="567"/>
              </w:tabs>
            </w:pPr>
            <w:r w:rsidRPr="005F252B">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6B3F54" w:rsidRPr="005F252B" w:rsidTr="003149F7">
        <w:trPr>
          <w:trHeight w:val="45"/>
        </w:trPr>
        <w:tc>
          <w:tcPr>
            <w:tcW w:w="704" w:type="dxa"/>
            <w:vMerge w:val="restart"/>
            <w:tcBorders>
              <w:top w:val="single" w:sz="4" w:space="0" w:color="auto"/>
              <w:left w:val="single" w:sz="4" w:space="0" w:color="auto"/>
              <w:bottom w:val="single" w:sz="4" w:space="0" w:color="auto"/>
              <w:right w:val="single" w:sz="4" w:space="0" w:color="auto"/>
            </w:tcBorders>
          </w:tcPr>
          <w:p w:rsidR="006B3F54" w:rsidRPr="005F252B" w:rsidRDefault="00A83A8A" w:rsidP="00065228">
            <w:pPr>
              <w:pStyle w:val="Default"/>
              <w:widowControl w:val="0"/>
              <w:tabs>
                <w:tab w:val="left" w:pos="284"/>
                <w:tab w:val="left" w:pos="567"/>
              </w:tabs>
              <w:jc w:val="center"/>
            </w:pPr>
            <w:r w:rsidRPr="005F252B">
              <w:t>18.</w:t>
            </w:r>
          </w:p>
        </w:tc>
        <w:tc>
          <w:tcPr>
            <w:tcW w:w="2091" w:type="dxa"/>
            <w:vMerge w:val="restart"/>
            <w:tcBorders>
              <w:top w:val="single" w:sz="4" w:space="0" w:color="auto"/>
              <w:left w:val="single" w:sz="4" w:space="0" w:color="auto"/>
              <w:bottom w:val="single" w:sz="4" w:space="0" w:color="auto"/>
              <w:right w:val="single" w:sz="4" w:space="0" w:color="auto"/>
            </w:tcBorders>
            <w:hideMark/>
          </w:tcPr>
          <w:p w:rsidR="006B3F54" w:rsidRPr="005F252B" w:rsidRDefault="0004025C" w:rsidP="00065228">
            <w:pPr>
              <w:pStyle w:val="Default"/>
              <w:widowControl w:val="0"/>
              <w:tabs>
                <w:tab w:val="left" w:pos="284"/>
                <w:tab w:val="left" w:pos="567"/>
              </w:tabs>
            </w:pPr>
            <w:r w:rsidRPr="005F252B">
              <w:t>С</w:t>
            </w:r>
            <w:r w:rsidR="00C03680" w:rsidRPr="005F252B">
              <w:t>троительная промышленность</w:t>
            </w:r>
          </w:p>
        </w:tc>
        <w:tc>
          <w:tcPr>
            <w:tcW w:w="1566" w:type="dxa"/>
            <w:vMerge w:val="restart"/>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Default"/>
              <w:widowControl w:val="0"/>
              <w:tabs>
                <w:tab w:val="left" w:pos="284"/>
                <w:tab w:val="left" w:pos="567"/>
              </w:tabs>
              <w:jc w:val="center"/>
            </w:pPr>
            <w:r w:rsidRPr="005F252B">
              <w:t>6.6</w:t>
            </w:r>
          </w:p>
        </w:tc>
        <w:tc>
          <w:tcPr>
            <w:tcW w:w="3515" w:type="dxa"/>
            <w:vMerge w:val="restart"/>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Default"/>
              <w:widowControl w:val="0"/>
              <w:tabs>
                <w:tab w:val="left" w:pos="284"/>
                <w:tab w:val="left" w:pos="567"/>
              </w:tabs>
            </w:pPr>
            <w:r w:rsidRPr="005F252B">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6B3F54" w:rsidRPr="005F252B" w:rsidTr="003149F7">
        <w:trPr>
          <w:trHeight w:val="45"/>
        </w:trPr>
        <w:tc>
          <w:tcPr>
            <w:tcW w:w="704" w:type="dxa"/>
            <w:vMerge w:val="restart"/>
            <w:tcBorders>
              <w:top w:val="single" w:sz="4" w:space="0" w:color="auto"/>
              <w:left w:val="single" w:sz="4" w:space="0" w:color="auto"/>
              <w:right w:val="single" w:sz="4" w:space="0" w:color="auto"/>
            </w:tcBorders>
          </w:tcPr>
          <w:p w:rsidR="006B3F54" w:rsidRPr="005F252B" w:rsidRDefault="00A83A8A" w:rsidP="00065228">
            <w:pPr>
              <w:pStyle w:val="Default"/>
              <w:widowControl w:val="0"/>
              <w:tabs>
                <w:tab w:val="left" w:pos="284"/>
                <w:tab w:val="left" w:pos="567"/>
              </w:tabs>
              <w:jc w:val="center"/>
            </w:pPr>
            <w:r w:rsidRPr="005F252B">
              <w:t>19.</w:t>
            </w:r>
          </w:p>
        </w:tc>
        <w:tc>
          <w:tcPr>
            <w:tcW w:w="2091" w:type="dxa"/>
            <w:vMerge w:val="restart"/>
            <w:tcBorders>
              <w:top w:val="single" w:sz="4" w:space="0" w:color="auto"/>
              <w:left w:val="single" w:sz="4" w:space="0" w:color="auto"/>
              <w:right w:val="single" w:sz="4" w:space="0" w:color="auto"/>
            </w:tcBorders>
          </w:tcPr>
          <w:p w:rsidR="006B3F54" w:rsidRPr="005F252B" w:rsidRDefault="0004025C" w:rsidP="00065228">
            <w:pPr>
              <w:pStyle w:val="Default"/>
              <w:widowControl w:val="0"/>
              <w:tabs>
                <w:tab w:val="left" w:pos="284"/>
                <w:tab w:val="left" w:pos="567"/>
              </w:tabs>
            </w:pPr>
            <w:r w:rsidRPr="005F252B">
              <w:t>С</w:t>
            </w:r>
            <w:r w:rsidR="00C03680" w:rsidRPr="005F252B">
              <w:t>вязь</w:t>
            </w:r>
          </w:p>
        </w:tc>
        <w:tc>
          <w:tcPr>
            <w:tcW w:w="1566" w:type="dxa"/>
            <w:vMerge w:val="restart"/>
            <w:tcBorders>
              <w:top w:val="single" w:sz="4" w:space="0" w:color="auto"/>
              <w:left w:val="single" w:sz="4" w:space="0" w:color="auto"/>
              <w:right w:val="single" w:sz="4" w:space="0" w:color="auto"/>
            </w:tcBorders>
          </w:tcPr>
          <w:p w:rsidR="006B3F54" w:rsidRPr="005F252B" w:rsidRDefault="00C03680" w:rsidP="00065228">
            <w:pPr>
              <w:pStyle w:val="Default"/>
              <w:widowControl w:val="0"/>
              <w:tabs>
                <w:tab w:val="left" w:pos="284"/>
                <w:tab w:val="left" w:pos="567"/>
              </w:tabs>
              <w:jc w:val="center"/>
            </w:pPr>
            <w:r w:rsidRPr="005F252B">
              <w:t>6.8</w:t>
            </w:r>
          </w:p>
        </w:tc>
        <w:tc>
          <w:tcPr>
            <w:tcW w:w="3515" w:type="dxa"/>
            <w:vMerge w:val="restart"/>
            <w:tcBorders>
              <w:top w:val="single" w:sz="4" w:space="0" w:color="auto"/>
              <w:left w:val="single" w:sz="4" w:space="0" w:color="auto"/>
              <w:right w:val="single" w:sz="4" w:space="0" w:color="auto"/>
            </w:tcBorders>
          </w:tcPr>
          <w:p w:rsidR="006B3F54" w:rsidRPr="005F252B" w:rsidRDefault="00C03680" w:rsidP="00065228">
            <w:pPr>
              <w:pStyle w:val="Default"/>
              <w:widowControl w:val="0"/>
              <w:tabs>
                <w:tab w:val="left" w:pos="284"/>
                <w:tab w:val="left" w:pos="567"/>
              </w:tabs>
            </w:pPr>
            <w:r w:rsidRPr="005F252B">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178" w:history="1">
              <w:r w:rsidRPr="005F252B">
                <w:t>кодами 3.1.1</w:t>
              </w:r>
            </w:hyperlink>
            <w:r w:rsidRPr="005F252B">
              <w:t>, 3.2.3</w:t>
            </w: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6B3F54" w:rsidRPr="005F252B" w:rsidTr="003149F7">
        <w:trPr>
          <w:trHeight w:val="45"/>
        </w:trPr>
        <w:tc>
          <w:tcPr>
            <w:tcW w:w="704"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6B3F54" w:rsidRPr="005F252B" w:rsidTr="003149F7">
        <w:trPr>
          <w:trHeight w:val="45"/>
        </w:trPr>
        <w:tc>
          <w:tcPr>
            <w:tcW w:w="704"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6B3F54" w:rsidRPr="005F252B" w:rsidTr="003149F7">
        <w:trPr>
          <w:trHeight w:val="45"/>
        </w:trPr>
        <w:tc>
          <w:tcPr>
            <w:tcW w:w="704"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6B3F54" w:rsidRPr="005F252B" w:rsidTr="003149F7">
        <w:trPr>
          <w:trHeight w:val="45"/>
        </w:trPr>
        <w:tc>
          <w:tcPr>
            <w:tcW w:w="704"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6B3F54" w:rsidRPr="005F252B" w:rsidTr="003149F7">
        <w:trPr>
          <w:trHeight w:val="45"/>
        </w:trPr>
        <w:tc>
          <w:tcPr>
            <w:tcW w:w="704" w:type="dxa"/>
            <w:vMerge/>
            <w:tcBorders>
              <w:left w:val="single" w:sz="4" w:space="0" w:color="auto"/>
              <w:bottom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bottom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bottom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6B3F54" w:rsidRPr="005F252B" w:rsidTr="003149F7">
        <w:trPr>
          <w:trHeight w:val="45"/>
        </w:trPr>
        <w:tc>
          <w:tcPr>
            <w:tcW w:w="704" w:type="dxa"/>
            <w:vMerge w:val="restart"/>
            <w:tcBorders>
              <w:top w:val="single" w:sz="4" w:space="0" w:color="auto"/>
              <w:left w:val="single" w:sz="4" w:space="0" w:color="auto"/>
              <w:bottom w:val="single" w:sz="4" w:space="0" w:color="auto"/>
              <w:right w:val="single" w:sz="4" w:space="0" w:color="auto"/>
            </w:tcBorders>
          </w:tcPr>
          <w:p w:rsidR="006B3F54" w:rsidRPr="005F252B" w:rsidRDefault="00A83A8A" w:rsidP="00065228">
            <w:pPr>
              <w:pStyle w:val="Default"/>
              <w:widowControl w:val="0"/>
              <w:tabs>
                <w:tab w:val="left" w:pos="284"/>
                <w:tab w:val="left" w:pos="567"/>
              </w:tabs>
              <w:jc w:val="center"/>
            </w:pPr>
            <w:r w:rsidRPr="005F252B">
              <w:t>20.</w:t>
            </w:r>
          </w:p>
        </w:tc>
        <w:tc>
          <w:tcPr>
            <w:tcW w:w="2091" w:type="dxa"/>
            <w:vMerge w:val="restart"/>
            <w:tcBorders>
              <w:top w:val="single" w:sz="4" w:space="0" w:color="auto"/>
              <w:left w:val="single" w:sz="4" w:space="0" w:color="auto"/>
              <w:bottom w:val="single" w:sz="4" w:space="0" w:color="auto"/>
              <w:right w:val="single" w:sz="4" w:space="0" w:color="auto"/>
            </w:tcBorders>
            <w:hideMark/>
          </w:tcPr>
          <w:p w:rsidR="006B3F54" w:rsidRPr="005F252B" w:rsidRDefault="0004025C" w:rsidP="00065228">
            <w:pPr>
              <w:pStyle w:val="Default"/>
              <w:widowControl w:val="0"/>
              <w:tabs>
                <w:tab w:val="left" w:pos="284"/>
                <w:tab w:val="left" w:pos="567"/>
              </w:tabs>
            </w:pPr>
            <w:r w:rsidRPr="005F252B">
              <w:t>С</w:t>
            </w:r>
            <w:r w:rsidR="00C03680" w:rsidRPr="005F252B">
              <w:t>клад</w:t>
            </w:r>
          </w:p>
        </w:tc>
        <w:tc>
          <w:tcPr>
            <w:tcW w:w="1566" w:type="dxa"/>
            <w:vMerge w:val="restart"/>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Default"/>
              <w:widowControl w:val="0"/>
              <w:tabs>
                <w:tab w:val="left" w:pos="284"/>
                <w:tab w:val="left" w:pos="567"/>
              </w:tabs>
              <w:jc w:val="center"/>
            </w:pPr>
            <w:r w:rsidRPr="005F252B">
              <w:t>6.9</w:t>
            </w:r>
          </w:p>
        </w:tc>
        <w:tc>
          <w:tcPr>
            <w:tcW w:w="3515" w:type="dxa"/>
            <w:vMerge w:val="restart"/>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Default"/>
              <w:widowControl w:val="0"/>
              <w:tabs>
                <w:tab w:val="left" w:pos="284"/>
                <w:tab w:val="left" w:pos="567"/>
              </w:tabs>
            </w:pPr>
            <w:r w:rsidRPr="005F252B">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процент застройки в границах земельного участка – </w:t>
            </w:r>
            <w:r w:rsidRPr="005F252B">
              <w:rPr>
                <w:rFonts w:ascii="Times New Roman" w:eastAsiaTheme="minorHAnsi" w:hAnsi="Times New Roman" w:cs="Times New Roman"/>
                <w:color w:val="000000"/>
                <w:sz w:val="24"/>
                <w:szCs w:val="24"/>
                <w:lang w:eastAsia="en-US"/>
              </w:rPr>
              <w:t>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5F252B">
              <w:rPr>
                <w:rFonts w:ascii="Times New Roman" w:eastAsiaTheme="minorHAnsi" w:hAnsi="Times New Roman" w:cs="Times New Roman"/>
                <w:spacing w:val="-2"/>
                <w:sz w:val="24"/>
                <w:szCs w:val="24"/>
                <w:lang w:eastAsia="en-US"/>
              </w:rPr>
              <w:t xml:space="preserve">1 </w:t>
            </w:r>
            <w:r w:rsidR="00900E40" w:rsidRPr="005F252B">
              <w:rPr>
                <w:rFonts w:ascii="Times New Roman" w:eastAsiaTheme="minorHAnsi" w:hAnsi="Times New Roman" w:cs="Times New Roman"/>
                <w:spacing w:val="-2"/>
                <w:sz w:val="24"/>
                <w:szCs w:val="24"/>
                <w:lang w:eastAsia="en-US"/>
              </w:rPr>
              <w:t>м</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6B3F54" w:rsidRPr="005F252B" w:rsidTr="003149F7">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процент озеленения в границах земельного участка – </w:t>
            </w:r>
            <w:r w:rsidRPr="005F252B">
              <w:rPr>
                <w:rFonts w:ascii="Times New Roman" w:eastAsiaTheme="minorHAnsi" w:hAnsi="Times New Roman" w:cs="Times New Roman"/>
                <w:color w:val="000000"/>
                <w:sz w:val="24"/>
                <w:szCs w:val="24"/>
                <w:lang w:eastAsia="en-US"/>
              </w:rPr>
              <w:t>не подлежит установлению</w:t>
            </w:r>
          </w:p>
        </w:tc>
      </w:tr>
      <w:tr w:rsidR="006B3F54" w:rsidRPr="005F252B" w:rsidTr="003149F7">
        <w:trPr>
          <w:trHeight w:val="230"/>
        </w:trPr>
        <w:tc>
          <w:tcPr>
            <w:tcW w:w="704" w:type="dxa"/>
            <w:vMerge w:val="restart"/>
            <w:tcBorders>
              <w:top w:val="single" w:sz="4" w:space="0" w:color="auto"/>
              <w:left w:val="single" w:sz="4" w:space="0" w:color="auto"/>
              <w:right w:val="single" w:sz="4" w:space="0" w:color="auto"/>
            </w:tcBorders>
          </w:tcPr>
          <w:p w:rsidR="006B3F54" w:rsidRPr="005F252B" w:rsidRDefault="00A83A8A" w:rsidP="00065228">
            <w:pPr>
              <w:pStyle w:val="Default"/>
              <w:widowControl w:val="0"/>
              <w:tabs>
                <w:tab w:val="left" w:pos="284"/>
                <w:tab w:val="left" w:pos="567"/>
              </w:tabs>
              <w:jc w:val="center"/>
            </w:pPr>
            <w:r w:rsidRPr="005F252B">
              <w:t>21.</w:t>
            </w:r>
          </w:p>
        </w:tc>
        <w:tc>
          <w:tcPr>
            <w:tcW w:w="2091" w:type="dxa"/>
            <w:vMerge w:val="restart"/>
            <w:tcBorders>
              <w:top w:val="single" w:sz="4" w:space="0" w:color="auto"/>
              <w:left w:val="single" w:sz="4" w:space="0" w:color="auto"/>
              <w:right w:val="single" w:sz="4" w:space="0" w:color="auto"/>
            </w:tcBorders>
          </w:tcPr>
          <w:p w:rsidR="006B3F54" w:rsidRPr="005F252B" w:rsidRDefault="0004025C" w:rsidP="00065228">
            <w:pPr>
              <w:pStyle w:val="Default"/>
              <w:widowControl w:val="0"/>
              <w:tabs>
                <w:tab w:val="left" w:pos="284"/>
                <w:tab w:val="left" w:pos="567"/>
              </w:tabs>
            </w:pPr>
            <w:r w:rsidRPr="005F252B">
              <w:t>С</w:t>
            </w:r>
            <w:r w:rsidR="00C03680" w:rsidRPr="005F252B">
              <w:t>кладские площадки</w:t>
            </w:r>
          </w:p>
        </w:tc>
        <w:tc>
          <w:tcPr>
            <w:tcW w:w="1566" w:type="dxa"/>
            <w:vMerge w:val="restart"/>
            <w:tcBorders>
              <w:top w:val="single" w:sz="4" w:space="0" w:color="auto"/>
              <w:left w:val="single" w:sz="4" w:space="0" w:color="auto"/>
              <w:right w:val="single" w:sz="4" w:space="0" w:color="auto"/>
            </w:tcBorders>
          </w:tcPr>
          <w:p w:rsidR="006B3F54" w:rsidRPr="005F252B" w:rsidRDefault="00C03680" w:rsidP="00065228">
            <w:pPr>
              <w:widowControl w:val="0"/>
              <w:tabs>
                <w:tab w:val="left" w:pos="284"/>
                <w:tab w:val="left" w:pos="567"/>
              </w:tabs>
              <w:jc w:val="center"/>
              <w:rPr>
                <w:rFonts w:eastAsiaTheme="minorHAnsi"/>
                <w:color w:val="000000"/>
              </w:rPr>
            </w:pPr>
            <w:r w:rsidRPr="005F252B">
              <w:rPr>
                <w:rFonts w:eastAsiaTheme="minorHAnsi"/>
                <w:color w:val="000000"/>
              </w:rPr>
              <w:t>6.9.1</w:t>
            </w:r>
          </w:p>
        </w:tc>
        <w:tc>
          <w:tcPr>
            <w:tcW w:w="3515" w:type="dxa"/>
            <w:vMerge w:val="restart"/>
            <w:tcBorders>
              <w:top w:val="single" w:sz="4" w:space="0" w:color="auto"/>
              <w:left w:val="single" w:sz="4" w:space="0" w:color="auto"/>
              <w:right w:val="single" w:sz="4" w:space="0" w:color="auto"/>
            </w:tcBorders>
          </w:tcPr>
          <w:p w:rsidR="006B3F54" w:rsidRPr="005F252B" w:rsidRDefault="00C03680" w:rsidP="00065228">
            <w:pPr>
              <w:widowControl w:val="0"/>
              <w:tabs>
                <w:tab w:val="left" w:pos="284"/>
                <w:tab w:val="left" w:pos="567"/>
              </w:tabs>
              <w:rPr>
                <w:rFonts w:eastAsiaTheme="minorHAnsi"/>
                <w:color w:val="000000"/>
                <w:lang w:eastAsia="en-US"/>
              </w:rPr>
            </w:pPr>
            <w:r w:rsidRPr="005F252B">
              <w:t>временное хранение, распределение и перевалка грузов (за исключением хранения стратегических запасов) на открытом воздухе</w:t>
            </w: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6B3F54" w:rsidRPr="005F252B" w:rsidTr="003149F7">
        <w:trPr>
          <w:trHeight w:val="230"/>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pPr>
          </w:p>
        </w:tc>
        <w:tc>
          <w:tcPr>
            <w:tcW w:w="1566"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6B3F54" w:rsidRPr="005F252B" w:rsidTr="003149F7">
        <w:trPr>
          <w:trHeight w:val="230"/>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pPr>
          </w:p>
        </w:tc>
        <w:tc>
          <w:tcPr>
            <w:tcW w:w="1566"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процент застройки в границах земельного участка – </w:t>
            </w:r>
            <w:r w:rsidRPr="005F252B">
              <w:rPr>
                <w:rFonts w:ascii="Times New Roman" w:eastAsiaTheme="minorHAnsi" w:hAnsi="Times New Roman" w:cs="Times New Roman"/>
                <w:color w:val="000000"/>
                <w:sz w:val="24"/>
                <w:szCs w:val="24"/>
                <w:lang w:eastAsia="en-US"/>
              </w:rPr>
              <w:t>не подлежит установлению</w:t>
            </w:r>
          </w:p>
        </w:tc>
      </w:tr>
      <w:tr w:rsidR="006B3F54" w:rsidRPr="005F252B" w:rsidTr="003149F7">
        <w:trPr>
          <w:trHeight w:val="230"/>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pPr>
          </w:p>
        </w:tc>
        <w:tc>
          <w:tcPr>
            <w:tcW w:w="1566"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5F252B">
              <w:rPr>
                <w:rFonts w:ascii="Times New Roman" w:eastAsiaTheme="minorHAnsi" w:hAnsi="Times New Roman" w:cs="Times New Roman"/>
                <w:spacing w:val="-2"/>
                <w:sz w:val="24"/>
                <w:szCs w:val="24"/>
                <w:lang w:eastAsia="en-US"/>
              </w:rPr>
              <w:t xml:space="preserve">1 </w:t>
            </w:r>
            <w:r w:rsidR="00900E40" w:rsidRPr="005F252B">
              <w:rPr>
                <w:rFonts w:ascii="Times New Roman" w:eastAsiaTheme="minorHAnsi" w:hAnsi="Times New Roman" w:cs="Times New Roman"/>
                <w:spacing w:val="-2"/>
                <w:sz w:val="24"/>
                <w:szCs w:val="24"/>
                <w:lang w:eastAsia="en-US"/>
              </w:rPr>
              <w:t>м</w:t>
            </w:r>
          </w:p>
        </w:tc>
      </w:tr>
      <w:tr w:rsidR="006B3F54" w:rsidRPr="005F252B" w:rsidTr="003149F7">
        <w:trPr>
          <w:trHeight w:val="230"/>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pPr>
          </w:p>
        </w:tc>
        <w:tc>
          <w:tcPr>
            <w:tcW w:w="1566"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6B3F54" w:rsidRPr="005F252B" w:rsidTr="003149F7">
        <w:trPr>
          <w:trHeight w:val="230"/>
        </w:trPr>
        <w:tc>
          <w:tcPr>
            <w:tcW w:w="704" w:type="dxa"/>
            <w:vMerge/>
            <w:tcBorders>
              <w:left w:val="single" w:sz="4" w:space="0" w:color="auto"/>
              <w:bottom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tcPr>
          <w:p w:rsidR="006B3F54" w:rsidRPr="005F252B" w:rsidRDefault="006B3F54" w:rsidP="00065228">
            <w:pPr>
              <w:widowControl w:val="0"/>
              <w:tabs>
                <w:tab w:val="left" w:pos="284"/>
                <w:tab w:val="left" w:pos="567"/>
              </w:tabs>
            </w:pPr>
          </w:p>
        </w:tc>
        <w:tc>
          <w:tcPr>
            <w:tcW w:w="1566" w:type="dxa"/>
            <w:vMerge/>
            <w:tcBorders>
              <w:left w:val="single" w:sz="4" w:space="0" w:color="auto"/>
              <w:bottom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bottom w:val="single" w:sz="4" w:space="0" w:color="auto"/>
              <w:right w:val="single" w:sz="4" w:space="0" w:color="auto"/>
            </w:tcBorders>
          </w:tcPr>
          <w:p w:rsidR="006B3F54" w:rsidRPr="005F252B" w:rsidRDefault="006B3F54" w:rsidP="00065228">
            <w:pPr>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процент озеленения в границах земельного участка – </w:t>
            </w:r>
            <w:r w:rsidRPr="005F252B">
              <w:rPr>
                <w:rFonts w:ascii="Times New Roman" w:eastAsiaTheme="minorHAnsi" w:hAnsi="Times New Roman" w:cs="Times New Roman"/>
                <w:color w:val="000000"/>
                <w:sz w:val="24"/>
                <w:szCs w:val="24"/>
                <w:lang w:eastAsia="en-US"/>
              </w:rPr>
              <w:t>не подлежит установлению</w:t>
            </w:r>
          </w:p>
        </w:tc>
      </w:tr>
      <w:tr w:rsidR="006B3F54" w:rsidRPr="005F252B" w:rsidTr="003149F7">
        <w:trPr>
          <w:trHeight w:val="45"/>
        </w:trPr>
        <w:tc>
          <w:tcPr>
            <w:tcW w:w="704" w:type="dxa"/>
            <w:vMerge w:val="restart"/>
            <w:tcBorders>
              <w:top w:val="single" w:sz="4" w:space="0" w:color="auto"/>
              <w:left w:val="single" w:sz="4" w:space="0" w:color="auto"/>
              <w:right w:val="single" w:sz="4" w:space="0" w:color="auto"/>
            </w:tcBorders>
          </w:tcPr>
          <w:p w:rsidR="006B3F54" w:rsidRPr="005F252B" w:rsidRDefault="00A83A8A" w:rsidP="00065228">
            <w:pPr>
              <w:pStyle w:val="Default"/>
              <w:widowControl w:val="0"/>
              <w:tabs>
                <w:tab w:val="left" w:pos="284"/>
                <w:tab w:val="left" w:pos="567"/>
              </w:tabs>
              <w:jc w:val="center"/>
            </w:pPr>
            <w:r w:rsidRPr="005F252B">
              <w:t>22.</w:t>
            </w:r>
          </w:p>
        </w:tc>
        <w:tc>
          <w:tcPr>
            <w:tcW w:w="2091" w:type="dxa"/>
            <w:vMerge w:val="restart"/>
            <w:tcBorders>
              <w:top w:val="single" w:sz="4" w:space="0" w:color="auto"/>
              <w:left w:val="single" w:sz="4" w:space="0" w:color="auto"/>
              <w:right w:val="single" w:sz="4" w:space="0" w:color="auto"/>
            </w:tcBorders>
          </w:tcPr>
          <w:p w:rsidR="006B3F54" w:rsidRPr="005F252B" w:rsidRDefault="0004025C" w:rsidP="00065228">
            <w:pPr>
              <w:widowControl w:val="0"/>
              <w:tabs>
                <w:tab w:val="left" w:pos="284"/>
                <w:tab w:val="left" w:pos="567"/>
              </w:tabs>
              <w:rPr>
                <w:rFonts w:eastAsiaTheme="minorHAnsi"/>
                <w:color w:val="000000"/>
                <w:lang w:eastAsia="en-US"/>
              </w:rPr>
            </w:pPr>
            <w:r w:rsidRPr="005F252B">
              <w:t>Ц</w:t>
            </w:r>
            <w:r w:rsidR="00C03680" w:rsidRPr="005F252B">
              <w:t>еллюлозно-бумажная промышленность</w:t>
            </w:r>
          </w:p>
        </w:tc>
        <w:tc>
          <w:tcPr>
            <w:tcW w:w="1566" w:type="dxa"/>
            <w:vMerge w:val="restart"/>
            <w:tcBorders>
              <w:top w:val="single" w:sz="4" w:space="0" w:color="auto"/>
              <w:left w:val="single" w:sz="4" w:space="0" w:color="auto"/>
              <w:right w:val="single" w:sz="4" w:space="0" w:color="auto"/>
            </w:tcBorders>
          </w:tcPr>
          <w:p w:rsidR="006B3F54" w:rsidRPr="005F252B" w:rsidRDefault="00C03680" w:rsidP="00065228">
            <w:pPr>
              <w:widowControl w:val="0"/>
              <w:tabs>
                <w:tab w:val="left" w:pos="284"/>
                <w:tab w:val="left" w:pos="567"/>
              </w:tabs>
              <w:jc w:val="center"/>
              <w:rPr>
                <w:rFonts w:eastAsiaTheme="minorHAnsi"/>
                <w:color w:val="000000"/>
              </w:rPr>
            </w:pPr>
            <w:r w:rsidRPr="005F252B">
              <w:rPr>
                <w:rFonts w:eastAsiaTheme="minorHAnsi"/>
                <w:color w:val="000000"/>
              </w:rPr>
              <w:t>6.11</w:t>
            </w:r>
          </w:p>
        </w:tc>
        <w:tc>
          <w:tcPr>
            <w:tcW w:w="3515" w:type="dxa"/>
            <w:vMerge w:val="restart"/>
            <w:tcBorders>
              <w:top w:val="single" w:sz="4" w:space="0" w:color="auto"/>
              <w:left w:val="single" w:sz="4" w:space="0" w:color="auto"/>
              <w:right w:val="single" w:sz="4" w:space="0" w:color="auto"/>
            </w:tcBorders>
          </w:tcPr>
          <w:p w:rsidR="006B3F54" w:rsidRPr="005F252B" w:rsidRDefault="00C03680" w:rsidP="00065228">
            <w:pPr>
              <w:widowControl w:val="0"/>
              <w:tabs>
                <w:tab w:val="left" w:pos="284"/>
                <w:tab w:val="left" w:pos="567"/>
              </w:tabs>
              <w:rPr>
                <w:rFonts w:eastAsiaTheme="minorHAnsi"/>
                <w:color w:val="000000"/>
                <w:lang w:eastAsia="en-US"/>
              </w:rPr>
            </w:pPr>
            <w:r w:rsidRPr="005F252B">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6B3F54" w:rsidRPr="005F252B" w:rsidTr="003149F7">
        <w:trPr>
          <w:trHeight w:val="45"/>
        </w:trPr>
        <w:tc>
          <w:tcPr>
            <w:tcW w:w="704" w:type="dxa"/>
            <w:vMerge/>
            <w:tcBorders>
              <w:left w:val="single" w:sz="4" w:space="0" w:color="auto"/>
              <w:bottom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bottom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bottom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6B3F54" w:rsidRPr="005F252B" w:rsidTr="003149F7">
        <w:trPr>
          <w:trHeight w:val="45"/>
        </w:trPr>
        <w:tc>
          <w:tcPr>
            <w:tcW w:w="704" w:type="dxa"/>
            <w:vMerge w:val="restart"/>
            <w:tcBorders>
              <w:left w:val="single" w:sz="4" w:space="0" w:color="auto"/>
              <w:right w:val="single" w:sz="4" w:space="0" w:color="auto"/>
            </w:tcBorders>
          </w:tcPr>
          <w:p w:rsidR="006B3F54" w:rsidRPr="005F252B" w:rsidRDefault="00A83A8A" w:rsidP="00065228">
            <w:pPr>
              <w:pStyle w:val="Default"/>
              <w:widowControl w:val="0"/>
              <w:tabs>
                <w:tab w:val="left" w:pos="284"/>
                <w:tab w:val="left" w:pos="567"/>
              </w:tabs>
              <w:jc w:val="center"/>
            </w:pPr>
            <w:r w:rsidRPr="005F252B">
              <w:t>23.</w:t>
            </w:r>
          </w:p>
        </w:tc>
        <w:tc>
          <w:tcPr>
            <w:tcW w:w="2091" w:type="dxa"/>
            <w:vMerge w:val="restart"/>
            <w:tcBorders>
              <w:left w:val="single" w:sz="4" w:space="0" w:color="auto"/>
              <w:right w:val="single" w:sz="4" w:space="0" w:color="auto"/>
            </w:tcBorders>
          </w:tcPr>
          <w:p w:rsidR="006B3F54" w:rsidRPr="005F252B" w:rsidRDefault="0004025C" w:rsidP="00065228">
            <w:pPr>
              <w:widowControl w:val="0"/>
              <w:tabs>
                <w:tab w:val="left" w:pos="284"/>
                <w:tab w:val="left" w:pos="567"/>
              </w:tabs>
              <w:rPr>
                <w:rFonts w:eastAsiaTheme="minorHAnsi"/>
                <w:color w:val="000000"/>
                <w:lang w:eastAsia="en-US"/>
              </w:rPr>
            </w:pPr>
            <w:r w:rsidRPr="005F252B">
              <w:rPr>
                <w:rStyle w:val="blk"/>
              </w:rPr>
              <w:t>Н</w:t>
            </w:r>
            <w:r w:rsidR="00C03680" w:rsidRPr="005F252B">
              <w:rPr>
                <w:rStyle w:val="blk"/>
              </w:rPr>
              <w:t>аучно-производственная деятельность</w:t>
            </w:r>
          </w:p>
        </w:tc>
        <w:tc>
          <w:tcPr>
            <w:tcW w:w="1566" w:type="dxa"/>
            <w:vMerge w:val="restart"/>
            <w:tcBorders>
              <w:left w:val="single" w:sz="4" w:space="0" w:color="auto"/>
              <w:right w:val="single" w:sz="4" w:space="0" w:color="auto"/>
            </w:tcBorders>
          </w:tcPr>
          <w:p w:rsidR="006B3F54" w:rsidRPr="005F252B" w:rsidRDefault="00C03680" w:rsidP="00065228">
            <w:pPr>
              <w:widowControl w:val="0"/>
              <w:tabs>
                <w:tab w:val="left" w:pos="284"/>
                <w:tab w:val="left" w:pos="567"/>
              </w:tabs>
              <w:jc w:val="center"/>
              <w:rPr>
                <w:rFonts w:eastAsiaTheme="minorHAnsi"/>
                <w:color w:val="000000"/>
              </w:rPr>
            </w:pPr>
            <w:r w:rsidRPr="005F252B">
              <w:rPr>
                <w:rFonts w:eastAsiaTheme="minorHAnsi"/>
                <w:color w:val="000000"/>
              </w:rPr>
              <w:t>6.12</w:t>
            </w:r>
          </w:p>
        </w:tc>
        <w:tc>
          <w:tcPr>
            <w:tcW w:w="3515" w:type="dxa"/>
            <w:vMerge w:val="restart"/>
            <w:tcBorders>
              <w:left w:val="single" w:sz="4" w:space="0" w:color="auto"/>
              <w:right w:val="single" w:sz="4" w:space="0" w:color="auto"/>
            </w:tcBorders>
          </w:tcPr>
          <w:p w:rsidR="006B3F54" w:rsidRPr="005F252B" w:rsidRDefault="00C03680" w:rsidP="00065228">
            <w:pPr>
              <w:widowControl w:val="0"/>
              <w:tabs>
                <w:tab w:val="left" w:pos="284"/>
                <w:tab w:val="left" w:pos="567"/>
              </w:tabs>
              <w:rPr>
                <w:rFonts w:eastAsiaTheme="minorHAnsi"/>
                <w:color w:val="000000"/>
                <w:lang w:eastAsia="en-US"/>
              </w:rPr>
            </w:pPr>
            <w:r w:rsidRPr="005F252B">
              <w:rPr>
                <w:rStyle w:val="blk"/>
              </w:rPr>
              <w:t>размещение технологических, промышленных, агропромышленных парков, бизнес-инкубаторов</w:t>
            </w: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6B3F54" w:rsidRPr="005F252B" w:rsidTr="003149F7">
        <w:trPr>
          <w:trHeight w:val="45"/>
        </w:trPr>
        <w:tc>
          <w:tcPr>
            <w:tcW w:w="704" w:type="dxa"/>
            <w:vMerge/>
            <w:tcBorders>
              <w:left w:val="single" w:sz="4" w:space="0" w:color="auto"/>
              <w:bottom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bottom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bottom w:val="single" w:sz="4" w:space="0" w:color="auto"/>
              <w:right w:val="single" w:sz="4" w:space="0" w:color="auto"/>
            </w:tcBorders>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6B3F54" w:rsidRPr="005F252B" w:rsidTr="003149F7">
        <w:trPr>
          <w:trHeight w:val="45"/>
        </w:trPr>
        <w:tc>
          <w:tcPr>
            <w:tcW w:w="704" w:type="dxa"/>
            <w:vMerge w:val="restart"/>
            <w:tcBorders>
              <w:left w:val="single" w:sz="4" w:space="0" w:color="auto"/>
              <w:right w:val="single" w:sz="4" w:space="0" w:color="auto"/>
            </w:tcBorders>
          </w:tcPr>
          <w:p w:rsidR="006B3F54" w:rsidRPr="005F252B" w:rsidRDefault="00A83A8A" w:rsidP="00065228">
            <w:pPr>
              <w:pStyle w:val="Default"/>
              <w:widowControl w:val="0"/>
              <w:tabs>
                <w:tab w:val="left" w:pos="284"/>
                <w:tab w:val="left" w:pos="567"/>
              </w:tabs>
              <w:jc w:val="center"/>
            </w:pPr>
            <w:r w:rsidRPr="005F252B">
              <w:t>24.</w:t>
            </w:r>
          </w:p>
        </w:tc>
        <w:tc>
          <w:tcPr>
            <w:tcW w:w="2091" w:type="dxa"/>
            <w:vMerge w:val="restart"/>
            <w:tcBorders>
              <w:left w:val="single" w:sz="4" w:space="0" w:color="auto"/>
              <w:right w:val="single" w:sz="4" w:space="0" w:color="auto"/>
            </w:tcBorders>
          </w:tcPr>
          <w:p w:rsidR="006B3F54" w:rsidRPr="005F252B" w:rsidRDefault="00C066FF" w:rsidP="00065228">
            <w:pPr>
              <w:widowControl w:val="0"/>
              <w:tabs>
                <w:tab w:val="left" w:pos="284"/>
                <w:tab w:val="left" w:pos="567"/>
              </w:tabs>
              <w:rPr>
                <w:rFonts w:eastAsiaTheme="minorHAnsi"/>
                <w:color w:val="000000"/>
                <w:lang w:eastAsia="en-US"/>
              </w:rPr>
            </w:pPr>
            <w:r w:rsidRPr="005F252B">
              <w:t>О</w:t>
            </w:r>
            <w:r w:rsidR="00C03680" w:rsidRPr="005F252B">
              <w:t>беспечение внутреннего правопорядка</w:t>
            </w:r>
          </w:p>
        </w:tc>
        <w:tc>
          <w:tcPr>
            <w:tcW w:w="1566" w:type="dxa"/>
            <w:vMerge w:val="restart"/>
            <w:tcBorders>
              <w:left w:val="single" w:sz="4" w:space="0" w:color="auto"/>
              <w:right w:val="single" w:sz="4" w:space="0" w:color="auto"/>
            </w:tcBorders>
          </w:tcPr>
          <w:p w:rsidR="006B3F54" w:rsidRPr="005F252B" w:rsidRDefault="00C03680" w:rsidP="00065228">
            <w:pPr>
              <w:widowControl w:val="0"/>
              <w:tabs>
                <w:tab w:val="left" w:pos="284"/>
                <w:tab w:val="left" w:pos="567"/>
              </w:tabs>
              <w:jc w:val="center"/>
              <w:rPr>
                <w:rFonts w:eastAsiaTheme="minorHAnsi"/>
                <w:color w:val="000000"/>
                <w:lang w:eastAsia="en-US"/>
              </w:rPr>
            </w:pPr>
            <w:r w:rsidRPr="005F252B">
              <w:t>8.3</w:t>
            </w:r>
          </w:p>
        </w:tc>
        <w:tc>
          <w:tcPr>
            <w:tcW w:w="3515" w:type="dxa"/>
            <w:vMerge w:val="restart"/>
            <w:tcBorders>
              <w:left w:val="single" w:sz="4" w:space="0" w:color="auto"/>
              <w:right w:val="single" w:sz="4" w:space="0" w:color="auto"/>
            </w:tcBorders>
          </w:tcPr>
          <w:p w:rsidR="006B3F54" w:rsidRPr="005F252B" w:rsidRDefault="00C03680" w:rsidP="00065228">
            <w:pPr>
              <w:widowControl w:val="0"/>
              <w:tabs>
                <w:tab w:val="left" w:pos="284"/>
                <w:tab w:val="left" w:pos="567"/>
              </w:tabs>
              <w:rPr>
                <w:rFonts w:eastAsiaTheme="minorHAnsi"/>
                <w:color w:val="000000"/>
                <w:lang w:eastAsia="en-US"/>
              </w:rPr>
            </w:pPr>
            <w:r w:rsidRPr="005F252B">
              <w:t xml:space="preserve">размещение объектов капитального строительства, необходимых для подготовки и поддержания в готовности органов внутренних дел, </w:t>
            </w:r>
            <w:r w:rsidR="00EA2FC2" w:rsidRPr="005F252B">
              <w:t>Р</w:t>
            </w:r>
            <w:r w:rsidRPr="005F252B">
              <w:t>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EA2FC2" w:rsidRPr="005F252B">
              <w:rPr>
                <w:rFonts w:ascii="Times New Roman" w:hAnsi="Times New Roman" w:cs="Times New Roman"/>
                <w:sz w:val="24"/>
                <w:szCs w:val="24"/>
              </w:rPr>
              <w:t>–</w:t>
            </w:r>
            <w:r w:rsidRPr="005F252B">
              <w:rPr>
                <w:rFonts w:ascii="Times New Roman" w:hAnsi="Times New Roman" w:cs="Times New Roman"/>
                <w:sz w:val="24"/>
                <w:szCs w:val="24"/>
              </w:rPr>
              <w:t xml:space="preserve"> не</w:t>
            </w:r>
            <w:r w:rsidR="00EA2FC2" w:rsidRPr="005F252B">
              <w:rPr>
                <w:rFonts w:ascii="Times New Roman" w:hAnsi="Times New Roman" w:cs="Times New Roman"/>
                <w:sz w:val="24"/>
                <w:szCs w:val="24"/>
              </w:rPr>
              <w:t xml:space="preserve"> </w:t>
            </w:r>
            <w:r w:rsidRPr="005F252B">
              <w:rPr>
                <w:rFonts w:ascii="Times New Roman" w:hAnsi="Times New Roman" w:cs="Times New Roman"/>
                <w:sz w:val="24"/>
                <w:szCs w:val="24"/>
              </w:rPr>
              <w:t>подлежит установлению</w:t>
            </w:r>
          </w:p>
        </w:tc>
      </w:tr>
      <w:tr w:rsidR="006B3F54" w:rsidRPr="005F252B" w:rsidTr="003149F7">
        <w:trPr>
          <w:trHeight w:val="45"/>
        </w:trPr>
        <w:tc>
          <w:tcPr>
            <w:tcW w:w="704" w:type="dxa"/>
            <w:vMerge/>
            <w:tcBorders>
              <w:left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left="-79" w:right="-105" w:firstLine="79"/>
              <w:rPr>
                <w:rFonts w:ascii="Times New Roman" w:hAnsi="Times New Roman" w:cs="Times New Roman"/>
                <w:sz w:val="24"/>
                <w:szCs w:val="24"/>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6B3F54" w:rsidRPr="005F252B" w:rsidTr="003149F7">
        <w:trPr>
          <w:trHeight w:val="45"/>
        </w:trPr>
        <w:tc>
          <w:tcPr>
            <w:tcW w:w="704" w:type="dxa"/>
            <w:vMerge/>
            <w:tcBorders>
              <w:left w:val="single" w:sz="4" w:space="0" w:color="auto"/>
              <w:bottom w:val="single" w:sz="4" w:space="0" w:color="auto"/>
              <w:right w:val="single" w:sz="4" w:space="0" w:color="auto"/>
            </w:tcBorders>
          </w:tcPr>
          <w:p w:rsidR="006B3F54" w:rsidRPr="005F252B" w:rsidRDefault="006B3F54" w:rsidP="00065228">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1566" w:type="dxa"/>
            <w:vMerge/>
            <w:tcBorders>
              <w:left w:val="single" w:sz="4" w:space="0" w:color="auto"/>
              <w:bottom w:val="single" w:sz="4" w:space="0" w:color="auto"/>
              <w:right w:val="single" w:sz="4" w:space="0" w:color="auto"/>
            </w:tcBorders>
            <w:vAlign w:val="center"/>
          </w:tcPr>
          <w:p w:rsidR="006B3F54" w:rsidRPr="005F252B" w:rsidRDefault="006B3F54" w:rsidP="00065228">
            <w:pPr>
              <w:widowControl w:val="0"/>
              <w:tabs>
                <w:tab w:val="left" w:pos="284"/>
                <w:tab w:val="left" w:pos="567"/>
              </w:tabs>
              <w:jc w:val="center"/>
              <w:rPr>
                <w:rFonts w:eastAsiaTheme="minorHAnsi"/>
                <w:color w:val="000000"/>
              </w:rPr>
            </w:pPr>
          </w:p>
        </w:tc>
        <w:tc>
          <w:tcPr>
            <w:tcW w:w="3515" w:type="dxa"/>
            <w:vMerge/>
            <w:tcBorders>
              <w:left w:val="single" w:sz="4" w:space="0" w:color="auto"/>
              <w:bottom w:val="single" w:sz="4" w:space="0" w:color="auto"/>
              <w:right w:val="single" w:sz="4" w:space="0" w:color="auto"/>
            </w:tcBorders>
            <w:vAlign w:val="center"/>
          </w:tcPr>
          <w:p w:rsidR="006B3F54" w:rsidRPr="005F252B" w:rsidRDefault="006B3F54" w:rsidP="00065228">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6B3F54" w:rsidRPr="005F252B" w:rsidTr="003149F7">
        <w:trPr>
          <w:trHeight w:val="85"/>
        </w:trPr>
        <w:tc>
          <w:tcPr>
            <w:tcW w:w="704" w:type="dxa"/>
            <w:vMerge w:val="restart"/>
            <w:tcBorders>
              <w:left w:val="single" w:sz="4" w:space="0" w:color="auto"/>
              <w:right w:val="single" w:sz="4" w:space="0" w:color="auto"/>
            </w:tcBorders>
          </w:tcPr>
          <w:p w:rsidR="006B3F54" w:rsidRPr="005F252B" w:rsidRDefault="00A83A8A" w:rsidP="00065228">
            <w:pPr>
              <w:pStyle w:val="Default"/>
              <w:widowControl w:val="0"/>
              <w:tabs>
                <w:tab w:val="left" w:pos="284"/>
                <w:tab w:val="left" w:pos="567"/>
              </w:tabs>
              <w:jc w:val="center"/>
            </w:pPr>
            <w:r w:rsidRPr="005F252B">
              <w:t>25.</w:t>
            </w:r>
          </w:p>
        </w:tc>
        <w:tc>
          <w:tcPr>
            <w:tcW w:w="2091" w:type="dxa"/>
            <w:vMerge w:val="restart"/>
            <w:tcBorders>
              <w:left w:val="single" w:sz="4" w:space="0" w:color="auto"/>
              <w:right w:val="single" w:sz="4" w:space="0" w:color="auto"/>
            </w:tcBorders>
          </w:tcPr>
          <w:p w:rsidR="006B3F54" w:rsidRPr="005F252B" w:rsidRDefault="00C066FF" w:rsidP="00065228">
            <w:pPr>
              <w:pStyle w:val="Default"/>
              <w:widowControl w:val="0"/>
              <w:tabs>
                <w:tab w:val="left" w:pos="284"/>
                <w:tab w:val="left" w:pos="567"/>
              </w:tabs>
            </w:pPr>
            <w:r w:rsidRPr="005F252B">
              <w:t>З</w:t>
            </w:r>
            <w:r w:rsidR="00C03680" w:rsidRPr="005F252B">
              <w:t>емельные участки (территории) общего пользования</w:t>
            </w:r>
          </w:p>
        </w:tc>
        <w:tc>
          <w:tcPr>
            <w:tcW w:w="1566" w:type="dxa"/>
            <w:vMerge w:val="restart"/>
            <w:tcBorders>
              <w:left w:val="single" w:sz="4" w:space="0" w:color="auto"/>
              <w:right w:val="single" w:sz="4" w:space="0" w:color="auto"/>
            </w:tcBorders>
          </w:tcPr>
          <w:p w:rsidR="006B3F54" w:rsidRPr="005F252B" w:rsidRDefault="00C03680" w:rsidP="00065228">
            <w:pPr>
              <w:pStyle w:val="Default"/>
              <w:widowControl w:val="0"/>
              <w:tabs>
                <w:tab w:val="left" w:pos="284"/>
                <w:tab w:val="left" w:pos="567"/>
              </w:tabs>
              <w:jc w:val="center"/>
            </w:pPr>
            <w:r w:rsidRPr="005F252B">
              <w:t>12.0</w:t>
            </w:r>
          </w:p>
        </w:tc>
        <w:tc>
          <w:tcPr>
            <w:tcW w:w="3515" w:type="dxa"/>
            <w:vMerge w:val="restart"/>
            <w:tcBorders>
              <w:left w:val="single" w:sz="4" w:space="0" w:color="auto"/>
              <w:right w:val="single" w:sz="4" w:space="0" w:color="auto"/>
            </w:tcBorders>
          </w:tcPr>
          <w:p w:rsidR="006B3F54" w:rsidRPr="005F252B" w:rsidRDefault="00C03680" w:rsidP="00065228">
            <w:pPr>
              <w:pStyle w:val="Default"/>
              <w:widowControl w:val="0"/>
              <w:tabs>
                <w:tab w:val="left" w:pos="284"/>
                <w:tab w:val="left" w:pos="567"/>
              </w:tabs>
            </w:pPr>
            <w:r w:rsidRPr="005F252B">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63" w:anchor="P542" w:history="1">
              <w:r w:rsidRPr="005F252B">
                <w:t>кодами 12.0.1</w:t>
              </w:r>
            </w:hyperlink>
            <w:r w:rsidRPr="005F252B">
              <w:t xml:space="preserve"> </w:t>
            </w:r>
            <w:r w:rsidR="0028552B" w:rsidRPr="005F252B">
              <w:t>–</w:t>
            </w:r>
            <w:r w:rsidRPr="005F252B">
              <w:t xml:space="preserve"> </w:t>
            </w:r>
            <w:hyperlink r:id="rId64" w:anchor="P545" w:history="1">
              <w:r w:rsidRPr="005F252B">
                <w:t>12.0.2</w:t>
              </w:r>
            </w:hyperlink>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Default"/>
              <w:widowControl w:val="0"/>
              <w:tabs>
                <w:tab w:val="left" w:pos="284"/>
                <w:tab w:val="left" w:pos="567"/>
              </w:tabs>
            </w:pPr>
            <w:r w:rsidRPr="005F252B">
              <w:t>минимальный размер земельного участка (площадь) – не подлежит установлению</w:t>
            </w:r>
          </w:p>
        </w:tc>
      </w:tr>
      <w:tr w:rsidR="006B3F54" w:rsidRPr="005F252B" w:rsidTr="003149F7">
        <w:trPr>
          <w:trHeight w:val="85"/>
        </w:trPr>
        <w:tc>
          <w:tcPr>
            <w:tcW w:w="704"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jc w:val="center"/>
            </w:pPr>
          </w:p>
        </w:tc>
        <w:tc>
          <w:tcPr>
            <w:tcW w:w="2091"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1566"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Default"/>
              <w:widowControl w:val="0"/>
              <w:tabs>
                <w:tab w:val="left" w:pos="284"/>
                <w:tab w:val="left" w:pos="567"/>
              </w:tabs>
            </w:pPr>
            <w:r w:rsidRPr="005F252B">
              <w:t>максимальный размер земельного участка (площадь) – не подлежит установлению</w:t>
            </w:r>
          </w:p>
        </w:tc>
      </w:tr>
      <w:tr w:rsidR="006B3F54" w:rsidRPr="005F252B" w:rsidTr="003149F7">
        <w:trPr>
          <w:trHeight w:val="85"/>
        </w:trPr>
        <w:tc>
          <w:tcPr>
            <w:tcW w:w="704"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jc w:val="center"/>
            </w:pPr>
          </w:p>
        </w:tc>
        <w:tc>
          <w:tcPr>
            <w:tcW w:w="2091"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1566"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Default"/>
              <w:widowControl w:val="0"/>
              <w:tabs>
                <w:tab w:val="left" w:pos="284"/>
                <w:tab w:val="left" w:pos="567"/>
              </w:tabs>
            </w:pPr>
            <w:r w:rsidRPr="005F252B">
              <w:t>максимальный процент застройки в границах земельного участка – не подлежит установлению</w:t>
            </w:r>
          </w:p>
        </w:tc>
      </w:tr>
      <w:tr w:rsidR="006B3F54" w:rsidRPr="005F252B" w:rsidTr="003149F7">
        <w:trPr>
          <w:trHeight w:val="85"/>
        </w:trPr>
        <w:tc>
          <w:tcPr>
            <w:tcW w:w="704"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jc w:val="center"/>
            </w:pPr>
          </w:p>
        </w:tc>
        <w:tc>
          <w:tcPr>
            <w:tcW w:w="2091"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1566"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Default"/>
              <w:widowControl w:val="0"/>
              <w:tabs>
                <w:tab w:val="left" w:pos="284"/>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EA2FC2" w:rsidRPr="005F252B">
              <w:t>–</w:t>
            </w:r>
            <w:r w:rsidRPr="005F252B">
              <w:t xml:space="preserve"> не</w:t>
            </w:r>
            <w:r w:rsidR="00EA2FC2" w:rsidRPr="005F252B">
              <w:t xml:space="preserve"> </w:t>
            </w:r>
            <w:r w:rsidRPr="005F252B">
              <w:t>подлежит установлению</w:t>
            </w:r>
          </w:p>
        </w:tc>
      </w:tr>
      <w:tr w:rsidR="006B3F54" w:rsidRPr="005F252B" w:rsidTr="003149F7">
        <w:trPr>
          <w:trHeight w:val="85"/>
        </w:trPr>
        <w:tc>
          <w:tcPr>
            <w:tcW w:w="704"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jc w:val="center"/>
            </w:pPr>
          </w:p>
        </w:tc>
        <w:tc>
          <w:tcPr>
            <w:tcW w:w="2091"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1566"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Default"/>
              <w:widowControl w:val="0"/>
              <w:tabs>
                <w:tab w:val="left" w:pos="284"/>
                <w:tab w:val="left" w:pos="567"/>
              </w:tabs>
            </w:pPr>
            <w:r w:rsidRPr="005F252B">
              <w:t>предельное количество этажей зданий, строений, сооружений – не подлежит установлению</w:t>
            </w:r>
          </w:p>
        </w:tc>
      </w:tr>
      <w:tr w:rsidR="006B3F54" w:rsidRPr="005F252B" w:rsidTr="003149F7">
        <w:trPr>
          <w:trHeight w:val="85"/>
        </w:trPr>
        <w:tc>
          <w:tcPr>
            <w:tcW w:w="704"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jc w:val="center"/>
            </w:pPr>
          </w:p>
        </w:tc>
        <w:tc>
          <w:tcPr>
            <w:tcW w:w="2091"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1566"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Default"/>
              <w:widowControl w:val="0"/>
              <w:tabs>
                <w:tab w:val="left" w:pos="284"/>
                <w:tab w:val="left" w:pos="567"/>
              </w:tabs>
            </w:pPr>
            <w:r w:rsidRPr="005F252B">
              <w:t>минимальный размер земельного участка (площадь) – не подлежит установлению</w:t>
            </w:r>
          </w:p>
        </w:tc>
      </w:tr>
      <w:tr w:rsidR="006B3F54" w:rsidRPr="005F252B" w:rsidTr="003149F7">
        <w:trPr>
          <w:trHeight w:val="85"/>
        </w:trPr>
        <w:tc>
          <w:tcPr>
            <w:tcW w:w="704" w:type="dxa"/>
            <w:vMerge w:val="restart"/>
            <w:tcBorders>
              <w:left w:val="single" w:sz="4" w:space="0" w:color="auto"/>
              <w:right w:val="single" w:sz="4" w:space="0" w:color="auto"/>
            </w:tcBorders>
          </w:tcPr>
          <w:p w:rsidR="006B3F54" w:rsidRPr="005F252B" w:rsidRDefault="00A83A8A" w:rsidP="00065228">
            <w:pPr>
              <w:pStyle w:val="Default"/>
              <w:widowControl w:val="0"/>
              <w:tabs>
                <w:tab w:val="left" w:pos="284"/>
                <w:tab w:val="left" w:pos="567"/>
              </w:tabs>
              <w:jc w:val="center"/>
            </w:pPr>
            <w:r w:rsidRPr="005F252B">
              <w:t>26.</w:t>
            </w:r>
          </w:p>
        </w:tc>
        <w:tc>
          <w:tcPr>
            <w:tcW w:w="2091" w:type="dxa"/>
            <w:vMerge w:val="restart"/>
            <w:tcBorders>
              <w:left w:val="single" w:sz="4" w:space="0" w:color="auto"/>
              <w:right w:val="single" w:sz="4" w:space="0" w:color="auto"/>
            </w:tcBorders>
          </w:tcPr>
          <w:p w:rsidR="006B3F54" w:rsidRPr="005F252B" w:rsidRDefault="00C066FF" w:rsidP="00065228">
            <w:pPr>
              <w:pStyle w:val="Default"/>
              <w:widowControl w:val="0"/>
              <w:tabs>
                <w:tab w:val="left" w:pos="284"/>
                <w:tab w:val="left" w:pos="567"/>
              </w:tabs>
            </w:pPr>
            <w:r w:rsidRPr="005F252B">
              <w:t>У</w:t>
            </w:r>
            <w:r w:rsidR="00C03680" w:rsidRPr="005F252B">
              <w:t>лично-дорожная сеть</w:t>
            </w:r>
          </w:p>
        </w:tc>
        <w:tc>
          <w:tcPr>
            <w:tcW w:w="1566" w:type="dxa"/>
            <w:vMerge w:val="restart"/>
            <w:tcBorders>
              <w:left w:val="single" w:sz="4" w:space="0" w:color="auto"/>
              <w:right w:val="single" w:sz="4" w:space="0" w:color="auto"/>
            </w:tcBorders>
          </w:tcPr>
          <w:p w:rsidR="006B3F54" w:rsidRPr="005F252B" w:rsidRDefault="00C03680" w:rsidP="00065228">
            <w:pPr>
              <w:pStyle w:val="Default"/>
              <w:widowControl w:val="0"/>
              <w:tabs>
                <w:tab w:val="left" w:pos="284"/>
                <w:tab w:val="left" w:pos="567"/>
              </w:tabs>
              <w:jc w:val="center"/>
            </w:pPr>
            <w:r w:rsidRPr="005F252B">
              <w:t>12.0.1</w:t>
            </w:r>
          </w:p>
        </w:tc>
        <w:tc>
          <w:tcPr>
            <w:tcW w:w="3515" w:type="dxa"/>
            <w:vMerge w:val="restart"/>
            <w:tcBorders>
              <w:left w:val="single" w:sz="4" w:space="0" w:color="auto"/>
              <w:right w:val="single" w:sz="4" w:space="0" w:color="auto"/>
            </w:tcBorders>
          </w:tcPr>
          <w:p w:rsidR="006B3F54" w:rsidRPr="005F252B" w:rsidRDefault="00C03680" w:rsidP="00065228">
            <w:pPr>
              <w:pStyle w:val="Default"/>
              <w:widowControl w:val="0"/>
              <w:tabs>
                <w:tab w:val="left" w:pos="567"/>
              </w:tabs>
            </w:pPr>
            <w:r w:rsidRPr="005F252B">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6B3F54" w:rsidRPr="005F252B" w:rsidRDefault="00C03680" w:rsidP="00065228">
            <w:pPr>
              <w:pStyle w:val="Default"/>
              <w:widowControl w:val="0"/>
              <w:tabs>
                <w:tab w:val="left" w:pos="284"/>
                <w:tab w:val="left" w:pos="567"/>
              </w:tabs>
            </w:pPr>
            <w:r w:rsidRPr="005F252B">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Default"/>
              <w:widowControl w:val="0"/>
              <w:tabs>
                <w:tab w:val="left" w:pos="284"/>
                <w:tab w:val="left" w:pos="567"/>
              </w:tabs>
            </w:pPr>
            <w:r w:rsidRPr="005F252B">
              <w:t>минимальный размер земельного участка (площадь) – не подлежит установлению</w:t>
            </w:r>
          </w:p>
        </w:tc>
      </w:tr>
      <w:tr w:rsidR="006B3F54" w:rsidRPr="005F252B" w:rsidTr="003149F7">
        <w:trPr>
          <w:trHeight w:val="85"/>
        </w:trPr>
        <w:tc>
          <w:tcPr>
            <w:tcW w:w="704"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jc w:val="center"/>
            </w:pPr>
          </w:p>
        </w:tc>
        <w:tc>
          <w:tcPr>
            <w:tcW w:w="2091"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1566"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Default"/>
              <w:widowControl w:val="0"/>
              <w:tabs>
                <w:tab w:val="left" w:pos="284"/>
                <w:tab w:val="left" w:pos="567"/>
              </w:tabs>
            </w:pPr>
            <w:r w:rsidRPr="005F252B">
              <w:t>максимальный размер земельного участка (площадь) – не подлежит установлению</w:t>
            </w:r>
          </w:p>
        </w:tc>
      </w:tr>
      <w:tr w:rsidR="006B3F54" w:rsidRPr="005F252B" w:rsidTr="003149F7">
        <w:trPr>
          <w:trHeight w:val="85"/>
        </w:trPr>
        <w:tc>
          <w:tcPr>
            <w:tcW w:w="704"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jc w:val="center"/>
            </w:pPr>
          </w:p>
        </w:tc>
        <w:tc>
          <w:tcPr>
            <w:tcW w:w="2091"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1566"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Default"/>
              <w:widowControl w:val="0"/>
              <w:tabs>
                <w:tab w:val="left" w:pos="284"/>
                <w:tab w:val="left" w:pos="567"/>
              </w:tabs>
            </w:pPr>
            <w:r w:rsidRPr="005F252B">
              <w:t>максимальный процент застройки в границах земельного участка – не подлежит установлению</w:t>
            </w:r>
          </w:p>
        </w:tc>
      </w:tr>
      <w:tr w:rsidR="006B3F54" w:rsidRPr="005F252B" w:rsidTr="003149F7">
        <w:trPr>
          <w:trHeight w:val="85"/>
        </w:trPr>
        <w:tc>
          <w:tcPr>
            <w:tcW w:w="704"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jc w:val="center"/>
            </w:pPr>
          </w:p>
        </w:tc>
        <w:tc>
          <w:tcPr>
            <w:tcW w:w="2091"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1566"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Default"/>
              <w:widowControl w:val="0"/>
              <w:tabs>
                <w:tab w:val="left" w:pos="284"/>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EA2FC2" w:rsidRPr="005F252B">
              <w:t>–</w:t>
            </w:r>
            <w:r w:rsidRPr="005F252B">
              <w:t xml:space="preserve"> не</w:t>
            </w:r>
            <w:r w:rsidR="00EA2FC2" w:rsidRPr="005F252B">
              <w:t xml:space="preserve"> </w:t>
            </w:r>
            <w:r w:rsidRPr="005F252B">
              <w:t>подлежит установлению</w:t>
            </w:r>
          </w:p>
        </w:tc>
      </w:tr>
      <w:tr w:rsidR="006B3F54" w:rsidRPr="005F252B" w:rsidTr="003149F7">
        <w:trPr>
          <w:trHeight w:val="85"/>
        </w:trPr>
        <w:tc>
          <w:tcPr>
            <w:tcW w:w="704"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jc w:val="center"/>
            </w:pPr>
          </w:p>
        </w:tc>
        <w:tc>
          <w:tcPr>
            <w:tcW w:w="2091"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1566"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Default"/>
              <w:widowControl w:val="0"/>
              <w:tabs>
                <w:tab w:val="left" w:pos="284"/>
                <w:tab w:val="left" w:pos="567"/>
              </w:tabs>
            </w:pPr>
            <w:r w:rsidRPr="005F252B">
              <w:t>предельное количество этажей зданий, строений, сооружений – не подлежит установлению</w:t>
            </w:r>
          </w:p>
        </w:tc>
      </w:tr>
      <w:tr w:rsidR="006B3F54" w:rsidRPr="005F252B" w:rsidTr="003149F7">
        <w:trPr>
          <w:trHeight w:val="85"/>
        </w:trPr>
        <w:tc>
          <w:tcPr>
            <w:tcW w:w="704"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jc w:val="center"/>
            </w:pPr>
          </w:p>
        </w:tc>
        <w:tc>
          <w:tcPr>
            <w:tcW w:w="2091"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1566"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Default"/>
              <w:widowControl w:val="0"/>
              <w:tabs>
                <w:tab w:val="left" w:pos="284"/>
                <w:tab w:val="left" w:pos="567"/>
              </w:tabs>
            </w:pPr>
            <w:r w:rsidRPr="005F252B">
              <w:t>минимальный размер земельного участка (площадь) – не подлежит установлению</w:t>
            </w:r>
          </w:p>
        </w:tc>
      </w:tr>
      <w:tr w:rsidR="006B3F54" w:rsidRPr="005F252B" w:rsidTr="003149F7">
        <w:trPr>
          <w:trHeight w:val="85"/>
        </w:trPr>
        <w:tc>
          <w:tcPr>
            <w:tcW w:w="704" w:type="dxa"/>
            <w:vMerge w:val="restart"/>
            <w:tcBorders>
              <w:left w:val="single" w:sz="4" w:space="0" w:color="auto"/>
              <w:right w:val="single" w:sz="4" w:space="0" w:color="auto"/>
            </w:tcBorders>
          </w:tcPr>
          <w:p w:rsidR="006B3F54" w:rsidRPr="005F252B" w:rsidRDefault="00A83A8A" w:rsidP="00065228">
            <w:pPr>
              <w:pStyle w:val="Default"/>
              <w:widowControl w:val="0"/>
              <w:tabs>
                <w:tab w:val="left" w:pos="284"/>
                <w:tab w:val="left" w:pos="567"/>
              </w:tabs>
              <w:jc w:val="center"/>
            </w:pPr>
            <w:r w:rsidRPr="005F252B">
              <w:t>27.</w:t>
            </w:r>
          </w:p>
        </w:tc>
        <w:tc>
          <w:tcPr>
            <w:tcW w:w="2091" w:type="dxa"/>
            <w:vMerge w:val="restart"/>
            <w:tcBorders>
              <w:left w:val="single" w:sz="4" w:space="0" w:color="auto"/>
              <w:right w:val="single" w:sz="4" w:space="0" w:color="auto"/>
            </w:tcBorders>
          </w:tcPr>
          <w:p w:rsidR="006B3F54" w:rsidRPr="005F252B" w:rsidRDefault="00C066FF" w:rsidP="00065228">
            <w:pPr>
              <w:pStyle w:val="Default"/>
              <w:widowControl w:val="0"/>
              <w:tabs>
                <w:tab w:val="left" w:pos="284"/>
                <w:tab w:val="left" w:pos="567"/>
              </w:tabs>
            </w:pPr>
            <w:r w:rsidRPr="005F252B">
              <w:t>Б</w:t>
            </w:r>
            <w:r w:rsidR="00C03680" w:rsidRPr="005F252B">
              <w:t>лагоустройство территории</w:t>
            </w:r>
          </w:p>
        </w:tc>
        <w:tc>
          <w:tcPr>
            <w:tcW w:w="1566" w:type="dxa"/>
            <w:vMerge w:val="restart"/>
            <w:tcBorders>
              <w:left w:val="single" w:sz="4" w:space="0" w:color="auto"/>
              <w:right w:val="single" w:sz="4" w:space="0" w:color="auto"/>
            </w:tcBorders>
          </w:tcPr>
          <w:p w:rsidR="006B3F54" w:rsidRPr="005F252B" w:rsidRDefault="00C03680" w:rsidP="00065228">
            <w:pPr>
              <w:pStyle w:val="Default"/>
              <w:widowControl w:val="0"/>
              <w:tabs>
                <w:tab w:val="left" w:pos="284"/>
                <w:tab w:val="left" w:pos="567"/>
              </w:tabs>
              <w:jc w:val="center"/>
            </w:pPr>
            <w:r w:rsidRPr="005F252B">
              <w:t>12.0.2</w:t>
            </w:r>
          </w:p>
        </w:tc>
        <w:tc>
          <w:tcPr>
            <w:tcW w:w="3515" w:type="dxa"/>
            <w:vMerge w:val="restart"/>
            <w:tcBorders>
              <w:left w:val="single" w:sz="4" w:space="0" w:color="auto"/>
              <w:right w:val="single" w:sz="4" w:space="0" w:color="auto"/>
            </w:tcBorders>
          </w:tcPr>
          <w:p w:rsidR="006B3F54" w:rsidRPr="005F252B" w:rsidRDefault="00C03680" w:rsidP="00065228">
            <w:pPr>
              <w:pStyle w:val="Default"/>
              <w:widowControl w:val="0"/>
              <w:tabs>
                <w:tab w:val="left" w:pos="284"/>
                <w:tab w:val="left" w:pos="567"/>
              </w:tabs>
            </w:pPr>
            <w:r w:rsidRPr="005F252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Default"/>
              <w:widowControl w:val="0"/>
              <w:tabs>
                <w:tab w:val="left" w:pos="284"/>
                <w:tab w:val="left" w:pos="567"/>
              </w:tabs>
            </w:pPr>
            <w:r w:rsidRPr="005F252B">
              <w:t>максимальный размер земельного участка (площадь) – не подлежит установлению</w:t>
            </w:r>
          </w:p>
        </w:tc>
      </w:tr>
      <w:tr w:rsidR="006B3F54" w:rsidRPr="005F252B" w:rsidTr="003149F7">
        <w:trPr>
          <w:trHeight w:val="85"/>
        </w:trPr>
        <w:tc>
          <w:tcPr>
            <w:tcW w:w="704" w:type="dxa"/>
            <w:vMerge/>
            <w:tcBorders>
              <w:left w:val="single" w:sz="4" w:space="0" w:color="auto"/>
              <w:right w:val="single" w:sz="4" w:space="0" w:color="auto"/>
            </w:tcBorders>
            <w:vAlign w:val="center"/>
          </w:tcPr>
          <w:p w:rsidR="006B3F54" w:rsidRPr="005F252B" w:rsidRDefault="006B3F54" w:rsidP="00065228">
            <w:pPr>
              <w:pStyle w:val="Default"/>
              <w:widowControl w:val="0"/>
              <w:tabs>
                <w:tab w:val="left" w:pos="284"/>
                <w:tab w:val="left" w:pos="567"/>
              </w:tabs>
              <w:jc w:val="center"/>
            </w:pPr>
          </w:p>
        </w:tc>
        <w:tc>
          <w:tcPr>
            <w:tcW w:w="2091" w:type="dxa"/>
            <w:vMerge/>
            <w:tcBorders>
              <w:left w:val="single" w:sz="4" w:space="0" w:color="auto"/>
              <w:right w:val="single" w:sz="4" w:space="0" w:color="auto"/>
            </w:tcBorders>
            <w:vAlign w:val="center"/>
          </w:tcPr>
          <w:p w:rsidR="006B3F54" w:rsidRPr="005F252B" w:rsidRDefault="006B3F54" w:rsidP="00065228">
            <w:pPr>
              <w:pStyle w:val="Default"/>
              <w:widowControl w:val="0"/>
              <w:tabs>
                <w:tab w:val="left" w:pos="284"/>
                <w:tab w:val="left" w:pos="567"/>
              </w:tabs>
            </w:pPr>
          </w:p>
        </w:tc>
        <w:tc>
          <w:tcPr>
            <w:tcW w:w="1566" w:type="dxa"/>
            <w:vMerge/>
            <w:tcBorders>
              <w:left w:val="single" w:sz="4" w:space="0" w:color="auto"/>
              <w:right w:val="single" w:sz="4" w:space="0" w:color="auto"/>
            </w:tcBorders>
            <w:vAlign w:val="center"/>
          </w:tcPr>
          <w:p w:rsidR="006B3F54" w:rsidRPr="005F252B" w:rsidRDefault="006B3F54" w:rsidP="00065228">
            <w:pPr>
              <w:pStyle w:val="Default"/>
              <w:widowControl w:val="0"/>
              <w:tabs>
                <w:tab w:val="left" w:pos="284"/>
                <w:tab w:val="left" w:pos="567"/>
              </w:tabs>
              <w:jc w:val="center"/>
            </w:pPr>
          </w:p>
        </w:tc>
        <w:tc>
          <w:tcPr>
            <w:tcW w:w="3515" w:type="dxa"/>
            <w:vMerge/>
            <w:tcBorders>
              <w:left w:val="single" w:sz="4" w:space="0" w:color="auto"/>
              <w:right w:val="single" w:sz="4" w:space="0" w:color="auto"/>
            </w:tcBorders>
            <w:vAlign w:val="center"/>
          </w:tcPr>
          <w:p w:rsidR="006B3F54" w:rsidRPr="005F252B" w:rsidRDefault="006B3F54" w:rsidP="00065228">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Default"/>
              <w:widowControl w:val="0"/>
              <w:tabs>
                <w:tab w:val="left" w:pos="284"/>
                <w:tab w:val="left" w:pos="567"/>
              </w:tabs>
            </w:pPr>
            <w:r w:rsidRPr="005F252B">
              <w:t>максимальный процент застройки в границах земельного участка – не подлежит установлению</w:t>
            </w:r>
          </w:p>
        </w:tc>
      </w:tr>
      <w:tr w:rsidR="006B3F54" w:rsidRPr="005F252B" w:rsidTr="003149F7">
        <w:trPr>
          <w:trHeight w:val="85"/>
        </w:trPr>
        <w:tc>
          <w:tcPr>
            <w:tcW w:w="704" w:type="dxa"/>
            <w:vMerge/>
            <w:tcBorders>
              <w:left w:val="single" w:sz="4" w:space="0" w:color="auto"/>
              <w:right w:val="single" w:sz="4" w:space="0" w:color="auto"/>
            </w:tcBorders>
            <w:vAlign w:val="center"/>
          </w:tcPr>
          <w:p w:rsidR="006B3F54" w:rsidRPr="005F252B" w:rsidRDefault="006B3F54" w:rsidP="00065228">
            <w:pPr>
              <w:pStyle w:val="Default"/>
              <w:widowControl w:val="0"/>
              <w:tabs>
                <w:tab w:val="left" w:pos="284"/>
                <w:tab w:val="left" w:pos="567"/>
              </w:tabs>
              <w:jc w:val="center"/>
            </w:pPr>
          </w:p>
        </w:tc>
        <w:tc>
          <w:tcPr>
            <w:tcW w:w="2091" w:type="dxa"/>
            <w:vMerge/>
            <w:tcBorders>
              <w:left w:val="single" w:sz="4" w:space="0" w:color="auto"/>
              <w:right w:val="single" w:sz="4" w:space="0" w:color="auto"/>
            </w:tcBorders>
            <w:vAlign w:val="center"/>
          </w:tcPr>
          <w:p w:rsidR="006B3F54" w:rsidRPr="005F252B" w:rsidRDefault="006B3F54" w:rsidP="00065228">
            <w:pPr>
              <w:pStyle w:val="Default"/>
              <w:widowControl w:val="0"/>
              <w:tabs>
                <w:tab w:val="left" w:pos="284"/>
                <w:tab w:val="left" w:pos="567"/>
              </w:tabs>
            </w:pPr>
          </w:p>
        </w:tc>
        <w:tc>
          <w:tcPr>
            <w:tcW w:w="1566" w:type="dxa"/>
            <w:vMerge/>
            <w:tcBorders>
              <w:left w:val="single" w:sz="4" w:space="0" w:color="auto"/>
              <w:right w:val="single" w:sz="4" w:space="0" w:color="auto"/>
            </w:tcBorders>
            <w:vAlign w:val="center"/>
          </w:tcPr>
          <w:p w:rsidR="006B3F54" w:rsidRPr="005F252B" w:rsidRDefault="006B3F54" w:rsidP="00065228">
            <w:pPr>
              <w:pStyle w:val="Default"/>
              <w:widowControl w:val="0"/>
              <w:tabs>
                <w:tab w:val="left" w:pos="284"/>
                <w:tab w:val="left" w:pos="567"/>
              </w:tabs>
              <w:jc w:val="center"/>
            </w:pPr>
          </w:p>
        </w:tc>
        <w:tc>
          <w:tcPr>
            <w:tcW w:w="3515" w:type="dxa"/>
            <w:vMerge/>
            <w:tcBorders>
              <w:left w:val="single" w:sz="4" w:space="0" w:color="auto"/>
              <w:right w:val="single" w:sz="4" w:space="0" w:color="auto"/>
            </w:tcBorders>
            <w:vAlign w:val="center"/>
          </w:tcPr>
          <w:p w:rsidR="006B3F54" w:rsidRPr="005F252B" w:rsidRDefault="006B3F54" w:rsidP="00065228">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Default"/>
              <w:widowControl w:val="0"/>
              <w:tabs>
                <w:tab w:val="left" w:pos="284"/>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EA2FC2" w:rsidRPr="005F252B">
              <w:t>–</w:t>
            </w:r>
            <w:r w:rsidRPr="005F252B">
              <w:t xml:space="preserve"> не</w:t>
            </w:r>
            <w:r w:rsidR="00EA2FC2" w:rsidRPr="005F252B">
              <w:t xml:space="preserve"> </w:t>
            </w:r>
            <w:r w:rsidRPr="005F252B">
              <w:t>подлежит установлению</w:t>
            </w:r>
          </w:p>
        </w:tc>
      </w:tr>
      <w:tr w:rsidR="006B3F54" w:rsidRPr="005F252B" w:rsidTr="003149F7">
        <w:trPr>
          <w:trHeight w:val="85"/>
        </w:trPr>
        <w:tc>
          <w:tcPr>
            <w:tcW w:w="704" w:type="dxa"/>
            <w:vMerge/>
            <w:tcBorders>
              <w:left w:val="single" w:sz="4" w:space="0" w:color="auto"/>
              <w:right w:val="single" w:sz="4" w:space="0" w:color="auto"/>
            </w:tcBorders>
            <w:vAlign w:val="center"/>
          </w:tcPr>
          <w:p w:rsidR="006B3F54" w:rsidRPr="005F252B" w:rsidRDefault="006B3F54" w:rsidP="00065228">
            <w:pPr>
              <w:pStyle w:val="Default"/>
              <w:widowControl w:val="0"/>
              <w:tabs>
                <w:tab w:val="left" w:pos="284"/>
                <w:tab w:val="left" w:pos="567"/>
              </w:tabs>
              <w:jc w:val="center"/>
            </w:pPr>
          </w:p>
        </w:tc>
        <w:tc>
          <w:tcPr>
            <w:tcW w:w="2091" w:type="dxa"/>
            <w:vMerge/>
            <w:tcBorders>
              <w:left w:val="single" w:sz="4" w:space="0" w:color="auto"/>
              <w:right w:val="single" w:sz="4" w:space="0" w:color="auto"/>
            </w:tcBorders>
            <w:vAlign w:val="center"/>
          </w:tcPr>
          <w:p w:rsidR="006B3F54" w:rsidRPr="005F252B" w:rsidRDefault="006B3F54" w:rsidP="00065228">
            <w:pPr>
              <w:pStyle w:val="Default"/>
              <w:widowControl w:val="0"/>
              <w:tabs>
                <w:tab w:val="left" w:pos="284"/>
                <w:tab w:val="left" w:pos="567"/>
              </w:tabs>
            </w:pPr>
          </w:p>
        </w:tc>
        <w:tc>
          <w:tcPr>
            <w:tcW w:w="1566" w:type="dxa"/>
            <w:vMerge/>
            <w:tcBorders>
              <w:left w:val="single" w:sz="4" w:space="0" w:color="auto"/>
              <w:right w:val="single" w:sz="4" w:space="0" w:color="auto"/>
            </w:tcBorders>
            <w:vAlign w:val="center"/>
          </w:tcPr>
          <w:p w:rsidR="006B3F54" w:rsidRPr="005F252B" w:rsidRDefault="006B3F54" w:rsidP="00065228">
            <w:pPr>
              <w:pStyle w:val="Default"/>
              <w:widowControl w:val="0"/>
              <w:tabs>
                <w:tab w:val="left" w:pos="284"/>
                <w:tab w:val="left" w:pos="567"/>
              </w:tabs>
              <w:jc w:val="center"/>
            </w:pPr>
          </w:p>
        </w:tc>
        <w:tc>
          <w:tcPr>
            <w:tcW w:w="3515" w:type="dxa"/>
            <w:vMerge/>
            <w:tcBorders>
              <w:left w:val="single" w:sz="4" w:space="0" w:color="auto"/>
              <w:right w:val="single" w:sz="4" w:space="0" w:color="auto"/>
            </w:tcBorders>
            <w:vAlign w:val="center"/>
          </w:tcPr>
          <w:p w:rsidR="006B3F54" w:rsidRPr="005F252B" w:rsidRDefault="006B3F54" w:rsidP="00065228">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Default"/>
              <w:widowControl w:val="0"/>
              <w:tabs>
                <w:tab w:val="left" w:pos="284"/>
                <w:tab w:val="left" w:pos="567"/>
              </w:tabs>
            </w:pPr>
            <w:r w:rsidRPr="005F252B">
              <w:t>предельное количество этажей зданий, строений, сооружений – не подлежит установлению</w:t>
            </w:r>
          </w:p>
        </w:tc>
      </w:tr>
      <w:tr w:rsidR="006B3F54" w:rsidRPr="005F252B" w:rsidTr="003149F7">
        <w:trPr>
          <w:trHeight w:val="85"/>
        </w:trPr>
        <w:tc>
          <w:tcPr>
            <w:tcW w:w="704" w:type="dxa"/>
            <w:vMerge/>
            <w:tcBorders>
              <w:left w:val="single" w:sz="4" w:space="0" w:color="auto"/>
              <w:right w:val="single" w:sz="4" w:space="0" w:color="auto"/>
            </w:tcBorders>
            <w:vAlign w:val="center"/>
          </w:tcPr>
          <w:p w:rsidR="006B3F54" w:rsidRPr="005F252B" w:rsidRDefault="006B3F54" w:rsidP="00065228">
            <w:pPr>
              <w:pStyle w:val="Default"/>
              <w:widowControl w:val="0"/>
              <w:tabs>
                <w:tab w:val="left" w:pos="284"/>
                <w:tab w:val="left" w:pos="567"/>
              </w:tabs>
              <w:jc w:val="center"/>
            </w:pPr>
          </w:p>
        </w:tc>
        <w:tc>
          <w:tcPr>
            <w:tcW w:w="2091" w:type="dxa"/>
            <w:vMerge/>
            <w:tcBorders>
              <w:left w:val="single" w:sz="4" w:space="0" w:color="auto"/>
              <w:right w:val="single" w:sz="4" w:space="0" w:color="auto"/>
            </w:tcBorders>
            <w:vAlign w:val="center"/>
          </w:tcPr>
          <w:p w:rsidR="006B3F54" w:rsidRPr="005F252B" w:rsidRDefault="006B3F54" w:rsidP="00065228">
            <w:pPr>
              <w:pStyle w:val="Default"/>
              <w:widowControl w:val="0"/>
              <w:tabs>
                <w:tab w:val="left" w:pos="284"/>
                <w:tab w:val="left" w:pos="567"/>
              </w:tabs>
            </w:pPr>
          </w:p>
        </w:tc>
        <w:tc>
          <w:tcPr>
            <w:tcW w:w="1566" w:type="dxa"/>
            <w:vMerge/>
            <w:tcBorders>
              <w:left w:val="single" w:sz="4" w:space="0" w:color="auto"/>
              <w:right w:val="single" w:sz="4" w:space="0" w:color="auto"/>
            </w:tcBorders>
            <w:vAlign w:val="center"/>
          </w:tcPr>
          <w:p w:rsidR="006B3F54" w:rsidRPr="005F252B" w:rsidRDefault="006B3F54" w:rsidP="00065228">
            <w:pPr>
              <w:pStyle w:val="Default"/>
              <w:widowControl w:val="0"/>
              <w:tabs>
                <w:tab w:val="left" w:pos="284"/>
                <w:tab w:val="left" w:pos="567"/>
              </w:tabs>
              <w:jc w:val="center"/>
            </w:pPr>
          </w:p>
        </w:tc>
        <w:tc>
          <w:tcPr>
            <w:tcW w:w="3515" w:type="dxa"/>
            <w:vMerge/>
            <w:tcBorders>
              <w:left w:val="single" w:sz="4" w:space="0" w:color="auto"/>
              <w:right w:val="single" w:sz="4" w:space="0" w:color="auto"/>
            </w:tcBorders>
            <w:vAlign w:val="center"/>
          </w:tcPr>
          <w:p w:rsidR="006B3F54" w:rsidRPr="005F252B" w:rsidRDefault="006B3F54" w:rsidP="00065228">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Default"/>
              <w:widowControl w:val="0"/>
              <w:tabs>
                <w:tab w:val="left" w:pos="284"/>
                <w:tab w:val="left" w:pos="567"/>
              </w:tabs>
            </w:pPr>
            <w:r w:rsidRPr="005F252B">
              <w:t>минимальный процент озеленения в границах земельного участка – не подлежит установлению</w:t>
            </w:r>
          </w:p>
        </w:tc>
      </w:tr>
      <w:tr w:rsidR="006B3F54" w:rsidRPr="005F252B" w:rsidTr="003149F7">
        <w:trPr>
          <w:trHeight w:val="85"/>
        </w:trPr>
        <w:tc>
          <w:tcPr>
            <w:tcW w:w="704" w:type="dxa"/>
            <w:vMerge/>
            <w:tcBorders>
              <w:left w:val="single" w:sz="4" w:space="0" w:color="auto"/>
              <w:bottom w:val="single" w:sz="4" w:space="0" w:color="auto"/>
              <w:right w:val="single" w:sz="4" w:space="0" w:color="auto"/>
            </w:tcBorders>
            <w:vAlign w:val="center"/>
          </w:tcPr>
          <w:p w:rsidR="006B3F54" w:rsidRPr="005F252B" w:rsidRDefault="006B3F54" w:rsidP="00065228">
            <w:pPr>
              <w:pStyle w:val="Default"/>
              <w:widowControl w:val="0"/>
              <w:tabs>
                <w:tab w:val="left" w:pos="284"/>
                <w:tab w:val="left" w:pos="567"/>
              </w:tabs>
              <w:jc w:val="center"/>
            </w:pPr>
          </w:p>
        </w:tc>
        <w:tc>
          <w:tcPr>
            <w:tcW w:w="2091" w:type="dxa"/>
            <w:vMerge/>
            <w:tcBorders>
              <w:left w:val="single" w:sz="4" w:space="0" w:color="auto"/>
              <w:bottom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1566" w:type="dxa"/>
            <w:vMerge/>
            <w:tcBorders>
              <w:left w:val="single" w:sz="4" w:space="0" w:color="auto"/>
              <w:bottom w:val="single" w:sz="4" w:space="0" w:color="auto"/>
              <w:right w:val="single" w:sz="4" w:space="0" w:color="auto"/>
            </w:tcBorders>
          </w:tcPr>
          <w:p w:rsidR="006B3F54" w:rsidRPr="005F252B" w:rsidRDefault="006B3F54" w:rsidP="00065228">
            <w:pPr>
              <w:pStyle w:val="Default"/>
              <w:widowControl w:val="0"/>
              <w:tabs>
                <w:tab w:val="left" w:pos="284"/>
                <w:tab w:val="left" w:pos="567"/>
              </w:tabs>
              <w:jc w:val="center"/>
            </w:pPr>
          </w:p>
        </w:tc>
        <w:tc>
          <w:tcPr>
            <w:tcW w:w="3515" w:type="dxa"/>
            <w:vMerge/>
            <w:tcBorders>
              <w:left w:val="single" w:sz="4" w:space="0" w:color="auto"/>
              <w:bottom w:val="single" w:sz="4" w:space="0" w:color="auto"/>
              <w:right w:val="single" w:sz="4" w:space="0" w:color="auto"/>
            </w:tcBorders>
          </w:tcPr>
          <w:p w:rsidR="006B3F54" w:rsidRPr="005F252B" w:rsidRDefault="006B3F54" w:rsidP="00065228">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6B3F54" w:rsidRPr="005F252B" w:rsidRDefault="00C03680" w:rsidP="00065228">
            <w:pPr>
              <w:pStyle w:val="Default"/>
              <w:widowControl w:val="0"/>
              <w:tabs>
                <w:tab w:val="left" w:pos="284"/>
                <w:tab w:val="left" w:pos="567"/>
              </w:tabs>
            </w:pPr>
            <w:r w:rsidRPr="005F252B">
              <w:t>минимальный размер земельного участка (площадь) – не</w:t>
            </w:r>
            <w:r w:rsidR="00EA2FC2" w:rsidRPr="005F252B">
              <w:t xml:space="preserve"> </w:t>
            </w:r>
            <w:r w:rsidRPr="005F252B">
              <w:t>подлежит установлению</w:t>
            </w:r>
          </w:p>
        </w:tc>
      </w:tr>
    </w:tbl>
    <w:p w:rsidR="00E572D4" w:rsidRPr="005F252B" w:rsidRDefault="00E572D4" w:rsidP="00C066FF">
      <w:pPr>
        <w:pStyle w:val="Default"/>
        <w:tabs>
          <w:tab w:val="left" w:pos="567"/>
        </w:tabs>
        <w:ind w:firstLine="709"/>
        <w:jc w:val="both"/>
        <w:rPr>
          <w:sz w:val="28"/>
          <w:szCs w:val="28"/>
        </w:rPr>
      </w:pPr>
    </w:p>
    <w:p w:rsidR="00000145" w:rsidRPr="005F252B" w:rsidRDefault="006B3F54" w:rsidP="001E46BA">
      <w:pPr>
        <w:pStyle w:val="Default"/>
        <w:tabs>
          <w:tab w:val="left" w:pos="567"/>
        </w:tabs>
        <w:jc w:val="center"/>
        <w:rPr>
          <w:b/>
          <w:sz w:val="28"/>
          <w:szCs w:val="28"/>
        </w:rPr>
      </w:pPr>
      <w:r w:rsidRPr="005F252B">
        <w:rPr>
          <w:b/>
          <w:sz w:val="28"/>
          <w:szCs w:val="28"/>
        </w:rPr>
        <w:t>Условно разрешенные виды использования земельных участков</w:t>
      </w:r>
    </w:p>
    <w:p w:rsidR="00E572D4" w:rsidRPr="005F252B" w:rsidRDefault="00E572D4" w:rsidP="00E572D4">
      <w:pPr>
        <w:pStyle w:val="Default"/>
        <w:tabs>
          <w:tab w:val="left" w:pos="567"/>
        </w:tabs>
        <w:jc w:val="center"/>
      </w:pPr>
    </w:p>
    <w:tbl>
      <w:tblPr>
        <w:tblStyle w:val="af9"/>
        <w:tblW w:w="14879" w:type="dxa"/>
        <w:tblLayout w:type="fixed"/>
        <w:tblLook w:val="04A0" w:firstRow="1" w:lastRow="0" w:firstColumn="1" w:lastColumn="0" w:noHBand="0" w:noVBand="1"/>
      </w:tblPr>
      <w:tblGrid>
        <w:gridCol w:w="811"/>
        <w:gridCol w:w="2019"/>
        <w:gridCol w:w="1531"/>
        <w:gridCol w:w="3515"/>
        <w:gridCol w:w="7003"/>
      </w:tblGrid>
      <w:tr w:rsidR="006B3F54" w:rsidRPr="005F252B" w:rsidTr="00086809">
        <w:trPr>
          <w:tblHeader/>
        </w:trPr>
        <w:tc>
          <w:tcPr>
            <w:tcW w:w="811" w:type="dxa"/>
            <w:tcBorders>
              <w:top w:val="single" w:sz="4" w:space="0" w:color="auto"/>
              <w:left w:val="single" w:sz="4" w:space="0" w:color="auto"/>
              <w:bottom w:val="single" w:sz="4" w:space="0" w:color="auto"/>
              <w:right w:val="single" w:sz="4" w:space="0" w:color="auto"/>
            </w:tcBorders>
            <w:shd w:val="clear" w:color="auto" w:fill="auto"/>
            <w:hideMark/>
          </w:tcPr>
          <w:p w:rsidR="006B3F54" w:rsidRPr="005F252B" w:rsidRDefault="006B3F54" w:rsidP="004C718C">
            <w:pPr>
              <w:pStyle w:val="Default"/>
              <w:tabs>
                <w:tab w:val="left" w:pos="426"/>
              </w:tabs>
              <w:ind w:left="-75" w:right="-118" w:firstLine="33"/>
              <w:jc w:val="center"/>
            </w:pPr>
            <w:r w:rsidRPr="005F252B">
              <w:t xml:space="preserve">№ </w:t>
            </w:r>
            <w:r w:rsidR="00C5570E" w:rsidRPr="005F252B">
              <w:t>строки</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6B3F54" w:rsidRPr="005F252B" w:rsidRDefault="006B3F54" w:rsidP="004C718C">
            <w:pPr>
              <w:pStyle w:val="Default"/>
              <w:tabs>
                <w:tab w:val="left" w:pos="567"/>
              </w:tabs>
              <w:jc w:val="center"/>
            </w:pPr>
            <w:r w:rsidRPr="005F252B">
              <w:rPr>
                <w:rFonts w:eastAsia="Tahoma"/>
              </w:rPr>
              <w:t>Наименование вида разрешенного использования</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6B3F54" w:rsidRPr="005F252B" w:rsidRDefault="006B3F54" w:rsidP="004C718C">
            <w:pPr>
              <w:pStyle w:val="Default"/>
              <w:tabs>
                <w:tab w:val="left" w:pos="567"/>
              </w:tabs>
              <w:jc w:val="center"/>
            </w:pPr>
            <w:r w:rsidRPr="005F252B">
              <w:rPr>
                <w:rFonts w:eastAsia="Tahoma"/>
              </w:rPr>
              <w:t>Код вида разрешенного использования</w:t>
            </w:r>
          </w:p>
        </w:tc>
        <w:tc>
          <w:tcPr>
            <w:tcW w:w="3515" w:type="dxa"/>
            <w:tcBorders>
              <w:top w:val="single" w:sz="4" w:space="0" w:color="auto"/>
              <w:left w:val="single" w:sz="4" w:space="0" w:color="auto"/>
              <w:bottom w:val="single" w:sz="4" w:space="0" w:color="auto"/>
              <w:right w:val="single" w:sz="4" w:space="0" w:color="auto"/>
            </w:tcBorders>
            <w:shd w:val="clear" w:color="auto" w:fill="auto"/>
            <w:hideMark/>
          </w:tcPr>
          <w:p w:rsidR="006B3F54" w:rsidRPr="005F252B" w:rsidRDefault="006B3F54" w:rsidP="004C718C">
            <w:pPr>
              <w:pStyle w:val="Default"/>
              <w:tabs>
                <w:tab w:val="left" w:pos="567"/>
              </w:tabs>
              <w:jc w:val="center"/>
            </w:pPr>
            <w:r w:rsidRPr="005F252B">
              <w:rPr>
                <w:rFonts w:eastAsia="Tahoma"/>
              </w:rPr>
              <w:t>Описание вида разрешенного использования</w:t>
            </w:r>
          </w:p>
        </w:tc>
        <w:tc>
          <w:tcPr>
            <w:tcW w:w="7003" w:type="dxa"/>
            <w:tcBorders>
              <w:top w:val="single" w:sz="4" w:space="0" w:color="auto"/>
              <w:left w:val="single" w:sz="4" w:space="0" w:color="auto"/>
              <w:bottom w:val="single" w:sz="4" w:space="0" w:color="auto"/>
              <w:right w:val="single" w:sz="4" w:space="0" w:color="auto"/>
            </w:tcBorders>
            <w:shd w:val="clear" w:color="auto" w:fill="auto"/>
            <w:hideMark/>
          </w:tcPr>
          <w:p w:rsidR="006B3F54" w:rsidRPr="005F252B" w:rsidRDefault="006B3F5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EA2FC2" w:rsidRPr="005F252B" w:rsidRDefault="00EA2FC2" w:rsidP="004C718C">
      <w:pPr>
        <w:rPr>
          <w:sz w:val="2"/>
          <w:szCs w:val="2"/>
        </w:rPr>
      </w:pPr>
    </w:p>
    <w:tbl>
      <w:tblPr>
        <w:tblStyle w:val="af9"/>
        <w:tblW w:w="14879" w:type="dxa"/>
        <w:tblLayout w:type="fixed"/>
        <w:tblLook w:val="04A0" w:firstRow="1" w:lastRow="0" w:firstColumn="1" w:lastColumn="0" w:noHBand="0" w:noVBand="1"/>
      </w:tblPr>
      <w:tblGrid>
        <w:gridCol w:w="811"/>
        <w:gridCol w:w="2019"/>
        <w:gridCol w:w="1531"/>
        <w:gridCol w:w="3515"/>
        <w:gridCol w:w="7003"/>
      </w:tblGrid>
      <w:tr w:rsidR="006B3F54" w:rsidRPr="005F252B" w:rsidTr="00086809">
        <w:trPr>
          <w:tblHeader/>
        </w:trPr>
        <w:tc>
          <w:tcPr>
            <w:tcW w:w="811" w:type="dxa"/>
            <w:tcBorders>
              <w:top w:val="single" w:sz="4" w:space="0" w:color="auto"/>
              <w:left w:val="single" w:sz="4" w:space="0" w:color="auto"/>
              <w:bottom w:val="single" w:sz="4" w:space="0" w:color="auto"/>
              <w:right w:val="single" w:sz="4" w:space="0" w:color="auto"/>
            </w:tcBorders>
            <w:shd w:val="clear" w:color="auto" w:fill="auto"/>
            <w:hideMark/>
          </w:tcPr>
          <w:p w:rsidR="006B3F54" w:rsidRPr="005F252B" w:rsidRDefault="006B3F54" w:rsidP="009D4EE1">
            <w:pPr>
              <w:pStyle w:val="Default"/>
              <w:widowControl w:val="0"/>
              <w:tabs>
                <w:tab w:val="left" w:pos="567"/>
              </w:tabs>
              <w:jc w:val="center"/>
            </w:pPr>
            <w:r w:rsidRPr="005F252B">
              <w:t>1</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6B3F54" w:rsidRPr="005F252B" w:rsidRDefault="006B3F54" w:rsidP="009D4EE1">
            <w:pPr>
              <w:pStyle w:val="Default"/>
              <w:widowControl w:val="0"/>
              <w:tabs>
                <w:tab w:val="left" w:pos="567"/>
              </w:tabs>
              <w:jc w:val="center"/>
              <w:rPr>
                <w:rFonts w:eastAsia="Tahoma"/>
              </w:rPr>
            </w:pPr>
            <w:r w:rsidRPr="005F252B">
              <w:rPr>
                <w:rFonts w:eastAsia="Tahoma"/>
              </w:rPr>
              <w:t>2</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6B3F54" w:rsidRPr="005F252B" w:rsidRDefault="006B3F54" w:rsidP="009D4EE1">
            <w:pPr>
              <w:pStyle w:val="Default"/>
              <w:widowControl w:val="0"/>
              <w:tabs>
                <w:tab w:val="left" w:pos="567"/>
              </w:tabs>
              <w:jc w:val="center"/>
              <w:rPr>
                <w:rFonts w:eastAsia="Tahoma"/>
              </w:rPr>
            </w:pPr>
            <w:r w:rsidRPr="005F252B">
              <w:rPr>
                <w:rFonts w:eastAsia="Tahoma"/>
              </w:rPr>
              <w:t>3</w:t>
            </w:r>
          </w:p>
        </w:tc>
        <w:tc>
          <w:tcPr>
            <w:tcW w:w="3515" w:type="dxa"/>
            <w:tcBorders>
              <w:top w:val="single" w:sz="4" w:space="0" w:color="auto"/>
              <w:left w:val="single" w:sz="4" w:space="0" w:color="auto"/>
              <w:bottom w:val="single" w:sz="4" w:space="0" w:color="auto"/>
              <w:right w:val="single" w:sz="4" w:space="0" w:color="auto"/>
            </w:tcBorders>
            <w:shd w:val="clear" w:color="auto" w:fill="auto"/>
            <w:hideMark/>
          </w:tcPr>
          <w:p w:rsidR="006B3F54" w:rsidRPr="005F252B" w:rsidRDefault="006B3F54" w:rsidP="009D4EE1">
            <w:pPr>
              <w:pStyle w:val="Default"/>
              <w:widowControl w:val="0"/>
              <w:tabs>
                <w:tab w:val="left" w:pos="567"/>
              </w:tabs>
              <w:jc w:val="center"/>
              <w:rPr>
                <w:rFonts w:eastAsia="Tahoma"/>
              </w:rPr>
            </w:pPr>
            <w:r w:rsidRPr="005F252B">
              <w:rPr>
                <w:rFonts w:eastAsia="Tahoma"/>
              </w:rPr>
              <w:t>4</w:t>
            </w:r>
          </w:p>
        </w:tc>
        <w:tc>
          <w:tcPr>
            <w:tcW w:w="7003" w:type="dxa"/>
            <w:tcBorders>
              <w:top w:val="single" w:sz="4" w:space="0" w:color="auto"/>
              <w:left w:val="single" w:sz="4" w:space="0" w:color="auto"/>
              <w:bottom w:val="single" w:sz="4" w:space="0" w:color="auto"/>
              <w:right w:val="single" w:sz="4" w:space="0" w:color="auto"/>
            </w:tcBorders>
            <w:shd w:val="clear" w:color="auto" w:fill="auto"/>
            <w:hideMark/>
          </w:tcPr>
          <w:p w:rsidR="006B3F54" w:rsidRPr="005F252B" w:rsidRDefault="006B3F54" w:rsidP="009D4EE1">
            <w:pPr>
              <w:pStyle w:val="Default"/>
              <w:widowControl w:val="0"/>
              <w:tabs>
                <w:tab w:val="left" w:pos="567"/>
              </w:tabs>
              <w:jc w:val="center"/>
              <w:rPr>
                <w:rFonts w:eastAsia="Tahoma"/>
              </w:rPr>
            </w:pPr>
            <w:r w:rsidRPr="005F252B">
              <w:rPr>
                <w:rFonts w:eastAsia="Tahoma"/>
              </w:rPr>
              <w:t>5</w:t>
            </w:r>
          </w:p>
        </w:tc>
      </w:tr>
      <w:tr w:rsidR="006B3F54" w:rsidRPr="005F252B" w:rsidTr="00086809">
        <w:trPr>
          <w:trHeight w:val="265"/>
        </w:trPr>
        <w:tc>
          <w:tcPr>
            <w:tcW w:w="811" w:type="dxa"/>
            <w:vMerge w:val="restart"/>
            <w:tcBorders>
              <w:top w:val="single" w:sz="4" w:space="0" w:color="auto"/>
              <w:left w:val="single" w:sz="4" w:space="0" w:color="auto"/>
              <w:bottom w:val="single" w:sz="4" w:space="0" w:color="auto"/>
              <w:right w:val="single" w:sz="4" w:space="0" w:color="auto"/>
            </w:tcBorders>
          </w:tcPr>
          <w:p w:rsidR="006B3F54" w:rsidRPr="005F252B" w:rsidRDefault="00B11C97" w:rsidP="009D4EE1">
            <w:pPr>
              <w:pStyle w:val="Default"/>
              <w:widowControl w:val="0"/>
              <w:tabs>
                <w:tab w:val="left" w:pos="567"/>
              </w:tabs>
              <w:jc w:val="center"/>
            </w:pPr>
            <w:r w:rsidRPr="005F252B">
              <w:t>1.</w:t>
            </w:r>
          </w:p>
        </w:tc>
        <w:tc>
          <w:tcPr>
            <w:tcW w:w="2019" w:type="dxa"/>
            <w:vMerge w:val="restart"/>
            <w:tcBorders>
              <w:top w:val="single" w:sz="4" w:space="0" w:color="auto"/>
              <w:left w:val="single" w:sz="4" w:space="0" w:color="auto"/>
              <w:bottom w:val="single" w:sz="4" w:space="0" w:color="auto"/>
              <w:right w:val="single" w:sz="4" w:space="0" w:color="auto"/>
            </w:tcBorders>
          </w:tcPr>
          <w:p w:rsidR="006B3F54" w:rsidRPr="005F252B" w:rsidRDefault="00C066FF" w:rsidP="009D4EE1">
            <w:pPr>
              <w:pStyle w:val="Default"/>
              <w:widowControl w:val="0"/>
              <w:tabs>
                <w:tab w:val="left" w:pos="567"/>
              </w:tabs>
              <w:jc w:val="both"/>
              <w:rPr>
                <w:rFonts w:eastAsia="Tahoma"/>
              </w:rPr>
            </w:pPr>
            <w:r w:rsidRPr="005F252B">
              <w:t>Б</w:t>
            </w:r>
            <w:r w:rsidR="00EA2FC2" w:rsidRPr="005F252B">
              <w:t>ытовое обслуживание</w:t>
            </w:r>
          </w:p>
        </w:tc>
        <w:tc>
          <w:tcPr>
            <w:tcW w:w="1531" w:type="dxa"/>
            <w:vMerge w:val="restart"/>
            <w:tcBorders>
              <w:top w:val="single" w:sz="4" w:space="0" w:color="auto"/>
              <w:left w:val="single" w:sz="4" w:space="0" w:color="auto"/>
              <w:bottom w:val="single" w:sz="4" w:space="0" w:color="auto"/>
              <w:right w:val="single" w:sz="4" w:space="0" w:color="auto"/>
            </w:tcBorders>
          </w:tcPr>
          <w:p w:rsidR="006B3F54" w:rsidRPr="005F252B" w:rsidRDefault="00EA2FC2" w:rsidP="009D4EE1">
            <w:pPr>
              <w:pStyle w:val="Default"/>
              <w:widowControl w:val="0"/>
              <w:tabs>
                <w:tab w:val="left" w:pos="567"/>
              </w:tabs>
              <w:jc w:val="center"/>
              <w:rPr>
                <w:rFonts w:eastAsia="Tahoma"/>
              </w:rPr>
            </w:pPr>
            <w:r w:rsidRPr="005F252B">
              <w:rPr>
                <w:spacing w:val="-5"/>
              </w:rPr>
              <w:t>3.3</w:t>
            </w:r>
          </w:p>
        </w:tc>
        <w:tc>
          <w:tcPr>
            <w:tcW w:w="3515" w:type="dxa"/>
            <w:vMerge w:val="restart"/>
            <w:tcBorders>
              <w:top w:val="single" w:sz="4" w:space="0" w:color="auto"/>
              <w:left w:val="single" w:sz="4" w:space="0" w:color="auto"/>
              <w:bottom w:val="single" w:sz="4" w:space="0" w:color="auto"/>
              <w:right w:val="single" w:sz="4" w:space="0" w:color="auto"/>
            </w:tcBorders>
          </w:tcPr>
          <w:p w:rsidR="006B3F54" w:rsidRPr="005F252B" w:rsidRDefault="00EA2FC2" w:rsidP="009D4EE1">
            <w:pPr>
              <w:pStyle w:val="Default"/>
              <w:widowControl w:val="0"/>
              <w:tabs>
                <w:tab w:val="left" w:pos="567"/>
              </w:tabs>
            </w:pPr>
            <w:r w:rsidRPr="005F252B">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003" w:type="dxa"/>
            <w:tcBorders>
              <w:top w:val="single" w:sz="4" w:space="0" w:color="auto"/>
              <w:left w:val="single" w:sz="4" w:space="0" w:color="auto"/>
              <w:bottom w:val="single" w:sz="4" w:space="0" w:color="auto"/>
              <w:right w:val="single" w:sz="4" w:space="0" w:color="auto"/>
            </w:tcBorders>
          </w:tcPr>
          <w:p w:rsidR="006B3F54" w:rsidRPr="005F252B" w:rsidRDefault="00EA2FC2" w:rsidP="009D4EE1">
            <w:pPr>
              <w:pStyle w:val="Default"/>
              <w:widowControl w:val="0"/>
              <w:tabs>
                <w:tab w:val="left" w:pos="567"/>
              </w:tabs>
              <w:rPr>
                <w:rFonts w:eastAsia="Tahoma"/>
              </w:rPr>
            </w:pPr>
            <w:r w:rsidRPr="005F252B">
              <w:t xml:space="preserve">минимальный размер земельного участка (площадь) – 200 </w:t>
            </w:r>
            <w:r w:rsidR="00900E40" w:rsidRPr="005F252B">
              <w:t>кв. метров</w:t>
            </w:r>
          </w:p>
        </w:tc>
      </w:tr>
      <w:tr w:rsidR="006B3F54" w:rsidRPr="005F252B" w:rsidTr="00086809">
        <w:trPr>
          <w:trHeight w:val="265"/>
        </w:trPr>
        <w:tc>
          <w:tcPr>
            <w:tcW w:w="81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9D4EE1">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ahoma"/>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jc w:val="center"/>
              <w:rPr>
                <w:rFonts w:eastAsia="Tahoma"/>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rPr>
                <w:rFonts w:eastAsiaTheme="minorHAnsi"/>
                <w:color w:val="000000"/>
              </w:rPr>
            </w:pPr>
          </w:p>
        </w:tc>
        <w:tc>
          <w:tcPr>
            <w:tcW w:w="7003" w:type="dxa"/>
            <w:tcBorders>
              <w:top w:val="single" w:sz="4" w:space="0" w:color="auto"/>
              <w:left w:val="single" w:sz="4" w:space="0" w:color="auto"/>
              <w:bottom w:val="single" w:sz="4" w:space="0" w:color="auto"/>
              <w:right w:val="single" w:sz="4" w:space="0" w:color="auto"/>
            </w:tcBorders>
          </w:tcPr>
          <w:p w:rsidR="006B3F54" w:rsidRPr="005F252B" w:rsidRDefault="00EA2FC2" w:rsidP="009D4EE1">
            <w:pPr>
              <w:pStyle w:val="Default"/>
              <w:widowControl w:val="0"/>
              <w:tabs>
                <w:tab w:val="left" w:pos="567"/>
              </w:tabs>
              <w:rPr>
                <w:rFonts w:eastAsia="Tahoma"/>
              </w:rPr>
            </w:pPr>
            <w:r w:rsidRPr="005F252B">
              <w:rPr>
                <w:spacing w:val="-2"/>
              </w:rPr>
              <w:t>максимальный размер земельного участка (площадь) – не подлежит установлению</w:t>
            </w:r>
          </w:p>
        </w:tc>
      </w:tr>
      <w:tr w:rsidR="006B3F54" w:rsidRPr="005F252B" w:rsidTr="00086809">
        <w:trPr>
          <w:trHeight w:val="265"/>
        </w:trPr>
        <w:tc>
          <w:tcPr>
            <w:tcW w:w="81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9D4EE1">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ahoma"/>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jc w:val="center"/>
              <w:rPr>
                <w:rFonts w:eastAsia="Tahoma"/>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rPr>
                <w:rFonts w:eastAsiaTheme="minorHAnsi"/>
                <w:color w:val="000000"/>
              </w:rPr>
            </w:pPr>
          </w:p>
        </w:tc>
        <w:tc>
          <w:tcPr>
            <w:tcW w:w="7003" w:type="dxa"/>
            <w:tcBorders>
              <w:top w:val="single" w:sz="4" w:space="0" w:color="auto"/>
              <w:left w:val="single" w:sz="4" w:space="0" w:color="auto"/>
              <w:bottom w:val="single" w:sz="4" w:space="0" w:color="auto"/>
              <w:right w:val="single" w:sz="4" w:space="0" w:color="auto"/>
            </w:tcBorders>
          </w:tcPr>
          <w:p w:rsidR="006B3F54" w:rsidRPr="005F252B" w:rsidRDefault="00EA2FC2" w:rsidP="009D4EE1">
            <w:pPr>
              <w:pStyle w:val="Default"/>
              <w:widowControl w:val="0"/>
              <w:tabs>
                <w:tab w:val="left" w:pos="567"/>
              </w:tabs>
              <w:rPr>
                <w:rFonts w:eastAsia="Tahoma"/>
              </w:rPr>
            </w:pPr>
            <w:r w:rsidRPr="005F252B">
              <w:t xml:space="preserve">максимальный процент застройки в границах земельного участка – 70% </w:t>
            </w:r>
          </w:p>
        </w:tc>
      </w:tr>
      <w:tr w:rsidR="006B3F54" w:rsidRPr="005F252B" w:rsidTr="00086809">
        <w:trPr>
          <w:trHeight w:val="265"/>
        </w:trPr>
        <w:tc>
          <w:tcPr>
            <w:tcW w:w="81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9D4EE1">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ahoma"/>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jc w:val="center"/>
              <w:rPr>
                <w:rFonts w:eastAsia="Tahoma"/>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rPr>
                <w:rFonts w:eastAsiaTheme="minorHAnsi"/>
                <w:color w:val="000000"/>
              </w:rPr>
            </w:pPr>
          </w:p>
        </w:tc>
        <w:tc>
          <w:tcPr>
            <w:tcW w:w="7003" w:type="dxa"/>
            <w:tcBorders>
              <w:top w:val="single" w:sz="4" w:space="0" w:color="auto"/>
              <w:left w:val="single" w:sz="4" w:space="0" w:color="auto"/>
              <w:bottom w:val="single" w:sz="4" w:space="0" w:color="auto"/>
              <w:right w:val="single" w:sz="4" w:space="0" w:color="auto"/>
            </w:tcBorders>
          </w:tcPr>
          <w:p w:rsidR="006B3F54" w:rsidRPr="005F252B" w:rsidRDefault="00EA2FC2" w:rsidP="009D4EE1">
            <w:pPr>
              <w:pStyle w:val="Default"/>
              <w:widowControl w:val="0"/>
              <w:tabs>
                <w:tab w:val="left" w:pos="567"/>
              </w:tabs>
              <w:rPr>
                <w:rFonts w:eastAsia="Tahoma"/>
              </w:rPr>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t>м</w:t>
            </w:r>
          </w:p>
        </w:tc>
      </w:tr>
      <w:tr w:rsidR="006B3F54" w:rsidRPr="005F252B" w:rsidTr="00086809">
        <w:trPr>
          <w:trHeight w:val="265"/>
        </w:trPr>
        <w:tc>
          <w:tcPr>
            <w:tcW w:w="81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9D4EE1">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ahoma"/>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jc w:val="center"/>
              <w:rPr>
                <w:rFonts w:eastAsia="Tahoma"/>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rPr>
                <w:rFonts w:eastAsiaTheme="minorHAnsi"/>
                <w:color w:val="000000"/>
              </w:rPr>
            </w:pPr>
          </w:p>
        </w:tc>
        <w:tc>
          <w:tcPr>
            <w:tcW w:w="7003" w:type="dxa"/>
            <w:tcBorders>
              <w:top w:val="single" w:sz="4" w:space="0" w:color="auto"/>
              <w:left w:val="single" w:sz="4" w:space="0" w:color="auto"/>
              <w:bottom w:val="single" w:sz="4" w:space="0" w:color="auto"/>
              <w:right w:val="single" w:sz="4" w:space="0" w:color="auto"/>
            </w:tcBorders>
          </w:tcPr>
          <w:p w:rsidR="006B3F54" w:rsidRPr="005F252B" w:rsidRDefault="00EA2FC2" w:rsidP="009D4EE1">
            <w:pPr>
              <w:pStyle w:val="Default"/>
              <w:widowControl w:val="0"/>
              <w:tabs>
                <w:tab w:val="left" w:pos="567"/>
              </w:tabs>
              <w:rPr>
                <w:rFonts w:eastAsia="Tahoma"/>
              </w:rPr>
            </w:pPr>
            <w:r w:rsidRPr="005F252B">
              <w:t>предельное количество этажей зданий, строений, сооружений –</w:t>
            </w:r>
            <w:r w:rsidR="00B11C97" w:rsidRPr="005F252B">
              <w:t xml:space="preserve"> </w:t>
            </w:r>
            <w:r w:rsidR="00B11C97" w:rsidRPr="005F252B">
              <w:br/>
            </w:r>
            <w:r w:rsidRPr="005F252B">
              <w:rPr>
                <w:spacing w:val="-2"/>
              </w:rPr>
              <w:t>3 эт.</w:t>
            </w:r>
          </w:p>
        </w:tc>
      </w:tr>
      <w:tr w:rsidR="006B3F54" w:rsidRPr="005F252B" w:rsidTr="00086809">
        <w:trPr>
          <w:trHeight w:val="265"/>
        </w:trPr>
        <w:tc>
          <w:tcPr>
            <w:tcW w:w="81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9D4EE1">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ahoma"/>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jc w:val="center"/>
              <w:rPr>
                <w:rFonts w:eastAsia="Tahoma"/>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rPr>
                <w:rFonts w:eastAsiaTheme="minorHAnsi"/>
                <w:color w:val="000000"/>
              </w:rPr>
            </w:pPr>
          </w:p>
        </w:tc>
        <w:tc>
          <w:tcPr>
            <w:tcW w:w="7003" w:type="dxa"/>
            <w:tcBorders>
              <w:top w:val="single" w:sz="4" w:space="0" w:color="auto"/>
              <w:left w:val="single" w:sz="4" w:space="0" w:color="auto"/>
              <w:bottom w:val="single" w:sz="4" w:space="0" w:color="auto"/>
              <w:right w:val="single" w:sz="4" w:space="0" w:color="auto"/>
            </w:tcBorders>
          </w:tcPr>
          <w:p w:rsidR="006B3F54" w:rsidRPr="005F252B" w:rsidRDefault="00EA2FC2" w:rsidP="009D4EE1">
            <w:pPr>
              <w:pStyle w:val="Default"/>
              <w:widowControl w:val="0"/>
              <w:tabs>
                <w:tab w:val="left" w:pos="567"/>
              </w:tabs>
              <w:rPr>
                <w:spacing w:val="-2"/>
              </w:rPr>
            </w:pPr>
            <w:r w:rsidRPr="005F252B">
              <w:t xml:space="preserve">минимальный процент озеленения в границах земельного участка – не подлежит установлению </w:t>
            </w:r>
          </w:p>
        </w:tc>
      </w:tr>
      <w:tr w:rsidR="006B3F54" w:rsidRPr="005F252B" w:rsidTr="00B77A48">
        <w:trPr>
          <w:trHeight w:val="45"/>
        </w:trPr>
        <w:tc>
          <w:tcPr>
            <w:tcW w:w="811" w:type="dxa"/>
            <w:vMerge w:val="restart"/>
            <w:tcBorders>
              <w:top w:val="single" w:sz="4" w:space="0" w:color="auto"/>
              <w:left w:val="single" w:sz="4" w:space="0" w:color="auto"/>
              <w:right w:val="single" w:sz="4" w:space="0" w:color="auto"/>
            </w:tcBorders>
          </w:tcPr>
          <w:p w:rsidR="006B3F54" w:rsidRPr="005F252B" w:rsidRDefault="00B11C97" w:rsidP="009D4EE1">
            <w:pPr>
              <w:pStyle w:val="Default"/>
              <w:widowControl w:val="0"/>
              <w:tabs>
                <w:tab w:val="left" w:pos="567"/>
              </w:tabs>
              <w:jc w:val="center"/>
            </w:pPr>
            <w:r w:rsidRPr="005F252B">
              <w:t>2.</w:t>
            </w:r>
          </w:p>
        </w:tc>
        <w:tc>
          <w:tcPr>
            <w:tcW w:w="2019" w:type="dxa"/>
            <w:vMerge w:val="restart"/>
            <w:tcBorders>
              <w:top w:val="single" w:sz="4" w:space="0" w:color="auto"/>
              <w:left w:val="single" w:sz="4" w:space="0" w:color="auto"/>
              <w:right w:val="single" w:sz="4" w:space="0" w:color="auto"/>
            </w:tcBorders>
          </w:tcPr>
          <w:p w:rsidR="00B77A48" w:rsidRPr="005F252B" w:rsidRDefault="00B77A48" w:rsidP="009D4EE1">
            <w:pPr>
              <w:widowControl w:val="0"/>
              <w:tabs>
                <w:tab w:val="left" w:pos="567"/>
              </w:tabs>
              <w:jc w:val="both"/>
              <w:rPr>
                <w:rFonts w:eastAsia="Tahoma"/>
                <w:color w:val="000000"/>
                <w:lang w:eastAsia="en-US"/>
              </w:rPr>
            </w:pPr>
            <w:r>
              <w:rPr>
                <w:rFonts w:eastAsia="Tahoma"/>
                <w:color w:val="000000"/>
                <w:lang w:eastAsia="en-US"/>
              </w:rPr>
              <w:t>Амбулаторное ветеринарное обслуживание</w:t>
            </w:r>
          </w:p>
        </w:tc>
        <w:tc>
          <w:tcPr>
            <w:tcW w:w="1531" w:type="dxa"/>
            <w:vMerge w:val="restart"/>
            <w:tcBorders>
              <w:top w:val="single" w:sz="4" w:space="0" w:color="auto"/>
              <w:left w:val="single" w:sz="4" w:space="0" w:color="auto"/>
              <w:right w:val="single" w:sz="4" w:space="0" w:color="auto"/>
            </w:tcBorders>
          </w:tcPr>
          <w:p w:rsidR="006B3F54" w:rsidRPr="005F252B" w:rsidRDefault="00EA2FC2" w:rsidP="009D4EE1">
            <w:pPr>
              <w:widowControl w:val="0"/>
              <w:tabs>
                <w:tab w:val="left" w:pos="567"/>
              </w:tabs>
              <w:jc w:val="center"/>
              <w:rPr>
                <w:rFonts w:eastAsia="Tahoma"/>
                <w:color w:val="000000"/>
                <w:lang w:eastAsia="en-US"/>
              </w:rPr>
            </w:pPr>
            <w:r w:rsidRPr="005F252B">
              <w:t>3.10.1</w:t>
            </w:r>
          </w:p>
        </w:tc>
        <w:tc>
          <w:tcPr>
            <w:tcW w:w="3515" w:type="dxa"/>
            <w:vMerge w:val="restart"/>
            <w:tcBorders>
              <w:top w:val="single" w:sz="4" w:space="0" w:color="auto"/>
              <w:left w:val="single" w:sz="4" w:space="0" w:color="auto"/>
              <w:right w:val="single" w:sz="4" w:space="0" w:color="auto"/>
            </w:tcBorders>
          </w:tcPr>
          <w:p w:rsidR="006B3F54" w:rsidRPr="005F252B" w:rsidRDefault="00EA2FC2" w:rsidP="009D4EE1">
            <w:pPr>
              <w:widowControl w:val="0"/>
              <w:tabs>
                <w:tab w:val="left" w:pos="567"/>
              </w:tabs>
              <w:rPr>
                <w:rFonts w:eastAsiaTheme="minorHAnsi"/>
                <w:color w:val="000000"/>
                <w:lang w:eastAsia="en-US"/>
              </w:rPr>
            </w:pPr>
            <w:r w:rsidRPr="005F252B">
              <w:t>размещение объектов капитального строительства, предназначенных для оказания ветеринарных услуг без содержания животных</w:t>
            </w:r>
          </w:p>
        </w:tc>
        <w:tc>
          <w:tcPr>
            <w:tcW w:w="7003" w:type="dxa"/>
            <w:tcBorders>
              <w:top w:val="single" w:sz="4" w:space="0" w:color="auto"/>
              <w:left w:val="single" w:sz="4" w:space="0" w:color="auto"/>
              <w:bottom w:val="single" w:sz="4" w:space="0" w:color="auto"/>
              <w:right w:val="single" w:sz="4" w:space="0" w:color="auto"/>
            </w:tcBorders>
          </w:tcPr>
          <w:p w:rsidR="006B3F54" w:rsidRPr="005F252B" w:rsidRDefault="00EA2FC2" w:rsidP="009D4EE1">
            <w:pPr>
              <w:pStyle w:val="Default"/>
              <w:widowControl w:val="0"/>
              <w:tabs>
                <w:tab w:val="left" w:pos="567"/>
              </w:tabs>
            </w:pPr>
            <w:r w:rsidRPr="005F252B">
              <w:t xml:space="preserve">минимальный размер земельного участка (площадь) – 300 </w:t>
            </w:r>
            <w:r w:rsidR="00900E40" w:rsidRPr="005F252B">
              <w:t>кв. метров</w:t>
            </w:r>
          </w:p>
        </w:tc>
      </w:tr>
      <w:tr w:rsidR="006B3F54" w:rsidRPr="005F252B" w:rsidTr="00086809">
        <w:trPr>
          <w:trHeight w:val="45"/>
        </w:trPr>
        <w:tc>
          <w:tcPr>
            <w:tcW w:w="811" w:type="dxa"/>
            <w:vMerge/>
            <w:tcBorders>
              <w:left w:val="single" w:sz="4" w:space="0" w:color="auto"/>
              <w:right w:val="single" w:sz="4" w:space="0" w:color="auto"/>
            </w:tcBorders>
            <w:vAlign w:val="center"/>
          </w:tcPr>
          <w:p w:rsidR="006B3F54" w:rsidRPr="005F252B" w:rsidRDefault="006B3F54" w:rsidP="009D4EE1">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ahoma"/>
                <w:color w:val="000000"/>
              </w:rPr>
            </w:pPr>
          </w:p>
        </w:tc>
        <w:tc>
          <w:tcPr>
            <w:tcW w:w="1531" w:type="dxa"/>
            <w:vMerge/>
            <w:tcBorders>
              <w:left w:val="single" w:sz="4" w:space="0" w:color="auto"/>
              <w:right w:val="single" w:sz="4" w:space="0" w:color="auto"/>
            </w:tcBorders>
            <w:vAlign w:val="center"/>
          </w:tcPr>
          <w:p w:rsidR="006B3F54" w:rsidRPr="005F252B" w:rsidRDefault="006B3F54" w:rsidP="009D4EE1">
            <w:pPr>
              <w:widowControl w:val="0"/>
              <w:tabs>
                <w:tab w:val="left" w:pos="567"/>
              </w:tabs>
              <w:jc w:val="center"/>
              <w:rPr>
                <w:rFonts w:eastAsia="Tahoma"/>
                <w:color w:val="000000"/>
              </w:rPr>
            </w:pPr>
          </w:p>
        </w:tc>
        <w:tc>
          <w:tcPr>
            <w:tcW w:w="3515" w:type="dxa"/>
            <w:vMerge/>
            <w:tcBorders>
              <w:left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heme="minorHAnsi"/>
                <w:color w:val="000000"/>
              </w:rPr>
            </w:pPr>
          </w:p>
        </w:tc>
        <w:tc>
          <w:tcPr>
            <w:tcW w:w="7003" w:type="dxa"/>
            <w:tcBorders>
              <w:top w:val="single" w:sz="4" w:space="0" w:color="auto"/>
              <w:left w:val="single" w:sz="4" w:space="0" w:color="auto"/>
              <w:bottom w:val="single" w:sz="4" w:space="0" w:color="auto"/>
              <w:right w:val="single" w:sz="4" w:space="0" w:color="auto"/>
            </w:tcBorders>
          </w:tcPr>
          <w:p w:rsidR="006B3F54" w:rsidRPr="005F252B" w:rsidRDefault="00EA2FC2" w:rsidP="009D4EE1">
            <w:pPr>
              <w:pStyle w:val="Default"/>
              <w:widowControl w:val="0"/>
              <w:tabs>
                <w:tab w:val="left" w:pos="567"/>
              </w:tabs>
            </w:pPr>
            <w:r w:rsidRPr="005F252B">
              <w:t xml:space="preserve">максимальный размер земельного участка (площадь) – 1500 </w:t>
            </w:r>
            <w:r w:rsidR="00900E40" w:rsidRPr="005F252B">
              <w:t>кв. метров</w:t>
            </w:r>
          </w:p>
        </w:tc>
      </w:tr>
      <w:tr w:rsidR="006B3F54" w:rsidRPr="005F252B" w:rsidTr="00086809">
        <w:trPr>
          <w:trHeight w:val="45"/>
        </w:trPr>
        <w:tc>
          <w:tcPr>
            <w:tcW w:w="811" w:type="dxa"/>
            <w:vMerge/>
            <w:tcBorders>
              <w:left w:val="single" w:sz="4" w:space="0" w:color="auto"/>
              <w:right w:val="single" w:sz="4" w:space="0" w:color="auto"/>
            </w:tcBorders>
            <w:vAlign w:val="center"/>
          </w:tcPr>
          <w:p w:rsidR="006B3F54" w:rsidRPr="005F252B" w:rsidRDefault="006B3F54" w:rsidP="009D4EE1">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ahoma"/>
                <w:color w:val="000000"/>
              </w:rPr>
            </w:pPr>
          </w:p>
        </w:tc>
        <w:tc>
          <w:tcPr>
            <w:tcW w:w="1531" w:type="dxa"/>
            <w:vMerge/>
            <w:tcBorders>
              <w:left w:val="single" w:sz="4" w:space="0" w:color="auto"/>
              <w:right w:val="single" w:sz="4" w:space="0" w:color="auto"/>
            </w:tcBorders>
            <w:vAlign w:val="center"/>
          </w:tcPr>
          <w:p w:rsidR="006B3F54" w:rsidRPr="005F252B" w:rsidRDefault="006B3F54" w:rsidP="009D4EE1">
            <w:pPr>
              <w:widowControl w:val="0"/>
              <w:tabs>
                <w:tab w:val="left" w:pos="567"/>
              </w:tabs>
              <w:jc w:val="center"/>
              <w:rPr>
                <w:rFonts w:eastAsia="Tahoma"/>
                <w:color w:val="000000"/>
              </w:rPr>
            </w:pPr>
          </w:p>
        </w:tc>
        <w:tc>
          <w:tcPr>
            <w:tcW w:w="3515" w:type="dxa"/>
            <w:vMerge/>
            <w:tcBorders>
              <w:left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heme="minorHAnsi"/>
                <w:color w:val="000000"/>
              </w:rPr>
            </w:pPr>
          </w:p>
        </w:tc>
        <w:tc>
          <w:tcPr>
            <w:tcW w:w="7003" w:type="dxa"/>
            <w:tcBorders>
              <w:top w:val="single" w:sz="4" w:space="0" w:color="auto"/>
              <w:left w:val="single" w:sz="4" w:space="0" w:color="auto"/>
              <w:bottom w:val="single" w:sz="4" w:space="0" w:color="auto"/>
              <w:right w:val="single" w:sz="4" w:space="0" w:color="auto"/>
            </w:tcBorders>
          </w:tcPr>
          <w:p w:rsidR="006B3F54" w:rsidRPr="005F252B" w:rsidRDefault="00EA2FC2" w:rsidP="009D4EE1">
            <w:pPr>
              <w:pStyle w:val="Default"/>
              <w:widowControl w:val="0"/>
              <w:tabs>
                <w:tab w:val="left" w:pos="567"/>
              </w:tabs>
            </w:pPr>
            <w:r w:rsidRPr="005F252B">
              <w:t xml:space="preserve">максимальный процент застройки в границах земельного участка – 50% </w:t>
            </w:r>
          </w:p>
        </w:tc>
      </w:tr>
      <w:tr w:rsidR="006B3F54" w:rsidRPr="005F252B" w:rsidTr="00086809">
        <w:trPr>
          <w:trHeight w:val="45"/>
        </w:trPr>
        <w:tc>
          <w:tcPr>
            <w:tcW w:w="811" w:type="dxa"/>
            <w:vMerge/>
            <w:tcBorders>
              <w:left w:val="single" w:sz="4" w:space="0" w:color="auto"/>
              <w:right w:val="single" w:sz="4" w:space="0" w:color="auto"/>
            </w:tcBorders>
            <w:vAlign w:val="center"/>
          </w:tcPr>
          <w:p w:rsidR="006B3F54" w:rsidRPr="005F252B" w:rsidRDefault="006B3F54" w:rsidP="009D4EE1">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ahoma"/>
                <w:color w:val="000000"/>
              </w:rPr>
            </w:pPr>
          </w:p>
        </w:tc>
        <w:tc>
          <w:tcPr>
            <w:tcW w:w="1531" w:type="dxa"/>
            <w:vMerge/>
            <w:tcBorders>
              <w:left w:val="single" w:sz="4" w:space="0" w:color="auto"/>
              <w:right w:val="single" w:sz="4" w:space="0" w:color="auto"/>
            </w:tcBorders>
            <w:vAlign w:val="center"/>
          </w:tcPr>
          <w:p w:rsidR="006B3F54" w:rsidRPr="005F252B" w:rsidRDefault="006B3F54" w:rsidP="009D4EE1">
            <w:pPr>
              <w:widowControl w:val="0"/>
              <w:tabs>
                <w:tab w:val="left" w:pos="567"/>
              </w:tabs>
              <w:jc w:val="center"/>
              <w:rPr>
                <w:rFonts w:eastAsia="Tahoma"/>
                <w:color w:val="000000"/>
              </w:rPr>
            </w:pPr>
          </w:p>
        </w:tc>
        <w:tc>
          <w:tcPr>
            <w:tcW w:w="3515" w:type="dxa"/>
            <w:vMerge/>
            <w:tcBorders>
              <w:left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heme="minorHAnsi"/>
                <w:color w:val="000000"/>
              </w:rPr>
            </w:pPr>
          </w:p>
        </w:tc>
        <w:tc>
          <w:tcPr>
            <w:tcW w:w="7003" w:type="dxa"/>
            <w:tcBorders>
              <w:top w:val="single" w:sz="4" w:space="0" w:color="auto"/>
              <w:left w:val="single" w:sz="4" w:space="0" w:color="auto"/>
              <w:bottom w:val="single" w:sz="4" w:space="0" w:color="auto"/>
              <w:right w:val="single" w:sz="4" w:space="0" w:color="auto"/>
            </w:tcBorders>
          </w:tcPr>
          <w:p w:rsidR="006B3F54" w:rsidRPr="005F252B" w:rsidRDefault="00EA2FC2" w:rsidP="009D4EE1">
            <w:pPr>
              <w:widowControl w:val="0"/>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минимальное расстояние от основного строения до красной линии улицы или проезда – 3 </w:t>
            </w:r>
            <w:r w:rsidR="00900E40" w:rsidRPr="005F252B">
              <w:t>м</w:t>
            </w:r>
          </w:p>
        </w:tc>
      </w:tr>
      <w:tr w:rsidR="006B3F54" w:rsidRPr="005F252B" w:rsidTr="00086809">
        <w:trPr>
          <w:trHeight w:val="45"/>
        </w:trPr>
        <w:tc>
          <w:tcPr>
            <w:tcW w:w="811" w:type="dxa"/>
            <w:vMerge/>
            <w:tcBorders>
              <w:left w:val="single" w:sz="4" w:space="0" w:color="auto"/>
              <w:right w:val="single" w:sz="4" w:space="0" w:color="auto"/>
            </w:tcBorders>
            <w:vAlign w:val="center"/>
          </w:tcPr>
          <w:p w:rsidR="006B3F54" w:rsidRPr="005F252B" w:rsidRDefault="006B3F54" w:rsidP="009D4EE1">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ahoma"/>
                <w:color w:val="000000"/>
              </w:rPr>
            </w:pPr>
          </w:p>
        </w:tc>
        <w:tc>
          <w:tcPr>
            <w:tcW w:w="1531" w:type="dxa"/>
            <w:vMerge/>
            <w:tcBorders>
              <w:left w:val="single" w:sz="4" w:space="0" w:color="auto"/>
              <w:right w:val="single" w:sz="4" w:space="0" w:color="auto"/>
            </w:tcBorders>
            <w:vAlign w:val="center"/>
          </w:tcPr>
          <w:p w:rsidR="006B3F54" w:rsidRPr="005F252B" w:rsidRDefault="006B3F54" w:rsidP="009D4EE1">
            <w:pPr>
              <w:widowControl w:val="0"/>
              <w:tabs>
                <w:tab w:val="left" w:pos="567"/>
              </w:tabs>
              <w:jc w:val="center"/>
              <w:rPr>
                <w:rFonts w:eastAsia="Tahoma"/>
                <w:color w:val="000000"/>
              </w:rPr>
            </w:pPr>
          </w:p>
        </w:tc>
        <w:tc>
          <w:tcPr>
            <w:tcW w:w="3515" w:type="dxa"/>
            <w:vMerge/>
            <w:tcBorders>
              <w:left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heme="minorHAnsi"/>
                <w:color w:val="000000"/>
              </w:rPr>
            </w:pPr>
          </w:p>
        </w:tc>
        <w:tc>
          <w:tcPr>
            <w:tcW w:w="7003" w:type="dxa"/>
            <w:tcBorders>
              <w:top w:val="single" w:sz="4" w:space="0" w:color="auto"/>
              <w:left w:val="single" w:sz="4" w:space="0" w:color="auto"/>
              <w:bottom w:val="single" w:sz="4" w:space="0" w:color="auto"/>
              <w:right w:val="single" w:sz="4" w:space="0" w:color="auto"/>
            </w:tcBorders>
          </w:tcPr>
          <w:p w:rsidR="006B3F54" w:rsidRPr="005F252B" w:rsidRDefault="00EA2FC2" w:rsidP="009D4EE1">
            <w:pPr>
              <w:pStyle w:val="Default"/>
              <w:widowControl w:val="0"/>
              <w:tabs>
                <w:tab w:val="left" w:pos="567"/>
              </w:tabs>
            </w:pPr>
            <w:r w:rsidRPr="005F252B">
              <w:rPr>
                <w:rFonts w:eastAsia="SimSun"/>
                <w:color w:val="auto"/>
                <w:lang w:eastAsia="zh-CN"/>
              </w:rPr>
              <w:t xml:space="preserve">предельное количество этажей </w:t>
            </w:r>
            <w:r w:rsidRPr="005F252B">
              <w:t>зданий, строений, сооружений</w:t>
            </w:r>
            <w:r w:rsidRPr="005F252B">
              <w:rPr>
                <w:rFonts w:eastAsia="SimSun"/>
                <w:color w:val="auto"/>
                <w:lang w:eastAsia="zh-CN"/>
              </w:rPr>
              <w:t xml:space="preserve"> – </w:t>
            </w:r>
            <w:r w:rsidR="00B11C97" w:rsidRPr="005F252B">
              <w:rPr>
                <w:rFonts w:eastAsia="SimSun"/>
                <w:color w:val="auto"/>
                <w:lang w:eastAsia="zh-CN"/>
              </w:rPr>
              <w:br/>
            </w:r>
            <w:r w:rsidRPr="005F252B">
              <w:rPr>
                <w:rFonts w:eastAsia="SimSun"/>
                <w:color w:val="auto"/>
                <w:lang w:eastAsia="zh-CN"/>
              </w:rPr>
              <w:t>3 эт</w:t>
            </w:r>
            <w:r w:rsidRPr="005F252B">
              <w:t>.</w:t>
            </w:r>
          </w:p>
        </w:tc>
      </w:tr>
      <w:tr w:rsidR="006B3F54" w:rsidRPr="005F252B" w:rsidTr="00086809">
        <w:trPr>
          <w:trHeight w:val="45"/>
        </w:trPr>
        <w:tc>
          <w:tcPr>
            <w:tcW w:w="811" w:type="dxa"/>
            <w:vMerge/>
            <w:tcBorders>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jc w:val="center"/>
              <w:rPr>
                <w:rFonts w:eastAsiaTheme="minorHAnsi"/>
                <w:color w:val="000000"/>
              </w:rPr>
            </w:pPr>
          </w:p>
        </w:tc>
        <w:tc>
          <w:tcPr>
            <w:tcW w:w="2019" w:type="dxa"/>
            <w:vMerge/>
            <w:tcBorders>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ahoma"/>
                <w:color w:val="000000"/>
              </w:rPr>
            </w:pPr>
          </w:p>
        </w:tc>
        <w:tc>
          <w:tcPr>
            <w:tcW w:w="1531" w:type="dxa"/>
            <w:vMerge/>
            <w:tcBorders>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jc w:val="center"/>
              <w:rPr>
                <w:rFonts w:eastAsia="Tahoma"/>
                <w:color w:val="000000"/>
              </w:rPr>
            </w:pPr>
          </w:p>
        </w:tc>
        <w:tc>
          <w:tcPr>
            <w:tcW w:w="3515" w:type="dxa"/>
            <w:vMerge/>
            <w:tcBorders>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heme="minorHAnsi"/>
                <w:color w:val="000000"/>
              </w:rPr>
            </w:pPr>
          </w:p>
        </w:tc>
        <w:tc>
          <w:tcPr>
            <w:tcW w:w="7003" w:type="dxa"/>
            <w:tcBorders>
              <w:top w:val="single" w:sz="4" w:space="0" w:color="auto"/>
              <w:left w:val="single" w:sz="4" w:space="0" w:color="auto"/>
              <w:bottom w:val="single" w:sz="4" w:space="0" w:color="auto"/>
              <w:right w:val="single" w:sz="4" w:space="0" w:color="auto"/>
            </w:tcBorders>
          </w:tcPr>
          <w:p w:rsidR="006B3F54" w:rsidRPr="005F252B" w:rsidRDefault="00EA2FC2" w:rsidP="009D4EE1">
            <w:pPr>
              <w:pStyle w:val="Default"/>
              <w:widowControl w:val="0"/>
              <w:tabs>
                <w:tab w:val="left" w:pos="567"/>
              </w:tabs>
            </w:pPr>
            <w:r w:rsidRPr="005F252B">
              <w:t>минимальный процент озеленения в границах земельного участка – 40%</w:t>
            </w:r>
          </w:p>
        </w:tc>
      </w:tr>
      <w:tr w:rsidR="006B3F54" w:rsidRPr="005F252B" w:rsidTr="00086809">
        <w:trPr>
          <w:trHeight w:val="45"/>
        </w:trPr>
        <w:tc>
          <w:tcPr>
            <w:tcW w:w="811" w:type="dxa"/>
            <w:vMerge w:val="restart"/>
            <w:tcBorders>
              <w:top w:val="single" w:sz="4" w:space="0" w:color="auto"/>
              <w:left w:val="single" w:sz="4" w:space="0" w:color="auto"/>
              <w:bottom w:val="single" w:sz="4" w:space="0" w:color="auto"/>
              <w:right w:val="single" w:sz="4" w:space="0" w:color="auto"/>
            </w:tcBorders>
          </w:tcPr>
          <w:p w:rsidR="006B3F54" w:rsidRPr="005F252B" w:rsidRDefault="00B11C97" w:rsidP="009D4EE1">
            <w:pPr>
              <w:pStyle w:val="Default"/>
              <w:widowControl w:val="0"/>
              <w:tabs>
                <w:tab w:val="left" w:pos="567"/>
              </w:tabs>
              <w:jc w:val="center"/>
            </w:pPr>
            <w:r w:rsidRPr="005F252B">
              <w:t>3.</w:t>
            </w:r>
          </w:p>
        </w:tc>
        <w:tc>
          <w:tcPr>
            <w:tcW w:w="2019" w:type="dxa"/>
            <w:vMerge w:val="restart"/>
            <w:tcBorders>
              <w:top w:val="single" w:sz="4" w:space="0" w:color="auto"/>
              <w:left w:val="single" w:sz="4" w:space="0" w:color="auto"/>
              <w:bottom w:val="single" w:sz="4" w:space="0" w:color="auto"/>
              <w:right w:val="single" w:sz="4" w:space="0" w:color="auto"/>
            </w:tcBorders>
          </w:tcPr>
          <w:p w:rsidR="006B3F54" w:rsidRPr="005F252B" w:rsidRDefault="00C066FF" w:rsidP="009D4EE1">
            <w:pPr>
              <w:pStyle w:val="Default"/>
              <w:widowControl w:val="0"/>
              <w:tabs>
                <w:tab w:val="left" w:pos="567"/>
              </w:tabs>
              <w:jc w:val="both"/>
              <w:rPr>
                <w:spacing w:val="-2"/>
              </w:rPr>
            </w:pPr>
            <w:r w:rsidRPr="005F252B">
              <w:t>О</w:t>
            </w:r>
            <w:r w:rsidR="00EA2FC2" w:rsidRPr="005F252B">
              <w:t>бщественное питание</w:t>
            </w:r>
          </w:p>
        </w:tc>
        <w:tc>
          <w:tcPr>
            <w:tcW w:w="1531" w:type="dxa"/>
            <w:vMerge w:val="restart"/>
            <w:tcBorders>
              <w:top w:val="single" w:sz="4" w:space="0" w:color="auto"/>
              <w:left w:val="single" w:sz="4" w:space="0" w:color="auto"/>
              <w:bottom w:val="single" w:sz="4" w:space="0" w:color="auto"/>
              <w:right w:val="single" w:sz="4" w:space="0" w:color="auto"/>
            </w:tcBorders>
          </w:tcPr>
          <w:p w:rsidR="006B3F54" w:rsidRPr="005F252B" w:rsidRDefault="00EA2FC2" w:rsidP="009D4EE1">
            <w:pPr>
              <w:pStyle w:val="Default"/>
              <w:widowControl w:val="0"/>
              <w:tabs>
                <w:tab w:val="left" w:pos="567"/>
              </w:tabs>
              <w:jc w:val="center"/>
              <w:rPr>
                <w:spacing w:val="-5"/>
              </w:rPr>
            </w:pPr>
            <w:r w:rsidRPr="005F252B">
              <w:t>4.6</w:t>
            </w:r>
          </w:p>
        </w:tc>
        <w:tc>
          <w:tcPr>
            <w:tcW w:w="3515" w:type="dxa"/>
            <w:vMerge w:val="restart"/>
            <w:tcBorders>
              <w:top w:val="single" w:sz="4" w:space="0" w:color="auto"/>
              <w:left w:val="single" w:sz="4" w:space="0" w:color="auto"/>
              <w:bottom w:val="single" w:sz="4" w:space="0" w:color="auto"/>
              <w:right w:val="single" w:sz="4" w:space="0" w:color="auto"/>
            </w:tcBorders>
          </w:tcPr>
          <w:p w:rsidR="006B3F54" w:rsidRPr="005F252B" w:rsidRDefault="00EA2FC2" w:rsidP="009D4EE1">
            <w:pPr>
              <w:pStyle w:val="Default"/>
              <w:widowControl w:val="0"/>
              <w:tabs>
                <w:tab w:val="left" w:pos="567"/>
              </w:tabs>
            </w:pPr>
            <w:r w:rsidRPr="005F252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003" w:type="dxa"/>
            <w:tcBorders>
              <w:top w:val="single" w:sz="4" w:space="0" w:color="auto"/>
              <w:left w:val="single" w:sz="4" w:space="0" w:color="auto"/>
              <w:bottom w:val="single" w:sz="4" w:space="0" w:color="auto"/>
              <w:right w:val="single" w:sz="4" w:space="0" w:color="auto"/>
            </w:tcBorders>
          </w:tcPr>
          <w:p w:rsidR="006B3F54" w:rsidRPr="005F252B" w:rsidRDefault="00EA2FC2" w:rsidP="009D4EE1">
            <w:pPr>
              <w:pStyle w:val="Default"/>
              <w:widowControl w:val="0"/>
              <w:tabs>
                <w:tab w:val="left" w:pos="567"/>
              </w:tabs>
              <w:rPr>
                <w:spacing w:val="-2"/>
              </w:rPr>
            </w:pPr>
            <w:r w:rsidRPr="005F252B">
              <w:rPr>
                <w:rFonts w:eastAsia="SimSun"/>
                <w:lang w:eastAsia="zh-CN"/>
              </w:rPr>
              <w:t xml:space="preserve">минимальный размер земельного участка (площадь) – 300 </w:t>
            </w:r>
            <w:r w:rsidR="00900E40" w:rsidRPr="005F252B">
              <w:rPr>
                <w:rFonts w:eastAsia="SimSun"/>
                <w:lang w:eastAsia="zh-CN"/>
              </w:rPr>
              <w:t>кв. метров</w:t>
            </w:r>
          </w:p>
        </w:tc>
      </w:tr>
      <w:tr w:rsidR="006B3F54" w:rsidRPr="005F252B" w:rsidTr="00086809">
        <w:trPr>
          <w:trHeight w:val="45"/>
        </w:trPr>
        <w:tc>
          <w:tcPr>
            <w:tcW w:w="81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9D4EE1">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heme="minorHAnsi"/>
                <w:color w:val="000000"/>
                <w:spacing w:val="-2"/>
              </w:rPr>
            </w:pPr>
          </w:p>
        </w:tc>
        <w:tc>
          <w:tcPr>
            <w:tcW w:w="1531" w:type="dxa"/>
            <w:vMerge/>
            <w:tcBorders>
              <w:top w:val="single" w:sz="4" w:space="0" w:color="auto"/>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jc w:val="center"/>
              <w:rPr>
                <w:rFonts w:eastAsiaTheme="minorHAnsi"/>
                <w:color w:val="000000"/>
                <w:spacing w:val="-5"/>
              </w:rPr>
            </w:pPr>
          </w:p>
        </w:tc>
        <w:tc>
          <w:tcPr>
            <w:tcW w:w="3515" w:type="dxa"/>
            <w:vMerge/>
            <w:tcBorders>
              <w:top w:val="single" w:sz="4" w:space="0" w:color="auto"/>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heme="minorHAnsi"/>
                <w:color w:val="000000"/>
              </w:rPr>
            </w:pPr>
          </w:p>
        </w:tc>
        <w:tc>
          <w:tcPr>
            <w:tcW w:w="7003" w:type="dxa"/>
            <w:tcBorders>
              <w:top w:val="single" w:sz="4" w:space="0" w:color="auto"/>
              <w:left w:val="single" w:sz="4" w:space="0" w:color="auto"/>
              <w:bottom w:val="single" w:sz="4" w:space="0" w:color="auto"/>
              <w:right w:val="single" w:sz="4" w:space="0" w:color="auto"/>
            </w:tcBorders>
          </w:tcPr>
          <w:p w:rsidR="006B3F54" w:rsidRPr="005F252B" w:rsidRDefault="00EA2FC2" w:rsidP="009D4EE1">
            <w:pPr>
              <w:pStyle w:val="Default"/>
              <w:widowControl w:val="0"/>
              <w:tabs>
                <w:tab w:val="left" w:pos="567"/>
              </w:tabs>
              <w:rPr>
                <w:spacing w:val="-2"/>
              </w:rPr>
            </w:pPr>
            <w:r w:rsidRPr="005F252B">
              <w:rPr>
                <w:rFonts w:eastAsia="SimSun"/>
                <w:lang w:eastAsia="zh-CN"/>
              </w:rPr>
              <w:t xml:space="preserve">максимальный размер земельного участка (площадь) – не подлежит установлению </w:t>
            </w:r>
          </w:p>
        </w:tc>
      </w:tr>
      <w:tr w:rsidR="006B3F54" w:rsidRPr="005F252B" w:rsidTr="00086809">
        <w:trPr>
          <w:trHeight w:val="45"/>
        </w:trPr>
        <w:tc>
          <w:tcPr>
            <w:tcW w:w="81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9D4EE1">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heme="minorHAnsi"/>
                <w:color w:val="000000"/>
                <w:spacing w:val="-2"/>
              </w:rPr>
            </w:pPr>
          </w:p>
        </w:tc>
        <w:tc>
          <w:tcPr>
            <w:tcW w:w="1531" w:type="dxa"/>
            <w:vMerge/>
            <w:tcBorders>
              <w:top w:val="single" w:sz="4" w:space="0" w:color="auto"/>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jc w:val="center"/>
              <w:rPr>
                <w:rFonts w:eastAsiaTheme="minorHAnsi"/>
                <w:color w:val="000000"/>
                <w:spacing w:val="-5"/>
              </w:rPr>
            </w:pPr>
          </w:p>
        </w:tc>
        <w:tc>
          <w:tcPr>
            <w:tcW w:w="3515" w:type="dxa"/>
            <w:vMerge/>
            <w:tcBorders>
              <w:top w:val="single" w:sz="4" w:space="0" w:color="auto"/>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heme="minorHAnsi"/>
                <w:color w:val="000000"/>
              </w:rPr>
            </w:pPr>
          </w:p>
        </w:tc>
        <w:tc>
          <w:tcPr>
            <w:tcW w:w="7003" w:type="dxa"/>
            <w:tcBorders>
              <w:top w:val="single" w:sz="4" w:space="0" w:color="auto"/>
              <w:left w:val="single" w:sz="4" w:space="0" w:color="auto"/>
              <w:bottom w:val="single" w:sz="4" w:space="0" w:color="auto"/>
              <w:right w:val="single" w:sz="4" w:space="0" w:color="auto"/>
            </w:tcBorders>
          </w:tcPr>
          <w:p w:rsidR="006B3F54" w:rsidRPr="005F252B" w:rsidRDefault="00EA2FC2" w:rsidP="009D4EE1">
            <w:pPr>
              <w:pStyle w:val="Default"/>
              <w:widowControl w:val="0"/>
              <w:tabs>
                <w:tab w:val="left" w:pos="567"/>
              </w:tabs>
              <w:rPr>
                <w:spacing w:val="-2"/>
              </w:rPr>
            </w:pPr>
            <w:r w:rsidRPr="005F252B">
              <w:rPr>
                <w:rFonts w:eastAsia="SimSun"/>
                <w:lang w:eastAsia="zh-CN"/>
              </w:rPr>
              <w:t xml:space="preserve">максимальный процент застройки в границах земельного участка – 60% </w:t>
            </w:r>
          </w:p>
        </w:tc>
      </w:tr>
      <w:tr w:rsidR="006B3F54" w:rsidRPr="005F252B" w:rsidTr="00086809">
        <w:trPr>
          <w:trHeight w:val="45"/>
        </w:trPr>
        <w:tc>
          <w:tcPr>
            <w:tcW w:w="81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9D4EE1">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heme="minorHAnsi"/>
                <w:color w:val="000000"/>
                <w:spacing w:val="-2"/>
              </w:rPr>
            </w:pPr>
          </w:p>
        </w:tc>
        <w:tc>
          <w:tcPr>
            <w:tcW w:w="1531" w:type="dxa"/>
            <w:vMerge/>
            <w:tcBorders>
              <w:top w:val="single" w:sz="4" w:space="0" w:color="auto"/>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jc w:val="center"/>
              <w:rPr>
                <w:rFonts w:eastAsiaTheme="minorHAnsi"/>
                <w:color w:val="000000"/>
                <w:spacing w:val="-5"/>
              </w:rPr>
            </w:pPr>
          </w:p>
        </w:tc>
        <w:tc>
          <w:tcPr>
            <w:tcW w:w="3515" w:type="dxa"/>
            <w:vMerge/>
            <w:tcBorders>
              <w:top w:val="single" w:sz="4" w:space="0" w:color="auto"/>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heme="minorHAnsi"/>
                <w:color w:val="000000"/>
              </w:rPr>
            </w:pPr>
          </w:p>
        </w:tc>
        <w:tc>
          <w:tcPr>
            <w:tcW w:w="7003" w:type="dxa"/>
            <w:tcBorders>
              <w:top w:val="single" w:sz="4" w:space="0" w:color="auto"/>
              <w:left w:val="single" w:sz="4" w:space="0" w:color="auto"/>
              <w:bottom w:val="single" w:sz="4" w:space="0" w:color="auto"/>
              <w:right w:val="single" w:sz="4" w:space="0" w:color="auto"/>
            </w:tcBorders>
          </w:tcPr>
          <w:p w:rsidR="006B3F54" w:rsidRPr="005F252B" w:rsidRDefault="00EA2FC2" w:rsidP="009D4EE1">
            <w:pPr>
              <w:pStyle w:val="Default"/>
              <w:widowControl w:val="0"/>
              <w:tabs>
                <w:tab w:val="left" w:pos="567"/>
              </w:tabs>
              <w:rPr>
                <w:spacing w:val="-2"/>
              </w:rPr>
            </w:pPr>
            <w:r w:rsidRPr="005F252B">
              <w:rPr>
                <w:rFonts w:eastAsia="SimSun"/>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eastAsia="SimSun"/>
                <w:lang w:eastAsia="zh-CN"/>
              </w:rPr>
              <w:t>м</w:t>
            </w:r>
          </w:p>
        </w:tc>
      </w:tr>
      <w:tr w:rsidR="006B3F54" w:rsidRPr="005F252B" w:rsidTr="00086809">
        <w:trPr>
          <w:trHeight w:val="45"/>
        </w:trPr>
        <w:tc>
          <w:tcPr>
            <w:tcW w:w="81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9D4EE1">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heme="minorHAnsi"/>
                <w:color w:val="000000"/>
                <w:spacing w:val="-2"/>
              </w:rPr>
            </w:pPr>
          </w:p>
        </w:tc>
        <w:tc>
          <w:tcPr>
            <w:tcW w:w="1531" w:type="dxa"/>
            <w:vMerge/>
            <w:tcBorders>
              <w:top w:val="single" w:sz="4" w:space="0" w:color="auto"/>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jc w:val="center"/>
              <w:rPr>
                <w:rFonts w:eastAsiaTheme="minorHAnsi"/>
                <w:color w:val="000000"/>
                <w:spacing w:val="-5"/>
              </w:rPr>
            </w:pPr>
          </w:p>
        </w:tc>
        <w:tc>
          <w:tcPr>
            <w:tcW w:w="3515" w:type="dxa"/>
            <w:vMerge/>
            <w:tcBorders>
              <w:top w:val="single" w:sz="4" w:space="0" w:color="auto"/>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heme="minorHAnsi"/>
                <w:color w:val="000000"/>
              </w:rPr>
            </w:pPr>
          </w:p>
        </w:tc>
        <w:tc>
          <w:tcPr>
            <w:tcW w:w="7003" w:type="dxa"/>
            <w:tcBorders>
              <w:top w:val="single" w:sz="4" w:space="0" w:color="auto"/>
              <w:left w:val="single" w:sz="4" w:space="0" w:color="auto"/>
              <w:bottom w:val="single" w:sz="4" w:space="0" w:color="auto"/>
              <w:right w:val="single" w:sz="4" w:space="0" w:color="auto"/>
            </w:tcBorders>
          </w:tcPr>
          <w:p w:rsidR="006B3F54" w:rsidRPr="005F252B" w:rsidRDefault="00EA2FC2" w:rsidP="009D4EE1">
            <w:pPr>
              <w:pStyle w:val="Default"/>
              <w:widowControl w:val="0"/>
              <w:tabs>
                <w:tab w:val="left" w:pos="567"/>
              </w:tabs>
              <w:rPr>
                <w:spacing w:val="-2"/>
              </w:rPr>
            </w:pPr>
            <w:r w:rsidRPr="005F252B">
              <w:t>предельное количество этажей зданий, строений, сооружений</w:t>
            </w:r>
            <w:r w:rsidRPr="005F252B">
              <w:rPr>
                <w:rFonts w:eastAsia="SimSun"/>
                <w:lang w:eastAsia="zh-CN"/>
              </w:rPr>
              <w:t xml:space="preserve"> – </w:t>
            </w:r>
            <w:r w:rsidR="00B11C97" w:rsidRPr="005F252B">
              <w:rPr>
                <w:rFonts w:eastAsia="SimSun"/>
                <w:lang w:eastAsia="zh-CN"/>
              </w:rPr>
              <w:br/>
            </w:r>
            <w:r w:rsidRPr="005F252B">
              <w:rPr>
                <w:rFonts w:eastAsia="SimSun"/>
                <w:lang w:eastAsia="zh-CN"/>
              </w:rPr>
              <w:t>3 эт.</w:t>
            </w:r>
          </w:p>
        </w:tc>
      </w:tr>
      <w:tr w:rsidR="006B3F54" w:rsidRPr="005F252B" w:rsidTr="00086809">
        <w:trPr>
          <w:trHeight w:val="45"/>
        </w:trPr>
        <w:tc>
          <w:tcPr>
            <w:tcW w:w="811" w:type="dxa"/>
            <w:vMerge/>
            <w:tcBorders>
              <w:top w:val="single" w:sz="4" w:space="0" w:color="auto"/>
              <w:left w:val="single" w:sz="4" w:space="0" w:color="auto"/>
              <w:bottom w:val="single" w:sz="4" w:space="0" w:color="auto"/>
              <w:right w:val="single" w:sz="4" w:space="0" w:color="auto"/>
            </w:tcBorders>
            <w:vAlign w:val="center"/>
            <w:hideMark/>
          </w:tcPr>
          <w:p w:rsidR="006B3F54" w:rsidRPr="005F252B" w:rsidRDefault="006B3F54" w:rsidP="009D4EE1">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heme="minorHAnsi"/>
                <w:color w:val="000000"/>
                <w:spacing w:val="-2"/>
              </w:rPr>
            </w:pPr>
          </w:p>
        </w:tc>
        <w:tc>
          <w:tcPr>
            <w:tcW w:w="1531" w:type="dxa"/>
            <w:vMerge/>
            <w:tcBorders>
              <w:top w:val="single" w:sz="4" w:space="0" w:color="auto"/>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jc w:val="center"/>
              <w:rPr>
                <w:rFonts w:eastAsiaTheme="minorHAnsi"/>
                <w:color w:val="000000"/>
                <w:spacing w:val="-5"/>
              </w:rPr>
            </w:pPr>
          </w:p>
        </w:tc>
        <w:tc>
          <w:tcPr>
            <w:tcW w:w="3515" w:type="dxa"/>
            <w:vMerge/>
            <w:tcBorders>
              <w:top w:val="single" w:sz="4" w:space="0" w:color="auto"/>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heme="minorHAnsi"/>
                <w:color w:val="000000"/>
              </w:rPr>
            </w:pPr>
          </w:p>
        </w:tc>
        <w:tc>
          <w:tcPr>
            <w:tcW w:w="7003" w:type="dxa"/>
            <w:tcBorders>
              <w:top w:val="single" w:sz="4" w:space="0" w:color="auto"/>
              <w:left w:val="single" w:sz="4" w:space="0" w:color="auto"/>
              <w:bottom w:val="single" w:sz="4" w:space="0" w:color="auto"/>
              <w:right w:val="single" w:sz="4" w:space="0" w:color="auto"/>
            </w:tcBorders>
          </w:tcPr>
          <w:p w:rsidR="006B3F54" w:rsidRPr="005F252B" w:rsidRDefault="00EA2FC2" w:rsidP="009D4EE1">
            <w:pPr>
              <w:pStyle w:val="Default"/>
              <w:widowControl w:val="0"/>
              <w:tabs>
                <w:tab w:val="left" w:pos="567"/>
              </w:tabs>
              <w:rPr>
                <w:spacing w:val="-2"/>
              </w:rPr>
            </w:pPr>
            <w:r w:rsidRPr="005F252B">
              <w:rPr>
                <w:rFonts w:eastAsia="SimSun"/>
                <w:lang w:eastAsia="zh-CN"/>
              </w:rPr>
              <w:t>минимальный процент озеленения в границах земельного участка – 15%</w:t>
            </w:r>
          </w:p>
        </w:tc>
      </w:tr>
      <w:tr w:rsidR="006B3F54" w:rsidRPr="005F252B" w:rsidTr="00086809">
        <w:trPr>
          <w:trHeight w:val="45"/>
        </w:trPr>
        <w:tc>
          <w:tcPr>
            <w:tcW w:w="811" w:type="dxa"/>
            <w:vMerge w:val="restart"/>
            <w:tcBorders>
              <w:top w:val="single" w:sz="4" w:space="0" w:color="auto"/>
              <w:left w:val="single" w:sz="4" w:space="0" w:color="auto"/>
              <w:right w:val="single" w:sz="4" w:space="0" w:color="auto"/>
            </w:tcBorders>
          </w:tcPr>
          <w:p w:rsidR="006B3F54" w:rsidRPr="005F252B" w:rsidRDefault="00B11C97" w:rsidP="009D4EE1">
            <w:pPr>
              <w:pStyle w:val="Default"/>
              <w:widowControl w:val="0"/>
              <w:tabs>
                <w:tab w:val="left" w:pos="567"/>
              </w:tabs>
              <w:jc w:val="center"/>
            </w:pPr>
            <w:r w:rsidRPr="005F252B">
              <w:t>4.</w:t>
            </w:r>
          </w:p>
        </w:tc>
        <w:tc>
          <w:tcPr>
            <w:tcW w:w="2019" w:type="dxa"/>
            <w:vMerge w:val="restart"/>
            <w:tcBorders>
              <w:top w:val="single" w:sz="4" w:space="0" w:color="auto"/>
              <w:left w:val="single" w:sz="4" w:space="0" w:color="auto"/>
              <w:right w:val="single" w:sz="4" w:space="0" w:color="auto"/>
            </w:tcBorders>
          </w:tcPr>
          <w:p w:rsidR="006B3F54" w:rsidRPr="005F252B" w:rsidRDefault="00C066FF" w:rsidP="009D4EE1">
            <w:pPr>
              <w:widowControl w:val="0"/>
              <w:tabs>
                <w:tab w:val="left" w:pos="567"/>
              </w:tabs>
              <w:jc w:val="both"/>
              <w:rPr>
                <w:rFonts w:eastAsiaTheme="minorHAnsi"/>
                <w:color w:val="000000"/>
                <w:spacing w:val="-2"/>
                <w:lang w:eastAsia="en-US"/>
              </w:rPr>
            </w:pPr>
            <w:r w:rsidRPr="005F252B">
              <w:t>З</w:t>
            </w:r>
            <w:r w:rsidR="00EA2FC2" w:rsidRPr="005F252B">
              <w:t>аправка транспортных средств</w:t>
            </w:r>
          </w:p>
        </w:tc>
        <w:tc>
          <w:tcPr>
            <w:tcW w:w="1531" w:type="dxa"/>
            <w:vMerge w:val="restart"/>
            <w:tcBorders>
              <w:top w:val="single" w:sz="4" w:space="0" w:color="auto"/>
              <w:left w:val="single" w:sz="4" w:space="0" w:color="auto"/>
              <w:right w:val="single" w:sz="4" w:space="0" w:color="auto"/>
            </w:tcBorders>
          </w:tcPr>
          <w:p w:rsidR="006B3F54" w:rsidRPr="005F252B" w:rsidRDefault="00EA2FC2" w:rsidP="009D4EE1">
            <w:pPr>
              <w:widowControl w:val="0"/>
              <w:tabs>
                <w:tab w:val="left" w:pos="567"/>
              </w:tabs>
              <w:jc w:val="center"/>
              <w:rPr>
                <w:rFonts w:eastAsiaTheme="minorHAnsi"/>
                <w:color w:val="000000"/>
                <w:spacing w:val="-5"/>
                <w:lang w:eastAsia="en-US"/>
              </w:rPr>
            </w:pPr>
            <w:r w:rsidRPr="005F252B">
              <w:t>4.9.1.1</w:t>
            </w:r>
          </w:p>
        </w:tc>
        <w:tc>
          <w:tcPr>
            <w:tcW w:w="3515" w:type="dxa"/>
            <w:vMerge w:val="restart"/>
            <w:tcBorders>
              <w:top w:val="single" w:sz="4" w:space="0" w:color="auto"/>
              <w:left w:val="single" w:sz="4" w:space="0" w:color="auto"/>
              <w:right w:val="single" w:sz="4" w:space="0" w:color="auto"/>
            </w:tcBorders>
          </w:tcPr>
          <w:p w:rsidR="006B3F54" w:rsidRPr="005F252B" w:rsidRDefault="00EA2FC2" w:rsidP="009D4EE1">
            <w:pPr>
              <w:widowControl w:val="0"/>
              <w:tabs>
                <w:tab w:val="left" w:pos="567"/>
              </w:tabs>
              <w:rPr>
                <w:rFonts w:eastAsiaTheme="minorHAnsi"/>
                <w:color w:val="000000"/>
                <w:lang w:eastAsia="en-US"/>
              </w:rPr>
            </w:pPr>
            <w:r w:rsidRPr="005F252B">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7003" w:type="dxa"/>
            <w:tcBorders>
              <w:top w:val="single" w:sz="4" w:space="0" w:color="auto"/>
              <w:left w:val="single" w:sz="4" w:space="0" w:color="auto"/>
              <w:bottom w:val="single" w:sz="4" w:space="0" w:color="auto"/>
              <w:right w:val="single" w:sz="4" w:space="0" w:color="auto"/>
            </w:tcBorders>
          </w:tcPr>
          <w:p w:rsidR="006B3F54" w:rsidRPr="005F252B" w:rsidRDefault="00EA2FC2" w:rsidP="009D4EE1">
            <w:pPr>
              <w:pStyle w:val="Default"/>
              <w:widowControl w:val="0"/>
              <w:tabs>
                <w:tab w:val="left" w:pos="567"/>
              </w:tabs>
              <w:rPr>
                <w:spacing w:val="-2"/>
              </w:rPr>
            </w:pPr>
            <w:r w:rsidRPr="005F252B">
              <w:t>максимальный размер земельного участка (площадь) – не подлежит установлению</w:t>
            </w:r>
          </w:p>
        </w:tc>
      </w:tr>
      <w:tr w:rsidR="006B3F54" w:rsidRPr="005F252B" w:rsidTr="00086809">
        <w:trPr>
          <w:trHeight w:val="45"/>
        </w:trPr>
        <w:tc>
          <w:tcPr>
            <w:tcW w:w="811" w:type="dxa"/>
            <w:vMerge/>
            <w:tcBorders>
              <w:left w:val="single" w:sz="4" w:space="0" w:color="auto"/>
              <w:right w:val="single" w:sz="4" w:space="0" w:color="auto"/>
            </w:tcBorders>
            <w:vAlign w:val="center"/>
          </w:tcPr>
          <w:p w:rsidR="006B3F54" w:rsidRPr="005F252B" w:rsidRDefault="006B3F54" w:rsidP="009D4EE1">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heme="minorHAnsi"/>
                <w:color w:val="000000"/>
                <w:spacing w:val="-2"/>
              </w:rPr>
            </w:pPr>
          </w:p>
        </w:tc>
        <w:tc>
          <w:tcPr>
            <w:tcW w:w="1531" w:type="dxa"/>
            <w:vMerge/>
            <w:tcBorders>
              <w:left w:val="single" w:sz="4" w:space="0" w:color="auto"/>
              <w:right w:val="single" w:sz="4" w:space="0" w:color="auto"/>
            </w:tcBorders>
            <w:vAlign w:val="center"/>
          </w:tcPr>
          <w:p w:rsidR="006B3F54" w:rsidRPr="005F252B" w:rsidRDefault="006B3F54" w:rsidP="009D4EE1">
            <w:pPr>
              <w:widowControl w:val="0"/>
              <w:tabs>
                <w:tab w:val="left" w:pos="567"/>
              </w:tabs>
              <w:jc w:val="center"/>
              <w:rPr>
                <w:rFonts w:eastAsiaTheme="minorHAnsi"/>
                <w:color w:val="000000"/>
                <w:spacing w:val="-5"/>
              </w:rPr>
            </w:pPr>
          </w:p>
        </w:tc>
        <w:tc>
          <w:tcPr>
            <w:tcW w:w="3515" w:type="dxa"/>
            <w:vMerge/>
            <w:tcBorders>
              <w:left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heme="minorHAnsi"/>
                <w:color w:val="000000"/>
              </w:rPr>
            </w:pPr>
          </w:p>
        </w:tc>
        <w:tc>
          <w:tcPr>
            <w:tcW w:w="7003" w:type="dxa"/>
            <w:tcBorders>
              <w:top w:val="single" w:sz="4" w:space="0" w:color="auto"/>
              <w:left w:val="single" w:sz="4" w:space="0" w:color="auto"/>
              <w:bottom w:val="single" w:sz="4" w:space="0" w:color="auto"/>
              <w:right w:val="single" w:sz="4" w:space="0" w:color="auto"/>
            </w:tcBorders>
          </w:tcPr>
          <w:p w:rsidR="006B3F54" w:rsidRPr="005F252B" w:rsidRDefault="00EA2FC2" w:rsidP="009D4EE1">
            <w:pPr>
              <w:pStyle w:val="Default"/>
              <w:widowControl w:val="0"/>
              <w:tabs>
                <w:tab w:val="left" w:pos="567"/>
              </w:tabs>
              <w:rPr>
                <w:spacing w:val="-2"/>
              </w:rPr>
            </w:pPr>
            <w:r w:rsidRPr="005F252B">
              <w:t>максимальный процент застройки в границах земельного участка – не подлежит установлению</w:t>
            </w:r>
          </w:p>
        </w:tc>
      </w:tr>
      <w:tr w:rsidR="006B3F54" w:rsidRPr="005F252B" w:rsidTr="00086809">
        <w:trPr>
          <w:trHeight w:val="45"/>
        </w:trPr>
        <w:tc>
          <w:tcPr>
            <w:tcW w:w="811" w:type="dxa"/>
            <w:vMerge/>
            <w:tcBorders>
              <w:left w:val="single" w:sz="4" w:space="0" w:color="auto"/>
              <w:right w:val="single" w:sz="4" w:space="0" w:color="auto"/>
            </w:tcBorders>
            <w:vAlign w:val="center"/>
          </w:tcPr>
          <w:p w:rsidR="006B3F54" w:rsidRPr="005F252B" w:rsidRDefault="006B3F54" w:rsidP="009D4EE1">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heme="minorHAnsi"/>
                <w:color w:val="000000"/>
                <w:spacing w:val="-2"/>
              </w:rPr>
            </w:pPr>
          </w:p>
        </w:tc>
        <w:tc>
          <w:tcPr>
            <w:tcW w:w="1531" w:type="dxa"/>
            <w:vMerge/>
            <w:tcBorders>
              <w:left w:val="single" w:sz="4" w:space="0" w:color="auto"/>
              <w:right w:val="single" w:sz="4" w:space="0" w:color="auto"/>
            </w:tcBorders>
            <w:vAlign w:val="center"/>
          </w:tcPr>
          <w:p w:rsidR="006B3F54" w:rsidRPr="005F252B" w:rsidRDefault="006B3F54" w:rsidP="009D4EE1">
            <w:pPr>
              <w:widowControl w:val="0"/>
              <w:tabs>
                <w:tab w:val="left" w:pos="567"/>
              </w:tabs>
              <w:jc w:val="center"/>
              <w:rPr>
                <w:rFonts w:eastAsiaTheme="minorHAnsi"/>
                <w:color w:val="000000"/>
                <w:spacing w:val="-5"/>
              </w:rPr>
            </w:pPr>
          </w:p>
        </w:tc>
        <w:tc>
          <w:tcPr>
            <w:tcW w:w="3515" w:type="dxa"/>
            <w:vMerge/>
            <w:tcBorders>
              <w:left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heme="minorHAnsi"/>
                <w:color w:val="000000"/>
              </w:rPr>
            </w:pPr>
          </w:p>
        </w:tc>
        <w:tc>
          <w:tcPr>
            <w:tcW w:w="7003" w:type="dxa"/>
            <w:tcBorders>
              <w:top w:val="single" w:sz="4" w:space="0" w:color="auto"/>
              <w:left w:val="single" w:sz="4" w:space="0" w:color="auto"/>
              <w:bottom w:val="single" w:sz="4" w:space="0" w:color="auto"/>
              <w:right w:val="single" w:sz="4" w:space="0" w:color="auto"/>
            </w:tcBorders>
          </w:tcPr>
          <w:p w:rsidR="006B3F54" w:rsidRPr="005F252B" w:rsidRDefault="00EA2FC2" w:rsidP="009D4EE1">
            <w:pPr>
              <w:pStyle w:val="Default"/>
              <w:widowControl w:val="0"/>
              <w:tabs>
                <w:tab w:val="left" w:pos="567"/>
              </w:tabs>
              <w:rPr>
                <w:spacing w:val="-2"/>
              </w:rPr>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6B3F54" w:rsidRPr="005F252B" w:rsidTr="00086809">
        <w:trPr>
          <w:trHeight w:val="45"/>
        </w:trPr>
        <w:tc>
          <w:tcPr>
            <w:tcW w:w="811" w:type="dxa"/>
            <w:vMerge/>
            <w:tcBorders>
              <w:left w:val="single" w:sz="4" w:space="0" w:color="auto"/>
              <w:right w:val="single" w:sz="4" w:space="0" w:color="auto"/>
            </w:tcBorders>
            <w:vAlign w:val="center"/>
          </w:tcPr>
          <w:p w:rsidR="006B3F54" w:rsidRPr="005F252B" w:rsidRDefault="006B3F54" w:rsidP="009D4EE1">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heme="minorHAnsi"/>
                <w:color w:val="000000"/>
                <w:spacing w:val="-2"/>
              </w:rPr>
            </w:pPr>
          </w:p>
        </w:tc>
        <w:tc>
          <w:tcPr>
            <w:tcW w:w="1531" w:type="dxa"/>
            <w:vMerge/>
            <w:tcBorders>
              <w:left w:val="single" w:sz="4" w:space="0" w:color="auto"/>
              <w:right w:val="single" w:sz="4" w:space="0" w:color="auto"/>
            </w:tcBorders>
            <w:vAlign w:val="center"/>
          </w:tcPr>
          <w:p w:rsidR="006B3F54" w:rsidRPr="005F252B" w:rsidRDefault="006B3F54" w:rsidP="009D4EE1">
            <w:pPr>
              <w:widowControl w:val="0"/>
              <w:tabs>
                <w:tab w:val="left" w:pos="567"/>
              </w:tabs>
              <w:jc w:val="center"/>
              <w:rPr>
                <w:rFonts w:eastAsiaTheme="minorHAnsi"/>
                <w:color w:val="000000"/>
                <w:spacing w:val="-5"/>
              </w:rPr>
            </w:pPr>
          </w:p>
        </w:tc>
        <w:tc>
          <w:tcPr>
            <w:tcW w:w="3515" w:type="dxa"/>
            <w:vMerge/>
            <w:tcBorders>
              <w:left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heme="minorHAnsi"/>
                <w:color w:val="000000"/>
              </w:rPr>
            </w:pPr>
          </w:p>
        </w:tc>
        <w:tc>
          <w:tcPr>
            <w:tcW w:w="7003" w:type="dxa"/>
            <w:tcBorders>
              <w:top w:val="single" w:sz="4" w:space="0" w:color="auto"/>
              <w:left w:val="single" w:sz="4" w:space="0" w:color="auto"/>
              <w:bottom w:val="single" w:sz="4" w:space="0" w:color="auto"/>
              <w:right w:val="single" w:sz="4" w:space="0" w:color="auto"/>
            </w:tcBorders>
          </w:tcPr>
          <w:p w:rsidR="006B3F54" w:rsidRPr="005F252B" w:rsidRDefault="00EA2FC2" w:rsidP="009D4EE1">
            <w:pPr>
              <w:pStyle w:val="Default"/>
              <w:widowControl w:val="0"/>
              <w:tabs>
                <w:tab w:val="left" w:pos="567"/>
              </w:tabs>
              <w:rPr>
                <w:spacing w:val="-2"/>
              </w:rPr>
            </w:pPr>
            <w:r w:rsidRPr="005F252B">
              <w:t>предельное количество этажей зданий, строений, сооружений</w:t>
            </w:r>
            <w:r w:rsidRPr="005F252B">
              <w:rPr>
                <w:rFonts w:eastAsia="SimSun"/>
                <w:lang w:eastAsia="zh-CN"/>
              </w:rPr>
              <w:t xml:space="preserve"> </w:t>
            </w:r>
            <w:r w:rsidRPr="005F252B">
              <w:t>– не подлежит установлению</w:t>
            </w:r>
          </w:p>
        </w:tc>
      </w:tr>
      <w:tr w:rsidR="006B3F54" w:rsidRPr="005F252B" w:rsidTr="00086809">
        <w:trPr>
          <w:trHeight w:val="45"/>
        </w:trPr>
        <w:tc>
          <w:tcPr>
            <w:tcW w:w="811" w:type="dxa"/>
            <w:vMerge/>
            <w:tcBorders>
              <w:left w:val="single" w:sz="4" w:space="0" w:color="auto"/>
              <w:right w:val="single" w:sz="4" w:space="0" w:color="auto"/>
            </w:tcBorders>
            <w:vAlign w:val="center"/>
          </w:tcPr>
          <w:p w:rsidR="006B3F54" w:rsidRPr="005F252B" w:rsidRDefault="006B3F54" w:rsidP="009D4EE1">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heme="minorHAnsi"/>
                <w:color w:val="000000"/>
                <w:spacing w:val="-2"/>
              </w:rPr>
            </w:pPr>
          </w:p>
        </w:tc>
        <w:tc>
          <w:tcPr>
            <w:tcW w:w="1531" w:type="dxa"/>
            <w:vMerge/>
            <w:tcBorders>
              <w:left w:val="single" w:sz="4" w:space="0" w:color="auto"/>
              <w:right w:val="single" w:sz="4" w:space="0" w:color="auto"/>
            </w:tcBorders>
            <w:vAlign w:val="center"/>
          </w:tcPr>
          <w:p w:rsidR="006B3F54" w:rsidRPr="005F252B" w:rsidRDefault="006B3F54" w:rsidP="009D4EE1">
            <w:pPr>
              <w:widowControl w:val="0"/>
              <w:tabs>
                <w:tab w:val="left" w:pos="567"/>
              </w:tabs>
              <w:jc w:val="center"/>
              <w:rPr>
                <w:rFonts w:eastAsiaTheme="minorHAnsi"/>
                <w:color w:val="000000"/>
                <w:spacing w:val="-5"/>
              </w:rPr>
            </w:pPr>
          </w:p>
        </w:tc>
        <w:tc>
          <w:tcPr>
            <w:tcW w:w="3515" w:type="dxa"/>
            <w:vMerge/>
            <w:tcBorders>
              <w:left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heme="minorHAnsi"/>
                <w:color w:val="000000"/>
              </w:rPr>
            </w:pPr>
          </w:p>
        </w:tc>
        <w:tc>
          <w:tcPr>
            <w:tcW w:w="7003" w:type="dxa"/>
            <w:tcBorders>
              <w:top w:val="single" w:sz="4" w:space="0" w:color="auto"/>
              <w:left w:val="single" w:sz="4" w:space="0" w:color="auto"/>
              <w:bottom w:val="single" w:sz="4" w:space="0" w:color="auto"/>
              <w:right w:val="single" w:sz="4" w:space="0" w:color="auto"/>
            </w:tcBorders>
          </w:tcPr>
          <w:p w:rsidR="006B3F54" w:rsidRPr="005F252B" w:rsidRDefault="00EA2FC2" w:rsidP="009D4EE1">
            <w:pPr>
              <w:pStyle w:val="Default"/>
              <w:widowControl w:val="0"/>
              <w:tabs>
                <w:tab w:val="left" w:pos="567"/>
              </w:tabs>
              <w:rPr>
                <w:spacing w:val="-2"/>
              </w:rPr>
            </w:pPr>
            <w:r w:rsidRPr="005F252B">
              <w:t>минимальный процент озеленения в границах земельного участка – не подлежит установлению</w:t>
            </w:r>
          </w:p>
        </w:tc>
      </w:tr>
      <w:tr w:rsidR="006B3F54" w:rsidRPr="005F252B" w:rsidTr="00086809">
        <w:trPr>
          <w:trHeight w:val="45"/>
        </w:trPr>
        <w:tc>
          <w:tcPr>
            <w:tcW w:w="811" w:type="dxa"/>
            <w:vMerge/>
            <w:tcBorders>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jc w:val="center"/>
              <w:rPr>
                <w:rFonts w:eastAsiaTheme="minorHAnsi"/>
                <w:color w:val="000000"/>
              </w:rPr>
            </w:pPr>
          </w:p>
        </w:tc>
        <w:tc>
          <w:tcPr>
            <w:tcW w:w="2019" w:type="dxa"/>
            <w:vMerge/>
            <w:tcBorders>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heme="minorHAnsi"/>
                <w:color w:val="000000"/>
                <w:spacing w:val="-2"/>
              </w:rPr>
            </w:pPr>
          </w:p>
        </w:tc>
        <w:tc>
          <w:tcPr>
            <w:tcW w:w="1531" w:type="dxa"/>
            <w:vMerge/>
            <w:tcBorders>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jc w:val="center"/>
              <w:rPr>
                <w:rFonts w:eastAsiaTheme="minorHAnsi"/>
                <w:color w:val="000000"/>
                <w:spacing w:val="-5"/>
              </w:rPr>
            </w:pPr>
          </w:p>
        </w:tc>
        <w:tc>
          <w:tcPr>
            <w:tcW w:w="3515" w:type="dxa"/>
            <w:vMerge/>
            <w:tcBorders>
              <w:left w:val="single" w:sz="4" w:space="0" w:color="auto"/>
              <w:bottom w:val="single" w:sz="4" w:space="0" w:color="auto"/>
              <w:right w:val="single" w:sz="4" w:space="0" w:color="auto"/>
            </w:tcBorders>
            <w:vAlign w:val="center"/>
          </w:tcPr>
          <w:p w:rsidR="006B3F54" w:rsidRPr="005F252B" w:rsidRDefault="006B3F54" w:rsidP="009D4EE1">
            <w:pPr>
              <w:widowControl w:val="0"/>
              <w:tabs>
                <w:tab w:val="left" w:pos="567"/>
              </w:tabs>
              <w:jc w:val="both"/>
              <w:rPr>
                <w:rFonts w:eastAsiaTheme="minorHAnsi"/>
                <w:color w:val="000000"/>
              </w:rPr>
            </w:pPr>
          </w:p>
        </w:tc>
        <w:tc>
          <w:tcPr>
            <w:tcW w:w="7003" w:type="dxa"/>
            <w:tcBorders>
              <w:top w:val="single" w:sz="4" w:space="0" w:color="auto"/>
              <w:left w:val="single" w:sz="4" w:space="0" w:color="auto"/>
              <w:bottom w:val="single" w:sz="4" w:space="0" w:color="auto"/>
              <w:right w:val="single" w:sz="4" w:space="0" w:color="auto"/>
            </w:tcBorders>
          </w:tcPr>
          <w:p w:rsidR="006B3F54" w:rsidRPr="005F252B" w:rsidRDefault="00EA2FC2" w:rsidP="009D4EE1">
            <w:pPr>
              <w:pStyle w:val="Default"/>
              <w:widowControl w:val="0"/>
              <w:tabs>
                <w:tab w:val="left" w:pos="567"/>
              </w:tabs>
              <w:rPr>
                <w:spacing w:val="-2"/>
              </w:rPr>
            </w:pPr>
            <w:r w:rsidRPr="005F252B">
              <w:t>минимальный размер земельного участка (площадь) – не подлежит установлению</w:t>
            </w:r>
          </w:p>
        </w:tc>
      </w:tr>
    </w:tbl>
    <w:p w:rsidR="00AC62DC" w:rsidRPr="005F252B" w:rsidRDefault="00AC62DC" w:rsidP="00C066FF">
      <w:pPr>
        <w:pStyle w:val="Default"/>
        <w:tabs>
          <w:tab w:val="left" w:pos="567"/>
        </w:tabs>
        <w:ind w:firstLine="709"/>
        <w:jc w:val="both"/>
        <w:rPr>
          <w:sz w:val="28"/>
          <w:szCs w:val="28"/>
        </w:rPr>
      </w:pPr>
    </w:p>
    <w:p w:rsidR="006B3F54" w:rsidRPr="005F252B" w:rsidRDefault="006B3F54" w:rsidP="00C066FF">
      <w:pPr>
        <w:pStyle w:val="Default"/>
        <w:tabs>
          <w:tab w:val="left" w:pos="567"/>
        </w:tabs>
        <w:ind w:firstLine="709"/>
        <w:jc w:val="both"/>
        <w:rPr>
          <w:sz w:val="28"/>
          <w:szCs w:val="28"/>
        </w:rPr>
      </w:pPr>
      <w:r w:rsidRPr="005F252B">
        <w:rPr>
          <w:sz w:val="28"/>
          <w:szCs w:val="28"/>
        </w:rPr>
        <w:t>Вспомогательные виды разрешенного использования земельных участков не установлены</w:t>
      </w:r>
      <w:r w:rsidR="00AC62DC" w:rsidRPr="005F252B">
        <w:rPr>
          <w:sz w:val="28"/>
          <w:szCs w:val="28"/>
        </w:rPr>
        <w:t>.</w:t>
      </w:r>
    </w:p>
    <w:p w:rsidR="006B3F54" w:rsidRPr="005F252B" w:rsidRDefault="006B3F54" w:rsidP="00C066FF">
      <w:pPr>
        <w:tabs>
          <w:tab w:val="left" w:pos="567"/>
          <w:tab w:val="left" w:pos="851"/>
          <w:tab w:val="left" w:pos="1134"/>
        </w:tabs>
        <w:ind w:firstLine="709"/>
        <w:jc w:val="both"/>
        <w:rPr>
          <w:sz w:val="28"/>
          <w:szCs w:val="28"/>
        </w:rPr>
      </w:pPr>
      <w:r w:rsidRPr="005F252B">
        <w:rPr>
          <w:sz w:val="28"/>
          <w:szCs w:val="28"/>
        </w:rPr>
        <w:t xml:space="preserve">Ограничения использования земельных участков и объектов капитального </w:t>
      </w:r>
      <w:r w:rsidRPr="005F252B">
        <w:rPr>
          <w:color w:val="000000"/>
          <w:sz w:val="28"/>
          <w:szCs w:val="28"/>
        </w:rPr>
        <w:t>строительства</w:t>
      </w:r>
      <w:r w:rsidRPr="005F252B">
        <w:rPr>
          <w:sz w:val="28"/>
          <w:szCs w:val="28"/>
        </w:rPr>
        <w:t>, находящихся в зоне</w:t>
      </w:r>
      <w:r w:rsidR="005D0A33" w:rsidRPr="005F252B">
        <w:rPr>
          <w:sz w:val="28"/>
          <w:szCs w:val="28"/>
        </w:rPr>
        <w:t xml:space="preserve"> </w:t>
      </w:r>
      <w:r w:rsidRPr="005F252B">
        <w:rPr>
          <w:sz w:val="28"/>
          <w:szCs w:val="28"/>
        </w:rPr>
        <w:t xml:space="preserve">П и расположенных в границах зон с особыми условиями использования территории, устанавливаются в </w:t>
      </w:r>
      <w:r w:rsidR="005469E2" w:rsidRPr="005F252B">
        <w:rPr>
          <w:sz w:val="28"/>
          <w:szCs w:val="28"/>
        </w:rPr>
        <w:t xml:space="preserve">соответствии со статьей 61 настоящих </w:t>
      </w:r>
      <w:r w:rsidRPr="005F252B">
        <w:rPr>
          <w:sz w:val="28"/>
          <w:szCs w:val="28"/>
        </w:rPr>
        <w:t>Правил</w:t>
      </w:r>
      <w:r w:rsidR="00AC62DC" w:rsidRPr="005F252B">
        <w:rPr>
          <w:sz w:val="28"/>
          <w:szCs w:val="28"/>
        </w:rPr>
        <w:t>.</w:t>
      </w:r>
    </w:p>
    <w:p w:rsidR="006B3F54" w:rsidRPr="005F252B" w:rsidRDefault="006B3F54" w:rsidP="00C066FF">
      <w:pPr>
        <w:tabs>
          <w:tab w:val="left" w:pos="567"/>
          <w:tab w:val="left" w:pos="851"/>
          <w:tab w:val="left" w:pos="1134"/>
        </w:tabs>
        <w:ind w:firstLine="709"/>
        <w:jc w:val="both"/>
        <w:rPr>
          <w:sz w:val="28"/>
          <w:szCs w:val="28"/>
        </w:rPr>
      </w:pPr>
      <w:r w:rsidRPr="005F252B">
        <w:rPr>
          <w:sz w:val="28"/>
          <w:szCs w:val="28"/>
        </w:rPr>
        <w:t xml:space="preserve">Требования к архитектурно-градостроительному облику объектов капитального </w:t>
      </w:r>
      <w:r w:rsidRPr="005F252B">
        <w:rPr>
          <w:color w:val="000000"/>
          <w:sz w:val="28"/>
          <w:szCs w:val="28"/>
        </w:rPr>
        <w:t>строительства</w:t>
      </w:r>
      <w:r w:rsidRPr="005F252B">
        <w:rPr>
          <w:sz w:val="28"/>
          <w:szCs w:val="28"/>
        </w:rPr>
        <w:t xml:space="preserve">, находящихся в зоне П и расположенных на территориях, в границах которых предусматриваются требования к архитектурно-градостроительному облику объектов капитального строительства, </w:t>
      </w:r>
      <w:r w:rsidR="005469E2" w:rsidRPr="005F252B">
        <w:rPr>
          <w:sz w:val="28"/>
          <w:szCs w:val="28"/>
        </w:rPr>
        <w:t xml:space="preserve">установлены в статье 60 настоящих </w:t>
      </w:r>
      <w:r w:rsidRPr="005F252B">
        <w:rPr>
          <w:sz w:val="28"/>
          <w:szCs w:val="28"/>
        </w:rPr>
        <w:t>Правил.</w:t>
      </w:r>
    </w:p>
    <w:p w:rsidR="00EA2FC2" w:rsidRPr="005F252B" w:rsidRDefault="00EA2FC2" w:rsidP="004C718C">
      <w:pPr>
        <w:tabs>
          <w:tab w:val="left" w:pos="567"/>
          <w:tab w:val="left" w:pos="851"/>
          <w:tab w:val="left" w:pos="1134"/>
        </w:tabs>
        <w:jc w:val="both"/>
      </w:pPr>
    </w:p>
    <w:p w:rsidR="00FC6004" w:rsidRPr="005F252B" w:rsidRDefault="00FC6004" w:rsidP="009534C6">
      <w:pPr>
        <w:tabs>
          <w:tab w:val="left" w:pos="567"/>
          <w:tab w:val="left" w:pos="1134"/>
        </w:tabs>
        <w:jc w:val="center"/>
        <w:outlineLvl w:val="1"/>
        <w:rPr>
          <w:rFonts w:eastAsia="Times New Roman"/>
          <w:b/>
          <w:bCs/>
          <w:iCs/>
          <w:color w:val="000000"/>
          <w:sz w:val="28"/>
          <w:szCs w:val="28"/>
          <w:lang w:eastAsia="ru-RU"/>
        </w:rPr>
      </w:pPr>
      <w:bookmarkStart w:id="235" w:name="_Toc184904537"/>
      <w:r w:rsidRPr="005F252B">
        <w:rPr>
          <w:rFonts w:eastAsia="Times New Roman"/>
          <w:b/>
          <w:bCs/>
          <w:iCs/>
          <w:color w:val="000000"/>
          <w:sz w:val="28"/>
          <w:szCs w:val="28"/>
          <w:lang w:eastAsia="ru-RU"/>
        </w:rPr>
        <w:t>Статья 3</w:t>
      </w:r>
      <w:r w:rsidR="005469E2" w:rsidRPr="005F252B">
        <w:rPr>
          <w:rFonts w:eastAsia="Times New Roman"/>
          <w:b/>
          <w:bCs/>
          <w:iCs/>
          <w:color w:val="000000"/>
          <w:sz w:val="28"/>
          <w:szCs w:val="28"/>
          <w:lang w:eastAsia="ru-RU"/>
        </w:rPr>
        <w:t>9</w:t>
      </w:r>
      <w:r w:rsidRPr="005F252B">
        <w:rPr>
          <w:rFonts w:eastAsia="Times New Roman"/>
          <w:b/>
          <w:bCs/>
          <w:iCs/>
          <w:color w:val="000000"/>
          <w:sz w:val="28"/>
          <w:szCs w:val="28"/>
          <w:lang w:eastAsia="ru-RU"/>
        </w:rPr>
        <w:t>. П-3. Градостроительный регламент производственной зоны</w:t>
      </w:r>
      <w:bookmarkEnd w:id="232"/>
      <w:r w:rsidRPr="005F252B">
        <w:rPr>
          <w:rFonts w:eastAsia="Times New Roman"/>
          <w:b/>
          <w:bCs/>
          <w:iCs/>
          <w:color w:val="000000"/>
          <w:sz w:val="28"/>
          <w:szCs w:val="28"/>
          <w:lang w:eastAsia="ru-RU"/>
        </w:rPr>
        <w:t xml:space="preserve"> 3 класса</w:t>
      </w:r>
      <w:bookmarkEnd w:id="235"/>
    </w:p>
    <w:p w:rsidR="00EA2FC2" w:rsidRPr="005F252B" w:rsidRDefault="00EA2FC2" w:rsidP="00347DCE">
      <w:pPr>
        <w:tabs>
          <w:tab w:val="left" w:pos="567"/>
          <w:tab w:val="left" w:pos="1134"/>
        </w:tabs>
        <w:ind w:firstLine="709"/>
        <w:jc w:val="both"/>
        <w:outlineLvl w:val="1"/>
        <w:rPr>
          <w:rFonts w:eastAsia="Times New Roman"/>
          <w:b/>
          <w:bCs/>
          <w:iCs/>
          <w:color w:val="000000"/>
          <w:sz w:val="28"/>
          <w:szCs w:val="28"/>
          <w:lang w:eastAsia="ru-RU"/>
        </w:rPr>
      </w:pPr>
    </w:p>
    <w:p w:rsidR="00FC6004" w:rsidRPr="005F252B" w:rsidRDefault="005D0A33" w:rsidP="00347DCE">
      <w:pPr>
        <w:tabs>
          <w:tab w:val="left" w:pos="567"/>
          <w:tab w:val="left" w:pos="851"/>
          <w:tab w:val="left" w:pos="1134"/>
        </w:tabs>
        <w:ind w:firstLine="709"/>
        <w:jc w:val="both"/>
        <w:rPr>
          <w:bCs/>
          <w:color w:val="000000"/>
          <w:sz w:val="28"/>
          <w:szCs w:val="28"/>
        </w:rPr>
      </w:pPr>
      <w:r w:rsidRPr="005F252B">
        <w:rPr>
          <w:bCs/>
          <w:color w:val="000000"/>
          <w:sz w:val="28"/>
          <w:szCs w:val="28"/>
        </w:rPr>
        <w:t>179. </w:t>
      </w:r>
      <w:r w:rsidR="00FC6004" w:rsidRPr="005F252B">
        <w:rPr>
          <w:bCs/>
          <w:color w:val="000000"/>
          <w:sz w:val="28"/>
          <w:szCs w:val="28"/>
        </w:rPr>
        <w:t xml:space="preserve">Зона П-3 выделена для обеспечения правовых условий формирования комплексов производственных предприятий, складских баз, деятельность которых связана с высокими уровнями шума, загрязнения, интенсивным движением большегрузного и железнодорожного транспорта, санитарно-защитная зона которых составляет </w:t>
      </w:r>
      <w:r w:rsidR="005469E2" w:rsidRPr="005F252B">
        <w:rPr>
          <w:bCs/>
          <w:color w:val="000000"/>
          <w:sz w:val="28"/>
          <w:szCs w:val="28"/>
        </w:rPr>
        <w:t>3</w:t>
      </w:r>
      <w:r w:rsidR="00FC6004" w:rsidRPr="005F252B">
        <w:rPr>
          <w:bCs/>
          <w:color w:val="000000"/>
          <w:sz w:val="28"/>
          <w:szCs w:val="28"/>
        </w:rPr>
        <w:t>00 метров. Допускаются некоторые коммерческие услуги, способствующие развитию производственной деятельности, широкий спектр коммерческих услуг, сопровождающих производственную деятельность с низкими уровнями шума и загрязнения.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FC6004" w:rsidRPr="005F252B" w:rsidRDefault="005D0A33" w:rsidP="00347DCE">
      <w:pPr>
        <w:tabs>
          <w:tab w:val="left" w:pos="567"/>
          <w:tab w:val="left" w:pos="851"/>
          <w:tab w:val="left" w:pos="1134"/>
        </w:tabs>
        <w:ind w:firstLine="709"/>
        <w:jc w:val="both"/>
        <w:rPr>
          <w:sz w:val="28"/>
          <w:szCs w:val="28"/>
        </w:rPr>
      </w:pPr>
      <w:r w:rsidRPr="005F252B">
        <w:rPr>
          <w:bCs/>
          <w:color w:val="000000"/>
          <w:sz w:val="28"/>
          <w:szCs w:val="28"/>
        </w:rPr>
        <w:t>180. </w:t>
      </w:r>
      <w:r w:rsidR="00FC6004" w:rsidRPr="005F252B">
        <w:rPr>
          <w:bCs/>
          <w:color w:val="000000"/>
          <w:sz w:val="28"/>
          <w:szCs w:val="28"/>
        </w:rPr>
        <w:t>Виды разрешенного использования земельных участков и объектов капитального строительства и предельные (минимальные</w:t>
      </w:r>
      <w:r w:rsidR="00FC6004" w:rsidRPr="005F252B">
        <w:rPr>
          <w:sz w:val="28"/>
          <w:szCs w:val="28"/>
        </w:rPr>
        <w:t xml:space="preserve">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C62DC" w:rsidRPr="005F252B" w:rsidRDefault="00AC62DC" w:rsidP="00347DCE">
      <w:pPr>
        <w:tabs>
          <w:tab w:val="left" w:pos="567"/>
          <w:tab w:val="left" w:pos="851"/>
          <w:tab w:val="left" w:pos="1134"/>
        </w:tabs>
        <w:ind w:firstLine="709"/>
        <w:jc w:val="both"/>
        <w:rPr>
          <w:sz w:val="28"/>
          <w:szCs w:val="28"/>
        </w:rPr>
      </w:pPr>
    </w:p>
    <w:p w:rsidR="009534C6" w:rsidRDefault="009534C6" w:rsidP="00AC62DC">
      <w:pPr>
        <w:tabs>
          <w:tab w:val="left" w:pos="567"/>
          <w:tab w:val="left" w:pos="851"/>
          <w:tab w:val="left" w:pos="1134"/>
        </w:tabs>
        <w:jc w:val="center"/>
        <w:rPr>
          <w:b/>
          <w:sz w:val="28"/>
          <w:szCs w:val="28"/>
        </w:rPr>
      </w:pPr>
    </w:p>
    <w:p w:rsidR="00FC6004" w:rsidRPr="005F252B" w:rsidRDefault="00FC6004" w:rsidP="00250AE3">
      <w:pPr>
        <w:pageBreakBefore/>
        <w:tabs>
          <w:tab w:val="left" w:pos="567"/>
          <w:tab w:val="left" w:pos="851"/>
          <w:tab w:val="left" w:pos="1134"/>
        </w:tabs>
        <w:jc w:val="center"/>
        <w:rPr>
          <w:b/>
          <w:sz w:val="28"/>
          <w:szCs w:val="28"/>
        </w:rPr>
      </w:pPr>
      <w:r w:rsidRPr="005F252B">
        <w:rPr>
          <w:b/>
          <w:sz w:val="28"/>
          <w:szCs w:val="28"/>
        </w:rPr>
        <w:t>Основные виды разрешенного использования земельных участков</w:t>
      </w:r>
    </w:p>
    <w:p w:rsidR="00AC00B5" w:rsidRPr="005F252B" w:rsidRDefault="00AC00B5" w:rsidP="00AC62DC">
      <w:pPr>
        <w:tabs>
          <w:tab w:val="left" w:pos="567"/>
          <w:tab w:val="left" w:pos="851"/>
          <w:tab w:val="left" w:pos="1134"/>
        </w:tabs>
        <w:jc w:val="center"/>
        <w:rPr>
          <w:b/>
          <w:sz w:val="28"/>
          <w:szCs w:val="28"/>
        </w:rPr>
      </w:pPr>
    </w:p>
    <w:tbl>
      <w:tblPr>
        <w:tblStyle w:val="af9"/>
        <w:tblW w:w="14596" w:type="dxa"/>
        <w:tblLayout w:type="fixed"/>
        <w:tblLook w:val="04A0" w:firstRow="1" w:lastRow="0" w:firstColumn="1" w:lastColumn="0" w:noHBand="0" w:noVBand="1"/>
      </w:tblPr>
      <w:tblGrid>
        <w:gridCol w:w="704"/>
        <w:gridCol w:w="2091"/>
        <w:gridCol w:w="1566"/>
        <w:gridCol w:w="3515"/>
        <w:gridCol w:w="6720"/>
      </w:tblGrid>
      <w:tr w:rsidR="00FC6004" w:rsidRPr="005F252B" w:rsidTr="00AC62DC">
        <w:trPr>
          <w:tblHeader/>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t xml:space="preserve">№ </w:t>
            </w:r>
            <w:r w:rsidR="00C5570E" w:rsidRPr="005F252B">
              <w:t>строки</w:t>
            </w:r>
          </w:p>
        </w:tc>
        <w:tc>
          <w:tcPr>
            <w:tcW w:w="209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Наименование вида разрешенного использования</w:t>
            </w:r>
          </w:p>
        </w:tc>
        <w:tc>
          <w:tcPr>
            <w:tcW w:w="1566"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Код вида разрешенного использования</w:t>
            </w:r>
          </w:p>
        </w:tc>
        <w:tc>
          <w:tcPr>
            <w:tcW w:w="351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672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EA2FC2" w:rsidRPr="005F252B" w:rsidRDefault="00EA2FC2" w:rsidP="004C718C">
      <w:pPr>
        <w:rPr>
          <w:sz w:val="2"/>
          <w:szCs w:val="2"/>
        </w:rPr>
      </w:pPr>
    </w:p>
    <w:tbl>
      <w:tblPr>
        <w:tblStyle w:val="af9"/>
        <w:tblW w:w="14596" w:type="dxa"/>
        <w:tblLayout w:type="fixed"/>
        <w:tblLook w:val="04A0" w:firstRow="1" w:lastRow="0" w:firstColumn="1" w:lastColumn="0" w:noHBand="0" w:noVBand="1"/>
      </w:tblPr>
      <w:tblGrid>
        <w:gridCol w:w="704"/>
        <w:gridCol w:w="2091"/>
        <w:gridCol w:w="1566"/>
        <w:gridCol w:w="3515"/>
        <w:gridCol w:w="6720"/>
      </w:tblGrid>
      <w:tr w:rsidR="00FC6004" w:rsidRPr="005F252B" w:rsidTr="00AC62DC">
        <w:trPr>
          <w:tblHeader/>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250AE3">
            <w:pPr>
              <w:pStyle w:val="Default"/>
              <w:widowControl w:val="0"/>
              <w:tabs>
                <w:tab w:val="left" w:pos="567"/>
              </w:tabs>
              <w:jc w:val="center"/>
            </w:pPr>
            <w:r w:rsidRPr="005F252B">
              <w:t>1</w:t>
            </w:r>
          </w:p>
        </w:tc>
        <w:tc>
          <w:tcPr>
            <w:tcW w:w="209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250AE3">
            <w:pPr>
              <w:pStyle w:val="Default"/>
              <w:widowControl w:val="0"/>
              <w:tabs>
                <w:tab w:val="left" w:pos="567"/>
              </w:tabs>
              <w:jc w:val="center"/>
              <w:rPr>
                <w:rFonts w:eastAsia="Tahoma"/>
              </w:rPr>
            </w:pPr>
            <w:r w:rsidRPr="005F252B">
              <w:rPr>
                <w:rFonts w:eastAsia="Tahoma"/>
              </w:rPr>
              <w:t>2</w:t>
            </w:r>
          </w:p>
        </w:tc>
        <w:tc>
          <w:tcPr>
            <w:tcW w:w="1566"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250AE3">
            <w:pPr>
              <w:pStyle w:val="Default"/>
              <w:widowControl w:val="0"/>
              <w:tabs>
                <w:tab w:val="left" w:pos="567"/>
              </w:tabs>
              <w:jc w:val="center"/>
              <w:rPr>
                <w:rFonts w:eastAsia="Tahoma"/>
              </w:rPr>
            </w:pPr>
            <w:r w:rsidRPr="005F252B">
              <w:rPr>
                <w:rFonts w:eastAsia="Tahoma"/>
              </w:rPr>
              <w:t>3</w:t>
            </w:r>
          </w:p>
        </w:tc>
        <w:tc>
          <w:tcPr>
            <w:tcW w:w="351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250AE3">
            <w:pPr>
              <w:pStyle w:val="Default"/>
              <w:widowControl w:val="0"/>
              <w:tabs>
                <w:tab w:val="left" w:pos="567"/>
              </w:tabs>
              <w:jc w:val="center"/>
              <w:rPr>
                <w:rFonts w:eastAsia="Tahoma"/>
              </w:rPr>
            </w:pPr>
            <w:r w:rsidRPr="005F252B">
              <w:rPr>
                <w:rFonts w:eastAsia="Tahoma"/>
              </w:rPr>
              <w:t>4</w:t>
            </w:r>
          </w:p>
        </w:tc>
        <w:tc>
          <w:tcPr>
            <w:tcW w:w="672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250AE3">
            <w:pPr>
              <w:pStyle w:val="Default"/>
              <w:widowControl w:val="0"/>
              <w:tabs>
                <w:tab w:val="left" w:pos="567"/>
              </w:tabs>
              <w:jc w:val="center"/>
              <w:rPr>
                <w:rFonts w:eastAsia="Tahoma"/>
              </w:rPr>
            </w:pPr>
            <w:r w:rsidRPr="005F252B">
              <w:rPr>
                <w:rFonts w:eastAsia="Tahoma"/>
              </w:rPr>
              <w:t>5</w:t>
            </w:r>
          </w:p>
        </w:tc>
      </w:tr>
      <w:tr w:rsidR="00FC6004" w:rsidRPr="005F252B" w:rsidTr="00AC62DC">
        <w:trPr>
          <w:trHeight w:val="45"/>
        </w:trPr>
        <w:tc>
          <w:tcPr>
            <w:tcW w:w="704" w:type="dxa"/>
            <w:vMerge w:val="restart"/>
            <w:tcBorders>
              <w:top w:val="single" w:sz="4" w:space="0" w:color="auto"/>
              <w:left w:val="single" w:sz="4" w:space="0" w:color="auto"/>
              <w:right w:val="single" w:sz="4" w:space="0" w:color="auto"/>
            </w:tcBorders>
          </w:tcPr>
          <w:p w:rsidR="00FC6004" w:rsidRPr="005F252B" w:rsidRDefault="00B11C97" w:rsidP="00250AE3">
            <w:pPr>
              <w:pStyle w:val="Default"/>
              <w:widowControl w:val="0"/>
              <w:tabs>
                <w:tab w:val="left" w:pos="284"/>
                <w:tab w:val="left" w:pos="567"/>
              </w:tabs>
              <w:jc w:val="center"/>
            </w:pPr>
            <w:r w:rsidRPr="005F252B">
              <w:t>1.</w:t>
            </w:r>
          </w:p>
        </w:tc>
        <w:tc>
          <w:tcPr>
            <w:tcW w:w="2091" w:type="dxa"/>
            <w:vMerge w:val="restart"/>
            <w:tcBorders>
              <w:top w:val="single" w:sz="4" w:space="0" w:color="auto"/>
              <w:left w:val="single" w:sz="4" w:space="0" w:color="auto"/>
              <w:right w:val="single" w:sz="4" w:space="0" w:color="auto"/>
            </w:tcBorders>
          </w:tcPr>
          <w:p w:rsidR="00FC6004" w:rsidRPr="005F252B" w:rsidRDefault="00347DCE" w:rsidP="00250AE3">
            <w:pPr>
              <w:widowControl w:val="0"/>
              <w:tabs>
                <w:tab w:val="left" w:pos="284"/>
                <w:tab w:val="left" w:pos="567"/>
              </w:tabs>
              <w:rPr>
                <w:rFonts w:eastAsiaTheme="minorHAnsi"/>
                <w:color w:val="000000"/>
                <w:lang w:eastAsia="en-US"/>
              </w:rPr>
            </w:pPr>
            <w:r w:rsidRPr="005F252B">
              <w:t>П</w:t>
            </w:r>
            <w:r w:rsidR="00AC6DBB" w:rsidRPr="005F252B">
              <w:t>редоставление коммунальных услуг</w:t>
            </w:r>
          </w:p>
        </w:tc>
        <w:tc>
          <w:tcPr>
            <w:tcW w:w="1566" w:type="dxa"/>
            <w:vMerge w:val="restart"/>
            <w:tcBorders>
              <w:top w:val="single" w:sz="4" w:space="0" w:color="auto"/>
              <w:left w:val="single" w:sz="4" w:space="0" w:color="auto"/>
              <w:right w:val="single" w:sz="4" w:space="0" w:color="auto"/>
            </w:tcBorders>
          </w:tcPr>
          <w:p w:rsidR="00FC6004" w:rsidRPr="005F252B" w:rsidRDefault="00AC6DBB" w:rsidP="00250AE3">
            <w:pPr>
              <w:widowControl w:val="0"/>
              <w:tabs>
                <w:tab w:val="left" w:pos="284"/>
                <w:tab w:val="left" w:pos="567"/>
              </w:tabs>
              <w:jc w:val="center"/>
              <w:rPr>
                <w:rFonts w:eastAsiaTheme="minorHAnsi"/>
                <w:color w:val="000000"/>
                <w:lang w:eastAsia="en-US"/>
              </w:rPr>
            </w:pPr>
            <w:r w:rsidRPr="005F252B">
              <w:t>3.1.1</w:t>
            </w:r>
          </w:p>
        </w:tc>
        <w:tc>
          <w:tcPr>
            <w:tcW w:w="3515" w:type="dxa"/>
            <w:vMerge w:val="restart"/>
            <w:tcBorders>
              <w:top w:val="single" w:sz="4" w:space="0" w:color="auto"/>
              <w:left w:val="single" w:sz="4" w:space="0" w:color="auto"/>
              <w:right w:val="single" w:sz="4" w:space="0" w:color="auto"/>
            </w:tcBorders>
          </w:tcPr>
          <w:p w:rsidR="00FC6004" w:rsidRPr="005F252B" w:rsidRDefault="00AC6DBB" w:rsidP="00250AE3">
            <w:pPr>
              <w:widowControl w:val="0"/>
              <w:tabs>
                <w:tab w:val="left" w:pos="284"/>
                <w:tab w:val="left" w:pos="567"/>
              </w:tabs>
              <w:rPr>
                <w:rFonts w:eastAsiaTheme="minorHAnsi"/>
                <w:color w:val="000000"/>
                <w:lang w:eastAsia="en-US"/>
              </w:rPr>
            </w:pPr>
            <w:r w:rsidRPr="005F252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процент застройки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Theme="minorHAnsi" w:hAnsi="Times New Roman" w:cs="Times New Roman"/>
                <w:color w:val="000000"/>
                <w:spacing w:val="-2"/>
                <w:sz w:val="24"/>
                <w:szCs w:val="24"/>
                <w:lang w:eastAsia="en-US"/>
              </w:rPr>
              <w:t xml:space="preserve">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AC62D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bottom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bottom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процент озеленения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AC62DC">
        <w:trPr>
          <w:trHeight w:val="45"/>
        </w:trPr>
        <w:tc>
          <w:tcPr>
            <w:tcW w:w="704" w:type="dxa"/>
            <w:vMerge w:val="restart"/>
            <w:tcBorders>
              <w:left w:val="single" w:sz="4" w:space="0" w:color="auto"/>
              <w:right w:val="single" w:sz="4" w:space="0" w:color="auto"/>
            </w:tcBorders>
          </w:tcPr>
          <w:p w:rsidR="00FC6004" w:rsidRPr="005F252B" w:rsidRDefault="00B11C97" w:rsidP="00250AE3">
            <w:pPr>
              <w:pStyle w:val="Default"/>
              <w:widowControl w:val="0"/>
              <w:tabs>
                <w:tab w:val="left" w:pos="284"/>
                <w:tab w:val="left" w:pos="567"/>
              </w:tabs>
              <w:jc w:val="center"/>
            </w:pPr>
            <w:r w:rsidRPr="005F252B">
              <w:t>2.</w:t>
            </w:r>
          </w:p>
        </w:tc>
        <w:tc>
          <w:tcPr>
            <w:tcW w:w="2091" w:type="dxa"/>
            <w:vMerge w:val="restart"/>
            <w:tcBorders>
              <w:left w:val="single" w:sz="4" w:space="0" w:color="auto"/>
              <w:right w:val="single" w:sz="4" w:space="0" w:color="auto"/>
            </w:tcBorders>
          </w:tcPr>
          <w:p w:rsidR="00FC6004" w:rsidRPr="005F252B" w:rsidRDefault="00347DCE" w:rsidP="00250AE3">
            <w:pPr>
              <w:widowControl w:val="0"/>
              <w:tabs>
                <w:tab w:val="left" w:pos="284"/>
                <w:tab w:val="left" w:pos="567"/>
              </w:tabs>
              <w:rPr>
                <w:rFonts w:eastAsiaTheme="minorHAnsi"/>
                <w:color w:val="000000"/>
                <w:lang w:eastAsia="en-US"/>
              </w:rPr>
            </w:pPr>
            <w:r w:rsidRPr="005F252B">
              <w:t>Д</w:t>
            </w:r>
            <w:r w:rsidR="00AC6DBB" w:rsidRPr="005F252B">
              <w:t>еловое управление</w:t>
            </w:r>
          </w:p>
        </w:tc>
        <w:tc>
          <w:tcPr>
            <w:tcW w:w="1566" w:type="dxa"/>
            <w:vMerge w:val="restart"/>
            <w:tcBorders>
              <w:left w:val="single" w:sz="4" w:space="0" w:color="auto"/>
              <w:right w:val="single" w:sz="4" w:space="0" w:color="auto"/>
            </w:tcBorders>
          </w:tcPr>
          <w:p w:rsidR="00FC6004" w:rsidRPr="005F252B" w:rsidRDefault="00AC6DBB" w:rsidP="00250AE3">
            <w:pPr>
              <w:widowControl w:val="0"/>
              <w:tabs>
                <w:tab w:val="left" w:pos="284"/>
                <w:tab w:val="left" w:pos="567"/>
              </w:tabs>
              <w:jc w:val="center"/>
              <w:rPr>
                <w:rFonts w:eastAsiaTheme="minorHAnsi"/>
                <w:color w:val="000000"/>
                <w:lang w:eastAsia="en-US"/>
              </w:rPr>
            </w:pPr>
            <w:r w:rsidRPr="005F252B">
              <w:t>4.1</w:t>
            </w:r>
          </w:p>
        </w:tc>
        <w:tc>
          <w:tcPr>
            <w:tcW w:w="3515" w:type="dxa"/>
            <w:vMerge w:val="restart"/>
            <w:tcBorders>
              <w:left w:val="single" w:sz="4" w:space="0" w:color="auto"/>
              <w:right w:val="single" w:sz="4" w:space="0" w:color="auto"/>
            </w:tcBorders>
          </w:tcPr>
          <w:p w:rsidR="00FC6004" w:rsidRPr="005F252B" w:rsidRDefault="00AC6DBB" w:rsidP="00250AE3">
            <w:pPr>
              <w:widowControl w:val="0"/>
              <w:tabs>
                <w:tab w:val="left" w:pos="284"/>
                <w:tab w:val="left" w:pos="567"/>
              </w:tabs>
              <w:rPr>
                <w:rFonts w:eastAsiaTheme="minorHAnsi"/>
                <w:color w:val="000000"/>
                <w:lang w:eastAsia="en-US"/>
              </w:rPr>
            </w:pPr>
            <w:r w:rsidRPr="005F252B">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минимальный размер земельного участка (площадь) – 300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60% </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5 эт</w:t>
            </w:r>
            <w:r w:rsidRPr="005F252B">
              <w:rPr>
                <w:rFonts w:ascii="Times New Roman" w:eastAsiaTheme="minorHAnsi" w:hAnsi="Times New Roman" w:cs="Times New Roman"/>
                <w:color w:val="000000"/>
                <w:sz w:val="24"/>
                <w:szCs w:val="24"/>
                <w:lang w:eastAsia="en-US"/>
              </w:rPr>
              <w:t>.</w:t>
            </w:r>
          </w:p>
        </w:tc>
      </w:tr>
      <w:tr w:rsidR="00FC6004" w:rsidRPr="005F252B" w:rsidTr="00AC62D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bottom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bottom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15%</w:t>
            </w:r>
          </w:p>
        </w:tc>
      </w:tr>
      <w:tr w:rsidR="00FC6004" w:rsidRPr="005F252B" w:rsidTr="00AC62DC">
        <w:trPr>
          <w:trHeight w:val="45"/>
        </w:trPr>
        <w:tc>
          <w:tcPr>
            <w:tcW w:w="704" w:type="dxa"/>
            <w:vMerge w:val="restart"/>
            <w:tcBorders>
              <w:left w:val="single" w:sz="4" w:space="0" w:color="auto"/>
              <w:right w:val="single" w:sz="4" w:space="0" w:color="auto"/>
            </w:tcBorders>
          </w:tcPr>
          <w:p w:rsidR="00FC6004" w:rsidRPr="005F252B" w:rsidRDefault="00B11C97" w:rsidP="00250AE3">
            <w:pPr>
              <w:pStyle w:val="Default"/>
              <w:widowControl w:val="0"/>
              <w:tabs>
                <w:tab w:val="left" w:pos="284"/>
                <w:tab w:val="left" w:pos="567"/>
              </w:tabs>
              <w:jc w:val="center"/>
            </w:pPr>
            <w:r w:rsidRPr="005F252B">
              <w:t>3.</w:t>
            </w:r>
          </w:p>
        </w:tc>
        <w:tc>
          <w:tcPr>
            <w:tcW w:w="2091" w:type="dxa"/>
            <w:vMerge w:val="restart"/>
            <w:tcBorders>
              <w:left w:val="single" w:sz="4" w:space="0" w:color="auto"/>
              <w:right w:val="single" w:sz="4" w:space="0" w:color="auto"/>
            </w:tcBorders>
          </w:tcPr>
          <w:p w:rsidR="00FC6004" w:rsidRPr="005F252B" w:rsidRDefault="00347DCE" w:rsidP="00250AE3">
            <w:pPr>
              <w:widowControl w:val="0"/>
              <w:tabs>
                <w:tab w:val="left" w:pos="284"/>
                <w:tab w:val="left" w:pos="567"/>
              </w:tabs>
              <w:rPr>
                <w:rFonts w:eastAsiaTheme="minorHAnsi"/>
                <w:b/>
                <w:color w:val="000000"/>
                <w:lang w:eastAsia="en-US"/>
              </w:rPr>
            </w:pPr>
            <w:r w:rsidRPr="005F252B">
              <w:t>М</w:t>
            </w:r>
            <w:r w:rsidR="00AC6DBB" w:rsidRPr="005F252B">
              <w:t>агазины</w:t>
            </w:r>
          </w:p>
        </w:tc>
        <w:tc>
          <w:tcPr>
            <w:tcW w:w="1566" w:type="dxa"/>
            <w:vMerge w:val="restart"/>
            <w:tcBorders>
              <w:left w:val="single" w:sz="4" w:space="0" w:color="auto"/>
              <w:right w:val="single" w:sz="4" w:space="0" w:color="auto"/>
            </w:tcBorders>
          </w:tcPr>
          <w:p w:rsidR="00FC6004" w:rsidRPr="005F252B" w:rsidRDefault="00AC6DBB" w:rsidP="00250AE3">
            <w:pPr>
              <w:widowControl w:val="0"/>
              <w:tabs>
                <w:tab w:val="left" w:pos="284"/>
                <w:tab w:val="left" w:pos="567"/>
              </w:tabs>
              <w:jc w:val="center"/>
              <w:rPr>
                <w:rFonts w:eastAsiaTheme="minorHAnsi"/>
                <w:b/>
                <w:color w:val="000000"/>
                <w:lang w:eastAsia="en-US"/>
              </w:rPr>
            </w:pPr>
            <w:r w:rsidRPr="005F252B">
              <w:t>4.4</w:t>
            </w:r>
          </w:p>
        </w:tc>
        <w:tc>
          <w:tcPr>
            <w:tcW w:w="3515" w:type="dxa"/>
            <w:vMerge w:val="restart"/>
            <w:tcBorders>
              <w:left w:val="single" w:sz="4" w:space="0" w:color="auto"/>
              <w:right w:val="single" w:sz="4" w:space="0" w:color="auto"/>
            </w:tcBorders>
          </w:tcPr>
          <w:p w:rsidR="00FC6004" w:rsidRPr="005F252B" w:rsidRDefault="00AC6DBB" w:rsidP="00250AE3">
            <w:pPr>
              <w:widowControl w:val="0"/>
              <w:tabs>
                <w:tab w:val="left" w:pos="284"/>
                <w:tab w:val="left" w:pos="567"/>
              </w:tabs>
              <w:rPr>
                <w:rFonts w:eastAsiaTheme="minorHAnsi"/>
                <w:b/>
                <w:color w:val="000000"/>
                <w:lang w:eastAsia="en-US"/>
              </w:rPr>
            </w:pPr>
            <w:r w:rsidRPr="005F252B">
              <w:t xml:space="preserve">размещение объектов капитального строительства, предназначенных для продажи товаров, торговая площадь которых составляет до 5000 </w:t>
            </w:r>
            <w:r w:rsidR="00900E40" w:rsidRPr="005F252B">
              <w:t>кв. метров</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b/>
                <w:color w:val="000000"/>
                <w:sz w:val="24"/>
                <w:szCs w:val="24"/>
                <w:lang w:eastAsia="en-US"/>
              </w:rPr>
            </w:pPr>
            <w:r w:rsidRPr="005F252B">
              <w:rPr>
                <w:rFonts w:ascii="Times New Roman" w:eastAsia="SimSun" w:hAnsi="Times New Roman" w:cs="Times New Roman"/>
                <w:sz w:val="24"/>
                <w:szCs w:val="24"/>
                <w:lang w:eastAsia="zh-CN"/>
              </w:rPr>
              <w:t xml:space="preserve">минимальный размер земельного участка (площадь) – 300 </w:t>
            </w:r>
            <w:r w:rsidR="00900E40" w:rsidRPr="005F252B">
              <w:rPr>
                <w:rFonts w:ascii="Times New Roman" w:eastAsia="SimSun" w:hAnsi="Times New Roman" w:cs="Times New Roman"/>
                <w:sz w:val="24"/>
                <w:szCs w:val="24"/>
                <w:lang w:eastAsia="zh-CN"/>
              </w:rPr>
              <w:t>кв. метров</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b/>
                <w:color w:val="000000"/>
              </w:rPr>
            </w:pPr>
          </w:p>
        </w:tc>
        <w:tc>
          <w:tcPr>
            <w:tcW w:w="1566"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b/>
                <w:color w:val="000000"/>
              </w:rPr>
            </w:pPr>
          </w:p>
        </w:tc>
        <w:tc>
          <w:tcPr>
            <w:tcW w:w="3515"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b/>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b/>
                <w:color w:val="000000"/>
                <w:sz w:val="24"/>
                <w:szCs w:val="24"/>
                <w:lang w:eastAsia="en-US"/>
              </w:rPr>
            </w:pPr>
            <w:r w:rsidRPr="005F252B">
              <w:rPr>
                <w:rFonts w:ascii="Times New Roman" w:eastAsia="SimSun" w:hAnsi="Times New Roman" w:cs="Times New Roman"/>
                <w:sz w:val="24"/>
                <w:szCs w:val="24"/>
                <w:lang w:eastAsia="zh-CN"/>
              </w:rPr>
              <w:t xml:space="preserve">максимальный размер земельного участка (площадь) – не подлежит установлению </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b/>
                <w:color w:val="000000"/>
              </w:rPr>
            </w:pPr>
          </w:p>
        </w:tc>
        <w:tc>
          <w:tcPr>
            <w:tcW w:w="1566"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b/>
                <w:color w:val="000000"/>
              </w:rPr>
            </w:pPr>
          </w:p>
        </w:tc>
        <w:tc>
          <w:tcPr>
            <w:tcW w:w="3515"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b/>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b/>
                <w:color w:val="000000"/>
                <w:sz w:val="24"/>
                <w:szCs w:val="24"/>
                <w:lang w:eastAsia="en-US"/>
              </w:rPr>
            </w:pPr>
            <w:r w:rsidRPr="005F252B">
              <w:rPr>
                <w:rFonts w:ascii="Times New Roman" w:eastAsia="SimSun" w:hAnsi="Times New Roman" w:cs="Times New Roman"/>
                <w:sz w:val="24"/>
                <w:szCs w:val="24"/>
                <w:lang w:eastAsia="zh-CN"/>
              </w:rPr>
              <w:t xml:space="preserve">максимальный процент застройки в границах земельного участка – 60% </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b/>
                <w:color w:val="000000"/>
              </w:rPr>
            </w:pPr>
          </w:p>
        </w:tc>
        <w:tc>
          <w:tcPr>
            <w:tcW w:w="1566"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b/>
                <w:color w:val="000000"/>
              </w:rPr>
            </w:pPr>
          </w:p>
        </w:tc>
        <w:tc>
          <w:tcPr>
            <w:tcW w:w="3515"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b/>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b/>
                <w:color w:val="000000"/>
                <w:sz w:val="24"/>
                <w:szCs w:val="24"/>
                <w:lang w:eastAsia="en-US"/>
              </w:rPr>
            </w:pPr>
            <w:r w:rsidRPr="005F252B">
              <w:rPr>
                <w:rFonts w:ascii="Times New Roman" w:eastAsia="SimSun" w:hAnsi="Times New Roman" w:cs="Times New Roman"/>
                <w:sz w:val="24"/>
                <w:szCs w:val="24"/>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eastAsia="SimSun" w:hAnsi="Times New Roman" w:cs="Times New Roman"/>
                <w:sz w:val="24"/>
                <w:szCs w:val="24"/>
                <w:lang w:eastAsia="zh-CN"/>
              </w:rPr>
              <w:t>м</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b/>
                <w:color w:val="000000"/>
              </w:rPr>
            </w:pPr>
          </w:p>
        </w:tc>
        <w:tc>
          <w:tcPr>
            <w:tcW w:w="1566"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b/>
                <w:color w:val="000000"/>
              </w:rPr>
            </w:pPr>
          </w:p>
        </w:tc>
        <w:tc>
          <w:tcPr>
            <w:tcW w:w="3515"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b/>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b/>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w:t>
            </w:r>
            <w:r w:rsidRPr="005F252B">
              <w:rPr>
                <w:rFonts w:ascii="Times New Roman" w:eastAsia="SimSun" w:hAnsi="Times New Roman" w:cs="Times New Roman"/>
                <w:sz w:val="24"/>
                <w:szCs w:val="24"/>
                <w:lang w:eastAsia="zh-CN"/>
              </w:rPr>
              <w:t xml:space="preserve"> – 3 эт.</w:t>
            </w:r>
          </w:p>
        </w:tc>
      </w:tr>
      <w:tr w:rsidR="00FC6004" w:rsidRPr="005F252B" w:rsidTr="00AC62D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b/>
                <w:color w:val="000000"/>
              </w:rPr>
            </w:pPr>
          </w:p>
        </w:tc>
        <w:tc>
          <w:tcPr>
            <w:tcW w:w="1566" w:type="dxa"/>
            <w:vMerge/>
            <w:tcBorders>
              <w:left w:val="single" w:sz="4" w:space="0" w:color="auto"/>
              <w:bottom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b/>
                <w:color w:val="000000"/>
              </w:rPr>
            </w:pPr>
          </w:p>
        </w:tc>
        <w:tc>
          <w:tcPr>
            <w:tcW w:w="3515" w:type="dxa"/>
            <w:vMerge/>
            <w:tcBorders>
              <w:left w:val="single" w:sz="4" w:space="0" w:color="auto"/>
              <w:bottom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b/>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b/>
                <w:color w:val="000000"/>
                <w:sz w:val="24"/>
                <w:szCs w:val="24"/>
                <w:lang w:eastAsia="en-US"/>
              </w:rPr>
            </w:pPr>
            <w:r w:rsidRPr="005F252B">
              <w:rPr>
                <w:rFonts w:ascii="Times New Roman" w:eastAsia="SimSun" w:hAnsi="Times New Roman" w:cs="Times New Roman"/>
                <w:sz w:val="24"/>
                <w:szCs w:val="24"/>
                <w:lang w:eastAsia="zh-CN"/>
              </w:rPr>
              <w:t xml:space="preserve">минимальный процент озеленения в границах земельного участка – 15% </w:t>
            </w:r>
          </w:p>
        </w:tc>
      </w:tr>
      <w:tr w:rsidR="00FC6004" w:rsidRPr="005F252B" w:rsidTr="00AC62DC">
        <w:trPr>
          <w:trHeight w:val="45"/>
        </w:trPr>
        <w:tc>
          <w:tcPr>
            <w:tcW w:w="704" w:type="dxa"/>
            <w:vMerge w:val="restart"/>
            <w:tcBorders>
              <w:top w:val="single" w:sz="4" w:space="0" w:color="auto"/>
              <w:left w:val="single" w:sz="4" w:space="0" w:color="auto"/>
              <w:right w:val="single" w:sz="4" w:space="0" w:color="auto"/>
            </w:tcBorders>
          </w:tcPr>
          <w:p w:rsidR="00FC6004" w:rsidRPr="005F252B" w:rsidRDefault="00B11C97" w:rsidP="00250AE3">
            <w:pPr>
              <w:pStyle w:val="Default"/>
              <w:widowControl w:val="0"/>
              <w:tabs>
                <w:tab w:val="left" w:pos="284"/>
                <w:tab w:val="left" w:pos="567"/>
              </w:tabs>
              <w:jc w:val="center"/>
            </w:pPr>
            <w:r w:rsidRPr="005F252B">
              <w:t>4.</w:t>
            </w:r>
          </w:p>
        </w:tc>
        <w:tc>
          <w:tcPr>
            <w:tcW w:w="2091" w:type="dxa"/>
            <w:vMerge w:val="restart"/>
            <w:tcBorders>
              <w:top w:val="single" w:sz="4" w:space="0" w:color="auto"/>
              <w:left w:val="single" w:sz="4" w:space="0" w:color="auto"/>
              <w:right w:val="single" w:sz="4" w:space="0" w:color="auto"/>
            </w:tcBorders>
          </w:tcPr>
          <w:p w:rsidR="00FC6004" w:rsidRPr="005F252B" w:rsidRDefault="00347DCE" w:rsidP="00250AE3">
            <w:pPr>
              <w:widowControl w:val="0"/>
              <w:tabs>
                <w:tab w:val="left" w:pos="284"/>
                <w:tab w:val="left" w:pos="567"/>
              </w:tabs>
              <w:rPr>
                <w:rFonts w:eastAsiaTheme="minorHAnsi"/>
                <w:color w:val="000000"/>
                <w:lang w:eastAsia="en-US"/>
              </w:rPr>
            </w:pPr>
            <w:r w:rsidRPr="005F252B">
              <w:rPr>
                <w:spacing w:val="-2"/>
              </w:rPr>
              <w:t>С</w:t>
            </w:r>
            <w:r w:rsidR="00AC6DBB" w:rsidRPr="005F252B">
              <w:rPr>
                <w:spacing w:val="-2"/>
              </w:rPr>
              <w:t>лужебные гаражи</w:t>
            </w:r>
          </w:p>
        </w:tc>
        <w:tc>
          <w:tcPr>
            <w:tcW w:w="1566" w:type="dxa"/>
            <w:vMerge w:val="restart"/>
            <w:tcBorders>
              <w:top w:val="single" w:sz="4" w:space="0" w:color="auto"/>
              <w:left w:val="single" w:sz="4" w:space="0" w:color="auto"/>
              <w:right w:val="single" w:sz="4" w:space="0" w:color="auto"/>
            </w:tcBorders>
          </w:tcPr>
          <w:p w:rsidR="00FC6004" w:rsidRPr="005F252B" w:rsidRDefault="00AC6DBB" w:rsidP="00250AE3">
            <w:pPr>
              <w:widowControl w:val="0"/>
              <w:tabs>
                <w:tab w:val="left" w:pos="284"/>
                <w:tab w:val="left" w:pos="567"/>
              </w:tabs>
              <w:jc w:val="center"/>
              <w:rPr>
                <w:rFonts w:eastAsiaTheme="minorHAnsi"/>
                <w:color w:val="000000"/>
                <w:lang w:eastAsia="en-US"/>
              </w:rPr>
            </w:pPr>
            <w:r w:rsidRPr="005F252B">
              <w:rPr>
                <w:spacing w:val="-5"/>
              </w:rPr>
              <w:t>4.9</w:t>
            </w:r>
          </w:p>
        </w:tc>
        <w:tc>
          <w:tcPr>
            <w:tcW w:w="3515" w:type="dxa"/>
            <w:vMerge w:val="restart"/>
            <w:tcBorders>
              <w:top w:val="single" w:sz="4" w:space="0" w:color="auto"/>
              <w:left w:val="single" w:sz="4" w:space="0" w:color="auto"/>
              <w:right w:val="single" w:sz="4" w:space="0" w:color="auto"/>
            </w:tcBorders>
          </w:tcPr>
          <w:p w:rsidR="00FC6004" w:rsidRPr="005F252B" w:rsidRDefault="00AC6DBB" w:rsidP="00250AE3">
            <w:pPr>
              <w:widowControl w:val="0"/>
              <w:tabs>
                <w:tab w:val="left" w:pos="284"/>
                <w:tab w:val="left" w:pos="567"/>
              </w:tabs>
              <w:rPr>
                <w:rFonts w:eastAsiaTheme="minorHAnsi"/>
                <w:color w:val="000000"/>
                <w:lang w:eastAsia="en-US"/>
              </w:rPr>
            </w:pPr>
            <w:r w:rsidRPr="005F252B">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минимальный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70%</w:t>
            </w:r>
          </w:p>
        </w:tc>
      </w:tr>
      <w:tr w:rsidR="00FC6004" w:rsidRPr="005F252B" w:rsidTr="00AC62DC">
        <w:trPr>
          <w:trHeight w:val="45"/>
        </w:trPr>
        <w:tc>
          <w:tcPr>
            <w:tcW w:w="704"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widowControl w:val="0"/>
              <w:rPr>
                <w:rFonts w:eastAsiaTheme="minorHAnsi"/>
                <w:color w:val="000000"/>
                <w:spacing w:val="-2"/>
                <w:lang w:eastAsia="en-US"/>
              </w:rPr>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минимальное расстояние от основного строения до красной линии улицы или проезда – 3</w:t>
            </w:r>
            <w:r w:rsidR="00E60226" w:rsidRPr="005F252B">
              <w:t> </w:t>
            </w:r>
            <w:r w:rsidR="00900E40" w:rsidRPr="005F252B">
              <w:t>м</w:t>
            </w:r>
          </w:p>
        </w:tc>
      </w:tr>
      <w:tr w:rsidR="00FC6004" w:rsidRPr="005F252B" w:rsidTr="00AC62DC">
        <w:trPr>
          <w:trHeight w:val="45"/>
        </w:trPr>
        <w:tc>
          <w:tcPr>
            <w:tcW w:w="704"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 – не подлежит установлению</w:t>
            </w:r>
          </w:p>
        </w:tc>
      </w:tr>
      <w:tr w:rsidR="00FC6004" w:rsidRPr="005F252B" w:rsidTr="00AC62DC">
        <w:trPr>
          <w:trHeight w:val="45"/>
        </w:trPr>
        <w:tc>
          <w:tcPr>
            <w:tcW w:w="704" w:type="dxa"/>
            <w:vMerge/>
            <w:tcBorders>
              <w:left w:val="single" w:sz="4" w:space="0" w:color="auto"/>
              <w:bottom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bottom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bottom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40%</w:t>
            </w:r>
          </w:p>
        </w:tc>
      </w:tr>
      <w:tr w:rsidR="00FC6004" w:rsidRPr="005F252B" w:rsidTr="00AC62DC">
        <w:trPr>
          <w:trHeight w:val="45"/>
        </w:trPr>
        <w:tc>
          <w:tcPr>
            <w:tcW w:w="704" w:type="dxa"/>
            <w:vMerge w:val="restart"/>
            <w:tcBorders>
              <w:left w:val="single" w:sz="4" w:space="0" w:color="auto"/>
              <w:right w:val="single" w:sz="4" w:space="0" w:color="auto"/>
            </w:tcBorders>
          </w:tcPr>
          <w:p w:rsidR="00FC6004" w:rsidRPr="005F252B" w:rsidRDefault="00B11C97" w:rsidP="00250AE3">
            <w:pPr>
              <w:pStyle w:val="Default"/>
              <w:widowControl w:val="0"/>
              <w:tabs>
                <w:tab w:val="left" w:pos="284"/>
                <w:tab w:val="left" w:pos="567"/>
              </w:tabs>
              <w:jc w:val="center"/>
            </w:pPr>
            <w:r w:rsidRPr="005F252B">
              <w:t>5.</w:t>
            </w:r>
          </w:p>
        </w:tc>
        <w:tc>
          <w:tcPr>
            <w:tcW w:w="2091" w:type="dxa"/>
            <w:vMerge w:val="restart"/>
            <w:tcBorders>
              <w:left w:val="single" w:sz="4" w:space="0" w:color="auto"/>
              <w:right w:val="single" w:sz="4" w:space="0" w:color="auto"/>
            </w:tcBorders>
          </w:tcPr>
          <w:p w:rsidR="00FC6004" w:rsidRPr="005F252B" w:rsidRDefault="00347DCE" w:rsidP="00250AE3">
            <w:pPr>
              <w:widowControl w:val="0"/>
              <w:tabs>
                <w:tab w:val="left" w:pos="284"/>
                <w:tab w:val="left" w:pos="567"/>
              </w:tabs>
              <w:rPr>
                <w:rFonts w:eastAsiaTheme="minorHAnsi"/>
                <w:color w:val="000000"/>
                <w:lang w:eastAsia="en-US"/>
              </w:rPr>
            </w:pPr>
            <w:r w:rsidRPr="005F252B">
              <w:t>А</w:t>
            </w:r>
            <w:r w:rsidR="00AC6DBB" w:rsidRPr="005F252B">
              <w:t>втомобильные мойки</w:t>
            </w:r>
          </w:p>
        </w:tc>
        <w:tc>
          <w:tcPr>
            <w:tcW w:w="1566" w:type="dxa"/>
            <w:vMerge w:val="restart"/>
            <w:tcBorders>
              <w:left w:val="single" w:sz="4" w:space="0" w:color="auto"/>
              <w:right w:val="single" w:sz="4" w:space="0" w:color="auto"/>
            </w:tcBorders>
          </w:tcPr>
          <w:p w:rsidR="00FC6004" w:rsidRPr="005F252B" w:rsidRDefault="00AC6DBB" w:rsidP="00250AE3">
            <w:pPr>
              <w:widowControl w:val="0"/>
              <w:tabs>
                <w:tab w:val="left" w:pos="284"/>
                <w:tab w:val="left" w:pos="567"/>
              </w:tabs>
              <w:jc w:val="center"/>
              <w:rPr>
                <w:rFonts w:eastAsiaTheme="minorHAnsi"/>
                <w:color w:val="000000"/>
                <w:lang w:eastAsia="en-US"/>
              </w:rPr>
            </w:pPr>
            <w:r w:rsidRPr="005F252B">
              <w:t>4.9.1.3</w:t>
            </w:r>
          </w:p>
        </w:tc>
        <w:tc>
          <w:tcPr>
            <w:tcW w:w="3515" w:type="dxa"/>
            <w:vMerge w:val="restart"/>
            <w:tcBorders>
              <w:left w:val="single" w:sz="4" w:space="0" w:color="auto"/>
              <w:right w:val="single" w:sz="4" w:space="0" w:color="auto"/>
            </w:tcBorders>
          </w:tcPr>
          <w:p w:rsidR="00FC6004" w:rsidRPr="005F252B" w:rsidRDefault="00AC6DBB" w:rsidP="00250AE3">
            <w:pPr>
              <w:widowControl w:val="0"/>
              <w:tabs>
                <w:tab w:val="left" w:pos="284"/>
                <w:tab w:val="left" w:pos="567"/>
              </w:tabs>
              <w:rPr>
                <w:rFonts w:eastAsiaTheme="minorHAnsi"/>
                <w:color w:val="000000"/>
                <w:lang w:eastAsia="en-US"/>
              </w:rPr>
            </w:pPr>
            <w:r w:rsidRPr="005F252B">
              <w:t>размещение автомобильных моек, а также размещение магазинов сопутствующей торговли</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минимальный размер земельного участка (площадь) – 200 </w:t>
            </w:r>
            <w:r w:rsidR="00900E40" w:rsidRPr="005F252B">
              <w:rPr>
                <w:rFonts w:ascii="Times New Roman" w:hAnsi="Times New Roman" w:cs="Times New Roman"/>
                <w:sz w:val="24"/>
                <w:szCs w:val="24"/>
              </w:rPr>
              <w:t>кв. метров</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максимальный размер земельного участка (площадь) – 10000</w:t>
            </w:r>
            <w:r w:rsidR="00B934FD" w:rsidRPr="005F252B">
              <w:rPr>
                <w:rFonts w:ascii="Times New Roman" w:eastAsia="SimSun" w:hAnsi="Times New Roman" w:cs="Times New Roman"/>
                <w:sz w:val="24"/>
                <w:szCs w:val="24"/>
                <w:lang w:eastAsia="zh-CN"/>
              </w:rPr>
              <w:t> </w:t>
            </w:r>
            <w:r w:rsidR="00900E40" w:rsidRPr="005F252B">
              <w:rPr>
                <w:rFonts w:ascii="Times New Roman" w:eastAsia="SimSun" w:hAnsi="Times New Roman" w:cs="Times New Roman"/>
                <w:sz w:val="24"/>
                <w:szCs w:val="24"/>
                <w:lang w:eastAsia="zh-CN"/>
              </w:rPr>
              <w:t>кв. метров</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60%</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02"/>
                <w:tab w:val="left" w:pos="567"/>
                <w:tab w:val="left" w:pos="851"/>
                <w:tab w:val="left" w:pos="1134"/>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5F252B">
              <w:rPr>
                <w:rFonts w:ascii="Times New Roman" w:hAnsi="Times New Roman" w:cs="Times New Roman"/>
                <w:sz w:val="24"/>
                <w:szCs w:val="24"/>
              </w:rPr>
              <w:t>– минимальное расстояние от основного строения до красной линии улицы или проезда – 1</w:t>
            </w:r>
            <w:r w:rsidR="00B934FD" w:rsidRPr="005F252B">
              <w:rPr>
                <w:rFonts w:ascii="Times New Roman" w:hAnsi="Times New Roman" w:cs="Times New Roman"/>
                <w:sz w:val="24"/>
                <w:szCs w:val="24"/>
              </w:rPr>
              <w:t> </w:t>
            </w:r>
            <w:r w:rsidR="00900E40" w:rsidRPr="005F252B">
              <w:rPr>
                <w:rFonts w:ascii="Times New Roman" w:hAnsi="Times New Roman" w:cs="Times New Roman"/>
                <w:sz w:val="24"/>
                <w:szCs w:val="24"/>
              </w:rPr>
              <w:t>м</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AC62D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bottom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bottom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r w:rsidR="00FC6004" w:rsidRPr="005F252B" w:rsidTr="00AC62DC">
        <w:trPr>
          <w:trHeight w:val="45"/>
        </w:trPr>
        <w:tc>
          <w:tcPr>
            <w:tcW w:w="704" w:type="dxa"/>
            <w:vMerge w:val="restart"/>
            <w:tcBorders>
              <w:left w:val="single" w:sz="4" w:space="0" w:color="auto"/>
              <w:right w:val="single" w:sz="4" w:space="0" w:color="auto"/>
            </w:tcBorders>
          </w:tcPr>
          <w:p w:rsidR="00FC6004" w:rsidRPr="005F252B" w:rsidRDefault="00B11C97" w:rsidP="00250AE3">
            <w:pPr>
              <w:pStyle w:val="Default"/>
              <w:widowControl w:val="0"/>
              <w:tabs>
                <w:tab w:val="left" w:pos="284"/>
                <w:tab w:val="left" w:pos="567"/>
              </w:tabs>
              <w:jc w:val="center"/>
            </w:pPr>
            <w:r w:rsidRPr="005F252B">
              <w:t>6.</w:t>
            </w:r>
          </w:p>
        </w:tc>
        <w:tc>
          <w:tcPr>
            <w:tcW w:w="2091" w:type="dxa"/>
            <w:vMerge w:val="restart"/>
            <w:tcBorders>
              <w:left w:val="single" w:sz="4" w:space="0" w:color="auto"/>
              <w:right w:val="single" w:sz="4" w:space="0" w:color="auto"/>
            </w:tcBorders>
          </w:tcPr>
          <w:p w:rsidR="00FC6004" w:rsidRPr="005F252B" w:rsidRDefault="00347DCE" w:rsidP="00250AE3">
            <w:pPr>
              <w:widowControl w:val="0"/>
              <w:tabs>
                <w:tab w:val="left" w:pos="284"/>
                <w:tab w:val="left" w:pos="567"/>
              </w:tabs>
              <w:rPr>
                <w:rFonts w:eastAsiaTheme="minorHAnsi"/>
                <w:color w:val="000000"/>
                <w:lang w:eastAsia="en-US"/>
              </w:rPr>
            </w:pPr>
            <w:r w:rsidRPr="005F252B">
              <w:t>Р</w:t>
            </w:r>
            <w:r w:rsidR="00AC6DBB" w:rsidRPr="005F252B">
              <w:t>емонт автомобилей</w:t>
            </w:r>
          </w:p>
        </w:tc>
        <w:tc>
          <w:tcPr>
            <w:tcW w:w="1566" w:type="dxa"/>
            <w:vMerge w:val="restart"/>
            <w:tcBorders>
              <w:left w:val="single" w:sz="4" w:space="0" w:color="auto"/>
              <w:right w:val="single" w:sz="4" w:space="0" w:color="auto"/>
            </w:tcBorders>
          </w:tcPr>
          <w:p w:rsidR="00FC6004" w:rsidRPr="005F252B" w:rsidRDefault="00AC6DBB" w:rsidP="00250AE3">
            <w:pPr>
              <w:widowControl w:val="0"/>
              <w:tabs>
                <w:tab w:val="left" w:pos="284"/>
                <w:tab w:val="left" w:pos="567"/>
              </w:tabs>
              <w:jc w:val="center"/>
              <w:rPr>
                <w:rFonts w:eastAsiaTheme="minorHAnsi"/>
                <w:color w:val="000000"/>
                <w:lang w:eastAsia="en-US"/>
              </w:rPr>
            </w:pPr>
            <w:r w:rsidRPr="005F252B">
              <w:t>4.9.1.4</w:t>
            </w:r>
          </w:p>
        </w:tc>
        <w:tc>
          <w:tcPr>
            <w:tcW w:w="3515" w:type="dxa"/>
            <w:vMerge w:val="restart"/>
            <w:tcBorders>
              <w:left w:val="single" w:sz="4" w:space="0" w:color="auto"/>
              <w:right w:val="single" w:sz="4" w:space="0" w:color="auto"/>
            </w:tcBorders>
          </w:tcPr>
          <w:p w:rsidR="00FC6004" w:rsidRPr="005F252B" w:rsidRDefault="00AC6DBB" w:rsidP="00250AE3">
            <w:pPr>
              <w:widowControl w:val="0"/>
              <w:tabs>
                <w:tab w:val="left" w:pos="284"/>
                <w:tab w:val="left" w:pos="567"/>
              </w:tabs>
              <w:rPr>
                <w:rFonts w:eastAsiaTheme="minorHAnsi"/>
                <w:color w:val="000000"/>
                <w:lang w:eastAsia="en-US"/>
              </w:rPr>
            </w:pPr>
            <w:r w:rsidRPr="005F252B">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минимальный размер земельного участка (площадь) – 200 </w:t>
            </w:r>
            <w:r w:rsidR="00900E40" w:rsidRPr="005F252B">
              <w:rPr>
                <w:rFonts w:ascii="Times New Roman" w:eastAsia="SimSun" w:hAnsi="Times New Roman" w:cs="Times New Roman"/>
                <w:sz w:val="24"/>
                <w:szCs w:val="24"/>
                <w:lang w:eastAsia="zh-CN"/>
              </w:rPr>
              <w:t>кв. метров</w:t>
            </w:r>
          </w:p>
        </w:tc>
      </w:tr>
      <w:tr w:rsidR="00FC6004" w:rsidRPr="005F252B" w:rsidTr="00AC62DC">
        <w:trPr>
          <w:trHeight w:val="45"/>
        </w:trPr>
        <w:tc>
          <w:tcPr>
            <w:tcW w:w="704"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минимальный размер земельного участка (площадь) – 200 </w:t>
            </w:r>
            <w:r w:rsidR="00900E40" w:rsidRPr="005F252B">
              <w:rPr>
                <w:rFonts w:ascii="Times New Roman" w:eastAsia="SimSun" w:hAnsi="Times New Roman" w:cs="Times New Roman"/>
                <w:sz w:val="24"/>
                <w:szCs w:val="24"/>
                <w:lang w:eastAsia="zh-CN"/>
              </w:rPr>
              <w:t>кв. метров</w:t>
            </w:r>
          </w:p>
        </w:tc>
      </w:tr>
      <w:tr w:rsidR="00FC6004" w:rsidRPr="005F252B" w:rsidTr="00AC62DC">
        <w:trPr>
          <w:trHeight w:val="45"/>
        </w:trPr>
        <w:tc>
          <w:tcPr>
            <w:tcW w:w="704"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максимальный размер земельного участка (площадь) – 10000</w:t>
            </w:r>
            <w:r w:rsidR="00E60226" w:rsidRPr="005F252B">
              <w:rPr>
                <w:rFonts w:ascii="Times New Roman" w:eastAsia="SimSun" w:hAnsi="Times New Roman" w:cs="Times New Roman"/>
                <w:sz w:val="24"/>
                <w:szCs w:val="24"/>
                <w:lang w:eastAsia="zh-CN"/>
              </w:rPr>
              <w:t> </w:t>
            </w:r>
            <w:r w:rsidR="00900E40" w:rsidRPr="005F252B">
              <w:rPr>
                <w:rFonts w:ascii="Times New Roman" w:eastAsia="SimSun" w:hAnsi="Times New Roman" w:cs="Times New Roman"/>
                <w:sz w:val="24"/>
                <w:szCs w:val="24"/>
                <w:lang w:eastAsia="zh-CN"/>
              </w:rPr>
              <w:t>кв. метров</w:t>
            </w:r>
          </w:p>
        </w:tc>
      </w:tr>
      <w:tr w:rsidR="00FC6004" w:rsidRPr="005F252B" w:rsidTr="00AC62DC">
        <w:trPr>
          <w:trHeight w:val="45"/>
        </w:trPr>
        <w:tc>
          <w:tcPr>
            <w:tcW w:w="704"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60%</w:t>
            </w:r>
          </w:p>
        </w:tc>
      </w:tr>
      <w:tr w:rsidR="00FC6004" w:rsidRPr="005F252B" w:rsidTr="00AC62DC">
        <w:trPr>
          <w:trHeight w:val="45"/>
        </w:trPr>
        <w:tc>
          <w:tcPr>
            <w:tcW w:w="704"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02"/>
                <w:tab w:val="left" w:pos="567"/>
                <w:tab w:val="left" w:pos="851"/>
                <w:tab w:val="left" w:pos="1134"/>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минимальное расстояние от основного строения до красной линии улицы или проезда – 1</w:t>
            </w:r>
            <w:r w:rsidR="00FB2EE7" w:rsidRPr="005F252B">
              <w:rPr>
                <w:rFonts w:ascii="Times New Roman" w:eastAsia="SimSun" w:hAnsi="Times New Roman" w:cs="Times New Roman"/>
                <w:sz w:val="24"/>
                <w:szCs w:val="24"/>
                <w:lang w:eastAsia="zh-CN"/>
              </w:rPr>
              <w:t> </w:t>
            </w:r>
            <w:r w:rsidR="00900E40" w:rsidRPr="005F252B">
              <w:rPr>
                <w:rFonts w:ascii="Times New Roman" w:eastAsia="SimSun" w:hAnsi="Times New Roman" w:cs="Times New Roman"/>
                <w:sz w:val="24"/>
                <w:szCs w:val="24"/>
                <w:lang w:eastAsia="zh-CN"/>
              </w:rPr>
              <w:t>м</w:t>
            </w:r>
          </w:p>
        </w:tc>
      </w:tr>
      <w:tr w:rsidR="00FC6004" w:rsidRPr="005F252B" w:rsidTr="00AC62DC">
        <w:trPr>
          <w:trHeight w:val="568"/>
        </w:trPr>
        <w:tc>
          <w:tcPr>
            <w:tcW w:w="704" w:type="dxa"/>
            <w:vMerge/>
            <w:tcBorders>
              <w:left w:val="single" w:sz="4" w:space="0" w:color="auto"/>
              <w:bottom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bottom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bottom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AC62DC">
        <w:trPr>
          <w:trHeight w:val="230"/>
        </w:trPr>
        <w:tc>
          <w:tcPr>
            <w:tcW w:w="704" w:type="dxa"/>
            <w:vMerge w:val="restart"/>
            <w:tcBorders>
              <w:left w:val="single" w:sz="4" w:space="0" w:color="auto"/>
              <w:right w:val="single" w:sz="4" w:space="0" w:color="auto"/>
            </w:tcBorders>
          </w:tcPr>
          <w:p w:rsidR="00FC6004" w:rsidRPr="005F252B" w:rsidRDefault="00B11C97" w:rsidP="00250AE3">
            <w:pPr>
              <w:pStyle w:val="Default"/>
              <w:widowControl w:val="0"/>
              <w:tabs>
                <w:tab w:val="left" w:pos="284"/>
                <w:tab w:val="left" w:pos="567"/>
              </w:tabs>
              <w:jc w:val="center"/>
            </w:pPr>
            <w:r w:rsidRPr="005F252B">
              <w:t>7.</w:t>
            </w:r>
          </w:p>
        </w:tc>
        <w:tc>
          <w:tcPr>
            <w:tcW w:w="2091" w:type="dxa"/>
            <w:vMerge w:val="restart"/>
            <w:tcBorders>
              <w:left w:val="single" w:sz="4" w:space="0" w:color="auto"/>
              <w:right w:val="single" w:sz="4" w:space="0" w:color="auto"/>
            </w:tcBorders>
          </w:tcPr>
          <w:p w:rsidR="00FC6004" w:rsidRPr="005F252B" w:rsidRDefault="00347DCE" w:rsidP="00250AE3">
            <w:pPr>
              <w:widowControl w:val="0"/>
              <w:tabs>
                <w:tab w:val="left" w:pos="284"/>
                <w:tab w:val="left" w:pos="567"/>
              </w:tabs>
              <w:ind w:right="-143"/>
              <w:rPr>
                <w:rFonts w:eastAsiaTheme="minorHAnsi"/>
                <w:color w:val="000000"/>
                <w:lang w:eastAsia="en-US"/>
              </w:rPr>
            </w:pPr>
            <w:r w:rsidRPr="005F252B">
              <w:t>П</w:t>
            </w:r>
            <w:r w:rsidR="00AC6DBB" w:rsidRPr="005F252B">
              <w:t>роизводственная деятельность</w:t>
            </w:r>
          </w:p>
        </w:tc>
        <w:tc>
          <w:tcPr>
            <w:tcW w:w="1566" w:type="dxa"/>
            <w:vMerge w:val="restart"/>
            <w:tcBorders>
              <w:left w:val="single" w:sz="4" w:space="0" w:color="auto"/>
              <w:right w:val="single" w:sz="4" w:space="0" w:color="auto"/>
            </w:tcBorders>
          </w:tcPr>
          <w:p w:rsidR="00FC6004" w:rsidRPr="005F252B" w:rsidRDefault="00AC6DBB" w:rsidP="00250AE3">
            <w:pPr>
              <w:widowControl w:val="0"/>
              <w:tabs>
                <w:tab w:val="left" w:pos="284"/>
                <w:tab w:val="left" w:pos="567"/>
              </w:tabs>
              <w:jc w:val="center"/>
              <w:rPr>
                <w:rFonts w:eastAsiaTheme="minorHAnsi"/>
                <w:color w:val="000000"/>
                <w:lang w:eastAsia="en-US"/>
              </w:rPr>
            </w:pPr>
            <w:r w:rsidRPr="005F252B">
              <w:t>6.0</w:t>
            </w:r>
          </w:p>
        </w:tc>
        <w:tc>
          <w:tcPr>
            <w:tcW w:w="3515" w:type="dxa"/>
            <w:vMerge w:val="restart"/>
            <w:tcBorders>
              <w:left w:val="single" w:sz="4" w:space="0" w:color="auto"/>
              <w:right w:val="single" w:sz="4" w:space="0" w:color="auto"/>
            </w:tcBorders>
          </w:tcPr>
          <w:p w:rsidR="00FC6004" w:rsidRPr="005F252B" w:rsidRDefault="00AC6DBB" w:rsidP="00250AE3">
            <w:pPr>
              <w:widowControl w:val="0"/>
              <w:tabs>
                <w:tab w:val="left" w:pos="284"/>
                <w:tab w:val="left" w:pos="567"/>
              </w:tabs>
              <w:rPr>
                <w:rFonts w:eastAsiaTheme="minorHAnsi"/>
                <w:color w:val="000000"/>
                <w:lang w:eastAsia="en-US"/>
              </w:rPr>
            </w:pPr>
            <w:r w:rsidRPr="005F252B">
              <w:t>размещение объектов капитального строительства в целях добычи полезных ископаемых, их переработки, изготовления вещей промышленным способо</w:t>
            </w:r>
            <w:r w:rsidR="00900E40" w:rsidRPr="005F252B">
              <w:t>м</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AC62DC">
        <w:trPr>
          <w:trHeight w:val="230"/>
        </w:trPr>
        <w:tc>
          <w:tcPr>
            <w:tcW w:w="704" w:type="dxa"/>
            <w:vMerge/>
            <w:tcBorders>
              <w:left w:val="single" w:sz="4" w:space="0" w:color="auto"/>
              <w:right w:val="single" w:sz="4" w:space="0" w:color="auto"/>
            </w:tcBorders>
            <w:vAlign w:val="center"/>
          </w:tcPr>
          <w:p w:rsidR="00FC6004" w:rsidRPr="005F252B" w:rsidRDefault="00FC6004" w:rsidP="00250AE3">
            <w:pPr>
              <w:pStyle w:val="Default"/>
              <w:widowControl w:val="0"/>
              <w:tabs>
                <w:tab w:val="left" w:pos="284"/>
                <w:tab w:val="left" w:pos="567"/>
              </w:tabs>
              <w:jc w:val="center"/>
            </w:pPr>
          </w:p>
        </w:tc>
        <w:tc>
          <w:tcPr>
            <w:tcW w:w="2091"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pPr>
          </w:p>
        </w:tc>
        <w:tc>
          <w:tcPr>
            <w:tcW w:w="1566"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pPr>
          </w:p>
        </w:tc>
        <w:tc>
          <w:tcPr>
            <w:tcW w:w="3515"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AC62DC">
        <w:trPr>
          <w:trHeight w:val="230"/>
        </w:trPr>
        <w:tc>
          <w:tcPr>
            <w:tcW w:w="704" w:type="dxa"/>
            <w:vMerge/>
            <w:tcBorders>
              <w:left w:val="single" w:sz="4" w:space="0" w:color="auto"/>
              <w:right w:val="single" w:sz="4" w:space="0" w:color="auto"/>
            </w:tcBorders>
            <w:vAlign w:val="center"/>
          </w:tcPr>
          <w:p w:rsidR="00FC6004" w:rsidRPr="005F252B" w:rsidRDefault="00FC6004" w:rsidP="00250AE3">
            <w:pPr>
              <w:pStyle w:val="Default"/>
              <w:widowControl w:val="0"/>
              <w:tabs>
                <w:tab w:val="left" w:pos="284"/>
                <w:tab w:val="left" w:pos="567"/>
              </w:tabs>
              <w:jc w:val="center"/>
            </w:pPr>
          </w:p>
        </w:tc>
        <w:tc>
          <w:tcPr>
            <w:tcW w:w="2091"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pPr>
          </w:p>
        </w:tc>
        <w:tc>
          <w:tcPr>
            <w:tcW w:w="1566"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pPr>
          </w:p>
        </w:tc>
        <w:tc>
          <w:tcPr>
            <w:tcW w:w="3515"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AC62DC">
        <w:trPr>
          <w:trHeight w:val="230"/>
        </w:trPr>
        <w:tc>
          <w:tcPr>
            <w:tcW w:w="704" w:type="dxa"/>
            <w:vMerge/>
            <w:tcBorders>
              <w:left w:val="single" w:sz="4" w:space="0" w:color="auto"/>
              <w:right w:val="single" w:sz="4" w:space="0" w:color="auto"/>
            </w:tcBorders>
            <w:vAlign w:val="center"/>
          </w:tcPr>
          <w:p w:rsidR="00FC6004" w:rsidRPr="005F252B" w:rsidRDefault="00FC6004" w:rsidP="00250AE3">
            <w:pPr>
              <w:pStyle w:val="Default"/>
              <w:widowControl w:val="0"/>
              <w:tabs>
                <w:tab w:val="left" w:pos="284"/>
                <w:tab w:val="left" w:pos="567"/>
              </w:tabs>
              <w:jc w:val="center"/>
            </w:pPr>
          </w:p>
        </w:tc>
        <w:tc>
          <w:tcPr>
            <w:tcW w:w="2091"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pPr>
          </w:p>
        </w:tc>
        <w:tc>
          <w:tcPr>
            <w:tcW w:w="1566"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pPr>
          </w:p>
        </w:tc>
        <w:tc>
          <w:tcPr>
            <w:tcW w:w="3515"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AC62DC">
        <w:trPr>
          <w:trHeight w:val="230"/>
        </w:trPr>
        <w:tc>
          <w:tcPr>
            <w:tcW w:w="704" w:type="dxa"/>
            <w:vMerge/>
            <w:tcBorders>
              <w:left w:val="single" w:sz="4" w:space="0" w:color="auto"/>
              <w:right w:val="single" w:sz="4" w:space="0" w:color="auto"/>
            </w:tcBorders>
            <w:vAlign w:val="center"/>
          </w:tcPr>
          <w:p w:rsidR="00FC6004" w:rsidRPr="005F252B" w:rsidRDefault="00FC6004" w:rsidP="00250AE3">
            <w:pPr>
              <w:pStyle w:val="Default"/>
              <w:widowControl w:val="0"/>
              <w:tabs>
                <w:tab w:val="left" w:pos="284"/>
                <w:tab w:val="left" w:pos="567"/>
              </w:tabs>
              <w:jc w:val="center"/>
            </w:pPr>
          </w:p>
        </w:tc>
        <w:tc>
          <w:tcPr>
            <w:tcW w:w="2091"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pPr>
          </w:p>
        </w:tc>
        <w:tc>
          <w:tcPr>
            <w:tcW w:w="1566"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pPr>
          </w:p>
        </w:tc>
        <w:tc>
          <w:tcPr>
            <w:tcW w:w="3515"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AC62DC">
        <w:trPr>
          <w:trHeight w:val="230"/>
        </w:trPr>
        <w:tc>
          <w:tcPr>
            <w:tcW w:w="704" w:type="dxa"/>
            <w:vMerge/>
            <w:tcBorders>
              <w:left w:val="single" w:sz="4" w:space="0" w:color="auto"/>
              <w:bottom w:val="single" w:sz="4" w:space="0" w:color="auto"/>
              <w:right w:val="single" w:sz="4" w:space="0" w:color="auto"/>
            </w:tcBorders>
            <w:vAlign w:val="center"/>
          </w:tcPr>
          <w:p w:rsidR="00FC6004" w:rsidRPr="005F252B" w:rsidRDefault="00FC6004" w:rsidP="00250AE3">
            <w:pPr>
              <w:pStyle w:val="Default"/>
              <w:widowControl w:val="0"/>
              <w:tabs>
                <w:tab w:val="left" w:pos="284"/>
                <w:tab w:val="left" w:pos="567"/>
              </w:tabs>
              <w:jc w:val="center"/>
            </w:pPr>
          </w:p>
        </w:tc>
        <w:tc>
          <w:tcPr>
            <w:tcW w:w="2091" w:type="dxa"/>
            <w:vMerge/>
            <w:tcBorders>
              <w:left w:val="single" w:sz="4" w:space="0" w:color="auto"/>
              <w:bottom w:val="single" w:sz="4" w:space="0" w:color="auto"/>
              <w:right w:val="single" w:sz="4" w:space="0" w:color="auto"/>
            </w:tcBorders>
            <w:vAlign w:val="center"/>
          </w:tcPr>
          <w:p w:rsidR="00FC6004" w:rsidRPr="005F252B" w:rsidRDefault="00FC6004" w:rsidP="00250AE3">
            <w:pPr>
              <w:widowControl w:val="0"/>
              <w:tabs>
                <w:tab w:val="left" w:pos="284"/>
                <w:tab w:val="left" w:pos="567"/>
              </w:tabs>
            </w:pPr>
          </w:p>
        </w:tc>
        <w:tc>
          <w:tcPr>
            <w:tcW w:w="1566" w:type="dxa"/>
            <w:vMerge/>
            <w:tcBorders>
              <w:left w:val="single" w:sz="4" w:space="0" w:color="auto"/>
              <w:bottom w:val="single" w:sz="4" w:space="0" w:color="auto"/>
              <w:right w:val="single" w:sz="4" w:space="0" w:color="auto"/>
            </w:tcBorders>
          </w:tcPr>
          <w:p w:rsidR="00FC6004" w:rsidRPr="005F252B" w:rsidRDefault="00FC6004" w:rsidP="00250AE3">
            <w:pPr>
              <w:widowControl w:val="0"/>
              <w:tabs>
                <w:tab w:val="left" w:pos="284"/>
                <w:tab w:val="left" w:pos="567"/>
              </w:tabs>
              <w:jc w:val="center"/>
            </w:pPr>
          </w:p>
        </w:tc>
        <w:tc>
          <w:tcPr>
            <w:tcW w:w="3515" w:type="dxa"/>
            <w:vMerge/>
            <w:tcBorders>
              <w:left w:val="single" w:sz="4" w:space="0" w:color="auto"/>
              <w:bottom w:val="single" w:sz="4" w:space="0" w:color="auto"/>
              <w:right w:val="single" w:sz="4" w:space="0" w:color="auto"/>
            </w:tcBorders>
          </w:tcPr>
          <w:p w:rsidR="00FC6004" w:rsidRPr="005F252B" w:rsidRDefault="00FC6004" w:rsidP="00250AE3">
            <w:pPr>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284"/>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AC62DC">
        <w:trPr>
          <w:trHeight w:val="45"/>
        </w:trPr>
        <w:tc>
          <w:tcPr>
            <w:tcW w:w="704" w:type="dxa"/>
            <w:vMerge w:val="restart"/>
            <w:tcBorders>
              <w:top w:val="single" w:sz="4" w:space="0" w:color="auto"/>
              <w:left w:val="single" w:sz="4" w:space="0" w:color="auto"/>
              <w:bottom w:val="single" w:sz="4" w:space="0" w:color="auto"/>
              <w:right w:val="single" w:sz="4" w:space="0" w:color="auto"/>
            </w:tcBorders>
          </w:tcPr>
          <w:p w:rsidR="00FC6004" w:rsidRPr="005F252B" w:rsidRDefault="00B11C97" w:rsidP="00250AE3">
            <w:pPr>
              <w:pStyle w:val="Default"/>
              <w:widowControl w:val="0"/>
              <w:tabs>
                <w:tab w:val="left" w:pos="284"/>
                <w:tab w:val="left" w:pos="567"/>
              </w:tabs>
              <w:jc w:val="center"/>
            </w:pPr>
            <w:r w:rsidRPr="005F252B">
              <w:t>8.</w:t>
            </w:r>
          </w:p>
        </w:tc>
        <w:tc>
          <w:tcPr>
            <w:tcW w:w="209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347DCE" w:rsidP="00250AE3">
            <w:pPr>
              <w:pStyle w:val="Default"/>
              <w:widowControl w:val="0"/>
              <w:tabs>
                <w:tab w:val="left" w:pos="284"/>
                <w:tab w:val="left" w:pos="567"/>
              </w:tabs>
              <w:ind w:right="-143"/>
            </w:pPr>
            <w:r w:rsidRPr="005F252B">
              <w:t>Н</w:t>
            </w:r>
            <w:r w:rsidR="00AC6DBB" w:rsidRPr="005F252B">
              <w:t>едропользование</w:t>
            </w:r>
          </w:p>
        </w:tc>
        <w:tc>
          <w:tcPr>
            <w:tcW w:w="1566"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Default"/>
              <w:widowControl w:val="0"/>
              <w:tabs>
                <w:tab w:val="left" w:pos="284"/>
                <w:tab w:val="left" w:pos="567"/>
              </w:tabs>
              <w:jc w:val="center"/>
            </w:pPr>
            <w:r w:rsidRPr="005F252B">
              <w:t>6.1</w:t>
            </w:r>
          </w:p>
        </w:tc>
        <w:tc>
          <w:tcPr>
            <w:tcW w:w="351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284"/>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w:t>
            </w:r>
          </w:p>
          <w:p w:rsidR="00FC6004" w:rsidRPr="005F252B" w:rsidRDefault="00AC6DBB" w:rsidP="00250AE3">
            <w:pPr>
              <w:pStyle w:val="ConsPlusNormal"/>
              <w:widowControl w:val="0"/>
              <w:tabs>
                <w:tab w:val="left" w:pos="284"/>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размещение объектов капитального строительства, необходимых для подготовки сырья к транспортировке и (или) промышленной переработке;</w:t>
            </w:r>
          </w:p>
          <w:p w:rsidR="00FC6004" w:rsidRPr="005F252B" w:rsidRDefault="00AC6DBB" w:rsidP="00250AE3">
            <w:pPr>
              <w:pStyle w:val="Default"/>
              <w:widowControl w:val="0"/>
              <w:tabs>
                <w:tab w:val="left" w:pos="284"/>
                <w:tab w:val="left" w:pos="567"/>
              </w:tabs>
            </w:pPr>
            <w:r w:rsidRPr="005F252B">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FC6004" w:rsidRPr="005F252B" w:rsidTr="00AC62DC">
        <w:trPr>
          <w:trHeight w:val="45"/>
        </w:trPr>
        <w:tc>
          <w:tcPr>
            <w:tcW w:w="704" w:type="dxa"/>
            <w:vMerge w:val="restart"/>
            <w:tcBorders>
              <w:top w:val="single" w:sz="4" w:space="0" w:color="auto"/>
              <w:left w:val="single" w:sz="4" w:space="0" w:color="auto"/>
              <w:bottom w:val="single" w:sz="4" w:space="0" w:color="auto"/>
              <w:right w:val="single" w:sz="4" w:space="0" w:color="auto"/>
            </w:tcBorders>
          </w:tcPr>
          <w:p w:rsidR="00FC6004" w:rsidRPr="005F252B" w:rsidRDefault="00B11C97" w:rsidP="00250AE3">
            <w:pPr>
              <w:pStyle w:val="Default"/>
              <w:widowControl w:val="0"/>
              <w:tabs>
                <w:tab w:val="left" w:pos="284"/>
                <w:tab w:val="left" w:pos="567"/>
              </w:tabs>
              <w:jc w:val="center"/>
            </w:pPr>
            <w:r w:rsidRPr="005F252B">
              <w:t>9.</w:t>
            </w:r>
          </w:p>
        </w:tc>
        <w:tc>
          <w:tcPr>
            <w:tcW w:w="209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17C94" w:rsidP="00250AE3">
            <w:pPr>
              <w:pStyle w:val="Default"/>
              <w:widowControl w:val="0"/>
              <w:tabs>
                <w:tab w:val="left" w:pos="284"/>
                <w:tab w:val="left" w:pos="567"/>
              </w:tabs>
            </w:pPr>
            <w:r w:rsidRPr="005F252B">
              <w:t>Т</w:t>
            </w:r>
            <w:r w:rsidR="00AC6DBB" w:rsidRPr="005F252B">
              <w:t>яжелая промышленность</w:t>
            </w:r>
          </w:p>
        </w:tc>
        <w:tc>
          <w:tcPr>
            <w:tcW w:w="1566"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Default"/>
              <w:widowControl w:val="0"/>
              <w:tabs>
                <w:tab w:val="left" w:pos="284"/>
                <w:tab w:val="left" w:pos="567"/>
              </w:tabs>
              <w:jc w:val="center"/>
            </w:pPr>
            <w:r w:rsidRPr="005F252B">
              <w:t>6.2</w:t>
            </w:r>
          </w:p>
        </w:tc>
        <w:tc>
          <w:tcPr>
            <w:tcW w:w="351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Default"/>
              <w:widowControl w:val="0"/>
              <w:tabs>
                <w:tab w:val="left" w:pos="284"/>
                <w:tab w:val="left" w:pos="567"/>
              </w:tabs>
            </w:pPr>
            <w:r w:rsidRPr="005F252B">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AC62DC">
        <w:trPr>
          <w:trHeight w:val="45"/>
        </w:trPr>
        <w:tc>
          <w:tcPr>
            <w:tcW w:w="704" w:type="dxa"/>
            <w:vMerge w:val="restart"/>
            <w:tcBorders>
              <w:top w:val="single" w:sz="4" w:space="0" w:color="auto"/>
              <w:left w:val="single" w:sz="4" w:space="0" w:color="auto"/>
              <w:bottom w:val="single" w:sz="4" w:space="0" w:color="auto"/>
              <w:right w:val="single" w:sz="4" w:space="0" w:color="auto"/>
            </w:tcBorders>
          </w:tcPr>
          <w:p w:rsidR="00FC6004" w:rsidRPr="005F252B" w:rsidRDefault="00B11C97" w:rsidP="00250AE3">
            <w:pPr>
              <w:pStyle w:val="Default"/>
              <w:widowControl w:val="0"/>
              <w:tabs>
                <w:tab w:val="left" w:pos="284"/>
                <w:tab w:val="left" w:pos="567"/>
              </w:tabs>
              <w:jc w:val="center"/>
            </w:pPr>
            <w:r w:rsidRPr="005F252B">
              <w:t>10.</w:t>
            </w:r>
          </w:p>
        </w:tc>
        <w:tc>
          <w:tcPr>
            <w:tcW w:w="2091" w:type="dxa"/>
            <w:vMerge w:val="restart"/>
            <w:tcBorders>
              <w:top w:val="single" w:sz="4" w:space="0" w:color="auto"/>
              <w:left w:val="single" w:sz="4" w:space="0" w:color="auto"/>
              <w:bottom w:val="single" w:sz="4" w:space="0" w:color="auto"/>
              <w:right w:val="single" w:sz="4" w:space="0" w:color="auto"/>
            </w:tcBorders>
            <w:hideMark/>
          </w:tcPr>
          <w:p w:rsidR="008C2A2E" w:rsidRDefault="00517C94" w:rsidP="00250AE3">
            <w:pPr>
              <w:pStyle w:val="Default"/>
              <w:widowControl w:val="0"/>
              <w:tabs>
                <w:tab w:val="left" w:pos="284"/>
                <w:tab w:val="left" w:pos="567"/>
              </w:tabs>
            </w:pPr>
            <w:r w:rsidRPr="005F252B">
              <w:t>А</w:t>
            </w:r>
            <w:r w:rsidR="00AC6DBB" w:rsidRPr="005F252B">
              <w:t xml:space="preserve">втомобилестроительная </w:t>
            </w:r>
          </w:p>
          <w:p w:rsidR="00FC6004" w:rsidRPr="005F252B" w:rsidRDefault="00AC6DBB" w:rsidP="00250AE3">
            <w:pPr>
              <w:pStyle w:val="Default"/>
              <w:widowControl w:val="0"/>
              <w:tabs>
                <w:tab w:val="left" w:pos="284"/>
                <w:tab w:val="left" w:pos="567"/>
              </w:tabs>
            </w:pPr>
            <w:r w:rsidRPr="005F252B">
              <w:t>промышленность</w:t>
            </w:r>
          </w:p>
        </w:tc>
        <w:tc>
          <w:tcPr>
            <w:tcW w:w="1566"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Default"/>
              <w:widowControl w:val="0"/>
              <w:tabs>
                <w:tab w:val="left" w:pos="284"/>
                <w:tab w:val="left" w:pos="567"/>
              </w:tabs>
              <w:jc w:val="center"/>
            </w:pPr>
            <w:r w:rsidRPr="005F252B">
              <w:t>6.2.1</w:t>
            </w:r>
          </w:p>
        </w:tc>
        <w:tc>
          <w:tcPr>
            <w:tcW w:w="351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Default"/>
              <w:widowControl w:val="0"/>
              <w:tabs>
                <w:tab w:val="left" w:pos="284"/>
                <w:tab w:val="left" w:pos="567"/>
              </w:tabs>
            </w:pPr>
            <w:r w:rsidRPr="005F252B">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AC62DC">
        <w:trPr>
          <w:trHeight w:val="45"/>
        </w:trPr>
        <w:tc>
          <w:tcPr>
            <w:tcW w:w="704" w:type="dxa"/>
            <w:vMerge w:val="restart"/>
            <w:tcBorders>
              <w:top w:val="single" w:sz="4" w:space="0" w:color="auto"/>
              <w:left w:val="single" w:sz="4" w:space="0" w:color="auto"/>
              <w:bottom w:val="single" w:sz="4" w:space="0" w:color="auto"/>
              <w:right w:val="single" w:sz="4" w:space="0" w:color="auto"/>
            </w:tcBorders>
          </w:tcPr>
          <w:p w:rsidR="00FC6004" w:rsidRPr="005F252B" w:rsidRDefault="00B11C97" w:rsidP="00250AE3">
            <w:pPr>
              <w:pStyle w:val="Default"/>
              <w:widowControl w:val="0"/>
              <w:tabs>
                <w:tab w:val="left" w:pos="284"/>
                <w:tab w:val="left" w:pos="567"/>
              </w:tabs>
              <w:jc w:val="center"/>
            </w:pPr>
            <w:r w:rsidRPr="005F252B">
              <w:t>11.</w:t>
            </w:r>
          </w:p>
        </w:tc>
        <w:tc>
          <w:tcPr>
            <w:tcW w:w="209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17C94" w:rsidP="00250AE3">
            <w:pPr>
              <w:pStyle w:val="Default"/>
              <w:widowControl w:val="0"/>
              <w:tabs>
                <w:tab w:val="left" w:pos="284"/>
                <w:tab w:val="left" w:pos="567"/>
              </w:tabs>
            </w:pPr>
            <w:r w:rsidRPr="005F252B">
              <w:t>Л</w:t>
            </w:r>
            <w:r w:rsidR="00AC6DBB" w:rsidRPr="005F252B">
              <w:t>егкая промышленность</w:t>
            </w:r>
          </w:p>
        </w:tc>
        <w:tc>
          <w:tcPr>
            <w:tcW w:w="1566"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Default"/>
              <w:widowControl w:val="0"/>
              <w:tabs>
                <w:tab w:val="left" w:pos="284"/>
                <w:tab w:val="left" w:pos="567"/>
              </w:tabs>
              <w:jc w:val="center"/>
            </w:pPr>
            <w:r w:rsidRPr="005F252B">
              <w:t>6.3</w:t>
            </w:r>
          </w:p>
        </w:tc>
        <w:tc>
          <w:tcPr>
            <w:tcW w:w="351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Default"/>
              <w:widowControl w:val="0"/>
              <w:tabs>
                <w:tab w:val="left" w:pos="284"/>
                <w:tab w:val="left" w:pos="567"/>
              </w:tabs>
            </w:pPr>
            <w:r w:rsidRPr="005F252B">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AC62DC">
        <w:trPr>
          <w:trHeight w:val="45"/>
        </w:trPr>
        <w:tc>
          <w:tcPr>
            <w:tcW w:w="704" w:type="dxa"/>
            <w:vMerge w:val="restart"/>
            <w:tcBorders>
              <w:top w:val="single" w:sz="4" w:space="0" w:color="auto"/>
              <w:left w:val="single" w:sz="4" w:space="0" w:color="auto"/>
              <w:bottom w:val="single" w:sz="4" w:space="0" w:color="auto"/>
              <w:right w:val="single" w:sz="4" w:space="0" w:color="auto"/>
            </w:tcBorders>
          </w:tcPr>
          <w:p w:rsidR="00FC6004" w:rsidRPr="005F252B" w:rsidRDefault="00B11C97" w:rsidP="00250AE3">
            <w:pPr>
              <w:pStyle w:val="Default"/>
              <w:widowControl w:val="0"/>
              <w:tabs>
                <w:tab w:val="left" w:pos="284"/>
                <w:tab w:val="left" w:pos="567"/>
              </w:tabs>
              <w:jc w:val="center"/>
            </w:pPr>
            <w:r w:rsidRPr="005F252B">
              <w:t>12.</w:t>
            </w:r>
          </w:p>
        </w:tc>
        <w:tc>
          <w:tcPr>
            <w:tcW w:w="209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17C94" w:rsidP="00250AE3">
            <w:pPr>
              <w:pStyle w:val="Default"/>
              <w:widowControl w:val="0"/>
              <w:tabs>
                <w:tab w:val="left" w:pos="284"/>
                <w:tab w:val="left" w:pos="567"/>
              </w:tabs>
              <w:ind w:left="-104"/>
            </w:pPr>
            <w:r w:rsidRPr="005F252B">
              <w:t>Ф</w:t>
            </w:r>
            <w:r w:rsidR="00AC6DBB" w:rsidRPr="005F252B">
              <w:t>армацевтическая промышленность</w:t>
            </w:r>
          </w:p>
        </w:tc>
        <w:tc>
          <w:tcPr>
            <w:tcW w:w="1566"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Default"/>
              <w:widowControl w:val="0"/>
              <w:tabs>
                <w:tab w:val="left" w:pos="284"/>
                <w:tab w:val="left" w:pos="567"/>
              </w:tabs>
              <w:jc w:val="center"/>
            </w:pPr>
            <w:r w:rsidRPr="005F252B">
              <w:t>6.3.1</w:t>
            </w:r>
          </w:p>
        </w:tc>
        <w:tc>
          <w:tcPr>
            <w:tcW w:w="351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Default"/>
              <w:widowControl w:val="0"/>
              <w:tabs>
                <w:tab w:val="left" w:pos="284"/>
                <w:tab w:val="left" w:pos="567"/>
              </w:tabs>
            </w:pPr>
            <w:r w:rsidRPr="005F252B">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AC62DC">
        <w:trPr>
          <w:trHeight w:val="45"/>
        </w:trPr>
        <w:tc>
          <w:tcPr>
            <w:tcW w:w="704" w:type="dxa"/>
            <w:vMerge w:val="restart"/>
            <w:tcBorders>
              <w:top w:val="single" w:sz="4" w:space="0" w:color="auto"/>
              <w:left w:val="single" w:sz="4" w:space="0" w:color="auto"/>
              <w:right w:val="single" w:sz="4" w:space="0" w:color="auto"/>
            </w:tcBorders>
          </w:tcPr>
          <w:p w:rsidR="00FC6004" w:rsidRPr="005F252B" w:rsidRDefault="00B11C97" w:rsidP="00250AE3">
            <w:pPr>
              <w:pStyle w:val="Default"/>
              <w:widowControl w:val="0"/>
              <w:tabs>
                <w:tab w:val="left" w:pos="284"/>
                <w:tab w:val="left" w:pos="567"/>
              </w:tabs>
              <w:jc w:val="center"/>
            </w:pPr>
            <w:r w:rsidRPr="005F252B">
              <w:t>13.</w:t>
            </w:r>
          </w:p>
        </w:tc>
        <w:tc>
          <w:tcPr>
            <w:tcW w:w="2091" w:type="dxa"/>
            <w:vMerge w:val="restart"/>
            <w:tcBorders>
              <w:top w:val="single" w:sz="4" w:space="0" w:color="auto"/>
              <w:left w:val="single" w:sz="4" w:space="0" w:color="auto"/>
              <w:right w:val="single" w:sz="4" w:space="0" w:color="auto"/>
            </w:tcBorders>
          </w:tcPr>
          <w:p w:rsidR="00FC6004" w:rsidRPr="005F252B" w:rsidRDefault="00517C94" w:rsidP="00250AE3">
            <w:pPr>
              <w:pStyle w:val="Default"/>
              <w:widowControl w:val="0"/>
              <w:tabs>
                <w:tab w:val="left" w:pos="284"/>
                <w:tab w:val="left" w:pos="567"/>
              </w:tabs>
              <w:ind w:right="-143"/>
            </w:pPr>
            <w:r w:rsidRPr="005F252B">
              <w:t>Ф</w:t>
            </w:r>
            <w:r w:rsidR="00AC6DBB" w:rsidRPr="005F252B">
              <w:t>арфорофаянсовая промышленность</w:t>
            </w:r>
          </w:p>
        </w:tc>
        <w:tc>
          <w:tcPr>
            <w:tcW w:w="1566" w:type="dxa"/>
            <w:vMerge w:val="restart"/>
            <w:tcBorders>
              <w:top w:val="single" w:sz="4" w:space="0" w:color="auto"/>
              <w:left w:val="single" w:sz="4" w:space="0" w:color="auto"/>
              <w:right w:val="single" w:sz="4" w:space="0" w:color="auto"/>
            </w:tcBorders>
          </w:tcPr>
          <w:p w:rsidR="00FC6004" w:rsidRPr="005F252B" w:rsidRDefault="00AC6DBB" w:rsidP="00250AE3">
            <w:pPr>
              <w:pStyle w:val="Default"/>
              <w:widowControl w:val="0"/>
              <w:tabs>
                <w:tab w:val="left" w:pos="284"/>
                <w:tab w:val="left" w:pos="567"/>
              </w:tabs>
              <w:jc w:val="center"/>
            </w:pPr>
            <w:r w:rsidRPr="005F252B">
              <w:t>6.3.2</w:t>
            </w:r>
          </w:p>
        </w:tc>
        <w:tc>
          <w:tcPr>
            <w:tcW w:w="3515" w:type="dxa"/>
            <w:vMerge w:val="restart"/>
            <w:tcBorders>
              <w:top w:val="single" w:sz="4" w:space="0" w:color="auto"/>
              <w:left w:val="single" w:sz="4" w:space="0" w:color="auto"/>
              <w:right w:val="single" w:sz="4" w:space="0" w:color="auto"/>
            </w:tcBorders>
          </w:tcPr>
          <w:p w:rsidR="00FC6004" w:rsidRPr="005F252B" w:rsidRDefault="00AC6DBB" w:rsidP="00250AE3">
            <w:pPr>
              <w:pStyle w:val="Default"/>
              <w:widowControl w:val="0"/>
              <w:tabs>
                <w:tab w:val="left" w:pos="284"/>
                <w:tab w:val="left" w:pos="567"/>
              </w:tabs>
            </w:pPr>
            <w:r w:rsidRPr="005F252B">
              <w:t>размещение объектов капитального строительства, предназначенных для производства продукции фарфорофаянсовой промышленности</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1566"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1566"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1566"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1566"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AC62D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1566" w:type="dxa"/>
            <w:vMerge/>
            <w:tcBorders>
              <w:left w:val="single" w:sz="4" w:space="0" w:color="auto"/>
              <w:bottom w:val="single" w:sz="4" w:space="0" w:color="auto"/>
              <w:right w:val="single" w:sz="4" w:space="0" w:color="auto"/>
            </w:tcBorders>
          </w:tcPr>
          <w:p w:rsidR="00FC6004" w:rsidRPr="005F252B" w:rsidRDefault="00FC6004" w:rsidP="00250AE3">
            <w:pPr>
              <w:pStyle w:val="Default"/>
              <w:widowControl w:val="0"/>
              <w:tabs>
                <w:tab w:val="left" w:pos="284"/>
                <w:tab w:val="left" w:pos="567"/>
              </w:tabs>
              <w:jc w:val="center"/>
            </w:pPr>
          </w:p>
        </w:tc>
        <w:tc>
          <w:tcPr>
            <w:tcW w:w="3515" w:type="dxa"/>
            <w:vMerge/>
            <w:tcBorders>
              <w:left w:val="single" w:sz="4" w:space="0" w:color="auto"/>
              <w:bottom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AC62DC">
        <w:trPr>
          <w:trHeight w:val="45"/>
        </w:trPr>
        <w:tc>
          <w:tcPr>
            <w:tcW w:w="704" w:type="dxa"/>
            <w:vMerge w:val="restart"/>
            <w:tcBorders>
              <w:top w:val="single" w:sz="4" w:space="0" w:color="auto"/>
              <w:left w:val="single" w:sz="4" w:space="0" w:color="auto"/>
              <w:right w:val="single" w:sz="4" w:space="0" w:color="auto"/>
            </w:tcBorders>
          </w:tcPr>
          <w:p w:rsidR="00FC6004" w:rsidRPr="005F252B" w:rsidRDefault="00B11C97" w:rsidP="00250AE3">
            <w:pPr>
              <w:pStyle w:val="Default"/>
              <w:widowControl w:val="0"/>
              <w:tabs>
                <w:tab w:val="left" w:pos="284"/>
                <w:tab w:val="left" w:pos="567"/>
              </w:tabs>
              <w:jc w:val="center"/>
            </w:pPr>
            <w:r w:rsidRPr="005F252B">
              <w:t>14.</w:t>
            </w:r>
          </w:p>
        </w:tc>
        <w:tc>
          <w:tcPr>
            <w:tcW w:w="2091" w:type="dxa"/>
            <w:vMerge w:val="restart"/>
            <w:tcBorders>
              <w:top w:val="single" w:sz="4" w:space="0" w:color="auto"/>
              <w:left w:val="single" w:sz="4" w:space="0" w:color="auto"/>
              <w:right w:val="single" w:sz="4" w:space="0" w:color="auto"/>
            </w:tcBorders>
          </w:tcPr>
          <w:p w:rsidR="00FC6004" w:rsidRPr="005F252B" w:rsidRDefault="00517C94" w:rsidP="00250AE3">
            <w:pPr>
              <w:pStyle w:val="Default"/>
              <w:widowControl w:val="0"/>
              <w:tabs>
                <w:tab w:val="left" w:pos="284"/>
                <w:tab w:val="left" w:pos="567"/>
              </w:tabs>
            </w:pPr>
            <w:r w:rsidRPr="005F252B">
              <w:t>Э</w:t>
            </w:r>
            <w:r w:rsidR="00AC6DBB" w:rsidRPr="005F252B">
              <w:t>лектронная промышленность</w:t>
            </w:r>
          </w:p>
        </w:tc>
        <w:tc>
          <w:tcPr>
            <w:tcW w:w="1566" w:type="dxa"/>
            <w:vMerge w:val="restart"/>
            <w:tcBorders>
              <w:top w:val="single" w:sz="4" w:space="0" w:color="auto"/>
              <w:left w:val="single" w:sz="4" w:space="0" w:color="auto"/>
              <w:right w:val="single" w:sz="4" w:space="0" w:color="auto"/>
            </w:tcBorders>
          </w:tcPr>
          <w:p w:rsidR="00FC6004" w:rsidRPr="005F252B" w:rsidRDefault="00AC6DBB" w:rsidP="00250AE3">
            <w:pPr>
              <w:pStyle w:val="Default"/>
              <w:widowControl w:val="0"/>
              <w:tabs>
                <w:tab w:val="left" w:pos="284"/>
                <w:tab w:val="left" w:pos="567"/>
              </w:tabs>
              <w:jc w:val="center"/>
            </w:pPr>
            <w:r w:rsidRPr="005F252B">
              <w:t>6.3.3</w:t>
            </w:r>
          </w:p>
        </w:tc>
        <w:tc>
          <w:tcPr>
            <w:tcW w:w="3515" w:type="dxa"/>
            <w:vMerge w:val="restart"/>
            <w:tcBorders>
              <w:top w:val="single" w:sz="4" w:space="0" w:color="auto"/>
              <w:left w:val="single" w:sz="4" w:space="0" w:color="auto"/>
              <w:right w:val="single" w:sz="4" w:space="0" w:color="auto"/>
            </w:tcBorders>
          </w:tcPr>
          <w:p w:rsidR="00FC6004" w:rsidRPr="005F252B" w:rsidRDefault="00AC6DBB" w:rsidP="00250AE3">
            <w:pPr>
              <w:pStyle w:val="Default"/>
              <w:widowControl w:val="0"/>
              <w:tabs>
                <w:tab w:val="left" w:pos="284"/>
                <w:tab w:val="left" w:pos="567"/>
              </w:tabs>
            </w:pPr>
            <w:r w:rsidRPr="005F252B">
              <w:t>размещение объектов капитального строительства, предназначенных для производства продукции электронной промышленности</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1566"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1566"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1566"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1566"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AC62D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1566" w:type="dxa"/>
            <w:vMerge/>
            <w:tcBorders>
              <w:left w:val="single" w:sz="4" w:space="0" w:color="auto"/>
              <w:bottom w:val="single" w:sz="4" w:space="0" w:color="auto"/>
              <w:right w:val="single" w:sz="4" w:space="0" w:color="auto"/>
            </w:tcBorders>
          </w:tcPr>
          <w:p w:rsidR="00FC6004" w:rsidRPr="005F252B" w:rsidRDefault="00FC6004" w:rsidP="00250AE3">
            <w:pPr>
              <w:pStyle w:val="Default"/>
              <w:widowControl w:val="0"/>
              <w:tabs>
                <w:tab w:val="left" w:pos="284"/>
                <w:tab w:val="left" w:pos="567"/>
              </w:tabs>
              <w:jc w:val="center"/>
            </w:pPr>
          </w:p>
        </w:tc>
        <w:tc>
          <w:tcPr>
            <w:tcW w:w="3515" w:type="dxa"/>
            <w:vMerge/>
            <w:tcBorders>
              <w:left w:val="single" w:sz="4" w:space="0" w:color="auto"/>
              <w:bottom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AC62DC">
        <w:trPr>
          <w:trHeight w:val="45"/>
        </w:trPr>
        <w:tc>
          <w:tcPr>
            <w:tcW w:w="704" w:type="dxa"/>
            <w:vMerge w:val="restart"/>
            <w:tcBorders>
              <w:top w:val="single" w:sz="4" w:space="0" w:color="auto"/>
              <w:left w:val="single" w:sz="4" w:space="0" w:color="auto"/>
              <w:right w:val="single" w:sz="4" w:space="0" w:color="auto"/>
            </w:tcBorders>
          </w:tcPr>
          <w:p w:rsidR="00FC6004" w:rsidRPr="005F252B" w:rsidRDefault="00B11C97" w:rsidP="00250AE3">
            <w:pPr>
              <w:pStyle w:val="Default"/>
              <w:widowControl w:val="0"/>
              <w:tabs>
                <w:tab w:val="left" w:pos="284"/>
                <w:tab w:val="left" w:pos="567"/>
              </w:tabs>
              <w:jc w:val="center"/>
            </w:pPr>
            <w:r w:rsidRPr="005F252B">
              <w:t>15.</w:t>
            </w:r>
          </w:p>
        </w:tc>
        <w:tc>
          <w:tcPr>
            <w:tcW w:w="2091" w:type="dxa"/>
            <w:vMerge w:val="restart"/>
            <w:tcBorders>
              <w:top w:val="single" w:sz="4" w:space="0" w:color="auto"/>
              <w:left w:val="single" w:sz="4" w:space="0" w:color="auto"/>
              <w:right w:val="single" w:sz="4" w:space="0" w:color="auto"/>
            </w:tcBorders>
          </w:tcPr>
          <w:p w:rsidR="00FC6004" w:rsidRPr="005F252B" w:rsidRDefault="00DA1843" w:rsidP="00250AE3">
            <w:pPr>
              <w:pStyle w:val="Default"/>
              <w:widowControl w:val="0"/>
              <w:tabs>
                <w:tab w:val="left" w:pos="284"/>
                <w:tab w:val="left" w:pos="567"/>
              </w:tabs>
            </w:pPr>
            <w:r w:rsidRPr="005F252B">
              <w:t>Ю</w:t>
            </w:r>
            <w:r w:rsidR="00AC6DBB" w:rsidRPr="005F252B">
              <w:t>велирная промышленность</w:t>
            </w:r>
          </w:p>
        </w:tc>
        <w:tc>
          <w:tcPr>
            <w:tcW w:w="1566" w:type="dxa"/>
            <w:vMerge w:val="restart"/>
            <w:tcBorders>
              <w:top w:val="single" w:sz="4" w:space="0" w:color="auto"/>
              <w:left w:val="single" w:sz="4" w:space="0" w:color="auto"/>
              <w:right w:val="single" w:sz="4" w:space="0" w:color="auto"/>
            </w:tcBorders>
          </w:tcPr>
          <w:p w:rsidR="00FC6004" w:rsidRPr="005F252B" w:rsidRDefault="00AC6DBB" w:rsidP="00250AE3">
            <w:pPr>
              <w:pStyle w:val="Default"/>
              <w:widowControl w:val="0"/>
              <w:tabs>
                <w:tab w:val="left" w:pos="284"/>
                <w:tab w:val="left" w:pos="567"/>
              </w:tabs>
              <w:jc w:val="center"/>
            </w:pPr>
            <w:r w:rsidRPr="005F252B">
              <w:t>6.3.4</w:t>
            </w:r>
          </w:p>
        </w:tc>
        <w:tc>
          <w:tcPr>
            <w:tcW w:w="3515" w:type="dxa"/>
            <w:vMerge w:val="restart"/>
            <w:tcBorders>
              <w:top w:val="single" w:sz="4" w:space="0" w:color="auto"/>
              <w:left w:val="single" w:sz="4" w:space="0" w:color="auto"/>
              <w:right w:val="single" w:sz="4" w:space="0" w:color="auto"/>
            </w:tcBorders>
          </w:tcPr>
          <w:p w:rsidR="00FC6004" w:rsidRPr="005F252B" w:rsidRDefault="00AC6DBB" w:rsidP="00250AE3">
            <w:pPr>
              <w:pStyle w:val="Default"/>
              <w:widowControl w:val="0"/>
              <w:tabs>
                <w:tab w:val="left" w:pos="284"/>
                <w:tab w:val="left" w:pos="567"/>
              </w:tabs>
            </w:pPr>
            <w:r w:rsidRPr="005F252B">
              <w:t>размещение объектов капитального строительства, предназначенных для производства продукции ювелирной промышленности</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AC62D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bottom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bottom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AC62DC">
        <w:trPr>
          <w:trHeight w:val="45"/>
        </w:trPr>
        <w:tc>
          <w:tcPr>
            <w:tcW w:w="704" w:type="dxa"/>
            <w:vMerge w:val="restart"/>
            <w:tcBorders>
              <w:top w:val="single" w:sz="4" w:space="0" w:color="auto"/>
              <w:left w:val="single" w:sz="4" w:space="0" w:color="auto"/>
              <w:bottom w:val="single" w:sz="4" w:space="0" w:color="auto"/>
              <w:right w:val="single" w:sz="4" w:space="0" w:color="auto"/>
            </w:tcBorders>
          </w:tcPr>
          <w:p w:rsidR="00FC6004" w:rsidRPr="005F252B" w:rsidRDefault="00B11C97" w:rsidP="00250AE3">
            <w:pPr>
              <w:pStyle w:val="Default"/>
              <w:widowControl w:val="0"/>
              <w:tabs>
                <w:tab w:val="left" w:pos="284"/>
                <w:tab w:val="left" w:pos="567"/>
              </w:tabs>
              <w:jc w:val="center"/>
            </w:pPr>
            <w:r w:rsidRPr="005F252B">
              <w:t>16.</w:t>
            </w:r>
          </w:p>
        </w:tc>
        <w:tc>
          <w:tcPr>
            <w:tcW w:w="209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DA1843" w:rsidP="00250AE3">
            <w:pPr>
              <w:pStyle w:val="Default"/>
              <w:widowControl w:val="0"/>
              <w:tabs>
                <w:tab w:val="left" w:pos="284"/>
                <w:tab w:val="left" w:pos="567"/>
              </w:tabs>
            </w:pPr>
            <w:r w:rsidRPr="005F252B">
              <w:t>П</w:t>
            </w:r>
            <w:r w:rsidR="00AC6DBB" w:rsidRPr="005F252B">
              <w:t>ищевая промышленность</w:t>
            </w:r>
          </w:p>
        </w:tc>
        <w:tc>
          <w:tcPr>
            <w:tcW w:w="1566"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Default"/>
              <w:widowControl w:val="0"/>
              <w:tabs>
                <w:tab w:val="left" w:pos="284"/>
                <w:tab w:val="left" w:pos="567"/>
              </w:tabs>
              <w:jc w:val="center"/>
            </w:pPr>
            <w:r w:rsidRPr="005F252B">
              <w:t>6.4</w:t>
            </w:r>
          </w:p>
        </w:tc>
        <w:tc>
          <w:tcPr>
            <w:tcW w:w="351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Default"/>
              <w:widowControl w:val="0"/>
              <w:tabs>
                <w:tab w:val="left" w:pos="284"/>
                <w:tab w:val="left" w:pos="567"/>
              </w:tabs>
            </w:pPr>
            <w:r w:rsidRPr="005F252B">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AC62DC">
        <w:trPr>
          <w:trHeight w:val="45"/>
        </w:trPr>
        <w:tc>
          <w:tcPr>
            <w:tcW w:w="704" w:type="dxa"/>
            <w:vMerge w:val="restart"/>
            <w:tcBorders>
              <w:top w:val="single" w:sz="4" w:space="0" w:color="auto"/>
              <w:left w:val="single" w:sz="4" w:space="0" w:color="auto"/>
              <w:bottom w:val="single" w:sz="4" w:space="0" w:color="auto"/>
              <w:right w:val="single" w:sz="4" w:space="0" w:color="auto"/>
            </w:tcBorders>
          </w:tcPr>
          <w:p w:rsidR="00FC6004" w:rsidRPr="005F252B" w:rsidRDefault="00B11C97" w:rsidP="00250AE3">
            <w:pPr>
              <w:pStyle w:val="Default"/>
              <w:widowControl w:val="0"/>
              <w:tabs>
                <w:tab w:val="left" w:pos="284"/>
                <w:tab w:val="left" w:pos="567"/>
              </w:tabs>
              <w:jc w:val="center"/>
            </w:pPr>
            <w:r w:rsidRPr="005F252B">
              <w:t>17.</w:t>
            </w:r>
          </w:p>
        </w:tc>
        <w:tc>
          <w:tcPr>
            <w:tcW w:w="209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DA1843" w:rsidP="00250AE3">
            <w:pPr>
              <w:pStyle w:val="Default"/>
              <w:widowControl w:val="0"/>
              <w:tabs>
                <w:tab w:val="left" w:pos="284"/>
                <w:tab w:val="left" w:pos="567"/>
              </w:tabs>
            </w:pPr>
            <w:r w:rsidRPr="005F252B">
              <w:t>Н</w:t>
            </w:r>
            <w:r w:rsidR="00AC6DBB" w:rsidRPr="005F252B">
              <w:t>ефтехимическая промышленность</w:t>
            </w:r>
          </w:p>
        </w:tc>
        <w:tc>
          <w:tcPr>
            <w:tcW w:w="1566"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Default"/>
              <w:widowControl w:val="0"/>
              <w:tabs>
                <w:tab w:val="left" w:pos="284"/>
                <w:tab w:val="left" w:pos="567"/>
              </w:tabs>
              <w:jc w:val="center"/>
            </w:pPr>
            <w:r w:rsidRPr="005F252B">
              <w:t>6.5</w:t>
            </w:r>
          </w:p>
        </w:tc>
        <w:tc>
          <w:tcPr>
            <w:tcW w:w="351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Default"/>
              <w:widowControl w:val="0"/>
              <w:tabs>
                <w:tab w:val="left" w:pos="284"/>
                <w:tab w:val="left" w:pos="567"/>
              </w:tabs>
            </w:pPr>
            <w:r w:rsidRPr="005F252B">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AC62DC">
        <w:trPr>
          <w:trHeight w:val="45"/>
        </w:trPr>
        <w:tc>
          <w:tcPr>
            <w:tcW w:w="704" w:type="dxa"/>
            <w:vMerge w:val="restart"/>
            <w:tcBorders>
              <w:top w:val="single" w:sz="4" w:space="0" w:color="auto"/>
              <w:left w:val="single" w:sz="4" w:space="0" w:color="auto"/>
              <w:bottom w:val="single" w:sz="4" w:space="0" w:color="auto"/>
              <w:right w:val="single" w:sz="4" w:space="0" w:color="auto"/>
            </w:tcBorders>
          </w:tcPr>
          <w:p w:rsidR="00FC6004" w:rsidRPr="005F252B" w:rsidRDefault="00B11C97" w:rsidP="00250AE3">
            <w:pPr>
              <w:pStyle w:val="Default"/>
              <w:widowControl w:val="0"/>
              <w:tabs>
                <w:tab w:val="left" w:pos="284"/>
                <w:tab w:val="left" w:pos="567"/>
              </w:tabs>
              <w:jc w:val="center"/>
            </w:pPr>
            <w:r w:rsidRPr="005F252B">
              <w:t>18.</w:t>
            </w:r>
          </w:p>
        </w:tc>
        <w:tc>
          <w:tcPr>
            <w:tcW w:w="209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DA1843" w:rsidP="00250AE3">
            <w:pPr>
              <w:pStyle w:val="Default"/>
              <w:widowControl w:val="0"/>
              <w:tabs>
                <w:tab w:val="left" w:pos="284"/>
                <w:tab w:val="left" w:pos="567"/>
              </w:tabs>
            </w:pPr>
            <w:r w:rsidRPr="005F252B">
              <w:t>С</w:t>
            </w:r>
            <w:r w:rsidR="00AC6DBB" w:rsidRPr="005F252B">
              <w:t>троительная промышленность</w:t>
            </w:r>
          </w:p>
        </w:tc>
        <w:tc>
          <w:tcPr>
            <w:tcW w:w="1566"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Default"/>
              <w:widowControl w:val="0"/>
              <w:tabs>
                <w:tab w:val="left" w:pos="284"/>
                <w:tab w:val="left" w:pos="567"/>
              </w:tabs>
              <w:jc w:val="center"/>
            </w:pPr>
            <w:r w:rsidRPr="005F252B">
              <w:t>6.6</w:t>
            </w:r>
          </w:p>
        </w:tc>
        <w:tc>
          <w:tcPr>
            <w:tcW w:w="351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Default"/>
              <w:widowControl w:val="0"/>
              <w:tabs>
                <w:tab w:val="left" w:pos="284"/>
                <w:tab w:val="left" w:pos="567"/>
              </w:tabs>
            </w:pPr>
            <w:r w:rsidRPr="005F252B">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AC62DC">
        <w:trPr>
          <w:trHeight w:val="45"/>
        </w:trPr>
        <w:tc>
          <w:tcPr>
            <w:tcW w:w="704" w:type="dxa"/>
            <w:vMerge w:val="restart"/>
            <w:tcBorders>
              <w:top w:val="single" w:sz="4" w:space="0" w:color="auto"/>
              <w:left w:val="single" w:sz="4" w:space="0" w:color="auto"/>
              <w:right w:val="single" w:sz="4" w:space="0" w:color="auto"/>
            </w:tcBorders>
          </w:tcPr>
          <w:p w:rsidR="00FC6004" w:rsidRPr="005F252B" w:rsidRDefault="00B11C97" w:rsidP="00250AE3">
            <w:pPr>
              <w:pStyle w:val="Default"/>
              <w:widowControl w:val="0"/>
              <w:tabs>
                <w:tab w:val="left" w:pos="284"/>
                <w:tab w:val="left" w:pos="567"/>
              </w:tabs>
              <w:jc w:val="center"/>
            </w:pPr>
            <w:r w:rsidRPr="005F252B">
              <w:t>19.</w:t>
            </w:r>
          </w:p>
        </w:tc>
        <w:tc>
          <w:tcPr>
            <w:tcW w:w="2091" w:type="dxa"/>
            <w:vMerge w:val="restart"/>
            <w:tcBorders>
              <w:top w:val="single" w:sz="4" w:space="0" w:color="auto"/>
              <w:left w:val="single" w:sz="4" w:space="0" w:color="auto"/>
              <w:right w:val="single" w:sz="4" w:space="0" w:color="auto"/>
            </w:tcBorders>
          </w:tcPr>
          <w:p w:rsidR="00FC6004" w:rsidRPr="005F252B" w:rsidRDefault="00DA1843" w:rsidP="00250AE3">
            <w:pPr>
              <w:pStyle w:val="Default"/>
              <w:widowControl w:val="0"/>
              <w:tabs>
                <w:tab w:val="left" w:pos="284"/>
                <w:tab w:val="left" w:pos="567"/>
              </w:tabs>
            </w:pPr>
            <w:r w:rsidRPr="005F252B">
              <w:t>С</w:t>
            </w:r>
            <w:r w:rsidR="00AC6DBB" w:rsidRPr="005F252B">
              <w:t>вязь</w:t>
            </w:r>
          </w:p>
        </w:tc>
        <w:tc>
          <w:tcPr>
            <w:tcW w:w="1566" w:type="dxa"/>
            <w:vMerge w:val="restart"/>
            <w:tcBorders>
              <w:top w:val="single" w:sz="4" w:space="0" w:color="auto"/>
              <w:left w:val="single" w:sz="4" w:space="0" w:color="auto"/>
              <w:right w:val="single" w:sz="4" w:space="0" w:color="auto"/>
            </w:tcBorders>
          </w:tcPr>
          <w:p w:rsidR="00FC6004" w:rsidRPr="005F252B" w:rsidRDefault="00AC6DBB" w:rsidP="00250AE3">
            <w:pPr>
              <w:pStyle w:val="Default"/>
              <w:widowControl w:val="0"/>
              <w:tabs>
                <w:tab w:val="left" w:pos="284"/>
                <w:tab w:val="left" w:pos="567"/>
              </w:tabs>
              <w:jc w:val="center"/>
            </w:pPr>
            <w:r w:rsidRPr="005F252B">
              <w:t>6.8</w:t>
            </w:r>
          </w:p>
        </w:tc>
        <w:tc>
          <w:tcPr>
            <w:tcW w:w="3515" w:type="dxa"/>
            <w:vMerge w:val="restart"/>
            <w:tcBorders>
              <w:top w:val="single" w:sz="4" w:space="0" w:color="auto"/>
              <w:left w:val="single" w:sz="4" w:space="0" w:color="auto"/>
              <w:right w:val="single" w:sz="4" w:space="0" w:color="auto"/>
            </w:tcBorders>
          </w:tcPr>
          <w:p w:rsidR="00FC6004" w:rsidRPr="005F252B" w:rsidRDefault="00AC6DBB" w:rsidP="00250AE3">
            <w:pPr>
              <w:pStyle w:val="Default"/>
              <w:widowControl w:val="0"/>
              <w:tabs>
                <w:tab w:val="left" w:pos="284"/>
                <w:tab w:val="left" w:pos="567"/>
              </w:tabs>
            </w:pPr>
            <w:r w:rsidRPr="005F252B">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178" w:history="1">
              <w:r w:rsidRPr="005F252B">
                <w:t>кодами 3.1.1</w:t>
              </w:r>
            </w:hyperlink>
            <w:r w:rsidRPr="005F252B">
              <w:t>, 3.2.3</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AC62DC">
        <w:trPr>
          <w:trHeight w:val="45"/>
        </w:trPr>
        <w:tc>
          <w:tcPr>
            <w:tcW w:w="704" w:type="dxa"/>
            <w:vMerge/>
            <w:tcBorders>
              <w:left w:val="single" w:sz="4" w:space="0" w:color="auto"/>
              <w:bottom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bottom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bottom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FC6004" w:rsidRPr="005F252B" w:rsidTr="00AC62DC">
        <w:trPr>
          <w:trHeight w:val="45"/>
        </w:trPr>
        <w:tc>
          <w:tcPr>
            <w:tcW w:w="704" w:type="dxa"/>
            <w:vMerge w:val="restart"/>
            <w:tcBorders>
              <w:top w:val="single" w:sz="4" w:space="0" w:color="auto"/>
              <w:left w:val="single" w:sz="4" w:space="0" w:color="auto"/>
              <w:bottom w:val="single" w:sz="4" w:space="0" w:color="auto"/>
              <w:right w:val="single" w:sz="4" w:space="0" w:color="auto"/>
            </w:tcBorders>
          </w:tcPr>
          <w:p w:rsidR="00FC6004" w:rsidRPr="005F252B" w:rsidRDefault="00B11C97" w:rsidP="00250AE3">
            <w:pPr>
              <w:pStyle w:val="Default"/>
              <w:widowControl w:val="0"/>
              <w:tabs>
                <w:tab w:val="left" w:pos="284"/>
                <w:tab w:val="left" w:pos="567"/>
              </w:tabs>
              <w:jc w:val="center"/>
            </w:pPr>
            <w:r w:rsidRPr="005F252B">
              <w:t>20.</w:t>
            </w:r>
          </w:p>
        </w:tc>
        <w:tc>
          <w:tcPr>
            <w:tcW w:w="209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DA1843" w:rsidP="00250AE3">
            <w:pPr>
              <w:pStyle w:val="Default"/>
              <w:widowControl w:val="0"/>
              <w:tabs>
                <w:tab w:val="left" w:pos="284"/>
                <w:tab w:val="left" w:pos="567"/>
              </w:tabs>
            </w:pPr>
            <w:r w:rsidRPr="005F252B">
              <w:t>С</w:t>
            </w:r>
            <w:r w:rsidR="00AC6DBB" w:rsidRPr="005F252B">
              <w:t>клад</w:t>
            </w:r>
          </w:p>
        </w:tc>
        <w:tc>
          <w:tcPr>
            <w:tcW w:w="1566"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Default"/>
              <w:widowControl w:val="0"/>
              <w:tabs>
                <w:tab w:val="left" w:pos="284"/>
                <w:tab w:val="left" w:pos="567"/>
              </w:tabs>
              <w:jc w:val="center"/>
            </w:pPr>
            <w:r w:rsidRPr="005F252B">
              <w:t>6.9</w:t>
            </w:r>
          </w:p>
        </w:tc>
        <w:tc>
          <w:tcPr>
            <w:tcW w:w="351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Default"/>
              <w:widowControl w:val="0"/>
              <w:tabs>
                <w:tab w:val="left" w:pos="284"/>
                <w:tab w:val="left" w:pos="567"/>
              </w:tabs>
            </w:pPr>
            <w:r w:rsidRPr="005F252B">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процент застройки в границах земельного участка – </w:t>
            </w:r>
            <w:r w:rsidRPr="005F252B">
              <w:rPr>
                <w:rFonts w:ascii="Times New Roman" w:eastAsiaTheme="minorHAnsi" w:hAnsi="Times New Roman" w:cs="Times New Roman"/>
                <w:color w:val="000000"/>
                <w:sz w:val="24"/>
                <w:szCs w:val="24"/>
                <w:lang w:eastAsia="en-US"/>
              </w:rPr>
              <w:t>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5F252B">
              <w:rPr>
                <w:rFonts w:ascii="Times New Roman" w:eastAsiaTheme="minorHAnsi" w:hAnsi="Times New Roman" w:cs="Times New Roman"/>
                <w:spacing w:val="-2"/>
                <w:sz w:val="24"/>
                <w:szCs w:val="24"/>
                <w:lang w:eastAsia="en-US"/>
              </w:rPr>
              <w:t xml:space="preserve">1 </w:t>
            </w:r>
            <w:r w:rsidR="00900E40" w:rsidRPr="005F252B">
              <w:rPr>
                <w:rFonts w:ascii="Times New Roman" w:eastAsiaTheme="minorHAnsi" w:hAnsi="Times New Roman" w:cs="Times New Roman"/>
                <w:spacing w:val="-2"/>
                <w:sz w:val="24"/>
                <w:szCs w:val="24"/>
                <w:lang w:eastAsia="en-US"/>
              </w:rPr>
              <w:t>м</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hideMark/>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процент озеленения в границах земельного участка – </w:t>
            </w:r>
            <w:r w:rsidRPr="005F252B">
              <w:rPr>
                <w:rFonts w:ascii="Times New Roman" w:eastAsiaTheme="minorHAnsi" w:hAnsi="Times New Roman" w:cs="Times New Roman"/>
                <w:color w:val="000000"/>
                <w:sz w:val="24"/>
                <w:szCs w:val="24"/>
                <w:lang w:eastAsia="en-US"/>
              </w:rPr>
              <w:t>не подлежит установлению</w:t>
            </w:r>
          </w:p>
        </w:tc>
      </w:tr>
      <w:tr w:rsidR="00FC6004" w:rsidRPr="005F252B" w:rsidTr="00AC62DC">
        <w:trPr>
          <w:trHeight w:val="230"/>
        </w:trPr>
        <w:tc>
          <w:tcPr>
            <w:tcW w:w="704" w:type="dxa"/>
            <w:vMerge w:val="restart"/>
            <w:tcBorders>
              <w:top w:val="single" w:sz="4" w:space="0" w:color="auto"/>
              <w:left w:val="single" w:sz="4" w:space="0" w:color="auto"/>
              <w:right w:val="single" w:sz="4" w:space="0" w:color="auto"/>
            </w:tcBorders>
          </w:tcPr>
          <w:p w:rsidR="00FC6004" w:rsidRPr="005F252B" w:rsidRDefault="00B11C97" w:rsidP="00250AE3">
            <w:pPr>
              <w:pStyle w:val="Default"/>
              <w:widowControl w:val="0"/>
              <w:tabs>
                <w:tab w:val="left" w:pos="284"/>
                <w:tab w:val="left" w:pos="567"/>
              </w:tabs>
              <w:jc w:val="center"/>
            </w:pPr>
            <w:r w:rsidRPr="005F252B">
              <w:t>21.</w:t>
            </w:r>
          </w:p>
        </w:tc>
        <w:tc>
          <w:tcPr>
            <w:tcW w:w="2091" w:type="dxa"/>
            <w:vMerge w:val="restart"/>
            <w:tcBorders>
              <w:top w:val="single" w:sz="4" w:space="0" w:color="auto"/>
              <w:left w:val="single" w:sz="4" w:space="0" w:color="auto"/>
              <w:right w:val="single" w:sz="4" w:space="0" w:color="auto"/>
            </w:tcBorders>
          </w:tcPr>
          <w:p w:rsidR="00FC6004" w:rsidRPr="005F252B" w:rsidRDefault="00DA1843" w:rsidP="00250AE3">
            <w:pPr>
              <w:pStyle w:val="Default"/>
              <w:widowControl w:val="0"/>
              <w:tabs>
                <w:tab w:val="left" w:pos="284"/>
                <w:tab w:val="left" w:pos="567"/>
              </w:tabs>
            </w:pPr>
            <w:r w:rsidRPr="005F252B">
              <w:t>С</w:t>
            </w:r>
            <w:r w:rsidR="00AC6DBB" w:rsidRPr="005F252B">
              <w:t>кладские площадки</w:t>
            </w:r>
          </w:p>
        </w:tc>
        <w:tc>
          <w:tcPr>
            <w:tcW w:w="1566" w:type="dxa"/>
            <w:vMerge w:val="restart"/>
            <w:tcBorders>
              <w:top w:val="single" w:sz="4" w:space="0" w:color="auto"/>
              <w:left w:val="single" w:sz="4" w:space="0" w:color="auto"/>
              <w:right w:val="single" w:sz="4" w:space="0" w:color="auto"/>
            </w:tcBorders>
          </w:tcPr>
          <w:p w:rsidR="00FC6004" w:rsidRPr="005F252B" w:rsidRDefault="00AC6DBB" w:rsidP="00250AE3">
            <w:pPr>
              <w:widowControl w:val="0"/>
              <w:tabs>
                <w:tab w:val="left" w:pos="284"/>
                <w:tab w:val="left" w:pos="567"/>
              </w:tabs>
              <w:jc w:val="center"/>
              <w:rPr>
                <w:rFonts w:eastAsiaTheme="minorHAnsi"/>
                <w:color w:val="000000"/>
              </w:rPr>
            </w:pPr>
            <w:r w:rsidRPr="005F252B">
              <w:rPr>
                <w:rFonts w:eastAsiaTheme="minorHAnsi"/>
                <w:color w:val="000000"/>
              </w:rPr>
              <w:t>6.9.1</w:t>
            </w:r>
          </w:p>
        </w:tc>
        <w:tc>
          <w:tcPr>
            <w:tcW w:w="3515" w:type="dxa"/>
            <w:vMerge w:val="restart"/>
            <w:tcBorders>
              <w:top w:val="single" w:sz="4" w:space="0" w:color="auto"/>
              <w:left w:val="single" w:sz="4" w:space="0" w:color="auto"/>
              <w:right w:val="single" w:sz="4" w:space="0" w:color="auto"/>
            </w:tcBorders>
          </w:tcPr>
          <w:p w:rsidR="00FC6004" w:rsidRPr="005F252B" w:rsidRDefault="00AC6DBB" w:rsidP="00250AE3">
            <w:pPr>
              <w:widowControl w:val="0"/>
              <w:tabs>
                <w:tab w:val="left" w:pos="284"/>
                <w:tab w:val="left" w:pos="567"/>
              </w:tabs>
              <w:rPr>
                <w:rFonts w:eastAsiaTheme="minorHAnsi"/>
                <w:color w:val="000000"/>
                <w:lang w:eastAsia="en-US"/>
              </w:rPr>
            </w:pPr>
            <w:r w:rsidRPr="005F252B">
              <w:t>временное хранение, распределение и перевалка грузов (за исключением хранения стратегических запасов) на открытом воздухе</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AC62DC">
        <w:trPr>
          <w:trHeight w:val="230"/>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pPr>
          </w:p>
        </w:tc>
        <w:tc>
          <w:tcPr>
            <w:tcW w:w="1566"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AC62DC">
        <w:trPr>
          <w:trHeight w:val="230"/>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pPr>
          </w:p>
        </w:tc>
        <w:tc>
          <w:tcPr>
            <w:tcW w:w="1566"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процент застройки в границах земельного участка – </w:t>
            </w:r>
            <w:r w:rsidRPr="005F252B">
              <w:rPr>
                <w:rFonts w:ascii="Times New Roman" w:eastAsiaTheme="minorHAnsi" w:hAnsi="Times New Roman" w:cs="Times New Roman"/>
                <w:color w:val="000000"/>
                <w:sz w:val="24"/>
                <w:szCs w:val="24"/>
                <w:lang w:eastAsia="en-US"/>
              </w:rPr>
              <w:t>не подлежит установлению</w:t>
            </w:r>
          </w:p>
        </w:tc>
      </w:tr>
      <w:tr w:rsidR="00FC6004" w:rsidRPr="005F252B" w:rsidTr="00AC62DC">
        <w:trPr>
          <w:trHeight w:val="230"/>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pPr>
          </w:p>
        </w:tc>
        <w:tc>
          <w:tcPr>
            <w:tcW w:w="1566"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5F252B">
              <w:rPr>
                <w:rFonts w:ascii="Times New Roman" w:eastAsiaTheme="minorHAnsi" w:hAnsi="Times New Roman" w:cs="Times New Roman"/>
                <w:spacing w:val="-2"/>
                <w:sz w:val="24"/>
                <w:szCs w:val="24"/>
                <w:lang w:eastAsia="en-US"/>
              </w:rPr>
              <w:t xml:space="preserve">1 </w:t>
            </w:r>
            <w:r w:rsidR="00900E40" w:rsidRPr="005F252B">
              <w:rPr>
                <w:rFonts w:ascii="Times New Roman" w:eastAsiaTheme="minorHAnsi" w:hAnsi="Times New Roman" w:cs="Times New Roman"/>
                <w:spacing w:val="-2"/>
                <w:sz w:val="24"/>
                <w:szCs w:val="24"/>
                <w:lang w:eastAsia="en-US"/>
              </w:rPr>
              <w:t>м</w:t>
            </w:r>
          </w:p>
        </w:tc>
      </w:tr>
      <w:tr w:rsidR="00FC6004" w:rsidRPr="005F252B" w:rsidTr="00AC62DC">
        <w:trPr>
          <w:trHeight w:val="230"/>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pPr>
          </w:p>
        </w:tc>
        <w:tc>
          <w:tcPr>
            <w:tcW w:w="1566"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AC62DC">
        <w:trPr>
          <w:trHeight w:val="230"/>
        </w:trPr>
        <w:tc>
          <w:tcPr>
            <w:tcW w:w="704" w:type="dxa"/>
            <w:vMerge/>
            <w:tcBorders>
              <w:left w:val="single" w:sz="4" w:space="0" w:color="auto"/>
              <w:bottom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tcPr>
          <w:p w:rsidR="00FC6004" w:rsidRPr="005F252B" w:rsidRDefault="00FC6004" w:rsidP="00250AE3">
            <w:pPr>
              <w:widowControl w:val="0"/>
              <w:tabs>
                <w:tab w:val="left" w:pos="284"/>
                <w:tab w:val="left" w:pos="567"/>
              </w:tabs>
            </w:pPr>
          </w:p>
        </w:tc>
        <w:tc>
          <w:tcPr>
            <w:tcW w:w="1566" w:type="dxa"/>
            <w:vMerge/>
            <w:tcBorders>
              <w:left w:val="single" w:sz="4" w:space="0" w:color="auto"/>
              <w:bottom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bottom w:val="single" w:sz="4" w:space="0" w:color="auto"/>
              <w:right w:val="single" w:sz="4" w:space="0" w:color="auto"/>
            </w:tcBorders>
          </w:tcPr>
          <w:p w:rsidR="00FC6004" w:rsidRPr="005F252B" w:rsidRDefault="00FC6004" w:rsidP="00250AE3">
            <w:pPr>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процент озеленения в границах земельного участка – </w:t>
            </w:r>
            <w:r w:rsidRPr="005F252B">
              <w:rPr>
                <w:rFonts w:ascii="Times New Roman" w:eastAsiaTheme="minorHAnsi" w:hAnsi="Times New Roman" w:cs="Times New Roman"/>
                <w:color w:val="000000"/>
                <w:sz w:val="24"/>
                <w:szCs w:val="24"/>
                <w:lang w:eastAsia="en-US"/>
              </w:rPr>
              <w:t>не подлежит установлению</w:t>
            </w:r>
          </w:p>
        </w:tc>
      </w:tr>
      <w:tr w:rsidR="00FC6004" w:rsidRPr="005F252B" w:rsidTr="00AC62DC">
        <w:trPr>
          <w:trHeight w:val="45"/>
        </w:trPr>
        <w:tc>
          <w:tcPr>
            <w:tcW w:w="704" w:type="dxa"/>
            <w:vMerge w:val="restart"/>
            <w:tcBorders>
              <w:top w:val="single" w:sz="4" w:space="0" w:color="auto"/>
              <w:left w:val="single" w:sz="4" w:space="0" w:color="auto"/>
              <w:right w:val="single" w:sz="4" w:space="0" w:color="auto"/>
            </w:tcBorders>
          </w:tcPr>
          <w:p w:rsidR="00FC6004" w:rsidRPr="005F252B" w:rsidRDefault="00B11C97" w:rsidP="00250AE3">
            <w:pPr>
              <w:pStyle w:val="Default"/>
              <w:widowControl w:val="0"/>
              <w:tabs>
                <w:tab w:val="left" w:pos="284"/>
                <w:tab w:val="left" w:pos="567"/>
              </w:tabs>
              <w:jc w:val="center"/>
            </w:pPr>
            <w:r w:rsidRPr="005F252B">
              <w:t>22.</w:t>
            </w:r>
          </w:p>
        </w:tc>
        <w:tc>
          <w:tcPr>
            <w:tcW w:w="2091" w:type="dxa"/>
            <w:vMerge w:val="restart"/>
            <w:tcBorders>
              <w:top w:val="single" w:sz="4" w:space="0" w:color="auto"/>
              <w:left w:val="single" w:sz="4" w:space="0" w:color="auto"/>
              <w:right w:val="single" w:sz="4" w:space="0" w:color="auto"/>
            </w:tcBorders>
          </w:tcPr>
          <w:p w:rsidR="00FC6004" w:rsidRPr="005F252B" w:rsidRDefault="00DA1843" w:rsidP="00250AE3">
            <w:pPr>
              <w:widowControl w:val="0"/>
              <w:tabs>
                <w:tab w:val="left" w:pos="284"/>
                <w:tab w:val="left" w:pos="567"/>
              </w:tabs>
              <w:rPr>
                <w:rFonts w:eastAsiaTheme="minorHAnsi"/>
                <w:color w:val="000000"/>
                <w:lang w:eastAsia="en-US"/>
              </w:rPr>
            </w:pPr>
            <w:r w:rsidRPr="005F252B">
              <w:t>Ц</w:t>
            </w:r>
            <w:r w:rsidR="00AC6DBB" w:rsidRPr="005F252B">
              <w:t>еллюлозно-бумажная промышленность</w:t>
            </w:r>
          </w:p>
        </w:tc>
        <w:tc>
          <w:tcPr>
            <w:tcW w:w="1566" w:type="dxa"/>
            <w:vMerge w:val="restart"/>
            <w:tcBorders>
              <w:top w:val="single" w:sz="4" w:space="0" w:color="auto"/>
              <w:left w:val="single" w:sz="4" w:space="0" w:color="auto"/>
              <w:right w:val="single" w:sz="4" w:space="0" w:color="auto"/>
            </w:tcBorders>
          </w:tcPr>
          <w:p w:rsidR="00FC6004" w:rsidRPr="005F252B" w:rsidRDefault="00AC6DBB" w:rsidP="00250AE3">
            <w:pPr>
              <w:widowControl w:val="0"/>
              <w:tabs>
                <w:tab w:val="left" w:pos="284"/>
                <w:tab w:val="left" w:pos="567"/>
              </w:tabs>
              <w:jc w:val="center"/>
              <w:rPr>
                <w:rFonts w:eastAsiaTheme="minorHAnsi"/>
                <w:color w:val="000000"/>
              </w:rPr>
            </w:pPr>
            <w:r w:rsidRPr="005F252B">
              <w:rPr>
                <w:rFonts w:eastAsiaTheme="minorHAnsi"/>
                <w:color w:val="000000"/>
              </w:rPr>
              <w:t>6.11</w:t>
            </w:r>
          </w:p>
        </w:tc>
        <w:tc>
          <w:tcPr>
            <w:tcW w:w="3515" w:type="dxa"/>
            <w:vMerge w:val="restart"/>
            <w:tcBorders>
              <w:top w:val="single" w:sz="4" w:space="0" w:color="auto"/>
              <w:left w:val="single" w:sz="4" w:space="0" w:color="auto"/>
              <w:right w:val="single" w:sz="4" w:space="0" w:color="auto"/>
            </w:tcBorders>
          </w:tcPr>
          <w:p w:rsidR="00FC6004" w:rsidRPr="005F252B" w:rsidRDefault="00AC6DBB" w:rsidP="00250AE3">
            <w:pPr>
              <w:widowControl w:val="0"/>
              <w:tabs>
                <w:tab w:val="left" w:pos="284"/>
                <w:tab w:val="left" w:pos="567"/>
              </w:tabs>
              <w:rPr>
                <w:rFonts w:eastAsiaTheme="minorHAnsi"/>
                <w:color w:val="000000"/>
                <w:lang w:eastAsia="en-US"/>
              </w:rPr>
            </w:pPr>
            <w:r w:rsidRPr="005F252B">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AC62D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bottom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bottom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AC62DC">
        <w:trPr>
          <w:trHeight w:val="45"/>
        </w:trPr>
        <w:tc>
          <w:tcPr>
            <w:tcW w:w="704" w:type="dxa"/>
            <w:vMerge w:val="restart"/>
            <w:tcBorders>
              <w:left w:val="single" w:sz="4" w:space="0" w:color="auto"/>
              <w:right w:val="single" w:sz="4" w:space="0" w:color="auto"/>
            </w:tcBorders>
          </w:tcPr>
          <w:p w:rsidR="00FC6004" w:rsidRPr="005F252B" w:rsidRDefault="00B11C97" w:rsidP="00250AE3">
            <w:pPr>
              <w:pStyle w:val="Default"/>
              <w:widowControl w:val="0"/>
              <w:tabs>
                <w:tab w:val="left" w:pos="284"/>
                <w:tab w:val="left" w:pos="567"/>
              </w:tabs>
              <w:jc w:val="center"/>
            </w:pPr>
            <w:r w:rsidRPr="005F252B">
              <w:t>23.</w:t>
            </w:r>
          </w:p>
        </w:tc>
        <w:tc>
          <w:tcPr>
            <w:tcW w:w="2091" w:type="dxa"/>
            <w:vMerge w:val="restart"/>
            <w:tcBorders>
              <w:left w:val="single" w:sz="4" w:space="0" w:color="auto"/>
              <w:right w:val="single" w:sz="4" w:space="0" w:color="auto"/>
            </w:tcBorders>
          </w:tcPr>
          <w:p w:rsidR="00FC6004" w:rsidRPr="005F252B" w:rsidRDefault="00DA1843" w:rsidP="00250AE3">
            <w:pPr>
              <w:widowControl w:val="0"/>
              <w:tabs>
                <w:tab w:val="left" w:pos="284"/>
                <w:tab w:val="left" w:pos="567"/>
              </w:tabs>
              <w:rPr>
                <w:rFonts w:eastAsiaTheme="minorHAnsi"/>
                <w:color w:val="000000"/>
                <w:lang w:eastAsia="en-US"/>
              </w:rPr>
            </w:pPr>
            <w:r w:rsidRPr="005F252B">
              <w:rPr>
                <w:rStyle w:val="blk"/>
              </w:rPr>
              <w:t>Н</w:t>
            </w:r>
            <w:r w:rsidR="00AC6DBB" w:rsidRPr="005F252B">
              <w:rPr>
                <w:rStyle w:val="blk"/>
              </w:rPr>
              <w:t>аучно-производственная деятельность</w:t>
            </w:r>
          </w:p>
        </w:tc>
        <w:tc>
          <w:tcPr>
            <w:tcW w:w="1566" w:type="dxa"/>
            <w:vMerge w:val="restart"/>
            <w:tcBorders>
              <w:left w:val="single" w:sz="4" w:space="0" w:color="auto"/>
              <w:right w:val="single" w:sz="4" w:space="0" w:color="auto"/>
            </w:tcBorders>
          </w:tcPr>
          <w:p w:rsidR="00FC6004" w:rsidRPr="005F252B" w:rsidRDefault="00AC6DBB" w:rsidP="00250AE3">
            <w:pPr>
              <w:widowControl w:val="0"/>
              <w:tabs>
                <w:tab w:val="left" w:pos="284"/>
                <w:tab w:val="left" w:pos="567"/>
              </w:tabs>
              <w:jc w:val="center"/>
              <w:rPr>
                <w:rFonts w:eastAsiaTheme="minorHAnsi"/>
                <w:color w:val="000000"/>
              </w:rPr>
            </w:pPr>
            <w:r w:rsidRPr="005F252B">
              <w:rPr>
                <w:rFonts w:eastAsiaTheme="minorHAnsi"/>
                <w:color w:val="000000"/>
              </w:rPr>
              <w:t>6.12</w:t>
            </w:r>
          </w:p>
        </w:tc>
        <w:tc>
          <w:tcPr>
            <w:tcW w:w="3515" w:type="dxa"/>
            <w:vMerge w:val="restart"/>
            <w:tcBorders>
              <w:left w:val="single" w:sz="4" w:space="0" w:color="auto"/>
              <w:right w:val="single" w:sz="4" w:space="0" w:color="auto"/>
            </w:tcBorders>
          </w:tcPr>
          <w:p w:rsidR="00FC6004" w:rsidRPr="005F252B" w:rsidRDefault="00AC6DBB" w:rsidP="00250AE3">
            <w:pPr>
              <w:widowControl w:val="0"/>
              <w:tabs>
                <w:tab w:val="left" w:pos="284"/>
                <w:tab w:val="left" w:pos="567"/>
              </w:tabs>
              <w:rPr>
                <w:rFonts w:eastAsiaTheme="minorHAnsi"/>
                <w:color w:val="000000"/>
                <w:lang w:eastAsia="en-US"/>
              </w:rPr>
            </w:pPr>
            <w:r w:rsidRPr="005F252B">
              <w:rPr>
                <w:rStyle w:val="blk"/>
              </w:rPr>
              <w:t>размещение технологических, промышленных, агропромышленных парков, бизнес-инкубаторов</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AC62D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bottom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bottom w:val="single" w:sz="4" w:space="0" w:color="auto"/>
              <w:right w:val="single" w:sz="4" w:space="0" w:color="auto"/>
            </w:tcBorders>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AC62DC">
        <w:trPr>
          <w:trHeight w:val="45"/>
        </w:trPr>
        <w:tc>
          <w:tcPr>
            <w:tcW w:w="704" w:type="dxa"/>
            <w:vMerge w:val="restart"/>
            <w:tcBorders>
              <w:left w:val="single" w:sz="4" w:space="0" w:color="auto"/>
              <w:right w:val="single" w:sz="4" w:space="0" w:color="auto"/>
            </w:tcBorders>
          </w:tcPr>
          <w:p w:rsidR="00FC6004" w:rsidRPr="005F252B" w:rsidRDefault="00B11C97" w:rsidP="00250AE3">
            <w:pPr>
              <w:pStyle w:val="Default"/>
              <w:widowControl w:val="0"/>
              <w:tabs>
                <w:tab w:val="left" w:pos="284"/>
                <w:tab w:val="left" w:pos="567"/>
              </w:tabs>
              <w:jc w:val="center"/>
            </w:pPr>
            <w:r w:rsidRPr="005F252B">
              <w:t>24.</w:t>
            </w:r>
          </w:p>
        </w:tc>
        <w:tc>
          <w:tcPr>
            <w:tcW w:w="2091" w:type="dxa"/>
            <w:vMerge w:val="restart"/>
            <w:tcBorders>
              <w:left w:val="single" w:sz="4" w:space="0" w:color="auto"/>
              <w:right w:val="single" w:sz="4" w:space="0" w:color="auto"/>
            </w:tcBorders>
          </w:tcPr>
          <w:p w:rsidR="00FC6004" w:rsidRPr="005F252B" w:rsidRDefault="00DA1843" w:rsidP="00250AE3">
            <w:pPr>
              <w:widowControl w:val="0"/>
              <w:tabs>
                <w:tab w:val="left" w:pos="284"/>
                <w:tab w:val="left" w:pos="567"/>
              </w:tabs>
              <w:rPr>
                <w:rFonts w:eastAsiaTheme="minorHAnsi"/>
                <w:color w:val="000000"/>
                <w:lang w:eastAsia="en-US"/>
              </w:rPr>
            </w:pPr>
            <w:r w:rsidRPr="005F252B">
              <w:t>О</w:t>
            </w:r>
            <w:r w:rsidR="00AC6DBB" w:rsidRPr="005F252B">
              <w:t>беспечение внутреннего правопорядка</w:t>
            </w:r>
          </w:p>
        </w:tc>
        <w:tc>
          <w:tcPr>
            <w:tcW w:w="1566" w:type="dxa"/>
            <w:vMerge w:val="restart"/>
            <w:tcBorders>
              <w:left w:val="single" w:sz="4" w:space="0" w:color="auto"/>
              <w:right w:val="single" w:sz="4" w:space="0" w:color="auto"/>
            </w:tcBorders>
          </w:tcPr>
          <w:p w:rsidR="00FC6004" w:rsidRPr="005F252B" w:rsidRDefault="00AC6DBB" w:rsidP="00250AE3">
            <w:pPr>
              <w:widowControl w:val="0"/>
              <w:tabs>
                <w:tab w:val="left" w:pos="284"/>
                <w:tab w:val="left" w:pos="567"/>
              </w:tabs>
              <w:jc w:val="center"/>
              <w:rPr>
                <w:rFonts w:eastAsiaTheme="minorHAnsi"/>
                <w:color w:val="000000"/>
                <w:lang w:eastAsia="en-US"/>
              </w:rPr>
            </w:pPr>
            <w:r w:rsidRPr="005F252B">
              <w:t>8.3</w:t>
            </w:r>
          </w:p>
        </w:tc>
        <w:tc>
          <w:tcPr>
            <w:tcW w:w="3515" w:type="dxa"/>
            <w:vMerge w:val="restart"/>
            <w:tcBorders>
              <w:left w:val="single" w:sz="4" w:space="0" w:color="auto"/>
              <w:right w:val="single" w:sz="4" w:space="0" w:color="auto"/>
            </w:tcBorders>
          </w:tcPr>
          <w:p w:rsidR="00FC6004" w:rsidRPr="005F252B" w:rsidRDefault="00AC6DBB" w:rsidP="00250AE3">
            <w:pPr>
              <w:widowControl w:val="0"/>
              <w:tabs>
                <w:tab w:val="left" w:pos="284"/>
                <w:tab w:val="left" w:pos="567"/>
              </w:tabs>
              <w:rPr>
                <w:rFonts w:eastAsiaTheme="minorHAnsi"/>
                <w:color w:val="000000"/>
                <w:lang w:eastAsia="en-US"/>
              </w:rPr>
            </w:pPr>
            <w:r w:rsidRPr="005F252B">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AC62D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250AE3">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1566" w:type="dxa"/>
            <w:vMerge/>
            <w:tcBorders>
              <w:left w:val="single" w:sz="4" w:space="0" w:color="auto"/>
              <w:bottom w:val="single" w:sz="4" w:space="0" w:color="auto"/>
              <w:right w:val="single" w:sz="4" w:space="0" w:color="auto"/>
            </w:tcBorders>
            <w:vAlign w:val="center"/>
          </w:tcPr>
          <w:p w:rsidR="00FC6004" w:rsidRPr="005F252B" w:rsidRDefault="00FC6004" w:rsidP="00250AE3">
            <w:pPr>
              <w:widowControl w:val="0"/>
              <w:tabs>
                <w:tab w:val="left" w:pos="284"/>
                <w:tab w:val="left" w:pos="567"/>
              </w:tabs>
              <w:jc w:val="center"/>
              <w:rPr>
                <w:rFonts w:eastAsiaTheme="minorHAnsi"/>
                <w:color w:val="000000"/>
              </w:rPr>
            </w:pPr>
          </w:p>
        </w:tc>
        <w:tc>
          <w:tcPr>
            <w:tcW w:w="3515" w:type="dxa"/>
            <w:vMerge/>
            <w:tcBorders>
              <w:left w:val="single" w:sz="4" w:space="0" w:color="auto"/>
              <w:bottom w:val="single" w:sz="4" w:space="0" w:color="auto"/>
              <w:right w:val="single" w:sz="4" w:space="0" w:color="auto"/>
            </w:tcBorders>
            <w:vAlign w:val="center"/>
          </w:tcPr>
          <w:p w:rsidR="00FC6004" w:rsidRPr="005F252B" w:rsidRDefault="00FC6004" w:rsidP="00250AE3">
            <w:pPr>
              <w:widowControl w:val="0"/>
              <w:tabs>
                <w:tab w:val="left" w:pos="284"/>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FC6004" w:rsidRPr="005F252B" w:rsidTr="00AC62DC">
        <w:trPr>
          <w:trHeight w:val="85"/>
        </w:trPr>
        <w:tc>
          <w:tcPr>
            <w:tcW w:w="704" w:type="dxa"/>
            <w:vMerge w:val="restart"/>
            <w:tcBorders>
              <w:left w:val="single" w:sz="4" w:space="0" w:color="auto"/>
              <w:right w:val="single" w:sz="4" w:space="0" w:color="auto"/>
            </w:tcBorders>
          </w:tcPr>
          <w:p w:rsidR="00FC6004" w:rsidRPr="005F252B" w:rsidRDefault="00B11C97" w:rsidP="00250AE3">
            <w:pPr>
              <w:pStyle w:val="Default"/>
              <w:widowControl w:val="0"/>
              <w:tabs>
                <w:tab w:val="left" w:pos="284"/>
                <w:tab w:val="left" w:pos="567"/>
              </w:tabs>
              <w:jc w:val="center"/>
            </w:pPr>
            <w:r w:rsidRPr="005F252B">
              <w:t>25.</w:t>
            </w:r>
          </w:p>
        </w:tc>
        <w:tc>
          <w:tcPr>
            <w:tcW w:w="2091" w:type="dxa"/>
            <w:vMerge w:val="restart"/>
            <w:tcBorders>
              <w:left w:val="single" w:sz="4" w:space="0" w:color="auto"/>
              <w:right w:val="single" w:sz="4" w:space="0" w:color="auto"/>
            </w:tcBorders>
          </w:tcPr>
          <w:p w:rsidR="00FC6004" w:rsidRPr="005F252B" w:rsidRDefault="00DA1843" w:rsidP="00250AE3">
            <w:pPr>
              <w:pStyle w:val="Default"/>
              <w:widowControl w:val="0"/>
              <w:tabs>
                <w:tab w:val="left" w:pos="284"/>
                <w:tab w:val="left" w:pos="567"/>
              </w:tabs>
            </w:pPr>
            <w:r w:rsidRPr="005F252B">
              <w:t>З</w:t>
            </w:r>
            <w:r w:rsidR="00AC6DBB" w:rsidRPr="005F252B">
              <w:t>емельные участки (территории) общего пользования</w:t>
            </w:r>
          </w:p>
        </w:tc>
        <w:tc>
          <w:tcPr>
            <w:tcW w:w="1566" w:type="dxa"/>
            <w:vMerge w:val="restart"/>
            <w:tcBorders>
              <w:left w:val="single" w:sz="4" w:space="0" w:color="auto"/>
              <w:right w:val="single" w:sz="4" w:space="0" w:color="auto"/>
            </w:tcBorders>
          </w:tcPr>
          <w:p w:rsidR="00FC6004" w:rsidRPr="005F252B" w:rsidRDefault="00AC6DBB" w:rsidP="00250AE3">
            <w:pPr>
              <w:pStyle w:val="Default"/>
              <w:widowControl w:val="0"/>
              <w:tabs>
                <w:tab w:val="left" w:pos="284"/>
                <w:tab w:val="left" w:pos="567"/>
              </w:tabs>
              <w:jc w:val="center"/>
            </w:pPr>
            <w:r w:rsidRPr="005F252B">
              <w:t>12.0</w:t>
            </w:r>
          </w:p>
        </w:tc>
        <w:tc>
          <w:tcPr>
            <w:tcW w:w="3515" w:type="dxa"/>
            <w:vMerge w:val="restart"/>
            <w:tcBorders>
              <w:left w:val="single" w:sz="4" w:space="0" w:color="auto"/>
              <w:right w:val="single" w:sz="4" w:space="0" w:color="auto"/>
            </w:tcBorders>
          </w:tcPr>
          <w:p w:rsidR="00FC6004" w:rsidRPr="005F252B" w:rsidRDefault="00AC6DBB" w:rsidP="00250AE3">
            <w:pPr>
              <w:pStyle w:val="Default"/>
              <w:widowControl w:val="0"/>
              <w:tabs>
                <w:tab w:val="left" w:pos="284"/>
                <w:tab w:val="left" w:pos="567"/>
              </w:tabs>
            </w:pPr>
            <w:r w:rsidRPr="005F252B">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65" w:anchor="P542" w:history="1">
              <w:r w:rsidRPr="005F252B">
                <w:t>кодами 12.0.1</w:t>
              </w:r>
            </w:hyperlink>
            <w:r w:rsidRPr="005F252B">
              <w:t xml:space="preserve"> - </w:t>
            </w:r>
            <w:hyperlink r:id="rId66" w:anchor="P545" w:history="1">
              <w:r w:rsidRPr="005F252B">
                <w:t>12.0.2</w:t>
              </w:r>
            </w:hyperlink>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Default"/>
              <w:widowControl w:val="0"/>
              <w:tabs>
                <w:tab w:val="left" w:pos="284"/>
                <w:tab w:val="left" w:pos="567"/>
              </w:tabs>
            </w:pPr>
            <w:r w:rsidRPr="005F252B">
              <w:t>минимальный размер земельного участка (площадь) – не подлежит установлению</w:t>
            </w:r>
          </w:p>
        </w:tc>
      </w:tr>
      <w:tr w:rsidR="00FC6004" w:rsidRPr="005F252B" w:rsidTr="00AC62DC">
        <w:trPr>
          <w:trHeight w:val="85"/>
        </w:trPr>
        <w:tc>
          <w:tcPr>
            <w:tcW w:w="704"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jc w:val="center"/>
            </w:pPr>
          </w:p>
        </w:tc>
        <w:tc>
          <w:tcPr>
            <w:tcW w:w="2091"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1566"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Default"/>
              <w:widowControl w:val="0"/>
              <w:tabs>
                <w:tab w:val="left" w:pos="284"/>
                <w:tab w:val="left" w:pos="567"/>
              </w:tabs>
            </w:pPr>
            <w:r w:rsidRPr="005F252B">
              <w:t>максимальный размер земельного участка (площадь) – не подлежит установлению</w:t>
            </w:r>
          </w:p>
        </w:tc>
      </w:tr>
      <w:tr w:rsidR="00FC6004" w:rsidRPr="005F252B" w:rsidTr="00AC62DC">
        <w:trPr>
          <w:trHeight w:val="85"/>
        </w:trPr>
        <w:tc>
          <w:tcPr>
            <w:tcW w:w="704"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jc w:val="center"/>
            </w:pPr>
          </w:p>
        </w:tc>
        <w:tc>
          <w:tcPr>
            <w:tcW w:w="2091"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1566"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Default"/>
              <w:widowControl w:val="0"/>
              <w:tabs>
                <w:tab w:val="left" w:pos="284"/>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AC62DC">
        <w:trPr>
          <w:trHeight w:val="85"/>
        </w:trPr>
        <w:tc>
          <w:tcPr>
            <w:tcW w:w="704"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jc w:val="center"/>
            </w:pPr>
          </w:p>
        </w:tc>
        <w:tc>
          <w:tcPr>
            <w:tcW w:w="2091"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1566"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Default"/>
              <w:widowControl w:val="0"/>
              <w:tabs>
                <w:tab w:val="left" w:pos="284"/>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AC62DC">
        <w:trPr>
          <w:trHeight w:val="85"/>
        </w:trPr>
        <w:tc>
          <w:tcPr>
            <w:tcW w:w="704"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jc w:val="center"/>
            </w:pPr>
          </w:p>
        </w:tc>
        <w:tc>
          <w:tcPr>
            <w:tcW w:w="2091"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1566"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Default"/>
              <w:widowControl w:val="0"/>
              <w:tabs>
                <w:tab w:val="left" w:pos="284"/>
                <w:tab w:val="left" w:pos="567"/>
              </w:tabs>
            </w:pPr>
            <w:r w:rsidRPr="005F252B">
              <w:t>предельное количество этажей зданий, строений, сооружений – не подлежит установлению</w:t>
            </w:r>
          </w:p>
        </w:tc>
      </w:tr>
      <w:tr w:rsidR="00FC6004" w:rsidRPr="005F252B" w:rsidTr="00AC62DC">
        <w:trPr>
          <w:trHeight w:val="85"/>
        </w:trPr>
        <w:tc>
          <w:tcPr>
            <w:tcW w:w="704"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jc w:val="center"/>
            </w:pPr>
          </w:p>
        </w:tc>
        <w:tc>
          <w:tcPr>
            <w:tcW w:w="2091"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1566"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Default"/>
              <w:widowControl w:val="0"/>
              <w:tabs>
                <w:tab w:val="left" w:pos="284"/>
                <w:tab w:val="left" w:pos="567"/>
              </w:tabs>
            </w:pPr>
            <w:r w:rsidRPr="005F252B">
              <w:t>минимальный размер земельного участка (площадь) – не подлежит установлению</w:t>
            </w:r>
          </w:p>
        </w:tc>
      </w:tr>
      <w:tr w:rsidR="00FC6004" w:rsidRPr="005F252B" w:rsidTr="00AC62DC">
        <w:trPr>
          <w:trHeight w:val="85"/>
        </w:trPr>
        <w:tc>
          <w:tcPr>
            <w:tcW w:w="704" w:type="dxa"/>
            <w:vMerge w:val="restart"/>
            <w:tcBorders>
              <w:left w:val="single" w:sz="4" w:space="0" w:color="auto"/>
              <w:right w:val="single" w:sz="4" w:space="0" w:color="auto"/>
            </w:tcBorders>
          </w:tcPr>
          <w:p w:rsidR="00FC6004" w:rsidRPr="005F252B" w:rsidRDefault="00B11C97" w:rsidP="00250AE3">
            <w:pPr>
              <w:pStyle w:val="Default"/>
              <w:widowControl w:val="0"/>
              <w:tabs>
                <w:tab w:val="left" w:pos="284"/>
                <w:tab w:val="left" w:pos="567"/>
              </w:tabs>
              <w:jc w:val="center"/>
            </w:pPr>
            <w:r w:rsidRPr="005F252B">
              <w:t>26.</w:t>
            </w:r>
          </w:p>
        </w:tc>
        <w:tc>
          <w:tcPr>
            <w:tcW w:w="2091" w:type="dxa"/>
            <w:vMerge w:val="restart"/>
            <w:tcBorders>
              <w:left w:val="single" w:sz="4" w:space="0" w:color="auto"/>
              <w:right w:val="single" w:sz="4" w:space="0" w:color="auto"/>
            </w:tcBorders>
          </w:tcPr>
          <w:p w:rsidR="00FC6004" w:rsidRPr="005F252B" w:rsidRDefault="00DA1843" w:rsidP="00250AE3">
            <w:pPr>
              <w:pStyle w:val="Default"/>
              <w:widowControl w:val="0"/>
              <w:tabs>
                <w:tab w:val="left" w:pos="284"/>
                <w:tab w:val="left" w:pos="567"/>
              </w:tabs>
            </w:pPr>
            <w:r w:rsidRPr="005F252B">
              <w:t>У</w:t>
            </w:r>
            <w:r w:rsidR="00AC6DBB" w:rsidRPr="005F252B">
              <w:t>лично-дорожная сеть</w:t>
            </w:r>
          </w:p>
        </w:tc>
        <w:tc>
          <w:tcPr>
            <w:tcW w:w="1566" w:type="dxa"/>
            <w:vMerge w:val="restart"/>
            <w:tcBorders>
              <w:left w:val="single" w:sz="4" w:space="0" w:color="auto"/>
              <w:right w:val="single" w:sz="4" w:space="0" w:color="auto"/>
            </w:tcBorders>
          </w:tcPr>
          <w:p w:rsidR="00FC6004" w:rsidRPr="005F252B" w:rsidRDefault="00AC6DBB" w:rsidP="00250AE3">
            <w:pPr>
              <w:pStyle w:val="Default"/>
              <w:widowControl w:val="0"/>
              <w:tabs>
                <w:tab w:val="left" w:pos="284"/>
                <w:tab w:val="left" w:pos="567"/>
              </w:tabs>
              <w:jc w:val="center"/>
            </w:pPr>
            <w:r w:rsidRPr="005F252B">
              <w:t>12.0.1</w:t>
            </w:r>
          </w:p>
        </w:tc>
        <w:tc>
          <w:tcPr>
            <w:tcW w:w="3515" w:type="dxa"/>
            <w:vMerge w:val="restart"/>
            <w:tcBorders>
              <w:left w:val="single" w:sz="4" w:space="0" w:color="auto"/>
              <w:right w:val="single" w:sz="4" w:space="0" w:color="auto"/>
            </w:tcBorders>
          </w:tcPr>
          <w:p w:rsidR="00FC6004" w:rsidRPr="005F252B" w:rsidRDefault="00AC6DBB" w:rsidP="00250AE3">
            <w:pPr>
              <w:pStyle w:val="Default"/>
              <w:widowControl w:val="0"/>
              <w:tabs>
                <w:tab w:val="left" w:pos="567"/>
              </w:tabs>
            </w:pPr>
            <w:r w:rsidRPr="005F252B">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FC6004" w:rsidRPr="005F252B" w:rsidRDefault="00AC6DBB" w:rsidP="00250AE3">
            <w:pPr>
              <w:pStyle w:val="Default"/>
              <w:widowControl w:val="0"/>
              <w:tabs>
                <w:tab w:val="left" w:pos="284"/>
                <w:tab w:val="left" w:pos="567"/>
              </w:tabs>
            </w:pPr>
            <w:r w:rsidRPr="005F252B">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Default"/>
              <w:widowControl w:val="0"/>
              <w:tabs>
                <w:tab w:val="left" w:pos="284"/>
                <w:tab w:val="left" w:pos="567"/>
              </w:tabs>
            </w:pPr>
            <w:r w:rsidRPr="005F252B">
              <w:t>минимальный размер земельного участка (площадь) – не подлежит установлению</w:t>
            </w:r>
          </w:p>
        </w:tc>
      </w:tr>
      <w:tr w:rsidR="00FC6004" w:rsidRPr="005F252B" w:rsidTr="00AC62DC">
        <w:trPr>
          <w:trHeight w:val="85"/>
        </w:trPr>
        <w:tc>
          <w:tcPr>
            <w:tcW w:w="704"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jc w:val="center"/>
            </w:pPr>
          </w:p>
        </w:tc>
        <w:tc>
          <w:tcPr>
            <w:tcW w:w="2091"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1566"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Default"/>
              <w:widowControl w:val="0"/>
              <w:tabs>
                <w:tab w:val="left" w:pos="284"/>
                <w:tab w:val="left" w:pos="567"/>
              </w:tabs>
            </w:pPr>
            <w:r w:rsidRPr="005F252B">
              <w:t>максимальный размер земельного участка (площадь) – не подлежит установлению</w:t>
            </w:r>
          </w:p>
        </w:tc>
      </w:tr>
      <w:tr w:rsidR="00FC6004" w:rsidRPr="005F252B" w:rsidTr="00AC62DC">
        <w:trPr>
          <w:trHeight w:val="85"/>
        </w:trPr>
        <w:tc>
          <w:tcPr>
            <w:tcW w:w="704"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jc w:val="center"/>
            </w:pPr>
          </w:p>
        </w:tc>
        <w:tc>
          <w:tcPr>
            <w:tcW w:w="2091"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1566"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Default"/>
              <w:widowControl w:val="0"/>
              <w:tabs>
                <w:tab w:val="left" w:pos="284"/>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AC62DC">
        <w:trPr>
          <w:trHeight w:val="85"/>
        </w:trPr>
        <w:tc>
          <w:tcPr>
            <w:tcW w:w="704"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jc w:val="center"/>
            </w:pPr>
          </w:p>
        </w:tc>
        <w:tc>
          <w:tcPr>
            <w:tcW w:w="2091"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1566"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Default"/>
              <w:widowControl w:val="0"/>
              <w:tabs>
                <w:tab w:val="left" w:pos="284"/>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AC62DC">
        <w:trPr>
          <w:trHeight w:val="85"/>
        </w:trPr>
        <w:tc>
          <w:tcPr>
            <w:tcW w:w="704"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jc w:val="center"/>
            </w:pPr>
          </w:p>
        </w:tc>
        <w:tc>
          <w:tcPr>
            <w:tcW w:w="2091"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1566"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Default"/>
              <w:widowControl w:val="0"/>
              <w:tabs>
                <w:tab w:val="left" w:pos="284"/>
                <w:tab w:val="left" w:pos="567"/>
              </w:tabs>
            </w:pPr>
            <w:r w:rsidRPr="005F252B">
              <w:t>предельное количество этажей зданий, строений, сооружений – не подлежит установлению</w:t>
            </w:r>
          </w:p>
        </w:tc>
      </w:tr>
      <w:tr w:rsidR="00FC6004" w:rsidRPr="005F252B" w:rsidTr="00AC62DC">
        <w:trPr>
          <w:trHeight w:val="85"/>
        </w:trPr>
        <w:tc>
          <w:tcPr>
            <w:tcW w:w="704"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jc w:val="center"/>
            </w:pPr>
          </w:p>
        </w:tc>
        <w:tc>
          <w:tcPr>
            <w:tcW w:w="2091"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1566"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jc w:val="center"/>
            </w:pPr>
          </w:p>
        </w:tc>
        <w:tc>
          <w:tcPr>
            <w:tcW w:w="3515" w:type="dxa"/>
            <w:vMerge/>
            <w:tcBorders>
              <w:left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Default"/>
              <w:widowControl w:val="0"/>
              <w:tabs>
                <w:tab w:val="left" w:pos="284"/>
                <w:tab w:val="left" w:pos="567"/>
              </w:tabs>
            </w:pPr>
            <w:r w:rsidRPr="005F252B">
              <w:t>минимальный размер земельного участка (площадь) – не подлежит установлению</w:t>
            </w:r>
          </w:p>
        </w:tc>
      </w:tr>
      <w:tr w:rsidR="00FC6004" w:rsidRPr="005F252B" w:rsidTr="00AC62DC">
        <w:trPr>
          <w:trHeight w:val="85"/>
        </w:trPr>
        <w:tc>
          <w:tcPr>
            <w:tcW w:w="704" w:type="dxa"/>
            <w:vMerge w:val="restart"/>
            <w:tcBorders>
              <w:left w:val="single" w:sz="4" w:space="0" w:color="auto"/>
              <w:right w:val="single" w:sz="4" w:space="0" w:color="auto"/>
            </w:tcBorders>
          </w:tcPr>
          <w:p w:rsidR="00FC6004" w:rsidRPr="005F252B" w:rsidRDefault="00B11C97" w:rsidP="00250AE3">
            <w:pPr>
              <w:pStyle w:val="Default"/>
              <w:widowControl w:val="0"/>
              <w:tabs>
                <w:tab w:val="left" w:pos="284"/>
                <w:tab w:val="left" w:pos="567"/>
              </w:tabs>
              <w:jc w:val="center"/>
            </w:pPr>
            <w:r w:rsidRPr="005F252B">
              <w:t>27.</w:t>
            </w:r>
          </w:p>
        </w:tc>
        <w:tc>
          <w:tcPr>
            <w:tcW w:w="2091" w:type="dxa"/>
            <w:vMerge w:val="restart"/>
            <w:tcBorders>
              <w:left w:val="single" w:sz="4" w:space="0" w:color="auto"/>
              <w:right w:val="single" w:sz="4" w:space="0" w:color="auto"/>
            </w:tcBorders>
          </w:tcPr>
          <w:p w:rsidR="00FC6004" w:rsidRPr="005F252B" w:rsidRDefault="00DA1843" w:rsidP="00250AE3">
            <w:pPr>
              <w:pStyle w:val="Default"/>
              <w:widowControl w:val="0"/>
              <w:tabs>
                <w:tab w:val="left" w:pos="284"/>
                <w:tab w:val="left" w:pos="567"/>
              </w:tabs>
            </w:pPr>
            <w:r w:rsidRPr="005F252B">
              <w:t>Б</w:t>
            </w:r>
            <w:r w:rsidR="00AC6DBB" w:rsidRPr="005F252B">
              <w:t>лагоустройство территории</w:t>
            </w:r>
          </w:p>
        </w:tc>
        <w:tc>
          <w:tcPr>
            <w:tcW w:w="1566" w:type="dxa"/>
            <w:vMerge w:val="restart"/>
            <w:tcBorders>
              <w:left w:val="single" w:sz="4" w:space="0" w:color="auto"/>
              <w:right w:val="single" w:sz="4" w:space="0" w:color="auto"/>
            </w:tcBorders>
          </w:tcPr>
          <w:p w:rsidR="00FC6004" w:rsidRPr="005F252B" w:rsidRDefault="00AC6DBB" w:rsidP="00250AE3">
            <w:pPr>
              <w:pStyle w:val="Default"/>
              <w:widowControl w:val="0"/>
              <w:tabs>
                <w:tab w:val="left" w:pos="284"/>
                <w:tab w:val="left" w:pos="567"/>
              </w:tabs>
              <w:jc w:val="center"/>
            </w:pPr>
            <w:r w:rsidRPr="005F252B">
              <w:t>12.0.2</w:t>
            </w:r>
          </w:p>
        </w:tc>
        <w:tc>
          <w:tcPr>
            <w:tcW w:w="3515" w:type="dxa"/>
            <w:vMerge w:val="restart"/>
            <w:tcBorders>
              <w:left w:val="single" w:sz="4" w:space="0" w:color="auto"/>
              <w:right w:val="single" w:sz="4" w:space="0" w:color="auto"/>
            </w:tcBorders>
          </w:tcPr>
          <w:p w:rsidR="00FC6004" w:rsidRPr="005F252B" w:rsidRDefault="00AC6DBB" w:rsidP="00250AE3">
            <w:pPr>
              <w:pStyle w:val="Default"/>
              <w:widowControl w:val="0"/>
              <w:tabs>
                <w:tab w:val="left" w:pos="284"/>
                <w:tab w:val="left" w:pos="567"/>
              </w:tabs>
            </w:pPr>
            <w:r w:rsidRPr="005F252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Default"/>
              <w:widowControl w:val="0"/>
              <w:tabs>
                <w:tab w:val="left" w:pos="284"/>
                <w:tab w:val="left" w:pos="567"/>
              </w:tabs>
            </w:pPr>
            <w:r w:rsidRPr="005F252B">
              <w:t>максимальный размер земельного участка (площадь) – не подлежит установлению</w:t>
            </w:r>
          </w:p>
        </w:tc>
      </w:tr>
      <w:tr w:rsidR="00FC6004" w:rsidRPr="005F252B" w:rsidTr="00AC62DC">
        <w:trPr>
          <w:trHeight w:val="85"/>
        </w:trPr>
        <w:tc>
          <w:tcPr>
            <w:tcW w:w="704" w:type="dxa"/>
            <w:vMerge/>
            <w:tcBorders>
              <w:left w:val="single" w:sz="4" w:space="0" w:color="auto"/>
              <w:right w:val="single" w:sz="4" w:space="0" w:color="auto"/>
            </w:tcBorders>
            <w:vAlign w:val="center"/>
          </w:tcPr>
          <w:p w:rsidR="00FC6004" w:rsidRPr="005F252B" w:rsidRDefault="00FC6004" w:rsidP="00250AE3">
            <w:pPr>
              <w:pStyle w:val="Default"/>
              <w:widowControl w:val="0"/>
              <w:tabs>
                <w:tab w:val="left" w:pos="284"/>
                <w:tab w:val="left" w:pos="567"/>
              </w:tabs>
              <w:jc w:val="center"/>
            </w:pPr>
          </w:p>
        </w:tc>
        <w:tc>
          <w:tcPr>
            <w:tcW w:w="2091" w:type="dxa"/>
            <w:vMerge/>
            <w:tcBorders>
              <w:left w:val="single" w:sz="4" w:space="0" w:color="auto"/>
              <w:right w:val="single" w:sz="4" w:space="0" w:color="auto"/>
            </w:tcBorders>
            <w:vAlign w:val="center"/>
          </w:tcPr>
          <w:p w:rsidR="00FC6004" w:rsidRPr="005F252B" w:rsidRDefault="00FC6004" w:rsidP="00250AE3">
            <w:pPr>
              <w:pStyle w:val="Default"/>
              <w:widowControl w:val="0"/>
              <w:tabs>
                <w:tab w:val="left" w:pos="284"/>
                <w:tab w:val="left" w:pos="567"/>
              </w:tabs>
            </w:pPr>
          </w:p>
        </w:tc>
        <w:tc>
          <w:tcPr>
            <w:tcW w:w="1566" w:type="dxa"/>
            <w:vMerge/>
            <w:tcBorders>
              <w:left w:val="single" w:sz="4" w:space="0" w:color="auto"/>
              <w:right w:val="single" w:sz="4" w:space="0" w:color="auto"/>
            </w:tcBorders>
            <w:vAlign w:val="center"/>
          </w:tcPr>
          <w:p w:rsidR="00FC6004" w:rsidRPr="005F252B" w:rsidRDefault="00FC6004" w:rsidP="00250AE3">
            <w:pPr>
              <w:pStyle w:val="Default"/>
              <w:widowControl w:val="0"/>
              <w:tabs>
                <w:tab w:val="left" w:pos="284"/>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250AE3">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Default"/>
              <w:widowControl w:val="0"/>
              <w:tabs>
                <w:tab w:val="left" w:pos="284"/>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AC62DC">
        <w:trPr>
          <w:trHeight w:val="85"/>
        </w:trPr>
        <w:tc>
          <w:tcPr>
            <w:tcW w:w="704" w:type="dxa"/>
            <w:vMerge/>
            <w:tcBorders>
              <w:left w:val="single" w:sz="4" w:space="0" w:color="auto"/>
              <w:right w:val="single" w:sz="4" w:space="0" w:color="auto"/>
            </w:tcBorders>
            <w:vAlign w:val="center"/>
          </w:tcPr>
          <w:p w:rsidR="00FC6004" w:rsidRPr="005F252B" w:rsidRDefault="00FC6004" w:rsidP="00250AE3">
            <w:pPr>
              <w:pStyle w:val="Default"/>
              <w:widowControl w:val="0"/>
              <w:tabs>
                <w:tab w:val="left" w:pos="284"/>
                <w:tab w:val="left" w:pos="567"/>
              </w:tabs>
              <w:jc w:val="center"/>
            </w:pPr>
          </w:p>
        </w:tc>
        <w:tc>
          <w:tcPr>
            <w:tcW w:w="2091" w:type="dxa"/>
            <w:vMerge/>
            <w:tcBorders>
              <w:left w:val="single" w:sz="4" w:space="0" w:color="auto"/>
              <w:right w:val="single" w:sz="4" w:space="0" w:color="auto"/>
            </w:tcBorders>
            <w:vAlign w:val="center"/>
          </w:tcPr>
          <w:p w:rsidR="00FC6004" w:rsidRPr="005F252B" w:rsidRDefault="00FC6004" w:rsidP="00250AE3">
            <w:pPr>
              <w:pStyle w:val="Default"/>
              <w:widowControl w:val="0"/>
              <w:tabs>
                <w:tab w:val="left" w:pos="284"/>
                <w:tab w:val="left" w:pos="567"/>
              </w:tabs>
            </w:pPr>
          </w:p>
        </w:tc>
        <w:tc>
          <w:tcPr>
            <w:tcW w:w="1566" w:type="dxa"/>
            <w:vMerge/>
            <w:tcBorders>
              <w:left w:val="single" w:sz="4" w:space="0" w:color="auto"/>
              <w:right w:val="single" w:sz="4" w:space="0" w:color="auto"/>
            </w:tcBorders>
            <w:vAlign w:val="center"/>
          </w:tcPr>
          <w:p w:rsidR="00FC6004" w:rsidRPr="005F252B" w:rsidRDefault="00FC6004" w:rsidP="00250AE3">
            <w:pPr>
              <w:pStyle w:val="Default"/>
              <w:widowControl w:val="0"/>
              <w:tabs>
                <w:tab w:val="left" w:pos="284"/>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250AE3">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Default"/>
              <w:widowControl w:val="0"/>
              <w:tabs>
                <w:tab w:val="left" w:pos="284"/>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AC62DC">
        <w:trPr>
          <w:trHeight w:val="85"/>
        </w:trPr>
        <w:tc>
          <w:tcPr>
            <w:tcW w:w="704" w:type="dxa"/>
            <w:vMerge/>
            <w:tcBorders>
              <w:left w:val="single" w:sz="4" w:space="0" w:color="auto"/>
              <w:right w:val="single" w:sz="4" w:space="0" w:color="auto"/>
            </w:tcBorders>
            <w:vAlign w:val="center"/>
          </w:tcPr>
          <w:p w:rsidR="00FC6004" w:rsidRPr="005F252B" w:rsidRDefault="00FC6004" w:rsidP="00250AE3">
            <w:pPr>
              <w:pStyle w:val="Default"/>
              <w:widowControl w:val="0"/>
              <w:tabs>
                <w:tab w:val="left" w:pos="284"/>
                <w:tab w:val="left" w:pos="567"/>
              </w:tabs>
              <w:jc w:val="center"/>
            </w:pPr>
          </w:p>
        </w:tc>
        <w:tc>
          <w:tcPr>
            <w:tcW w:w="2091" w:type="dxa"/>
            <w:vMerge/>
            <w:tcBorders>
              <w:left w:val="single" w:sz="4" w:space="0" w:color="auto"/>
              <w:right w:val="single" w:sz="4" w:space="0" w:color="auto"/>
            </w:tcBorders>
            <w:vAlign w:val="center"/>
          </w:tcPr>
          <w:p w:rsidR="00FC6004" w:rsidRPr="005F252B" w:rsidRDefault="00FC6004" w:rsidP="00250AE3">
            <w:pPr>
              <w:pStyle w:val="Default"/>
              <w:widowControl w:val="0"/>
              <w:tabs>
                <w:tab w:val="left" w:pos="284"/>
                <w:tab w:val="left" w:pos="567"/>
              </w:tabs>
            </w:pPr>
          </w:p>
        </w:tc>
        <w:tc>
          <w:tcPr>
            <w:tcW w:w="1566" w:type="dxa"/>
            <w:vMerge/>
            <w:tcBorders>
              <w:left w:val="single" w:sz="4" w:space="0" w:color="auto"/>
              <w:right w:val="single" w:sz="4" w:space="0" w:color="auto"/>
            </w:tcBorders>
            <w:vAlign w:val="center"/>
          </w:tcPr>
          <w:p w:rsidR="00FC6004" w:rsidRPr="005F252B" w:rsidRDefault="00FC6004" w:rsidP="00250AE3">
            <w:pPr>
              <w:pStyle w:val="Default"/>
              <w:widowControl w:val="0"/>
              <w:tabs>
                <w:tab w:val="left" w:pos="284"/>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250AE3">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Default"/>
              <w:widowControl w:val="0"/>
              <w:tabs>
                <w:tab w:val="left" w:pos="284"/>
                <w:tab w:val="left" w:pos="567"/>
              </w:tabs>
            </w:pPr>
            <w:r w:rsidRPr="005F252B">
              <w:t>предельное количество этажей зданий, строений, сооружений – не подлежит установлению</w:t>
            </w:r>
          </w:p>
        </w:tc>
      </w:tr>
      <w:tr w:rsidR="00FC6004" w:rsidRPr="005F252B" w:rsidTr="00AC62DC">
        <w:trPr>
          <w:trHeight w:val="85"/>
        </w:trPr>
        <w:tc>
          <w:tcPr>
            <w:tcW w:w="704" w:type="dxa"/>
            <w:vMerge/>
            <w:tcBorders>
              <w:left w:val="single" w:sz="4" w:space="0" w:color="auto"/>
              <w:right w:val="single" w:sz="4" w:space="0" w:color="auto"/>
            </w:tcBorders>
            <w:vAlign w:val="center"/>
          </w:tcPr>
          <w:p w:rsidR="00FC6004" w:rsidRPr="005F252B" w:rsidRDefault="00FC6004" w:rsidP="00250AE3">
            <w:pPr>
              <w:pStyle w:val="Default"/>
              <w:widowControl w:val="0"/>
              <w:tabs>
                <w:tab w:val="left" w:pos="284"/>
                <w:tab w:val="left" w:pos="567"/>
              </w:tabs>
              <w:jc w:val="center"/>
            </w:pPr>
          </w:p>
        </w:tc>
        <w:tc>
          <w:tcPr>
            <w:tcW w:w="2091" w:type="dxa"/>
            <w:vMerge/>
            <w:tcBorders>
              <w:left w:val="single" w:sz="4" w:space="0" w:color="auto"/>
              <w:right w:val="single" w:sz="4" w:space="0" w:color="auto"/>
            </w:tcBorders>
            <w:vAlign w:val="center"/>
          </w:tcPr>
          <w:p w:rsidR="00FC6004" w:rsidRPr="005F252B" w:rsidRDefault="00FC6004" w:rsidP="00250AE3">
            <w:pPr>
              <w:pStyle w:val="Default"/>
              <w:widowControl w:val="0"/>
              <w:tabs>
                <w:tab w:val="left" w:pos="284"/>
                <w:tab w:val="left" w:pos="567"/>
              </w:tabs>
            </w:pPr>
          </w:p>
        </w:tc>
        <w:tc>
          <w:tcPr>
            <w:tcW w:w="1566" w:type="dxa"/>
            <w:vMerge/>
            <w:tcBorders>
              <w:left w:val="single" w:sz="4" w:space="0" w:color="auto"/>
              <w:right w:val="single" w:sz="4" w:space="0" w:color="auto"/>
            </w:tcBorders>
            <w:vAlign w:val="center"/>
          </w:tcPr>
          <w:p w:rsidR="00FC6004" w:rsidRPr="005F252B" w:rsidRDefault="00FC6004" w:rsidP="00250AE3">
            <w:pPr>
              <w:pStyle w:val="Default"/>
              <w:widowControl w:val="0"/>
              <w:tabs>
                <w:tab w:val="left" w:pos="284"/>
                <w:tab w:val="left" w:pos="567"/>
              </w:tabs>
              <w:jc w:val="center"/>
            </w:pPr>
          </w:p>
        </w:tc>
        <w:tc>
          <w:tcPr>
            <w:tcW w:w="3515" w:type="dxa"/>
            <w:vMerge/>
            <w:tcBorders>
              <w:left w:val="single" w:sz="4" w:space="0" w:color="auto"/>
              <w:right w:val="single" w:sz="4" w:space="0" w:color="auto"/>
            </w:tcBorders>
            <w:vAlign w:val="center"/>
          </w:tcPr>
          <w:p w:rsidR="00FC6004" w:rsidRPr="005F252B" w:rsidRDefault="00FC6004" w:rsidP="00250AE3">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Default"/>
              <w:widowControl w:val="0"/>
              <w:tabs>
                <w:tab w:val="left" w:pos="284"/>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AC62DC">
        <w:trPr>
          <w:trHeight w:val="85"/>
        </w:trPr>
        <w:tc>
          <w:tcPr>
            <w:tcW w:w="704" w:type="dxa"/>
            <w:vMerge/>
            <w:tcBorders>
              <w:left w:val="single" w:sz="4" w:space="0" w:color="auto"/>
              <w:bottom w:val="single" w:sz="4" w:space="0" w:color="auto"/>
              <w:right w:val="single" w:sz="4" w:space="0" w:color="auto"/>
            </w:tcBorders>
            <w:vAlign w:val="center"/>
          </w:tcPr>
          <w:p w:rsidR="00FC6004" w:rsidRPr="005F252B" w:rsidRDefault="00FC6004" w:rsidP="00250AE3">
            <w:pPr>
              <w:pStyle w:val="Default"/>
              <w:widowControl w:val="0"/>
              <w:tabs>
                <w:tab w:val="left" w:pos="284"/>
                <w:tab w:val="left" w:pos="567"/>
              </w:tabs>
              <w:jc w:val="center"/>
            </w:pPr>
          </w:p>
        </w:tc>
        <w:tc>
          <w:tcPr>
            <w:tcW w:w="2091" w:type="dxa"/>
            <w:vMerge/>
            <w:tcBorders>
              <w:left w:val="single" w:sz="4" w:space="0" w:color="auto"/>
              <w:bottom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1566" w:type="dxa"/>
            <w:vMerge/>
            <w:tcBorders>
              <w:left w:val="single" w:sz="4" w:space="0" w:color="auto"/>
              <w:bottom w:val="single" w:sz="4" w:space="0" w:color="auto"/>
              <w:right w:val="single" w:sz="4" w:space="0" w:color="auto"/>
            </w:tcBorders>
          </w:tcPr>
          <w:p w:rsidR="00FC6004" w:rsidRPr="005F252B" w:rsidRDefault="00FC6004" w:rsidP="00250AE3">
            <w:pPr>
              <w:pStyle w:val="Default"/>
              <w:widowControl w:val="0"/>
              <w:tabs>
                <w:tab w:val="left" w:pos="284"/>
                <w:tab w:val="left" w:pos="567"/>
              </w:tabs>
              <w:jc w:val="center"/>
            </w:pPr>
          </w:p>
        </w:tc>
        <w:tc>
          <w:tcPr>
            <w:tcW w:w="3515" w:type="dxa"/>
            <w:vMerge/>
            <w:tcBorders>
              <w:left w:val="single" w:sz="4" w:space="0" w:color="auto"/>
              <w:bottom w:val="single" w:sz="4" w:space="0" w:color="auto"/>
              <w:right w:val="single" w:sz="4" w:space="0" w:color="auto"/>
            </w:tcBorders>
          </w:tcPr>
          <w:p w:rsidR="00FC6004" w:rsidRPr="005F252B" w:rsidRDefault="00FC6004" w:rsidP="00250AE3">
            <w:pPr>
              <w:pStyle w:val="Default"/>
              <w:widowControl w:val="0"/>
              <w:tabs>
                <w:tab w:val="left" w:pos="284"/>
                <w:tab w:val="left" w:pos="567"/>
              </w:tabs>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AC6DBB" w:rsidP="00250AE3">
            <w:pPr>
              <w:pStyle w:val="Default"/>
              <w:widowControl w:val="0"/>
              <w:tabs>
                <w:tab w:val="left" w:pos="284"/>
                <w:tab w:val="left" w:pos="567"/>
              </w:tabs>
            </w:pPr>
            <w:r w:rsidRPr="005F252B">
              <w:t>минимальный размер земельного участка (площадь) – не подлежит установлению</w:t>
            </w:r>
          </w:p>
        </w:tc>
      </w:tr>
    </w:tbl>
    <w:p w:rsidR="00FC6004" w:rsidRPr="005F252B" w:rsidRDefault="00FC6004" w:rsidP="003111F3">
      <w:pPr>
        <w:pStyle w:val="Default"/>
        <w:pageBreakBefore/>
        <w:tabs>
          <w:tab w:val="left" w:pos="567"/>
        </w:tabs>
        <w:jc w:val="center"/>
        <w:rPr>
          <w:b/>
          <w:sz w:val="28"/>
          <w:szCs w:val="28"/>
        </w:rPr>
      </w:pPr>
      <w:r w:rsidRPr="005F252B">
        <w:rPr>
          <w:b/>
          <w:sz w:val="28"/>
          <w:szCs w:val="28"/>
        </w:rPr>
        <w:t>Условно разрешенные виды использования земельных участков</w:t>
      </w:r>
    </w:p>
    <w:p w:rsidR="00145DD5" w:rsidRPr="005F252B" w:rsidRDefault="00145DD5" w:rsidP="004C718C">
      <w:pPr>
        <w:pStyle w:val="Default"/>
        <w:tabs>
          <w:tab w:val="left" w:pos="567"/>
        </w:tabs>
        <w:jc w:val="both"/>
      </w:pPr>
    </w:p>
    <w:tbl>
      <w:tblPr>
        <w:tblStyle w:val="af9"/>
        <w:tblW w:w="14596" w:type="dxa"/>
        <w:tblLayout w:type="fixed"/>
        <w:tblLook w:val="04A0" w:firstRow="1" w:lastRow="0" w:firstColumn="1" w:lastColumn="0" w:noHBand="0" w:noVBand="1"/>
      </w:tblPr>
      <w:tblGrid>
        <w:gridCol w:w="811"/>
        <w:gridCol w:w="2019"/>
        <w:gridCol w:w="1531"/>
        <w:gridCol w:w="3515"/>
        <w:gridCol w:w="6720"/>
      </w:tblGrid>
      <w:tr w:rsidR="00FC6004" w:rsidRPr="005F252B" w:rsidTr="00AC00B5">
        <w:trPr>
          <w:tblHeader/>
        </w:trPr>
        <w:tc>
          <w:tcPr>
            <w:tcW w:w="81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FD1E3A">
            <w:pPr>
              <w:pStyle w:val="Default"/>
              <w:tabs>
                <w:tab w:val="left" w:pos="567"/>
              </w:tabs>
              <w:ind w:left="-113" w:right="-113"/>
              <w:jc w:val="center"/>
            </w:pPr>
            <w:r w:rsidRPr="005F252B">
              <w:t xml:space="preserve">№ </w:t>
            </w:r>
            <w:r w:rsidR="00C5570E" w:rsidRPr="005F252B">
              <w:t>строки</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Наименование вида разрешенного использования</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1A4FE0" w:rsidRDefault="00FC6004" w:rsidP="004C718C">
            <w:pPr>
              <w:pStyle w:val="Default"/>
              <w:tabs>
                <w:tab w:val="left" w:pos="567"/>
              </w:tabs>
              <w:jc w:val="center"/>
              <w:rPr>
                <w:rFonts w:eastAsia="Tahoma"/>
              </w:rPr>
            </w:pPr>
            <w:r w:rsidRPr="005F252B">
              <w:rPr>
                <w:rFonts w:eastAsia="Tahoma"/>
              </w:rPr>
              <w:t>Код вида разрешенно</w:t>
            </w:r>
          </w:p>
          <w:p w:rsidR="001A4FE0" w:rsidRDefault="00FC6004" w:rsidP="004C718C">
            <w:pPr>
              <w:pStyle w:val="Default"/>
              <w:tabs>
                <w:tab w:val="left" w:pos="567"/>
              </w:tabs>
              <w:jc w:val="center"/>
              <w:rPr>
                <w:rFonts w:eastAsia="Tahoma"/>
              </w:rPr>
            </w:pPr>
            <w:r w:rsidRPr="005F252B">
              <w:rPr>
                <w:rFonts w:eastAsia="Tahoma"/>
              </w:rPr>
              <w:t>го использова</w:t>
            </w:r>
          </w:p>
          <w:p w:rsidR="00FC6004" w:rsidRPr="005F252B" w:rsidRDefault="00FC6004" w:rsidP="004C718C">
            <w:pPr>
              <w:pStyle w:val="Default"/>
              <w:tabs>
                <w:tab w:val="left" w:pos="567"/>
              </w:tabs>
              <w:jc w:val="center"/>
            </w:pPr>
            <w:r w:rsidRPr="005F252B">
              <w:rPr>
                <w:rFonts w:eastAsia="Tahoma"/>
              </w:rPr>
              <w:t>ния</w:t>
            </w:r>
          </w:p>
        </w:tc>
        <w:tc>
          <w:tcPr>
            <w:tcW w:w="351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672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145DD5" w:rsidRPr="005F252B" w:rsidRDefault="00145DD5" w:rsidP="004C718C">
      <w:pPr>
        <w:rPr>
          <w:sz w:val="2"/>
          <w:szCs w:val="2"/>
        </w:rPr>
      </w:pPr>
    </w:p>
    <w:tbl>
      <w:tblPr>
        <w:tblStyle w:val="af9"/>
        <w:tblW w:w="14596" w:type="dxa"/>
        <w:tblLayout w:type="fixed"/>
        <w:tblLook w:val="04A0" w:firstRow="1" w:lastRow="0" w:firstColumn="1" w:lastColumn="0" w:noHBand="0" w:noVBand="1"/>
      </w:tblPr>
      <w:tblGrid>
        <w:gridCol w:w="811"/>
        <w:gridCol w:w="2019"/>
        <w:gridCol w:w="1531"/>
        <w:gridCol w:w="3515"/>
        <w:gridCol w:w="6720"/>
      </w:tblGrid>
      <w:tr w:rsidR="00FC6004" w:rsidRPr="005F252B" w:rsidTr="00AC00B5">
        <w:trPr>
          <w:tblHeader/>
        </w:trPr>
        <w:tc>
          <w:tcPr>
            <w:tcW w:w="81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111F3">
            <w:pPr>
              <w:pStyle w:val="Default"/>
              <w:widowControl w:val="0"/>
              <w:tabs>
                <w:tab w:val="left" w:pos="567"/>
              </w:tabs>
              <w:jc w:val="center"/>
            </w:pPr>
            <w:r w:rsidRPr="005F252B">
              <w:t>1</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111F3">
            <w:pPr>
              <w:pStyle w:val="Default"/>
              <w:widowControl w:val="0"/>
              <w:tabs>
                <w:tab w:val="left" w:pos="567"/>
              </w:tabs>
              <w:jc w:val="center"/>
              <w:rPr>
                <w:rFonts w:eastAsia="Tahoma"/>
              </w:rPr>
            </w:pPr>
            <w:r w:rsidRPr="005F252B">
              <w:rPr>
                <w:rFonts w:eastAsia="Tahoma"/>
              </w:rPr>
              <w:t>2</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111F3">
            <w:pPr>
              <w:pStyle w:val="Default"/>
              <w:widowControl w:val="0"/>
              <w:tabs>
                <w:tab w:val="left" w:pos="567"/>
              </w:tabs>
              <w:jc w:val="center"/>
              <w:rPr>
                <w:rFonts w:eastAsia="Tahoma"/>
              </w:rPr>
            </w:pPr>
            <w:r w:rsidRPr="005F252B">
              <w:rPr>
                <w:rFonts w:eastAsia="Tahoma"/>
              </w:rPr>
              <w:t>3</w:t>
            </w:r>
          </w:p>
        </w:tc>
        <w:tc>
          <w:tcPr>
            <w:tcW w:w="351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111F3">
            <w:pPr>
              <w:pStyle w:val="Default"/>
              <w:widowControl w:val="0"/>
              <w:tabs>
                <w:tab w:val="left" w:pos="567"/>
              </w:tabs>
              <w:jc w:val="center"/>
              <w:rPr>
                <w:rFonts w:eastAsia="Tahoma"/>
              </w:rPr>
            </w:pPr>
            <w:r w:rsidRPr="005F252B">
              <w:rPr>
                <w:rFonts w:eastAsia="Tahoma"/>
              </w:rPr>
              <w:t>4</w:t>
            </w:r>
          </w:p>
        </w:tc>
        <w:tc>
          <w:tcPr>
            <w:tcW w:w="672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111F3">
            <w:pPr>
              <w:pStyle w:val="Default"/>
              <w:widowControl w:val="0"/>
              <w:tabs>
                <w:tab w:val="left" w:pos="567"/>
              </w:tabs>
              <w:jc w:val="center"/>
              <w:rPr>
                <w:rFonts w:eastAsia="Tahoma"/>
              </w:rPr>
            </w:pPr>
            <w:r w:rsidRPr="005F252B">
              <w:rPr>
                <w:rFonts w:eastAsia="Tahoma"/>
              </w:rPr>
              <w:t>5</w:t>
            </w:r>
          </w:p>
        </w:tc>
      </w:tr>
      <w:tr w:rsidR="00FC6004" w:rsidRPr="005F252B" w:rsidTr="00AC00B5">
        <w:trPr>
          <w:trHeight w:val="265"/>
        </w:trPr>
        <w:tc>
          <w:tcPr>
            <w:tcW w:w="811" w:type="dxa"/>
            <w:vMerge w:val="restart"/>
            <w:tcBorders>
              <w:top w:val="single" w:sz="4" w:space="0" w:color="auto"/>
              <w:left w:val="single" w:sz="4" w:space="0" w:color="auto"/>
              <w:bottom w:val="single" w:sz="4" w:space="0" w:color="auto"/>
              <w:right w:val="single" w:sz="4" w:space="0" w:color="auto"/>
            </w:tcBorders>
          </w:tcPr>
          <w:p w:rsidR="00FC6004" w:rsidRPr="005F252B" w:rsidRDefault="008324BD" w:rsidP="003111F3">
            <w:pPr>
              <w:pStyle w:val="Default"/>
              <w:widowControl w:val="0"/>
              <w:tabs>
                <w:tab w:val="left" w:pos="567"/>
              </w:tabs>
              <w:jc w:val="center"/>
            </w:pPr>
            <w:r w:rsidRPr="005F252B">
              <w:t>1.</w:t>
            </w:r>
          </w:p>
        </w:tc>
        <w:tc>
          <w:tcPr>
            <w:tcW w:w="2019" w:type="dxa"/>
            <w:vMerge w:val="restart"/>
            <w:tcBorders>
              <w:top w:val="single" w:sz="4" w:space="0" w:color="auto"/>
              <w:left w:val="single" w:sz="4" w:space="0" w:color="auto"/>
              <w:bottom w:val="single" w:sz="4" w:space="0" w:color="auto"/>
              <w:right w:val="single" w:sz="4" w:space="0" w:color="auto"/>
            </w:tcBorders>
          </w:tcPr>
          <w:p w:rsidR="00FC6004" w:rsidRPr="005F252B" w:rsidRDefault="00C21094" w:rsidP="003111F3">
            <w:pPr>
              <w:pStyle w:val="Default"/>
              <w:widowControl w:val="0"/>
              <w:tabs>
                <w:tab w:val="left" w:pos="567"/>
              </w:tabs>
              <w:rPr>
                <w:rFonts w:eastAsia="Tahoma"/>
              </w:rPr>
            </w:pPr>
            <w:r w:rsidRPr="005F252B">
              <w:t>Б</w:t>
            </w:r>
            <w:r w:rsidR="00145DD5" w:rsidRPr="005F252B">
              <w:t>ытовое обслуживание</w:t>
            </w:r>
          </w:p>
        </w:tc>
        <w:tc>
          <w:tcPr>
            <w:tcW w:w="1531" w:type="dxa"/>
            <w:vMerge w:val="restart"/>
            <w:tcBorders>
              <w:top w:val="single" w:sz="4" w:space="0" w:color="auto"/>
              <w:left w:val="single" w:sz="4" w:space="0" w:color="auto"/>
              <w:bottom w:val="single" w:sz="4" w:space="0" w:color="auto"/>
              <w:right w:val="single" w:sz="4" w:space="0" w:color="auto"/>
            </w:tcBorders>
          </w:tcPr>
          <w:p w:rsidR="00FC6004" w:rsidRPr="005F252B" w:rsidRDefault="00145DD5" w:rsidP="003111F3">
            <w:pPr>
              <w:pStyle w:val="Default"/>
              <w:widowControl w:val="0"/>
              <w:tabs>
                <w:tab w:val="left" w:pos="567"/>
              </w:tabs>
              <w:jc w:val="center"/>
              <w:rPr>
                <w:rFonts w:eastAsia="Tahoma"/>
              </w:rPr>
            </w:pPr>
            <w:r w:rsidRPr="005F252B">
              <w:rPr>
                <w:spacing w:val="-5"/>
              </w:rPr>
              <w:t>3.3</w:t>
            </w:r>
          </w:p>
        </w:tc>
        <w:tc>
          <w:tcPr>
            <w:tcW w:w="3515" w:type="dxa"/>
            <w:vMerge w:val="restart"/>
            <w:tcBorders>
              <w:top w:val="single" w:sz="4" w:space="0" w:color="auto"/>
              <w:left w:val="single" w:sz="4" w:space="0" w:color="auto"/>
              <w:bottom w:val="single" w:sz="4" w:space="0" w:color="auto"/>
              <w:right w:val="single" w:sz="4" w:space="0" w:color="auto"/>
            </w:tcBorders>
          </w:tcPr>
          <w:p w:rsidR="00FC6004" w:rsidRPr="005F252B" w:rsidRDefault="00145DD5" w:rsidP="003111F3">
            <w:pPr>
              <w:pStyle w:val="Default"/>
              <w:widowControl w:val="0"/>
              <w:tabs>
                <w:tab w:val="left" w:pos="567"/>
              </w:tabs>
            </w:pPr>
            <w:r w:rsidRPr="005F252B">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145DD5" w:rsidP="003111F3">
            <w:pPr>
              <w:pStyle w:val="Default"/>
              <w:widowControl w:val="0"/>
              <w:tabs>
                <w:tab w:val="left" w:pos="567"/>
              </w:tabs>
              <w:rPr>
                <w:rFonts w:eastAsia="Tahoma"/>
              </w:rPr>
            </w:pPr>
            <w:r w:rsidRPr="005F252B">
              <w:t xml:space="preserve">минимальный размер земельного участка (площадь) – 200 </w:t>
            </w:r>
            <w:r w:rsidR="00900E40" w:rsidRPr="005F252B">
              <w:t>кв. метров</w:t>
            </w:r>
          </w:p>
        </w:tc>
      </w:tr>
      <w:tr w:rsidR="00FC6004" w:rsidRPr="005F252B" w:rsidTr="00AC00B5">
        <w:trPr>
          <w:trHeight w:val="265"/>
        </w:trPr>
        <w:tc>
          <w:tcPr>
            <w:tcW w:w="8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111F3">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rPr>
                <w:rFonts w:eastAsia="Tahoma"/>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jc w:val="center"/>
              <w:rPr>
                <w:rFonts w:eastAsia="Tahoma"/>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145DD5" w:rsidP="003111F3">
            <w:pPr>
              <w:pStyle w:val="Default"/>
              <w:widowControl w:val="0"/>
              <w:tabs>
                <w:tab w:val="left" w:pos="567"/>
              </w:tabs>
              <w:rPr>
                <w:rFonts w:eastAsia="Tahoma"/>
              </w:rPr>
            </w:pPr>
            <w:r w:rsidRPr="005F252B">
              <w:rPr>
                <w:spacing w:val="-2"/>
              </w:rPr>
              <w:t>максимальный размер земельного участка (площадь) – не подлежит установлению</w:t>
            </w:r>
          </w:p>
        </w:tc>
      </w:tr>
      <w:tr w:rsidR="00FC6004" w:rsidRPr="005F252B" w:rsidTr="00AC00B5">
        <w:trPr>
          <w:trHeight w:val="265"/>
        </w:trPr>
        <w:tc>
          <w:tcPr>
            <w:tcW w:w="8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111F3">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rPr>
                <w:rFonts w:eastAsia="Tahoma"/>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jc w:val="center"/>
              <w:rPr>
                <w:rFonts w:eastAsia="Tahoma"/>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145DD5" w:rsidP="003111F3">
            <w:pPr>
              <w:pStyle w:val="Default"/>
              <w:widowControl w:val="0"/>
              <w:tabs>
                <w:tab w:val="left" w:pos="567"/>
              </w:tabs>
              <w:rPr>
                <w:rFonts w:eastAsia="Tahoma"/>
              </w:rPr>
            </w:pPr>
            <w:r w:rsidRPr="005F252B">
              <w:t xml:space="preserve">максимальный процент застройки в границах земельного участка – 70% </w:t>
            </w:r>
          </w:p>
        </w:tc>
      </w:tr>
      <w:tr w:rsidR="00FC6004" w:rsidRPr="005F252B" w:rsidTr="00AC00B5">
        <w:trPr>
          <w:trHeight w:val="265"/>
        </w:trPr>
        <w:tc>
          <w:tcPr>
            <w:tcW w:w="8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111F3">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rPr>
                <w:rFonts w:eastAsia="Tahoma"/>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jc w:val="center"/>
              <w:rPr>
                <w:rFonts w:eastAsia="Tahoma"/>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145DD5" w:rsidP="003111F3">
            <w:pPr>
              <w:pStyle w:val="Default"/>
              <w:widowControl w:val="0"/>
              <w:tabs>
                <w:tab w:val="left" w:pos="567"/>
              </w:tabs>
              <w:rPr>
                <w:rFonts w:eastAsia="Tahoma"/>
              </w:rPr>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t>м</w:t>
            </w:r>
          </w:p>
        </w:tc>
      </w:tr>
      <w:tr w:rsidR="00FC6004" w:rsidRPr="005F252B" w:rsidTr="00AC00B5">
        <w:trPr>
          <w:trHeight w:val="265"/>
        </w:trPr>
        <w:tc>
          <w:tcPr>
            <w:tcW w:w="8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111F3">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rPr>
                <w:rFonts w:eastAsia="Tahoma"/>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jc w:val="center"/>
              <w:rPr>
                <w:rFonts w:eastAsia="Tahoma"/>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145DD5" w:rsidP="003111F3">
            <w:pPr>
              <w:pStyle w:val="Default"/>
              <w:widowControl w:val="0"/>
              <w:tabs>
                <w:tab w:val="left" w:pos="567"/>
              </w:tabs>
              <w:rPr>
                <w:rFonts w:eastAsia="Tahoma"/>
              </w:rPr>
            </w:pPr>
            <w:r w:rsidRPr="005F252B">
              <w:t>предельное количество этажей зданий, строений, сооружений –</w:t>
            </w:r>
            <w:r w:rsidRPr="005F252B">
              <w:rPr>
                <w:spacing w:val="-2"/>
              </w:rPr>
              <w:t>3</w:t>
            </w:r>
            <w:r w:rsidR="00EE0030" w:rsidRPr="005F252B">
              <w:rPr>
                <w:spacing w:val="-2"/>
              </w:rPr>
              <w:t> </w:t>
            </w:r>
            <w:r w:rsidRPr="005F252B">
              <w:rPr>
                <w:spacing w:val="-2"/>
              </w:rPr>
              <w:t>эт.</w:t>
            </w:r>
          </w:p>
        </w:tc>
      </w:tr>
      <w:tr w:rsidR="00FC6004" w:rsidRPr="005F252B" w:rsidTr="00AC00B5">
        <w:trPr>
          <w:trHeight w:val="265"/>
        </w:trPr>
        <w:tc>
          <w:tcPr>
            <w:tcW w:w="8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111F3">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rPr>
                <w:rFonts w:eastAsia="Tahoma"/>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jc w:val="center"/>
              <w:rPr>
                <w:rFonts w:eastAsia="Tahoma"/>
                <w:color w:val="000000"/>
              </w:rPr>
            </w:pPr>
          </w:p>
        </w:tc>
        <w:tc>
          <w:tcPr>
            <w:tcW w:w="351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145DD5" w:rsidP="003111F3">
            <w:pPr>
              <w:pStyle w:val="Default"/>
              <w:widowControl w:val="0"/>
              <w:tabs>
                <w:tab w:val="left" w:pos="567"/>
              </w:tabs>
              <w:rPr>
                <w:spacing w:val="-2"/>
              </w:rPr>
            </w:pPr>
            <w:r w:rsidRPr="005F252B">
              <w:t xml:space="preserve">минимальный процент озеленения в границах земельного участка – не подлежит установлению </w:t>
            </w:r>
          </w:p>
        </w:tc>
      </w:tr>
      <w:tr w:rsidR="00FC6004" w:rsidRPr="005F252B" w:rsidTr="00AC00B5">
        <w:trPr>
          <w:trHeight w:val="45"/>
        </w:trPr>
        <w:tc>
          <w:tcPr>
            <w:tcW w:w="811" w:type="dxa"/>
            <w:vMerge w:val="restart"/>
            <w:tcBorders>
              <w:top w:val="single" w:sz="4" w:space="0" w:color="auto"/>
              <w:left w:val="single" w:sz="4" w:space="0" w:color="auto"/>
              <w:right w:val="single" w:sz="4" w:space="0" w:color="auto"/>
            </w:tcBorders>
          </w:tcPr>
          <w:p w:rsidR="00FC6004" w:rsidRPr="005F252B" w:rsidRDefault="008324BD" w:rsidP="003111F3">
            <w:pPr>
              <w:pStyle w:val="Default"/>
              <w:widowControl w:val="0"/>
              <w:tabs>
                <w:tab w:val="left" w:pos="567"/>
              </w:tabs>
              <w:jc w:val="center"/>
            </w:pPr>
            <w:r w:rsidRPr="005F252B">
              <w:t>2.</w:t>
            </w:r>
          </w:p>
        </w:tc>
        <w:tc>
          <w:tcPr>
            <w:tcW w:w="2019" w:type="dxa"/>
            <w:vMerge w:val="restart"/>
            <w:tcBorders>
              <w:top w:val="single" w:sz="4" w:space="0" w:color="auto"/>
              <w:left w:val="single" w:sz="4" w:space="0" w:color="auto"/>
              <w:right w:val="single" w:sz="4" w:space="0" w:color="auto"/>
            </w:tcBorders>
          </w:tcPr>
          <w:p w:rsidR="00FC6004" w:rsidRPr="005F252B" w:rsidRDefault="00A76D99" w:rsidP="003111F3">
            <w:pPr>
              <w:widowControl w:val="0"/>
              <w:tabs>
                <w:tab w:val="left" w:pos="567"/>
              </w:tabs>
              <w:rPr>
                <w:rFonts w:eastAsia="Tahoma"/>
                <w:color w:val="000000"/>
                <w:lang w:eastAsia="en-US"/>
              </w:rPr>
            </w:pPr>
            <w:r w:rsidRPr="005F252B">
              <w:t>А</w:t>
            </w:r>
            <w:r w:rsidR="00145DD5" w:rsidRPr="005F252B">
              <w:t>мбулаторное ветеринарное обслуживание</w:t>
            </w:r>
          </w:p>
        </w:tc>
        <w:tc>
          <w:tcPr>
            <w:tcW w:w="1531" w:type="dxa"/>
            <w:vMerge w:val="restart"/>
            <w:tcBorders>
              <w:top w:val="single" w:sz="4" w:space="0" w:color="auto"/>
              <w:left w:val="single" w:sz="4" w:space="0" w:color="auto"/>
              <w:right w:val="single" w:sz="4" w:space="0" w:color="auto"/>
            </w:tcBorders>
          </w:tcPr>
          <w:p w:rsidR="00FC6004" w:rsidRPr="005F252B" w:rsidRDefault="00145DD5" w:rsidP="003111F3">
            <w:pPr>
              <w:widowControl w:val="0"/>
              <w:tabs>
                <w:tab w:val="left" w:pos="567"/>
              </w:tabs>
              <w:jc w:val="center"/>
              <w:rPr>
                <w:rFonts w:eastAsia="Tahoma"/>
                <w:color w:val="000000"/>
                <w:lang w:eastAsia="en-US"/>
              </w:rPr>
            </w:pPr>
            <w:r w:rsidRPr="005F252B">
              <w:t>3.10.1</w:t>
            </w:r>
          </w:p>
        </w:tc>
        <w:tc>
          <w:tcPr>
            <w:tcW w:w="3515" w:type="dxa"/>
            <w:vMerge w:val="restart"/>
            <w:tcBorders>
              <w:top w:val="single" w:sz="4" w:space="0" w:color="auto"/>
              <w:left w:val="single" w:sz="4" w:space="0" w:color="auto"/>
              <w:right w:val="single" w:sz="4" w:space="0" w:color="auto"/>
            </w:tcBorders>
          </w:tcPr>
          <w:p w:rsidR="00FC6004" w:rsidRPr="005F252B" w:rsidRDefault="00145DD5" w:rsidP="003111F3">
            <w:pPr>
              <w:widowControl w:val="0"/>
              <w:tabs>
                <w:tab w:val="left" w:pos="567"/>
              </w:tabs>
              <w:rPr>
                <w:rFonts w:eastAsiaTheme="minorHAnsi"/>
                <w:color w:val="000000"/>
                <w:lang w:eastAsia="en-US"/>
              </w:rPr>
            </w:pPr>
            <w:r w:rsidRPr="005F252B">
              <w:t>размещение объектов капитального строительства, предназначенных для оказания ветеринарных услуг без содержания животных</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145DD5" w:rsidP="003111F3">
            <w:pPr>
              <w:pStyle w:val="Default"/>
              <w:widowControl w:val="0"/>
              <w:tabs>
                <w:tab w:val="left" w:pos="567"/>
              </w:tabs>
            </w:pPr>
            <w:r w:rsidRPr="005F252B">
              <w:t xml:space="preserve">минимальный размер земельного участка (площадь) – 300 </w:t>
            </w:r>
            <w:r w:rsidR="00900E40" w:rsidRPr="005F252B">
              <w:t>кв. метров</w:t>
            </w:r>
          </w:p>
        </w:tc>
      </w:tr>
      <w:tr w:rsidR="00FC6004" w:rsidRPr="005F252B" w:rsidTr="00AC00B5">
        <w:trPr>
          <w:trHeight w:val="45"/>
        </w:trPr>
        <w:tc>
          <w:tcPr>
            <w:tcW w:w="811" w:type="dxa"/>
            <w:vMerge/>
            <w:tcBorders>
              <w:left w:val="single" w:sz="4" w:space="0" w:color="auto"/>
              <w:right w:val="single" w:sz="4" w:space="0" w:color="auto"/>
            </w:tcBorders>
            <w:vAlign w:val="center"/>
          </w:tcPr>
          <w:p w:rsidR="00FC6004" w:rsidRPr="005F252B" w:rsidRDefault="00FC6004" w:rsidP="003111F3">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3111F3">
            <w:pPr>
              <w:widowControl w:val="0"/>
              <w:tabs>
                <w:tab w:val="left" w:pos="567"/>
              </w:tabs>
              <w:rPr>
                <w:rFonts w:eastAsia="Tahoma"/>
                <w:color w:val="000000"/>
              </w:rPr>
            </w:pPr>
          </w:p>
        </w:tc>
        <w:tc>
          <w:tcPr>
            <w:tcW w:w="1531" w:type="dxa"/>
            <w:vMerge/>
            <w:tcBorders>
              <w:left w:val="single" w:sz="4" w:space="0" w:color="auto"/>
              <w:right w:val="single" w:sz="4" w:space="0" w:color="auto"/>
            </w:tcBorders>
            <w:vAlign w:val="center"/>
          </w:tcPr>
          <w:p w:rsidR="00FC6004" w:rsidRPr="005F252B" w:rsidRDefault="00FC6004" w:rsidP="003111F3">
            <w:pPr>
              <w:widowControl w:val="0"/>
              <w:tabs>
                <w:tab w:val="left" w:pos="567"/>
              </w:tabs>
              <w:jc w:val="center"/>
              <w:rPr>
                <w:rFonts w:eastAsia="Tahoma"/>
                <w:color w:val="000000"/>
              </w:rPr>
            </w:pPr>
          </w:p>
        </w:tc>
        <w:tc>
          <w:tcPr>
            <w:tcW w:w="3515" w:type="dxa"/>
            <w:vMerge/>
            <w:tcBorders>
              <w:left w:val="single" w:sz="4" w:space="0" w:color="auto"/>
              <w:right w:val="single" w:sz="4" w:space="0" w:color="auto"/>
            </w:tcBorders>
            <w:vAlign w:val="center"/>
          </w:tcPr>
          <w:p w:rsidR="00FC6004" w:rsidRPr="005F252B" w:rsidRDefault="00FC6004" w:rsidP="003111F3">
            <w:pPr>
              <w:widowControl w:val="0"/>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145DD5" w:rsidP="003111F3">
            <w:pPr>
              <w:pStyle w:val="Default"/>
              <w:widowControl w:val="0"/>
              <w:tabs>
                <w:tab w:val="left" w:pos="567"/>
              </w:tabs>
            </w:pPr>
            <w:r w:rsidRPr="005F252B">
              <w:t>максимальный размер земельного участка (площадь) – 1500</w:t>
            </w:r>
            <w:r w:rsidR="00FB2EE7" w:rsidRPr="005F252B">
              <w:t> </w:t>
            </w:r>
            <w:r w:rsidR="00900E40" w:rsidRPr="005F252B">
              <w:t>кв. метров</w:t>
            </w:r>
          </w:p>
        </w:tc>
      </w:tr>
      <w:tr w:rsidR="00FC6004" w:rsidRPr="005F252B" w:rsidTr="00AC00B5">
        <w:trPr>
          <w:trHeight w:val="45"/>
        </w:trPr>
        <w:tc>
          <w:tcPr>
            <w:tcW w:w="811" w:type="dxa"/>
            <w:vMerge/>
            <w:tcBorders>
              <w:left w:val="single" w:sz="4" w:space="0" w:color="auto"/>
              <w:right w:val="single" w:sz="4" w:space="0" w:color="auto"/>
            </w:tcBorders>
            <w:vAlign w:val="center"/>
          </w:tcPr>
          <w:p w:rsidR="00FC6004" w:rsidRPr="005F252B" w:rsidRDefault="00FC6004" w:rsidP="003111F3">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3111F3">
            <w:pPr>
              <w:widowControl w:val="0"/>
              <w:tabs>
                <w:tab w:val="left" w:pos="567"/>
              </w:tabs>
              <w:rPr>
                <w:rFonts w:eastAsia="Tahoma"/>
                <w:color w:val="000000"/>
              </w:rPr>
            </w:pPr>
          </w:p>
        </w:tc>
        <w:tc>
          <w:tcPr>
            <w:tcW w:w="1531" w:type="dxa"/>
            <w:vMerge/>
            <w:tcBorders>
              <w:left w:val="single" w:sz="4" w:space="0" w:color="auto"/>
              <w:right w:val="single" w:sz="4" w:space="0" w:color="auto"/>
            </w:tcBorders>
            <w:vAlign w:val="center"/>
          </w:tcPr>
          <w:p w:rsidR="00FC6004" w:rsidRPr="005F252B" w:rsidRDefault="00FC6004" w:rsidP="003111F3">
            <w:pPr>
              <w:widowControl w:val="0"/>
              <w:tabs>
                <w:tab w:val="left" w:pos="567"/>
              </w:tabs>
              <w:jc w:val="center"/>
              <w:rPr>
                <w:rFonts w:eastAsia="Tahoma"/>
                <w:color w:val="000000"/>
              </w:rPr>
            </w:pPr>
          </w:p>
        </w:tc>
        <w:tc>
          <w:tcPr>
            <w:tcW w:w="3515" w:type="dxa"/>
            <w:vMerge/>
            <w:tcBorders>
              <w:left w:val="single" w:sz="4" w:space="0" w:color="auto"/>
              <w:right w:val="single" w:sz="4" w:space="0" w:color="auto"/>
            </w:tcBorders>
            <w:vAlign w:val="center"/>
          </w:tcPr>
          <w:p w:rsidR="00FC6004" w:rsidRPr="005F252B" w:rsidRDefault="00FC6004" w:rsidP="003111F3">
            <w:pPr>
              <w:widowControl w:val="0"/>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145DD5" w:rsidP="003111F3">
            <w:pPr>
              <w:pStyle w:val="Default"/>
              <w:widowControl w:val="0"/>
              <w:tabs>
                <w:tab w:val="left" w:pos="567"/>
              </w:tabs>
            </w:pPr>
            <w:r w:rsidRPr="005F252B">
              <w:t xml:space="preserve">максимальный процент застройки в границах земельного участка – 50% </w:t>
            </w:r>
          </w:p>
        </w:tc>
      </w:tr>
      <w:tr w:rsidR="00FC6004" w:rsidRPr="005F252B" w:rsidTr="00AC00B5">
        <w:trPr>
          <w:trHeight w:val="45"/>
        </w:trPr>
        <w:tc>
          <w:tcPr>
            <w:tcW w:w="811" w:type="dxa"/>
            <w:vMerge/>
            <w:tcBorders>
              <w:left w:val="single" w:sz="4" w:space="0" w:color="auto"/>
              <w:right w:val="single" w:sz="4" w:space="0" w:color="auto"/>
            </w:tcBorders>
            <w:vAlign w:val="center"/>
          </w:tcPr>
          <w:p w:rsidR="00FC6004" w:rsidRPr="005F252B" w:rsidRDefault="00FC6004" w:rsidP="003111F3">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3111F3">
            <w:pPr>
              <w:widowControl w:val="0"/>
              <w:tabs>
                <w:tab w:val="left" w:pos="567"/>
              </w:tabs>
              <w:rPr>
                <w:rFonts w:eastAsia="Tahoma"/>
                <w:color w:val="000000"/>
              </w:rPr>
            </w:pPr>
          </w:p>
        </w:tc>
        <w:tc>
          <w:tcPr>
            <w:tcW w:w="1531" w:type="dxa"/>
            <w:vMerge/>
            <w:tcBorders>
              <w:left w:val="single" w:sz="4" w:space="0" w:color="auto"/>
              <w:right w:val="single" w:sz="4" w:space="0" w:color="auto"/>
            </w:tcBorders>
            <w:vAlign w:val="center"/>
          </w:tcPr>
          <w:p w:rsidR="00FC6004" w:rsidRPr="005F252B" w:rsidRDefault="00FC6004" w:rsidP="003111F3">
            <w:pPr>
              <w:widowControl w:val="0"/>
              <w:tabs>
                <w:tab w:val="left" w:pos="567"/>
              </w:tabs>
              <w:jc w:val="center"/>
              <w:rPr>
                <w:rFonts w:eastAsia="Tahoma"/>
                <w:color w:val="000000"/>
              </w:rPr>
            </w:pPr>
          </w:p>
        </w:tc>
        <w:tc>
          <w:tcPr>
            <w:tcW w:w="3515" w:type="dxa"/>
            <w:vMerge/>
            <w:tcBorders>
              <w:left w:val="single" w:sz="4" w:space="0" w:color="auto"/>
              <w:right w:val="single" w:sz="4" w:space="0" w:color="auto"/>
            </w:tcBorders>
            <w:vAlign w:val="center"/>
          </w:tcPr>
          <w:p w:rsidR="00FC6004" w:rsidRPr="005F252B" w:rsidRDefault="00FC6004" w:rsidP="003111F3">
            <w:pPr>
              <w:widowControl w:val="0"/>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145DD5" w:rsidP="003111F3">
            <w:pPr>
              <w:widowControl w:val="0"/>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9C052D" w:rsidRPr="005F252B">
              <w:t xml:space="preserve"> </w:t>
            </w:r>
            <w:r w:rsidRPr="005F252B">
              <w:t>– минимальное расстояние от основного строения до красной линии улицы или проезда – 3</w:t>
            </w:r>
            <w:r w:rsidR="00FB2EE7" w:rsidRPr="005F252B">
              <w:t> </w:t>
            </w:r>
            <w:r w:rsidR="00900E40" w:rsidRPr="005F252B">
              <w:t>м</w:t>
            </w:r>
          </w:p>
        </w:tc>
      </w:tr>
      <w:tr w:rsidR="00FC6004" w:rsidRPr="005F252B" w:rsidTr="00AC00B5">
        <w:trPr>
          <w:trHeight w:val="45"/>
        </w:trPr>
        <w:tc>
          <w:tcPr>
            <w:tcW w:w="811" w:type="dxa"/>
            <w:vMerge/>
            <w:tcBorders>
              <w:left w:val="single" w:sz="4" w:space="0" w:color="auto"/>
              <w:right w:val="single" w:sz="4" w:space="0" w:color="auto"/>
            </w:tcBorders>
            <w:vAlign w:val="center"/>
          </w:tcPr>
          <w:p w:rsidR="00FC6004" w:rsidRPr="005F252B" w:rsidRDefault="00FC6004" w:rsidP="003111F3">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3111F3">
            <w:pPr>
              <w:widowControl w:val="0"/>
              <w:tabs>
                <w:tab w:val="left" w:pos="567"/>
              </w:tabs>
              <w:rPr>
                <w:rFonts w:eastAsia="Tahoma"/>
                <w:color w:val="000000"/>
              </w:rPr>
            </w:pPr>
          </w:p>
        </w:tc>
        <w:tc>
          <w:tcPr>
            <w:tcW w:w="1531" w:type="dxa"/>
            <w:vMerge/>
            <w:tcBorders>
              <w:left w:val="single" w:sz="4" w:space="0" w:color="auto"/>
              <w:right w:val="single" w:sz="4" w:space="0" w:color="auto"/>
            </w:tcBorders>
            <w:vAlign w:val="center"/>
          </w:tcPr>
          <w:p w:rsidR="00FC6004" w:rsidRPr="005F252B" w:rsidRDefault="00FC6004" w:rsidP="003111F3">
            <w:pPr>
              <w:widowControl w:val="0"/>
              <w:tabs>
                <w:tab w:val="left" w:pos="567"/>
              </w:tabs>
              <w:jc w:val="center"/>
              <w:rPr>
                <w:rFonts w:eastAsia="Tahoma"/>
                <w:color w:val="000000"/>
              </w:rPr>
            </w:pPr>
          </w:p>
        </w:tc>
        <w:tc>
          <w:tcPr>
            <w:tcW w:w="3515" w:type="dxa"/>
            <w:vMerge/>
            <w:tcBorders>
              <w:left w:val="single" w:sz="4" w:space="0" w:color="auto"/>
              <w:right w:val="single" w:sz="4" w:space="0" w:color="auto"/>
            </w:tcBorders>
            <w:vAlign w:val="center"/>
          </w:tcPr>
          <w:p w:rsidR="00FC6004" w:rsidRPr="005F252B" w:rsidRDefault="00FC6004" w:rsidP="003111F3">
            <w:pPr>
              <w:widowControl w:val="0"/>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145DD5" w:rsidP="003111F3">
            <w:pPr>
              <w:pStyle w:val="Default"/>
              <w:widowControl w:val="0"/>
              <w:tabs>
                <w:tab w:val="left" w:pos="567"/>
              </w:tabs>
            </w:pPr>
            <w:r w:rsidRPr="005F252B">
              <w:rPr>
                <w:rFonts w:eastAsia="SimSun"/>
                <w:color w:val="auto"/>
                <w:lang w:eastAsia="zh-CN"/>
              </w:rPr>
              <w:t xml:space="preserve">предельное количество этажей </w:t>
            </w:r>
            <w:r w:rsidRPr="005F252B">
              <w:t>зданий, строений, сооружений</w:t>
            </w:r>
            <w:r w:rsidRPr="005F252B">
              <w:rPr>
                <w:rFonts w:eastAsia="SimSun"/>
                <w:color w:val="auto"/>
                <w:lang w:eastAsia="zh-CN"/>
              </w:rPr>
              <w:t xml:space="preserve"> – 3</w:t>
            </w:r>
            <w:r w:rsidR="00763290" w:rsidRPr="005F252B">
              <w:rPr>
                <w:rFonts w:eastAsia="SimSun"/>
                <w:color w:val="auto"/>
                <w:lang w:eastAsia="zh-CN"/>
              </w:rPr>
              <w:t> </w:t>
            </w:r>
            <w:r w:rsidRPr="005F252B">
              <w:rPr>
                <w:rFonts w:eastAsia="SimSun"/>
                <w:color w:val="auto"/>
                <w:lang w:eastAsia="zh-CN"/>
              </w:rPr>
              <w:t>эт</w:t>
            </w:r>
            <w:r w:rsidRPr="005F252B">
              <w:t>.</w:t>
            </w:r>
          </w:p>
        </w:tc>
      </w:tr>
      <w:tr w:rsidR="00FC6004" w:rsidRPr="005F252B" w:rsidTr="00AC00B5">
        <w:trPr>
          <w:trHeight w:val="45"/>
        </w:trPr>
        <w:tc>
          <w:tcPr>
            <w:tcW w:w="811" w:type="dxa"/>
            <w:vMerge/>
            <w:tcBorders>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jc w:val="center"/>
              <w:rPr>
                <w:rFonts w:eastAsiaTheme="minorHAnsi"/>
                <w:color w:val="000000"/>
              </w:rPr>
            </w:pPr>
          </w:p>
        </w:tc>
        <w:tc>
          <w:tcPr>
            <w:tcW w:w="2019" w:type="dxa"/>
            <w:vMerge/>
            <w:tcBorders>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rPr>
                <w:rFonts w:eastAsia="Tahoma"/>
                <w:color w:val="000000"/>
              </w:rPr>
            </w:pPr>
          </w:p>
        </w:tc>
        <w:tc>
          <w:tcPr>
            <w:tcW w:w="1531" w:type="dxa"/>
            <w:vMerge/>
            <w:tcBorders>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jc w:val="center"/>
              <w:rPr>
                <w:rFonts w:eastAsia="Tahoma"/>
                <w:color w:val="000000"/>
              </w:rPr>
            </w:pPr>
          </w:p>
        </w:tc>
        <w:tc>
          <w:tcPr>
            <w:tcW w:w="3515" w:type="dxa"/>
            <w:vMerge/>
            <w:tcBorders>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145DD5" w:rsidP="003111F3">
            <w:pPr>
              <w:pStyle w:val="Default"/>
              <w:widowControl w:val="0"/>
              <w:tabs>
                <w:tab w:val="left" w:pos="567"/>
              </w:tabs>
            </w:pPr>
            <w:r w:rsidRPr="005F252B">
              <w:t>минимальный процент озеленения в границах земельного участка – 40</w:t>
            </w:r>
            <w:r w:rsidR="009C052D" w:rsidRPr="005F252B">
              <w:t>%</w:t>
            </w:r>
          </w:p>
        </w:tc>
      </w:tr>
      <w:tr w:rsidR="00FC6004" w:rsidRPr="005F252B" w:rsidTr="00AC00B5">
        <w:trPr>
          <w:trHeight w:val="45"/>
        </w:trPr>
        <w:tc>
          <w:tcPr>
            <w:tcW w:w="811" w:type="dxa"/>
            <w:vMerge w:val="restart"/>
            <w:tcBorders>
              <w:top w:val="single" w:sz="4" w:space="0" w:color="auto"/>
              <w:left w:val="single" w:sz="4" w:space="0" w:color="auto"/>
              <w:bottom w:val="single" w:sz="4" w:space="0" w:color="auto"/>
              <w:right w:val="single" w:sz="4" w:space="0" w:color="auto"/>
            </w:tcBorders>
          </w:tcPr>
          <w:p w:rsidR="00FC6004" w:rsidRPr="005F252B" w:rsidRDefault="008324BD" w:rsidP="003111F3">
            <w:pPr>
              <w:pStyle w:val="Default"/>
              <w:widowControl w:val="0"/>
              <w:tabs>
                <w:tab w:val="left" w:pos="567"/>
              </w:tabs>
              <w:jc w:val="center"/>
            </w:pPr>
            <w:r w:rsidRPr="005F252B">
              <w:t>3.</w:t>
            </w:r>
          </w:p>
        </w:tc>
        <w:tc>
          <w:tcPr>
            <w:tcW w:w="2019" w:type="dxa"/>
            <w:vMerge w:val="restart"/>
            <w:tcBorders>
              <w:top w:val="single" w:sz="4" w:space="0" w:color="auto"/>
              <w:left w:val="single" w:sz="4" w:space="0" w:color="auto"/>
              <w:bottom w:val="single" w:sz="4" w:space="0" w:color="auto"/>
              <w:right w:val="single" w:sz="4" w:space="0" w:color="auto"/>
            </w:tcBorders>
          </w:tcPr>
          <w:p w:rsidR="00FC6004" w:rsidRPr="005F252B" w:rsidRDefault="00A76D99" w:rsidP="003111F3">
            <w:pPr>
              <w:pStyle w:val="Default"/>
              <w:widowControl w:val="0"/>
              <w:tabs>
                <w:tab w:val="left" w:pos="567"/>
              </w:tabs>
              <w:rPr>
                <w:spacing w:val="-2"/>
              </w:rPr>
            </w:pPr>
            <w:r w:rsidRPr="005F252B">
              <w:t>О</w:t>
            </w:r>
            <w:r w:rsidR="00145DD5" w:rsidRPr="005F252B">
              <w:t>бщественное питание</w:t>
            </w:r>
          </w:p>
        </w:tc>
        <w:tc>
          <w:tcPr>
            <w:tcW w:w="1531" w:type="dxa"/>
            <w:vMerge w:val="restart"/>
            <w:tcBorders>
              <w:top w:val="single" w:sz="4" w:space="0" w:color="auto"/>
              <w:left w:val="single" w:sz="4" w:space="0" w:color="auto"/>
              <w:bottom w:val="single" w:sz="4" w:space="0" w:color="auto"/>
              <w:right w:val="single" w:sz="4" w:space="0" w:color="auto"/>
            </w:tcBorders>
          </w:tcPr>
          <w:p w:rsidR="00FC6004" w:rsidRPr="005F252B" w:rsidRDefault="00145DD5" w:rsidP="003111F3">
            <w:pPr>
              <w:pStyle w:val="Default"/>
              <w:widowControl w:val="0"/>
              <w:tabs>
                <w:tab w:val="left" w:pos="567"/>
              </w:tabs>
              <w:jc w:val="center"/>
              <w:rPr>
                <w:spacing w:val="-5"/>
              </w:rPr>
            </w:pPr>
            <w:r w:rsidRPr="005F252B">
              <w:t>4.6</w:t>
            </w:r>
          </w:p>
        </w:tc>
        <w:tc>
          <w:tcPr>
            <w:tcW w:w="3515" w:type="dxa"/>
            <w:vMerge w:val="restart"/>
            <w:tcBorders>
              <w:top w:val="single" w:sz="4" w:space="0" w:color="auto"/>
              <w:left w:val="single" w:sz="4" w:space="0" w:color="auto"/>
              <w:bottom w:val="single" w:sz="4" w:space="0" w:color="auto"/>
              <w:right w:val="single" w:sz="4" w:space="0" w:color="auto"/>
            </w:tcBorders>
          </w:tcPr>
          <w:p w:rsidR="00FC6004" w:rsidRPr="005F252B" w:rsidRDefault="00145DD5" w:rsidP="003111F3">
            <w:pPr>
              <w:pStyle w:val="Default"/>
              <w:widowControl w:val="0"/>
              <w:tabs>
                <w:tab w:val="left" w:pos="567"/>
              </w:tabs>
            </w:pPr>
            <w:r w:rsidRPr="005F252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145DD5" w:rsidP="003111F3">
            <w:pPr>
              <w:pStyle w:val="Default"/>
              <w:widowControl w:val="0"/>
              <w:tabs>
                <w:tab w:val="left" w:pos="567"/>
              </w:tabs>
              <w:rPr>
                <w:spacing w:val="-2"/>
              </w:rPr>
            </w:pPr>
            <w:r w:rsidRPr="005F252B">
              <w:rPr>
                <w:rFonts w:eastAsia="SimSun"/>
                <w:lang w:eastAsia="zh-CN"/>
              </w:rPr>
              <w:t xml:space="preserve">минимальный размер земельного участка (площадь) – 300 </w:t>
            </w:r>
            <w:r w:rsidR="00900E40" w:rsidRPr="005F252B">
              <w:rPr>
                <w:rFonts w:eastAsia="SimSun"/>
                <w:lang w:eastAsia="zh-CN"/>
              </w:rPr>
              <w:t>кв. метров</w:t>
            </w:r>
          </w:p>
        </w:tc>
      </w:tr>
      <w:tr w:rsidR="00FC6004" w:rsidRPr="005F252B" w:rsidTr="00AC00B5">
        <w:trPr>
          <w:trHeight w:val="45"/>
        </w:trPr>
        <w:tc>
          <w:tcPr>
            <w:tcW w:w="8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111F3">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rPr>
                <w:rFonts w:eastAsiaTheme="minorHAnsi"/>
                <w:color w:val="000000"/>
                <w:spacing w:val="-2"/>
              </w:rPr>
            </w:pPr>
          </w:p>
        </w:tc>
        <w:tc>
          <w:tcPr>
            <w:tcW w:w="1531"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jc w:val="center"/>
              <w:rPr>
                <w:rFonts w:eastAsiaTheme="minorHAnsi"/>
                <w:color w:val="000000"/>
                <w:spacing w:val="-5"/>
              </w:rPr>
            </w:pPr>
          </w:p>
        </w:tc>
        <w:tc>
          <w:tcPr>
            <w:tcW w:w="351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145DD5" w:rsidP="003111F3">
            <w:pPr>
              <w:pStyle w:val="Default"/>
              <w:widowControl w:val="0"/>
              <w:tabs>
                <w:tab w:val="left" w:pos="567"/>
              </w:tabs>
              <w:rPr>
                <w:spacing w:val="-2"/>
              </w:rPr>
            </w:pPr>
            <w:r w:rsidRPr="005F252B">
              <w:rPr>
                <w:rFonts w:eastAsia="SimSun"/>
                <w:lang w:eastAsia="zh-CN"/>
              </w:rPr>
              <w:t xml:space="preserve">максимальный размер земельного участка (площадь) – не подлежит установлению </w:t>
            </w:r>
          </w:p>
        </w:tc>
      </w:tr>
      <w:tr w:rsidR="00FC6004" w:rsidRPr="005F252B" w:rsidTr="00AC00B5">
        <w:trPr>
          <w:trHeight w:val="45"/>
        </w:trPr>
        <w:tc>
          <w:tcPr>
            <w:tcW w:w="8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111F3">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rPr>
                <w:rFonts w:eastAsiaTheme="minorHAnsi"/>
                <w:color w:val="000000"/>
                <w:spacing w:val="-2"/>
              </w:rPr>
            </w:pPr>
          </w:p>
        </w:tc>
        <w:tc>
          <w:tcPr>
            <w:tcW w:w="1531"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jc w:val="center"/>
              <w:rPr>
                <w:rFonts w:eastAsiaTheme="minorHAnsi"/>
                <w:color w:val="000000"/>
                <w:spacing w:val="-5"/>
              </w:rPr>
            </w:pPr>
          </w:p>
        </w:tc>
        <w:tc>
          <w:tcPr>
            <w:tcW w:w="351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145DD5" w:rsidP="003111F3">
            <w:pPr>
              <w:pStyle w:val="Default"/>
              <w:widowControl w:val="0"/>
              <w:tabs>
                <w:tab w:val="left" w:pos="567"/>
              </w:tabs>
              <w:rPr>
                <w:spacing w:val="-2"/>
              </w:rPr>
            </w:pPr>
            <w:r w:rsidRPr="005F252B">
              <w:rPr>
                <w:rFonts w:eastAsia="SimSun"/>
                <w:lang w:eastAsia="zh-CN"/>
              </w:rPr>
              <w:t xml:space="preserve">максимальный процент застройки в границах земельного участка – 60% </w:t>
            </w:r>
          </w:p>
        </w:tc>
      </w:tr>
      <w:tr w:rsidR="00FC6004" w:rsidRPr="005F252B" w:rsidTr="00AC00B5">
        <w:trPr>
          <w:trHeight w:val="45"/>
        </w:trPr>
        <w:tc>
          <w:tcPr>
            <w:tcW w:w="8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111F3">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rPr>
                <w:rFonts w:eastAsiaTheme="minorHAnsi"/>
                <w:color w:val="000000"/>
                <w:spacing w:val="-2"/>
              </w:rPr>
            </w:pPr>
          </w:p>
        </w:tc>
        <w:tc>
          <w:tcPr>
            <w:tcW w:w="1531"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jc w:val="center"/>
              <w:rPr>
                <w:rFonts w:eastAsiaTheme="minorHAnsi"/>
                <w:color w:val="000000"/>
                <w:spacing w:val="-5"/>
              </w:rPr>
            </w:pPr>
          </w:p>
        </w:tc>
        <w:tc>
          <w:tcPr>
            <w:tcW w:w="351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145DD5" w:rsidP="003111F3">
            <w:pPr>
              <w:pStyle w:val="Default"/>
              <w:widowControl w:val="0"/>
              <w:tabs>
                <w:tab w:val="left" w:pos="567"/>
              </w:tabs>
              <w:rPr>
                <w:spacing w:val="-2"/>
              </w:rPr>
            </w:pPr>
            <w:r w:rsidRPr="005F252B">
              <w:rPr>
                <w:rFonts w:eastAsia="SimSun"/>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9C052D" w:rsidRPr="005F252B">
              <w:rPr>
                <w:rFonts w:eastAsia="SimSun"/>
                <w:lang w:eastAsia="zh-CN"/>
              </w:rPr>
              <w:t>–</w:t>
            </w:r>
            <w:r w:rsidRPr="005F252B">
              <w:rPr>
                <w:rFonts w:eastAsia="SimSun"/>
                <w:lang w:eastAsia="zh-CN"/>
              </w:rPr>
              <w:t xml:space="preserve"> 3</w:t>
            </w:r>
            <w:r w:rsidR="009C052D" w:rsidRPr="005F252B">
              <w:rPr>
                <w:rFonts w:eastAsia="SimSun"/>
                <w:lang w:eastAsia="zh-CN"/>
              </w:rPr>
              <w:t xml:space="preserve"> </w:t>
            </w:r>
            <w:r w:rsidR="00900E40" w:rsidRPr="005F252B">
              <w:rPr>
                <w:rFonts w:eastAsia="SimSun"/>
                <w:lang w:eastAsia="zh-CN"/>
              </w:rPr>
              <w:t>м</w:t>
            </w:r>
          </w:p>
        </w:tc>
      </w:tr>
      <w:tr w:rsidR="00FC6004" w:rsidRPr="005F252B" w:rsidTr="00AC00B5">
        <w:trPr>
          <w:trHeight w:val="45"/>
        </w:trPr>
        <w:tc>
          <w:tcPr>
            <w:tcW w:w="8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111F3">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rPr>
                <w:rFonts w:eastAsiaTheme="minorHAnsi"/>
                <w:color w:val="000000"/>
                <w:spacing w:val="-2"/>
              </w:rPr>
            </w:pPr>
          </w:p>
        </w:tc>
        <w:tc>
          <w:tcPr>
            <w:tcW w:w="1531"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jc w:val="center"/>
              <w:rPr>
                <w:rFonts w:eastAsiaTheme="minorHAnsi"/>
                <w:color w:val="000000"/>
                <w:spacing w:val="-5"/>
              </w:rPr>
            </w:pPr>
          </w:p>
        </w:tc>
        <w:tc>
          <w:tcPr>
            <w:tcW w:w="351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145DD5" w:rsidP="003111F3">
            <w:pPr>
              <w:pStyle w:val="Default"/>
              <w:widowControl w:val="0"/>
              <w:tabs>
                <w:tab w:val="left" w:pos="567"/>
              </w:tabs>
              <w:rPr>
                <w:spacing w:val="-2"/>
              </w:rPr>
            </w:pPr>
            <w:r w:rsidRPr="005F252B">
              <w:t>предельное количество этажей зданий, строений, сооружений</w:t>
            </w:r>
            <w:r w:rsidRPr="005F252B">
              <w:rPr>
                <w:rFonts w:eastAsia="SimSun"/>
                <w:lang w:eastAsia="zh-CN"/>
              </w:rPr>
              <w:t xml:space="preserve"> – 3</w:t>
            </w:r>
            <w:r w:rsidR="00763290" w:rsidRPr="005F252B">
              <w:rPr>
                <w:rFonts w:eastAsia="SimSun"/>
                <w:lang w:eastAsia="zh-CN"/>
              </w:rPr>
              <w:t> </w:t>
            </w:r>
            <w:r w:rsidRPr="005F252B">
              <w:rPr>
                <w:rFonts w:eastAsia="SimSun"/>
                <w:lang w:eastAsia="zh-CN"/>
              </w:rPr>
              <w:t>эт.</w:t>
            </w:r>
          </w:p>
        </w:tc>
      </w:tr>
      <w:tr w:rsidR="00FC6004" w:rsidRPr="005F252B" w:rsidTr="00AC00B5">
        <w:trPr>
          <w:trHeight w:val="45"/>
        </w:trPr>
        <w:tc>
          <w:tcPr>
            <w:tcW w:w="8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111F3">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rPr>
                <w:rFonts w:eastAsiaTheme="minorHAnsi"/>
                <w:color w:val="000000"/>
                <w:spacing w:val="-2"/>
              </w:rPr>
            </w:pPr>
          </w:p>
        </w:tc>
        <w:tc>
          <w:tcPr>
            <w:tcW w:w="1531"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jc w:val="center"/>
              <w:rPr>
                <w:rFonts w:eastAsiaTheme="minorHAnsi"/>
                <w:color w:val="000000"/>
                <w:spacing w:val="-5"/>
              </w:rPr>
            </w:pPr>
          </w:p>
        </w:tc>
        <w:tc>
          <w:tcPr>
            <w:tcW w:w="351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145DD5" w:rsidP="003111F3">
            <w:pPr>
              <w:pStyle w:val="Default"/>
              <w:widowControl w:val="0"/>
              <w:tabs>
                <w:tab w:val="left" w:pos="567"/>
              </w:tabs>
              <w:rPr>
                <w:spacing w:val="-2"/>
              </w:rPr>
            </w:pPr>
            <w:r w:rsidRPr="005F252B">
              <w:rPr>
                <w:rFonts w:eastAsia="SimSun"/>
                <w:lang w:eastAsia="zh-CN"/>
              </w:rPr>
              <w:t>минимальный процент озеленения в границах земельного участка – 15%</w:t>
            </w:r>
          </w:p>
        </w:tc>
      </w:tr>
      <w:tr w:rsidR="00FC6004" w:rsidRPr="005F252B" w:rsidTr="00AC00B5">
        <w:trPr>
          <w:trHeight w:val="45"/>
        </w:trPr>
        <w:tc>
          <w:tcPr>
            <w:tcW w:w="811" w:type="dxa"/>
            <w:vMerge w:val="restart"/>
            <w:tcBorders>
              <w:top w:val="single" w:sz="4" w:space="0" w:color="auto"/>
              <w:left w:val="single" w:sz="4" w:space="0" w:color="auto"/>
              <w:right w:val="single" w:sz="4" w:space="0" w:color="auto"/>
            </w:tcBorders>
          </w:tcPr>
          <w:p w:rsidR="00FC6004" w:rsidRPr="005F252B" w:rsidRDefault="008324BD" w:rsidP="003111F3">
            <w:pPr>
              <w:pStyle w:val="Default"/>
              <w:widowControl w:val="0"/>
              <w:tabs>
                <w:tab w:val="left" w:pos="567"/>
              </w:tabs>
              <w:jc w:val="center"/>
            </w:pPr>
            <w:r w:rsidRPr="005F252B">
              <w:t>4.</w:t>
            </w:r>
          </w:p>
        </w:tc>
        <w:tc>
          <w:tcPr>
            <w:tcW w:w="2019" w:type="dxa"/>
            <w:vMerge w:val="restart"/>
            <w:tcBorders>
              <w:top w:val="single" w:sz="4" w:space="0" w:color="auto"/>
              <w:left w:val="single" w:sz="4" w:space="0" w:color="auto"/>
              <w:right w:val="single" w:sz="4" w:space="0" w:color="auto"/>
            </w:tcBorders>
          </w:tcPr>
          <w:p w:rsidR="00FC6004" w:rsidRPr="005F252B" w:rsidRDefault="00A76D99" w:rsidP="003111F3">
            <w:pPr>
              <w:widowControl w:val="0"/>
              <w:tabs>
                <w:tab w:val="left" w:pos="567"/>
              </w:tabs>
              <w:rPr>
                <w:rFonts w:eastAsiaTheme="minorHAnsi"/>
                <w:color w:val="000000"/>
                <w:spacing w:val="-2"/>
                <w:lang w:eastAsia="en-US"/>
              </w:rPr>
            </w:pPr>
            <w:r w:rsidRPr="005F252B">
              <w:t>З</w:t>
            </w:r>
            <w:r w:rsidR="00145DD5" w:rsidRPr="005F252B">
              <w:t>аправка транспортных средств</w:t>
            </w:r>
          </w:p>
        </w:tc>
        <w:tc>
          <w:tcPr>
            <w:tcW w:w="1531" w:type="dxa"/>
            <w:vMerge w:val="restart"/>
            <w:tcBorders>
              <w:top w:val="single" w:sz="4" w:space="0" w:color="auto"/>
              <w:left w:val="single" w:sz="4" w:space="0" w:color="auto"/>
              <w:right w:val="single" w:sz="4" w:space="0" w:color="auto"/>
            </w:tcBorders>
          </w:tcPr>
          <w:p w:rsidR="00FC6004" w:rsidRPr="005F252B" w:rsidRDefault="00145DD5" w:rsidP="003111F3">
            <w:pPr>
              <w:widowControl w:val="0"/>
              <w:tabs>
                <w:tab w:val="left" w:pos="567"/>
              </w:tabs>
              <w:jc w:val="center"/>
              <w:rPr>
                <w:rFonts w:eastAsiaTheme="minorHAnsi"/>
                <w:color w:val="000000"/>
                <w:spacing w:val="-5"/>
                <w:lang w:eastAsia="en-US"/>
              </w:rPr>
            </w:pPr>
            <w:r w:rsidRPr="005F252B">
              <w:t>4.9.1.1</w:t>
            </w:r>
          </w:p>
        </w:tc>
        <w:tc>
          <w:tcPr>
            <w:tcW w:w="3515" w:type="dxa"/>
            <w:vMerge w:val="restart"/>
            <w:tcBorders>
              <w:top w:val="single" w:sz="4" w:space="0" w:color="auto"/>
              <w:left w:val="single" w:sz="4" w:space="0" w:color="auto"/>
              <w:right w:val="single" w:sz="4" w:space="0" w:color="auto"/>
            </w:tcBorders>
          </w:tcPr>
          <w:p w:rsidR="00FC6004" w:rsidRPr="005F252B" w:rsidRDefault="00145DD5" w:rsidP="003111F3">
            <w:pPr>
              <w:widowControl w:val="0"/>
              <w:tabs>
                <w:tab w:val="left" w:pos="567"/>
              </w:tabs>
              <w:rPr>
                <w:rFonts w:eastAsiaTheme="minorHAnsi"/>
                <w:color w:val="000000"/>
                <w:lang w:eastAsia="en-US"/>
              </w:rPr>
            </w:pPr>
            <w:r w:rsidRPr="005F252B">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145DD5" w:rsidP="003111F3">
            <w:pPr>
              <w:pStyle w:val="Default"/>
              <w:widowControl w:val="0"/>
              <w:tabs>
                <w:tab w:val="left" w:pos="567"/>
              </w:tabs>
              <w:rPr>
                <w:spacing w:val="-2"/>
              </w:rPr>
            </w:pPr>
            <w:r w:rsidRPr="005F252B">
              <w:t>максимальный размер земельного участка (площадь) – не подлежит установлению</w:t>
            </w:r>
          </w:p>
        </w:tc>
      </w:tr>
      <w:tr w:rsidR="00FC6004" w:rsidRPr="005F252B" w:rsidTr="00AC00B5">
        <w:trPr>
          <w:trHeight w:val="45"/>
        </w:trPr>
        <w:tc>
          <w:tcPr>
            <w:tcW w:w="811" w:type="dxa"/>
            <w:vMerge/>
            <w:tcBorders>
              <w:left w:val="single" w:sz="4" w:space="0" w:color="auto"/>
              <w:right w:val="single" w:sz="4" w:space="0" w:color="auto"/>
            </w:tcBorders>
            <w:vAlign w:val="center"/>
          </w:tcPr>
          <w:p w:rsidR="00FC6004" w:rsidRPr="005F252B" w:rsidRDefault="00FC6004" w:rsidP="003111F3">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3111F3">
            <w:pPr>
              <w:widowControl w:val="0"/>
              <w:tabs>
                <w:tab w:val="left" w:pos="567"/>
              </w:tabs>
              <w:rPr>
                <w:rFonts w:eastAsiaTheme="minorHAnsi"/>
                <w:color w:val="000000"/>
                <w:spacing w:val="-2"/>
              </w:rPr>
            </w:pPr>
          </w:p>
        </w:tc>
        <w:tc>
          <w:tcPr>
            <w:tcW w:w="1531" w:type="dxa"/>
            <w:vMerge/>
            <w:tcBorders>
              <w:left w:val="single" w:sz="4" w:space="0" w:color="auto"/>
              <w:right w:val="single" w:sz="4" w:space="0" w:color="auto"/>
            </w:tcBorders>
            <w:vAlign w:val="center"/>
          </w:tcPr>
          <w:p w:rsidR="00FC6004" w:rsidRPr="005F252B" w:rsidRDefault="00FC6004" w:rsidP="003111F3">
            <w:pPr>
              <w:widowControl w:val="0"/>
              <w:tabs>
                <w:tab w:val="left" w:pos="567"/>
              </w:tabs>
              <w:jc w:val="center"/>
              <w:rPr>
                <w:rFonts w:eastAsiaTheme="minorHAnsi"/>
                <w:color w:val="000000"/>
                <w:spacing w:val="-5"/>
              </w:rPr>
            </w:pPr>
          </w:p>
        </w:tc>
        <w:tc>
          <w:tcPr>
            <w:tcW w:w="3515" w:type="dxa"/>
            <w:vMerge/>
            <w:tcBorders>
              <w:left w:val="single" w:sz="4" w:space="0" w:color="auto"/>
              <w:right w:val="single" w:sz="4" w:space="0" w:color="auto"/>
            </w:tcBorders>
            <w:vAlign w:val="center"/>
          </w:tcPr>
          <w:p w:rsidR="00FC6004" w:rsidRPr="005F252B" w:rsidRDefault="00FC6004" w:rsidP="003111F3">
            <w:pPr>
              <w:widowControl w:val="0"/>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145DD5" w:rsidP="003111F3">
            <w:pPr>
              <w:pStyle w:val="Default"/>
              <w:widowControl w:val="0"/>
              <w:tabs>
                <w:tab w:val="left" w:pos="567"/>
              </w:tabs>
              <w:rPr>
                <w:spacing w:val="-2"/>
              </w:rPr>
            </w:pPr>
            <w:r w:rsidRPr="005F252B">
              <w:t>максимальный процент застройки в границах земельного участка – не подлежит установлению</w:t>
            </w:r>
          </w:p>
        </w:tc>
      </w:tr>
      <w:tr w:rsidR="00FC6004" w:rsidRPr="005F252B" w:rsidTr="00AC00B5">
        <w:trPr>
          <w:trHeight w:val="45"/>
        </w:trPr>
        <w:tc>
          <w:tcPr>
            <w:tcW w:w="811" w:type="dxa"/>
            <w:vMerge/>
            <w:tcBorders>
              <w:left w:val="single" w:sz="4" w:space="0" w:color="auto"/>
              <w:right w:val="single" w:sz="4" w:space="0" w:color="auto"/>
            </w:tcBorders>
            <w:vAlign w:val="center"/>
          </w:tcPr>
          <w:p w:rsidR="00FC6004" w:rsidRPr="005F252B" w:rsidRDefault="00FC6004" w:rsidP="003111F3">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3111F3">
            <w:pPr>
              <w:widowControl w:val="0"/>
              <w:tabs>
                <w:tab w:val="left" w:pos="567"/>
              </w:tabs>
              <w:rPr>
                <w:rFonts w:eastAsiaTheme="minorHAnsi"/>
                <w:color w:val="000000"/>
                <w:spacing w:val="-2"/>
              </w:rPr>
            </w:pPr>
          </w:p>
        </w:tc>
        <w:tc>
          <w:tcPr>
            <w:tcW w:w="1531" w:type="dxa"/>
            <w:vMerge/>
            <w:tcBorders>
              <w:left w:val="single" w:sz="4" w:space="0" w:color="auto"/>
              <w:right w:val="single" w:sz="4" w:space="0" w:color="auto"/>
            </w:tcBorders>
            <w:vAlign w:val="center"/>
          </w:tcPr>
          <w:p w:rsidR="00FC6004" w:rsidRPr="005F252B" w:rsidRDefault="00FC6004" w:rsidP="003111F3">
            <w:pPr>
              <w:widowControl w:val="0"/>
              <w:tabs>
                <w:tab w:val="left" w:pos="567"/>
              </w:tabs>
              <w:jc w:val="center"/>
              <w:rPr>
                <w:rFonts w:eastAsiaTheme="minorHAnsi"/>
                <w:color w:val="000000"/>
                <w:spacing w:val="-5"/>
              </w:rPr>
            </w:pPr>
          </w:p>
        </w:tc>
        <w:tc>
          <w:tcPr>
            <w:tcW w:w="3515" w:type="dxa"/>
            <w:vMerge/>
            <w:tcBorders>
              <w:left w:val="single" w:sz="4" w:space="0" w:color="auto"/>
              <w:right w:val="single" w:sz="4" w:space="0" w:color="auto"/>
            </w:tcBorders>
            <w:vAlign w:val="center"/>
          </w:tcPr>
          <w:p w:rsidR="00FC6004" w:rsidRPr="005F252B" w:rsidRDefault="00FC6004" w:rsidP="003111F3">
            <w:pPr>
              <w:widowControl w:val="0"/>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145DD5" w:rsidP="003111F3">
            <w:pPr>
              <w:pStyle w:val="Default"/>
              <w:widowControl w:val="0"/>
              <w:tabs>
                <w:tab w:val="left" w:pos="567"/>
              </w:tabs>
              <w:rPr>
                <w:spacing w:val="-2"/>
              </w:rPr>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9C052D" w:rsidRPr="005F252B">
              <w:t>–</w:t>
            </w:r>
            <w:r w:rsidRPr="005F252B">
              <w:t xml:space="preserve"> не</w:t>
            </w:r>
            <w:r w:rsidR="009C052D" w:rsidRPr="005F252B">
              <w:t xml:space="preserve"> </w:t>
            </w:r>
            <w:r w:rsidRPr="005F252B">
              <w:t>подлежит установлению</w:t>
            </w:r>
          </w:p>
        </w:tc>
      </w:tr>
      <w:tr w:rsidR="00FC6004" w:rsidRPr="005F252B" w:rsidTr="00AC00B5">
        <w:trPr>
          <w:trHeight w:val="45"/>
        </w:trPr>
        <w:tc>
          <w:tcPr>
            <w:tcW w:w="811" w:type="dxa"/>
            <w:vMerge/>
            <w:tcBorders>
              <w:left w:val="single" w:sz="4" w:space="0" w:color="auto"/>
              <w:right w:val="single" w:sz="4" w:space="0" w:color="auto"/>
            </w:tcBorders>
            <w:vAlign w:val="center"/>
          </w:tcPr>
          <w:p w:rsidR="00FC6004" w:rsidRPr="005F252B" w:rsidRDefault="00FC6004" w:rsidP="003111F3">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3111F3">
            <w:pPr>
              <w:widowControl w:val="0"/>
              <w:tabs>
                <w:tab w:val="left" w:pos="567"/>
              </w:tabs>
              <w:rPr>
                <w:rFonts w:eastAsiaTheme="minorHAnsi"/>
                <w:color w:val="000000"/>
                <w:spacing w:val="-2"/>
              </w:rPr>
            </w:pPr>
          </w:p>
        </w:tc>
        <w:tc>
          <w:tcPr>
            <w:tcW w:w="1531" w:type="dxa"/>
            <w:vMerge/>
            <w:tcBorders>
              <w:left w:val="single" w:sz="4" w:space="0" w:color="auto"/>
              <w:right w:val="single" w:sz="4" w:space="0" w:color="auto"/>
            </w:tcBorders>
            <w:vAlign w:val="center"/>
          </w:tcPr>
          <w:p w:rsidR="00FC6004" w:rsidRPr="005F252B" w:rsidRDefault="00FC6004" w:rsidP="003111F3">
            <w:pPr>
              <w:widowControl w:val="0"/>
              <w:tabs>
                <w:tab w:val="left" w:pos="567"/>
              </w:tabs>
              <w:jc w:val="center"/>
              <w:rPr>
                <w:rFonts w:eastAsiaTheme="minorHAnsi"/>
                <w:color w:val="000000"/>
                <w:spacing w:val="-5"/>
              </w:rPr>
            </w:pPr>
          </w:p>
        </w:tc>
        <w:tc>
          <w:tcPr>
            <w:tcW w:w="3515" w:type="dxa"/>
            <w:vMerge/>
            <w:tcBorders>
              <w:left w:val="single" w:sz="4" w:space="0" w:color="auto"/>
              <w:right w:val="single" w:sz="4" w:space="0" w:color="auto"/>
            </w:tcBorders>
            <w:vAlign w:val="center"/>
          </w:tcPr>
          <w:p w:rsidR="00FC6004" w:rsidRPr="005F252B" w:rsidRDefault="00FC6004" w:rsidP="003111F3">
            <w:pPr>
              <w:widowControl w:val="0"/>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145DD5" w:rsidP="003111F3">
            <w:pPr>
              <w:pStyle w:val="Default"/>
              <w:widowControl w:val="0"/>
              <w:tabs>
                <w:tab w:val="left" w:pos="567"/>
              </w:tabs>
              <w:rPr>
                <w:spacing w:val="-2"/>
              </w:rPr>
            </w:pPr>
            <w:r w:rsidRPr="005F252B">
              <w:t>предельное количество этажей зданий, строений, сооружений</w:t>
            </w:r>
            <w:r w:rsidRPr="005F252B">
              <w:rPr>
                <w:rFonts w:eastAsia="SimSun"/>
                <w:lang w:eastAsia="zh-CN"/>
              </w:rPr>
              <w:t xml:space="preserve"> </w:t>
            </w:r>
            <w:r w:rsidRPr="005F252B">
              <w:t>– не подлежит установлению</w:t>
            </w:r>
          </w:p>
        </w:tc>
      </w:tr>
      <w:tr w:rsidR="00FC6004" w:rsidRPr="005F252B" w:rsidTr="00AC00B5">
        <w:trPr>
          <w:trHeight w:val="45"/>
        </w:trPr>
        <w:tc>
          <w:tcPr>
            <w:tcW w:w="811" w:type="dxa"/>
            <w:vMerge/>
            <w:tcBorders>
              <w:left w:val="single" w:sz="4" w:space="0" w:color="auto"/>
              <w:right w:val="single" w:sz="4" w:space="0" w:color="auto"/>
            </w:tcBorders>
            <w:vAlign w:val="center"/>
          </w:tcPr>
          <w:p w:rsidR="00FC6004" w:rsidRPr="005F252B" w:rsidRDefault="00FC6004" w:rsidP="003111F3">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3111F3">
            <w:pPr>
              <w:widowControl w:val="0"/>
              <w:tabs>
                <w:tab w:val="left" w:pos="567"/>
              </w:tabs>
              <w:rPr>
                <w:rFonts w:eastAsiaTheme="minorHAnsi"/>
                <w:color w:val="000000"/>
                <w:spacing w:val="-2"/>
              </w:rPr>
            </w:pPr>
          </w:p>
        </w:tc>
        <w:tc>
          <w:tcPr>
            <w:tcW w:w="1531" w:type="dxa"/>
            <w:vMerge/>
            <w:tcBorders>
              <w:left w:val="single" w:sz="4" w:space="0" w:color="auto"/>
              <w:right w:val="single" w:sz="4" w:space="0" w:color="auto"/>
            </w:tcBorders>
            <w:vAlign w:val="center"/>
          </w:tcPr>
          <w:p w:rsidR="00FC6004" w:rsidRPr="005F252B" w:rsidRDefault="00FC6004" w:rsidP="003111F3">
            <w:pPr>
              <w:widowControl w:val="0"/>
              <w:tabs>
                <w:tab w:val="left" w:pos="567"/>
              </w:tabs>
              <w:jc w:val="center"/>
              <w:rPr>
                <w:rFonts w:eastAsiaTheme="minorHAnsi"/>
                <w:color w:val="000000"/>
                <w:spacing w:val="-5"/>
              </w:rPr>
            </w:pPr>
          </w:p>
        </w:tc>
        <w:tc>
          <w:tcPr>
            <w:tcW w:w="3515" w:type="dxa"/>
            <w:vMerge/>
            <w:tcBorders>
              <w:left w:val="single" w:sz="4" w:space="0" w:color="auto"/>
              <w:right w:val="single" w:sz="4" w:space="0" w:color="auto"/>
            </w:tcBorders>
            <w:vAlign w:val="center"/>
          </w:tcPr>
          <w:p w:rsidR="00FC6004" w:rsidRPr="005F252B" w:rsidRDefault="00FC6004" w:rsidP="003111F3">
            <w:pPr>
              <w:widowControl w:val="0"/>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145DD5" w:rsidP="003111F3">
            <w:pPr>
              <w:pStyle w:val="Default"/>
              <w:widowControl w:val="0"/>
              <w:tabs>
                <w:tab w:val="left" w:pos="567"/>
              </w:tabs>
              <w:rPr>
                <w:spacing w:val="-2"/>
              </w:rPr>
            </w:pPr>
            <w:r w:rsidRPr="005F252B">
              <w:t>минимальный процент озеленения в границах земельного участка – не подлежит установлению</w:t>
            </w:r>
          </w:p>
        </w:tc>
      </w:tr>
      <w:tr w:rsidR="00FC6004" w:rsidRPr="005F252B" w:rsidTr="00AC00B5">
        <w:trPr>
          <w:trHeight w:val="45"/>
        </w:trPr>
        <w:tc>
          <w:tcPr>
            <w:tcW w:w="811" w:type="dxa"/>
            <w:vMerge/>
            <w:tcBorders>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jc w:val="center"/>
              <w:rPr>
                <w:rFonts w:eastAsiaTheme="minorHAnsi"/>
                <w:color w:val="000000"/>
              </w:rPr>
            </w:pPr>
          </w:p>
        </w:tc>
        <w:tc>
          <w:tcPr>
            <w:tcW w:w="2019" w:type="dxa"/>
            <w:vMerge/>
            <w:tcBorders>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rPr>
                <w:rFonts w:eastAsiaTheme="minorHAnsi"/>
                <w:color w:val="000000"/>
                <w:spacing w:val="-2"/>
              </w:rPr>
            </w:pPr>
          </w:p>
        </w:tc>
        <w:tc>
          <w:tcPr>
            <w:tcW w:w="1531" w:type="dxa"/>
            <w:vMerge/>
            <w:tcBorders>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jc w:val="center"/>
              <w:rPr>
                <w:rFonts w:eastAsiaTheme="minorHAnsi"/>
                <w:color w:val="000000"/>
                <w:spacing w:val="-5"/>
              </w:rPr>
            </w:pPr>
          </w:p>
        </w:tc>
        <w:tc>
          <w:tcPr>
            <w:tcW w:w="3515" w:type="dxa"/>
            <w:vMerge/>
            <w:tcBorders>
              <w:left w:val="single" w:sz="4" w:space="0" w:color="auto"/>
              <w:bottom w:val="single" w:sz="4" w:space="0" w:color="auto"/>
              <w:right w:val="single" w:sz="4" w:space="0" w:color="auto"/>
            </w:tcBorders>
            <w:vAlign w:val="center"/>
          </w:tcPr>
          <w:p w:rsidR="00FC6004" w:rsidRPr="005F252B" w:rsidRDefault="00FC6004" w:rsidP="003111F3">
            <w:pPr>
              <w:widowControl w:val="0"/>
              <w:tabs>
                <w:tab w:val="left" w:pos="567"/>
              </w:tabs>
              <w:rPr>
                <w:rFonts w:eastAsiaTheme="minorHAnsi"/>
                <w:color w:val="000000"/>
              </w:rPr>
            </w:pPr>
          </w:p>
        </w:tc>
        <w:tc>
          <w:tcPr>
            <w:tcW w:w="6720" w:type="dxa"/>
            <w:tcBorders>
              <w:top w:val="single" w:sz="4" w:space="0" w:color="auto"/>
              <w:left w:val="single" w:sz="4" w:space="0" w:color="auto"/>
              <w:bottom w:val="single" w:sz="4" w:space="0" w:color="auto"/>
              <w:right w:val="single" w:sz="4" w:space="0" w:color="auto"/>
            </w:tcBorders>
          </w:tcPr>
          <w:p w:rsidR="00FC6004" w:rsidRPr="005F252B" w:rsidRDefault="00145DD5" w:rsidP="003111F3">
            <w:pPr>
              <w:pStyle w:val="Default"/>
              <w:widowControl w:val="0"/>
              <w:tabs>
                <w:tab w:val="left" w:pos="567"/>
              </w:tabs>
              <w:rPr>
                <w:spacing w:val="-2"/>
              </w:rPr>
            </w:pPr>
            <w:r w:rsidRPr="005F252B">
              <w:t>минимальный размер земельного участка (площадь) – не подлежит установлению</w:t>
            </w:r>
          </w:p>
        </w:tc>
      </w:tr>
    </w:tbl>
    <w:p w:rsidR="00AC00B5" w:rsidRPr="005F252B" w:rsidRDefault="00AC00B5" w:rsidP="00A76D99">
      <w:pPr>
        <w:pStyle w:val="Default"/>
        <w:tabs>
          <w:tab w:val="left" w:pos="567"/>
        </w:tabs>
        <w:ind w:firstLine="709"/>
        <w:jc w:val="both"/>
        <w:rPr>
          <w:sz w:val="28"/>
          <w:szCs w:val="28"/>
        </w:rPr>
      </w:pPr>
    </w:p>
    <w:p w:rsidR="00FC6004" w:rsidRPr="005F252B" w:rsidRDefault="00FC6004" w:rsidP="00A76D99">
      <w:pPr>
        <w:pStyle w:val="Default"/>
        <w:tabs>
          <w:tab w:val="left" w:pos="567"/>
        </w:tabs>
        <w:ind w:firstLine="709"/>
        <w:jc w:val="both"/>
        <w:rPr>
          <w:sz w:val="28"/>
          <w:szCs w:val="28"/>
        </w:rPr>
      </w:pPr>
      <w:r w:rsidRPr="005F252B">
        <w:rPr>
          <w:sz w:val="28"/>
          <w:szCs w:val="28"/>
        </w:rPr>
        <w:t>Вспомогательные виды разрешенного использования земельных участков не установлены.</w:t>
      </w:r>
    </w:p>
    <w:p w:rsidR="00FC6004" w:rsidRPr="005F252B" w:rsidRDefault="00FC6004" w:rsidP="00A76D99">
      <w:pPr>
        <w:tabs>
          <w:tab w:val="left" w:pos="567"/>
          <w:tab w:val="left" w:pos="851"/>
          <w:tab w:val="left" w:pos="1134"/>
        </w:tabs>
        <w:ind w:firstLine="709"/>
        <w:jc w:val="both"/>
        <w:rPr>
          <w:sz w:val="28"/>
          <w:szCs w:val="28"/>
        </w:rPr>
      </w:pPr>
      <w:r w:rsidRPr="005F252B">
        <w:rPr>
          <w:sz w:val="28"/>
          <w:szCs w:val="28"/>
        </w:rPr>
        <w:t xml:space="preserve">Ограничения использования земельных участков и объектов капитального </w:t>
      </w:r>
      <w:r w:rsidRPr="005F252B">
        <w:rPr>
          <w:color w:val="000000"/>
          <w:sz w:val="28"/>
          <w:szCs w:val="28"/>
        </w:rPr>
        <w:t>строительства</w:t>
      </w:r>
      <w:r w:rsidRPr="005F252B">
        <w:rPr>
          <w:sz w:val="28"/>
          <w:szCs w:val="28"/>
        </w:rPr>
        <w:t xml:space="preserve">, находящихся в зоне П-3 и расположенных в границах зон с особыми условиями использования территории, устанавливаются в </w:t>
      </w:r>
      <w:r w:rsidR="005469E2" w:rsidRPr="005F252B">
        <w:rPr>
          <w:sz w:val="28"/>
          <w:szCs w:val="28"/>
        </w:rPr>
        <w:t xml:space="preserve">соответствии со статьей 61 настоящих </w:t>
      </w:r>
      <w:r w:rsidRPr="005F252B">
        <w:rPr>
          <w:sz w:val="28"/>
          <w:szCs w:val="28"/>
        </w:rPr>
        <w:t>Правил.</w:t>
      </w:r>
    </w:p>
    <w:p w:rsidR="00FC6004" w:rsidRPr="005F252B" w:rsidRDefault="00FC6004" w:rsidP="00A76D99">
      <w:pPr>
        <w:tabs>
          <w:tab w:val="left" w:pos="567"/>
          <w:tab w:val="left" w:pos="851"/>
          <w:tab w:val="left" w:pos="1134"/>
        </w:tabs>
        <w:ind w:firstLine="709"/>
        <w:jc w:val="both"/>
        <w:rPr>
          <w:sz w:val="28"/>
          <w:szCs w:val="28"/>
        </w:rPr>
      </w:pPr>
      <w:r w:rsidRPr="005F252B">
        <w:rPr>
          <w:sz w:val="28"/>
          <w:szCs w:val="28"/>
        </w:rPr>
        <w:t xml:space="preserve">Требования к архитектурно-градостроительному облику объектов капитального </w:t>
      </w:r>
      <w:r w:rsidRPr="005F252B">
        <w:rPr>
          <w:color w:val="000000"/>
          <w:sz w:val="28"/>
          <w:szCs w:val="28"/>
        </w:rPr>
        <w:t>строительства</w:t>
      </w:r>
      <w:r w:rsidRPr="005F252B">
        <w:rPr>
          <w:sz w:val="28"/>
          <w:szCs w:val="28"/>
        </w:rPr>
        <w:t xml:space="preserve">, находящихся в зоне П-3 и расположенных на территориях, в границах которых предусматриваются требования к архитектурно-градостроительному облику объектов капитального строительства, </w:t>
      </w:r>
      <w:r w:rsidR="005469E2" w:rsidRPr="005F252B">
        <w:rPr>
          <w:sz w:val="28"/>
          <w:szCs w:val="28"/>
        </w:rPr>
        <w:t xml:space="preserve">установлены в статье 60 настоящих </w:t>
      </w:r>
      <w:r w:rsidRPr="005F252B">
        <w:rPr>
          <w:sz w:val="28"/>
          <w:szCs w:val="28"/>
        </w:rPr>
        <w:t>Правил.</w:t>
      </w:r>
    </w:p>
    <w:p w:rsidR="007C0547" w:rsidRPr="005F252B" w:rsidRDefault="007C0547" w:rsidP="005D0A33">
      <w:pPr>
        <w:tabs>
          <w:tab w:val="left" w:pos="567"/>
          <w:tab w:val="left" w:pos="851"/>
          <w:tab w:val="left" w:pos="1134"/>
        </w:tabs>
        <w:ind w:firstLine="709"/>
        <w:jc w:val="both"/>
        <w:rPr>
          <w:sz w:val="28"/>
          <w:szCs w:val="28"/>
        </w:rPr>
      </w:pPr>
    </w:p>
    <w:p w:rsidR="00FC6004" w:rsidRPr="005F252B" w:rsidRDefault="005469E2" w:rsidP="00654495">
      <w:pPr>
        <w:tabs>
          <w:tab w:val="left" w:pos="567"/>
          <w:tab w:val="left" w:pos="1134"/>
        </w:tabs>
        <w:jc w:val="center"/>
        <w:outlineLvl w:val="1"/>
        <w:rPr>
          <w:rFonts w:eastAsia="Times New Roman"/>
          <w:b/>
          <w:bCs/>
          <w:iCs/>
          <w:color w:val="000000"/>
          <w:sz w:val="28"/>
          <w:szCs w:val="28"/>
          <w:lang w:eastAsia="ru-RU"/>
        </w:rPr>
      </w:pPr>
      <w:bookmarkStart w:id="236" w:name="_Toc184904538"/>
      <w:bookmarkStart w:id="237" w:name="_Toc179940936"/>
      <w:r w:rsidRPr="005F252B">
        <w:rPr>
          <w:rFonts w:eastAsia="Times New Roman"/>
          <w:b/>
          <w:bCs/>
          <w:iCs/>
          <w:color w:val="000000"/>
          <w:sz w:val="28"/>
          <w:szCs w:val="28"/>
          <w:lang w:eastAsia="ru-RU"/>
        </w:rPr>
        <w:t>Статья 40</w:t>
      </w:r>
      <w:r w:rsidR="00FC6004" w:rsidRPr="005F252B">
        <w:rPr>
          <w:rFonts w:eastAsia="Times New Roman"/>
          <w:b/>
          <w:bCs/>
          <w:iCs/>
          <w:color w:val="000000"/>
          <w:sz w:val="28"/>
          <w:szCs w:val="28"/>
          <w:lang w:eastAsia="ru-RU"/>
        </w:rPr>
        <w:t>. П-4. Градостроительный регламент производственной зоны 4 класса</w:t>
      </w:r>
      <w:bookmarkEnd w:id="236"/>
    </w:p>
    <w:p w:rsidR="007C0547" w:rsidRPr="005F252B" w:rsidRDefault="007C0547" w:rsidP="00A76D99">
      <w:pPr>
        <w:tabs>
          <w:tab w:val="left" w:pos="567"/>
          <w:tab w:val="left" w:pos="1134"/>
        </w:tabs>
        <w:ind w:firstLine="709"/>
        <w:jc w:val="both"/>
        <w:outlineLvl w:val="1"/>
        <w:rPr>
          <w:rFonts w:eastAsia="Times New Roman"/>
          <w:b/>
          <w:bCs/>
          <w:iCs/>
          <w:color w:val="000000"/>
          <w:sz w:val="28"/>
          <w:szCs w:val="28"/>
          <w:lang w:eastAsia="ru-RU"/>
        </w:rPr>
      </w:pPr>
    </w:p>
    <w:p w:rsidR="00FC6004" w:rsidRPr="005F252B" w:rsidRDefault="005D0A33" w:rsidP="00A76D99">
      <w:pPr>
        <w:tabs>
          <w:tab w:val="left" w:pos="567"/>
          <w:tab w:val="left" w:pos="851"/>
          <w:tab w:val="left" w:pos="1134"/>
        </w:tabs>
        <w:ind w:firstLine="709"/>
        <w:jc w:val="both"/>
        <w:rPr>
          <w:bCs/>
          <w:color w:val="000000"/>
          <w:sz w:val="28"/>
          <w:szCs w:val="28"/>
        </w:rPr>
      </w:pPr>
      <w:r w:rsidRPr="005F252B">
        <w:rPr>
          <w:bCs/>
          <w:color w:val="000000"/>
          <w:sz w:val="28"/>
          <w:szCs w:val="28"/>
        </w:rPr>
        <w:t>181. </w:t>
      </w:r>
      <w:r w:rsidR="00FC6004" w:rsidRPr="005F252B">
        <w:rPr>
          <w:bCs/>
          <w:color w:val="000000"/>
          <w:sz w:val="28"/>
          <w:szCs w:val="28"/>
        </w:rPr>
        <w:t>Зона П-4 выделена для обеспечения</w:t>
      </w:r>
      <w:r w:rsidR="005469E2" w:rsidRPr="005F252B">
        <w:rPr>
          <w:bCs/>
          <w:color w:val="000000"/>
          <w:sz w:val="28"/>
          <w:szCs w:val="28"/>
        </w:rPr>
        <w:t xml:space="preserve"> правовых условий формирования </w:t>
      </w:r>
      <w:r w:rsidR="00FC6004" w:rsidRPr="005F252B">
        <w:rPr>
          <w:bCs/>
          <w:color w:val="000000"/>
          <w:sz w:val="28"/>
          <w:szCs w:val="28"/>
        </w:rPr>
        <w:t>комплексов производственных предприятий, складских баз, деятельность которых связана с высокими уровнями шума, загрязнения, интенсивным движением большегрузного и железнодорожного транспорта, санитарно-защитная зона которых составляет 100 метров.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FC6004" w:rsidRPr="005F252B" w:rsidRDefault="005D0A33" w:rsidP="00A76D99">
      <w:pPr>
        <w:pStyle w:val="Default"/>
        <w:tabs>
          <w:tab w:val="left" w:pos="567"/>
        </w:tabs>
        <w:ind w:firstLine="709"/>
        <w:jc w:val="both"/>
        <w:rPr>
          <w:sz w:val="28"/>
          <w:szCs w:val="28"/>
        </w:rPr>
      </w:pPr>
      <w:r w:rsidRPr="005F252B">
        <w:rPr>
          <w:sz w:val="28"/>
          <w:szCs w:val="28"/>
        </w:rPr>
        <w:t>182. </w:t>
      </w:r>
      <w:r w:rsidR="00FC6004" w:rsidRPr="005F252B">
        <w:rPr>
          <w:sz w:val="28"/>
          <w:szCs w:val="28"/>
        </w:rPr>
        <w:t>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82A6D" w:rsidRPr="005F252B" w:rsidRDefault="00B82A6D" w:rsidP="00A76D99">
      <w:pPr>
        <w:pStyle w:val="Default"/>
        <w:tabs>
          <w:tab w:val="left" w:pos="567"/>
        </w:tabs>
        <w:ind w:firstLine="709"/>
        <w:jc w:val="both"/>
        <w:rPr>
          <w:sz w:val="28"/>
          <w:szCs w:val="28"/>
        </w:rPr>
      </w:pPr>
    </w:p>
    <w:p w:rsidR="00B82A6D" w:rsidRPr="005F252B" w:rsidRDefault="00FC6004" w:rsidP="00B82A6D">
      <w:pPr>
        <w:tabs>
          <w:tab w:val="left" w:pos="567"/>
          <w:tab w:val="left" w:pos="851"/>
          <w:tab w:val="left" w:pos="1134"/>
        </w:tabs>
        <w:jc w:val="center"/>
        <w:rPr>
          <w:b/>
          <w:sz w:val="28"/>
          <w:szCs w:val="28"/>
        </w:rPr>
      </w:pPr>
      <w:r w:rsidRPr="005F252B">
        <w:rPr>
          <w:b/>
          <w:sz w:val="28"/>
          <w:szCs w:val="28"/>
        </w:rPr>
        <w:t>Основные виды разрешенного использования земельных участков</w:t>
      </w:r>
    </w:p>
    <w:p w:rsidR="00FC6004" w:rsidRPr="005F252B" w:rsidRDefault="00FC6004" w:rsidP="00A76D99">
      <w:pPr>
        <w:tabs>
          <w:tab w:val="left" w:pos="567"/>
          <w:tab w:val="left" w:pos="851"/>
          <w:tab w:val="left" w:pos="1134"/>
        </w:tabs>
        <w:ind w:firstLine="709"/>
        <w:jc w:val="both"/>
        <w:rPr>
          <w:sz w:val="28"/>
          <w:szCs w:val="28"/>
        </w:rPr>
      </w:pPr>
      <w:r w:rsidRPr="005F252B">
        <w:rPr>
          <w:sz w:val="28"/>
          <w:szCs w:val="28"/>
        </w:rPr>
        <w:t xml:space="preserve"> </w:t>
      </w:r>
    </w:p>
    <w:tbl>
      <w:tblPr>
        <w:tblStyle w:val="af9"/>
        <w:tblW w:w="14596" w:type="dxa"/>
        <w:tblLayout w:type="fixed"/>
        <w:tblLook w:val="04A0" w:firstRow="1" w:lastRow="0" w:firstColumn="1" w:lastColumn="0" w:noHBand="0" w:noVBand="1"/>
      </w:tblPr>
      <w:tblGrid>
        <w:gridCol w:w="704"/>
        <w:gridCol w:w="2091"/>
        <w:gridCol w:w="1708"/>
        <w:gridCol w:w="3685"/>
        <w:gridCol w:w="6408"/>
      </w:tblGrid>
      <w:tr w:rsidR="00FC6004" w:rsidRPr="005F252B" w:rsidTr="00AC62DC">
        <w:trPr>
          <w:tblHeader/>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488"/>
              </w:tabs>
              <w:jc w:val="center"/>
            </w:pPr>
            <w:r w:rsidRPr="005F252B">
              <w:t xml:space="preserve">№ </w:t>
            </w:r>
            <w:r w:rsidR="00C5570E" w:rsidRPr="005F252B">
              <w:t>строки</w:t>
            </w:r>
          </w:p>
        </w:tc>
        <w:tc>
          <w:tcPr>
            <w:tcW w:w="209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488"/>
              </w:tabs>
              <w:jc w:val="center"/>
            </w:pPr>
            <w:r w:rsidRPr="005F252B">
              <w:rPr>
                <w:rFonts w:eastAsia="Tahoma"/>
              </w:rPr>
              <w:t>Наименование вида разрешенного использования</w:t>
            </w:r>
          </w:p>
        </w:tc>
        <w:tc>
          <w:tcPr>
            <w:tcW w:w="1708"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488"/>
              </w:tabs>
              <w:jc w:val="center"/>
            </w:pPr>
            <w:r w:rsidRPr="005F252B">
              <w:rPr>
                <w:rFonts w:eastAsia="Tahoma"/>
              </w:rPr>
              <w:t>Код вида разрешенного использования</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488"/>
              </w:tabs>
              <w:jc w:val="center"/>
            </w:pPr>
            <w:r w:rsidRPr="005F252B">
              <w:rPr>
                <w:rFonts w:eastAsia="Tahoma"/>
              </w:rPr>
              <w:t>Описание вида разрешенного использования</w:t>
            </w: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488"/>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7C0547" w:rsidRPr="005F252B" w:rsidRDefault="007C0547" w:rsidP="004C718C">
      <w:pPr>
        <w:rPr>
          <w:sz w:val="2"/>
          <w:szCs w:val="2"/>
        </w:rPr>
      </w:pPr>
    </w:p>
    <w:tbl>
      <w:tblPr>
        <w:tblStyle w:val="af9"/>
        <w:tblW w:w="14596" w:type="dxa"/>
        <w:tblLayout w:type="fixed"/>
        <w:tblLook w:val="04A0" w:firstRow="1" w:lastRow="0" w:firstColumn="1" w:lastColumn="0" w:noHBand="0" w:noVBand="1"/>
      </w:tblPr>
      <w:tblGrid>
        <w:gridCol w:w="704"/>
        <w:gridCol w:w="2091"/>
        <w:gridCol w:w="1708"/>
        <w:gridCol w:w="3685"/>
        <w:gridCol w:w="6408"/>
      </w:tblGrid>
      <w:tr w:rsidR="00FC6004" w:rsidRPr="005F252B" w:rsidTr="00AC62DC">
        <w:trPr>
          <w:tblHeader/>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CE1C8C">
            <w:pPr>
              <w:pStyle w:val="Default"/>
              <w:widowControl w:val="0"/>
              <w:tabs>
                <w:tab w:val="left" w:pos="488"/>
              </w:tabs>
              <w:jc w:val="center"/>
            </w:pPr>
            <w:r w:rsidRPr="005F252B">
              <w:t>1</w:t>
            </w:r>
          </w:p>
        </w:tc>
        <w:tc>
          <w:tcPr>
            <w:tcW w:w="209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CE1C8C">
            <w:pPr>
              <w:pStyle w:val="Default"/>
              <w:widowControl w:val="0"/>
              <w:tabs>
                <w:tab w:val="left" w:pos="488"/>
              </w:tabs>
              <w:jc w:val="center"/>
              <w:rPr>
                <w:rFonts w:eastAsia="Tahoma"/>
              </w:rPr>
            </w:pPr>
            <w:r w:rsidRPr="005F252B">
              <w:rPr>
                <w:rFonts w:eastAsia="Tahoma"/>
              </w:rPr>
              <w:t>2</w:t>
            </w:r>
          </w:p>
        </w:tc>
        <w:tc>
          <w:tcPr>
            <w:tcW w:w="1708"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CE1C8C">
            <w:pPr>
              <w:pStyle w:val="Default"/>
              <w:widowControl w:val="0"/>
              <w:tabs>
                <w:tab w:val="left" w:pos="488"/>
              </w:tabs>
              <w:jc w:val="center"/>
              <w:rPr>
                <w:rFonts w:eastAsia="Tahoma"/>
              </w:rPr>
            </w:pPr>
            <w:r w:rsidRPr="005F252B">
              <w:rPr>
                <w:rFonts w:eastAsia="Tahoma"/>
              </w:rPr>
              <w:t>3</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CE1C8C">
            <w:pPr>
              <w:pStyle w:val="Default"/>
              <w:widowControl w:val="0"/>
              <w:tabs>
                <w:tab w:val="left" w:pos="488"/>
              </w:tabs>
              <w:jc w:val="center"/>
              <w:rPr>
                <w:rFonts w:eastAsia="Tahoma"/>
              </w:rPr>
            </w:pPr>
            <w:r w:rsidRPr="005F252B">
              <w:rPr>
                <w:rFonts w:eastAsia="Tahoma"/>
              </w:rPr>
              <w:t>4</w:t>
            </w: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CE1C8C">
            <w:pPr>
              <w:pStyle w:val="Default"/>
              <w:widowControl w:val="0"/>
              <w:tabs>
                <w:tab w:val="left" w:pos="488"/>
              </w:tabs>
              <w:jc w:val="center"/>
              <w:rPr>
                <w:rFonts w:eastAsia="Tahoma"/>
              </w:rPr>
            </w:pPr>
            <w:r w:rsidRPr="005F252B">
              <w:rPr>
                <w:rFonts w:eastAsia="Tahoma"/>
              </w:rPr>
              <w:t>5</w:t>
            </w:r>
          </w:p>
        </w:tc>
      </w:tr>
      <w:tr w:rsidR="00FC6004" w:rsidRPr="005F252B" w:rsidTr="00AC62DC">
        <w:trPr>
          <w:trHeight w:val="45"/>
        </w:trPr>
        <w:tc>
          <w:tcPr>
            <w:tcW w:w="704" w:type="dxa"/>
            <w:vMerge w:val="restart"/>
            <w:tcBorders>
              <w:top w:val="single" w:sz="4" w:space="0" w:color="auto"/>
              <w:left w:val="single" w:sz="4" w:space="0" w:color="auto"/>
              <w:right w:val="single" w:sz="4" w:space="0" w:color="auto"/>
            </w:tcBorders>
          </w:tcPr>
          <w:p w:rsidR="00FC6004" w:rsidRPr="005F252B" w:rsidRDefault="00677C2E" w:rsidP="00CE1C8C">
            <w:pPr>
              <w:pStyle w:val="Default"/>
              <w:widowControl w:val="0"/>
              <w:tabs>
                <w:tab w:val="left" w:pos="284"/>
                <w:tab w:val="left" w:pos="567"/>
              </w:tabs>
              <w:jc w:val="center"/>
            </w:pPr>
            <w:r w:rsidRPr="005F252B">
              <w:t>1.</w:t>
            </w:r>
          </w:p>
        </w:tc>
        <w:tc>
          <w:tcPr>
            <w:tcW w:w="2091" w:type="dxa"/>
            <w:vMerge w:val="restart"/>
            <w:tcBorders>
              <w:top w:val="single" w:sz="4" w:space="0" w:color="auto"/>
              <w:left w:val="single" w:sz="4" w:space="0" w:color="auto"/>
              <w:right w:val="single" w:sz="4" w:space="0" w:color="auto"/>
            </w:tcBorders>
          </w:tcPr>
          <w:p w:rsidR="00FC6004" w:rsidRPr="005F252B" w:rsidRDefault="00A76D99" w:rsidP="00CE1C8C">
            <w:pPr>
              <w:widowControl w:val="0"/>
              <w:tabs>
                <w:tab w:val="left" w:pos="284"/>
                <w:tab w:val="left" w:pos="567"/>
              </w:tabs>
              <w:rPr>
                <w:rFonts w:eastAsiaTheme="minorHAnsi"/>
                <w:color w:val="000000"/>
                <w:lang w:eastAsia="en-US"/>
              </w:rPr>
            </w:pPr>
            <w:r w:rsidRPr="005F252B">
              <w:t>П</w:t>
            </w:r>
            <w:r w:rsidR="007C0547" w:rsidRPr="005F252B">
              <w:t>редоставление коммунальных услуг</w:t>
            </w:r>
          </w:p>
        </w:tc>
        <w:tc>
          <w:tcPr>
            <w:tcW w:w="1708" w:type="dxa"/>
            <w:vMerge w:val="restart"/>
            <w:tcBorders>
              <w:top w:val="single" w:sz="4" w:space="0" w:color="auto"/>
              <w:left w:val="single" w:sz="4" w:space="0" w:color="auto"/>
              <w:right w:val="single" w:sz="4" w:space="0" w:color="auto"/>
            </w:tcBorders>
          </w:tcPr>
          <w:p w:rsidR="00FC6004" w:rsidRPr="005F252B" w:rsidRDefault="007C0547" w:rsidP="00CE1C8C">
            <w:pPr>
              <w:widowControl w:val="0"/>
              <w:tabs>
                <w:tab w:val="left" w:pos="284"/>
                <w:tab w:val="left" w:pos="567"/>
              </w:tabs>
              <w:jc w:val="center"/>
              <w:rPr>
                <w:rFonts w:eastAsiaTheme="minorHAnsi"/>
                <w:color w:val="000000"/>
                <w:lang w:eastAsia="en-US"/>
              </w:rPr>
            </w:pPr>
            <w:r w:rsidRPr="005F252B">
              <w:t>3.1.1</w:t>
            </w:r>
          </w:p>
        </w:tc>
        <w:tc>
          <w:tcPr>
            <w:tcW w:w="3685" w:type="dxa"/>
            <w:vMerge w:val="restart"/>
            <w:tcBorders>
              <w:top w:val="single" w:sz="4" w:space="0" w:color="auto"/>
              <w:left w:val="single" w:sz="4" w:space="0" w:color="auto"/>
              <w:right w:val="single" w:sz="4" w:space="0" w:color="auto"/>
            </w:tcBorders>
          </w:tcPr>
          <w:p w:rsidR="00FC6004" w:rsidRPr="005F252B" w:rsidRDefault="007C0547" w:rsidP="00CE1C8C">
            <w:pPr>
              <w:widowControl w:val="0"/>
              <w:tabs>
                <w:tab w:val="left" w:pos="284"/>
                <w:tab w:val="left" w:pos="567"/>
              </w:tabs>
              <w:rPr>
                <w:rFonts w:eastAsiaTheme="minorHAnsi"/>
                <w:color w:val="000000"/>
                <w:lang w:eastAsia="en-US"/>
              </w:rPr>
            </w:pPr>
            <w:r w:rsidRPr="005F252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процент застройки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Theme="minorHAnsi" w:hAnsi="Times New Roman" w:cs="Times New Roman"/>
                <w:color w:val="000000"/>
                <w:spacing w:val="-2"/>
                <w:sz w:val="24"/>
                <w:szCs w:val="24"/>
                <w:lang w:eastAsia="en-US"/>
              </w:rPr>
              <w:t xml:space="preserve">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AC62D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bottom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bottom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процент озеленения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AC62DC">
        <w:trPr>
          <w:trHeight w:val="45"/>
        </w:trPr>
        <w:tc>
          <w:tcPr>
            <w:tcW w:w="704" w:type="dxa"/>
            <w:vMerge w:val="restart"/>
            <w:tcBorders>
              <w:left w:val="single" w:sz="4" w:space="0" w:color="auto"/>
              <w:right w:val="single" w:sz="4" w:space="0" w:color="auto"/>
            </w:tcBorders>
          </w:tcPr>
          <w:p w:rsidR="00FC6004" w:rsidRPr="005F252B" w:rsidRDefault="00677C2E" w:rsidP="00CE1C8C">
            <w:pPr>
              <w:pStyle w:val="Default"/>
              <w:widowControl w:val="0"/>
              <w:tabs>
                <w:tab w:val="left" w:pos="284"/>
                <w:tab w:val="left" w:pos="567"/>
              </w:tabs>
              <w:jc w:val="center"/>
            </w:pPr>
            <w:r w:rsidRPr="005F252B">
              <w:t>2.</w:t>
            </w:r>
          </w:p>
        </w:tc>
        <w:tc>
          <w:tcPr>
            <w:tcW w:w="2091" w:type="dxa"/>
            <w:vMerge w:val="restart"/>
            <w:tcBorders>
              <w:left w:val="single" w:sz="4" w:space="0" w:color="auto"/>
              <w:right w:val="single" w:sz="4" w:space="0" w:color="auto"/>
            </w:tcBorders>
          </w:tcPr>
          <w:p w:rsidR="00FC6004" w:rsidRPr="005F252B" w:rsidRDefault="00A76D99" w:rsidP="00CE1C8C">
            <w:pPr>
              <w:widowControl w:val="0"/>
              <w:tabs>
                <w:tab w:val="left" w:pos="284"/>
                <w:tab w:val="left" w:pos="567"/>
              </w:tabs>
            </w:pPr>
            <w:r w:rsidRPr="005F252B">
              <w:t>П</w:t>
            </w:r>
            <w:r w:rsidR="007C0547" w:rsidRPr="005F252B">
              <w:t>роведение научных испытаний</w:t>
            </w:r>
          </w:p>
        </w:tc>
        <w:tc>
          <w:tcPr>
            <w:tcW w:w="1708" w:type="dxa"/>
            <w:vMerge w:val="restart"/>
            <w:tcBorders>
              <w:left w:val="single" w:sz="4" w:space="0" w:color="auto"/>
              <w:right w:val="single" w:sz="4" w:space="0" w:color="auto"/>
            </w:tcBorders>
          </w:tcPr>
          <w:p w:rsidR="00FC6004" w:rsidRPr="005F252B" w:rsidRDefault="007C0547" w:rsidP="00CE1C8C">
            <w:pPr>
              <w:widowControl w:val="0"/>
              <w:tabs>
                <w:tab w:val="left" w:pos="284"/>
                <w:tab w:val="left" w:pos="567"/>
              </w:tabs>
              <w:jc w:val="center"/>
            </w:pPr>
            <w:r w:rsidRPr="005F252B">
              <w:t>3.9.3</w:t>
            </w:r>
          </w:p>
        </w:tc>
        <w:tc>
          <w:tcPr>
            <w:tcW w:w="3685" w:type="dxa"/>
            <w:vMerge w:val="restart"/>
            <w:tcBorders>
              <w:left w:val="single" w:sz="4" w:space="0" w:color="auto"/>
              <w:right w:val="single" w:sz="4" w:space="0" w:color="auto"/>
            </w:tcBorders>
          </w:tcPr>
          <w:p w:rsidR="00FC6004" w:rsidRPr="005F252B" w:rsidRDefault="007C0547" w:rsidP="00CE1C8C">
            <w:pPr>
              <w:widowControl w:val="0"/>
              <w:tabs>
                <w:tab w:val="left" w:pos="284"/>
                <w:tab w:val="left" w:pos="567"/>
              </w:tabs>
            </w:pPr>
            <w:r w:rsidRPr="005F252B">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размер земельного участка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размер земельного участка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5</w:t>
            </w:r>
            <w:r w:rsidR="00763290" w:rsidRPr="005F252B">
              <w:rPr>
                <w:rFonts w:ascii="Times New Roman" w:hAnsi="Times New Roman" w:cs="Times New Roman"/>
                <w:sz w:val="24"/>
                <w:szCs w:val="24"/>
              </w:rPr>
              <w:t> </w:t>
            </w:r>
            <w:r w:rsidRPr="005F252B">
              <w:rPr>
                <w:rFonts w:ascii="Times New Roman" w:hAnsi="Times New Roman" w:cs="Times New Roman"/>
                <w:sz w:val="24"/>
                <w:szCs w:val="24"/>
              </w:rPr>
              <w:t>эт</w:t>
            </w:r>
            <w:r w:rsidRPr="005F252B">
              <w:rPr>
                <w:rFonts w:ascii="Times New Roman" w:eastAsiaTheme="minorHAnsi" w:hAnsi="Times New Roman" w:cs="Times New Roman"/>
                <w:color w:val="000000"/>
                <w:sz w:val="24"/>
                <w:szCs w:val="24"/>
                <w:lang w:eastAsia="en-US"/>
              </w:rPr>
              <w:t>.</w:t>
            </w:r>
          </w:p>
        </w:tc>
      </w:tr>
      <w:tr w:rsidR="00FC6004" w:rsidRPr="005F252B" w:rsidTr="00AC62D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bottom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bottom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FC6004" w:rsidRPr="005F252B" w:rsidTr="00AC62DC">
        <w:trPr>
          <w:trHeight w:val="45"/>
        </w:trPr>
        <w:tc>
          <w:tcPr>
            <w:tcW w:w="704" w:type="dxa"/>
            <w:vMerge w:val="restart"/>
            <w:tcBorders>
              <w:left w:val="single" w:sz="4" w:space="0" w:color="auto"/>
              <w:right w:val="single" w:sz="4" w:space="0" w:color="auto"/>
            </w:tcBorders>
          </w:tcPr>
          <w:p w:rsidR="00FC6004" w:rsidRPr="005F252B" w:rsidRDefault="00677C2E" w:rsidP="00CE1C8C">
            <w:pPr>
              <w:pStyle w:val="Default"/>
              <w:widowControl w:val="0"/>
              <w:tabs>
                <w:tab w:val="left" w:pos="284"/>
                <w:tab w:val="left" w:pos="567"/>
              </w:tabs>
              <w:jc w:val="center"/>
            </w:pPr>
            <w:r w:rsidRPr="005F252B">
              <w:t>3.</w:t>
            </w:r>
          </w:p>
        </w:tc>
        <w:tc>
          <w:tcPr>
            <w:tcW w:w="2091" w:type="dxa"/>
            <w:vMerge w:val="restart"/>
            <w:tcBorders>
              <w:left w:val="single" w:sz="4" w:space="0" w:color="auto"/>
              <w:right w:val="single" w:sz="4" w:space="0" w:color="auto"/>
            </w:tcBorders>
          </w:tcPr>
          <w:p w:rsidR="00FC6004" w:rsidRPr="005F252B" w:rsidRDefault="00A76D99" w:rsidP="00CE1C8C">
            <w:pPr>
              <w:widowControl w:val="0"/>
              <w:tabs>
                <w:tab w:val="left" w:pos="284"/>
                <w:tab w:val="left" w:pos="567"/>
              </w:tabs>
              <w:rPr>
                <w:rFonts w:eastAsiaTheme="minorHAnsi"/>
                <w:color w:val="000000"/>
                <w:lang w:eastAsia="en-US"/>
              </w:rPr>
            </w:pPr>
            <w:r w:rsidRPr="005F252B">
              <w:t>Д</w:t>
            </w:r>
            <w:r w:rsidR="007C0547" w:rsidRPr="005F252B">
              <w:t>еловое управление</w:t>
            </w:r>
          </w:p>
        </w:tc>
        <w:tc>
          <w:tcPr>
            <w:tcW w:w="1708" w:type="dxa"/>
            <w:vMerge w:val="restart"/>
            <w:tcBorders>
              <w:left w:val="single" w:sz="4" w:space="0" w:color="auto"/>
              <w:right w:val="single" w:sz="4" w:space="0" w:color="auto"/>
            </w:tcBorders>
          </w:tcPr>
          <w:p w:rsidR="00FC6004" w:rsidRPr="005F252B" w:rsidRDefault="007C0547" w:rsidP="00CE1C8C">
            <w:pPr>
              <w:widowControl w:val="0"/>
              <w:tabs>
                <w:tab w:val="left" w:pos="284"/>
                <w:tab w:val="left" w:pos="567"/>
              </w:tabs>
              <w:jc w:val="center"/>
              <w:rPr>
                <w:rFonts w:eastAsiaTheme="minorHAnsi"/>
                <w:color w:val="000000"/>
                <w:lang w:eastAsia="en-US"/>
              </w:rPr>
            </w:pPr>
            <w:r w:rsidRPr="005F252B">
              <w:t>4.1</w:t>
            </w:r>
          </w:p>
        </w:tc>
        <w:tc>
          <w:tcPr>
            <w:tcW w:w="3685" w:type="dxa"/>
            <w:vMerge w:val="restart"/>
            <w:tcBorders>
              <w:left w:val="single" w:sz="4" w:space="0" w:color="auto"/>
              <w:right w:val="single" w:sz="4" w:space="0" w:color="auto"/>
            </w:tcBorders>
          </w:tcPr>
          <w:p w:rsidR="00FC6004" w:rsidRPr="005F252B" w:rsidRDefault="007C0547" w:rsidP="00CE1C8C">
            <w:pPr>
              <w:widowControl w:val="0"/>
              <w:tabs>
                <w:tab w:val="left" w:pos="284"/>
                <w:tab w:val="left" w:pos="567"/>
              </w:tabs>
              <w:rPr>
                <w:rFonts w:eastAsiaTheme="minorHAnsi"/>
                <w:color w:val="000000"/>
                <w:lang w:eastAsia="en-US"/>
              </w:rPr>
            </w:pPr>
            <w:r w:rsidRPr="005F252B">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минимальный размер земельного участка (площадь) – 300</w:t>
            </w:r>
            <w:r w:rsidR="00FB2EE7" w:rsidRPr="005F252B">
              <w:rPr>
                <w:rFonts w:ascii="Times New Roman" w:eastAsiaTheme="minorHAnsi" w:hAnsi="Times New Roman" w:cs="Times New Roman"/>
                <w:color w:val="000000"/>
                <w:sz w:val="24"/>
                <w:szCs w:val="24"/>
                <w:lang w:eastAsia="en-US"/>
              </w:rPr>
              <w:t>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60% </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5</w:t>
            </w:r>
            <w:r w:rsidR="00763290" w:rsidRPr="005F252B">
              <w:rPr>
                <w:rFonts w:ascii="Times New Roman" w:hAnsi="Times New Roman" w:cs="Times New Roman"/>
                <w:sz w:val="24"/>
                <w:szCs w:val="24"/>
              </w:rPr>
              <w:t> </w:t>
            </w:r>
            <w:r w:rsidRPr="005F252B">
              <w:rPr>
                <w:rFonts w:ascii="Times New Roman" w:hAnsi="Times New Roman" w:cs="Times New Roman"/>
                <w:sz w:val="24"/>
                <w:szCs w:val="24"/>
              </w:rPr>
              <w:t>эт</w:t>
            </w:r>
            <w:r w:rsidRPr="005F252B">
              <w:rPr>
                <w:rFonts w:ascii="Times New Roman" w:eastAsiaTheme="minorHAnsi" w:hAnsi="Times New Roman" w:cs="Times New Roman"/>
                <w:color w:val="000000"/>
                <w:sz w:val="24"/>
                <w:szCs w:val="24"/>
                <w:lang w:eastAsia="en-US"/>
              </w:rPr>
              <w:t>.</w:t>
            </w:r>
          </w:p>
        </w:tc>
      </w:tr>
      <w:tr w:rsidR="00FC6004" w:rsidRPr="005F252B" w:rsidTr="00AC62D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bottom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bottom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15%</w:t>
            </w:r>
          </w:p>
        </w:tc>
      </w:tr>
      <w:tr w:rsidR="00FC6004" w:rsidRPr="005F252B" w:rsidTr="00AC62DC">
        <w:trPr>
          <w:trHeight w:val="45"/>
        </w:trPr>
        <w:tc>
          <w:tcPr>
            <w:tcW w:w="704" w:type="dxa"/>
            <w:vMerge w:val="restart"/>
            <w:tcBorders>
              <w:left w:val="single" w:sz="4" w:space="0" w:color="auto"/>
              <w:right w:val="single" w:sz="4" w:space="0" w:color="auto"/>
            </w:tcBorders>
          </w:tcPr>
          <w:p w:rsidR="00FC6004" w:rsidRPr="005F252B" w:rsidRDefault="00677C2E" w:rsidP="00CE1C8C">
            <w:pPr>
              <w:pStyle w:val="Default"/>
              <w:widowControl w:val="0"/>
              <w:tabs>
                <w:tab w:val="left" w:pos="284"/>
                <w:tab w:val="left" w:pos="567"/>
              </w:tabs>
              <w:jc w:val="center"/>
            </w:pPr>
            <w:r w:rsidRPr="005F252B">
              <w:t>4.</w:t>
            </w:r>
          </w:p>
        </w:tc>
        <w:tc>
          <w:tcPr>
            <w:tcW w:w="2091" w:type="dxa"/>
            <w:vMerge w:val="restart"/>
            <w:tcBorders>
              <w:left w:val="single" w:sz="4" w:space="0" w:color="auto"/>
              <w:right w:val="single" w:sz="4" w:space="0" w:color="auto"/>
            </w:tcBorders>
          </w:tcPr>
          <w:p w:rsidR="00FC6004" w:rsidRPr="005F252B" w:rsidRDefault="00A76D99" w:rsidP="00CE1C8C">
            <w:pPr>
              <w:widowControl w:val="0"/>
              <w:tabs>
                <w:tab w:val="left" w:pos="284"/>
                <w:tab w:val="left" w:pos="567"/>
              </w:tabs>
              <w:rPr>
                <w:rFonts w:eastAsiaTheme="minorHAnsi"/>
                <w:b/>
                <w:color w:val="000000"/>
                <w:lang w:eastAsia="en-US"/>
              </w:rPr>
            </w:pPr>
            <w:r w:rsidRPr="005F252B">
              <w:t>М</w:t>
            </w:r>
            <w:r w:rsidR="007C0547" w:rsidRPr="005F252B">
              <w:t>агазины</w:t>
            </w:r>
          </w:p>
        </w:tc>
        <w:tc>
          <w:tcPr>
            <w:tcW w:w="1708" w:type="dxa"/>
            <w:vMerge w:val="restart"/>
            <w:tcBorders>
              <w:left w:val="single" w:sz="4" w:space="0" w:color="auto"/>
              <w:right w:val="single" w:sz="4" w:space="0" w:color="auto"/>
            </w:tcBorders>
          </w:tcPr>
          <w:p w:rsidR="00FC6004" w:rsidRPr="005F252B" w:rsidRDefault="007C0547" w:rsidP="00CE1C8C">
            <w:pPr>
              <w:widowControl w:val="0"/>
              <w:tabs>
                <w:tab w:val="left" w:pos="284"/>
                <w:tab w:val="left" w:pos="567"/>
              </w:tabs>
              <w:jc w:val="center"/>
              <w:rPr>
                <w:rFonts w:eastAsiaTheme="minorHAnsi"/>
                <w:b/>
                <w:color w:val="000000"/>
                <w:lang w:eastAsia="en-US"/>
              </w:rPr>
            </w:pPr>
            <w:r w:rsidRPr="005F252B">
              <w:t>4.4</w:t>
            </w:r>
          </w:p>
        </w:tc>
        <w:tc>
          <w:tcPr>
            <w:tcW w:w="3685" w:type="dxa"/>
            <w:vMerge w:val="restart"/>
            <w:tcBorders>
              <w:left w:val="single" w:sz="4" w:space="0" w:color="auto"/>
              <w:right w:val="single" w:sz="4" w:space="0" w:color="auto"/>
            </w:tcBorders>
          </w:tcPr>
          <w:p w:rsidR="00FC6004" w:rsidRPr="005F252B" w:rsidRDefault="007C0547" w:rsidP="00CE1C8C">
            <w:pPr>
              <w:widowControl w:val="0"/>
              <w:tabs>
                <w:tab w:val="left" w:pos="284"/>
                <w:tab w:val="left" w:pos="567"/>
              </w:tabs>
              <w:rPr>
                <w:rFonts w:eastAsiaTheme="minorHAnsi"/>
                <w:b/>
                <w:color w:val="000000"/>
                <w:lang w:eastAsia="en-US"/>
              </w:rPr>
            </w:pPr>
            <w:r w:rsidRPr="005F252B">
              <w:t xml:space="preserve">размещение объектов капитального строительства, предназначенных для продажи товаров, торговая площадь которых составляет до 5000 </w:t>
            </w:r>
            <w:r w:rsidR="00900E40" w:rsidRPr="005F252B">
              <w:t>кв. метров</w:t>
            </w: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b/>
                <w:color w:val="000000"/>
                <w:sz w:val="24"/>
                <w:szCs w:val="24"/>
                <w:lang w:eastAsia="en-US"/>
              </w:rPr>
            </w:pPr>
            <w:r w:rsidRPr="005F252B">
              <w:rPr>
                <w:rFonts w:ascii="Times New Roman" w:eastAsia="SimSun" w:hAnsi="Times New Roman" w:cs="Times New Roman"/>
                <w:sz w:val="24"/>
                <w:szCs w:val="24"/>
                <w:lang w:eastAsia="zh-CN"/>
              </w:rPr>
              <w:t>минимальный размер земельного участка (площадь) – 300</w:t>
            </w:r>
            <w:r w:rsidR="00D819C5" w:rsidRPr="005F252B">
              <w:rPr>
                <w:rFonts w:ascii="Times New Roman" w:eastAsia="SimSun" w:hAnsi="Times New Roman" w:cs="Times New Roman"/>
                <w:sz w:val="24"/>
                <w:szCs w:val="24"/>
                <w:lang w:eastAsia="zh-CN"/>
              </w:rPr>
              <w:t> </w:t>
            </w:r>
            <w:r w:rsidR="00900E40" w:rsidRPr="005F252B">
              <w:rPr>
                <w:rFonts w:ascii="Times New Roman" w:eastAsia="SimSun" w:hAnsi="Times New Roman" w:cs="Times New Roman"/>
                <w:sz w:val="24"/>
                <w:szCs w:val="24"/>
                <w:lang w:eastAsia="zh-CN"/>
              </w:rPr>
              <w:t>кв. метров</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b/>
                <w:color w:val="000000"/>
              </w:rPr>
            </w:pPr>
          </w:p>
        </w:tc>
        <w:tc>
          <w:tcPr>
            <w:tcW w:w="1708"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b/>
                <w:color w:val="000000"/>
              </w:rPr>
            </w:pPr>
          </w:p>
        </w:tc>
        <w:tc>
          <w:tcPr>
            <w:tcW w:w="3685"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b/>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b/>
                <w:color w:val="000000"/>
                <w:sz w:val="24"/>
                <w:szCs w:val="24"/>
                <w:lang w:eastAsia="en-US"/>
              </w:rPr>
            </w:pPr>
            <w:r w:rsidRPr="005F252B">
              <w:rPr>
                <w:rFonts w:ascii="Times New Roman" w:eastAsia="SimSun" w:hAnsi="Times New Roman" w:cs="Times New Roman"/>
                <w:sz w:val="24"/>
                <w:szCs w:val="24"/>
                <w:lang w:eastAsia="zh-CN"/>
              </w:rPr>
              <w:t xml:space="preserve">максимальный размер земельного участка (площадь) – не подлежит установлению </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b/>
                <w:color w:val="000000"/>
              </w:rPr>
            </w:pPr>
          </w:p>
        </w:tc>
        <w:tc>
          <w:tcPr>
            <w:tcW w:w="1708"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b/>
                <w:color w:val="000000"/>
              </w:rPr>
            </w:pPr>
          </w:p>
        </w:tc>
        <w:tc>
          <w:tcPr>
            <w:tcW w:w="3685"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b/>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b/>
                <w:color w:val="000000"/>
                <w:sz w:val="24"/>
                <w:szCs w:val="24"/>
                <w:lang w:eastAsia="en-US"/>
              </w:rPr>
            </w:pPr>
            <w:r w:rsidRPr="005F252B">
              <w:rPr>
                <w:rFonts w:ascii="Times New Roman" w:eastAsia="SimSun" w:hAnsi="Times New Roman" w:cs="Times New Roman"/>
                <w:sz w:val="24"/>
                <w:szCs w:val="24"/>
                <w:lang w:eastAsia="zh-CN"/>
              </w:rPr>
              <w:t xml:space="preserve">максимальный процент застройки в границах земельного участка – 60% </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b/>
                <w:color w:val="000000"/>
              </w:rPr>
            </w:pPr>
          </w:p>
        </w:tc>
        <w:tc>
          <w:tcPr>
            <w:tcW w:w="1708"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b/>
                <w:color w:val="000000"/>
              </w:rPr>
            </w:pPr>
          </w:p>
        </w:tc>
        <w:tc>
          <w:tcPr>
            <w:tcW w:w="3685"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b/>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b/>
                <w:color w:val="000000"/>
                <w:sz w:val="24"/>
                <w:szCs w:val="24"/>
                <w:lang w:eastAsia="en-US"/>
              </w:rPr>
            </w:pPr>
            <w:r w:rsidRPr="005F252B">
              <w:rPr>
                <w:rFonts w:ascii="Times New Roman" w:eastAsia="SimSun" w:hAnsi="Times New Roman" w:cs="Times New Roman"/>
                <w:sz w:val="24"/>
                <w:szCs w:val="24"/>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eastAsia="SimSun" w:hAnsi="Times New Roman" w:cs="Times New Roman"/>
                <w:sz w:val="24"/>
                <w:szCs w:val="24"/>
                <w:lang w:eastAsia="zh-CN"/>
              </w:rPr>
              <w:t>м</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b/>
                <w:color w:val="000000"/>
              </w:rPr>
            </w:pPr>
          </w:p>
        </w:tc>
        <w:tc>
          <w:tcPr>
            <w:tcW w:w="1708"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b/>
                <w:color w:val="000000"/>
              </w:rPr>
            </w:pPr>
          </w:p>
        </w:tc>
        <w:tc>
          <w:tcPr>
            <w:tcW w:w="3685"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b/>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b/>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w:t>
            </w:r>
            <w:r w:rsidRPr="005F252B">
              <w:rPr>
                <w:rFonts w:ascii="Times New Roman" w:eastAsia="SimSun" w:hAnsi="Times New Roman" w:cs="Times New Roman"/>
                <w:sz w:val="24"/>
                <w:szCs w:val="24"/>
                <w:lang w:eastAsia="zh-CN"/>
              </w:rPr>
              <w:t xml:space="preserve"> – 3</w:t>
            </w:r>
            <w:r w:rsidR="00763290" w:rsidRPr="005F252B">
              <w:rPr>
                <w:rFonts w:ascii="Times New Roman" w:eastAsia="SimSun" w:hAnsi="Times New Roman" w:cs="Times New Roman"/>
                <w:sz w:val="24"/>
                <w:szCs w:val="24"/>
                <w:lang w:eastAsia="zh-CN"/>
              </w:rPr>
              <w:t> </w:t>
            </w:r>
            <w:r w:rsidRPr="005F252B">
              <w:rPr>
                <w:rFonts w:ascii="Times New Roman" w:eastAsia="SimSun" w:hAnsi="Times New Roman" w:cs="Times New Roman"/>
                <w:sz w:val="24"/>
                <w:szCs w:val="24"/>
                <w:lang w:eastAsia="zh-CN"/>
              </w:rPr>
              <w:t>эт.</w:t>
            </w:r>
          </w:p>
        </w:tc>
      </w:tr>
      <w:tr w:rsidR="00FC6004" w:rsidRPr="005F252B" w:rsidTr="00AC62D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b/>
                <w:color w:val="000000"/>
              </w:rPr>
            </w:pPr>
          </w:p>
        </w:tc>
        <w:tc>
          <w:tcPr>
            <w:tcW w:w="1708" w:type="dxa"/>
            <w:vMerge/>
            <w:tcBorders>
              <w:left w:val="single" w:sz="4" w:space="0" w:color="auto"/>
              <w:bottom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b/>
                <w:color w:val="000000"/>
              </w:rPr>
            </w:pPr>
          </w:p>
        </w:tc>
        <w:tc>
          <w:tcPr>
            <w:tcW w:w="3685" w:type="dxa"/>
            <w:vMerge/>
            <w:tcBorders>
              <w:left w:val="single" w:sz="4" w:space="0" w:color="auto"/>
              <w:bottom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b/>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b/>
                <w:color w:val="000000"/>
                <w:sz w:val="24"/>
                <w:szCs w:val="24"/>
                <w:lang w:eastAsia="en-US"/>
              </w:rPr>
            </w:pPr>
            <w:r w:rsidRPr="005F252B">
              <w:rPr>
                <w:rFonts w:ascii="Times New Roman" w:eastAsia="SimSun" w:hAnsi="Times New Roman" w:cs="Times New Roman"/>
                <w:sz w:val="24"/>
                <w:szCs w:val="24"/>
                <w:lang w:eastAsia="zh-CN"/>
              </w:rPr>
              <w:t xml:space="preserve">минимальный процент озеленения в границах земельного участка – 15% </w:t>
            </w:r>
          </w:p>
        </w:tc>
      </w:tr>
      <w:tr w:rsidR="00FC6004" w:rsidRPr="005F252B" w:rsidTr="00AC62DC">
        <w:trPr>
          <w:trHeight w:val="45"/>
        </w:trPr>
        <w:tc>
          <w:tcPr>
            <w:tcW w:w="704" w:type="dxa"/>
            <w:vMerge w:val="restart"/>
            <w:tcBorders>
              <w:top w:val="single" w:sz="4" w:space="0" w:color="auto"/>
              <w:left w:val="single" w:sz="4" w:space="0" w:color="auto"/>
              <w:right w:val="single" w:sz="4" w:space="0" w:color="auto"/>
            </w:tcBorders>
          </w:tcPr>
          <w:p w:rsidR="00FC6004" w:rsidRPr="005F252B" w:rsidRDefault="00677C2E" w:rsidP="00CE1C8C">
            <w:pPr>
              <w:pStyle w:val="Default"/>
              <w:widowControl w:val="0"/>
              <w:tabs>
                <w:tab w:val="left" w:pos="284"/>
                <w:tab w:val="left" w:pos="567"/>
              </w:tabs>
              <w:jc w:val="center"/>
            </w:pPr>
            <w:r w:rsidRPr="005F252B">
              <w:t>5.</w:t>
            </w:r>
          </w:p>
        </w:tc>
        <w:tc>
          <w:tcPr>
            <w:tcW w:w="2091" w:type="dxa"/>
            <w:vMerge w:val="restart"/>
            <w:tcBorders>
              <w:top w:val="single" w:sz="4" w:space="0" w:color="auto"/>
              <w:left w:val="single" w:sz="4" w:space="0" w:color="auto"/>
              <w:right w:val="single" w:sz="4" w:space="0" w:color="auto"/>
            </w:tcBorders>
          </w:tcPr>
          <w:p w:rsidR="00FC6004" w:rsidRPr="005F252B" w:rsidRDefault="00A76D99" w:rsidP="00CE1C8C">
            <w:pPr>
              <w:widowControl w:val="0"/>
              <w:tabs>
                <w:tab w:val="left" w:pos="284"/>
                <w:tab w:val="left" w:pos="567"/>
              </w:tabs>
              <w:rPr>
                <w:rFonts w:eastAsiaTheme="minorHAnsi"/>
                <w:color w:val="000000"/>
                <w:lang w:eastAsia="en-US"/>
              </w:rPr>
            </w:pPr>
            <w:r w:rsidRPr="005F252B">
              <w:rPr>
                <w:spacing w:val="-2"/>
              </w:rPr>
              <w:t>С</w:t>
            </w:r>
            <w:r w:rsidR="007C0547" w:rsidRPr="005F252B">
              <w:rPr>
                <w:spacing w:val="-2"/>
              </w:rPr>
              <w:t>лужебные гаражи</w:t>
            </w:r>
          </w:p>
        </w:tc>
        <w:tc>
          <w:tcPr>
            <w:tcW w:w="1708" w:type="dxa"/>
            <w:vMerge w:val="restart"/>
            <w:tcBorders>
              <w:top w:val="single" w:sz="4" w:space="0" w:color="auto"/>
              <w:left w:val="single" w:sz="4" w:space="0" w:color="auto"/>
              <w:right w:val="single" w:sz="4" w:space="0" w:color="auto"/>
            </w:tcBorders>
          </w:tcPr>
          <w:p w:rsidR="00FC6004" w:rsidRPr="005F252B" w:rsidRDefault="007C0547" w:rsidP="00CE1C8C">
            <w:pPr>
              <w:widowControl w:val="0"/>
              <w:tabs>
                <w:tab w:val="left" w:pos="284"/>
                <w:tab w:val="left" w:pos="567"/>
              </w:tabs>
              <w:jc w:val="center"/>
              <w:rPr>
                <w:rFonts w:eastAsiaTheme="minorHAnsi"/>
                <w:color w:val="000000"/>
                <w:lang w:eastAsia="en-US"/>
              </w:rPr>
            </w:pPr>
            <w:r w:rsidRPr="005F252B">
              <w:rPr>
                <w:spacing w:val="-5"/>
              </w:rPr>
              <w:t>4.9</w:t>
            </w:r>
          </w:p>
        </w:tc>
        <w:tc>
          <w:tcPr>
            <w:tcW w:w="3685" w:type="dxa"/>
            <w:vMerge w:val="restart"/>
            <w:tcBorders>
              <w:top w:val="single" w:sz="4" w:space="0" w:color="auto"/>
              <w:left w:val="single" w:sz="4" w:space="0" w:color="auto"/>
              <w:right w:val="single" w:sz="4" w:space="0" w:color="auto"/>
            </w:tcBorders>
          </w:tcPr>
          <w:p w:rsidR="00FC6004" w:rsidRPr="005F252B" w:rsidRDefault="007C0547" w:rsidP="00CE1C8C">
            <w:pPr>
              <w:widowControl w:val="0"/>
              <w:tabs>
                <w:tab w:val="left" w:pos="284"/>
                <w:tab w:val="left" w:pos="567"/>
              </w:tabs>
              <w:rPr>
                <w:rFonts w:eastAsiaTheme="minorHAnsi"/>
                <w:color w:val="000000"/>
                <w:lang w:eastAsia="en-US"/>
              </w:rPr>
            </w:pPr>
            <w:r w:rsidRPr="005F252B">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минимальный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70%</w:t>
            </w:r>
          </w:p>
        </w:tc>
      </w:tr>
      <w:tr w:rsidR="00FC6004" w:rsidRPr="005F252B" w:rsidTr="00AC62DC">
        <w:trPr>
          <w:trHeight w:val="45"/>
        </w:trPr>
        <w:tc>
          <w:tcPr>
            <w:tcW w:w="704"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widowControl w:val="0"/>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B0452A"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Pr>
                <w:rFonts w:ascii="Times New Roman" w:hAnsi="Times New Roman" w:cs="Times New Roman"/>
                <w:sz w:val="24"/>
                <w:szCs w:val="24"/>
              </w:rPr>
              <w:t>- </w:t>
            </w:r>
            <w:r w:rsidR="007C0547" w:rsidRPr="005F252B">
              <w:rPr>
                <w:rFonts w:ascii="Times New Roman" w:hAnsi="Times New Roman" w:cs="Times New Roman"/>
                <w:sz w:val="24"/>
                <w:szCs w:val="24"/>
              </w:rPr>
              <w:t xml:space="preserve">минимальное расстояние от основного строения до красной линии улицы или проезда – 3 </w:t>
            </w:r>
            <w:r w:rsidR="00900E40" w:rsidRPr="005F252B">
              <w:rPr>
                <w:rFonts w:ascii="Times New Roman" w:hAnsi="Times New Roman" w:cs="Times New Roman"/>
                <w:sz w:val="24"/>
                <w:szCs w:val="24"/>
              </w:rPr>
              <w:t>м</w:t>
            </w:r>
          </w:p>
        </w:tc>
      </w:tr>
      <w:tr w:rsidR="00FC6004" w:rsidRPr="005F252B" w:rsidTr="00AC62DC">
        <w:trPr>
          <w:trHeight w:val="45"/>
        </w:trPr>
        <w:tc>
          <w:tcPr>
            <w:tcW w:w="704"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 – не подлежит установлению</w:t>
            </w:r>
          </w:p>
        </w:tc>
      </w:tr>
      <w:tr w:rsidR="00FC6004" w:rsidRPr="005F252B" w:rsidTr="00AC62DC">
        <w:trPr>
          <w:trHeight w:val="45"/>
        </w:trPr>
        <w:tc>
          <w:tcPr>
            <w:tcW w:w="704" w:type="dxa"/>
            <w:vMerge/>
            <w:tcBorders>
              <w:left w:val="single" w:sz="4" w:space="0" w:color="auto"/>
              <w:bottom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bottom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bottom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40%</w:t>
            </w:r>
          </w:p>
        </w:tc>
      </w:tr>
      <w:tr w:rsidR="00FC6004" w:rsidRPr="005F252B" w:rsidTr="00AC62DC">
        <w:trPr>
          <w:trHeight w:val="45"/>
        </w:trPr>
        <w:tc>
          <w:tcPr>
            <w:tcW w:w="704" w:type="dxa"/>
            <w:vMerge w:val="restart"/>
            <w:tcBorders>
              <w:left w:val="single" w:sz="4" w:space="0" w:color="auto"/>
              <w:right w:val="single" w:sz="4" w:space="0" w:color="auto"/>
            </w:tcBorders>
          </w:tcPr>
          <w:p w:rsidR="00FC6004" w:rsidRPr="005F252B" w:rsidRDefault="00677C2E" w:rsidP="00CE1C8C">
            <w:pPr>
              <w:pStyle w:val="Default"/>
              <w:widowControl w:val="0"/>
              <w:tabs>
                <w:tab w:val="left" w:pos="284"/>
                <w:tab w:val="left" w:pos="567"/>
              </w:tabs>
              <w:jc w:val="center"/>
            </w:pPr>
            <w:r w:rsidRPr="005F252B">
              <w:t>6.</w:t>
            </w:r>
          </w:p>
        </w:tc>
        <w:tc>
          <w:tcPr>
            <w:tcW w:w="2091" w:type="dxa"/>
            <w:vMerge w:val="restart"/>
            <w:tcBorders>
              <w:left w:val="single" w:sz="4" w:space="0" w:color="auto"/>
              <w:right w:val="single" w:sz="4" w:space="0" w:color="auto"/>
            </w:tcBorders>
          </w:tcPr>
          <w:p w:rsidR="00FC6004" w:rsidRPr="005F252B" w:rsidRDefault="00A76D99" w:rsidP="00CE1C8C">
            <w:pPr>
              <w:widowControl w:val="0"/>
              <w:tabs>
                <w:tab w:val="left" w:pos="284"/>
                <w:tab w:val="left" w:pos="567"/>
              </w:tabs>
              <w:rPr>
                <w:rFonts w:eastAsiaTheme="minorHAnsi"/>
                <w:color w:val="000000"/>
                <w:lang w:eastAsia="en-US"/>
              </w:rPr>
            </w:pPr>
            <w:r w:rsidRPr="005F252B">
              <w:t>А</w:t>
            </w:r>
            <w:r w:rsidR="007C0547" w:rsidRPr="005F252B">
              <w:t>втомобильные мойки</w:t>
            </w:r>
          </w:p>
        </w:tc>
        <w:tc>
          <w:tcPr>
            <w:tcW w:w="1708" w:type="dxa"/>
            <w:vMerge w:val="restart"/>
            <w:tcBorders>
              <w:left w:val="single" w:sz="4" w:space="0" w:color="auto"/>
              <w:right w:val="single" w:sz="4" w:space="0" w:color="auto"/>
            </w:tcBorders>
          </w:tcPr>
          <w:p w:rsidR="00FC6004" w:rsidRPr="005F252B" w:rsidRDefault="007C0547" w:rsidP="00CE1C8C">
            <w:pPr>
              <w:widowControl w:val="0"/>
              <w:tabs>
                <w:tab w:val="left" w:pos="284"/>
                <w:tab w:val="left" w:pos="567"/>
              </w:tabs>
              <w:jc w:val="center"/>
              <w:rPr>
                <w:rFonts w:eastAsiaTheme="minorHAnsi"/>
                <w:color w:val="000000"/>
                <w:lang w:eastAsia="en-US"/>
              </w:rPr>
            </w:pPr>
            <w:r w:rsidRPr="005F252B">
              <w:t>4.9.1.3</w:t>
            </w:r>
          </w:p>
        </w:tc>
        <w:tc>
          <w:tcPr>
            <w:tcW w:w="3685" w:type="dxa"/>
            <w:vMerge w:val="restart"/>
            <w:tcBorders>
              <w:left w:val="single" w:sz="4" w:space="0" w:color="auto"/>
              <w:right w:val="single" w:sz="4" w:space="0" w:color="auto"/>
            </w:tcBorders>
          </w:tcPr>
          <w:p w:rsidR="00FC6004" w:rsidRPr="005F252B" w:rsidRDefault="007C0547" w:rsidP="00CE1C8C">
            <w:pPr>
              <w:widowControl w:val="0"/>
              <w:tabs>
                <w:tab w:val="left" w:pos="284"/>
                <w:tab w:val="left" w:pos="567"/>
              </w:tabs>
              <w:rPr>
                <w:rFonts w:eastAsiaTheme="minorHAnsi"/>
                <w:color w:val="000000"/>
                <w:lang w:eastAsia="en-US"/>
              </w:rPr>
            </w:pPr>
            <w:r w:rsidRPr="005F252B">
              <w:t>размещение автомобильных моек, а также размещение магазинов сопутствующей торговли</w:t>
            </w: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200</w:t>
            </w:r>
            <w:r w:rsidR="00D819C5" w:rsidRPr="005F252B">
              <w:rPr>
                <w:rFonts w:ascii="Times New Roman" w:hAnsi="Times New Roman" w:cs="Times New Roman"/>
                <w:sz w:val="24"/>
                <w:szCs w:val="24"/>
              </w:rPr>
              <w:t> </w:t>
            </w:r>
            <w:r w:rsidR="00900E40" w:rsidRPr="005F252B">
              <w:rPr>
                <w:rFonts w:ascii="Times New Roman" w:hAnsi="Times New Roman" w:cs="Times New Roman"/>
                <w:sz w:val="24"/>
                <w:szCs w:val="24"/>
              </w:rPr>
              <w:t>кв. метров</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максимальный размер земельного участка (площадь) – 10000 </w:t>
            </w:r>
            <w:r w:rsidR="00900E40" w:rsidRPr="005F252B">
              <w:rPr>
                <w:rFonts w:ascii="Times New Roman" w:eastAsia="SimSun" w:hAnsi="Times New Roman" w:cs="Times New Roman"/>
                <w:sz w:val="24"/>
                <w:szCs w:val="24"/>
                <w:lang w:eastAsia="zh-CN"/>
              </w:rPr>
              <w:t>кв. метров</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60%</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02"/>
                <w:tab w:val="left" w:pos="567"/>
                <w:tab w:val="left" w:pos="851"/>
                <w:tab w:val="left" w:pos="1134"/>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5F252B">
              <w:rPr>
                <w:rFonts w:ascii="Times New Roman" w:hAnsi="Times New Roman" w:cs="Times New Roman"/>
                <w:sz w:val="24"/>
                <w:szCs w:val="24"/>
              </w:rPr>
              <w:t xml:space="preserve">– </w:t>
            </w:r>
            <w:r w:rsidR="008859FD" w:rsidRPr="005F252B">
              <w:rPr>
                <w:rFonts w:ascii="Times New Roman" w:hAnsi="Times New Roman" w:cs="Times New Roman"/>
                <w:sz w:val="24"/>
                <w:szCs w:val="24"/>
              </w:rPr>
              <w:t>м</w:t>
            </w:r>
            <w:r w:rsidRPr="005F252B">
              <w:rPr>
                <w:rFonts w:ascii="Times New Roman" w:hAnsi="Times New Roman" w:cs="Times New Roman"/>
                <w:sz w:val="24"/>
                <w:szCs w:val="24"/>
              </w:rPr>
              <w:t xml:space="preserve">инимальное расстояние от основного строения до красной линии улицы или проезда – 1 </w:t>
            </w:r>
            <w:r w:rsidR="00900E40" w:rsidRPr="005F252B">
              <w:rPr>
                <w:rFonts w:ascii="Times New Roman" w:hAnsi="Times New Roman" w:cs="Times New Roman"/>
                <w:sz w:val="24"/>
                <w:szCs w:val="24"/>
              </w:rPr>
              <w:t>м</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AC62D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bottom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bottom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r w:rsidR="00FC6004" w:rsidRPr="005F252B" w:rsidTr="00AC62DC">
        <w:trPr>
          <w:trHeight w:val="45"/>
        </w:trPr>
        <w:tc>
          <w:tcPr>
            <w:tcW w:w="704" w:type="dxa"/>
            <w:vMerge w:val="restart"/>
            <w:tcBorders>
              <w:left w:val="single" w:sz="4" w:space="0" w:color="auto"/>
              <w:right w:val="single" w:sz="4" w:space="0" w:color="auto"/>
            </w:tcBorders>
          </w:tcPr>
          <w:p w:rsidR="00FC6004" w:rsidRPr="005F252B" w:rsidRDefault="00677C2E" w:rsidP="00CE1C8C">
            <w:pPr>
              <w:pStyle w:val="Default"/>
              <w:widowControl w:val="0"/>
              <w:tabs>
                <w:tab w:val="left" w:pos="284"/>
                <w:tab w:val="left" w:pos="567"/>
              </w:tabs>
              <w:jc w:val="center"/>
            </w:pPr>
            <w:r w:rsidRPr="005F252B">
              <w:t>7.</w:t>
            </w:r>
          </w:p>
        </w:tc>
        <w:tc>
          <w:tcPr>
            <w:tcW w:w="2091" w:type="dxa"/>
            <w:vMerge w:val="restart"/>
            <w:tcBorders>
              <w:left w:val="single" w:sz="4" w:space="0" w:color="auto"/>
              <w:right w:val="single" w:sz="4" w:space="0" w:color="auto"/>
            </w:tcBorders>
          </w:tcPr>
          <w:p w:rsidR="00FC6004" w:rsidRPr="005F252B" w:rsidRDefault="00A76D99" w:rsidP="00CE1C8C">
            <w:pPr>
              <w:widowControl w:val="0"/>
              <w:tabs>
                <w:tab w:val="left" w:pos="284"/>
                <w:tab w:val="left" w:pos="567"/>
              </w:tabs>
              <w:rPr>
                <w:rFonts w:eastAsiaTheme="minorHAnsi"/>
                <w:color w:val="000000"/>
                <w:lang w:eastAsia="en-US"/>
              </w:rPr>
            </w:pPr>
            <w:r w:rsidRPr="005F252B">
              <w:t>Р</w:t>
            </w:r>
            <w:r w:rsidR="007C0547" w:rsidRPr="005F252B">
              <w:t>емонт автомобилей</w:t>
            </w:r>
          </w:p>
        </w:tc>
        <w:tc>
          <w:tcPr>
            <w:tcW w:w="1708" w:type="dxa"/>
            <w:vMerge w:val="restart"/>
            <w:tcBorders>
              <w:left w:val="single" w:sz="4" w:space="0" w:color="auto"/>
              <w:right w:val="single" w:sz="4" w:space="0" w:color="auto"/>
            </w:tcBorders>
          </w:tcPr>
          <w:p w:rsidR="00FC6004" w:rsidRPr="005F252B" w:rsidRDefault="007C0547" w:rsidP="00CE1C8C">
            <w:pPr>
              <w:widowControl w:val="0"/>
              <w:tabs>
                <w:tab w:val="left" w:pos="284"/>
                <w:tab w:val="left" w:pos="567"/>
              </w:tabs>
              <w:jc w:val="center"/>
              <w:rPr>
                <w:rFonts w:eastAsiaTheme="minorHAnsi"/>
                <w:color w:val="000000"/>
                <w:lang w:eastAsia="en-US"/>
              </w:rPr>
            </w:pPr>
            <w:r w:rsidRPr="005F252B">
              <w:t>4.9.1.4</w:t>
            </w:r>
          </w:p>
        </w:tc>
        <w:tc>
          <w:tcPr>
            <w:tcW w:w="3685" w:type="dxa"/>
            <w:vMerge w:val="restart"/>
            <w:tcBorders>
              <w:left w:val="single" w:sz="4" w:space="0" w:color="auto"/>
              <w:right w:val="single" w:sz="4" w:space="0" w:color="auto"/>
            </w:tcBorders>
          </w:tcPr>
          <w:p w:rsidR="00FC6004" w:rsidRPr="005F252B" w:rsidRDefault="007C0547" w:rsidP="00CE1C8C">
            <w:pPr>
              <w:widowControl w:val="0"/>
              <w:tabs>
                <w:tab w:val="left" w:pos="284"/>
                <w:tab w:val="left" w:pos="567"/>
              </w:tabs>
              <w:rPr>
                <w:rFonts w:eastAsiaTheme="minorHAnsi"/>
                <w:color w:val="000000"/>
                <w:lang w:eastAsia="en-US"/>
              </w:rPr>
            </w:pPr>
            <w:r w:rsidRPr="005F252B">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минимальный размер земельного участка (площадь) – 200</w:t>
            </w:r>
            <w:r w:rsidR="00D819C5" w:rsidRPr="005F252B">
              <w:rPr>
                <w:rFonts w:ascii="Times New Roman" w:eastAsia="SimSun" w:hAnsi="Times New Roman" w:cs="Times New Roman"/>
                <w:sz w:val="24"/>
                <w:szCs w:val="24"/>
                <w:lang w:eastAsia="zh-CN"/>
              </w:rPr>
              <w:t> </w:t>
            </w:r>
            <w:r w:rsidR="00900E40" w:rsidRPr="005F252B">
              <w:rPr>
                <w:rFonts w:ascii="Times New Roman" w:eastAsia="SimSun" w:hAnsi="Times New Roman" w:cs="Times New Roman"/>
                <w:sz w:val="24"/>
                <w:szCs w:val="24"/>
                <w:lang w:eastAsia="zh-CN"/>
              </w:rPr>
              <w:t>кв. метров</w:t>
            </w:r>
          </w:p>
        </w:tc>
      </w:tr>
      <w:tr w:rsidR="00FC6004" w:rsidRPr="005F252B" w:rsidTr="00AC62DC">
        <w:trPr>
          <w:trHeight w:val="45"/>
        </w:trPr>
        <w:tc>
          <w:tcPr>
            <w:tcW w:w="704"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минимальный размер земельного участка (площадь) – 200</w:t>
            </w:r>
            <w:r w:rsidR="00D819C5" w:rsidRPr="005F252B">
              <w:rPr>
                <w:rFonts w:ascii="Times New Roman" w:eastAsia="SimSun" w:hAnsi="Times New Roman" w:cs="Times New Roman"/>
                <w:sz w:val="24"/>
                <w:szCs w:val="24"/>
                <w:lang w:eastAsia="zh-CN"/>
              </w:rPr>
              <w:t> </w:t>
            </w:r>
            <w:r w:rsidR="00900E40" w:rsidRPr="005F252B">
              <w:rPr>
                <w:rFonts w:ascii="Times New Roman" w:eastAsia="SimSun" w:hAnsi="Times New Roman" w:cs="Times New Roman"/>
                <w:sz w:val="24"/>
                <w:szCs w:val="24"/>
                <w:lang w:eastAsia="zh-CN"/>
              </w:rPr>
              <w:t>кв. метров</w:t>
            </w:r>
          </w:p>
        </w:tc>
      </w:tr>
      <w:tr w:rsidR="00FC6004" w:rsidRPr="005F252B" w:rsidTr="00AC62DC">
        <w:trPr>
          <w:trHeight w:val="45"/>
        </w:trPr>
        <w:tc>
          <w:tcPr>
            <w:tcW w:w="704"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максимальный размер земельного участка (площадь) – 10000 </w:t>
            </w:r>
            <w:r w:rsidR="00900E40" w:rsidRPr="005F252B">
              <w:rPr>
                <w:rFonts w:ascii="Times New Roman" w:eastAsia="SimSun" w:hAnsi="Times New Roman" w:cs="Times New Roman"/>
                <w:sz w:val="24"/>
                <w:szCs w:val="24"/>
                <w:lang w:eastAsia="zh-CN"/>
              </w:rPr>
              <w:t>кв. метров</w:t>
            </w:r>
          </w:p>
        </w:tc>
      </w:tr>
      <w:tr w:rsidR="00FC6004" w:rsidRPr="005F252B" w:rsidTr="00AC62DC">
        <w:trPr>
          <w:trHeight w:val="45"/>
        </w:trPr>
        <w:tc>
          <w:tcPr>
            <w:tcW w:w="704"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60%</w:t>
            </w:r>
          </w:p>
        </w:tc>
      </w:tr>
      <w:tr w:rsidR="00FC6004" w:rsidRPr="005F252B" w:rsidTr="00AC62DC">
        <w:trPr>
          <w:trHeight w:val="45"/>
        </w:trPr>
        <w:tc>
          <w:tcPr>
            <w:tcW w:w="704"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02"/>
                <w:tab w:val="left" w:pos="567"/>
                <w:tab w:val="left" w:pos="851"/>
                <w:tab w:val="left" w:pos="1134"/>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минимальное расстояние от основного строения до красной линии улицы или проезда – 1 </w:t>
            </w:r>
            <w:r w:rsidR="00900E40" w:rsidRPr="005F252B">
              <w:rPr>
                <w:rFonts w:ascii="Times New Roman" w:eastAsia="SimSun" w:hAnsi="Times New Roman" w:cs="Times New Roman"/>
                <w:sz w:val="24"/>
                <w:szCs w:val="24"/>
                <w:lang w:eastAsia="zh-CN"/>
              </w:rPr>
              <w:t>м</w:t>
            </w:r>
          </w:p>
        </w:tc>
      </w:tr>
      <w:tr w:rsidR="00FC6004" w:rsidRPr="005F252B" w:rsidTr="00AC62DC">
        <w:trPr>
          <w:trHeight w:val="568"/>
        </w:trPr>
        <w:tc>
          <w:tcPr>
            <w:tcW w:w="704" w:type="dxa"/>
            <w:vMerge/>
            <w:tcBorders>
              <w:left w:val="single" w:sz="4" w:space="0" w:color="auto"/>
              <w:bottom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bottom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bottom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AC62DC">
        <w:trPr>
          <w:trHeight w:val="230"/>
        </w:trPr>
        <w:tc>
          <w:tcPr>
            <w:tcW w:w="704" w:type="dxa"/>
            <w:vMerge w:val="restart"/>
            <w:tcBorders>
              <w:left w:val="single" w:sz="4" w:space="0" w:color="auto"/>
              <w:right w:val="single" w:sz="4" w:space="0" w:color="auto"/>
            </w:tcBorders>
          </w:tcPr>
          <w:p w:rsidR="00FC6004" w:rsidRPr="005F252B" w:rsidRDefault="00677C2E" w:rsidP="00CE1C8C">
            <w:pPr>
              <w:pStyle w:val="Default"/>
              <w:widowControl w:val="0"/>
              <w:tabs>
                <w:tab w:val="left" w:pos="284"/>
                <w:tab w:val="left" w:pos="567"/>
              </w:tabs>
              <w:jc w:val="center"/>
            </w:pPr>
            <w:r w:rsidRPr="005F252B">
              <w:t>8.</w:t>
            </w:r>
          </w:p>
        </w:tc>
        <w:tc>
          <w:tcPr>
            <w:tcW w:w="2091" w:type="dxa"/>
            <w:vMerge w:val="restart"/>
            <w:tcBorders>
              <w:left w:val="single" w:sz="4" w:space="0" w:color="auto"/>
              <w:right w:val="single" w:sz="4" w:space="0" w:color="auto"/>
            </w:tcBorders>
          </w:tcPr>
          <w:p w:rsidR="00FC6004" w:rsidRPr="005F252B" w:rsidRDefault="00A76D99" w:rsidP="00CE1C8C">
            <w:pPr>
              <w:widowControl w:val="0"/>
              <w:tabs>
                <w:tab w:val="left" w:pos="284"/>
                <w:tab w:val="left" w:pos="567"/>
              </w:tabs>
              <w:ind w:hanging="104"/>
              <w:rPr>
                <w:rFonts w:eastAsiaTheme="minorHAnsi"/>
                <w:color w:val="000000"/>
                <w:lang w:eastAsia="en-US"/>
              </w:rPr>
            </w:pPr>
            <w:r w:rsidRPr="005F252B">
              <w:t>П</w:t>
            </w:r>
            <w:r w:rsidR="007C0547" w:rsidRPr="005F252B">
              <w:t>роизводственная деятельность</w:t>
            </w:r>
          </w:p>
        </w:tc>
        <w:tc>
          <w:tcPr>
            <w:tcW w:w="1708" w:type="dxa"/>
            <w:vMerge w:val="restart"/>
            <w:tcBorders>
              <w:left w:val="single" w:sz="4" w:space="0" w:color="auto"/>
              <w:right w:val="single" w:sz="4" w:space="0" w:color="auto"/>
            </w:tcBorders>
          </w:tcPr>
          <w:p w:rsidR="00FC6004" w:rsidRPr="005F252B" w:rsidRDefault="007C0547" w:rsidP="00CE1C8C">
            <w:pPr>
              <w:widowControl w:val="0"/>
              <w:tabs>
                <w:tab w:val="left" w:pos="284"/>
                <w:tab w:val="left" w:pos="567"/>
              </w:tabs>
              <w:jc w:val="center"/>
              <w:rPr>
                <w:rFonts w:eastAsiaTheme="minorHAnsi"/>
                <w:color w:val="000000"/>
                <w:lang w:eastAsia="en-US"/>
              </w:rPr>
            </w:pPr>
            <w:r w:rsidRPr="005F252B">
              <w:t>6.0</w:t>
            </w:r>
          </w:p>
        </w:tc>
        <w:tc>
          <w:tcPr>
            <w:tcW w:w="3685" w:type="dxa"/>
            <w:vMerge w:val="restart"/>
            <w:tcBorders>
              <w:left w:val="single" w:sz="4" w:space="0" w:color="auto"/>
              <w:right w:val="single" w:sz="4" w:space="0" w:color="auto"/>
            </w:tcBorders>
          </w:tcPr>
          <w:p w:rsidR="00FC6004" w:rsidRPr="005F252B" w:rsidRDefault="007C0547" w:rsidP="00CE1C8C">
            <w:pPr>
              <w:widowControl w:val="0"/>
              <w:tabs>
                <w:tab w:val="left" w:pos="284"/>
                <w:tab w:val="left" w:pos="567"/>
              </w:tabs>
              <w:rPr>
                <w:rFonts w:eastAsiaTheme="minorHAnsi"/>
                <w:color w:val="000000"/>
                <w:lang w:eastAsia="en-US"/>
              </w:rPr>
            </w:pPr>
            <w:r w:rsidRPr="005F252B">
              <w:t>размещение объектов капитального строительства в целях добычи полезных ископаемых, их переработки, изготовления вещей промышленным способо</w:t>
            </w:r>
            <w:r w:rsidR="00900E40" w:rsidRPr="005F252B">
              <w:t>м</w:t>
            </w: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AC62DC">
        <w:trPr>
          <w:trHeight w:val="230"/>
        </w:trPr>
        <w:tc>
          <w:tcPr>
            <w:tcW w:w="704" w:type="dxa"/>
            <w:vMerge/>
            <w:tcBorders>
              <w:left w:val="single" w:sz="4" w:space="0" w:color="auto"/>
              <w:right w:val="single" w:sz="4" w:space="0" w:color="auto"/>
            </w:tcBorders>
            <w:vAlign w:val="center"/>
          </w:tcPr>
          <w:p w:rsidR="00FC6004" w:rsidRPr="005F252B" w:rsidRDefault="00FC6004" w:rsidP="00CE1C8C">
            <w:pPr>
              <w:pStyle w:val="Default"/>
              <w:widowControl w:val="0"/>
              <w:tabs>
                <w:tab w:val="left" w:pos="284"/>
                <w:tab w:val="left" w:pos="567"/>
              </w:tabs>
              <w:jc w:val="center"/>
            </w:pPr>
          </w:p>
        </w:tc>
        <w:tc>
          <w:tcPr>
            <w:tcW w:w="2091"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pPr>
          </w:p>
        </w:tc>
        <w:tc>
          <w:tcPr>
            <w:tcW w:w="1708"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pPr>
          </w:p>
        </w:tc>
        <w:tc>
          <w:tcPr>
            <w:tcW w:w="3685"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AC62DC">
        <w:trPr>
          <w:trHeight w:val="230"/>
        </w:trPr>
        <w:tc>
          <w:tcPr>
            <w:tcW w:w="704" w:type="dxa"/>
            <w:vMerge/>
            <w:tcBorders>
              <w:left w:val="single" w:sz="4" w:space="0" w:color="auto"/>
              <w:right w:val="single" w:sz="4" w:space="0" w:color="auto"/>
            </w:tcBorders>
            <w:vAlign w:val="center"/>
          </w:tcPr>
          <w:p w:rsidR="00FC6004" w:rsidRPr="005F252B" w:rsidRDefault="00FC6004" w:rsidP="00CE1C8C">
            <w:pPr>
              <w:pStyle w:val="Default"/>
              <w:widowControl w:val="0"/>
              <w:tabs>
                <w:tab w:val="left" w:pos="284"/>
                <w:tab w:val="left" w:pos="567"/>
              </w:tabs>
              <w:jc w:val="center"/>
            </w:pPr>
          </w:p>
        </w:tc>
        <w:tc>
          <w:tcPr>
            <w:tcW w:w="2091"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pPr>
          </w:p>
        </w:tc>
        <w:tc>
          <w:tcPr>
            <w:tcW w:w="1708"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pPr>
          </w:p>
        </w:tc>
        <w:tc>
          <w:tcPr>
            <w:tcW w:w="3685"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AC62DC">
        <w:trPr>
          <w:trHeight w:val="230"/>
        </w:trPr>
        <w:tc>
          <w:tcPr>
            <w:tcW w:w="704" w:type="dxa"/>
            <w:vMerge/>
            <w:tcBorders>
              <w:left w:val="single" w:sz="4" w:space="0" w:color="auto"/>
              <w:right w:val="single" w:sz="4" w:space="0" w:color="auto"/>
            </w:tcBorders>
            <w:vAlign w:val="center"/>
          </w:tcPr>
          <w:p w:rsidR="00FC6004" w:rsidRPr="005F252B" w:rsidRDefault="00FC6004" w:rsidP="00CE1C8C">
            <w:pPr>
              <w:pStyle w:val="Default"/>
              <w:widowControl w:val="0"/>
              <w:tabs>
                <w:tab w:val="left" w:pos="284"/>
                <w:tab w:val="left" w:pos="567"/>
              </w:tabs>
              <w:jc w:val="center"/>
            </w:pPr>
          </w:p>
        </w:tc>
        <w:tc>
          <w:tcPr>
            <w:tcW w:w="2091"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pPr>
          </w:p>
        </w:tc>
        <w:tc>
          <w:tcPr>
            <w:tcW w:w="1708"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pPr>
          </w:p>
        </w:tc>
        <w:tc>
          <w:tcPr>
            <w:tcW w:w="3685"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AC62DC">
        <w:trPr>
          <w:trHeight w:val="230"/>
        </w:trPr>
        <w:tc>
          <w:tcPr>
            <w:tcW w:w="704" w:type="dxa"/>
            <w:vMerge/>
            <w:tcBorders>
              <w:left w:val="single" w:sz="4" w:space="0" w:color="auto"/>
              <w:right w:val="single" w:sz="4" w:space="0" w:color="auto"/>
            </w:tcBorders>
            <w:vAlign w:val="center"/>
          </w:tcPr>
          <w:p w:rsidR="00FC6004" w:rsidRPr="005F252B" w:rsidRDefault="00FC6004" w:rsidP="00CE1C8C">
            <w:pPr>
              <w:pStyle w:val="Default"/>
              <w:widowControl w:val="0"/>
              <w:tabs>
                <w:tab w:val="left" w:pos="284"/>
                <w:tab w:val="left" w:pos="567"/>
              </w:tabs>
              <w:jc w:val="center"/>
            </w:pPr>
          </w:p>
        </w:tc>
        <w:tc>
          <w:tcPr>
            <w:tcW w:w="2091"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pPr>
          </w:p>
        </w:tc>
        <w:tc>
          <w:tcPr>
            <w:tcW w:w="1708"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pPr>
          </w:p>
        </w:tc>
        <w:tc>
          <w:tcPr>
            <w:tcW w:w="3685"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AC62DC">
        <w:trPr>
          <w:trHeight w:val="230"/>
        </w:trPr>
        <w:tc>
          <w:tcPr>
            <w:tcW w:w="704" w:type="dxa"/>
            <w:vMerge/>
            <w:tcBorders>
              <w:left w:val="single" w:sz="4" w:space="0" w:color="auto"/>
              <w:bottom w:val="single" w:sz="4" w:space="0" w:color="auto"/>
              <w:right w:val="single" w:sz="4" w:space="0" w:color="auto"/>
            </w:tcBorders>
            <w:vAlign w:val="center"/>
          </w:tcPr>
          <w:p w:rsidR="00FC6004" w:rsidRPr="005F252B" w:rsidRDefault="00FC6004" w:rsidP="00CE1C8C">
            <w:pPr>
              <w:pStyle w:val="Default"/>
              <w:widowControl w:val="0"/>
              <w:tabs>
                <w:tab w:val="left" w:pos="284"/>
                <w:tab w:val="left" w:pos="567"/>
              </w:tabs>
              <w:jc w:val="center"/>
            </w:pPr>
          </w:p>
        </w:tc>
        <w:tc>
          <w:tcPr>
            <w:tcW w:w="2091" w:type="dxa"/>
            <w:vMerge/>
            <w:tcBorders>
              <w:left w:val="single" w:sz="4" w:space="0" w:color="auto"/>
              <w:bottom w:val="single" w:sz="4" w:space="0" w:color="auto"/>
              <w:right w:val="single" w:sz="4" w:space="0" w:color="auto"/>
            </w:tcBorders>
            <w:vAlign w:val="center"/>
          </w:tcPr>
          <w:p w:rsidR="00FC6004" w:rsidRPr="005F252B" w:rsidRDefault="00FC6004" w:rsidP="00CE1C8C">
            <w:pPr>
              <w:widowControl w:val="0"/>
              <w:tabs>
                <w:tab w:val="left" w:pos="284"/>
                <w:tab w:val="left" w:pos="567"/>
              </w:tabs>
            </w:pPr>
          </w:p>
        </w:tc>
        <w:tc>
          <w:tcPr>
            <w:tcW w:w="1708" w:type="dxa"/>
            <w:vMerge/>
            <w:tcBorders>
              <w:left w:val="single" w:sz="4" w:space="0" w:color="auto"/>
              <w:bottom w:val="single" w:sz="4" w:space="0" w:color="auto"/>
              <w:right w:val="single" w:sz="4" w:space="0" w:color="auto"/>
            </w:tcBorders>
          </w:tcPr>
          <w:p w:rsidR="00FC6004" w:rsidRPr="005F252B" w:rsidRDefault="00FC6004" w:rsidP="00CE1C8C">
            <w:pPr>
              <w:widowControl w:val="0"/>
              <w:tabs>
                <w:tab w:val="left" w:pos="284"/>
                <w:tab w:val="left" w:pos="567"/>
              </w:tabs>
              <w:jc w:val="center"/>
            </w:pPr>
          </w:p>
        </w:tc>
        <w:tc>
          <w:tcPr>
            <w:tcW w:w="3685" w:type="dxa"/>
            <w:vMerge/>
            <w:tcBorders>
              <w:left w:val="single" w:sz="4" w:space="0" w:color="auto"/>
              <w:bottom w:val="single" w:sz="4" w:space="0" w:color="auto"/>
              <w:right w:val="single" w:sz="4" w:space="0" w:color="auto"/>
            </w:tcBorders>
          </w:tcPr>
          <w:p w:rsidR="00FC6004" w:rsidRPr="005F252B" w:rsidRDefault="00FC6004" w:rsidP="00CE1C8C">
            <w:pPr>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284"/>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AC62DC">
        <w:trPr>
          <w:trHeight w:val="45"/>
        </w:trPr>
        <w:tc>
          <w:tcPr>
            <w:tcW w:w="704" w:type="dxa"/>
            <w:vMerge w:val="restart"/>
            <w:tcBorders>
              <w:top w:val="single" w:sz="4" w:space="0" w:color="auto"/>
              <w:left w:val="single" w:sz="4" w:space="0" w:color="auto"/>
              <w:bottom w:val="single" w:sz="4" w:space="0" w:color="auto"/>
              <w:right w:val="single" w:sz="4" w:space="0" w:color="auto"/>
            </w:tcBorders>
          </w:tcPr>
          <w:p w:rsidR="00FC6004" w:rsidRPr="005F252B" w:rsidRDefault="00677C2E" w:rsidP="00CE1C8C">
            <w:pPr>
              <w:pStyle w:val="Default"/>
              <w:widowControl w:val="0"/>
              <w:tabs>
                <w:tab w:val="left" w:pos="284"/>
                <w:tab w:val="left" w:pos="567"/>
              </w:tabs>
              <w:jc w:val="center"/>
            </w:pPr>
            <w:r w:rsidRPr="005F252B">
              <w:t>9.</w:t>
            </w:r>
          </w:p>
        </w:tc>
        <w:tc>
          <w:tcPr>
            <w:tcW w:w="209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76D99" w:rsidP="00CE1C8C">
            <w:pPr>
              <w:pStyle w:val="Default"/>
              <w:widowControl w:val="0"/>
              <w:tabs>
                <w:tab w:val="left" w:pos="284"/>
                <w:tab w:val="left" w:pos="567"/>
              </w:tabs>
            </w:pPr>
            <w:r w:rsidRPr="005F252B">
              <w:t>А</w:t>
            </w:r>
            <w:r w:rsidR="007C0547" w:rsidRPr="005F252B">
              <w:t>втомобилестроительная промышленность</w:t>
            </w:r>
          </w:p>
        </w:tc>
        <w:tc>
          <w:tcPr>
            <w:tcW w:w="170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Default"/>
              <w:widowControl w:val="0"/>
              <w:tabs>
                <w:tab w:val="left" w:pos="284"/>
                <w:tab w:val="left" w:pos="567"/>
              </w:tabs>
              <w:jc w:val="center"/>
            </w:pPr>
            <w:r w:rsidRPr="005F252B">
              <w:t>6.2.1</w:t>
            </w:r>
          </w:p>
        </w:tc>
        <w:tc>
          <w:tcPr>
            <w:tcW w:w="368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Default"/>
              <w:widowControl w:val="0"/>
              <w:tabs>
                <w:tab w:val="left" w:pos="284"/>
                <w:tab w:val="left" w:pos="567"/>
              </w:tabs>
            </w:pPr>
            <w:r w:rsidRPr="005F252B">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AC62DC">
        <w:trPr>
          <w:trHeight w:val="45"/>
        </w:trPr>
        <w:tc>
          <w:tcPr>
            <w:tcW w:w="704" w:type="dxa"/>
            <w:vMerge w:val="restart"/>
            <w:tcBorders>
              <w:top w:val="single" w:sz="4" w:space="0" w:color="auto"/>
              <w:left w:val="single" w:sz="4" w:space="0" w:color="auto"/>
              <w:bottom w:val="single" w:sz="4" w:space="0" w:color="auto"/>
              <w:right w:val="single" w:sz="4" w:space="0" w:color="auto"/>
            </w:tcBorders>
          </w:tcPr>
          <w:p w:rsidR="00FC6004" w:rsidRPr="005F252B" w:rsidRDefault="00677C2E" w:rsidP="00CE1C8C">
            <w:pPr>
              <w:pStyle w:val="Default"/>
              <w:widowControl w:val="0"/>
              <w:tabs>
                <w:tab w:val="left" w:pos="284"/>
                <w:tab w:val="left" w:pos="567"/>
              </w:tabs>
              <w:jc w:val="center"/>
            </w:pPr>
            <w:r w:rsidRPr="005F252B">
              <w:t>10.</w:t>
            </w:r>
          </w:p>
        </w:tc>
        <w:tc>
          <w:tcPr>
            <w:tcW w:w="209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76D99" w:rsidP="00CE1C8C">
            <w:pPr>
              <w:pStyle w:val="Default"/>
              <w:widowControl w:val="0"/>
              <w:tabs>
                <w:tab w:val="left" w:pos="284"/>
                <w:tab w:val="left" w:pos="567"/>
              </w:tabs>
            </w:pPr>
            <w:r w:rsidRPr="005F252B">
              <w:t>Л</w:t>
            </w:r>
            <w:r w:rsidR="007C0547" w:rsidRPr="005F252B">
              <w:t>егкая промышленность</w:t>
            </w:r>
          </w:p>
        </w:tc>
        <w:tc>
          <w:tcPr>
            <w:tcW w:w="170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Default"/>
              <w:widowControl w:val="0"/>
              <w:tabs>
                <w:tab w:val="left" w:pos="284"/>
                <w:tab w:val="left" w:pos="567"/>
              </w:tabs>
              <w:jc w:val="center"/>
            </w:pPr>
            <w:r w:rsidRPr="005F252B">
              <w:t>6.3</w:t>
            </w:r>
          </w:p>
        </w:tc>
        <w:tc>
          <w:tcPr>
            <w:tcW w:w="368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Default"/>
              <w:widowControl w:val="0"/>
              <w:tabs>
                <w:tab w:val="left" w:pos="284"/>
                <w:tab w:val="left" w:pos="567"/>
              </w:tabs>
            </w:pPr>
            <w:r w:rsidRPr="005F252B">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AC62DC">
        <w:trPr>
          <w:trHeight w:val="45"/>
        </w:trPr>
        <w:tc>
          <w:tcPr>
            <w:tcW w:w="704" w:type="dxa"/>
            <w:vMerge w:val="restart"/>
            <w:tcBorders>
              <w:top w:val="single" w:sz="4" w:space="0" w:color="auto"/>
              <w:left w:val="single" w:sz="4" w:space="0" w:color="auto"/>
              <w:bottom w:val="single" w:sz="4" w:space="0" w:color="auto"/>
              <w:right w:val="single" w:sz="4" w:space="0" w:color="auto"/>
            </w:tcBorders>
          </w:tcPr>
          <w:p w:rsidR="00FC6004" w:rsidRPr="005F252B" w:rsidRDefault="00677C2E" w:rsidP="00CE1C8C">
            <w:pPr>
              <w:pStyle w:val="Default"/>
              <w:widowControl w:val="0"/>
              <w:tabs>
                <w:tab w:val="left" w:pos="284"/>
                <w:tab w:val="left" w:pos="567"/>
              </w:tabs>
              <w:jc w:val="center"/>
            </w:pPr>
            <w:r w:rsidRPr="005F252B">
              <w:t>11.</w:t>
            </w:r>
          </w:p>
        </w:tc>
        <w:tc>
          <w:tcPr>
            <w:tcW w:w="209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76D99" w:rsidP="00CE1C8C">
            <w:pPr>
              <w:pStyle w:val="Default"/>
              <w:widowControl w:val="0"/>
              <w:tabs>
                <w:tab w:val="left" w:pos="284"/>
                <w:tab w:val="left" w:pos="567"/>
              </w:tabs>
              <w:ind w:right="-150"/>
            </w:pPr>
            <w:r w:rsidRPr="005F252B">
              <w:t>Ф</w:t>
            </w:r>
            <w:r w:rsidR="007C0547" w:rsidRPr="005F252B">
              <w:t>армацевтическая промышленность</w:t>
            </w:r>
          </w:p>
        </w:tc>
        <w:tc>
          <w:tcPr>
            <w:tcW w:w="170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Default"/>
              <w:widowControl w:val="0"/>
              <w:tabs>
                <w:tab w:val="left" w:pos="284"/>
                <w:tab w:val="left" w:pos="567"/>
              </w:tabs>
              <w:jc w:val="center"/>
            </w:pPr>
            <w:r w:rsidRPr="005F252B">
              <w:t>6.3.1</w:t>
            </w:r>
          </w:p>
        </w:tc>
        <w:tc>
          <w:tcPr>
            <w:tcW w:w="368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Default"/>
              <w:widowControl w:val="0"/>
              <w:tabs>
                <w:tab w:val="left" w:pos="284"/>
                <w:tab w:val="left" w:pos="567"/>
              </w:tabs>
            </w:pPr>
            <w:r w:rsidRPr="005F252B">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AC62DC">
        <w:trPr>
          <w:trHeight w:val="45"/>
        </w:trPr>
        <w:tc>
          <w:tcPr>
            <w:tcW w:w="704" w:type="dxa"/>
            <w:vMerge w:val="restart"/>
            <w:tcBorders>
              <w:top w:val="single" w:sz="4" w:space="0" w:color="auto"/>
              <w:left w:val="single" w:sz="4" w:space="0" w:color="auto"/>
              <w:right w:val="single" w:sz="4" w:space="0" w:color="auto"/>
            </w:tcBorders>
          </w:tcPr>
          <w:p w:rsidR="00FC6004" w:rsidRPr="005F252B" w:rsidRDefault="00677C2E" w:rsidP="00CE1C8C">
            <w:pPr>
              <w:pStyle w:val="Default"/>
              <w:widowControl w:val="0"/>
              <w:tabs>
                <w:tab w:val="left" w:pos="284"/>
                <w:tab w:val="left" w:pos="567"/>
              </w:tabs>
              <w:jc w:val="center"/>
            </w:pPr>
            <w:r w:rsidRPr="005F252B">
              <w:t>12.</w:t>
            </w:r>
          </w:p>
        </w:tc>
        <w:tc>
          <w:tcPr>
            <w:tcW w:w="2091" w:type="dxa"/>
            <w:vMerge w:val="restart"/>
            <w:tcBorders>
              <w:top w:val="single" w:sz="4" w:space="0" w:color="auto"/>
              <w:left w:val="single" w:sz="4" w:space="0" w:color="auto"/>
              <w:right w:val="single" w:sz="4" w:space="0" w:color="auto"/>
            </w:tcBorders>
          </w:tcPr>
          <w:p w:rsidR="00FC6004" w:rsidRPr="005F252B" w:rsidRDefault="00A76D99" w:rsidP="00CE1C8C">
            <w:pPr>
              <w:pStyle w:val="Default"/>
              <w:widowControl w:val="0"/>
              <w:tabs>
                <w:tab w:val="left" w:pos="284"/>
                <w:tab w:val="left" w:pos="567"/>
              </w:tabs>
              <w:ind w:right="-143"/>
            </w:pPr>
            <w:r w:rsidRPr="005F252B">
              <w:t>Ф</w:t>
            </w:r>
            <w:r w:rsidR="007C0547" w:rsidRPr="005F252B">
              <w:t>арфорофаянсовая промышленность</w:t>
            </w:r>
          </w:p>
        </w:tc>
        <w:tc>
          <w:tcPr>
            <w:tcW w:w="1708" w:type="dxa"/>
            <w:vMerge w:val="restart"/>
            <w:tcBorders>
              <w:top w:val="single" w:sz="4" w:space="0" w:color="auto"/>
              <w:left w:val="single" w:sz="4" w:space="0" w:color="auto"/>
              <w:right w:val="single" w:sz="4" w:space="0" w:color="auto"/>
            </w:tcBorders>
          </w:tcPr>
          <w:p w:rsidR="00FC6004" w:rsidRPr="005F252B" w:rsidRDefault="007C0547" w:rsidP="00CE1C8C">
            <w:pPr>
              <w:pStyle w:val="Default"/>
              <w:widowControl w:val="0"/>
              <w:tabs>
                <w:tab w:val="left" w:pos="284"/>
                <w:tab w:val="left" w:pos="567"/>
              </w:tabs>
              <w:jc w:val="center"/>
            </w:pPr>
            <w:r w:rsidRPr="005F252B">
              <w:t>6.3.2</w:t>
            </w:r>
          </w:p>
        </w:tc>
        <w:tc>
          <w:tcPr>
            <w:tcW w:w="3685" w:type="dxa"/>
            <w:vMerge w:val="restart"/>
            <w:tcBorders>
              <w:top w:val="single" w:sz="4" w:space="0" w:color="auto"/>
              <w:left w:val="single" w:sz="4" w:space="0" w:color="auto"/>
              <w:right w:val="single" w:sz="4" w:space="0" w:color="auto"/>
            </w:tcBorders>
          </w:tcPr>
          <w:p w:rsidR="00FC6004" w:rsidRPr="005F252B" w:rsidRDefault="007C0547" w:rsidP="00CE1C8C">
            <w:pPr>
              <w:pStyle w:val="Default"/>
              <w:widowControl w:val="0"/>
              <w:tabs>
                <w:tab w:val="left" w:pos="284"/>
                <w:tab w:val="left" w:pos="567"/>
              </w:tabs>
            </w:pPr>
            <w:r w:rsidRPr="005F252B">
              <w:t>размещение объектов капитального строительства, предназначенных для производства продукции фарфорофаянсовой промышленности</w:t>
            </w: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1708"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jc w:val="center"/>
            </w:pPr>
          </w:p>
        </w:tc>
        <w:tc>
          <w:tcPr>
            <w:tcW w:w="3685"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1708"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jc w:val="center"/>
            </w:pPr>
          </w:p>
        </w:tc>
        <w:tc>
          <w:tcPr>
            <w:tcW w:w="3685"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1708"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jc w:val="center"/>
            </w:pPr>
          </w:p>
        </w:tc>
        <w:tc>
          <w:tcPr>
            <w:tcW w:w="3685"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1708"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jc w:val="center"/>
            </w:pPr>
          </w:p>
        </w:tc>
        <w:tc>
          <w:tcPr>
            <w:tcW w:w="3685"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AC62D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1708" w:type="dxa"/>
            <w:vMerge/>
            <w:tcBorders>
              <w:left w:val="single" w:sz="4" w:space="0" w:color="auto"/>
              <w:bottom w:val="single" w:sz="4" w:space="0" w:color="auto"/>
              <w:right w:val="single" w:sz="4" w:space="0" w:color="auto"/>
            </w:tcBorders>
          </w:tcPr>
          <w:p w:rsidR="00FC6004" w:rsidRPr="005F252B" w:rsidRDefault="00FC6004" w:rsidP="00CE1C8C">
            <w:pPr>
              <w:pStyle w:val="Default"/>
              <w:widowControl w:val="0"/>
              <w:tabs>
                <w:tab w:val="left" w:pos="284"/>
                <w:tab w:val="left" w:pos="567"/>
              </w:tabs>
              <w:jc w:val="center"/>
            </w:pPr>
          </w:p>
        </w:tc>
        <w:tc>
          <w:tcPr>
            <w:tcW w:w="3685" w:type="dxa"/>
            <w:vMerge/>
            <w:tcBorders>
              <w:left w:val="single" w:sz="4" w:space="0" w:color="auto"/>
              <w:bottom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AC62DC">
        <w:trPr>
          <w:trHeight w:val="45"/>
        </w:trPr>
        <w:tc>
          <w:tcPr>
            <w:tcW w:w="704" w:type="dxa"/>
            <w:vMerge w:val="restart"/>
            <w:tcBorders>
              <w:top w:val="single" w:sz="4" w:space="0" w:color="auto"/>
              <w:left w:val="single" w:sz="4" w:space="0" w:color="auto"/>
              <w:right w:val="single" w:sz="4" w:space="0" w:color="auto"/>
            </w:tcBorders>
          </w:tcPr>
          <w:p w:rsidR="00FC6004" w:rsidRPr="005F252B" w:rsidRDefault="00677C2E" w:rsidP="00CE1C8C">
            <w:pPr>
              <w:pStyle w:val="Default"/>
              <w:widowControl w:val="0"/>
              <w:tabs>
                <w:tab w:val="left" w:pos="284"/>
                <w:tab w:val="left" w:pos="567"/>
              </w:tabs>
              <w:jc w:val="center"/>
            </w:pPr>
            <w:r w:rsidRPr="005F252B">
              <w:t>13.</w:t>
            </w:r>
          </w:p>
        </w:tc>
        <w:tc>
          <w:tcPr>
            <w:tcW w:w="2091" w:type="dxa"/>
            <w:vMerge w:val="restart"/>
            <w:tcBorders>
              <w:top w:val="single" w:sz="4" w:space="0" w:color="auto"/>
              <w:left w:val="single" w:sz="4" w:space="0" w:color="auto"/>
              <w:right w:val="single" w:sz="4" w:space="0" w:color="auto"/>
            </w:tcBorders>
          </w:tcPr>
          <w:p w:rsidR="00FC6004" w:rsidRPr="005F252B" w:rsidRDefault="00A76D99" w:rsidP="00CE1C8C">
            <w:pPr>
              <w:pStyle w:val="Default"/>
              <w:widowControl w:val="0"/>
              <w:tabs>
                <w:tab w:val="left" w:pos="284"/>
                <w:tab w:val="left" w:pos="567"/>
              </w:tabs>
            </w:pPr>
            <w:r w:rsidRPr="005F252B">
              <w:t>Э</w:t>
            </w:r>
            <w:r w:rsidR="007C0547" w:rsidRPr="005F252B">
              <w:t>лектронная промышленность</w:t>
            </w:r>
          </w:p>
        </w:tc>
        <w:tc>
          <w:tcPr>
            <w:tcW w:w="1708" w:type="dxa"/>
            <w:vMerge w:val="restart"/>
            <w:tcBorders>
              <w:top w:val="single" w:sz="4" w:space="0" w:color="auto"/>
              <w:left w:val="single" w:sz="4" w:space="0" w:color="auto"/>
              <w:right w:val="single" w:sz="4" w:space="0" w:color="auto"/>
            </w:tcBorders>
          </w:tcPr>
          <w:p w:rsidR="00FC6004" w:rsidRPr="005F252B" w:rsidRDefault="007C0547" w:rsidP="00CE1C8C">
            <w:pPr>
              <w:pStyle w:val="Default"/>
              <w:widowControl w:val="0"/>
              <w:tabs>
                <w:tab w:val="left" w:pos="284"/>
                <w:tab w:val="left" w:pos="567"/>
              </w:tabs>
              <w:jc w:val="center"/>
            </w:pPr>
            <w:r w:rsidRPr="005F252B">
              <w:t>6.3.3</w:t>
            </w:r>
          </w:p>
        </w:tc>
        <w:tc>
          <w:tcPr>
            <w:tcW w:w="3685" w:type="dxa"/>
            <w:vMerge w:val="restart"/>
            <w:tcBorders>
              <w:top w:val="single" w:sz="4" w:space="0" w:color="auto"/>
              <w:left w:val="single" w:sz="4" w:space="0" w:color="auto"/>
              <w:right w:val="single" w:sz="4" w:space="0" w:color="auto"/>
            </w:tcBorders>
          </w:tcPr>
          <w:p w:rsidR="00FC6004" w:rsidRPr="005F252B" w:rsidRDefault="007C0547" w:rsidP="00CE1C8C">
            <w:pPr>
              <w:pStyle w:val="Default"/>
              <w:widowControl w:val="0"/>
              <w:tabs>
                <w:tab w:val="left" w:pos="284"/>
                <w:tab w:val="left" w:pos="567"/>
              </w:tabs>
            </w:pPr>
            <w:r w:rsidRPr="005F252B">
              <w:t>размещение объектов капитального строительства, предназначенных для производства продукции электронной промышленности</w:t>
            </w: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1708"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jc w:val="center"/>
            </w:pPr>
          </w:p>
        </w:tc>
        <w:tc>
          <w:tcPr>
            <w:tcW w:w="3685"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1708"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jc w:val="center"/>
            </w:pPr>
          </w:p>
        </w:tc>
        <w:tc>
          <w:tcPr>
            <w:tcW w:w="3685"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1708"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jc w:val="center"/>
            </w:pPr>
          </w:p>
        </w:tc>
        <w:tc>
          <w:tcPr>
            <w:tcW w:w="3685"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1708"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jc w:val="center"/>
            </w:pPr>
          </w:p>
        </w:tc>
        <w:tc>
          <w:tcPr>
            <w:tcW w:w="3685"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AC62D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1708" w:type="dxa"/>
            <w:vMerge/>
            <w:tcBorders>
              <w:left w:val="single" w:sz="4" w:space="0" w:color="auto"/>
              <w:bottom w:val="single" w:sz="4" w:space="0" w:color="auto"/>
              <w:right w:val="single" w:sz="4" w:space="0" w:color="auto"/>
            </w:tcBorders>
          </w:tcPr>
          <w:p w:rsidR="00FC6004" w:rsidRPr="005F252B" w:rsidRDefault="00FC6004" w:rsidP="00CE1C8C">
            <w:pPr>
              <w:pStyle w:val="Default"/>
              <w:widowControl w:val="0"/>
              <w:tabs>
                <w:tab w:val="left" w:pos="284"/>
                <w:tab w:val="left" w:pos="567"/>
              </w:tabs>
              <w:jc w:val="center"/>
            </w:pPr>
          </w:p>
        </w:tc>
        <w:tc>
          <w:tcPr>
            <w:tcW w:w="3685" w:type="dxa"/>
            <w:vMerge/>
            <w:tcBorders>
              <w:left w:val="single" w:sz="4" w:space="0" w:color="auto"/>
              <w:bottom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AC62DC">
        <w:trPr>
          <w:trHeight w:val="45"/>
        </w:trPr>
        <w:tc>
          <w:tcPr>
            <w:tcW w:w="704" w:type="dxa"/>
            <w:vMerge w:val="restart"/>
            <w:tcBorders>
              <w:top w:val="single" w:sz="4" w:space="0" w:color="auto"/>
              <w:left w:val="single" w:sz="4" w:space="0" w:color="auto"/>
              <w:right w:val="single" w:sz="4" w:space="0" w:color="auto"/>
            </w:tcBorders>
          </w:tcPr>
          <w:p w:rsidR="00FC6004" w:rsidRPr="005F252B" w:rsidRDefault="00677C2E" w:rsidP="00CE1C8C">
            <w:pPr>
              <w:pStyle w:val="Default"/>
              <w:widowControl w:val="0"/>
              <w:tabs>
                <w:tab w:val="left" w:pos="284"/>
                <w:tab w:val="left" w:pos="567"/>
              </w:tabs>
              <w:jc w:val="center"/>
            </w:pPr>
            <w:r w:rsidRPr="005F252B">
              <w:t>14.</w:t>
            </w:r>
          </w:p>
        </w:tc>
        <w:tc>
          <w:tcPr>
            <w:tcW w:w="2091" w:type="dxa"/>
            <w:vMerge w:val="restart"/>
            <w:tcBorders>
              <w:top w:val="single" w:sz="4" w:space="0" w:color="auto"/>
              <w:left w:val="single" w:sz="4" w:space="0" w:color="auto"/>
              <w:right w:val="single" w:sz="4" w:space="0" w:color="auto"/>
            </w:tcBorders>
          </w:tcPr>
          <w:p w:rsidR="00FC6004" w:rsidRPr="005F252B" w:rsidRDefault="00A76D99" w:rsidP="00CE1C8C">
            <w:pPr>
              <w:pStyle w:val="Default"/>
              <w:widowControl w:val="0"/>
              <w:tabs>
                <w:tab w:val="left" w:pos="284"/>
                <w:tab w:val="left" w:pos="567"/>
              </w:tabs>
            </w:pPr>
            <w:r w:rsidRPr="005F252B">
              <w:t>Ю</w:t>
            </w:r>
            <w:r w:rsidR="007C0547" w:rsidRPr="005F252B">
              <w:t>велирная промышленность</w:t>
            </w:r>
          </w:p>
        </w:tc>
        <w:tc>
          <w:tcPr>
            <w:tcW w:w="1708" w:type="dxa"/>
            <w:vMerge w:val="restart"/>
            <w:tcBorders>
              <w:top w:val="single" w:sz="4" w:space="0" w:color="auto"/>
              <w:left w:val="single" w:sz="4" w:space="0" w:color="auto"/>
              <w:right w:val="single" w:sz="4" w:space="0" w:color="auto"/>
            </w:tcBorders>
          </w:tcPr>
          <w:p w:rsidR="00FC6004" w:rsidRPr="005F252B" w:rsidRDefault="007C0547" w:rsidP="00CE1C8C">
            <w:pPr>
              <w:pStyle w:val="Default"/>
              <w:widowControl w:val="0"/>
              <w:tabs>
                <w:tab w:val="left" w:pos="284"/>
                <w:tab w:val="left" w:pos="567"/>
              </w:tabs>
              <w:jc w:val="center"/>
            </w:pPr>
            <w:r w:rsidRPr="005F252B">
              <w:t>6.3.4</w:t>
            </w:r>
          </w:p>
        </w:tc>
        <w:tc>
          <w:tcPr>
            <w:tcW w:w="3685" w:type="dxa"/>
            <w:vMerge w:val="restart"/>
            <w:tcBorders>
              <w:top w:val="single" w:sz="4" w:space="0" w:color="auto"/>
              <w:left w:val="single" w:sz="4" w:space="0" w:color="auto"/>
              <w:right w:val="single" w:sz="4" w:space="0" w:color="auto"/>
            </w:tcBorders>
          </w:tcPr>
          <w:p w:rsidR="00FC6004" w:rsidRPr="005F252B" w:rsidRDefault="007C0547" w:rsidP="00CE1C8C">
            <w:pPr>
              <w:pStyle w:val="Default"/>
              <w:widowControl w:val="0"/>
              <w:tabs>
                <w:tab w:val="left" w:pos="284"/>
                <w:tab w:val="left" w:pos="567"/>
              </w:tabs>
            </w:pPr>
            <w:r w:rsidRPr="005F252B">
              <w:t>размещение объектов капитального строительства, предназначенных для производства продукции ювелирной промышленности</w:t>
            </w: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AC62D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bottom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bottom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AC62DC">
        <w:trPr>
          <w:trHeight w:val="45"/>
        </w:trPr>
        <w:tc>
          <w:tcPr>
            <w:tcW w:w="704" w:type="dxa"/>
            <w:vMerge w:val="restart"/>
            <w:tcBorders>
              <w:top w:val="single" w:sz="4" w:space="0" w:color="auto"/>
              <w:left w:val="single" w:sz="4" w:space="0" w:color="auto"/>
              <w:bottom w:val="single" w:sz="4" w:space="0" w:color="auto"/>
              <w:right w:val="single" w:sz="4" w:space="0" w:color="auto"/>
            </w:tcBorders>
          </w:tcPr>
          <w:p w:rsidR="00FC6004" w:rsidRPr="005F252B" w:rsidRDefault="00677C2E" w:rsidP="00CE1C8C">
            <w:pPr>
              <w:pStyle w:val="Default"/>
              <w:widowControl w:val="0"/>
              <w:tabs>
                <w:tab w:val="left" w:pos="284"/>
                <w:tab w:val="left" w:pos="567"/>
              </w:tabs>
              <w:jc w:val="center"/>
            </w:pPr>
            <w:r w:rsidRPr="005F252B">
              <w:t>15.</w:t>
            </w:r>
          </w:p>
        </w:tc>
        <w:tc>
          <w:tcPr>
            <w:tcW w:w="209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76D99" w:rsidP="00CE1C8C">
            <w:pPr>
              <w:pStyle w:val="Default"/>
              <w:widowControl w:val="0"/>
              <w:tabs>
                <w:tab w:val="left" w:pos="284"/>
                <w:tab w:val="left" w:pos="567"/>
              </w:tabs>
            </w:pPr>
            <w:r w:rsidRPr="005F252B">
              <w:t>П</w:t>
            </w:r>
            <w:r w:rsidR="007C0547" w:rsidRPr="005F252B">
              <w:t>ищевая промышленность</w:t>
            </w:r>
          </w:p>
        </w:tc>
        <w:tc>
          <w:tcPr>
            <w:tcW w:w="170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Default"/>
              <w:widowControl w:val="0"/>
              <w:tabs>
                <w:tab w:val="left" w:pos="284"/>
                <w:tab w:val="left" w:pos="567"/>
              </w:tabs>
              <w:jc w:val="center"/>
            </w:pPr>
            <w:r w:rsidRPr="005F252B">
              <w:t>6.4</w:t>
            </w:r>
          </w:p>
        </w:tc>
        <w:tc>
          <w:tcPr>
            <w:tcW w:w="368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Default"/>
              <w:widowControl w:val="0"/>
              <w:tabs>
                <w:tab w:val="left" w:pos="284"/>
                <w:tab w:val="left" w:pos="567"/>
              </w:tabs>
            </w:pPr>
            <w:r w:rsidRPr="005F252B">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AC62DC">
        <w:trPr>
          <w:trHeight w:val="45"/>
        </w:trPr>
        <w:tc>
          <w:tcPr>
            <w:tcW w:w="704" w:type="dxa"/>
            <w:vMerge w:val="restart"/>
            <w:tcBorders>
              <w:top w:val="single" w:sz="4" w:space="0" w:color="auto"/>
              <w:left w:val="single" w:sz="4" w:space="0" w:color="auto"/>
              <w:bottom w:val="single" w:sz="4" w:space="0" w:color="auto"/>
              <w:right w:val="single" w:sz="4" w:space="0" w:color="auto"/>
            </w:tcBorders>
          </w:tcPr>
          <w:p w:rsidR="00FC6004" w:rsidRPr="005F252B" w:rsidRDefault="00677C2E" w:rsidP="00CE1C8C">
            <w:pPr>
              <w:pStyle w:val="Default"/>
              <w:widowControl w:val="0"/>
              <w:tabs>
                <w:tab w:val="left" w:pos="284"/>
                <w:tab w:val="left" w:pos="567"/>
              </w:tabs>
              <w:jc w:val="center"/>
            </w:pPr>
            <w:r w:rsidRPr="005F252B">
              <w:t>16.</w:t>
            </w:r>
          </w:p>
        </w:tc>
        <w:tc>
          <w:tcPr>
            <w:tcW w:w="209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76D99" w:rsidP="00CE1C8C">
            <w:pPr>
              <w:pStyle w:val="Default"/>
              <w:widowControl w:val="0"/>
              <w:tabs>
                <w:tab w:val="left" w:pos="284"/>
                <w:tab w:val="left" w:pos="567"/>
              </w:tabs>
            </w:pPr>
            <w:r w:rsidRPr="005F252B">
              <w:t>С</w:t>
            </w:r>
            <w:r w:rsidR="007C0547" w:rsidRPr="005F252B">
              <w:t>троительная промышленность</w:t>
            </w:r>
          </w:p>
        </w:tc>
        <w:tc>
          <w:tcPr>
            <w:tcW w:w="170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Default"/>
              <w:widowControl w:val="0"/>
              <w:tabs>
                <w:tab w:val="left" w:pos="284"/>
                <w:tab w:val="left" w:pos="567"/>
              </w:tabs>
              <w:jc w:val="center"/>
            </w:pPr>
            <w:r w:rsidRPr="005F252B">
              <w:t>6.6</w:t>
            </w:r>
          </w:p>
        </w:tc>
        <w:tc>
          <w:tcPr>
            <w:tcW w:w="368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Default"/>
              <w:widowControl w:val="0"/>
              <w:tabs>
                <w:tab w:val="left" w:pos="284"/>
                <w:tab w:val="left" w:pos="567"/>
              </w:tabs>
            </w:pPr>
            <w:r w:rsidRPr="005F252B">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AC62DC">
        <w:trPr>
          <w:trHeight w:val="45"/>
        </w:trPr>
        <w:tc>
          <w:tcPr>
            <w:tcW w:w="704" w:type="dxa"/>
            <w:vMerge w:val="restart"/>
            <w:tcBorders>
              <w:top w:val="single" w:sz="4" w:space="0" w:color="auto"/>
              <w:left w:val="single" w:sz="4" w:space="0" w:color="auto"/>
              <w:right w:val="single" w:sz="4" w:space="0" w:color="auto"/>
            </w:tcBorders>
          </w:tcPr>
          <w:p w:rsidR="00FC6004" w:rsidRPr="005F252B" w:rsidRDefault="00677C2E" w:rsidP="00CE1C8C">
            <w:pPr>
              <w:pStyle w:val="Default"/>
              <w:widowControl w:val="0"/>
              <w:tabs>
                <w:tab w:val="left" w:pos="284"/>
                <w:tab w:val="left" w:pos="567"/>
              </w:tabs>
              <w:jc w:val="center"/>
            </w:pPr>
            <w:r w:rsidRPr="005F252B">
              <w:t>17.</w:t>
            </w:r>
          </w:p>
        </w:tc>
        <w:tc>
          <w:tcPr>
            <w:tcW w:w="2091" w:type="dxa"/>
            <w:vMerge w:val="restart"/>
            <w:tcBorders>
              <w:top w:val="single" w:sz="4" w:space="0" w:color="auto"/>
              <w:left w:val="single" w:sz="4" w:space="0" w:color="auto"/>
              <w:right w:val="single" w:sz="4" w:space="0" w:color="auto"/>
            </w:tcBorders>
          </w:tcPr>
          <w:p w:rsidR="00FC6004" w:rsidRPr="005F252B" w:rsidRDefault="00A76D99" w:rsidP="00CE1C8C">
            <w:pPr>
              <w:pStyle w:val="Default"/>
              <w:widowControl w:val="0"/>
              <w:tabs>
                <w:tab w:val="left" w:pos="284"/>
                <w:tab w:val="left" w:pos="567"/>
              </w:tabs>
            </w:pPr>
            <w:r w:rsidRPr="005F252B">
              <w:t>С</w:t>
            </w:r>
            <w:r w:rsidR="007C0547" w:rsidRPr="005F252B">
              <w:t>вязь</w:t>
            </w:r>
          </w:p>
        </w:tc>
        <w:tc>
          <w:tcPr>
            <w:tcW w:w="1708" w:type="dxa"/>
            <w:vMerge w:val="restart"/>
            <w:tcBorders>
              <w:top w:val="single" w:sz="4" w:space="0" w:color="auto"/>
              <w:left w:val="single" w:sz="4" w:space="0" w:color="auto"/>
              <w:right w:val="single" w:sz="4" w:space="0" w:color="auto"/>
            </w:tcBorders>
          </w:tcPr>
          <w:p w:rsidR="00FC6004" w:rsidRPr="005F252B" w:rsidRDefault="007C0547" w:rsidP="00CE1C8C">
            <w:pPr>
              <w:pStyle w:val="Default"/>
              <w:widowControl w:val="0"/>
              <w:tabs>
                <w:tab w:val="left" w:pos="284"/>
                <w:tab w:val="left" w:pos="567"/>
              </w:tabs>
              <w:jc w:val="center"/>
            </w:pPr>
            <w:r w:rsidRPr="005F252B">
              <w:t>6.8</w:t>
            </w:r>
          </w:p>
        </w:tc>
        <w:tc>
          <w:tcPr>
            <w:tcW w:w="3685" w:type="dxa"/>
            <w:vMerge w:val="restart"/>
            <w:tcBorders>
              <w:top w:val="single" w:sz="4" w:space="0" w:color="auto"/>
              <w:left w:val="single" w:sz="4" w:space="0" w:color="auto"/>
              <w:right w:val="single" w:sz="4" w:space="0" w:color="auto"/>
            </w:tcBorders>
          </w:tcPr>
          <w:p w:rsidR="00FC6004" w:rsidRPr="005F252B" w:rsidRDefault="007C0547" w:rsidP="00CE1C8C">
            <w:pPr>
              <w:pStyle w:val="Default"/>
              <w:widowControl w:val="0"/>
              <w:tabs>
                <w:tab w:val="left" w:pos="284"/>
                <w:tab w:val="left" w:pos="567"/>
              </w:tabs>
            </w:pPr>
            <w:r w:rsidRPr="005F252B">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178" w:history="1">
              <w:r w:rsidRPr="005F252B">
                <w:t>кодами 3.1.1</w:t>
              </w:r>
            </w:hyperlink>
            <w:r w:rsidRPr="005F252B">
              <w:t>, 3.2.3</w:t>
            </w: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AC62DC">
        <w:trPr>
          <w:trHeight w:val="45"/>
        </w:trPr>
        <w:tc>
          <w:tcPr>
            <w:tcW w:w="704" w:type="dxa"/>
            <w:vMerge/>
            <w:tcBorders>
              <w:left w:val="single" w:sz="4" w:space="0" w:color="auto"/>
              <w:bottom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bottom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bottom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FC6004" w:rsidRPr="005F252B" w:rsidTr="00AC62DC">
        <w:trPr>
          <w:trHeight w:val="45"/>
        </w:trPr>
        <w:tc>
          <w:tcPr>
            <w:tcW w:w="704" w:type="dxa"/>
            <w:vMerge w:val="restart"/>
            <w:tcBorders>
              <w:top w:val="single" w:sz="4" w:space="0" w:color="auto"/>
              <w:left w:val="single" w:sz="4" w:space="0" w:color="auto"/>
              <w:bottom w:val="single" w:sz="4" w:space="0" w:color="auto"/>
              <w:right w:val="single" w:sz="4" w:space="0" w:color="auto"/>
            </w:tcBorders>
          </w:tcPr>
          <w:p w:rsidR="00FC6004" w:rsidRPr="005F252B" w:rsidRDefault="00677C2E" w:rsidP="00CE1C8C">
            <w:pPr>
              <w:pStyle w:val="Default"/>
              <w:widowControl w:val="0"/>
              <w:tabs>
                <w:tab w:val="left" w:pos="284"/>
                <w:tab w:val="left" w:pos="567"/>
              </w:tabs>
              <w:jc w:val="center"/>
            </w:pPr>
            <w:r w:rsidRPr="005F252B">
              <w:t>18.</w:t>
            </w:r>
          </w:p>
        </w:tc>
        <w:tc>
          <w:tcPr>
            <w:tcW w:w="209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76D99" w:rsidP="00CE1C8C">
            <w:pPr>
              <w:pStyle w:val="Default"/>
              <w:widowControl w:val="0"/>
              <w:tabs>
                <w:tab w:val="left" w:pos="284"/>
                <w:tab w:val="left" w:pos="567"/>
              </w:tabs>
            </w:pPr>
            <w:r w:rsidRPr="005F252B">
              <w:t>С</w:t>
            </w:r>
            <w:r w:rsidR="007C0547" w:rsidRPr="005F252B">
              <w:t>клад</w:t>
            </w:r>
          </w:p>
        </w:tc>
        <w:tc>
          <w:tcPr>
            <w:tcW w:w="170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Default"/>
              <w:widowControl w:val="0"/>
              <w:tabs>
                <w:tab w:val="left" w:pos="284"/>
                <w:tab w:val="left" w:pos="567"/>
              </w:tabs>
              <w:jc w:val="center"/>
            </w:pPr>
            <w:r w:rsidRPr="005F252B">
              <w:t>6.9</w:t>
            </w:r>
          </w:p>
        </w:tc>
        <w:tc>
          <w:tcPr>
            <w:tcW w:w="368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Default"/>
              <w:widowControl w:val="0"/>
              <w:tabs>
                <w:tab w:val="left" w:pos="284"/>
                <w:tab w:val="left" w:pos="567"/>
              </w:tabs>
            </w:pPr>
            <w:r w:rsidRPr="005F252B">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процент застройки в границах земельного участка – </w:t>
            </w:r>
            <w:r w:rsidRPr="005F252B">
              <w:rPr>
                <w:rFonts w:ascii="Times New Roman" w:eastAsiaTheme="minorHAnsi" w:hAnsi="Times New Roman" w:cs="Times New Roman"/>
                <w:color w:val="000000"/>
                <w:sz w:val="24"/>
                <w:szCs w:val="24"/>
                <w:lang w:eastAsia="en-US"/>
              </w:rPr>
              <w:t>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5F252B">
              <w:rPr>
                <w:rFonts w:ascii="Times New Roman" w:eastAsiaTheme="minorHAnsi" w:hAnsi="Times New Roman" w:cs="Times New Roman"/>
                <w:spacing w:val="-2"/>
                <w:sz w:val="24"/>
                <w:szCs w:val="24"/>
                <w:lang w:eastAsia="en-US"/>
              </w:rPr>
              <w:t xml:space="preserve">1 </w:t>
            </w:r>
            <w:r w:rsidR="00900E40" w:rsidRPr="005F252B">
              <w:rPr>
                <w:rFonts w:ascii="Times New Roman" w:eastAsiaTheme="minorHAnsi" w:hAnsi="Times New Roman" w:cs="Times New Roman"/>
                <w:spacing w:val="-2"/>
                <w:sz w:val="24"/>
                <w:szCs w:val="24"/>
                <w:lang w:eastAsia="en-US"/>
              </w:rPr>
              <w:t>м</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AC62DC">
        <w:trPr>
          <w:trHeight w:val="4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hideMark/>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процент озеленения в границах земельного участка – </w:t>
            </w:r>
            <w:r w:rsidRPr="005F252B">
              <w:rPr>
                <w:rFonts w:ascii="Times New Roman" w:eastAsiaTheme="minorHAnsi" w:hAnsi="Times New Roman" w:cs="Times New Roman"/>
                <w:color w:val="000000"/>
                <w:sz w:val="24"/>
                <w:szCs w:val="24"/>
                <w:lang w:eastAsia="en-US"/>
              </w:rPr>
              <w:t>не подлежит установлению</w:t>
            </w:r>
          </w:p>
        </w:tc>
      </w:tr>
      <w:tr w:rsidR="00FC6004" w:rsidRPr="005F252B" w:rsidTr="00AC62DC">
        <w:trPr>
          <w:trHeight w:val="230"/>
        </w:trPr>
        <w:tc>
          <w:tcPr>
            <w:tcW w:w="704" w:type="dxa"/>
            <w:vMerge w:val="restart"/>
            <w:tcBorders>
              <w:top w:val="single" w:sz="4" w:space="0" w:color="auto"/>
              <w:left w:val="single" w:sz="4" w:space="0" w:color="auto"/>
              <w:right w:val="single" w:sz="4" w:space="0" w:color="auto"/>
            </w:tcBorders>
          </w:tcPr>
          <w:p w:rsidR="00FC6004" w:rsidRPr="005F252B" w:rsidRDefault="00677C2E" w:rsidP="00CE1C8C">
            <w:pPr>
              <w:pStyle w:val="Default"/>
              <w:widowControl w:val="0"/>
              <w:tabs>
                <w:tab w:val="left" w:pos="284"/>
                <w:tab w:val="left" w:pos="567"/>
              </w:tabs>
              <w:jc w:val="center"/>
            </w:pPr>
            <w:r w:rsidRPr="005F252B">
              <w:t>19.</w:t>
            </w:r>
          </w:p>
        </w:tc>
        <w:tc>
          <w:tcPr>
            <w:tcW w:w="2091" w:type="dxa"/>
            <w:vMerge w:val="restart"/>
            <w:tcBorders>
              <w:top w:val="single" w:sz="4" w:space="0" w:color="auto"/>
              <w:left w:val="single" w:sz="4" w:space="0" w:color="auto"/>
              <w:right w:val="single" w:sz="4" w:space="0" w:color="auto"/>
            </w:tcBorders>
          </w:tcPr>
          <w:p w:rsidR="00FC6004" w:rsidRPr="005F252B" w:rsidRDefault="00A76D99" w:rsidP="00CE1C8C">
            <w:pPr>
              <w:pStyle w:val="Default"/>
              <w:widowControl w:val="0"/>
              <w:tabs>
                <w:tab w:val="left" w:pos="284"/>
                <w:tab w:val="left" w:pos="567"/>
              </w:tabs>
            </w:pPr>
            <w:r w:rsidRPr="005F252B">
              <w:t>С</w:t>
            </w:r>
            <w:r w:rsidR="007C0547" w:rsidRPr="005F252B">
              <w:t>кладские площадки</w:t>
            </w:r>
          </w:p>
        </w:tc>
        <w:tc>
          <w:tcPr>
            <w:tcW w:w="1708" w:type="dxa"/>
            <w:vMerge w:val="restart"/>
            <w:tcBorders>
              <w:top w:val="single" w:sz="4" w:space="0" w:color="auto"/>
              <w:left w:val="single" w:sz="4" w:space="0" w:color="auto"/>
              <w:right w:val="single" w:sz="4" w:space="0" w:color="auto"/>
            </w:tcBorders>
          </w:tcPr>
          <w:p w:rsidR="00FC6004" w:rsidRPr="005F252B" w:rsidRDefault="007C0547" w:rsidP="00CE1C8C">
            <w:pPr>
              <w:widowControl w:val="0"/>
              <w:tabs>
                <w:tab w:val="left" w:pos="284"/>
                <w:tab w:val="left" w:pos="567"/>
              </w:tabs>
              <w:jc w:val="center"/>
              <w:rPr>
                <w:rFonts w:eastAsiaTheme="minorHAnsi"/>
                <w:color w:val="000000"/>
              </w:rPr>
            </w:pPr>
            <w:r w:rsidRPr="005F252B">
              <w:rPr>
                <w:rFonts w:eastAsiaTheme="minorHAnsi"/>
                <w:color w:val="000000"/>
              </w:rPr>
              <w:t>6.9.1</w:t>
            </w:r>
          </w:p>
        </w:tc>
        <w:tc>
          <w:tcPr>
            <w:tcW w:w="3685" w:type="dxa"/>
            <w:vMerge w:val="restart"/>
            <w:tcBorders>
              <w:top w:val="single" w:sz="4" w:space="0" w:color="auto"/>
              <w:left w:val="single" w:sz="4" w:space="0" w:color="auto"/>
              <w:right w:val="single" w:sz="4" w:space="0" w:color="auto"/>
            </w:tcBorders>
          </w:tcPr>
          <w:p w:rsidR="00FC6004" w:rsidRPr="005F252B" w:rsidRDefault="007C0547" w:rsidP="00CE1C8C">
            <w:pPr>
              <w:widowControl w:val="0"/>
              <w:tabs>
                <w:tab w:val="left" w:pos="284"/>
                <w:tab w:val="left" w:pos="567"/>
              </w:tabs>
              <w:rPr>
                <w:rFonts w:eastAsiaTheme="minorHAnsi"/>
                <w:color w:val="000000"/>
                <w:lang w:eastAsia="en-US"/>
              </w:rPr>
            </w:pPr>
            <w:r w:rsidRPr="005F252B">
              <w:t>временное хранение, распределение и перевалка грузов (за исключением хранения стратегических запасов) на открытом воздухе</w:t>
            </w: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AC62DC">
        <w:trPr>
          <w:trHeight w:val="230"/>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pPr>
          </w:p>
        </w:tc>
        <w:tc>
          <w:tcPr>
            <w:tcW w:w="1708"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AC62DC">
        <w:trPr>
          <w:trHeight w:val="230"/>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pPr>
          </w:p>
        </w:tc>
        <w:tc>
          <w:tcPr>
            <w:tcW w:w="1708"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процент застройки в границах земельного участка – </w:t>
            </w:r>
            <w:r w:rsidRPr="005F252B">
              <w:rPr>
                <w:rFonts w:ascii="Times New Roman" w:eastAsiaTheme="minorHAnsi" w:hAnsi="Times New Roman" w:cs="Times New Roman"/>
                <w:color w:val="000000"/>
                <w:sz w:val="24"/>
                <w:szCs w:val="24"/>
                <w:lang w:eastAsia="en-US"/>
              </w:rPr>
              <w:t>не подлежит установлению</w:t>
            </w:r>
          </w:p>
        </w:tc>
      </w:tr>
      <w:tr w:rsidR="00FC6004" w:rsidRPr="005F252B" w:rsidTr="00AC62DC">
        <w:trPr>
          <w:trHeight w:val="230"/>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pPr>
          </w:p>
        </w:tc>
        <w:tc>
          <w:tcPr>
            <w:tcW w:w="1708"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5F252B">
              <w:rPr>
                <w:rFonts w:ascii="Times New Roman" w:eastAsiaTheme="minorHAnsi" w:hAnsi="Times New Roman" w:cs="Times New Roman"/>
                <w:spacing w:val="-2"/>
                <w:sz w:val="24"/>
                <w:szCs w:val="24"/>
                <w:lang w:eastAsia="en-US"/>
              </w:rPr>
              <w:t xml:space="preserve">1 </w:t>
            </w:r>
            <w:r w:rsidR="00900E40" w:rsidRPr="005F252B">
              <w:rPr>
                <w:rFonts w:ascii="Times New Roman" w:eastAsiaTheme="minorHAnsi" w:hAnsi="Times New Roman" w:cs="Times New Roman"/>
                <w:spacing w:val="-2"/>
                <w:sz w:val="24"/>
                <w:szCs w:val="24"/>
                <w:lang w:eastAsia="en-US"/>
              </w:rPr>
              <w:t>м</w:t>
            </w:r>
          </w:p>
        </w:tc>
      </w:tr>
      <w:tr w:rsidR="00FC6004" w:rsidRPr="005F252B" w:rsidTr="00AC62DC">
        <w:trPr>
          <w:trHeight w:val="230"/>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pPr>
          </w:p>
        </w:tc>
        <w:tc>
          <w:tcPr>
            <w:tcW w:w="1708"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AC62DC">
        <w:trPr>
          <w:trHeight w:val="230"/>
        </w:trPr>
        <w:tc>
          <w:tcPr>
            <w:tcW w:w="704" w:type="dxa"/>
            <w:vMerge/>
            <w:tcBorders>
              <w:left w:val="single" w:sz="4" w:space="0" w:color="auto"/>
              <w:bottom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tcPr>
          <w:p w:rsidR="00FC6004" w:rsidRPr="005F252B" w:rsidRDefault="00FC6004" w:rsidP="00CE1C8C">
            <w:pPr>
              <w:widowControl w:val="0"/>
              <w:tabs>
                <w:tab w:val="left" w:pos="284"/>
                <w:tab w:val="left" w:pos="567"/>
              </w:tabs>
            </w:pPr>
          </w:p>
        </w:tc>
        <w:tc>
          <w:tcPr>
            <w:tcW w:w="1708" w:type="dxa"/>
            <w:vMerge/>
            <w:tcBorders>
              <w:left w:val="single" w:sz="4" w:space="0" w:color="auto"/>
              <w:bottom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bottom w:val="single" w:sz="4" w:space="0" w:color="auto"/>
              <w:right w:val="single" w:sz="4" w:space="0" w:color="auto"/>
            </w:tcBorders>
          </w:tcPr>
          <w:p w:rsidR="00FC6004" w:rsidRPr="005F252B" w:rsidRDefault="00FC6004" w:rsidP="00CE1C8C">
            <w:pPr>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процент озеленения в границах земельного участка – </w:t>
            </w:r>
            <w:r w:rsidRPr="005F252B">
              <w:rPr>
                <w:rFonts w:ascii="Times New Roman" w:eastAsiaTheme="minorHAnsi" w:hAnsi="Times New Roman" w:cs="Times New Roman"/>
                <w:color w:val="000000"/>
                <w:sz w:val="24"/>
                <w:szCs w:val="24"/>
                <w:lang w:eastAsia="en-US"/>
              </w:rPr>
              <w:t>не подлежит установлению</w:t>
            </w:r>
          </w:p>
        </w:tc>
      </w:tr>
      <w:tr w:rsidR="00FC6004" w:rsidRPr="005F252B" w:rsidTr="00AC62DC">
        <w:trPr>
          <w:trHeight w:val="45"/>
        </w:trPr>
        <w:tc>
          <w:tcPr>
            <w:tcW w:w="704" w:type="dxa"/>
            <w:vMerge w:val="restart"/>
            <w:tcBorders>
              <w:top w:val="single" w:sz="4" w:space="0" w:color="auto"/>
              <w:left w:val="single" w:sz="4" w:space="0" w:color="auto"/>
              <w:right w:val="single" w:sz="4" w:space="0" w:color="auto"/>
            </w:tcBorders>
          </w:tcPr>
          <w:p w:rsidR="00FC6004" w:rsidRPr="005F252B" w:rsidRDefault="00677C2E" w:rsidP="00CE1C8C">
            <w:pPr>
              <w:pStyle w:val="Default"/>
              <w:widowControl w:val="0"/>
              <w:tabs>
                <w:tab w:val="left" w:pos="284"/>
                <w:tab w:val="left" w:pos="567"/>
              </w:tabs>
              <w:jc w:val="center"/>
            </w:pPr>
            <w:r w:rsidRPr="005F252B">
              <w:t>20.</w:t>
            </w:r>
          </w:p>
        </w:tc>
        <w:tc>
          <w:tcPr>
            <w:tcW w:w="2091" w:type="dxa"/>
            <w:vMerge w:val="restart"/>
            <w:tcBorders>
              <w:top w:val="single" w:sz="4" w:space="0" w:color="auto"/>
              <w:left w:val="single" w:sz="4" w:space="0" w:color="auto"/>
              <w:right w:val="single" w:sz="4" w:space="0" w:color="auto"/>
            </w:tcBorders>
          </w:tcPr>
          <w:p w:rsidR="00FC6004" w:rsidRPr="005F252B" w:rsidRDefault="00A76D99" w:rsidP="00CE1C8C">
            <w:pPr>
              <w:widowControl w:val="0"/>
              <w:tabs>
                <w:tab w:val="left" w:pos="284"/>
                <w:tab w:val="left" w:pos="567"/>
              </w:tabs>
              <w:rPr>
                <w:rFonts w:eastAsiaTheme="minorHAnsi"/>
                <w:color w:val="000000"/>
                <w:lang w:eastAsia="en-US"/>
              </w:rPr>
            </w:pPr>
            <w:r w:rsidRPr="005F252B">
              <w:t>Ц</w:t>
            </w:r>
            <w:r w:rsidR="007C0547" w:rsidRPr="005F252B">
              <w:t>еллюлозно-бумажная промышленность</w:t>
            </w:r>
          </w:p>
        </w:tc>
        <w:tc>
          <w:tcPr>
            <w:tcW w:w="1708" w:type="dxa"/>
            <w:vMerge w:val="restart"/>
            <w:tcBorders>
              <w:top w:val="single" w:sz="4" w:space="0" w:color="auto"/>
              <w:left w:val="single" w:sz="4" w:space="0" w:color="auto"/>
              <w:right w:val="single" w:sz="4" w:space="0" w:color="auto"/>
            </w:tcBorders>
          </w:tcPr>
          <w:p w:rsidR="00FC6004" w:rsidRPr="005F252B" w:rsidRDefault="007C0547" w:rsidP="00CE1C8C">
            <w:pPr>
              <w:widowControl w:val="0"/>
              <w:tabs>
                <w:tab w:val="left" w:pos="284"/>
                <w:tab w:val="left" w:pos="567"/>
              </w:tabs>
              <w:jc w:val="center"/>
              <w:rPr>
                <w:rFonts w:eastAsiaTheme="minorHAnsi"/>
                <w:color w:val="000000"/>
              </w:rPr>
            </w:pPr>
            <w:r w:rsidRPr="005F252B">
              <w:rPr>
                <w:rFonts w:eastAsiaTheme="minorHAnsi"/>
                <w:color w:val="000000"/>
              </w:rPr>
              <w:t>6.11</w:t>
            </w:r>
          </w:p>
        </w:tc>
        <w:tc>
          <w:tcPr>
            <w:tcW w:w="3685" w:type="dxa"/>
            <w:vMerge w:val="restart"/>
            <w:tcBorders>
              <w:top w:val="single" w:sz="4" w:space="0" w:color="auto"/>
              <w:left w:val="single" w:sz="4" w:space="0" w:color="auto"/>
              <w:right w:val="single" w:sz="4" w:space="0" w:color="auto"/>
            </w:tcBorders>
          </w:tcPr>
          <w:p w:rsidR="00FC6004" w:rsidRPr="005F252B" w:rsidRDefault="007C0547" w:rsidP="00CE1C8C">
            <w:pPr>
              <w:widowControl w:val="0"/>
              <w:tabs>
                <w:tab w:val="left" w:pos="284"/>
                <w:tab w:val="left" w:pos="567"/>
              </w:tabs>
              <w:rPr>
                <w:rFonts w:eastAsiaTheme="minorHAnsi"/>
                <w:color w:val="000000"/>
                <w:lang w:eastAsia="en-US"/>
              </w:rPr>
            </w:pPr>
            <w:r w:rsidRPr="005F252B">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AC62D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bottom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bottom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AC62DC">
        <w:trPr>
          <w:trHeight w:val="45"/>
        </w:trPr>
        <w:tc>
          <w:tcPr>
            <w:tcW w:w="704" w:type="dxa"/>
            <w:vMerge w:val="restart"/>
            <w:tcBorders>
              <w:left w:val="single" w:sz="4" w:space="0" w:color="auto"/>
              <w:right w:val="single" w:sz="4" w:space="0" w:color="auto"/>
            </w:tcBorders>
          </w:tcPr>
          <w:p w:rsidR="00FC6004" w:rsidRPr="005F252B" w:rsidRDefault="00677C2E" w:rsidP="00CE1C8C">
            <w:pPr>
              <w:pStyle w:val="Default"/>
              <w:widowControl w:val="0"/>
              <w:tabs>
                <w:tab w:val="left" w:pos="284"/>
                <w:tab w:val="left" w:pos="567"/>
              </w:tabs>
              <w:jc w:val="center"/>
            </w:pPr>
            <w:r w:rsidRPr="005F252B">
              <w:t>21.</w:t>
            </w:r>
          </w:p>
        </w:tc>
        <w:tc>
          <w:tcPr>
            <w:tcW w:w="2091" w:type="dxa"/>
            <w:vMerge w:val="restart"/>
            <w:tcBorders>
              <w:left w:val="single" w:sz="4" w:space="0" w:color="auto"/>
              <w:right w:val="single" w:sz="4" w:space="0" w:color="auto"/>
            </w:tcBorders>
          </w:tcPr>
          <w:p w:rsidR="00FC6004" w:rsidRPr="005F252B" w:rsidRDefault="00A76D99" w:rsidP="00CE1C8C">
            <w:pPr>
              <w:widowControl w:val="0"/>
              <w:tabs>
                <w:tab w:val="left" w:pos="284"/>
                <w:tab w:val="left" w:pos="567"/>
              </w:tabs>
              <w:rPr>
                <w:rFonts w:eastAsiaTheme="minorHAnsi"/>
                <w:color w:val="000000"/>
                <w:lang w:eastAsia="en-US"/>
              </w:rPr>
            </w:pPr>
            <w:r w:rsidRPr="005F252B">
              <w:rPr>
                <w:rStyle w:val="blk"/>
              </w:rPr>
              <w:t>Н</w:t>
            </w:r>
            <w:r w:rsidR="007C0547" w:rsidRPr="005F252B">
              <w:rPr>
                <w:rStyle w:val="blk"/>
              </w:rPr>
              <w:t>аучно-производственная деятельность</w:t>
            </w:r>
          </w:p>
        </w:tc>
        <w:tc>
          <w:tcPr>
            <w:tcW w:w="1708" w:type="dxa"/>
            <w:vMerge w:val="restart"/>
            <w:tcBorders>
              <w:left w:val="single" w:sz="4" w:space="0" w:color="auto"/>
              <w:right w:val="single" w:sz="4" w:space="0" w:color="auto"/>
            </w:tcBorders>
          </w:tcPr>
          <w:p w:rsidR="00FC6004" w:rsidRPr="005F252B" w:rsidRDefault="007C0547" w:rsidP="00CE1C8C">
            <w:pPr>
              <w:widowControl w:val="0"/>
              <w:tabs>
                <w:tab w:val="left" w:pos="284"/>
                <w:tab w:val="left" w:pos="567"/>
              </w:tabs>
              <w:jc w:val="center"/>
              <w:rPr>
                <w:rFonts w:eastAsiaTheme="minorHAnsi"/>
                <w:color w:val="000000"/>
              </w:rPr>
            </w:pPr>
            <w:r w:rsidRPr="005F252B">
              <w:rPr>
                <w:rFonts w:eastAsiaTheme="minorHAnsi"/>
                <w:color w:val="000000"/>
              </w:rPr>
              <w:t>6.12</w:t>
            </w:r>
          </w:p>
        </w:tc>
        <w:tc>
          <w:tcPr>
            <w:tcW w:w="3685" w:type="dxa"/>
            <w:vMerge w:val="restart"/>
            <w:tcBorders>
              <w:left w:val="single" w:sz="4" w:space="0" w:color="auto"/>
              <w:right w:val="single" w:sz="4" w:space="0" w:color="auto"/>
            </w:tcBorders>
          </w:tcPr>
          <w:p w:rsidR="00FC6004" w:rsidRPr="005F252B" w:rsidRDefault="007C0547" w:rsidP="00CE1C8C">
            <w:pPr>
              <w:widowControl w:val="0"/>
              <w:tabs>
                <w:tab w:val="left" w:pos="284"/>
                <w:tab w:val="left" w:pos="567"/>
              </w:tabs>
              <w:rPr>
                <w:rFonts w:eastAsiaTheme="minorHAnsi"/>
                <w:color w:val="000000"/>
                <w:lang w:eastAsia="en-US"/>
              </w:rPr>
            </w:pPr>
            <w:r w:rsidRPr="005F252B">
              <w:rPr>
                <w:rStyle w:val="blk"/>
              </w:rPr>
              <w:t>размещение технологических, промышленных, агропромышленных парков, бизнес-инкубаторов</w:t>
            </w: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AC62D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bottom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bottom w:val="single" w:sz="4" w:space="0" w:color="auto"/>
              <w:right w:val="single" w:sz="4" w:space="0" w:color="auto"/>
            </w:tcBorders>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AC62DC">
        <w:trPr>
          <w:trHeight w:val="45"/>
        </w:trPr>
        <w:tc>
          <w:tcPr>
            <w:tcW w:w="704" w:type="dxa"/>
            <w:vMerge w:val="restart"/>
            <w:tcBorders>
              <w:left w:val="single" w:sz="4" w:space="0" w:color="auto"/>
              <w:right w:val="single" w:sz="4" w:space="0" w:color="auto"/>
            </w:tcBorders>
          </w:tcPr>
          <w:p w:rsidR="00FC6004" w:rsidRPr="005F252B" w:rsidRDefault="00677C2E" w:rsidP="00CE1C8C">
            <w:pPr>
              <w:pStyle w:val="Default"/>
              <w:widowControl w:val="0"/>
              <w:tabs>
                <w:tab w:val="left" w:pos="284"/>
                <w:tab w:val="left" w:pos="567"/>
              </w:tabs>
              <w:jc w:val="center"/>
            </w:pPr>
            <w:r w:rsidRPr="005F252B">
              <w:t>22.</w:t>
            </w:r>
          </w:p>
        </w:tc>
        <w:tc>
          <w:tcPr>
            <w:tcW w:w="2091" w:type="dxa"/>
            <w:vMerge w:val="restart"/>
            <w:tcBorders>
              <w:left w:val="single" w:sz="4" w:space="0" w:color="auto"/>
              <w:right w:val="single" w:sz="4" w:space="0" w:color="auto"/>
            </w:tcBorders>
          </w:tcPr>
          <w:p w:rsidR="00FC6004" w:rsidRPr="005F252B" w:rsidRDefault="00A76D99" w:rsidP="00CE1C8C">
            <w:pPr>
              <w:widowControl w:val="0"/>
              <w:tabs>
                <w:tab w:val="left" w:pos="284"/>
                <w:tab w:val="left" w:pos="567"/>
              </w:tabs>
              <w:rPr>
                <w:rFonts w:eastAsiaTheme="minorHAnsi"/>
                <w:color w:val="000000"/>
                <w:lang w:eastAsia="en-US"/>
              </w:rPr>
            </w:pPr>
            <w:r w:rsidRPr="005F252B">
              <w:t>О</w:t>
            </w:r>
            <w:r w:rsidR="007C0547" w:rsidRPr="005F252B">
              <w:t>беспечение внутреннего правопорядка</w:t>
            </w:r>
          </w:p>
        </w:tc>
        <w:tc>
          <w:tcPr>
            <w:tcW w:w="1708" w:type="dxa"/>
            <w:vMerge w:val="restart"/>
            <w:tcBorders>
              <w:left w:val="single" w:sz="4" w:space="0" w:color="auto"/>
              <w:right w:val="single" w:sz="4" w:space="0" w:color="auto"/>
            </w:tcBorders>
          </w:tcPr>
          <w:p w:rsidR="00FC6004" w:rsidRPr="005F252B" w:rsidRDefault="007C0547" w:rsidP="00CE1C8C">
            <w:pPr>
              <w:widowControl w:val="0"/>
              <w:tabs>
                <w:tab w:val="left" w:pos="284"/>
                <w:tab w:val="left" w:pos="567"/>
              </w:tabs>
              <w:jc w:val="center"/>
              <w:rPr>
                <w:rFonts w:eastAsiaTheme="minorHAnsi"/>
                <w:color w:val="000000"/>
                <w:lang w:eastAsia="en-US"/>
              </w:rPr>
            </w:pPr>
            <w:r w:rsidRPr="005F252B">
              <w:t>8.3</w:t>
            </w:r>
          </w:p>
        </w:tc>
        <w:tc>
          <w:tcPr>
            <w:tcW w:w="3685" w:type="dxa"/>
            <w:vMerge w:val="restart"/>
            <w:tcBorders>
              <w:left w:val="single" w:sz="4" w:space="0" w:color="auto"/>
              <w:right w:val="single" w:sz="4" w:space="0" w:color="auto"/>
            </w:tcBorders>
          </w:tcPr>
          <w:p w:rsidR="00FC6004" w:rsidRPr="005F252B" w:rsidRDefault="007C0547" w:rsidP="00CE1C8C">
            <w:pPr>
              <w:widowControl w:val="0"/>
              <w:tabs>
                <w:tab w:val="left" w:pos="284"/>
                <w:tab w:val="left" w:pos="567"/>
              </w:tabs>
              <w:rPr>
                <w:rFonts w:eastAsiaTheme="minorHAnsi"/>
                <w:color w:val="000000"/>
                <w:lang w:eastAsia="en-US"/>
              </w:rPr>
            </w:pPr>
            <w:r w:rsidRPr="005F252B">
              <w:t xml:space="preserve">размещение объектов капитального строительства, необходимых для подготовки и поддержания в готовности органов внутренних дел, </w:t>
            </w:r>
            <w:r w:rsidR="000209C1" w:rsidRPr="005F252B">
              <w:t>Р</w:t>
            </w:r>
            <w:r w:rsidRPr="005F252B">
              <w:t>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AC62DC">
        <w:trPr>
          <w:trHeight w:val="45"/>
        </w:trPr>
        <w:tc>
          <w:tcPr>
            <w:tcW w:w="704" w:type="dxa"/>
            <w:vMerge/>
            <w:tcBorders>
              <w:left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AC62D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CE1C8C">
            <w:pPr>
              <w:widowControl w:val="0"/>
              <w:tabs>
                <w:tab w:val="left" w:pos="284"/>
                <w:tab w:val="left" w:pos="567"/>
              </w:tabs>
              <w:jc w:val="center"/>
              <w:rPr>
                <w:rFonts w:eastAsiaTheme="minorHAnsi"/>
                <w:color w:val="000000"/>
              </w:rPr>
            </w:pPr>
          </w:p>
        </w:tc>
        <w:tc>
          <w:tcPr>
            <w:tcW w:w="2091" w:type="dxa"/>
            <w:vMerge/>
            <w:tcBorders>
              <w:left w:val="single" w:sz="4" w:space="0" w:color="auto"/>
              <w:bottom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1708" w:type="dxa"/>
            <w:vMerge/>
            <w:tcBorders>
              <w:left w:val="single" w:sz="4" w:space="0" w:color="auto"/>
              <w:bottom w:val="single" w:sz="4" w:space="0" w:color="auto"/>
              <w:right w:val="single" w:sz="4" w:space="0" w:color="auto"/>
            </w:tcBorders>
            <w:vAlign w:val="center"/>
          </w:tcPr>
          <w:p w:rsidR="00FC6004" w:rsidRPr="005F252B" w:rsidRDefault="00FC6004" w:rsidP="00CE1C8C">
            <w:pPr>
              <w:widowControl w:val="0"/>
              <w:tabs>
                <w:tab w:val="left" w:pos="284"/>
                <w:tab w:val="left" w:pos="567"/>
              </w:tabs>
              <w:jc w:val="center"/>
              <w:rPr>
                <w:rFonts w:eastAsiaTheme="minorHAnsi"/>
                <w:color w:val="000000"/>
              </w:rPr>
            </w:pPr>
          </w:p>
        </w:tc>
        <w:tc>
          <w:tcPr>
            <w:tcW w:w="3685" w:type="dxa"/>
            <w:vMerge/>
            <w:tcBorders>
              <w:left w:val="single" w:sz="4" w:space="0" w:color="auto"/>
              <w:bottom w:val="single" w:sz="4" w:space="0" w:color="auto"/>
              <w:right w:val="single" w:sz="4" w:space="0" w:color="auto"/>
            </w:tcBorders>
            <w:vAlign w:val="center"/>
          </w:tcPr>
          <w:p w:rsidR="00FC6004" w:rsidRPr="005F252B" w:rsidRDefault="00FC6004" w:rsidP="00CE1C8C">
            <w:pPr>
              <w:widowControl w:val="0"/>
              <w:tabs>
                <w:tab w:val="left" w:pos="284"/>
                <w:tab w:val="left" w:pos="567"/>
              </w:tabs>
              <w:rPr>
                <w:rFonts w:eastAsiaTheme="minorHAnsi"/>
                <w:color w:val="000000"/>
              </w:rPr>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FC6004" w:rsidRPr="005F252B" w:rsidTr="00AC62DC">
        <w:trPr>
          <w:trHeight w:val="85"/>
        </w:trPr>
        <w:tc>
          <w:tcPr>
            <w:tcW w:w="704" w:type="dxa"/>
            <w:vMerge w:val="restart"/>
            <w:tcBorders>
              <w:left w:val="single" w:sz="4" w:space="0" w:color="auto"/>
              <w:right w:val="single" w:sz="4" w:space="0" w:color="auto"/>
            </w:tcBorders>
          </w:tcPr>
          <w:p w:rsidR="00FC6004" w:rsidRPr="005F252B" w:rsidRDefault="00677C2E" w:rsidP="00CE1C8C">
            <w:pPr>
              <w:pStyle w:val="Default"/>
              <w:widowControl w:val="0"/>
              <w:tabs>
                <w:tab w:val="left" w:pos="284"/>
                <w:tab w:val="left" w:pos="567"/>
              </w:tabs>
              <w:jc w:val="center"/>
            </w:pPr>
            <w:r w:rsidRPr="005F252B">
              <w:t>23.</w:t>
            </w:r>
          </w:p>
        </w:tc>
        <w:tc>
          <w:tcPr>
            <w:tcW w:w="2091" w:type="dxa"/>
            <w:vMerge w:val="restart"/>
            <w:tcBorders>
              <w:left w:val="single" w:sz="4" w:space="0" w:color="auto"/>
              <w:right w:val="single" w:sz="4" w:space="0" w:color="auto"/>
            </w:tcBorders>
          </w:tcPr>
          <w:p w:rsidR="00FC6004" w:rsidRPr="005F252B" w:rsidRDefault="00A76D99" w:rsidP="00CE1C8C">
            <w:pPr>
              <w:pStyle w:val="Default"/>
              <w:widowControl w:val="0"/>
              <w:tabs>
                <w:tab w:val="left" w:pos="284"/>
                <w:tab w:val="left" w:pos="567"/>
              </w:tabs>
            </w:pPr>
            <w:r w:rsidRPr="005F252B">
              <w:t>З</w:t>
            </w:r>
            <w:r w:rsidR="007C0547" w:rsidRPr="005F252B">
              <w:t>емельные участки (территории) общего пользования</w:t>
            </w:r>
          </w:p>
        </w:tc>
        <w:tc>
          <w:tcPr>
            <w:tcW w:w="1708" w:type="dxa"/>
            <w:vMerge w:val="restart"/>
            <w:tcBorders>
              <w:left w:val="single" w:sz="4" w:space="0" w:color="auto"/>
              <w:right w:val="single" w:sz="4" w:space="0" w:color="auto"/>
            </w:tcBorders>
          </w:tcPr>
          <w:p w:rsidR="00FC6004" w:rsidRPr="005F252B" w:rsidRDefault="007C0547" w:rsidP="00CE1C8C">
            <w:pPr>
              <w:pStyle w:val="Default"/>
              <w:widowControl w:val="0"/>
              <w:tabs>
                <w:tab w:val="left" w:pos="284"/>
                <w:tab w:val="left" w:pos="567"/>
              </w:tabs>
              <w:jc w:val="center"/>
            </w:pPr>
            <w:r w:rsidRPr="005F252B">
              <w:t>12.0</w:t>
            </w:r>
          </w:p>
        </w:tc>
        <w:tc>
          <w:tcPr>
            <w:tcW w:w="3685" w:type="dxa"/>
            <w:vMerge w:val="restart"/>
            <w:tcBorders>
              <w:left w:val="single" w:sz="4" w:space="0" w:color="auto"/>
              <w:right w:val="single" w:sz="4" w:space="0" w:color="auto"/>
            </w:tcBorders>
          </w:tcPr>
          <w:p w:rsidR="00FC6004" w:rsidRPr="005F252B" w:rsidRDefault="007C0547" w:rsidP="00CE1C8C">
            <w:pPr>
              <w:pStyle w:val="Default"/>
              <w:widowControl w:val="0"/>
              <w:tabs>
                <w:tab w:val="left" w:pos="284"/>
                <w:tab w:val="left" w:pos="567"/>
              </w:tabs>
            </w:pPr>
            <w:r w:rsidRPr="005F252B">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67" w:anchor="P542" w:history="1">
              <w:r w:rsidRPr="005F252B">
                <w:t>кодами 12.0.1</w:t>
              </w:r>
            </w:hyperlink>
            <w:r w:rsidRPr="005F252B">
              <w:t xml:space="preserve"> </w:t>
            </w:r>
            <w:r w:rsidR="001529EB">
              <w:t>–</w:t>
            </w:r>
            <w:r w:rsidRPr="005F252B">
              <w:t xml:space="preserve"> </w:t>
            </w:r>
            <w:r w:rsidR="001529EB">
              <w:t>12.0.2</w:t>
            </w: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Default"/>
              <w:widowControl w:val="0"/>
              <w:tabs>
                <w:tab w:val="left" w:pos="284"/>
                <w:tab w:val="left" w:pos="567"/>
              </w:tabs>
            </w:pPr>
            <w:r w:rsidRPr="005F252B">
              <w:t>минимальный размер земельного участка (площадь) – не подлежит установлению</w:t>
            </w:r>
          </w:p>
        </w:tc>
      </w:tr>
      <w:tr w:rsidR="00FC6004" w:rsidRPr="005F252B" w:rsidTr="00AC62DC">
        <w:trPr>
          <w:trHeight w:val="85"/>
        </w:trPr>
        <w:tc>
          <w:tcPr>
            <w:tcW w:w="704"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jc w:val="center"/>
            </w:pPr>
          </w:p>
        </w:tc>
        <w:tc>
          <w:tcPr>
            <w:tcW w:w="2091"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1708"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jc w:val="center"/>
            </w:pPr>
          </w:p>
        </w:tc>
        <w:tc>
          <w:tcPr>
            <w:tcW w:w="3685"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Default"/>
              <w:widowControl w:val="0"/>
              <w:tabs>
                <w:tab w:val="left" w:pos="284"/>
                <w:tab w:val="left" w:pos="567"/>
              </w:tabs>
            </w:pPr>
            <w:r w:rsidRPr="005F252B">
              <w:t>максимальный размер земельного участка (площадь) – не подлежит установлению</w:t>
            </w:r>
          </w:p>
        </w:tc>
      </w:tr>
      <w:tr w:rsidR="00FC6004" w:rsidRPr="005F252B" w:rsidTr="00AC62DC">
        <w:trPr>
          <w:trHeight w:val="85"/>
        </w:trPr>
        <w:tc>
          <w:tcPr>
            <w:tcW w:w="704"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jc w:val="center"/>
            </w:pPr>
          </w:p>
        </w:tc>
        <w:tc>
          <w:tcPr>
            <w:tcW w:w="2091"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1708"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jc w:val="center"/>
            </w:pPr>
          </w:p>
        </w:tc>
        <w:tc>
          <w:tcPr>
            <w:tcW w:w="3685"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Default"/>
              <w:widowControl w:val="0"/>
              <w:tabs>
                <w:tab w:val="left" w:pos="284"/>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AC62DC">
        <w:trPr>
          <w:trHeight w:val="85"/>
        </w:trPr>
        <w:tc>
          <w:tcPr>
            <w:tcW w:w="704"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jc w:val="center"/>
            </w:pPr>
          </w:p>
        </w:tc>
        <w:tc>
          <w:tcPr>
            <w:tcW w:w="2091"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1708"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jc w:val="center"/>
            </w:pPr>
          </w:p>
        </w:tc>
        <w:tc>
          <w:tcPr>
            <w:tcW w:w="3685"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Default"/>
              <w:widowControl w:val="0"/>
              <w:tabs>
                <w:tab w:val="left" w:pos="284"/>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AC62DC">
        <w:trPr>
          <w:trHeight w:val="85"/>
        </w:trPr>
        <w:tc>
          <w:tcPr>
            <w:tcW w:w="704"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jc w:val="center"/>
            </w:pPr>
          </w:p>
        </w:tc>
        <w:tc>
          <w:tcPr>
            <w:tcW w:w="2091"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1708"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jc w:val="center"/>
            </w:pPr>
          </w:p>
        </w:tc>
        <w:tc>
          <w:tcPr>
            <w:tcW w:w="3685"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Default"/>
              <w:widowControl w:val="0"/>
              <w:tabs>
                <w:tab w:val="left" w:pos="284"/>
                <w:tab w:val="left" w:pos="567"/>
              </w:tabs>
            </w:pPr>
            <w:r w:rsidRPr="005F252B">
              <w:t>предельное количество этажей зданий, строений, сооружений – не подлежит установлению</w:t>
            </w:r>
          </w:p>
        </w:tc>
      </w:tr>
      <w:tr w:rsidR="00FC6004" w:rsidRPr="005F252B" w:rsidTr="00AC62DC">
        <w:trPr>
          <w:trHeight w:val="85"/>
        </w:trPr>
        <w:tc>
          <w:tcPr>
            <w:tcW w:w="704"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jc w:val="center"/>
            </w:pPr>
          </w:p>
        </w:tc>
        <w:tc>
          <w:tcPr>
            <w:tcW w:w="2091"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1708"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jc w:val="center"/>
            </w:pPr>
          </w:p>
        </w:tc>
        <w:tc>
          <w:tcPr>
            <w:tcW w:w="3685"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Default"/>
              <w:widowControl w:val="0"/>
              <w:tabs>
                <w:tab w:val="left" w:pos="284"/>
                <w:tab w:val="left" w:pos="567"/>
              </w:tabs>
            </w:pPr>
            <w:r w:rsidRPr="005F252B">
              <w:t>минимальный размер земельного участка (площадь) – не подлежит установлению</w:t>
            </w:r>
          </w:p>
        </w:tc>
      </w:tr>
      <w:tr w:rsidR="00FC6004" w:rsidRPr="005F252B" w:rsidTr="00AC62DC">
        <w:trPr>
          <w:trHeight w:val="85"/>
        </w:trPr>
        <w:tc>
          <w:tcPr>
            <w:tcW w:w="704" w:type="dxa"/>
            <w:vMerge w:val="restart"/>
            <w:tcBorders>
              <w:left w:val="single" w:sz="4" w:space="0" w:color="auto"/>
              <w:right w:val="single" w:sz="4" w:space="0" w:color="auto"/>
            </w:tcBorders>
          </w:tcPr>
          <w:p w:rsidR="00FC6004" w:rsidRPr="005F252B" w:rsidRDefault="00677C2E" w:rsidP="00CE1C8C">
            <w:pPr>
              <w:pStyle w:val="Default"/>
              <w:widowControl w:val="0"/>
              <w:tabs>
                <w:tab w:val="left" w:pos="284"/>
                <w:tab w:val="left" w:pos="567"/>
              </w:tabs>
              <w:jc w:val="center"/>
            </w:pPr>
            <w:r w:rsidRPr="005F252B">
              <w:t>24.</w:t>
            </w:r>
          </w:p>
        </w:tc>
        <w:tc>
          <w:tcPr>
            <w:tcW w:w="2091" w:type="dxa"/>
            <w:vMerge w:val="restart"/>
            <w:tcBorders>
              <w:left w:val="single" w:sz="4" w:space="0" w:color="auto"/>
              <w:right w:val="single" w:sz="4" w:space="0" w:color="auto"/>
            </w:tcBorders>
          </w:tcPr>
          <w:p w:rsidR="00FC6004" w:rsidRPr="005F252B" w:rsidRDefault="00A76D99" w:rsidP="00CE1C8C">
            <w:pPr>
              <w:pStyle w:val="Default"/>
              <w:widowControl w:val="0"/>
              <w:tabs>
                <w:tab w:val="left" w:pos="284"/>
                <w:tab w:val="left" w:pos="567"/>
              </w:tabs>
            </w:pPr>
            <w:r w:rsidRPr="005F252B">
              <w:t>У</w:t>
            </w:r>
            <w:r w:rsidR="007C0547" w:rsidRPr="005F252B">
              <w:t>лично-дорожная сеть</w:t>
            </w:r>
          </w:p>
        </w:tc>
        <w:tc>
          <w:tcPr>
            <w:tcW w:w="1708" w:type="dxa"/>
            <w:vMerge w:val="restart"/>
            <w:tcBorders>
              <w:left w:val="single" w:sz="4" w:space="0" w:color="auto"/>
              <w:right w:val="single" w:sz="4" w:space="0" w:color="auto"/>
            </w:tcBorders>
          </w:tcPr>
          <w:p w:rsidR="00FC6004" w:rsidRPr="005F252B" w:rsidRDefault="007C0547" w:rsidP="00CE1C8C">
            <w:pPr>
              <w:pStyle w:val="Default"/>
              <w:widowControl w:val="0"/>
              <w:tabs>
                <w:tab w:val="left" w:pos="284"/>
                <w:tab w:val="left" w:pos="567"/>
              </w:tabs>
              <w:jc w:val="center"/>
            </w:pPr>
            <w:r w:rsidRPr="005F252B">
              <w:t>12.0.1</w:t>
            </w:r>
          </w:p>
        </w:tc>
        <w:tc>
          <w:tcPr>
            <w:tcW w:w="3685" w:type="dxa"/>
            <w:vMerge w:val="restart"/>
            <w:tcBorders>
              <w:left w:val="single" w:sz="4" w:space="0" w:color="auto"/>
              <w:right w:val="single" w:sz="4" w:space="0" w:color="auto"/>
            </w:tcBorders>
          </w:tcPr>
          <w:p w:rsidR="00FC6004" w:rsidRPr="005F252B" w:rsidRDefault="007C0547" w:rsidP="00CE1C8C">
            <w:pPr>
              <w:pStyle w:val="Default"/>
              <w:widowControl w:val="0"/>
              <w:tabs>
                <w:tab w:val="left" w:pos="567"/>
              </w:tabs>
            </w:pPr>
            <w:r w:rsidRPr="005F252B">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FC6004" w:rsidRPr="005F252B" w:rsidRDefault="007C0547" w:rsidP="00CE1C8C">
            <w:pPr>
              <w:pStyle w:val="Default"/>
              <w:widowControl w:val="0"/>
              <w:tabs>
                <w:tab w:val="left" w:pos="284"/>
                <w:tab w:val="left" w:pos="567"/>
              </w:tabs>
            </w:pPr>
            <w:r w:rsidRPr="005F252B">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Default"/>
              <w:widowControl w:val="0"/>
              <w:tabs>
                <w:tab w:val="left" w:pos="284"/>
                <w:tab w:val="left" w:pos="567"/>
              </w:tabs>
            </w:pPr>
            <w:r w:rsidRPr="005F252B">
              <w:t>минимальный размер земельного участка (площадь) – не подлежит установлению</w:t>
            </w:r>
          </w:p>
        </w:tc>
      </w:tr>
      <w:tr w:rsidR="00FC6004" w:rsidRPr="005F252B" w:rsidTr="00AC62DC">
        <w:trPr>
          <w:trHeight w:val="85"/>
        </w:trPr>
        <w:tc>
          <w:tcPr>
            <w:tcW w:w="704"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jc w:val="center"/>
            </w:pPr>
          </w:p>
        </w:tc>
        <w:tc>
          <w:tcPr>
            <w:tcW w:w="2091"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1708"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jc w:val="center"/>
            </w:pPr>
          </w:p>
        </w:tc>
        <w:tc>
          <w:tcPr>
            <w:tcW w:w="3685"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Default"/>
              <w:widowControl w:val="0"/>
              <w:tabs>
                <w:tab w:val="left" w:pos="284"/>
                <w:tab w:val="left" w:pos="567"/>
              </w:tabs>
            </w:pPr>
            <w:r w:rsidRPr="005F252B">
              <w:t>максимальный размер земельного участка (площадь) – не подлежит установлению</w:t>
            </w:r>
          </w:p>
        </w:tc>
      </w:tr>
      <w:tr w:rsidR="00FC6004" w:rsidRPr="005F252B" w:rsidTr="00AC62DC">
        <w:trPr>
          <w:trHeight w:val="85"/>
        </w:trPr>
        <w:tc>
          <w:tcPr>
            <w:tcW w:w="704"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jc w:val="center"/>
            </w:pPr>
          </w:p>
        </w:tc>
        <w:tc>
          <w:tcPr>
            <w:tcW w:w="2091"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1708"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jc w:val="center"/>
            </w:pPr>
          </w:p>
        </w:tc>
        <w:tc>
          <w:tcPr>
            <w:tcW w:w="3685"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Default"/>
              <w:widowControl w:val="0"/>
              <w:tabs>
                <w:tab w:val="left" w:pos="284"/>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AC62DC">
        <w:trPr>
          <w:trHeight w:val="85"/>
        </w:trPr>
        <w:tc>
          <w:tcPr>
            <w:tcW w:w="704"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jc w:val="center"/>
            </w:pPr>
          </w:p>
        </w:tc>
        <w:tc>
          <w:tcPr>
            <w:tcW w:w="2091"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1708"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jc w:val="center"/>
            </w:pPr>
          </w:p>
        </w:tc>
        <w:tc>
          <w:tcPr>
            <w:tcW w:w="3685"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Default"/>
              <w:widowControl w:val="0"/>
              <w:tabs>
                <w:tab w:val="left" w:pos="284"/>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AC62DC">
        <w:trPr>
          <w:trHeight w:val="85"/>
        </w:trPr>
        <w:tc>
          <w:tcPr>
            <w:tcW w:w="704"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jc w:val="center"/>
            </w:pPr>
          </w:p>
        </w:tc>
        <w:tc>
          <w:tcPr>
            <w:tcW w:w="2091"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1708"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jc w:val="center"/>
            </w:pPr>
          </w:p>
        </w:tc>
        <w:tc>
          <w:tcPr>
            <w:tcW w:w="3685"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Default"/>
              <w:widowControl w:val="0"/>
              <w:tabs>
                <w:tab w:val="left" w:pos="284"/>
                <w:tab w:val="left" w:pos="567"/>
              </w:tabs>
            </w:pPr>
            <w:r w:rsidRPr="005F252B">
              <w:t>предельное количество этажей зданий, строений, сооружений – не подлежит установлению</w:t>
            </w:r>
          </w:p>
        </w:tc>
      </w:tr>
      <w:tr w:rsidR="00FC6004" w:rsidRPr="005F252B" w:rsidTr="00AC62DC">
        <w:trPr>
          <w:trHeight w:val="85"/>
        </w:trPr>
        <w:tc>
          <w:tcPr>
            <w:tcW w:w="704"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jc w:val="center"/>
            </w:pPr>
          </w:p>
        </w:tc>
        <w:tc>
          <w:tcPr>
            <w:tcW w:w="2091"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1708"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jc w:val="center"/>
            </w:pPr>
          </w:p>
        </w:tc>
        <w:tc>
          <w:tcPr>
            <w:tcW w:w="3685" w:type="dxa"/>
            <w:vMerge/>
            <w:tcBorders>
              <w:left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Default"/>
              <w:widowControl w:val="0"/>
              <w:tabs>
                <w:tab w:val="left" w:pos="284"/>
                <w:tab w:val="left" w:pos="567"/>
              </w:tabs>
            </w:pPr>
            <w:r w:rsidRPr="005F252B">
              <w:t>минимальный размер земельного участка (площадь) – не подлежит установлению</w:t>
            </w:r>
          </w:p>
        </w:tc>
      </w:tr>
      <w:tr w:rsidR="00FC6004" w:rsidRPr="005F252B" w:rsidTr="00AC62DC">
        <w:trPr>
          <w:trHeight w:val="85"/>
        </w:trPr>
        <w:tc>
          <w:tcPr>
            <w:tcW w:w="704" w:type="dxa"/>
            <w:vMerge w:val="restart"/>
            <w:tcBorders>
              <w:left w:val="single" w:sz="4" w:space="0" w:color="auto"/>
              <w:right w:val="single" w:sz="4" w:space="0" w:color="auto"/>
            </w:tcBorders>
          </w:tcPr>
          <w:p w:rsidR="00FC6004" w:rsidRPr="005F252B" w:rsidRDefault="00677C2E" w:rsidP="00CE1C8C">
            <w:pPr>
              <w:pStyle w:val="Default"/>
              <w:widowControl w:val="0"/>
              <w:tabs>
                <w:tab w:val="left" w:pos="284"/>
                <w:tab w:val="left" w:pos="567"/>
              </w:tabs>
              <w:jc w:val="center"/>
            </w:pPr>
            <w:r w:rsidRPr="005F252B">
              <w:t>25.</w:t>
            </w:r>
          </w:p>
        </w:tc>
        <w:tc>
          <w:tcPr>
            <w:tcW w:w="2091" w:type="dxa"/>
            <w:vMerge w:val="restart"/>
            <w:tcBorders>
              <w:left w:val="single" w:sz="4" w:space="0" w:color="auto"/>
              <w:right w:val="single" w:sz="4" w:space="0" w:color="auto"/>
            </w:tcBorders>
          </w:tcPr>
          <w:p w:rsidR="00FC6004" w:rsidRPr="005F252B" w:rsidRDefault="00A76D99" w:rsidP="00CE1C8C">
            <w:pPr>
              <w:pStyle w:val="Default"/>
              <w:widowControl w:val="0"/>
              <w:tabs>
                <w:tab w:val="left" w:pos="284"/>
                <w:tab w:val="left" w:pos="567"/>
              </w:tabs>
            </w:pPr>
            <w:r w:rsidRPr="005F252B">
              <w:t>Б</w:t>
            </w:r>
            <w:r w:rsidR="007C0547" w:rsidRPr="005F252B">
              <w:t>лагоустройство территории</w:t>
            </w:r>
          </w:p>
        </w:tc>
        <w:tc>
          <w:tcPr>
            <w:tcW w:w="1708" w:type="dxa"/>
            <w:vMerge w:val="restart"/>
            <w:tcBorders>
              <w:left w:val="single" w:sz="4" w:space="0" w:color="auto"/>
              <w:right w:val="single" w:sz="4" w:space="0" w:color="auto"/>
            </w:tcBorders>
          </w:tcPr>
          <w:p w:rsidR="00FC6004" w:rsidRPr="005F252B" w:rsidRDefault="007C0547" w:rsidP="00CE1C8C">
            <w:pPr>
              <w:pStyle w:val="Default"/>
              <w:widowControl w:val="0"/>
              <w:tabs>
                <w:tab w:val="left" w:pos="284"/>
                <w:tab w:val="left" w:pos="567"/>
              </w:tabs>
              <w:jc w:val="center"/>
            </w:pPr>
            <w:r w:rsidRPr="005F252B">
              <w:t>12.0.2</w:t>
            </w:r>
          </w:p>
        </w:tc>
        <w:tc>
          <w:tcPr>
            <w:tcW w:w="3685" w:type="dxa"/>
            <w:vMerge w:val="restart"/>
            <w:tcBorders>
              <w:left w:val="single" w:sz="4" w:space="0" w:color="auto"/>
              <w:right w:val="single" w:sz="4" w:space="0" w:color="auto"/>
            </w:tcBorders>
          </w:tcPr>
          <w:p w:rsidR="00FC6004" w:rsidRPr="005F252B" w:rsidRDefault="007C0547" w:rsidP="00CE1C8C">
            <w:pPr>
              <w:pStyle w:val="Default"/>
              <w:widowControl w:val="0"/>
              <w:tabs>
                <w:tab w:val="left" w:pos="284"/>
                <w:tab w:val="left" w:pos="567"/>
              </w:tabs>
            </w:pPr>
            <w:r w:rsidRPr="005F252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Default"/>
              <w:widowControl w:val="0"/>
              <w:tabs>
                <w:tab w:val="left" w:pos="284"/>
                <w:tab w:val="left" w:pos="567"/>
              </w:tabs>
            </w:pPr>
            <w:r w:rsidRPr="005F252B">
              <w:t>максимальный размер земельного участка (площадь) – не подлежит установлению</w:t>
            </w:r>
          </w:p>
        </w:tc>
      </w:tr>
      <w:tr w:rsidR="00FC6004" w:rsidRPr="005F252B" w:rsidTr="00AC62DC">
        <w:trPr>
          <w:trHeight w:val="85"/>
        </w:trPr>
        <w:tc>
          <w:tcPr>
            <w:tcW w:w="704" w:type="dxa"/>
            <w:vMerge/>
            <w:tcBorders>
              <w:left w:val="single" w:sz="4" w:space="0" w:color="auto"/>
              <w:right w:val="single" w:sz="4" w:space="0" w:color="auto"/>
            </w:tcBorders>
            <w:vAlign w:val="center"/>
          </w:tcPr>
          <w:p w:rsidR="00FC6004" w:rsidRPr="005F252B" w:rsidRDefault="00FC6004" w:rsidP="00CE1C8C">
            <w:pPr>
              <w:pStyle w:val="Default"/>
              <w:widowControl w:val="0"/>
              <w:tabs>
                <w:tab w:val="left" w:pos="284"/>
                <w:tab w:val="left" w:pos="567"/>
              </w:tabs>
              <w:jc w:val="center"/>
            </w:pPr>
          </w:p>
        </w:tc>
        <w:tc>
          <w:tcPr>
            <w:tcW w:w="2091" w:type="dxa"/>
            <w:vMerge/>
            <w:tcBorders>
              <w:left w:val="single" w:sz="4" w:space="0" w:color="auto"/>
              <w:right w:val="single" w:sz="4" w:space="0" w:color="auto"/>
            </w:tcBorders>
            <w:vAlign w:val="center"/>
          </w:tcPr>
          <w:p w:rsidR="00FC6004" w:rsidRPr="005F252B" w:rsidRDefault="00FC6004" w:rsidP="00CE1C8C">
            <w:pPr>
              <w:pStyle w:val="Default"/>
              <w:widowControl w:val="0"/>
              <w:tabs>
                <w:tab w:val="left" w:pos="284"/>
                <w:tab w:val="left" w:pos="567"/>
              </w:tabs>
            </w:pPr>
          </w:p>
        </w:tc>
        <w:tc>
          <w:tcPr>
            <w:tcW w:w="1708" w:type="dxa"/>
            <w:vMerge/>
            <w:tcBorders>
              <w:left w:val="single" w:sz="4" w:space="0" w:color="auto"/>
              <w:right w:val="single" w:sz="4" w:space="0" w:color="auto"/>
            </w:tcBorders>
            <w:vAlign w:val="center"/>
          </w:tcPr>
          <w:p w:rsidR="00FC6004" w:rsidRPr="005F252B" w:rsidRDefault="00FC6004" w:rsidP="00CE1C8C">
            <w:pPr>
              <w:pStyle w:val="Default"/>
              <w:widowControl w:val="0"/>
              <w:tabs>
                <w:tab w:val="left" w:pos="284"/>
                <w:tab w:val="left" w:pos="567"/>
              </w:tabs>
              <w:jc w:val="center"/>
            </w:pPr>
          </w:p>
        </w:tc>
        <w:tc>
          <w:tcPr>
            <w:tcW w:w="3685" w:type="dxa"/>
            <w:vMerge/>
            <w:tcBorders>
              <w:left w:val="single" w:sz="4" w:space="0" w:color="auto"/>
              <w:right w:val="single" w:sz="4" w:space="0" w:color="auto"/>
            </w:tcBorders>
            <w:vAlign w:val="center"/>
          </w:tcPr>
          <w:p w:rsidR="00FC6004" w:rsidRPr="005F252B" w:rsidRDefault="00FC6004" w:rsidP="00CE1C8C">
            <w:pPr>
              <w:pStyle w:val="Default"/>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Default"/>
              <w:widowControl w:val="0"/>
              <w:tabs>
                <w:tab w:val="left" w:pos="284"/>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AC62DC">
        <w:trPr>
          <w:trHeight w:val="85"/>
        </w:trPr>
        <w:tc>
          <w:tcPr>
            <w:tcW w:w="704" w:type="dxa"/>
            <w:vMerge/>
            <w:tcBorders>
              <w:left w:val="single" w:sz="4" w:space="0" w:color="auto"/>
              <w:right w:val="single" w:sz="4" w:space="0" w:color="auto"/>
            </w:tcBorders>
            <w:vAlign w:val="center"/>
          </w:tcPr>
          <w:p w:rsidR="00FC6004" w:rsidRPr="005F252B" w:rsidRDefault="00FC6004" w:rsidP="00CE1C8C">
            <w:pPr>
              <w:pStyle w:val="Default"/>
              <w:widowControl w:val="0"/>
              <w:tabs>
                <w:tab w:val="left" w:pos="284"/>
                <w:tab w:val="left" w:pos="567"/>
              </w:tabs>
              <w:jc w:val="center"/>
            </w:pPr>
          </w:p>
        </w:tc>
        <w:tc>
          <w:tcPr>
            <w:tcW w:w="2091" w:type="dxa"/>
            <w:vMerge/>
            <w:tcBorders>
              <w:left w:val="single" w:sz="4" w:space="0" w:color="auto"/>
              <w:right w:val="single" w:sz="4" w:space="0" w:color="auto"/>
            </w:tcBorders>
            <w:vAlign w:val="center"/>
          </w:tcPr>
          <w:p w:rsidR="00FC6004" w:rsidRPr="005F252B" w:rsidRDefault="00FC6004" w:rsidP="00CE1C8C">
            <w:pPr>
              <w:pStyle w:val="Default"/>
              <w:widowControl w:val="0"/>
              <w:tabs>
                <w:tab w:val="left" w:pos="284"/>
                <w:tab w:val="left" w:pos="567"/>
              </w:tabs>
            </w:pPr>
          </w:p>
        </w:tc>
        <w:tc>
          <w:tcPr>
            <w:tcW w:w="1708" w:type="dxa"/>
            <w:vMerge/>
            <w:tcBorders>
              <w:left w:val="single" w:sz="4" w:space="0" w:color="auto"/>
              <w:right w:val="single" w:sz="4" w:space="0" w:color="auto"/>
            </w:tcBorders>
            <w:vAlign w:val="center"/>
          </w:tcPr>
          <w:p w:rsidR="00FC6004" w:rsidRPr="005F252B" w:rsidRDefault="00FC6004" w:rsidP="00CE1C8C">
            <w:pPr>
              <w:pStyle w:val="Default"/>
              <w:widowControl w:val="0"/>
              <w:tabs>
                <w:tab w:val="left" w:pos="284"/>
                <w:tab w:val="left" w:pos="567"/>
              </w:tabs>
              <w:jc w:val="center"/>
            </w:pPr>
          </w:p>
        </w:tc>
        <w:tc>
          <w:tcPr>
            <w:tcW w:w="3685" w:type="dxa"/>
            <w:vMerge/>
            <w:tcBorders>
              <w:left w:val="single" w:sz="4" w:space="0" w:color="auto"/>
              <w:right w:val="single" w:sz="4" w:space="0" w:color="auto"/>
            </w:tcBorders>
            <w:vAlign w:val="center"/>
          </w:tcPr>
          <w:p w:rsidR="00FC6004" w:rsidRPr="005F252B" w:rsidRDefault="00FC6004" w:rsidP="00CE1C8C">
            <w:pPr>
              <w:pStyle w:val="Default"/>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Default"/>
              <w:widowControl w:val="0"/>
              <w:tabs>
                <w:tab w:val="left" w:pos="284"/>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AC62DC">
        <w:trPr>
          <w:trHeight w:val="85"/>
        </w:trPr>
        <w:tc>
          <w:tcPr>
            <w:tcW w:w="704" w:type="dxa"/>
            <w:vMerge/>
            <w:tcBorders>
              <w:left w:val="single" w:sz="4" w:space="0" w:color="auto"/>
              <w:right w:val="single" w:sz="4" w:space="0" w:color="auto"/>
            </w:tcBorders>
            <w:vAlign w:val="center"/>
          </w:tcPr>
          <w:p w:rsidR="00FC6004" w:rsidRPr="005F252B" w:rsidRDefault="00FC6004" w:rsidP="00CE1C8C">
            <w:pPr>
              <w:pStyle w:val="Default"/>
              <w:widowControl w:val="0"/>
              <w:tabs>
                <w:tab w:val="left" w:pos="284"/>
                <w:tab w:val="left" w:pos="567"/>
              </w:tabs>
              <w:jc w:val="center"/>
            </w:pPr>
          </w:p>
        </w:tc>
        <w:tc>
          <w:tcPr>
            <w:tcW w:w="2091" w:type="dxa"/>
            <w:vMerge/>
            <w:tcBorders>
              <w:left w:val="single" w:sz="4" w:space="0" w:color="auto"/>
              <w:right w:val="single" w:sz="4" w:space="0" w:color="auto"/>
            </w:tcBorders>
            <w:vAlign w:val="center"/>
          </w:tcPr>
          <w:p w:rsidR="00FC6004" w:rsidRPr="005F252B" w:rsidRDefault="00FC6004" w:rsidP="00CE1C8C">
            <w:pPr>
              <w:pStyle w:val="Default"/>
              <w:widowControl w:val="0"/>
              <w:tabs>
                <w:tab w:val="left" w:pos="284"/>
                <w:tab w:val="left" w:pos="567"/>
              </w:tabs>
            </w:pPr>
          </w:p>
        </w:tc>
        <w:tc>
          <w:tcPr>
            <w:tcW w:w="1708" w:type="dxa"/>
            <w:vMerge/>
            <w:tcBorders>
              <w:left w:val="single" w:sz="4" w:space="0" w:color="auto"/>
              <w:right w:val="single" w:sz="4" w:space="0" w:color="auto"/>
            </w:tcBorders>
            <w:vAlign w:val="center"/>
          </w:tcPr>
          <w:p w:rsidR="00FC6004" w:rsidRPr="005F252B" w:rsidRDefault="00FC6004" w:rsidP="00CE1C8C">
            <w:pPr>
              <w:pStyle w:val="Default"/>
              <w:widowControl w:val="0"/>
              <w:tabs>
                <w:tab w:val="left" w:pos="284"/>
                <w:tab w:val="left" w:pos="567"/>
              </w:tabs>
              <w:jc w:val="center"/>
            </w:pPr>
          </w:p>
        </w:tc>
        <w:tc>
          <w:tcPr>
            <w:tcW w:w="3685" w:type="dxa"/>
            <w:vMerge/>
            <w:tcBorders>
              <w:left w:val="single" w:sz="4" w:space="0" w:color="auto"/>
              <w:right w:val="single" w:sz="4" w:space="0" w:color="auto"/>
            </w:tcBorders>
            <w:vAlign w:val="center"/>
          </w:tcPr>
          <w:p w:rsidR="00FC6004" w:rsidRPr="005F252B" w:rsidRDefault="00FC6004" w:rsidP="00CE1C8C">
            <w:pPr>
              <w:pStyle w:val="Default"/>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Default"/>
              <w:widowControl w:val="0"/>
              <w:tabs>
                <w:tab w:val="left" w:pos="284"/>
                <w:tab w:val="left" w:pos="567"/>
              </w:tabs>
            </w:pPr>
            <w:r w:rsidRPr="005F252B">
              <w:t>предельное количество этажей зданий, строений, сооружений – не подлежит установлению</w:t>
            </w:r>
          </w:p>
        </w:tc>
      </w:tr>
      <w:tr w:rsidR="00FC6004" w:rsidRPr="005F252B" w:rsidTr="00AC62DC">
        <w:trPr>
          <w:trHeight w:val="85"/>
        </w:trPr>
        <w:tc>
          <w:tcPr>
            <w:tcW w:w="704" w:type="dxa"/>
            <w:vMerge/>
            <w:tcBorders>
              <w:left w:val="single" w:sz="4" w:space="0" w:color="auto"/>
              <w:right w:val="single" w:sz="4" w:space="0" w:color="auto"/>
            </w:tcBorders>
            <w:vAlign w:val="center"/>
          </w:tcPr>
          <w:p w:rsidR="00FC6004" w:rsidRPr="005F252B" w:rsidRDefault="00FC6004" w:rsidP="00CE1C8C">
            <w:pPr>
              <w:pStyle w:val="Default"/>
              <w:widowControl w:val="0"/>
              <w:tabs>
                <w:tab w:val="left" w:pos="284"/>
                <w:tab w:val="left" w:pos="567"/>
              </w:tabs>
              <w:jc w:val="center"/>
            </w:pPr>
          </w:p>
        </w:tc>
        <w:tc>
          <w:tcPr>
            <w:tcW w:w="2091" w:type="dxa"/>
            <w:vMerge/>
            <w:tcBorders>
              <w:left w:val="single" w:sz="4" w:space="0" w:color="auto"/>
              <w:right w:val="single" w:sz="4" w:space="0" w:color="auto"/>
            </w:tcBorders>
            <w:vAlign w:val="center"/>
          </w:tcPr>
          <w:p w:rsidR="00FC6004" w:rsidRPr="005F252B" w:rsidRDefault="00FC6004" w:rsidP="00CE1C8C">
            <w:pPr>
              <w:pStyle w:val="Default"/>
              <w:widowControl w:val="0"/>
              <w:tabs>
                <w:tab w:val="left" w:pos="284"/>
                <w:tab w:val="left" w:pos="567"/>
              </w:tabs>
            </w:pPr>
          </w:p>
        </w:tc>
        <w:tc>
          <w:tcPr>
            <w:tcW w:w="1708" w:type="dxa"/>
            <w:vMerge/>
            <w:tcBorders>
              <w:left w:val="single" w:sz="4" w:space="0" w:color="auto"/>
              <w:right w:val="single" w:sz="4" w:space="0" w:color="auto"/>
            </w:tcBorders>
            <w:vAlign w:val="center"/>
          </w:tcPr>
          <w:p w:rsidR="00FC6004" w:rsidRPr="005F252B" w:rsidRDefault="00FC6004" w:rsidP="00CE1C8C">
            <w:pPr>
              <w:pStyle w:val="Default"/>
              <w:widowControl w:val="0"/>
              <w:tabs>
                <w:tab w:val="left" w:pos="284"/>
                <w:tab w:val="left" w:pos="567"/>
              </w:tabs>
              <w:jc w:val="center"/>
            </w:pPr>
          </w:p>
        </w:tc>
        <w:tc>
          <w:tcPr>
            <w:tcW w:w="3685" w:type="dxa"/>
            <w:vMerge/>
            <w:tcBorders>
              <w:left w:val="single" w:sz="4" w:space="0" w:color="auto"/>
              <w:right w:val="single" w:sz="4" w:space="0" w:color="auto"/>
            </w:tcBorders>
            <w:vAlign w:val="center"/>
          </w:tcPr>
          <w:p w:rsidR="00FC6004" w:rsidRPr="005F252B" w:rsidRDefault="00FC6004" w:rsidP="00CE1C8C">
            <w:pPr>
              <w:pStyle w:val="Default"/>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Default"/>
              <w:widowControl w:val="0"/>
              <w:tabs>
                <w:tab w:val="left" w:pos="284"/>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AC62DC">
        <w:trPr>
          <w:trHeight w:val="85"/>
        </w:trPr>
        <w:tc>
          <w:tcPr>
            <w:tcW w:w="704" w:type="dxa"/>
            <w:vMerge/>
            <w:tcBorders>
              <w:left w:val="single" w:sz="4" w:space="0" w:color="auto"/>
              <w:bottom w:val="single" w:sz="4" w:space="0" w:color="auto"/>
              <w:right w:val="single" w:sz="4" w:space="0" w:color="auto"/>
            </w:tcBorders>
            <w:vAlign w:val="center"/>
          </w:tcPr>
          <w:p w:rsidR="00FC6004" w:rsidRPr="005F252B" w:rsidRDefault="00FC6004" w:rsidP="00CE1C8C">
            <w:pPr>
              <w:pStyle w:val="Default"/>
              <w:widowControl w:val="0"/>
              <w:tabs>
                <w:tab w:val="left" w:pos="284"/>
                <w:tab w:val="left" w:pos="567"/>
              </w:tabs>
              <w:jc w:val="center"/>
            </w:pPr>
          </w:p>
        </w:tc>
        <w:tc>
          <w:tcPr>
            <w:tcW w:w="2091" w:type="dxa"/>
            <w:vMerge/>
            <w:tcBorders>
              <w:left w:val="single" w:sz="4" w:space="0" w:color="auto"/>
              <w:bottom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1708" w:type="dxa"/>
            <w:vMerge/>
            <w:tcBorders>
              <w:left w:val="single" w:sz="4" w:space="0" w:color="auto"/>
              <w:bottom w:val="single" w:sz="4" w:space="0" w:color="auto"/>
              <w:right w:val="single" w:sz="4" w:space="0" w:color="auto"/>
            </w:tcBorders>
          </w:tcPr>
          <w:p w:rsidR="00FC6004" w:rsidRPr="005F252B" w:rsidRDefault="00FC6004" w:rsidP="00CE1C8C">
            <w:pPr>
              <w:pStyle w:val="Default"/>
              <w:widowControl w:val="0"/>
              <w:tabs>
                <w:tab w:val="left" w:pos="284"/>
                <w:tab w:val="left" w:pos="567"/>
              </w:tabs>
              <w:jc w:val="center"/>
            </w:pPr>
          </w:p>
        </w:tc>
        <w:tc>
          <w:tcPr>
            <w:tcW w:w="3685" w:type="dxa"/>
            <w:vMerge/>
            <w:tcBorders>
              <w:left w:val="single" w:sz="4" w:space="0" w:color="auto"/>
              <w:bottom w:val="single" w:sz="4" w:space="0" w:color="auto"/>
              <w:right w:val="single" w:sz="4" w:space="0" w:color="auto"/>
            </w:tcBorders>
          </w:tcPr>
          <w:p w:rsidR="00FC6004" w:rsidRPr="005F252B" w:rsidRDefault="00FC6004" w:rsidP="00CE1C8C">
            <w:pPr>
              <w:pStyle w:val="Default"/>
              <w:widowControl w:val="0"/>
              <w:tabs>
                <w:tab w:val="left" w:pos="284"/>
                <w:tab w:val="left" w:pos="567"/>
              </w:tabs>
            </w:pPr>
          </w:p>
        </w:tc>
        <w:tc>
          <w:tcPr>
            <w:tcW w:w="6408" w:type="dxa"/>
            <w:tcBorders>
              <w:top w:val="single" w:sz="4" w:space="0" w:color="auto"/>
              <w:left w:val="single" w:sz="4" w:space="0" w:color="auto"/>
              <w:bottom w:val="single" w:sz="4" w:space="0" w:color="auto"/>
              <w:right w:val="single" w:sz="4" w:space="0" w:color="auto"/>
            </w:tcBorders>
          </w:tcPr>
          <w:p w:rsidR="00FC6004" w:rsidRPr="005F252B" w:rsidRDefault="007C0547" w:rsidP="00CE1C8C">
            <w:pPr>
              <w:pStyle w:val="Default"/>
              <w:widowControl w:val="0"/>
              <w:tabs>
                <w:tab w:val="left" w:pos="284"/>
                <w:tab w:val="left" w:pos="567"/>
              </w:tabs>
            </w:pPr>
            <w:r w:rsidRPr="005F252B">
              <w:t>минимальный размер земельного участка (площадь) – не подлежит установлению</w:t>
            </w:r>
          </w:p>
        </w:tc>
      </w:tr>
    </w:tbl>
    <w:p w:rsidR="0041798B" w:rsidRPr="005F252B" w:rsidRDefault="0041798B" w:rsidP="00A76D99">
      <w:pPr>
        <w:pStyle w:val="Default"/>
        <w:tabs>
          <w:tab w:val="left" w:pos="567"/>
        </w:tabs>
        <w:ind w:firstLine="709"/>
        <w:jc w:val="both"/>
        <w:rPr>
          <w:sz w:val="28"/>
          <w:szCs w:val="28"/>
        </w:rPr>
      </w:pPr>
    </w:p>
    <w:p w:rsidR="0086279B" w:rsidRPr="005F252B" w:rsidRDefault="00FC6004" w:rsidP="00731653">
      <w:pPr>
        <w:pStyle w:val="Default"/>
        <w:tabs>
          <w:tab w:val="left" w:pos="567"/>
        </w:tabs>
        <w:jc w:val="center"/>
        <w:rPr>
          <w:b/>
          <w:sz w:val="28"/>
          <w:szCs w:val="28"/>
        </w:rPr>
      </w:pPr>
      <w:r w:rsidRPr="005F252B">
        <w:rPr>
          <w:b/>
          <w:sz w:val="28"/>
          <w:szCs w:val="28"/>
        </w:rPr>
        <w:t>Условно разрешенные виды использования земельных участков</w:t>
      </w:r>
    </w:p>
    <w:p w:rsidR="0041798B" w:rsidRPr="005F252B" w:rsidRDefault="0041798B" w:rsidP="0041798B">
      <w:pPr>
        <w:pStyle w:val="Default"/>
        <w:tabs>
          <w:tab w:val="left" w:pos="567"/>
        </w:tabs>
        <w:jc w:val="center"/>
      </w:pPr>
    </w:p>
    <w:tbl>
      <w:tblPr>
        <w:tblStyle w:val="af9"/>
        <w:tblW w:w="14596" w:type="dxa"/>
        <w:tblLayout w:type="fixed"/>
        <w:tblLook w:val="04A0" w:firstRow="1" w:lastRow="0" w:firstColumn="1" w:lastColumn="0" w:noHBand="0" w:noVBand="1"/>
      </w:tblPr>
      <w:tblGrid>
        <w:gridCol w:w="675"/>
        <w:gridCol w:w="2019"/>
        <w:gridCol w:w="1525"/>
        <w:gridCol w:w="3402"/>
        <w:gridCol w:w="6975"/>
      </w:tblGrid>
      <w:tr w:rsidR="00FC6004" w:rsidRPr="005F252B" w:rsidTr="0041798B">
        <w:trPr>
          <w:tblHead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7D515B" w:rsidP="004C718C">
            <w:pPr>
              <w:pStyle w:val="Default"/>
              <w:tabs>
                <w:tab w:val="left" w:pos="567"/>
              </w:tabs>
              <w:jc w:val="center"/>
            </w:pPr>
            <w:r w:rsidRPr="005F252B">
              <w:t xml:space="preserve">№ </w:t>
            </w:r>
            <w:r>
              <w:t>строки</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Наименование вида разрешенного использования</w:t>
            </w:r>
          </w:p>
        </w:tc>
        <w:tc>
          <w:tcPr>
            <w:tcW w:w="152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Код вида разрешенного использования</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697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86279B" w:rsidRPr="005F252B" w:rsidRDefault="0086279B" w:rsidP="004C718C">
      <w:pPr>
        <w:rPr>
          <w:sz w:val="2"/>
          <w:szCs w:val="2"/>
        </w:rPr>
      </w:pPr>
    </w:p>
    <w:tbl>
      <w:tblPr>
        <w:tblStyle w:val="af9"/>
        <w:tblW w:w="14596" w:type="dxa"/>
        <w:tblLayout w:type="fixed"/>
        <w:tblLook w:val="04A0" w:firstRow="1" w:lastRow="0" w:firstColumn="1" w:lastColumn="0" w:noHBand="0" w:noVBand="1"/>
      </w:tblPr>
      <w:tblGrid>
        <w:gridCol w:w="675"/>
        <w:gridCol w:w="2019"/>
        <w:gridCol w:w="1525"/>
        <w:gridCol w:w="3402"/>
        <w:gridCol w:w="6975"/>
      </w:tblGrid>
      <w:tr w:rsidR="00FC6004" w:rsidRPr="005F252B" w:rsidTr="0041798B">
        <w:trPr>
          <w:tblHead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7D515B">
            <w:pPr>
              <w:pStyle w:val="Default"/>
              <w:widowControl w:val="0"/>
              <w:tabs>
                <w:tab w:val="left" w:pos="567"/>
              </w:tabs>
              <w:jc w:val="center"/>
            </w:pPr>
            <w:r w:rsidRPr="005F252B">
              <w:t>1</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7D515B">
            <w:pPr>
              <w:pStyle w:val="Default"/>
              <w:widowControl w:val="0"/>
              <w:tabs>
                <w:tab w:val="left" w:pos="567"/>
              </w:tabs>
              <w:jc w:val="center"/>
              <w:rPr>
                <w:rFonts w:eastAsia="Tahoma"/>
              </w:rPr>
            </w:pPr>
            <w:r w:rsidRPr="005F252B">
              <w:rPr>
                <w:rFonts w:eastAsia="Tahoma"/>
              </w:rPr>
              <w:t>2</w:t>
            </w:r>
          </w:p>
        </w:tc>
        <w:tc>
          <w:tcPr>
            <w:tcW w:w="152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7D515B">
            <w:pPr>
              <w:pStyle w:val="Default"/>
              <w:widowControl w:val="0"/>
              <w:tabs>
                <w:tab w:val="left" w:pos="567"/>
              </w:tabs>
              <w:jc w:val="center"/>
              <w:rPr>
                <w:rFonts w:eastAsia="Tahoma"/>
              </w:rPr>
            </w:pPr>
            <w:r w:rsidRPr="005F252B">
              <w:rPr>
                <w:rFonts w:eastAsia="Tahoma"/>
              </w:rPr>
              <w:t>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7D515B">
            <w:pPr>
              <w:pStyle w:val="Default"/>
              <w:widowControl w:val="0"/>
              <w:tabs>
                <w:tab w:val="left" w:pos="567"/>
              </w:tabs>
              <w:jc w:val="center"/>
              <w:rPr>
                <w:rFonts w:eastAsia="Tahoma"/>
              </w:rPr>
            </w:pPr>
            <w:r w:rsidRPr="005F252B">
              <w:rPr>
                <w:rFonts w:eastAsia="Tahoma"/>
              </w:rPr>
              <w:t>4</w:t>
            </w:r>
          </w:p>
        </w:tc>
        <w:tc>
          <w:tcPr>
            <w:tcW w:w="697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7D515B">
            <w:pPr>
              <w:pStyle w:val="Default"/>
              <w:widowControl w:val="0"/>
              <w:tabs>
                <w:tab w:val="left" w:pos="567"/>
              </w:tabs>
              <w:jc w:val="center"/>
              <w:rPr>
                <w:rFonts w:eastAsia="Tahoma"/>
              </w:rPr>
            </w:pPr>
            <w:r w:rsidRPr="005F252B">
              <w:rPr>
                <w:rFonts w:eastAsia="Tahoma"/>
              </w:rPr>
              <w:t>5</w:t>
            </w:r>
          </w:p>
        </w:tc>
      </w:tr>
      <w:tr w:rsidR="00FC6004" w:rsidRPr="005F252B" w:rsidTr="0041798B">
        <w:trPr>
          <w:trHeight w:val="265"/>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024F72" w:rsidP="007D515B">
            <w:pPr>
              <w:pStyle w:val="Default"/>
              <w:widowControl w:val="0"/>
              <w:tabs>
                <w:tab w:val="left" w:pos="567"/>
              </w:tabs>
              <w:jc w:val="center"/>
            </w:pPr>
            <w:r w:rsidRPr="005F252B">
              <w:t>1.</w:t>
            </w:r>
          </w:p>
        </w:tc>
        <w:tc>
          <w:tcPr>
            <w:tcW w:w="2019" w:type="dxa"/>
            <w:vMerge w:val="restart"/>
            <w:tcBorders>
              <w:top w:val="single" w:sz="4" w:space="0" w:color="auto"/>
              <w:left w:val="single" w:sz="4" w:space="0" w:color="auto"/>
              <w:bottom w:val="single" w:sz="4" w:space="0" w:color="auto"/>
              <w:right w:val="single" w:sz="4" w:space="0" w:color="auto"/>
            </w:tcBorders>
          </w:tcPr>
          <w:p w:rsidR="00FC6004" w:rsidRPr="005F252B" w:rsidRDefault="007C0466" w:rsidP="007D515B">
            <w:pPr>
              <w:pStyle w:val="Default"/>
              <w:widowControl w:val="0"/>
              <w:tabs>
                <w:tab w:val="left" w:pos="567"/>
              </w:tabs>
              <w:rPr>
                <w:rFonts w:eastAsia="Tahoma"/>
              </w:rPr>
            </w:pPr>
            <w:r>
              <w:t>Б</w:t>
            </w:r>
            <w:r w:rsidR="0086279B" w:rsidRPr="005F252B">
              <w:t>ытовое обслуживание</w:t>
            </w:r>
          </w:p>
        </w:tc>
        <w:tc>
          <w:tcPr>
            <w:tcW w:w="1525" w:type="dxa"/>
            <w:vMerge w:val="restart"/>
            <w:tcBorders>
              <w:top w:val="single" w:sz="4" w:space="0" w:color="auto"/>
              <w:left w:val="single" w:sz="4" w:space="0" w:color="auto"/>
              <w:bottom w:val="single" w:sz="4" w:space="0" w:color="auto"/>
              <w:right w:val="single" w:sz="4" w:space="0" w:color="auto"/>
            </w:tcBorders>
          </w:tcPr>
          <w:p w:rsidR="00FC6004" w:rsidRPr="005F252B" w:rsidRDefault="0086279B" w:rsidP="007D515B">
            <w:pPr>
              <w:pStyle w:val="Default"/>
              <w:widowControl w:val="0"/>
              <w:tabs>
                <w:tab w:val="left" w:pos="567"/>
              </w:tabs>
              <w:jc w:val="center"/>
              <w:rPr>
                <w:rFonts w:eastAsia="Tahoma"/>
              </w:rPr>
            </w:pPr>
            <w:r w:rsidRPr="005F252B">
              <w:rPr>
                <w:spacing w:val="-5"/>
              </w:rPr>
              <w:t>3.3</w:t>
            </w:r>
          </w:p>
        </w:tc>
        <w:tc>
          <w:tcPr>
            <w:tcW w:w="3402" w:type="dxa"/>
            <w:vMerge w:val="restart"/>
            <w:tcBorders>
              <w:top w:val="single" w:sz="4" w:space="0" w:color="auto"/>
              <w:left w:val="single" w:sz="4" w:space="0" w:color="auto"/>
              <w:bottom w:val="single" w:sz="4" w:space="0" w:color="auto"/>
              <w:right w:val="single" w:sz="4" w:space="0" w:color="auto"/>
            </w:tcBorders>
          </w:tcPr>
          <w:p w:rsidR="00FC6004" w:rsidRPr="005F252B" w:rsidRDefault="0086279B" w:rsidP="007D515B">
            <w:pPr>
              <w:pStyle w:val="Default"/>
              <w:widowControl w:val="0"/>
              <w:tabs>
                <w:tab w:val="left" w:pos="567"/>
              </w:tabs>
            </w:pPr>
            <w:r w:rsidRPr="005F252B">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975" w:type="dxa"/>
            <w:tcBorders>
              <w:top w:val="single" w:sz="4" w:space="0" w:color="auto"/>
              <w:left w:val="single" w:sz="4" w:space="0" w:color="auto"/>
              <w:bottom w:val="single" w:sz="4" w:space="0" w:color="auto"/>
              <w:right w:val="single" w:sz="4" w:space="0" w:color="auto"/>
            </w:tcBorders>
          </w:tcPr>
          <w:p w:rsidR="00FC6004" w:rsidRPr="005F252B" w:rsidRDefault="0086279B" w:rsidP="007D515B">
            <w:pPr>
              <w:pStyle w:val="Default"/>
              <w:widowControl w:val="0"/>
              <w:tabs>
                <w:tab w:val="left" w:pos="567"/>
              </w:tabs>
              <w:rPr>
                <w:rFonts w:eastAsia="Tahoma"/>
              </w:rPr>
            </w:pPr>
            <w:r w:rsidRPr="005F252B">
              <w:t xml:space="preserve">минимальный размер земельного участка (площадь) – 200 </w:t>
            </w:r>
            <w:r w:rsidR="00900E40" w:rsidRPr="005F252B">
              <w:t>кв. метров</w:t>
            </w:r>
          </w:p>
        </w:tc>
      </w:tr>
      <w:tr w:rsidR="00FC6004" w:rsidRPr="005F252B" w:rsidTr="0041798B">
        <w:trPr>
          <w:trHeight w:val="2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7D515B">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rPr>
                <w:rFonts w:eastAsia="Tahoma"/>
                <w:color w:val="000000"/>
              </w:rPr>
            </w:pPr>
          </w:p>
        </w:tc>
        <w:tc>
          <w:tcPr>
            <w:tcW w:w="152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jc w:val="center"/>
              <w:rPr>
                <w:rFonts w:eastAsia="Tahoma"/>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tcPr>
          <w:p w:rsidR="00FC6004" w:rsidRPr="005F252B" w:rsidRDefault="0086279B" w:rsidP="007D515B">
            <w:pPr>
              <w:pStyle w:val="Default"/>
              <w:widowControl w:val="0"/>
              <w:tabs>
                <w:tab w:val="left" w:pos="567"/>
              </w:tabs>
              <w:rPr>
                <w:rFonts w:eastAsia="Tahoma"/>
              </w:rPr>
            </w:pPr>
            <w:r w:rsidRPr="005F252B">
              <w:rPr>
                <w:spacing w:val="-2"/>
              </w:rPr>
              <w:t>максимальный размер земельного участка (площадь) – не подлежит установлению</w:t>
            </w:r>
          </w:p>
        </w:tc>
      </w:tr>
      <w:tr w:rsidR="00FC6004" w:rsidRPr="005F252B" w:rsidTr="0041798B">
        <w:trPr>
          <w:trHeight w:val="2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7D515B">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rPr>
                <w:rFonts w:eastAsia="Tahoma"/>
                <w:color w:val="000000"/>
              </w:rPr>
            </w:pPr>
          </w:p>
        </w:tc>
        <w:tc>
          <w:tcPr>
            <w:tcW w:w="152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jc w:val="center"/>
              <w:rPr>
                <w:rFonts w:eastAsia="Tahoma"/>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tcPr>
          <w:p w:rsidR="00FC6004" w:rsidRPr="005F252B" w:rsidRDefault="0086279B" w:rsidP="007D515B">
            <w:pPr>
              <w:pStyle w:val="Default"/>
              <w:widowControl w:val="0"/>
              <w:tabs>
                <w:tab w:val="left" w:pos="567"/>
              </w:tabs>
              <w:rPr>
                <w:rFonts w:eastAsia="Tahoma"/>
              </w:rPr>
            </w:pPr>
            <w:r w:rsidRPr="005F252B">
              <w:t xml:space="preserve">максимальный процент застройки в границах земельного участка – 70% </w:t>
            </w:r>
          </w:p>
        </w:tc>
      </w:tr>
      <w:tr w:rsidR="00FC6004" w:rsidRPr="005F252B" w:rsidTr="0041798B">
        <w:trPr>
          <w:trHeight w:val="2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7D515B">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rPr>
                <w:rFonts w:eastAsia="Tahoma"/>
                <w:color w:val="000000"/>
              </w:rPr>
            </w:pPr>
          </w:p>
        </w:tc>
        <w:tc>
          <w:tcPr>
            <w:tcW w:w="152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jc w:val="center"/>
              <w:rPr>
                <w:rFonts w:eastAsia="Tahoma"/>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tcPr>
          <w:p w:rsidR="00FC6004" w:rsidRPr="005F252B" w:rsidRDefault="0086279B" w:rsidP="007D515B">
            <w:pPr>
              <w:pStyle w:val="Default"/>
              <w:widowControl w:val="0"/>
              <w:tabs>
                <w:tab w:val="left" w:pos="567"/>
              </w:tabs>
              <w:rPr>
                <w:rFonts w:eastAsia="Tahoma"/>
              </w:rPr>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t>м</w:t>
            </w:r>
          </w:p>
        </w:tc>
      </w:tr>
      <w:tr w:rsidR="00FC6004" w:rsidRPr="005F252B" w:rsidTr="0041798B">
        <w:trPr>
          <w:trHeight w:val="2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7D515B">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rPr>
                <w:rFonts w:eastAsia="Tahoma"/>
                <w:color w:val="000000"/>
              </w:rPr>
            </w:pPr>
          </w:p>
        </w:tc>
        <w:tc>
          <w:tcPr>
            <w:tcW w:w="152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jc w:val="center"/>
              <w:rPr>
                <w:rFonts w:eastAsia="Tahoma"/>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tcPr>
          <w:p w:rsidR="00FC6004" w:rsidRPr="005F252B" w:rsidRDefault="0086279B" w:rsidP="007D515B">
            <w:pPr>
              <w:pStyle w:val="Default"/>
              <w:widowControl w:val="0"/>
              <w:tabs>
                <w:tab w:val="left" w:pos="567"/>
              </w:tabs>
              <w:rPr>
                <w:rFonts w:eastAsia="Tahoma"/>
              </w:rPr>
            </w:pPr>
            <w:r w:rsidRPr="005F252B">
              <w:t>предельное количество этажей зданий, строений, сооружений –</w:t>
            </w:r>
            <w:r w:rsidRPr="005F252B">
              <w:rPr>
                <w:spacing w:val="-2"/>
              </w:rPr>
              <w:t>3</w:t>
            </w:r>
            <w:r w:rsidR="00D819C5" w:rsidRPr="005F252B">
              <w:rPr>
                <w:spacing w:val="-2"/>
              </w:rPr>
              <w:t> </w:t>
            </w:r>
            <w:r w:rsidRPr="005F252B">
              <w:rPr>
                <w:spacing w:val="-2"/>
              </w:rPr>
              <w:t>эт.</w:t>
            </w:r>
          </w:p>
        </w:tc>
      </w:tr>
      <w:tr w:rsidR="00FC6004" w:rsidRPr="005F252B" w:rsidTr="0041798B">
        <w:trPr>
          <w:trHeight w:val="2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7D515B">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rPr>
                <w:rFonts w:eastAsia="Tahoma"/>
                <w:color w:val="000000"/>
              </w:rPr>
            </w:pPr>
          </w:p>
        </w:tc>
        <w:tc>
          <w:tcPr>
            <w:tcW w:w="152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jc w:val="center"/>
              <w:rPr>
                <w:rFonts w:eastAsia="Tahoma"/>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tcPr>
          <w:p w:rsidR="00FC6004" w:rsidRPr="005F252B" w:rsidRDefault="00024F72" w:rsidP="007D515B">
            <w:pPr>
              <w:pStyle w:val="Default"/>
              <w:widowControl w:val="0"/>
              <w:tabs>
                <w:tab w:val="left" w:pos="567"/>
              </w:tabs>
              <w:rPr>
                <w:spacing w:val="-2"/>
              </w:rPr>
            </w:pPr>
            <w:r w:rsidRPr="005F252B">
              <w:t>М</w:t>
            </w:r>
            <w:r w:rsidR="0086279B" w:rsidRPr="005F252B">
              <w:t xml:space="preserve">инимальный процент озеленения в границах земельного участка – не подлежит установлению </w:t>
            </w:r>
          </w:p>
        </w:tc>
      </w:tr>
      <w:tr w:rsidR="00FC6004" w:rsidRPr="005F252B" w:rsidTr="0041798B">
        <w:trPr>
          <w:trHeight w:val="45"/>
        </w:trPr>
        <w:tc>
          <w:tcPr>
            <w:tcW w:w="675" w:type="dxa"/>
            <w:vMerge w:val="restart"/>
            <w:tcBorders>
              <w:top w:val="single" w:sz="4" w:space="0" w:color="auto"/>
              <w:left w:val="single" w:sz="4" w:space="0" w:color="auto"/>
              <w:right w:val="single" w:sz="4" w:space="0" w:color="auto"/>
            </w:tcBorders>
          </w:tcPr>
          <w:p w:rsidR="00FC6004" w:rsidRPr="005F252B" w:rsidRDefault="00024F72" w:rsidP="007D515B">
            <w:pPr>
              <w:pStyle w:val="Default"/>
              <w:widowControl w:val="0"/>
              <w:tabs>
                <w:tab w:val="left" w:pos="567"/>
              </w:tabs>
              <w:jc w:val="center"/>
            </w:pPr>
            <w:r w:rsidRPr="005F252B">
              <w:t>2.</w:t>
            </w:r>
          </w:p>
        </w:tc>
        <w:tc>
          <w:tcPr>
            <w:tcW w:w="2019" w:type="dxa"/>
            <w:vMerge w:val="restart"/>
            <w:tcBorders>
              <w:top w:val="single" w:sz="4" w:space="0" w:color="auto"/>
              <w:left w:val="single" w:sz="4" w:space="0" w:color="auto"/>
              <w:right w:val="single" w:sz="4" w:space="0" w:color="auto"/>
            </w:tcBorders>
          </w:tcPr>
          <w:p w:rsidR="00FC6004" w:rsidRPr="005F252B" w:rsidRDefault="00A76D99" w:rsidP="007D515B">
            <w:pPr>
              <w:widowControl w:val="0"/>
              <w:tabs>
                <w:tab w:val="left" w:pos="567"/>
              </w:tabs>
              <w:rPr>
                <w:rFonts w:eastAsia="Tahoma"/>
                <w:color w:val="000000"/>
                <w:lang w:eastAsia="en-US"/>
              </w:rPr>
            </w:pPr>
            <w:r w:rsidRPr="005F252B">
              <w:t>А</w:t>
            </w:r>
            <w:r w:rsidR="0086279B" w:rsidRPr="005F252B">
              <w:t>мбулаторное ветеринарное обслуживание</w:t>
            </w:r>
          </w:p>
        </w:tc>
        <w:tc>
          <w:tcPr>
            <w:tcW w:w="1525" w:type="dxa"/>
            <w:vMerge w:val="restart"/>
            <w:tcBorders>
              <w:top w:val="single" w:sz="4" w:space="0" w:color="auto"/>
              <w:left w:val="single" w:sz="4" w:space="0" w:color="auto"/>
              <w:right w:val="single" w:sz="4" w:space="0" w:color="auto"/>
            </w:tcBorders>
          </w:tcPr>
          <w:p w:rsidR="00FC6004" w:rsidRPr="005F252B" w:rsidRDefault="0086279B" w:rsidP="007D515B">
            <w:pPr>
              <w:widowControl w:val="0"/>
              <w:tabs>
                <w:tab w:val="left" w:pos="567"/>
              </w:tabs>
              <w:jc w:val="center"/>
              <w:rPr>
                <w:rFonts w:eastAsia="Tahoma"/>
                <w:color w:val="000000"/>
                <w:lang w:eastAsia="en-US"/>
              </w:rPr>
            </w:pPr>
            <w:r w:rsidRPr="005F252B">
              <w:t>3.10.1</w:t>
            </w:r>
          </w:p>
        </w:tc>
        <w:tc>
          <w:tcPr>
            <w:tcW w:w="3402" w:type="dxa"/>
            <w:vMerge w:val="restart"/>
            <w:tcBorders>
              <w:top w:val="single" w:sz="4" w:space="0" w:color="auto"/>
              <w:left w:val="single" w:sz="4" w:space="0" w:color="auto"/>
              <w:right w:val="single" w:sz="4" w:space="0" w:color="auto"/>
            </w:tcBorders>
          </w:tcPr>
          <w:p w:rsidR="00FC6004" w:rsidRPr="005F252B" w:rsidRDefault="0086279B" w:rsidP="007D515B">
            <w:pPr>
              <w:widowControl w:val="0"/>
              <w:tabs>
                <w:tab w:val="left" w:pos="567"/>
              </w:tabs>
              <w:rPr>
                <w:rFonts w:eastAsiaTheme="minorHAnsi"/>
                <w:color w:val="000000"/>
                <w:lang w:eastAsia="en-US"/>
              </w:rPr>
            </w:pPr>
            <w:r w:rsidRPr="005F252B">
              <w:t>размещение объектов капитального строительства, предназначенных для оказания ветеринарных услуг без содержания животных</w:t>
            </w:r>
          </w:p>
        </w:tc>
        <w:tc>
          <w:tcPr>
            <w:tcW w:w="6975" w:type="dxa"/>
            <w:tcBorders>
              <w:top w:val="single" w:sz="4" w:space="0" w:color="auto"/>
              <w:left w:val="single" w:sz="4" w:space="0" w:color="auto"/>
              <w:bottom w:val="single" w:sz="4" w:space="0" w:color="auto"/>
              <w:right w:val="single" w:sz="4" w:space="0" w:color="auto"/>
            </w:tcBorders>
          </w:tcPr>
          <w:p w:rsidR="00FC6004" w:rsidRPr="005F252B" w:rsidRDefault="0086279B" w:rsidP="007D515B">
            <w:pPr>
              <w:pStyle w:val="Default"/>
              <w:widowControl w:val="0"/>
              <w:tabs>
                <w:tab w:val="left" w:pos="567"/>
              </w:tabs>
            </w:pPr>
            <w:r w:rsidRPr="005F252B">
              <w:t xml:space="preserve">минимальный размер земельного участка (площадь) – 300 </w:t>
            </w:r>
            <w:r w:rsidR="00900E40" w:rsidRPr="005F252B">
              <w:t>кв. метров</w:t>
            </w:r>
          </w:p>
        </w:tc>
      </w:tr>
      <w:tr w:rsidR="00FC6004" w:rsidRPr="005F252B" w:rsidTr="0041798B">
        <w:trPr>
          <w:trHeight w:val="45"/>
        </w:trPr>
        <w:tc>
          <w:tcPr>
            <w:tcW w:w="675" w:type="dxa"/>
            <w:vMerge/>
            <w:tcBorders>
              <w:left w:val="single" w:sz="4" w:space="0" w:color="auto"/>
              <w:right w:val="single" w:sz="4" w:space="0" w:color="auto"/>
            </w:tcBorders>
            <w:vAlign w:val="center"/>
          </w:tcPr>
          <w:p w:rsidR="00FC6004" w:rsidRPr="005F252B" w:rsidRDefault="00FC6004" w:rsidP="007D515B">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7D515B">
            <w:pPr>
              <w:widowControl w:val="0"/>
              <w:tabs>
                <w:tab w:val="left" w:pos="567"/>
              </w:tabs>
              <w:rPr>
                <w:rFonts w:eastAsia="Tahoma"/>
                <w:color w:val="000000"/>
              </w:rPr>
            </w:pPr>
          </w:p>
        </w:tc>
        <w:tc>
          <w:tcPr>
            <w:tcW w:w="1525" w:type="dxa"/>
            <w:vMerge/>
            <w:tcBorders>
              <w:left w:val="single" w:sz="4" w:space="0" w:color="auto"/>
              <w:right w:val="single" w:sz="4" w:space="0" w:color="auto"/>
            </w:tcBorders>
            <w:vAlign w:val="center"/>
          </w:tcPr>
          <w:p w:rsidR="00FC6004" w:rsidRPr="005F252B" w:rsidRDefault="00FC6004" w:rsidP="007D515B">
            <w:pPr>
              <w:widowControl w:val="0"/>
              <w:tabs>
                <w:tab w:val="left" w:pos="567"/>
              </w:tabs>
              <w:jc w:val="center"/>
              <w:rPr>
                <w:rFonts w:eastAsia="Tahoma"/>
                <w:color w:val="000000"/>
              </w:rPr>
            </w:pPr>
          </w:p>
        </w:tc>
        <w:tc>
          <w:tcPr>
            <w:tcW w:w="3402" w:type="dxa"/>
            <w:vMerge/>
            <w:tcBorders>
              <w:left w:val="single" w:sz="4" w:space="0" w:color="auto"/>
              <w:right w:val="single" w:sz="4" w:space="0" w:color="auto"/>
            </w:tcBorders>
            <w:vAlign w:val="center"/>
          </w:tcPr>
          <w:p w:rsidR="00FC6004" w:rsidRPr="005F252B" w:rsidRDefault="00FC6004" w:rsidP="007D515B">
            <w:pPr>
              <w:widowControl w:val="0"/>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tcPr>
          <w:p w:rsidR="00FC6004" w:rsidRPr="005F252B" w:rsidRDefault="0086279B" w:rsidP="007D515B">
            <w:pPr>
              <w:pStyle w:val="Default"/>
              <w:widowControl w:val="0"/>
              <w:tabs>
                <w:tab w:val="left" w:pos="567"/>
              </w:tabs>
            </w:pPr>
            <w:r w:rsidRPr="005F252B">
              <w:t xml:space="preserve">максимальный размер земельного участка (площадь) – 1500 </w:t>
            </w:r>
            <w:r w:rsidR="00900E40" w:rsidRPr="005F252B">
              <w:t>кв. метров</w:t>
            </w:r>
          </w:p>
        </w:tc>
      </w:tr>
      <w:tr w:rsidR="00FC6004" w:rsidRPr="005F252B" w:rsidTr="0041798B">
        <w:trPr>
          <w:trHeight w:val="45"/>
        </w:trPr>
        <w:tc>
          <w:tcPr>
            <w:tcW w:w="675" w:type="dxa"/>
            <w:vMerge/>
            <w:tcBorders>
              <w:left w:val="single" w:sz="4" w:space="0" w:color="auto"/>
              <w:right w:val="single" w:sz="4" w:space="0" w:color="auto"/>
            </w:tcBorders>
            <w:vAlign w:val="center"/>
          </w:tcPr>
          <w:p w:rsidR="00FC6004" w:rsidRPr="005F252B" w:rsidRDefault="00FC6004" w:rsidP="007D515B">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7D515B">
            <w:pPr>
              <w:widowControl w:val="0"/>
              <w:tabs>
                <w:tab w:val="left" w:pos="567"/>
              </w:tabs>
              <w:rPr>
                <w:rFonts w:eastAsia="Tahoma"/>
                <w:color w:val="000000"/>
              </w:rPr>
            </w:pPr>
          </w:p>
        </w:tc>
        <w:tc>
          <w:tcPr>
            <w:tcW w:w="1525" w:type="dxa"/>
            <w:vMerge/>
            <w:tcBorders>
              <w:left w:val="single" w:sz="4" w:space="0" w:color="auto"/>
              <w:right w:val="single" w:sz="4" w:space="0" w:color="auto"/>
            </w:tcBorders>
            <w:vAlign w:val="center"/>
          </w:tcPr>
          <w:p w:rsidR="00FC6004" w:rsidRPr="005F252B" w:rsidRDefault="00FC6004" w:rsidP="007D515B">
            <w:pPr>
              <w:widowControl w:val="0"/>
              <w:tabs>
                <w:tab w:val="left" w:pos="567"/>
              </w:tabs>
              <w:jc w:val="center"/>
              <w:rPr>
                <w:rFonts w:eastAsia="Tahoma"/>
                <w:color w:val="000000"/>
              </w:rPr>
            </w:pPr>
          </w:p>
        </w:tc>
        <w:tc>
          <w:tcPr>
            <w:tcW w:w="3402" w:type="dxa"/>
            <w:vMerge/>
            <w:tcBorders>
              <w:left w:val="single" w:sz="4" w:space="0" w:color="auto"/>
              <w:right w:val="single" w:sz="4" w:space="0" w:color="auto"/>
            </w:tcBorders>
            <w:vAlign w:val="center"/>
          </w:tcPr>
          <w:p w:rsidR="00FC6004" w:rsidRPr="005F252B" w:rsidRDefault="00FC6004" w:rsidP="007D515B">
            <w:pPr>
              <w:widowControl w:val="0"/>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tcPr>
          <w:p w:rsidR="00FC6004" w:rsidRPr="005F252B" w:rsidRDefault="0086279B" w:rsidP="007D515B">
            <w:pPr>
              <w:pStyle w:val="Default"/>
              <w:widowControl w:val="0"/>
              <w:tabs>
                <w:tab w:val="left" w:pos="567"/>
              </w:tabs>
            </w:pPr>
            <w:r w:rsidRPr="005F252B">
              <w:t xml:space="preserve">максимальный процент застройки в границах земельного участка – 50% </w:t>
            </w:r>
          </w:p>
        </w:tc>
      </w:tr>
      <w:tr w:rsidR="00FC6004" w:rsidRPr="005F252B" w:rsidTr="0041798B">
        <w:trPr>
          <w:trHeight w:val="45"/>
        </w:trPr>
        <w:tc>
          <w:tcPr>
            <w:tcW w:w="675" w:type="dxa"/>
            <w:vMerge/>
            <w:tcBorders>
              <w:left w:val="single" w:sz="4" w:space="0" w:color="auto"/>
              <w:right w:val="single" w:sz="4" w:space="0" w:color="auto"/>
            </w:tcBorders>
            <w:vAlign w:val="center"/>
          </w:tcPr>
          <w:p w:rsidR="00FC6004" w:rsidRPr="005F252B" w:rsidRDefault="00FC6004" w:rsidP="007D515B">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7D515B">
            <w:pPr>
              <w:widowControl w:val="0"/>
              <w:tabs>
                <w:tab w:val="left" w:pos="567"/>
              </w:tabs>
              <w:rPr>
                <w:rFonts w:eastAsia="Tahoma"/>
                <w:color w:val="000000"/>
              </w:rPr>
            </w:pPr>
          </w:p>
        </w:tc>
        <w:tc>
          <w:tcPr>
            <w:tcW w:w="1525" w:type="dxa"/>
            <w:vMerge/>
            <w:tcBorders>
              <w:left w:val="single" w:sz="4" w:space="0" w:color="auto"/>
              <w:right w:val="single" w:sz="4" w:space="0" w:color="auto"/>
            </w:tcBorders>
            <w:vAlign w:val="center"/>
          </w:tcPr>
          <w:p w:rsidR="00FC6004" w:rsidRPr="005F252B" w:rsidRDefault="00FC6004" w:rsidP="007D515B">
            <w:pPr>
              <w:widowControl w:val="0"/>
              <w:tabs>
                <w:tab w:val="left" w:pos="567"/>
              </w:tabs>
              <w:jc w:val="center"/>
              <w:rPr>
                <w:rFonts w:eastAsia="Tahoma"/>
                <w:color w:val="000000"/>
              </w:rPr>
            </w:pPr>
          </w:p>
        </w:tc>
        <w:tc>
          <w:tcPr>
            <w:tcW w:w="3402" w:type="dxa"/>
            <w:vMerge/>
            <w:tcBorders>
              <w:left w:val="single" w:sz="4" w:space="0" w:color="auto"/>
              <w:right w:val="single" w:sz="4" w:space="0" w:color="auto"/>
            </w:tcBorders>
            <w:vAlign w:val="center"/>
          </w:tcPr>
          <w:p w:rsidR="00FC6004" w:rsidRPr="005F252B" w:rsidRDefault="00FC6004" w:rsidP="007D515B">
            <w:pPr>
              <w:widowControl w:val="0"/>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tcPr>
          <w:p w:rsidR="00FC6004" w:rsidRPr="005F252B" w:rsidRDefault="0086279B" w:rsidP="007D515B">
            <w:pPr>
              <w:widowControl w:val="0"/>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минимальное расстояние от основного строения до красной линии улицы или проезда – 3 </w:t>
            </w:r>
            <w:r w:rsidR="00900E40" w:rsidRPr="005F252B">
              <w:t>м</w:t>
            </w:r>
          </w:p>
        </w:tc>
      </w:tr>
      <w:tr w:rsidR="00FC6004" w:rsidRPr="005F252B" w:rsidTr="0041798B">
        <w:trPr>
          <w:trHeight w:val="45"/>
        </w:trPr>
        <w:tc>
          <w:tcPr>
            <w:tcW w:w="675" w:type="dxa"/>
            <w:vMerge/>
            <w:tcBorders>
              <w:left w:val="single" w:sz="4" w:space="0" w:color="auto"/>
              <w:right w:val="single" w:sz="4" w:space="0" w:color="auto"/>
            </w:tcBorders>
            <w:vAlign w:val="center"/>
          </w:tcPr>
          <w:p w:rsidR="00FC6004" w:rsidRPr="005F252B" w:rsidRDefault="00FC6004" w:rsidP="007D515B">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7D515B">
            <w:pPr>
              <w:widowControl w:val="0"/>
              <w:tabs>
                <w:tab w:val="left" w:pos="567"/>
              </w:tabs>
              <w:rPr>
                <w:rFonts w:eastAsia="Tahoma"/>
                <w:color w:val="000000"/>
              </w:rPr>
            </w:pPr>
          </w:p>
        </w:tc>
        <w:tc>
          <w:tcPr>
            <w:tcW w:w="1525" w:type="dxa"/>
            <w:vMerge/>
            <w:tcBorders>
              <w:left w:val="single" w:sz="4" w:space="0" w:color="auto"/>
              <w:right w:val="single" w:sz="4" w:space="0" w:color="auto"/>
            </w:tcBorders>
            <w:vAlign w:val="center"/>
          </w:tcPr>
          <w:p w:rsidR="00FC6004" w:rsidRPr="005F252B" w:rsidRDefault="00FC6004" w:rsidP="007D515B">
            <w:pPr>
              <w:widowControl w:val="0"/>
              <w:tabs>
                <w:tab w:val="left" w:pos="567"/>
              </w:tabs>
              <w:jc w:val="center"/>
              <w:rPr>
                <w:rFonts w:eastAsia="Tahoma"/>
                <w:color w:val="000000"/>
              </w:rPr>
            </w:pPr>
          </w:p>
        </w:tc>
        <w:tc>
          <w:tcPr>
            <w:tcW w:w="3402" w:type="dxa"/>
            <w:vMerge/>
            <w:tcBorders>
              <w:left w:val="single" w:sz="4" w:space="0" w:color="auto"/>
              <w:right w:val="single" w:sz="4" w:space="0" w:color="auto"/>
            </w:tcBorders>
            <w:vAlign w:val="center"/>
          </w:tcPr>
          <w:p w:rsidR="00FC6004" w:rsidRPr="005F252B" w:rsidRDefault="00FC6004" w:rsidP="007D515B">
            <w:pPr>
              <w:widowControl w:val="0"/>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tcPr>
          <w:p w:rsidR="00FC6004" w:rsidRPr="005F252B" w:rsidRDefault="0086279B" w:rsidP="007D515B">
            <w:pPr>
              <w:pStyle w:val="Default"/>
              <w:widowControl w:val="0"/>
              <w:tabs>
                <w:tab w:val="left" w:pos="567"/>
              </w:tabs>
            </w:pPr>
            <w:r w:rsidRPr="005F252B">
              <w:rPr>
                <w:rFonts w:eastAsia="SimSun"/>
                <w:color w:val="auto"/>
                <w:lang w:eastAsia="zh-CN"/>
              </w:rPr>
              <w:t xml:space="preserve">предельное количество этажей </w:t>
            </w:r>
            <w:r w:rsidRPr="005F252B">
              <w:t>зданий, строений, сооружений</w:t>
            </w:r>
            <w:r w:rsidRPr="005F252B">
              <w:rPr>
                <w:rFonts w:eastAsia="SimSun"/>
                <w:color w:val="auto"/>
                <w:lang w:eastAsia="zh-CN"/>
              </w:rPr>
              <w:t xml:space="preserve"> – 3</w:t>
            </w:r>
            <w:r w:rsidR="00D819C5" w:rsidRPr="005F252B">
              <w:rPr>
                <w:rFonts w:eastAsia="SimSun"/>
                <w:color w:val="auto"/>
                <w:lang w:eastAsia="zh-CN"/>
              </w:rPr>
              <w:t> </w:t>
            </w:r>
            <w:r w:rsidRPr="005F252B">
              <w:rPr>
                <w:rFonts w:eastAsia="SimSun"/>
                <w:color w:val="auto"/>
                <w:lang w:eastAsia="zh-CN"/>
              </w:rPr>
              <w:t>эт</w:t>
            </w:r>
            <w:r w:rsidRPr="005F252B">
              <w:t>.</w:t>
            </w:r>
          </w:p>
        </w:tc>
      </w:tr>
      <w:tr w:rsidR="00FC6004" w:rsidRPr="005F252B" w:rsidTr="0041798B">
        <w:trPr>
          <w:trHeight w:val="45"/>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jc w:val="center"/>
              <w:rPr>
                <w:rFonts w:eastAsiaTheme="minorHAnsi"/>
                <w:color w:val="000000"/>
              </w:rPr>
            </w:pPr>
          </w:p>
        </w:tc>
        <w:tc>
          <w:tcPr>
            <w:tcW w:w="2019" w:type="dxa"/>
            <w:vMerge/>
            <w:tcBorders>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rPr>
                <w:rFonts w:eastAsia="Tahoma"/>
                <w:color w:val="000000"/>
              </w:rPr>
            </w:pPr>
          </w:p>
        </w:tc>
        <w:tc>
          <w:tcPr>
            <w:tcW w:w="1525" w:type="dxa"/>
            <w:vMerge/>
            <w:tcBorders>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jc w:val="center"/>
              <w:rPr>
                <w:rFonts w:eastAsia="Tahoma"/>
                <w:color w:val="000000"/>
              </w:rPr>
            </w:pPr>
          </w:p>
        </w:tc>
        <w:tc>
          <w:tcPr>
            <w:tcW w:w="3402" w:type="dxa"/>
            <w:vMerge/>
            <w:tcBorders>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tcPr>
          <w:p w:rsidR="00FC6004" w:rsidRPr="005F252B" w:rsidRDefault="0086279B" w:rsidP="007D515B">
            <w:pPr>
              <w:pStyle w:val="Default"/>
              <w:widowControl w:val="0"/>
              <w:tabs>
                <w:tab w:val="left" w:pos="567"/>
              </w:tabs>
            </w:pPr>
            <w:r w:rsidRPr="005F252B">
              <w:t>минимальный процент озеленения в границах земельного участка – 40%</w:t>
            </w:r>
          </w:p>
        </w:tc>
      </w:tr>
      <w:tr w:rsidR="00FC6004" w:rsidRPr="005F252B" w:rsidTr="0041798B">
        <w:trPr>
          <w:trHeight w:val="45"/>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024F72" w:rsidP="007D515B">
            <w:pPr>
              <w:pStyle w:val="Default"/>
              <w:widowControl w:val="0"/>
              <w:tabs>
                <w:tab w:val="left" w:pos="567"/>
              </w:tabs>
              <w:jc w:val="center"/>
            </w:pPr>
            <w:r w:rsidRPr="005F252B">
              <w:t>3.</w:t>
            </w:r>
          </w:p>
        </w:tc>
        <w:tc>
          <w:tcPr>
            <w:tcW w:w="2019" w:type="dxa"/>
            <w:vMerge w:val="restart"/>
            <w:tcBorders>
              <w:top w:val="single" w:sz="4" w:space="0" w:color="auto"/>
              <w:left w:val="single" w:sz="4" w:space="0" w:color="auto"/>
              <w:bottom w:val="single" w:sz="4" w:space="0" w:color="auto"/>
              <w:right w:val="single" w:sz="4" w:space="0" w:color="auto"/>
            </w:tcBorders>
          </w:tcPr>
          <w:p w:rsidR="00FC6004" w:rsidRPr="005F252B" w:rsidRDefault="00A76D99" w:rsidP="007D515B">
            <w:pPr>
              <w:pStyle w:val="Default"/>
              <w:widowControl w:val="0"/>
              <w:tabs>
                <w:tab w:val="left" w:pos="567"/>
              </w:tabs>
              <w:rPr>
                <w:spacing w:val="-2"/>
              </w:rPr>
            </w:pPr>
            <w:r w:rsidRPr="005F252B">
              <w:t>О</w:t>
            </w:r>
            <w:r w:rsidR="0086279B" w:rsidRPr="005F252B">
              <w:t>бщественное питание</w:t>
            </w:r>
          </w:p>
        </w:tc>
        <w:tc>
          <w:tcPr>
            <w:tcW w:w="1525" w:type="dxa"/>
            <w:vMerge w:val="restart"/>
            <w:tcBorders>
              <w:top w:val="single" w:sz="4" w:space="0" w:color="auto"/>
              <w:left w:val="single" w:sz="4" w:space="0" w:color="auto"/>
              <w:bottom w:val="single" w:sz="4" w:space="0" w:color="auto"/>
              <w:right w:val="single" w:sz="4" w:space="0" w:color="auto"/>
            </w:tcBorders>
          </w:tcPr>
          <w:p w:rsidR="00FC6004" w:rsidRPr="005F252B" w:rsidRDefault="0086279B" w:rsidP="007D515B">
            <w:pPr>
              <w:pStyle w:val="Default"/>
              <w:widowControl w:val="0"/>
              <w:tabs>
                <w:tab w:val="left" w:pos="567"/>
              </w:tabs>
              <w:jc w:val="center"/>
              <w:rPr>
                <w:spacing w:val="-5"/>
              </w:rPr>
            </w:pPr>
            <w:r w:rsidRPr="005F252B">
              <w:t>4.6</w:t>
            </w:r>
          </w:p>
        </w:tc>
        <w:tc>
          <w:tcPr>
            <w:tcW w:w="3402" w:type="dxa"/>
            <w:vMerge w:val="restart"/>
            <w:tcBorders>
              <w:top w:val="single" w:sz="4" w:space="0" w:color="auto"/>
              <w:left w:val="single" w:sz="4" w:space="0" w:color="auto"/>
              <w:bottom w:val="single" w:sz="4" w:space="0" w:color="auto"/>
              <w:right w:val="single" w:sz="4" w:space="0" w:color="auto"/>
            </w:tcBorders>
          </w:tcPr>
          <w:p w:rsidR="00FC6004" w:rsidRPr="005F252B" w:rsidRDefault="0086279B" w:rsidP="007D515B">
            <w:pPr>
              <w:pStyle w:val="Default"/>
              <w:widowControl w:val="0"/>
              <w:tabs>
                <w:tab w:val="left" w:pos="567"/>
              </w:tabs>
            </w:pPr>
            <w:r w:rsidRPr="005F252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975" w:type="dxa"/>
            <w:tcBorders>
              <w:top w:val="single" w:sz="4" w:space="0" w:color="auto"/>
              <w:left w:val="single" w:sz="4" w:space="0" w:color="auto"/>
              <w:bottom w:val="single" w:sz="4" w:space="0" w:color="auto"/>
              <w:right w:val="single" w:sz="4" w:space="0" w:color="auto"/>
            </w:tcBorders>
          </w:tcPr>
          <w:p w:rsidR="00FC6004" w:rsidRPr="005F252B" w:rsidRDefault="0086279B" w:rsidP="007D515B">
            <w:pPr>
              <w:pStyle w:val="Default"/>
              <w:widowControl w:val="0"/>
              <w:tabs>
                <w:tab w:val="left" w:pos="567"/>
              </w:tabs>
              <w:rPr>
                <w:spacing w:val="-2"/>
              </w:rPr>
            </w:pPr>
            <w:r w:rsidRPr="005F252B">
              <w:rPr>
                <w:rFonts w:eastAsia="SimSun"/>
                <w:lang w:eastAsia="zh-CN"/>
              </w:rPr>
              <w:t xml:space="preserve">минимальный размер земельного участка (площадь) – 300 </w:t>
            </w:r>
            <w:r w:rsidR="00900E40" w:rsidRPr="005F252B">
              <w:rPr>
                <w:rFonts w:eastAsia="SimSun"/>
                <w:lang w:eastAsia="zh-CN"/>
              </w:rPr>
              <w:t>кв. метров</w:t>
            </w:r>
          </w:p>
        </w:tc>
      </w:tr>
      <w:tr w:rsidR="00FC6004" w:rsidRPr="005F252B" w:rsidTr="0041798B">
        <w:trPr>
          <w:trHeight w:val="4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7D515B">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rPr>
                <w:rFonts w:eastAsiaTheme="minorHAnsi"/>
                <w:color w:val="000000"/>
                <w:spacing w:val="-2"/>
              </w:rPr>
            </w:pPr>
          </w:p>
        </w:tc>
        <w:tc>
          <w:tcPr>
            <w:tcW w:w="152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jc w:val="center"/>
              <w:rPr>
                <w:rFonts w:eastAsiaTheme="minorHAnsi"/>
                <w:color w:val="000000"/>
                <w:spacing w:val="-5"/>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tcPr>
          <w:p w:rsidR="00FC6004" w:rsidRPr="005F252B" w:rsidRDefault="0086279B" w:rsidP="007D515B">
            <w:pPr>
              <w:pStyle w:val="Default"/>
              <w:widowControl w:val="0"/>
              <w:tabs>
                <w:tab w:val="left" w:pos="567"/>
              </w:tabs>
              <w:rPr>
                <w:spacing w:val="-2"/>
              </w:rPr>
            </w:pPr>
            <w:r w:rsidRPr="005F252B">
              <w:rPr>
                <w:rFonts w:eastAsia="SimSun"/>
                <w:lang w:eastAsia="zh-CN"/>
              </w:rPr>
              <w:t>максимальный размер земельного участка (площадь) – не подлежит установлению</w:t>
            </w:r>
          </w:p>
        </w:tc>
      </w:tr>
      <w:tr w:rsidR="00FC6004" w:rsidRPr="005F252B" w:rsidTr="0041798B">
        <w:trPr>
          <w:trHeight w:val="4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7D515B">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rPr>
                <w:rFonts w:eastAsiaTheme="minorHAnsi"/>
                <w:color w:val="000000"/>
                <w:spacing w:val="-2"/>
              </w:rPr>
            </w:pPr>
          </w:p>
        </w:tc>
        <w:tc>
          <w:tcPr>
            <w:tcW w:w="152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jc w:val="center"/>
              <w:rPr>
                <w:rFonts w:eastAsiaTheme="minorHAnsi"/>
                <w:color w:val="000000"/>
                <w:spacing w:val="-5"/>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tcPr>
          <w:p w:rsidR="00FC6004" w:rsidRPr="005F252B" w:rsidRDefault="00024F72" w:rsidP="007D515B">
            <w:pPr>
              <w:pStyle w:val="Default"/>
              <w:widowControl w:val="0"/>
              <w:tabs>
                <w:tab w:val="left" w:pos="567"/>
              </w:tabs>
              <w:rPr>
                <w:spacing w:val="-2"/>
              </w:rPr>
            </w:pPr>
            <w:r w:rsidRPr="005F252B">
              <w:rPr>
                <w:rFonts w:eastAsia="SimSun"/>
                <w:lang w:eastAsia="zh-CN"/>
              </w:rPr>
              <w:t>М</w:t>
            </w:r>
            <w:r w:rsidR="0086279B" w:rsidRPr="005F252B">
              <w:rPr>
                <w:rFonts w:eastAsia="SimSun"/>
                <w:lang w:eastAsia="zh-CN"/>
              </w:rPr>
              <w:t xml:space="preserve">аксимальный процент застройки в границах земельного участка – 60% </w:t>
            </w:r>
          </w:p>
        </w:tc>
      </w:tr>
      <w:tr w:rsidR="00FC6004" w:rsidRPr="005F252B" w:rsidTr="0041798B">
        <w:trPr>
          <w:trHeight w:val="4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7D515B">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rPr>
                <w:rFonts w:eastAsiaTheme="minorHAnsi"/>
                <w:color w:val="000000"/>
                <w:spacing w:val="-2"/>
              </w:rPr>
            </w:pPr>
          </w:p>
        </w:tc>
        <w:tc>
          <w:tcPr>
            <w:tcW w:w="152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jc w:val="center"/>
              <w:rPr>
                <w:rFonts w:eastAsiaTheme="minorHAnsi"/>
                <w:color w:val="000000"/>
                <w:spacing w:val="-5"/>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tcPr>
          <w:p w:rsidR="00FC6004" w:rsidRPr="005F252B" w:rsidRDefault="0086279B" w:rsidP="007D515B">
            <w:pPr>
              <w:pStyle w:val="Default"/>
              <w:widowControl w:val="0"/>
              <w:tabs>
                <w:tab w:val="left" w:pos="567"/>
              </w:tabs>
              <w:rPr>
                <w:spacing w:val="-2"/>
              </w:rPr>
            </w:pPr>
            <w:r w:rsidRPr="005F252B">
              <w:rPr>
                <w:rFonts w:eastAsia="SimSun"/>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eastAsia="SimSun"/>
                <w:lang w:eastAsia="zh-CN"/>
              </w:rPr>
              <w:t>м</w:t>
            </w:r>
          </w:p>
        </w:tc>
      </w:tr>
      <w:tr w:rsidR="00FC6004" w:rsidRPr="005F252B" w:rsidTr="0041798B">
        <w:trPr>
          <w:trHeight w:val="4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7D515B">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rPr>
                <w:rFonts w:eastAsiaTheme="minorHAnsi"/>
                <w:color w:val="000000"/>
                <w:spacing w:val="-2"/>
              </w:rPr>
            </w:pPr>
          </w:p>
        </w:tc>
        <w:tc>
          <w:tcPr>
            <w:tcW w:w="152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jc w:val="center"/>
              <w:rPr>
                <w:rFonts w:eastAsiaTheme="minorHAnsi"/>
                <w:color w:val="000000"/>
                <w:spacing w:val="-5"/>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tcPr>
          <w:p w:rsidR="00FC6004" w:rsidRPr="005F252B" w:rsidRDefault="0086279B" w:rsidP="007D515B">
            <w:pPr>
              <w:pStyle w:val="Default"/>
              <w:widowControl w:val="0"/>
              <w:tabs>
                <w:tab w:val="left" w:pos="567"/>
              </w:tabs>
              <w:rPr>
                <w:spacing w:val="-2"/>
              </w:rPr>
            </w:pPr>
            <w:r w:rsidRPr="005F252B">
              <w:t>предельное количество этажей зданий, строений, сооружений</w:t>
            </w:r>
            <w:r w:rsidRPr="005F252B">
              <w:rPr>
                <w:rFonts w:eastAsia="SimSun"/>
                <w:lang w:eastAsia="zh-CN"/>
              </w:rPr>
              <w:t xml:space="preserve"> – 3</w:t>
            </w:r>
            <w:r w:rsidR="00D819C5" w:rsidRPr="005F252B">
              <w:rPr>
                <w:rFonts w:eastAsia="SimSun"/>
                <w:lang w:eastAsia="zh-CN"/>
              </w:rPr>
              <w:t> </w:t>
            </w:r>
            <w:r w:rsidRPr="005F252B">
              <w:rPr>
                <w:rFonts w:eastAsia="SimSun"/>
                <w:lang w:eastAsia="zh-CN"/>
              </w:rPr>
              <w:t>эт.</w:t>
            </w:r>
          </w:p>
        </w:tc>
      </w:tr>
      <w:tr w:rsidR="00FC6004" w:rsidRPr="005F252B" w:rsidTr="0041798B">
        <w:trPr>
          <w:trHeight w:val="4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7D515B">
            <w:pPr>
              <w:widowControl w:val="0"/>
              <w:tabs>
                <w:tab w:val="left" w:pos="567"/>
              </w:tabs>
              <w:jc w:val="center"/>
              <w:rPr>
                <w:rFonts w:eastAsiaTheme="minorHAnsi"/>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rPr>
                <w:rFonts w:eastAsiaTheme="minorHAnsi"/>
                <w:color w:val="000000"/>
                <w:spacing w:val="-2"/>
              </w:rPr>
            </w:pPr>
          </w:p>
        </w:tc>
        <w:tc>
          <w:tcPr>
            <w:tcW w:w="152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jc w:val="center"/>
              <w:rPr>
                <w:rFonts w:eastAsiaTheme="minorHAnsi"/>
                <w:color w:val="000000"/>
                <w:spacing w:val="-5"/>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tcPr>
          <w:p w:rsidR="00FC6004" w:rsidRPr="005F252B" w:rsidRDefault="00024F72" w:rsidP="007D515B">
            <w:pPr>
              <w:pStyle w:val="Default"/>
              <w:widowControl w:val="0"/>
              <w:tabs>
                <w:tab w:val="left" w:pos="567"/>
              </w:tabs>
              <w:rPr>
                <w:spacing w:val="-2"/>
              </w:rPr>
            </w:pPr>
            <w:r w:rsidRPr="005F252B">
              <w:rPr>
                <w:rFonts w:eastAsia="SimSun"/>
                <w:lang w:eastAsia="zh-CN"/>
              </w:rPr>
              <w:t>М</w:t>
            </w:r>
            <w:r w:rsidR="0086279B" w:rsidRPr="005F252B">
              <w:rPr>
                <w:rFonts w:eastAsia="SimSun"/>
                <w:lang w:eastAsia="zh-CN"/>
              </w:rPr>
              <w:t>инимальный процент озеленения в границах земельного участка – 15%</w:t>
            </w:r>
          </w:p>
        </w:tc>
      </w:tr>
      <w:tr w:rsidR="00FC6004" w:rsidRPr="005F252B" w:rsidTr="0041798B">
        <w:trPr>
          <w:trHeight w:val="45"/>
        </w:trPr>
        <w:tc>
          <w:tcPr>
            <w:tcW w:w="675" w:type="dxa"/>
            <w:vMerge w:val="restart"/>
            <w:tcBorders>
              <w:top w:val="single" w:sz="4" w:space="0" w:color="auto"/>
              <w:left w:val="single" w:sz="4" w:space="0" w:color="auto"/>
              <w:right w:val="single" w:sz="4" w:space="0" w:color="auto"/>
            </w:tcBorders>
          </w:tcPr>
          <w:p w:rsidR="00FC6004" w:rsidRPr="005F252B" w:rsidRDefault="00024F72" w:rsidP="007D515B">
            <w:pPr>
              <w:pStyle w:val="Default"/>
              <w:widowControl w:val="0"/>
              <w:tabs>
                <w:tab w:val="left" w:pos="567"/>
              </w:tabs>
              <w:jc w:val="center"/>
            </w:pPr>
            <w:r w:rsidRPr="005F252B">
              <w:t>4.</w:t>
            </w:r>
          </w:p>
        </w:tc>
        <w:tc>
          <w:tcPr>
            <w:tcW w:w="2019" w:type="dxa"/>
            <w:vMerge w:val="restart"/>
            <w:tcBorders>
              <w:top w:val="single" w:sz="4" w:space="0" w:color="auto"/>
              <w:left w:val="single" w:sz="4" w:space="0" w:color="auto"/>
              <w:right w:val="single" w:sz="4" w:space="0" w:color="auto"/>
            </w:tcBorders>
          </w:tcPr>
          <w:p w:rsidR="00FC6004" w:rsidRPr="005F252B" w:rsidRDefault="00A76D99" w:rsidP="007D515B">
            <w:pPr>
              <w:widowControl w:val="0"/>
              <w:tabs>
                <w:tab w:val="left" w:pos="567"/>
              </w:tabs>
              <w:rPr>
                <w:rFonts w:eastAsiaTheme="minorHAnsi"/>
                <w:color w:val="000000"/>
                <w:spacing w:val="-2"/>
                <w:lang w:eastAsia="en-US"/>
              </w:rPr>
            </w:pPr>
            <w:r w:rsidRPr="005F252B">
              <w:t>З</w:t>
            </w:r>
            <w:r w:rsidR="0086279B" w:rsidRPr="005F252B">
              <w:t>аправка транспортных средств</w:t>
            </w:r>
          </w:p>
        </w:tc>
        <w:tc>
          <w:tcPr>
            <w:tcW w:w="1525" w:type="dxa"/>
            <w:vMerge w:val="restart"/>
            <w:tcBorders>
              <w:top w:val="single" w:sz="4" w:space="0" w:color="auto"/>
              <w:left w:val="single" w:sz="4" w:space="0" w:color="auto"/>
              <w:right w:val="single" w:sz="4" w:space="0" w:color="auto"/>
            </w:tcBorders>
          </w:tcPr>
          <w:p w:rsidR="00FC6004" w:rsidRPr="005F252B" w:rsidRDefault="0086279B" w:rsidP="007D515B">
            <w:pPr>
              <w:widowControl w:val="0"/>
              <w:tabs>
                <w:tab w:val="left" w:pos="567"/>
              </w:tabs>
              <w:jc w:val="center"/>
              <w:rPr>
                <w:rFonts w:eastAsiaTheme="minorHAnsi"/>
                <w:color w:val="000000"/>
                <w:spacing w:val="-5"/>
                <w:lang w:eastAsia="en-US"/>
              </w:rPr>
            </w:pPr>
            <w:r w:rsidRPr="005F252B">
              <w:t>4.9.1.1</w:t>
            </w:r>
          </w:p>
        </w:tc>
        <w:tc>
          <w:tcPr>
            <w:tcW w:w="3402" w:type="dxa"/>
            <w:vMerge w:val="restart"/>
            <w:tcBorders>
              <w:top w:val="single" w:sz="4" w:space="0" w:color="auto"/>
              <w:left w:val="single" w:sz="4" w:space="0" w:color="auto"/>
              <w:right w:val="single" w:sz="4" w:space="0" w:color="auto"/>
            </w:tcBorders>
          </w:tcPr>
          <w:p w:rsidR="00FC6004" w:rsidRPr="005F252B" w:rsidRDefault="0086279B" w:rsidP="007D515B">
            <w:pPr>
              <w:widowControl w:val="0"/>
              <w:tabs>
                <w:tab w:val="left" w:pos="567"/>
              </w:tabs>
              <w:rPr>
                <w:rFonts w:eastAsiaTheme="minorHAnsi"/>
                <w:color w:val="000000"/>
                <w:lang w:eastAsia="en-US"/>
              </w:rPr>
            </w:pPr>
            <w:r w:rsidRPr="005F252B">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6975" w:type="dxa"/>
            <w:tcBorders>
              <w:top w:val="single" w:sz="4" w:space="0" w:color="auto"/>
              <w:left w:val="single" w:sz="4" w:space="0" w:color="auto"/>
              <w:bottom w:val="single" w:sz="4" w:space="0" w:color="auto"/>
              <w:right w:val="single" w:sz="4" w:space="0" w:color="auto"/>
            </w:tcBorders>
          </w:tcPr>
          <w:p w:rsidR="00FC6004" w:rsidRPr="005F252B" w:rsidRDefault="0086279B" w:rsidP="007D515B">
            <w:pPr>
              <w:pStyle w:val="Default"/>
              <w:widowControl w:val="0"/>
              <w:tabs>
                <w:tab w:val="left" w:pos="567"/>
              </w:tabs>
              <w:rPr>
                <w:spacing w:val="-2"/>
              </w:rPr>
            </w:pPr>
            <w:r w:rsidRPr="005F252B">
              <w:t>максимальный размер земельного участка (площадь) – не подлежит установлению</w:t>
            </w:r>
          </w:p>
        </w:tc>
      </w:tr>
      <w:tr w:rsidR="00FC6004" w:rsidRPr="005F252B" w:rsidTr="0041798B">
        <w:trPr>
          <w:trHeight w:val="45"/>
        </w:trPr>
        <w:tc>
          <w:tcPr>
            <w:tcW w:w="675" w:type="dxa"/>
            <w:vMerge/>
            <w:tcBorders>
              <w:left w:val="single" w:sz="4" w:space="0" w:color="auto"/>
              <w:right w:val="single" w:sz="4" w:space="0" w:color="auto"/>
            </w:tcBorders>
            <w:vAlign w:val="center"/>
          </w:tcPr>
          <w:p w:rsidR="00FC6004" w:rsidRPr="005F252B" w:rsidRDefault="00FC6004" w:rsidP="007D515B">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7D515B">
            <w:pPr>
              <w:widowControl w:val="0"/>
              <w:tabs>
                <w:tab w:val="left" w:pos="567"/>
              </w:tabs>
              <w:rPr>
                <w:rFonts w:eastAsiaTheme="minorHAnsi"/>
                <w:color w:val="000000"/>
                <w:spacing w:val="-2"/>
              </w:rPr>
            </w:pPr>
          </w:p>
        </w:tc>
        <w:tc>
          <w:tcPr>
            <w:tcW w:w="1525" w:type="dxa"/>
            <w:vMerge/>
            <w:tcBorders>
              <w:left w:val="single" w:sz="4" w:space="0" w:color="auto"/>
              <w:right w:val="single" w:sz="4" w:space="0" w:color="auto"/>
            </w:tcBorders>
            <w:vAlign w:val="center"/>
          </w:tcPr>
          <w:p w:rsidR="00FC6004" w:rsidRPr="005F252B" w:rsidRDefault="00FC6004" w:rsidP="007D515B">
            <w:pPr>
              <w:widowControl w:val="0"/>
              <w:tabs>
                <w:tab w:val="left" w:pos="567"/>
              </w:tabs>
              <w:jc w:val="center"/>
              <w:rPr>
                <w:rFonts w:eastAsiaTheme="minorHAnsi"/>
                <w:color w:val="000000"/>
                <w:spacing w:val="-5"/>
              </w:rPr>
            </w:pPr>
          </w:p>
        </w:tc>
        <w:tc>
          <w:tcPr>
            <w:tcW w:w="3402" w:type="dxa"/>
            <w:vMerge/>
            <w:tcBorders>
              <w:left w:val="single" w:sz="4" w:space="0" w:color="auto"/>
              <w:right w:val="single" w:sz="4" w:space="0" w:color="auto"/>
            </w:tcBorders>
            <w:vAlign w:val="center"/>
          </w:tcPr>
          <w:p w:rsidR="00FC6004" w:rsidRPr="005F252B" w:rsidRDefault="00FC6004" w:rsidP="007D515B">
            <w:pPr>
              <w:widowControl w:val="0"/>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tcPr>
          <w:p w:rsidR="00FC6004" w:rsidRPr="005F252B" w:rsidRDefault="0086279B" w:rsidP="007D515B">
            <w:pPr>
              <w:pStyle w:val="Default"/>
              <w:widowControl w:val="0"/>
              <w:tabs>
                <w:tab w:val="left" w:pos="567"/>
              </w:tabs>
              <w:rPr>
                <w:spacing w:val="-2"/>
              </w:rPr>
            </w:pPr>
            <w:r w:rsidRPr="005F252B">
              <w:t>максимальный процент застройки в границах земельного участка – не подлежит установлению</w:t>
            </w:r>
          </w:p>
        </w:tc>
      </w:tr>
      <w:tr w:rsidR="00FC6004" w:rsidRPr="005F252B" w:rsidTr="0041798B">
        <w:trPr>
          <w:trHeight w:val="45"/>
        </w:trPr>
        <w:tc>
          <w:tcPr>
            <w:tcW w:w="675" w:type="dxa"/>
            <w:vMerge/>
            <w:tcBorders>
              <w:left w:val="single" w:sz="4" w:space="0" w:color="auto"/>
              <w:right w:val="single" w:sz="4" w:space="0" w:color="auto"/>
            </w:tcBorders>
            <w:vAlign w:val="center"/>
          </w:tcPr>
          <w:p w:rsidR="00FC6004" w:rsidRPr="005F252B" w:rsidRDefault="00FC6004" w:rsidP="007D515B">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7D515B">
            <w:pPr>
              <w:widowControl w:val="0"/>
              <w:tabs>
                <w:tab w:val="left" w:pos="567"/>
              </w:tabs>
              <w:rPr>
                <w:rFonts w:eastAsiaTheme="minorHAnsi"/>
                <w:color w:val="000000"/>
                <w:spacing w:val="-2"/>
              </w:rPr>
            </w:pPr>
          </w:p>
        </w:tc>
        <w:tc>
          <w:tcPr>
            <w:tcW w:w="1525" w:type="dxa"/>
            <w:vMerge/>
            <w:tcBorders>
              <w:left w:val="single" w:sz="4" w:space="0" w:color="auto"/>
              <w:right w:val="single" w:sz="4" w:space="0" w:color="auto"/>
            </w:tcBorders>
            <w:vAlign w:val="center"/>
          </w:tcPr>
          <w:p w:rsidR="00FC6004" w:rsidRPr="005F252B" w:rsidRDefault="00FC6004" w:rsidP="007D515B">
            <w:pPr>
              <w:widowControl w:val="0"/>
              <w:tabs>
                <w:tab w:val="left" w:pos="567"/>
              </w:tabs>
              <w:jc w:val="center"/>
              <w:rPr>
                <w:rFonts w:eastAsiaTheme="minorHAnsi"/>
                <w:color w:val="000000"/>
                <w:spacing w:val="-5"/>
              </w:rPr>
            </w:pPr>
          </w:p>
        </w:tc>
        <w:tc>
          <w:tcPr>
            <w:tcW w:w="3402" w:type="dxa"/>
            <w:vMerge/>
            <w:tcBorders>
              <w:left w:val="single" w:sz="4" w:space="0" w:color="auto"/>
              <w:right w:val="single" w:sz="4" w:space="0" w:color="auto"/>
            </w:tcBorders>
            <w:vAlign w:val="center"/>
          </w:tcPr>
          <w:p w:rsidR="00FC6004" w:rsidRPr="005F252B" w:rsidRDefault="00FC6004" w:rsidP="007D515B">
            <w:pPr>
              <w:widowControl w:val="0"/>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tcPr>
          <w:p w:rsidR="00FC6004" w:rsidRPr="005F252B" w:rsidRDefault="0086279B" w:rsidP="007D515B">
            <w:pPr>
              <w:pStyle w:val="Default"/>
              <w:widowControl w:val="0"/>
              <w:tabs>
                <w:tab w:val="left" w:pos="567"/>
              </w:tabs>
              <w:rPr>
                <w:spacing w:val="-2"/>
              </w:rPr>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47301B" w:rsidRPr="005F252B">
              <w:t>–</w:t>
            </w:r>
            <w:r w:rsidRPr="005F252B">
              <w:t xml:space="preserve"> не</w:t>
            </w:r>
            <w:r w:rsidR="0047301B" w:rsidRPr="005F252B">
              <w:t xml:space="preserve"> </w:t>
            </w:r>
            <w:r w:rsidRPr="005F252B">
              <w:t>подлежит установлению</w:t>
            </w:r>
          </w:p>
        </w:tc>
      </w:tr>
      <w:tr w:rsidR="00FC6004" w:rsidRPr="005F252B" w:rsidTr="0041798B">
        <w:trPr>
          <w:trHeight w:val="45"/>
        </w:trPr>
        <w:tc>
          <w:tcPr>
            <w:tcW w:w="675" w:type="dxa"/>
            <w:vMerge/>
            <w:tcBorders>
              <w:left w:val="single" w:sz="4" w:space="0" w:color="auto"/>
              <w:right w:val="single" w:sz="4" w:space="0" w:color="auto"/>
            </w:tcBorders>
            <w:vAlign w:val="center"/>
          </w:tcPr>
          <w:p w:rsidR="00FC6004" w:rsidRPr="005F252B" w:rsidRDefault="00FC6004" w:rsidP="007D515B">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7D515B">
            <w:pPr>
              <w:widowControl w:val="0"/>
              <w:tabs>
                <w:tab w:val="left" w:pos="567"/>
              </w:tabs>
              <w:rPr>
                <w:rFonts w:eastAsiaTheme="minorHAnsi"/>
                <w:color w:val="000000"/>
                <w:spacing w:val="-2"/>
              </w:rPr>
            </w:pPr>
          </w:p>
        </w:tc>
        <w:tc>
          <w:tcPr>
            <w:tcW w:w="1525" w:type="dxa"/>
            <w:vMerge/>
            <w:tcBorders>
              <w:left w:val="single" w:sz="4" w:space="0" w:color="auto"/>
              <w:right w:val="single" w:sz="4" w:space="0" w:color="auto"/>
            </w:tcBorders>
            <w:vAlign w:val="center"/>
          </w:tcPr>
          <w:p w:rsidR="00FC6004" w:rsidRPr="005F252B" w:rsidRDefault="00FC6004" w:rsidP="007D515B">
            <w:pPr>
              <w:widowControl w:val="0"/>
              <w:tabs>
                <w:tab w:val="left" w:pos="567"/>
              </w:tabs>
              <w:jc w:val="center"/>
              <w:rPr>
                <w:rFonts w:eastAsiaTheme="minorHAnsi"/>
                <w:color w:val="000000"/>
                <w:spacing w:val="-5"/>
              </w:rPr>
            </w:pPr>
          </w:p>
        </w:tc>
        <w:tc>
          <w:tcPr>
            <w:tcW w:w="3402" w:type="dxa"/>
            <w:vMerge/>
            <w:tcBorders>
              <w:left w:val="single" w:sz="4" w:space="0" w:color="auto"/>
              <w:right w:val="single" w:sz="4" w:space="0" w:color="auto"/>
            </w:tcBorders>
            <w:vAlign w:val="center"/>
          </w:tcPr>
          <w:p w:rsidR="00FC6004" w:rsidRPr="005F252B" w:rsidRDefault="00FC6004" w:rsidP="007D515B">
            <w:pPr>
              <w:widowControl w:val="0"/>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tcPr>
          <w:p w:rsidR="00FC6004" w:rsidRPr="005F252B" w:rsidRDefault="0086279B" w:rsidP="007D515B">
            <w:pPr>
              <w:pStyle w:val="Default"/>
              <w:widowControl w:val="0"/>
              <w:tabs>
                <w:tab w:val="left" w:pos="567"/>
              </w:tabs>
              <w:rPr>
                <w:spacing w:val="-2"/>
              </w:rPr>
            </w:pPr>
            <w:r w:rsidRPr="005F252B">
              <w:t>предельное количество этажей зданий, строений, сооружений</w:t>
            </w:r>
            <w:r w:rsidRPr="005F252B">
              <w:rPr>
                <w:rFonts w:eastAsia="SimSun"/>
                <w:lang w:eastAsia="zh-CN"/>
              </w:rPr>
              <w:t xml:space="preserve"> </w:t>
            </w:r>
            <w:r w:rsidRPr="005F252B">
              <w:t>– не подлежит установлению</w:t>
            </w:r>
          </w:p>
        </w:tc>
      </w:tr>
      <w:tr w:rsidR="00FC6004" w:rsidRPr="005F252B" w:rsidTr="0041798B">
        <w:trPr>
          <w:trHeight w:val="45"/>
        </w:trPr>
        <w:tc>
          <w:tcPr>
            <w:tcW w:w="675" w:type="dxa"/>
            <w:vMerge/>
            <w:tcBorders>
              <w:left w:val="single" w:sz="4" w:space="0" w:color="auto"/>
              <w:right w:val="single" w:sz="4" w:space="0" w:color="auto"/>
            </w:tcBorders>
            <w:vAlign w:val="center"/>
          </w:tcPr>
          <w:p w:rsidR="00FC6004" w:rsidRPr="005F252B" w:rsidRDefault="00FC6004" w:rsidP="007D515B">
            <w:pPr>
              <w:widowControl w:val="0"/>
              <w:tabs>
                <w:tab w:val="left" w:pos="567"/>
              </w:tabs>
              <w:jc w:val="center"/>
              <w:rPr>
                <w:rFonts w:eastAsiaTheme="minorHAnsi"/>
                <w:color w:val="000000"/>
              </w:rPr>
            </w:pPr>
          </w:p>
        </w:tc>
        <w:tc>
          <w:tcPr>
            <w:tcW w:w="2019" w:type="dxa"/>
            <w:vMerge/>
            <w:tcBorders>
              <w:left w:val="single" w:sz="4" w:space="0" w:color="auto"/>
              <w:right w:val="single" w:sz="4" w:space="0" w:color="auto"/>
            </w:tcBorders>
            <w:vAlign w:val="center"/>
          </w:tcPr>
          <w:p w:rsidR="00FC6004" w:rsidRPr="005F252B" w:rsidRDefault="00FC6004" w:rsidP="007D515B">
            <w:pPr>
              <w:widowControl w:val="0"/>
              <w:tabs>
                <w:tab w:val="left" w:pos="567"/>
              </w:tabs>
              <w:rPr>
                <w:rFonts w:eastAsiaTheme="minorHAnsi"/>
                <w:color w:val="000000"/>
                <w:spacing w:val="-2"/>
              </w:rPr>
            </w:pPr>
          </w:p>
        </w:tc>
        <w:tc>
          <w:tcPr>
            <w:tcW w:w="1525" w:type="dxa"/>
            <w:vMerge/>
            <w:tcBorders>
              <w:left w:val="single" w:sz="4" w:space="0" w:color="auto"/>
              <w:right w:val="single" w:sz="4" w:space="0" w:color="auto"/>
            </w:tcBorders>
            <w:vAlign w:val="center"/>
          </w:tcPr>
          <w:p w:rsidR="00FC6004" w:rsidRPr="005F252B" w:rsidRDefault="00FC6004" w:rsidP="007D515B">
            <w:pPr>
              <w:widowControl w:val="0"/>
              <w:tabs>
                <w:tab w:val="left" w:pos="567"/>
              </w:tabs>
              <w:jc w:val="center"/>
              <w:rPr>
                <w:rFonts w:eastAsiaTheme="minorHAnsi"/>
                <w:color w:val="000000"/>
                <w:spacing w:val="-5"/>
              </w:rPr>
            </w:pPr>
          </w:p>
        </w:tc>
        <w:tc>
          <w:tcPr>
            <w:tcW w:w="3402" w:type="dxa"/>
            <w:vMerge/>
            <w:tcBorders>
              <w:left w:val="single" w:sz="4" w:space="0" w:color="auto"/>
              <w:right w:val="single" w:sz="4" w:space="0" w:color="auto"/>
            </w:tcBorders>
            <w:vAlign w:val="center"/>
          </w:tcPr>
          <w:p w:rsidR="00FC6004" w:rsidRPr="005F252B" w:rsidRDefault="00FC6004" w:rsidP="007D515B">
            <w:pPr>
              <w:widowControl w:val="0"/>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tcPr>
          <w:p w:rsidR="00FC6004" w:rsidRPr="005F252B" w:rsidRDefault="0086279B" w:rsidP="007D515B">
            <w:pPr>
              <w:pStyle w:val="Default"/>
              <w:widowControl w:val="0"/>
              <w:tabs>
                <w:tab w:val="left" w:pos="567"/>
              </w:tabs>
              <w:rPr>
                <w:spacing w:val="-2"/>
              </w:rPr>
            </w:pPr>
            <w:r w:rsidRPr="005F252B">
              <w:t>минимальный процент озеленения в границах земельного участка – не подлежит установлению</w:t>
            </w:r>
          </w:p>
        </w:tc>
      </w:tr>
      <w:tr w:rsidR="00FC6004" w:rsidRPr="005F252B" w:rsidTr="0041798B">
        <w:trPr>
          <w:trHeight w:val="45"/>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jc w:val="center"/>
              <w:rPr>
                <w:rFonts w:eastAsiaTheme="minorHAnsi"/>
                <w:color w:val="000000"/>
              </w:rPr>
            </w:pPr>
          </w:p>
        </w:tc>
        <w:tc>
          <w:tcPr>
            <w:tcW w:w="2019" w:type="dxa"/>
            <w:vMerge/>
            <w:tcBorders>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rPr>
                <w:rFonts w:eastAsiaTheme="minorHAnsi"/>
                <w:color w:val="000000"/>
                <w:spacing w:val="-2"/>
              </w:rPr>
            </w:pPr>
          </w:p>
        </w:tc>
        <w:tc>
          <w:tcPr>
            <w:tcW w:w="1525" w:type="dxa"/>
            <w:vMerge/>
            <w:tcBorders>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jc w:val="center"/>
              <w:rPr>
                <w:rFonts w:eastAsiaTheme="minorHAnsi"/>
                <w:color w:val="000000"/>
                <w:spacing w:val="-5"/>
              </w:rPr>
            </w:pPr>
          </w:p>
        </w:tc>
        <w:tc>
          <w:tcPr>
            <w:tcW w:w="3402" w:type="dxa"/>
            <w:vMerge/>
            <w:tcBorders>
              <w:left w:val="single" w:sz="4" w:space="0" w:color="auto"/>
              <w:bottom w:val="single" w:sz="4" w:space="0" w:color="auto"/>
              <w:right w:val="single" w:sz="4" w:space="0" w:color="auto"/>
            </w:tcBorders>
            <w:vAlign w:val="center"/>
          </w:tcPr>
          <w:p w:rsidR="00FC6004" w:rsidRPr="005F252B" w:rsidRDefault="00FC6004" w:rsidP="007D515B">
            <w:pPr>
              <w:widowControl w:val="0"/>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tcPr>
          <w:p w:rsidR="00FC6004" w:rsidRPr="005F252B" w:rsidRDefault="0086279B" w:rsidP="007D515B">
            <w:pPr>
              <w:pStyle w:val="Default"/>
              <w:widowControl w:val="0"/>
              <w:tabs>
                <w:tab w:val="left" w:pos="567"/>
              </w:tabs>
              <w:rPr>
                <w:spacing w:val="-2"/>
              </w:rPr>
            </w:pPr>
            <w:r w:rsidRPr="005F252B">
              <w:t>минимальный размер земельного участка (площадь) – не подлежит установлению</w:t>
            </w:r>
          </w:p>
        </w:tc>
      </w:tr>
    </w:tbl>
    <w:p w:rsidR="00FC6004" w:rsidRPr="005F252B" w:rsidRDefault="00FC6004" w:rsidP="00A76D99">
      <w:pPr>
        <w:tabs>
          <w:tab w:val="left" w:pos="567"/>
          <w:tab w:val="left" w:pos="851"/>
          <w:tab w:val="left" w:pos="1134"/>
        </w:tabs>
        <w:ind w:firstLine="709"/>
        <w:jc w:val="both"/>
        <w:rPr>
          <w:sz w:val="28"/>
          <w:szCs w:val="28"/>
        </w:rPr>
      </w:pPr>
      <w:r w:rsidRPr="005F252B">
        <w:rPr>
          <w:sz w:val="28"/>
          <w:szCs w:val="28"/>
        </w:rPr>
        <w:t>Вспомогательные виды разрешенного использования земельных участков не установлены.</w:t>
      </w:r>
    </w:p>
    <w:p w:rsidR="00FC6004" w:rsidRPr="005F252B" w:rsidRDefault="00FC6004" w:rsidP="00A76D99">
      <w:pPr>
        <w:tabs>
          <w:tab w:val="left" w:pos="567"/>
          <w:tab w:val="left" w:pos="851"/>
          <w:tab w:val="left" w:pos="1134"/>
        </w:tabs>
        <w:ind w:firstLine="709"/>
        <w:jc w:val="both"/>
        <w:rPr>
          <w:sz w:val="28"/>
          <w:szCs w:val="28"/>
        </w:rPr>
      </w:pPr>
      <w:r w:rsidRPr="005F252B">
        <w:rPr>
          <w:sz w:val="28"/>
          <w:szCs w:val="28"/>
        </w:rPr>
        <w:t xml:space="preserve">Ограничения использования земельных участков и объектов капитального </w:t>
      </w:r>
      <w:r w:rsidRPr="005F252B">
        <w:rPr>
          <w:color w:val="000000"/>
          <w:sz w:val="28"/>
          <w:szCs w:val="28"/>
        </w:rPr>
        <w:t>строительства</w:t>
      </w:r>
      <w:r w:rsidRPr="005F252B">
        <w:rPr>
          <w:sz w:val="28"/>
          <w:szCs w:val="28"/>
        </w:rPr>
        <w:t xml:space="preserve">, находящихся в зоне </w:t>
      </w:r>
      <w:r w:rsidR="00763290" w:rsidRPr="005F252B">
        <w:rPr>
          <w:sz w:val="28"/>
          <w:szCs w:val="28"/>
        </w:rPr>
        <w:br/>
      </w:r>
      <w:r w:rsidRPr="005F252B">
        <w:rPr>
          <w:sz w:val="28"/>
          <w:szCs w:val="28"/>
        </w:rPr>
        <w:t xml:space="preserve">П-4 и расположенных в границах зон с особыми условиями использования территории, устанавливаются в </w:t>
      </w:r>
      <w:r w:rsidR="005469E2" w:rsidRPr="005F252B">
        <w:rPr>
          <w:sz w:val="28"/>
          <w:szCs w:val="28"/>
        </w:rPr>
        <w:t xml:space="preserve">соответствии со статьей 61 настоящих </w:t>
      </w:r>
      <w:r w:rsidRPr="005F252B">
        <w:rPr>
          <w:sz w:val="28"/>
          <w:szCs w:val="28"/>
        </w:rPr>
        <w:t>Правил.</w:t>
      </w:r>
    </w:p>
    <w:p w:rsidR="00FC6004" w:rsidRPr="005F252B" w:rsidRDefault="00FC6004" w:rsidP="00A76D99">
      <w:pPr>
        <w:tabs>
          <w:tab w:val="left" w:pos="567"/>
          <w:tab w:val="left" w:pos="851"/>
          <w:tab w:val="left" w:pos="1134"/>
        </w:tabs>
        <w:ind w:firstLine="709"/>
        <w:jc w:val="both"/>
        <w:rPr>
          <w:sz w:val="28"/>
          <w:szCs w:val="28"/>
        </w:rPr>
      </w:pPr>
      <w:r w:rsidRPr="005F252B">
        <w:rPr>
          <w:sz w:val="28"/>
          <w:szCs w:val="28"/>
        </w:rPr>
        <w:t xml:space="preserve">Требования к архитектурно-градостроительному облику объектов капитального </w:t>
      </w:r>
      <w:r w:rsidRPr="005F252B">
        <w:rPr>
          <w:color w:val="000000"/>
          <w:sz w:val="28"/>
          <w:szCs w:val="28"/>
        </w:rPr>
        <w:t>строительства</w:t>
      </w:r>
      <w:r w:rsidRPr="005F252B">
        <w:rPr>
          <w:sz w:val="28"/>
          <w:szCs w:val="28"/>
        </w:rPr>
        <w:t xml:space="preserve">, находящихся в зоне П-4 и расположенных на территориях, в границах которых предусматриваются требования к архитектурно-градостроительному облику объектов капитального строительства, </w:t>
      </w:r>
      <w:r w:rsidR="005469E2" w:rsidRPr="005F252B">
        <w:rPr>
          <w:sz w:val="28"/>
          <w:szCs w:val="28"/>
        </w:rPr>
        <w:t xml:space="preserve">установлены в статье 60 настоящих </w:t>
      </w:r>
      <w:r w:rsidRPr="005F252B">
        <w:rPr>
          <w:sz w:val="28"/>
          <w:szCs w:val="28"/>
        </w:rPr>
        <w:t>Правил.</w:t>
      </w:r>
    </w:p>
    <w:p w:rsidR="00A76D99" w:rsidRPr="005F252B" w:rsidRDefault="00A76D99" w:rsidP="00A76D99">
      <w:pPr>
        <w:tabs>
          <w:tab w:val="left" w:pos="567"/>
          <w:tab w:val="left" w:pos="851"/>
          <w:tab w:val="left" w:pos="1134"/>
        </w:tabs>
        <w:ind w:firstLine="709"/>
        <w:jc w:val="both"/>
        <w:rPr>
          <w:sz w:val="28"/>
          <w:szCs w:val="28"/>
        </w:rPr>
      </w:pPr>
    </w:p>
    <w:p w:rsidR="00FC6004" w:rsidRPr="005F252B" w:rsidRDefault="005469E2" w:rsidP="00CA67B6">
      <w:pPr>
        <w:tabs>
          <w:tab w:val="left" w:pos="567"/>
          <w:tab w:val="left" w:pos="1134"/>
        </w:tabs>
        <w:jc w:val="center"/>
        <w:outlineLvl w:val="1"/>
        <w:rPr>
          <w:rFonts w:eastAsia="Times New Roman"/>
          <w:b/>
          <w:bCs/>
          <w:iCs/>
          <w:color w:val="000000"/>
          <w:sz w:val="28"/>
          <w:szCs w:val="28"/>
          <w:lang w:eastAsia="ru-RU"/>
        </w:rPr>
      </w:pPr>
      <w:bookmarkStart w:id="238" w:name="_Toc184904539"/>
      <w:r w:rsidRPr="005F252B">
        <w:rPr>
          <w:rFonts w:eastAsia="Times New Roman"/>
          <w:b/>
          <w:bCs/>
          <w:iCs/>
          <w:color w:val="000000"/>
          <w:sz w:val="28"/>
          <w:szCs w:val="28"/>
          <w:lang w:eastAsia="ru-RU"/>
        </w:rPr>
        <w:t>Статья 41</w:t>
      </w:r>
      <w:r w:rsidR="00FC6004" w:rsidRPr="005F252B">
        <w:rPr>
          <w:rFonts w:eastAsia="Times New Roman"/>
          <w:b/>
          <w:bCs/>
          <w:iCs/>
          <w:color w:val="000000"/>
          <w:sz w:val="28"/>
          <w:szCs w:val="28"/>
          <w:lang w:eastAsia="ru-RU"/>
        </w:rPr>
        <w:t>. П-5. Градостроительный регламент производственной зоны 5 класса</w:t>
      </w:r>
      <w:bookmarkEnd w:id="238"/>
    </w:p>
    <w:p w:rsidR="0047301B" w:rsidRPr="005F252B" w:rsidRDefault="0047301B" w:rsidP="00A76D99">
      <w:pPr>
        <w:tabs>
          <w:tab w:val="left" w:pos="567"/>
          <w:tab w:val="left" w:pos="1134"/>
        </w:tabs>
        <w:ind w:firstLine="709"/>
        <w:jc w:val="both"/>
        <w:outlineLvl w:val="1"/>
        <w:rPr>
          <w:rFonts w:eastAsia="Times New Roman"/>
          <w:b/>
          <w:bCs/>
          <w:iCs/>
          <w:color w:val="000000"/>
          <w:sz w:val="28"/>
          <w:szCs w:val="28"/>
          <w:lang w:eastAsia="ru-RU"/>
        </w:rPr>
      </w:pPr>
    </w:p>
    <w:p w:rsidR="00FC6004" w:rsidRPr="005F252B" w:rsidRDefault="00ED0C47" w:rsidP="00A76D99">
      <w:pPr>
        <w:tabs>
          <w:tab w:val="left" w:pos="567"/>
          <w:tab w:val="left" w:pos="851"/>
          <w:tab w:val="left" w:pos="1134"/>
        </w:tabs>
        <w:ind w:firstLine="709"/>
        <w:jc w:val="both"/>
        <w:rPr>
          <w:bCs/>
          <w:color w:val="000000"/>
          <w:sz w:val="28"/>
          <w:szCs w:val="28"/>
        </w:rPr>
      </w:pPr>
      <w:r w:rsidRPr="005F252B">
        <w:rPr>
          <w:bCs/>
          <w:color w:val="000000"/>
          <w:sz w:val="28"/>
          <w:szCs w:val="28"/>
        </w:rPr>
        <w:t>183. </w:t>
      </w:r>
      <w:r w:rsidR="00FC6004" w:rsidRPr="005F252B">
        <w:rPr>
          <w:bCs/>
          <w:color w:val="000000"/>
          <w:sz w:val="28"/>
          <w:szCs w:val="28"/>
        </w:rPr>
        <w:t>Зона П-5 выделена для обеспечения правовых условий формирования территорий комплексов производственных предприятий, складских баз, деятельность которых связана с высокими уровнями шума, загрязнения, интенсивным движением большегрузного и железнодорожного транспорта, санитарно-защитная зона которых составляет 50 метров.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FC6004" w:rsidRPr="005F252B" w:rsidRDefault="00ED0C47" w:rsidP="00A76D99">
      <w:pPr>
        <w:pStyle w:val="Default"/>
        <w:tabs>
          <w:tab w:val="left" w:pos="567"/>
        </w:tabs>
        <w:ind w:firstLine="709"/>
        <w:jc w:val="both"/>
        <w:rPr>
          <w:sz w:val="28"/>
          <w:szCs w:val="28"/>
        </w:rPr>
      </w:pPr>
      <w:r w:rsidRPr="005F252B">
        <w:rPr>
          <w:sz w:val="28"/>
          <w:szCs w:val="28"/>
        </w:rPr>
        <w:t>184. </w:t>
      </w:r>
      <w:r w:rsidR="00FC6004" w:rsidRPr="005F252B">
        <w:rPr>
          <w:sz w:val="28"/>
          <w:szCs w:val="28"/>
        </w:rPr>
        <w:t>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25381" w:rsidRPr="005F252B" w:rsidRDefault="00A25381" w:rsidP="00ED0C47">
      <w:pPr>
        <w:tabs>
          <w:tab w:val="left" w:pos="567"/>
          <w:tab w:val="left" w:pos="851"/>
          <w:tab w:val="left" w:pos="1134"/>
        </w:tabs>
        <w:ind w:firstLine="709"/>
        <w:jc w:val="both"/>
        <w:rPr>
          <w:sz w:val="28"/>
          <w:szCs w:val="28"/>
        </w:rPr>
      </w:pPr>
    </w:p>
    <w:p w:rsidR="0047301B" w:rsidRPr="005F252B" w:rsidRDefault="00FC6004" w:rsidP="00A25381">
      <w:pPr>
        <w:tabs>
          <w:tab w:val="left" w:pos="567"/>
          <w:tab w:val="left" w:pos="851"/>
          <w:tab w:val="left" w:pos="1134"/>
        </w:tabs>
        <w:jc w:val="center"/>
        <w:rPr>
          <w:b/>
          <w:sz w:val="28"/>
          <w:szCs w:val="28"/>
        </w:rPr>
      </w:pPr>
      <w:r w:rsidRPr="005F252B">
        <w:rPr>
          <w:b/>
          <w:sz w:val="28"/>
          <w:szCs w:val="28"/>
        </w:rPr>
        <w:t>Основные виды разрешенного использования земельных участков</w:t>
      </w:r>
    </w:p>
    <w:p w:rsidR="00A25381" w:rsidRPr="005F252B" w:rsidRDefault="00A25381" w:rsidP="00ED0C47">
      <w:pPr>
        <w:tabs>
          <w:tab w:val="left" w:pos="567"/>
          <w:tab w:val="left" w:pos="851"/>
          <w:tab w:val="left" w:pos="1134"/>
        </w:tabs>
        <w:ind w:firstLine="709"/>
        <w:jc w:val="both"/>
        <w:rPr>
          <w:b/>
        </w:rPr>
      </w:pPr>
    </w:p>
    <w:tbl>
      <w:tblPr>
        <w:tblStyle w:val="af9"/>
        <w:tblW w:w="14459" w:type="dxa"/>
        <w:tblInd w:w="137" w:type="dxa"/>
        <w:tblLayout w:type="fixed"/>
        <w:tblLook w:val="04A0" w:firstRow="1" w:lastRow="0" w:firstColumn="1" w:lastColumn="0" w:noHBand="0" w:noVBand="1"/>
      </w:tblPr>
      <w:tblGrid>
        <w:gridCol w:w="709"/>
        <w:gridCol w:w="2126"/>
        <w:gridCol w:w="1878"/>
        <w:gridCol w:w="3402"/>
        <w:gridCol w:w="6344"/>
      </w:tblGrid>
      <w:tr w:rsidR="00FC6004" w:rsidRPr="005F252B" w:rsidTr="00B82A6D">
        <w:trPr>
          <w:tblHeader/>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488"/>
              </w:tabs>
              <w:jc w:val="center"/>
            </w:pPr>
            <w:r w:rsidRPr="005F252B">
              <w:t xml:space="preserve">№ </w:t>
            </w:r>
            <w:r w:rsidR="00C5570E" w:rsidRPr="005F252B">
              <w:t>строки</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488"/>
              </w:tabs>
              <w:jc w:val="center"/>
            </w:pPr>
            <w:r w:rsidRPr="005F252B">
              <w:rPr>
                <w:rFonts w:eastAsia="Tahoma"/>
              </w:rPr>
              <w:t>Наименование вида разрешенного использования</w:t>
            </w:r>
          </w:p>
        </w:tc>
        <w:tc>
          <w:tcPr>
            <w:tcW w:w="1878"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488"/>
              </w:tabs>
              <w:jc w:val="center"/>
            </w:pPr>
            <w:r w:rsidRPr="005F252B">
              <w:rPr>
                <w:rFonts w:eastAsia="Tahoma"/>
              </w:rPr>
              <w:t>Код вида разрешенного использования</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488"/>
              </w:tabs>
              <w:jc w:val="center"/>
            </w:pPr>
            <w:r w:rsidRPr="005F252B">
              <w:rPr>
                <w:rFonts w:eastAsia="Tahoma"/>
              </w:rPr>
              <w:t>Описание вида разрешенного использования</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488"/>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47301B" w:rsidRPr="005F252B" w:rsidRDefault="0047301B" w:rsidP="004C718C">
      <w:pPr>
        <w:rPr>
          <w:sz w:val="2"/>
          <w:szCs w:val="2"/>
        </w:rPr>
      </w:pPr>
    </w:p>
    <w:tbl>
      <w:tblPr>
        <w:tblStyle w:val="af9"/>
        <w:tblW w:w="14459" w:type="dxa"/>
        <w:tblInd w:w="137" w:type="dxa"/>
        <w:tblLayout w:type="fixed"/>
        <w:tblLook w:val="04A0" w:firstRow="1" w:lastRow="0" w:firstColumn="1" w:lastColumn="0" w:noHBand="0" w:noVBand="1"/>
      </w:tblPr>
      <w:tblGrid>
        <w:gridCol w:w="709"/>
        <w:gridCol w:w="2126"/>
        <w:gridCol w:w="1878"/>
        <w:gridCol w:w="3402"/>
        <w:gridCol w:w="6344"/>
      </w:tblGrid>
      <w:tr w:rsidR="00FC6004" w:rsidRPr="005F252B" w:rsidTr="00B82A6D">
        <w:trPr>
          <w:tblHeader/>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232B99">
            <w:pPr>
              <w:pStyle w:val="Default"/>
              <w:widowControl w:val="0"/>
              <w:tabs>
                <w:tab w:val="left" w:pos="488"/>
              </w:tabs>
              <w:jc w:val="center"/>
            </w:pPr>
            <w:r w:rsidRPr="005F252B">
              <w:t>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232B99">
            <w:pPr>
              <w:pStyle w:val="Default"/>
              <w:widowControl w:val="0"/>
              <w:tabs>
                <w:tab w:val="left" w:pos="488"/>
              </w:tabs>
              <w:jc w:val="center"/>
              <w:rPr>
                <w:rFonts w:eastAsia="Tahoma"/>
              </w:rPr>
            </w:pPr>
            <w:r w:rsidRPr="005F252B">
              <w:rPr>
                <w:rFonts w:eastAsia="Tahoma"/>
              </w:rPr>
              <w:t>2</w:t>
            </w:r>
          </w:p>
        </w:tc>
        <w:tc>
          <w:tcPr>
            <w:tcW w:w="1878"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232B99">
            <w:pPr>
              <w:pStyle w:val="Default"/>
              <w:widowControl w:val="0"/>
              <w:tabs>
                <w:tab w:val="left" w:pos="488"/>
              </w:tabs>
              <w:jc w:val="center"/>
              <w:rPr>
                <w:rFonts w:eastAsia="Tahoma"/>
              </w:rPr>
            </w:pPr>
            <w:r w:rsidRPr="005F252B">
              <w:rPr>
                <w:rFonts w:eastAsia="Tahoma"/>
              </w:rPr>
              <w:t>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232B99">
            <w:pPr>
              <w:pStyle w:val="Default"/>
              <w:widowControl w:val="0"/>
              <w:tabs>
                <w:tab w:val="left" w:pos="488"/>
              </w:tabs>
              <w:jc w:val="center"/>
              <w:rPr>
                <w:rFonts w:eastAsia="Tahoma"/>
              </w:rPr>
            </w:pPr>
            <w:r w:rsidRPr="005F252B">
              <w:rPr>
                <w:rFonts w:eastAsia="Tahoma"/>
              </w:rPr>
              <w:t>4</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232B99">
            <w:pPr>
              <w:pStyle w:val="Default"/>
              <w:widowControl w:val="0"/>
              <w:tabs>
                <w:tab w:val="left" w:pos="488"/>
              </w:tabs>
              <w:jc w:val="center"/>
              <w:rPr>
                <w:rFonts w:eastAsia="Tahoma"/>
              </w:rPr>
            </w:pPr>
            <w:r w:rsidRPr="005F252B">
              <w:rPr>
                <w:rFonts w:eastAsia="Tahoma"/>
              </w:rPr>
              <w:t>5</w:t>
            </w:r>
          </w:p>
        </w:tc>
      </w:tr>
      <w:tr w:rsidR="00FC6004" w:rsidRPr="005F252B" w:rsidTr="00B82A6D">
        <w:trPr>
          <w:trHeight w:val="45"/>
        </w:trPr>
        <w:tc>
          <w:tcPr>
            <w:tcW w:w="709" w:type="dxa"/>
            <w:vMerge w:val="restart"/>
            <w:tcBorders>
              <w:top w:val="single" w:sz="4" w:space="0" w:color="auto"/>
              <w:left w:val="single" w:sz="4" w:space="0" w:color="auto"/>
              <w:right w:val="single" w:sz="4" w:space="0" w:color="auto"/>
            </w:tcBorders>
          </w:tcPr>
          <w:p w:rsidR="00FC6004" w:rsidRPr="005F252B" w:rsidRDefault="00C5570E" w:rsidP="00232B99">
            <w:pPr>
              <w:pStyle w:val="Default"/>
              <w:widowControl w:val="0"/>
              <w:tabs>
                <w:tab w:val="left" w:pos="284"/>
                <w:tab w:val="left" w:pos="567"/>
              </w:tabs>
              <w:jc w:val="center"/>
            </w:pPr>
            <w:r w:rsidRPr="005F252B">
              <w:t>1.</w:t>
            </w:r>
          </w:p>
        </w:tc>
        <w:tc>
          <w:tcPr>
            <w:tcW w:w="2126" w:type="dxa"/>
            <w:vMerge w:val="restart"/>
            <w:tcBorders>
              <w:top w:val="single" w:sz="4" w:space="0" w:color="auto"/>
              <w:left w:val="single" w:sz="4" w:space="0" w:color="auto"/>
              <w:right w:val="single" w:sz="4" w:space="0" w:color="auto"/>
            </w:tcBorders>
          </w:tcPr>
          <w:p w:rsidR="00FC6004" w:rsidRPr="005F252B" w:rsidRDefault="009C276F" w:rsidP="00232B99">
            <w:pPr>
              <w:widowControl w:val="0"/>
              <w:tabs>
                <w:tab w:val="left" w:pos="284"/>
                <w:tab w:val="left" w:pos="567"/>
              </w:tabs>
              <w:rPr>
                <w:rFonts w:eastAsiaTheme="minorHAnsi"/>
                <w:color w:val="000000"/>
                <w:lang w:eastAsia="en-US"/>
              </w:rPr>
            </w:pPr>
            <w:r w:rsidRPr="005F252B">
              <w:t>П</w:t>
            </w:r>
            <w:r w:rsidR="0047301B" w:rsidRPr="005F252B">
              <w:t>редоставление коммунальных услуг</w:t>
            </w:r>
          </w:p>
        </w:tc>
        <w:tc>
          <w:tcPr>
            <w:tcW w:w="1878" w:type="dxa"/>
            <w:vMerge w:val="restart"/>
            <w:tcBorders>
              <w:top w:val="single" w:sz="4" w:space="0" w:color="auto"/>
              <w:left w:val="single" w:sz="4" w:space="0" w:color="auto"/>
              <w:right w:val="single" w:sz="4" w:space="0" w:color="auto"/>
            </w:tcBorders>
          </w:tcPr>
          <w:p w:rsidR="00FC6004" w:rsidRPr="005F252B" w:rsidRDefault="0047301B" w:rsidP="00232B99">
            <w:pPr>
              <w:widowControl w:val="0"/>
              <w:tabs>
                <w:tab w:val="left" w:pos="284"/>
                <w:tab w:val="left" w:pos="567"/>
              </w:tabs>
              <w:jc w:val="center"/>
              <w:rPr>
                <w:rFonts w:eastAsiaTheme="minorHAnsi"/>
                <w:color w:val="000000"/>
                <w:lang w:eastAsia="en-US"/>
              </w:rPr>
            </w:pPr>
            <w:r w:rsidRPr="005F252B">
              <w:t>3.1.1</w:t>
            </w:r>
          </w:p>
        </w:tc>
        <w:tc>
          <w:tcPr>
            <w:tcW w:w="3402" w:type="dxa"/>
            <w:vMerge w:val="restart"/>
            <w:tcBorders>
              <w:top w:val="single" w:sz="4" w:space="0" w:color="auto"/>
              <w:left w:val="single" w:sz="4" w:space="0" w:color="auto"/>
              <w:right w:val="single" w:sz="4" w:space="0" w:color="auto"/>
            </w:tcBorders>
          </w:tcPr>
          <w:p w:rsidR="00FC6004" w:rsidRPr="005F252B" w:rsidRDefault="0047301B" w:rsidP="00232B99">
            <w:pPr>
              <w:widowControl w:val="0"/>
              <w:tabs>
                <w:tab w:val="left" w:pos="284"/>
                <w:tab w:val="left" w:pos="567"/>
              </w:tabs>
              <w:rPr>
                <w:rFonts w:eastAsiaTheme="minorHAnsi"/>
                <w:color w:val="000000"/>
                <w:lang w:eastAsia="en-US"/>
              </w:rPr>
            </w:pPr>
            <w:r w:rsidRPr="005F252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процент застройки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Theme="minorHAnsi" w:hAnsi="Times New Roman" w:cs="Times New Roman"/>
                <w:color w:val="000000"/>
                <w:spacing w:val="-2"/>
                <w:sz w:val="24"/>
                <w:szCs w:val="24"/>
                <w:lang w:eastAsia="en-US"/>
              </w:rPr>
              <w:t xml:space="preserve">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B82A6D">
        <w:trPr>
          <w:trHeight w:val="45"/>
        </w:trPr>
        <w:tc>
          <w:tcPr>
            <w:tcW w:w="709" w:type="dxa"/>
            <w:vMerge/>
            <w:tcBorders>
              <w:left w:val="single" w:sz="4" w:space="0" w:color="auto"/>
              <w:bottom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bottom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bottom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bottom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процент озеленения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B82A6D">
        <w:trPr>
          <w:trHeight w:val="45"/>
        </w:trPr>
        <w:tc>
          <w:tcPr>
            <w:tcW w:w="709" w:type="dxa"/>
            <w:vMerge w:val="restart"/>
            <w:tcBorders>
              <w:left w:val="single" w:sz="4" w:space="0" w:color="auto"/>
              <w:right w:val="single" w:sz="4" w:space="0" w:color="auto"/>
            </w:tcBorders>
          </w:tcPr>
          <w:p w:rsidR="00FC6004" w:rsidRPr="005F252B" w:rsidRDefault="00C5570E" w:rsidP="00232B99">
            <w:pPr>
              <w:pStyle w:val="Default"/>
              <w:widowControl w:val="0"/>
              <w:tabs>
                <w:tab w:val="left" w:pos="284"/>
                <w:tab w:val="left" w:pos="567"/>
              </w:tabs>
              <w:jc w:val="center"/>
            </w:pPr>
            <w:r w:rsidRPr="005F252B">
              <w:t>2.</w:t>
            </w:r>
          </w:p>
        </w:tc>
        <w:tc>
          <w:tcPr>
            <w:tcW w:w="2126" w:type="dxa"/>
            <w:vMerge w:val="restart"/>
            <w:tcBorders>
              <w:left w:val="single" w:sz="4" w:space="0" w:color="auto"/>
              <w:right w:val="single" w:sz="4" w:space="0" w:color="auto"/>
            </w:tcBorders>
          </w:tcPr>
          <w:p w:rsidR="00FC6004" w:rsidRPr="005F252B" w:rsidRDefault="009C276F" w:rsidP="00232B99">
            <w:pPr>
              <w:widowControl w:val="0"/>
              <w:tabs>
                <w:tab w:val="left" w:pos="284"/>
                <w:tab w:val="left" w:pos="567"/>
              </w:tabs>
            </w:pPr>
            <w:r w:rsidRPr="005F252B">
              <w:t>П</w:t>
            </w:r>
            <w:r w:rsidR="0047301B" w:rsidRPr="005F252B">
              <w:t>роведение научных испытаний</w:t>
            </w:r>
          </w:p>
        </w:tc>
        <w:tc>
          <w:tcPr>
            <w:tcW w:w="1878" w:type="dxa"/>
            <w:vMerge w:val="restart"/>
            <w:tcBorders>
              <w:left w:val="single" w:sz="4" w:space="0" w:color="auto"/>
              <w:right w:val="single" w:sz="4" w:space="0" w:color="auto"/>
            </w:tcBorders>
          </w:tcPr>
          <w:p w:rsidR="00FC6004" w:rsidRPr="005F252B" w:rsidRDefault="0047301B" w:rsidP="00232B99">
            <w:pPr>
              <w:widowControl w:val="0"/>
              <w:tabs>
                <w:tab w:val="left" w:pos="284"/>
                <w:tab w:val="left" w:pos="567"/>
              </w:tabs>
              <w:jc w:val="center"/>
            </w:pPr>
            <w:r w:rsidRPr="005F252B">
              <w:t>3.9.3</w:t>
            </w:r>
          </w:p>
        </w:tc>
        <w:tc>
          <w:tcPr>
            <w:tcW w:w="3402" w:type="dxa"/>
            <w:vMerge w:val="restart"/>
            <w:tcBorders>
              <w:left w:val="single" w:sz="4" w:space="0" w:color="auto"/>
              <w:right w:val="single" w:sz="4" w:space="0" w:color="auto"/>
            </w:tcBorders>
          </w:tcPr>
          <w:p w:rsidR="00FC6004" w:rsidRPr="005F252B" w:rsidRDefault="0047301B" w:rsidP="00232B99">
            <w:pPr>
              <w:widowControl w:val="0"/>
              <w:tabs>
                <w:tab w:val="left" w:pos="284"/>
                <w:tab w:val="left" w:pos="567"/>
              </w:tabs>
            </w:pPr>
            <w:r w:rsidRPr="005F252B">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размер земельного участка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размер земельного участка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5 эт</w:t>
            </w:r>
            <w:r w:rsidRPr="005F252B">
              <w:rPr>
                <w:rFonts w:ascii="Times New Roman" w:eastAsiaTheme="minorHAnsi" w:hAnsi="Times New Roman" w:cs="Times New Roman"/>
                <w:color w:val="000000"/>
                <w:sz w:val="24"/>
                <w:szCs w:val="24"/>
                <w:lang w:eastAsia="en-US"/>
              </w:rPr>
              <w:t>.</w:t>
            </w:r>
          </w:p>
        </w:tc>
      </w:tr>
      <w:tr w:rsidR="00FC6004" w:rsidRPr="005F252B" w:rsidTr="00B82A6D">
        <w:trPr>
          <w:trHeight w:val="45"/>
        </w:trPr>
        <w:tc>
          <w:tcPr>
            <w:tcW w:w="709" w:type="dxa"/>
            <w:vMerge/>
            <w:tcBorders>
              <w:left w:val="single" w:sz="4" w:space="0" w:color="auto"/>
              <w:bottom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bottom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bottom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bottom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FC6004" w:rsidRPr="005F252B" w:rsidTr="00B82A6D">
        <w:trPr>
          <w:trHeight w:val="45"/>
        </w:trPr>
        <w:tc>
          <w:tcPr>
            <w:tcW w:w="709" w:type="dxa"/>
            <w:vMerge w:val="restart"/>
            <w:tcBorders>
              <w:left w:val="single" w:sz="4" w:space="0" w:color="auto"/>
              <w:right w:val="single" w:sz="4" w:space="0" w:color="auto"/>
            </w:tcBorders>
          </w:tcPr>
          <w:p w:rsidR="00FC6004" w:rsidRPr="005F252B" w:rsidRDefault="00C5570E" w:rsidP="00232B99">
            <w:pPr>
              <w:pStyle w:val="Default"/>
              <w:widowControl w:val="0"/>
              <w:tabs>
                <w:tab w:val="left" w:pos="284"/>
                <w:tab w:val="left" w:pos="567"/>
              </w:tabs>
              <w:jc w:val="center"/>
            </w:pPr>
            <w:r w:rsidRPr="005F252B">
              <w:t>3.</w:t>
            </w:r>
          </w:p>
        </w:tc>
        <w:tc>
          <w:tcPr>
            <w:tcW w:w="2126" w:type="dxa"/>
            <w:vMerge w:val="restart"/>
            <w:tcBorders>
              <w:left w:val="single" w:sz="4" w:space="0" w:color="auto"/>
              <w:right w:val="single" w:sz="4" w:space="0" w:color="auto"/>
            </w:tcBorders>
          </w:tcPr>
          <w:p w:rsidR="00FC6004" w:rsidRPr="005F252B" w:rsidRDefault="009C276F" w:rsidP="00232B99">
            <w:pPr>
              <w:widowControl w:val="0"/>
              <w:tabs>
                <w:tab w:val="left" w:pos="284"/>
                <w:tab w:val="left" w:pos="567"/>
              </w:tabs>
              <w:rPr>
                <w:rFonts w:eastAsiaTheme="minorHAnsi"/>
                <w:color w:val="000000"/>
                <w:lang w:eastAsia="en-US"/>
              </w:rPr>
            </w:pPr>
            <w:r w:rsidRPr="005F252B">
              <w:t>Д</w:t>
            </w:r>
            <w:r w:rsidR="0047301B" w:rsidRPr="005F252B">
              <w:t>еловое управление</w:t>
            </w:r>
          </w:p>
        </w:tc>
        <w:tc>
          <w:tcPr>
            <w:tcW w:w="1878" w:type="dxa"/>
            <w:vMerge w:val="restart"/>
            <w:tcBorders>
              <w:left w:val="single" w:sz="4" w:space="0" w:color="auto"/>
              <w:right w:val="single" w:sz="4" w:space="0" w:color="auto"/>
            </w:tcBorders>
          </w:tcPr>
          <w:p w:rsidR="00FC6004" w:rsidRPr="005F252B" w:rsidRDefault="0047301B" w:rsidP="00232B99">
            <w:pPr>
              <w:widowControl w:val="0"/>
              <w:tabs>
                <w:tab w:val="left" w:pos="284"/>
                <w:tab w:val="left" w:pos="567"/>
              </w:tabs>
              <w:jc w:val="center"/>
              <w:rPr>
                <w:rFonts w:eastAsiaTheme="minorHAnsi"/>
                <w:color w:val="000000"/>
                <w:lang w:eastAsia="en-US"/>
              </w:rPr>
            </w:pPr>
            <w:r w:rsidRPr="005F252B">
              <w:t>4.1</w:t>
            </w:r>
          </w:p>
        </w:tc>
        <w:tc>
          <w:tcPr>
            <w:tcW w:w="3402" w:type="dxa"/>
            <w:vMerge w:val="restart"/>
            <w:tcBorders>
              <w:left w:val="single" w:sz="4" w:space="0" w:color="auto"/>
              <w:right w:val="single" w:sz="4" w:space="0" w:color="auto"/>
            </w:tcBorders>
          </w:tcPr>
          <w:p w:rsidR="00FC6004" w:rsidRPr="005F252B" w:rsidRDefault="0047301B" w:rsidP="00232B99">
            <w:pPr>
              <w:widowControl w:val="0"/>
              <w:tabs>
                <w:tab w:val="left" w:pos="284"/>
                <w:tab w:val="left" w:pos="567"/>
              </w:tabs>
              <w:rPr>
                <w:rFonts w:eastAsiaTheme="minorHAnsi"/>
                <w:color w:val="000000"/>
                <w:lang w:eastAsia="en-US"/>
              </w:rPr>
            </w:pPr>
            <w:r w:rsidRPr="005F252B">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минимальный размер земельного участка (площадь) – 300</w:t>
            </w:r>
            <w:r w:rsidR="00D819C5" w:rsidRPr="005F252B">
              <w:rPr>
                <w:rFonts w:ascii="Times New Roman" w:eastAsiaTheme="minorHAnsi" w:hAnsi="Times New Roman" w:cs="Times New Roman"/>
                <w:color w:val="000000"/>
                <w:sz w:val="24"/>
                <w:szCs w:val="24"/>
                <w:lang w:eastAsia="en-US"/>
              </w:rPr>
              <w:t>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60% </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rPr>
              <w:t>– 5 эт</w:t>
            </w:r>
            <w:r w:rsidRPr="005F252B">
              <w:rPr>
                <w:rFonts w:ascii="Times New Roman" w:eastAsiaTheme="minorHAnsi" w:hAnsi="Times New Roman" w:cs="Times New Roman"/>
                <w:color w:val="000000"/>
                <w:sz w:val="24"/>
                <w:szCs w:val="24"/>
                <w:lang w:eastAsia="en-US"/>
              </w:rPr>
              <w:t>.</w:t>
            </w:r>
          </w:p>
        </w:tc>
      </w:tr>
      <w:tr w:rsidR="00FC6004" w:rsidRPr="005F252B" w:rsidTr="00B82A6D">
        <w:trPr>
          <w:trHeight w:val="45"/>
        </w:trPr>
        <w:tc>
          <w:tcPr>
            <w:tcW w:w="709" w:type="dxa"/>
            <w:vMerge/>
            <w:tcBorders>
              <w:left w:val="single" w:sz="4" w:space="0" w:color="auto"/>
              <w:bottom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bottom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bottom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bottom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15%</w:t>
            </w:r>
          </w:p>
        </w:tc>
      </w:tr>
      <w:tr w:rsidR="00FC6004" w:rsidRPr="005F252B" w:rsidTr="00B82A6D">
        <w:trPr>
          <w:trHeight w:val="45"/>
        </w:trPr>
        <w:tc>
          <w:tcPr>
            <w:tcW w:w="709" w:type="dxa"/>
            <w:vMerge w:val="restart"/>
            <w:tcBorders>
              <w:left w:val="single" w:sz="4" w:space="0" w:color="auto"/>
              <w:right w:val="single" w:sz="4" w:space="0" w:color="auto"/>
            </w:tcBorders>
          </w:tcPr>
          <w:p w:rsidR="00FC6004" w:rsidRPr="005F252B" w:rsidRDefault="00C5570E" w:rsidP="00232B99">
            <w:pPr>
              <w:pStyle w:val="Default"/>
              <w:widowControl w:val="0"/>
              <w:tabs>
                <w:tab w:val="left" w:pos="284"/>
                <w:tab w:val="left" w:pos="567"/>
              </w:tabs>
              <w:jc w:val="center"/>
            </w:pPr>
            <w:r w:rsidRPr="005F252B">
              <w:t>4.</w:t>
            </w:r>
          </w:p>
        </w:tc>
        <w:tc>
          <w:tcPr>
            <w:tcW w:w="2126" w:type="dxa"/>
            <w:vMerge w:val="restart"/>
            <w:tcBorders>
              <w:left w:val="single" w:sz="4" w:space="0" w:color="auto"/>
              <w:right w:val="single" w:sz="4" w:space="0" w:color="auto"/>
            </w:tcBorders>
          </w:tcPr>
          <w:p w:rsidR="00FC6004" w:rsidRPr="005F252B" w:rsidRDefault="009C276F" w:rsidP="00232B99">
            <w:pPr>
              <w:widowControl w:val="0"/>
              <w:tabs>
                <w:tab w:val="left" w:pos="284"/>
                <w:tab w:val="left" w:pos="567"/>
              </w:tabs>
              <w:rPr>
                <w:rFonts w:eastAsiaTheme="minorHAnsi"/>
                <w:b/>
                <w:color w:val="000000"/>
                <w:lang w:eastAsia="en-US"/>
              </w:rPr>
            </w:pPr>
            <w:r w:rsidRPr="005F252B">
              <w:t>М</w:t>
            </w:r>
            <w:r w:rsidR="0047301B" w:rsidRPr="005F252B">
              <w:t>агазины</w:t>
            </w:r>
          </w:p>
        </w:tc>
        <w:tc>
          <w:tcPr>
            <w:tcW w:w="1878" w:type="dxa"/>
            <w:vMerge w:val="restart"/>
            <w:tcBorders>
              <w:left w:val="single" w:sz="4" w:space="0" w:color="auto"/>
              <w:right w:val="single" w:sz="4" w:space="0" w:color="auto"/>
            </w:tcBorders>
          </w:tcPr>
          <w:p w:rsidR="00FC6004" w:rsidRPr="005F252B" w:rsidRDefault="0047301B" w:rsidP="00232B99">
            <w:pPr>
              <w:widowControl w:val="0"/>
              <w:tabs>
                <w:tab w:val="left" w:pos="284"/>
                <w:tab w:val="left" w:pos="567"/>
              </w:tabs>
              <w:jc w:val="center"/>
              <w:rPr>
                <w:rFonts w:eastAsiaTheme="minorHAnsi"/>
                <w:b/>
                <w:color w:val="000000"/>
                <w:lang w:eastAsia="en-US"/>
              </w:rPr>
            </w:pPr>
            <w:r w:rsidRPr="005F252B">
              <w:t>4.4</w:t>
            </w:r>
          </w:p>
        </w:tc>
        <w:tc>
          <w:tcPr>
            <w:tcW w:w="3402" w:type="dxa"/>
            <w:vMerge w:val="restart"/>
            <w:tcBorders>
              <w:left w:val="single" w:sz="4" w:space="0" w:color="auto"/>
              <w:right w:val="single" w:sz="4" w:space="0" w:color="auto"/>
            </w:tcBorders>
          </w:tcPr>
          <w:p w:rsidR="00FC6004" w:rsidRPr="005F252B" w:rsidRDefault="0047301B" w:rsidP="00232B99">
            <w:pPr>
              <w:widowControl w:val="0"/>
              <w:tabs>
                <w:tab w:val="left" w:pos="284"/>
                <w:tab w:val="left" w:pos="567"/>
              </w:tabs>
              <w:rPr>
                <w:rFonts w:eastAsiaTheme="minorHAnsi"/>
                <w:b/>
                <w:color w:val="000000"/>
                <w:lang w:eastAsia="en-US"/>
              </w:rPr>
            </w:pPr>
            <w:r w:rsidRPr="005F252B">
              <w:t>размещение объектов капитального строительства, предназначенных для продажи товаров, торговая площадь которых составляет до 5000</w:t>
            </w:r>
            <w:r w:rsidR="00905AFA">
              <w:t> </w:t>
            </w:r>
            <w:r w:rsidR="00900E40" w:rsidRPr="005F252B">
              <w:t>кв. метров</w:t>
            </w: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b/>
                <w:color w:val="000000"/>
                <w:sz w:val="24"/>
                <w:szCs w:val="24"/>
                <w:lang w:eastAsia="en-US"/>
              </w:rPr>
            </w:pPr>
            <w:r w:rsidRPr="005F252B">
              <w:rPr>
                <w:rFonts w:ascii="Times New Roman" w:eastAsia="SimSun" w:hAnsi="Times New Roman" w:cs="Times New Roman"/>
                <w:sz w:val="24"/>
                <w:szCs w:val="24"/>
                <w:lang w:eastAsia="zh-CN"/>
              </w:rPr>
              <w:t>минимальный размер земельного участка (площадь) – 300</w:t>
            </w:r>
            <w:r w:rsidR="00D819C5" w:rsidRPr="005F252B">
              <w:rPr>
                <w:rFonts w:ascii="Times New Roman" w:eastAsia="SimSun" w:hAnsi="Times New Roman" w:cs="Times New Roman"/>
                <w:sz w:val="24"/>
                <w:szCs w:val="24"/>
                <w:lang w:eastAsia="zh-CN"/>
              </w:rPr>
              <w:t> </w:t>
            </w:r>
            <w:r w:rsidR="00900E40" w:rsidRPr="005F252B">
              <w:rPr>
                <w:rFonts w:ascii="Times New Roman" w:eastAsia="SimSun" w:hAnsi="Times New Roman" w:cs="Times New Roman"/>
                <w:sz w:val="24"/>
                <w:szCs w:val="24"/>
                <w:lang w:eastAsia="zh-CN"/>
              </w:rPr>
              <w:t>кв. метров</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b/>
                <w:color w:val="000000"/>
              </w:rPr>
            </w:pPr>
          </w:p>
        </w:tc>
        <w:tc>
          <w:tcPr>
            <w:tcW w:w="1878"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b/>
                <w:color w:val="000000"/>
              </w:rPr>
            </w:pPr>
          </w:p>
        </w:tc>
        <w:tc>
          <w:tcPr>
            <w:tcW w:w="3402"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b/>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b/>
                <w:color w:val="000000"/>
                <w:sz w:val="24"/>
                <w:szCs w:val="24"/>
                <w:lang w:eastAsia="en-US"/>
              </w:rPr>
            </w:pPr>
            <w:r w:rsidRPr="005F252B">
              <w:rPr>
                <w:rFonts w:ascii="Times New Roman" w:eastAsia="SimSun" w:hAnsi="Times New Roman" w:cs="Times New Roman"/>
                <w:sz w:val="24"/>
                <w:szCs w:val="24"/>
                <w:lang w:eastAsia="zh-CN"/>
              </w:rPr>
              <w:t xml:space="preserve">максимальный размер земельного участка (площадь) – не подлежит установлению </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b/>
                <w:color w:val="000000"/>
              </w:rPr>
            </w:pPr>
          </w:p>
        </w:tc>
        <w:tc>
          <w:tcPr>
            <w:tcW w:w="1878"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b/>
                <w:color w:val="000000"/>
              </w:rPr>
            </w:pPr>
          </w:p>
        </w:tc>
        <w:tc>
          <w:tcPr>
            <w:tcW w:w="3402"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b/>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b/>
                <w:color w:val="000000"/>
                <w:sz w:val="24"/>
                <w:szCs w:val="24"/>
                <w:lang w:eastAsia="en-US"/>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60%</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b/>
                <w:color w:val="000000"/>
              </w:rPr>
            </w:pPr>
          </w:p>
        </w:tc>
        <w:tc>
          <w:tcPr>
            <w:tcW w:w="1878"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b/>
                <w:color w:val="000000"/>
              </w:rPr>
            </w:pPr>
          </w:p>
        </w:tc>
        <w:tc>
          <w:tcPr>
            <w:tcW w:w="3402"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b/>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C5570E" w:rsidP="00232B99">
            <w:pPr>
              <w:pStyle w:val="ConsPlusNormal"/>
              <w:widowControl w:val="0"/>
              <w:tabs>
                <w:tab w:val="left" w:pos="284"/>
                <w:tab w:val="left" w:pos="567"/>
              </w:tabs>
              <w:ind w:firstLine="0"/>
              <w:rPr>
                <w:rFonts w:ascii="Times New Roman" w:eastAsiaTheme="minorHAnsi" w:hAnsi="Times New Roman" w:cs="Times New Roman"/>
                <w:b/>
                <w:color w:val="000000"/>
                <w:sz w:val="24"/>
                <w:szCs w:val="24"/>
                <w:lang w:eastAsia="en-US"/>
              </w:rPr>
            </w:pPr>
            <w:r w:rsidRPr="005F252B">
              <w:rPr>
                <w:rFonts w:ascii="Times New Roman" w:eastAsia="SimSun" w:hAnsi="Times New Roman" w:cs="Times New Roman"/>
                <w:sz w:val="24"/>
                <w:szCs w:val="24"/>
                <w:lang w:eastAsia="zh-CN"/>
              </w:rPr>
              <w:t>М</w:t>
            </w:r>
            <w:r w:rsidR="0047301B" w:rsidRPr="005F252B">
              <w:rPr>
                <w:rFonts w:ascii="Times New Roman" w:eastAsia="SimSun" w:hAnsi="Times New Roman" w:cs="Times New Roman"/>
                <w:sz w:val="24"/>
                <w:szCs w:val="24"/>
                <w:lang w:eastAsia="zh-CN"/>
              </w:rPr>
              <w:t xml:space="preserve">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eastAsia="SimSun" w:hAnsi="Times New Roman" w:cs="Times New Roman"/>
                <w:sz w:val="24"/>
                <w:szCs w:val="24"/>
                <w:lang w:eastAsia="zh-CN"/>
              </w:rPr>
              <w:t>м</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b/>
                <w:color w:val="000000"/>
              </w:rPr>
            </w:pPr>
          </w:p>
        </w:tc>
        <w:tc>
          <w:tcPr>
            <w:tcW w:w="1878"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b/>
                <w:color w:val="000000"/>
              </w:rPr>
            </w:pPr>
          </w:p>
        </w:tc>
        <w:tc>
          <w:tcPr>
            <w:tcW w:w="3402"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b/>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b/>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w:t>
            </w:r>
            <w:r w:rsidRPr="005F252B">
              <w:rPr>
                <w:rFonts w:ascii="Times New Roman" w:eastAsia="SimSun" w:hAnsi="Times New Roman" w:cs="Times New Roman"/>
                <w:sz w:val="24"/>
                <w:szCs w:val="24"/>
                <w:lang w:eastAsia="zh-CN"/>
              </w:rPr>
              <w:t xml:space="preserve"> – 3 эт.</w:t>
            </w:r>
          </w:p>
        </w:tc>
      </w:tr>
      <w:tr w:rsidR="00FC6004" w:rsidRPr="005F252B" w:rsidTr="00B82A6D">
        <w:trPr>
          <w:trHeight w:val="45"/>
        </w:trPr>
        <w:tc>
          <w:tcPr>
            <w:tcW w:w="709" w:type="dxa"/>
            <w:vMerge/>
            <w:tcBorders>
              <w:left w:val="single" w:sz="4" w:space="0" w:color="auto"/>
              <w:bottom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bottom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b/>
                <w:color w:val="000000"/>
              </w:rPr>
            </w:pPr>
          </w:p>
        </w:tc>
        <w:tc>
          <w:tcPr>
            <w:tcW w:w="1878" w:type="dxa"/>
            <w:vMerge/>
            <w:tcBorders>
              <w:left w:val="single" w:sz="4" w:space="0" w:color="auto"/>
              <w:bottom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b/>
                <w:color w:val="000000"/>
              </w:rPr>
            </w:pPr>
          </w:p>
        </w:tc>
        <w:tc>
          <w:tcPr>
            <w:tcW w:w="3402" w:type="dxa"/>
            <w:vMerge/>
            <w:tcBorders>
              <w:left w:val="single" w:sz="4" w:space="0" w:color="auto"/>
              <w:bottom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b/>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C5570E" w:rsidP="00232B99">
            <w:pPr>
              <w:pStyle w:val="ConsPlusNormal"/>
              <w:widowControl w:val="0"/>
              <w:tabs>
                <w:tab w:val="left" w:pos="284"/>
                <w:tab w:val="left" w:pos="567"/>
              </w:tabs>
              <w:ind w:firstLine="0"/>
              <w:rPr>
                <w:rFonts w:ascii="Times New Roman" w:eastAsiaTheme="minorHAnsi" w:hAnsi="Times New Roman" w:cs="Times New Roman"/>
                <w:b/>
                <w:color w:val="000000"/>
                <w:sz w:val="24"/>
                <w:szCs w:val="24"/>
                <w:lang w:eastAsia="en-US"/>
              </w:rPr>
            </w:pPr>
            <w:r w:rsidRPr="005F252B">
              <w:rPr>
                <w:rFonts w:ascii="Times New Roman" w:eastAsia="SimSun" w:hAnsi="Times New Roman" w:cs="Times New Roman"/>
                <w:sz w:val="24"/>
                <w:szCs w:val="24"/>
                <w:lang w:eastAsia="zh-CN"/>
              </w:rPr>
              <w:t>М</w:t>
            </w:r>
            <w:r w:rsidR="0047301B" w:rsidRPr="005F252B">
              <w:rPr>
                <w:rFonts w:ascii="Times New Roman" w:eastAsia="SimSun" w:hAnsi="Times New Roman" w:cs="Times New Roman"/>
                <w:sz w:val="24"/>
                <w:szCs w:val="24"/>
                <w:lang w:eastAsia="zh-CN"/>
              </w:rPr>
              <w:t xml:space="preserve">инимальный процент озеленения в границах земельного участка – 15% </w:t>
            </w:r>
          </w:p>
        </w:tc>
      </w:tr>
      <w:tr w:rsidR="00FC6004" w:rsidRPr="005F252B" w:rsidTr="00B82A6D">
        <w:trPr>
          <w:trHeight w:val="45"/>
        </w:trPr>
        <w:tc>
          <w:tcPr>
            <w:tcW w:w="709" w:type="dxa"/>
            <w:vMerge w:val="restart"/>
            <w:tcBorders>
              <w:top w:val="single" w:sz="4" w:space="0" w:color="auto"/>
              <w:left w:val="single" w:sz="4" w:space="0" w:color="auto"/>
              <w:right w:val="single" w:sz="4" w:space="0" w:color="auto"/>
            </w:tcBorders>
          </w:tcPr>
          <w:p w:rsidR="00FC6004" w:rsidRPr="005F252B" w:rsidRDefault="00C5570E" w:rsidP="00232B99">
            <w:pPr>
              <w:pStyle w:val="Default"/>
              <w:widowControl w:val="0"/>
              <w:tabs>
                <w:tab w:val="left" w:pos="284"/>
                <w:tab w:val="left" w:pos="567"/>
              </w:tabs>
              <w:jc w:val="center"/>
            </w:pPr>
            <w:r w:rsidRPr="005F252B">
              <w:t>5.</w:t>
            </w:r>
          </w:p>
        </w:tc>
        <w:tc>
          <w:tcPr>
            <w:tcW w:w="2126" w:type="dxa"/>
            <w:vMerge w:val="restart"/>
            <w:tcBorders>
              <w:top w:val="single" w:sz="4" w:space="0" w:color="auto"/>
              <w:left w:val="single" w:sz="4" w:space="0" w:color="auto"/>
              <w:right w:val="single" w:sz="4" w:space="0" w:color="auto"/>
            </w:tcBorders>
          </w:tcPr>
          <w:p w:rsidR="00FC6004" w:rsidRPr="005F252B" w:rsidRDefault="009C276F" w:rsidP="00232B99">
            <w:pPr>
              <w:widowControl w:val="0"/>
              <w:tabs>
                <w:tab w:val="left" w:pos="284"/>
                <w:tab w:val="left" w:pos="567"/>
              </w:tabs>
              <w:rPr>
                <w:rFonts w:eastAsiaTheme="minorHAnsi"/>
                <w:color w:val="000000"/>
                <w:lang w:eastAsia="en-US"/>
              </w:rPr>
            </w:pPr>
            <w:r w:rsidRPr="005F252B">
              <w:rPr>
                <w:spacing w:val="-2"/>
              </w:rPr>
              <w:t>С</w:t>
            </w:r>
            <w:r w:rsidR="0047301B" w:rsidRPr="005F252B">
              <w:rPr>
                <w:spacing w:val="-2"/>
              </w:rPr>
              <w:t>лужебные гаражи</w:t>
            </w:r>
          </w:p>
        </w:tc>
        <w:tc>
          <w:tcPr>
            <w:tcW w:w="1878" w:type="dxa"/>
            <w:vMerge w:val="restart"/>
            <w:tcBorders>
              <w:top w:val="single" w:sz="4" w:space="0" w:color="auto"/>
              <w:left w:val="single" w:sz="4" w:space="0" w:color="auto"/>
              <w:right w:val="single" w:sz="4" w:space="0" w:color="auto"/>
            </w:tcBorders>
          </w:tcPr>
          <w:p w:rsidR="00FC6004" w:rsidRPr="005F252B" w:rsidRDefault="0047301B" w:rsidP="00232B99">
            <w:pPr>
              <w:widowControl w:val="0"/>
              <w:tabs>
                <w:tab w:val="left" w:pos="284"/>
                <w:tab w:val="left" w:pos="567"/>
              </w:tabs>
              <w:jc w:val="center"/>
              <w:rPr>
                <w:rFonts w:eastAsiaTheme="minorHAnsi"/>
                <w:color w:val="000000"/>
                <w:lang w:eastAsia="en-US"/>
              </w:rPr>
            </w:pPr>
            <w:r w:rsidRPr="005F252B">
              <w:rPr>
                <w:spacing w:val="-5"/>
              </w:rPr>
              <w:t>4.9</w:t>
            </w:r>
          </w:p>
        </w:tc>
        <w:tc>
          <w:tcPr>
            <w:tcW w:w="3402" w:type="dxa"/>
            <w:vMerge w:val="restart"/>
            <w:tcBorders>
              <w:top w:val="single" w:sz="4" w:space="0" w:color="auto"/>
              <w:left w:val="single" w:sz="4" w:space="0" w:color="auto"/>
              <w:right w:val="single" w:sz="4" w:space="0" w:color="auto"/>
            </w:tcBorders>
          </w:tcPr>
          <w:p w:rsidR="00FC6004" w:rsidRPr="005F252B" w:rsidRDefault="0047301B" w:rsidP="00232B99">
            <w:pPr>
              <w:widowControl w:val="0"/>
              <w:tabs>
                <w:tab w:val="left" w:pos="284"/>
                <w:tab w:val="left" w:pos="567"/>
              </w:tabs>
              <w:rPr>
                <w:rFonts w:eastAsiaTheme="minorHAnsi"/>
                <w:color w:val="000000"/>
                <w:lang w:eastAsia="en-US"/>
              </w:rPr>
            </w:pPr>
            <w:r w:rsidRPr="005F252B">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минимальный размер земельного участка (площадь)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70%</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widowControl w:val="0"/>
              <w:rPr>
                <w:rFonts w:eastAsiaTheme="minorHAnsi"/>
                <w:color w:val="000000"/>
                <w:spacing w:val="-2"/>
                <w:lang w:eastAsia="en-US"/>
              </w:rPr>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минимальное расстояние от основного строения до красной линии улицы или проезда – 3 </w:t>
            </w:r>
            <w:r w:rsidR="00900E40" w:rsidRPr="005F252B">
              <w:t>м</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 – не подлежит установлению</w:t>
            </w:r>
          </w:p>
        </w:tc>
      </w:tr>
      <w:tr w:rsidR="00FC6004" w:rsidRPr="005F252B" w:rsidTr="00B82A6D">
        <w:trPr>
          <w:trHeight w:val="45"/>
        </w:trPr>
        <w:tc>
          <w:tcPr>
            <w:tcW w:w="709" w:type="dxa"/>
            <w:vMerge/>
            <w:tcBorders>
              <w:left w:val="single" w:sz="4" w:space="0" w:color="auto"/>
              <w:bottom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bottom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bottom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bottom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40%</w:t>
            </w:r>
          </w:p>
        </w:tc>
      </w:tr>
      <w:tr w:rsidR="00FC6004" w:rsidRPr="005F252B" w:rsidTr="00B82A6D">
        <w:trPr>
          <w:trHeight w:val="45"/>
        </w:trPr>
        <w:tc>
          <w:tcPr>
            <w:tcW w:w="709" w:type="dxa"/>
            <w:vMerge w:val="restart"/>
            <w:tcBorders>
              <w:left w:val="single" w:sz="4" w:space="0" w:color="auto"/>
              <w:right w:val="single" w:sz="4" w:space="0" w:color="auto"/>
            </w:tcBorders>
          </w:tcPr>
          <w:p w:rsidR="00FC6004" w:rsidRPr="005F252B" w:rsidRDefault="00C5570E" w:rsidP="00232B99">
            <w:pPr>
              <w:pStyle w:val="Default"/>
              <w:widowControl w:val="0"/>
              <w:tabs>
                <w:tab w:val="left" w:pos="284"/>
                <w:tab w:val="left" w:pos="567"/>
              </w:tabs>
              <w:jc w:val="center"/>
            </w:pPr>
            <w:r w:rsidRPr="005F252B">
              <w:t>6.</w:t>
            </w:r>
          </w:p>
        </w:tc>
        <w:tc>
          <w:tcPr>
            <w:tcW w:w="2126" w:type="dxa"/>
            <w:vMerge w:val="restart"/>
            <w:tcBorders>
              <w:left w:val="single" w:sz="4" w:space="0" w:color="auto"/>
              <w:right w:val="single" w:sz="4" w:space="0" w:color="auto"/>
            </w:tcBorders>
          </w:tcPr>
          <w:p w:rsidR="00FC6004" w:rsidRPr="005F252B" w:rsidRDefault="009C276F" w:rsidP="00232B99">
            <w:pPr>
              <w:widowControl w:val="0"/>
              <w:tabs>
                <w:tab w:val="left" w:pos="284"/>
                <w:tab w:val="left" w:pos="567"/>
              </w:tabs>
              <w:rPr>
                <w:rFonts w:eastAsiaTheme="minorHAnsi"/>
                <w:color w:val="000000"/>
                <w:lang w:eastAsia="en-US"/>
              </w:rPr>
            </w:pPr>
            <w:r w:rsidRPr="005F252B">
              <w:t>А</w:t>
            </w:r>
            <w:r w:rsidR="0047301B" w:rsidRPr="005F252B">
              <w:t>втомобильные мойки</w:t>
            </w:r>
          </w:p>
        </w:tc>
        <w:tc>
          <w:tcPr>
            <w:tcW w:w="1878" w:type="dxa"/>
            <w:vMerge w:val="restart"/>
            <w:tcBorders>
              <w:left w:val="single" w:sz="4" w:space="0" w:color="auto"/>
              <w:right w:val="single" w:sz="4" w:space="0" w:color="auto"/>
            </w:tcBorders>
          </w:tcPr>
          <w:p w:rsidR="00FC6004" w:rsidRPr="005F252B" w:rsidRDefault="0047301B" w:rsidP="00232B99">
            <w:pPr>
              <w:widowControl w:val="0"/>
              <w:tabs>
                <w:tab w:val="left" w:pos="284"/>
                <w:tab w:val="left" w:pos="567"/>
              </w:tabs>
              <w:jc w:val="center"/>
              <w:rPr>
                <w:rFonts w:eastAsiaTheme="minorHAnsi"/>
                <w:color w:val="000000"/>
                <w:lang w:eastAsia="en-US"/>
              </w:rPr>
            </w:pPr>
            <w:r w:rsidRPr="005F252B">
              <w:t>4.9.1.3</w:t>
            </w:r>
          </w:p>
        </w:tc>
        <w:tc>
          <w:tcPr>
            <w:tcW w:w="3402" w:type="dxa"/>
            <w:vMerge w:val="restart"/>
            <w:tcBorders>
              <w:left w:val="single" w:sz="4" w:space="0" w:color="auto"/>
              <w:right w:val="single" w:sz="4" w:space="0" w:color="auto"/>
            </w:tcBorders>
          </w:tcPr>
          <w:p w:rsidR="00FC6004" w:rsidRPr="005F252B" w:rsidRDefault="0047301B" w:rsidP="00232B99">
            <w:pPr>
              <w:widowControl w:val="0"/>
              <w:tabs>
                <w:tab w:val="left" w:pos="284"/>
                <w:tab w:val="left" w:pos="567"/>
              </w:tabs>
              <w:rPr>
                <w:rFonts w:eastAsiaTheme="minorHAnsi"/>
                <w:color w:val="000000"/>
                <w:lang w:eastAsia="en-US"/>
              </w:rPr>
            </w:pPr>
            <w:r w:rsidRPr="005F252B">
              <w:t>размещение автомобильных моек, а также размещение магазинов сопутствующей торговли</w:t>
            </w: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200</w:t>
            </w:r>
            <w:r w:rsidR="00D819C5" w:rsidRPr="005F252B">
              <w:rPr>
                <w:rFonts w:ascii="Times New Roman" w:hAnsi="Times New Roman" w:cs="Times New Roman"/>
                <w:sz w:val="24"/>
                <w:szCs w:val="24"/>
              </w:rPr>
              <w:t> </w:t>
            </w:r>
            <w:r w:rsidR="00900E40" w:rsidRPr="005F252B">
              <w:rPr>
                <w:rFonts w:ascii="Times New Roman" w:hAnsi="Times New Roman" w:cs="Times New Roman"/>
                <w:sz w:val="24"/>
                <w:szCs w:val="24"/>
              </w:rPr>
              <w:t>кв. метров</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максимальный размер земельного участка (площадь) – 10000 </w:t>
            </w:r>
            <w:r w:rsidR="00900E40" w:rsidRPr="005F252B">
              <w:rPr>
                <w:rFonts w:ascii="Times New Roman" w:eastAsia="SimSun" w:hAnsi="Times New Roman" w:cs="Times New Roman"/>
                <w:sz w:val="24"/>
                <w:szCs w:val="24"/>
                <w:lang w:eastAsia="zh-CN"/>
              </w:rPr>
              <w:t>кв. метров</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60%</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02"/>
                <w:tab w:val="left" w:pos="567"/>
                <w:tab w:val="left" w:pos="851"/>
                <w:tab w:val="left" w:pos="1134"/>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5F252B">
              <w:rPr>
                <w:rFonts w:ascii="Times New Roman" w:hAnsi="Times New Roman" w:cs="Times New Roman"/>
                <w:sz w:val="24"/>
                <w:szCs w:val="24"/>
              </w:rPr>
              <w:t xml:space="preserve">– минимальное расстояние от основного строения до красной линии улицы или проезда – 1 </w:t>
            </w:r>
            <w:r w:rsidR="00900E40" w:rsidRPr="005F252B">
              <w:rPr>
                <w:rFonts w:ascii="Times New Roman" w:hAnsi="Times New Roman" w:cs="Times New Roman"/>
                <w:sz w:val="24"/>
                <w:szCs w:val="24"/>
              </w:rPr>
              <w:t>м</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B82A6D">
        <w:trPr>
          <w:trHeight w:val="45"/>
        </w:trPr>
        <w:tc>
          <w:tcPr>
            <w:tcW w:w="709" w:type="dxa"/>
            <w:vMerge/>
            <w:tcBorders>
              <w:left w:val="single" w:sz="4" w:space="0" w:color="auto"/>
              <w:bottom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bottom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bottom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bottom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r w:rsidR="00FC6004" w:rsidRPr="005F252B" w:rsidTr="00B82A6D">
        <w:trPr>
          <w:trHeight w:val="45"/>
        </w:trPr>
        <w:tc>
          <w:tcPr>
            <w:tcW w:w="709" w:type="dxa"/>
            <w:vMerge w:val="restart"/>
            <w:tcBorders>
              <w:left w:val="single" w:sz="4" w:space="0" w:color="auto"/>
              <w:right w:val="single" w:sz="4" w:space="0" w:color="auto"/>
            </w:tcBorders>
          </w:tcPr>
          <w:p w:rsidR="00FC6004" w:rsidRPr="005F252B" w:rsidRDefault="00C5570E" w:rsidP="00232B99">
            <w:pPr>
              <w:pStyle w:val="Default"/>
              <w:widowControl w:val="0"/>
              <w:tabs>
                <w:tab w:val="left" w:pos="284"/>
                <w:tab w:val="left" w:pos="567"/>
              </w:tabs>
              <w:jc w:val="center"/>
            </w:pPr>
            <w:r w:rsidRPr="005F252B">
              <w:t>7.</w:t>
            </w:r>
          </w:p>
        </w:tc>
        <w:tc>
          <w:tcPr>
            <w:tcW w:w="2126" w:type="dxa"/>
            <w:vMerge w:val="restart"/>
            <w:tcBorders>
              <w:left w:val="single" w:sz="4" w:space="0" w:color="auto"/>
              <w:right w:val="single" w:sz="4" w:space="0" w:color="auto"/>
            </w:tcBorders>
          </w:tcPr>
          <w:p w:rsidR="00FC6004" w:rsidRPr="005F252B" w:rsidRDefault="009C276F" w:rsidP="00232B99">
            <w:pPr>
              <w:widowControl w:val="0"/>
              <w:tabs>
                <w:tab w:val="left" w:pos="284"/>
                <w:tab w:val="left" w:pos="567"/>
              </w:tabs>
              <w:rPr>
                <w:rFonts w:eastAsiaTheme="minorHAnsi"/>
                <w:color w:val="000000"/>
                <w:lang w:eastAsia="en-US"/>
              </w:rPr>
            </w:pPr>
            <w:r w:rsidRPr="005F252B">
              <w:t>Р</w:t>
            </w:r>
            <w:r w:rsidR="0047301B" w:rsidRPr="005F252B">
              <w:t>емонт автомобилей</w:t>
            </w:r>
          </w:p>
        </w:tc>
        <w:tc>
          <w:tcPr>
            <w:tcW w:w="1878" w:type="dxa"/>
            <w:vMerge w:val="restart"/>
            <w:tcBorders>
              <w:left w:val="single" w:sz="4" w:space="0" w:color="auto"/>
              <w:right w:val="single" w:sz="4" w:space="0" w:color="auto"/>
            </w:tcBorders>
          </w:tcPr>
          <w:p w:rsidR="00FC6004" w:rsidRPr="005F252B" w:rsidRDefault="0047301B" w:rsidP="00232B99">
            <w:pPr>
              <w:widowControl w:val="0"/>
              <w:tabs>
                <w:tab w:val="left" w:pos="284"/>
                <w:tab w:val="left" w:pos="567"/>
              </w:tabs>
              <w:jc w:val="center"/>
              <w:rPr>
                <w:rFonts w:eastAsiaTheme="minorHAnsi"/>
                <w:color w:val="000000"/>
                <w:lang w:eastAsia="en-US"/>
              </w:rPr>
            </w:pPr>
            <w:r w:rsidRPr="005F252B">
              <w:t>4.9.1.4</w:t>
            </w:r>
          </w:p>
        </w:tc>
        <w:tc>
          <w:tcPr>
            <w:tcW w:w="3402" w:type="dxa"/>
            <w:vMerge w:val="restart"/>
            <w:tcBorders>
              <w:left w:val="single" w:sz="4" w:space="0" w:color="auto"/>
              <w:right w:val="single" w:sz="4" w:space="0" w:color="auto"/>
            </w:tcBorders>
          </w:tcPr>
          <w:p w:rsidR="00FC6004" w:rsidRPr="005F252B" w:rsidRDefault="0047301B" w:rsidP="00232B99">
            <w:pPr>
              <w:widowControl w:val="0"/>
              <w:tabs>
                <w:tab w:val="left" w:pos="284"/>
                <w:tab w:val="left" w:pos="567"/>
              </w:tabs>
              <w:rPr>
                <w:rFonts w:eastAsiaTheme="minorHAnsi"/>
                <w:color w:val="000000"/>
                <w:lang w:eastAsia="en-US"/>
              </w:rPr>
            </w:pPr>
            <w:r w:rsidRPr="005F252B">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200</w:t>
            </w:r>
            <w:r w:rsidR="00D819C5" w:rsidRPr="005F252B">
              <w:rPr>
                <w:rFonts w:ascii="Times New Roman" w:hAnsi="Times New Roman" w:cs="Times New Roman"/>
                <w:sz w:val="24"/>
                <w:szCs w:val="24"/>
              </w:rPr>
              <w:t> </w:t>
            </w:r>
            <w:r w:rsidR="00900E40" w:rsidRPr="005F252B">
              <w:rPr>
                <w:rFonts w:ascii="Times New Roman" w:hAnsi="Times New Roman" w:cs="Times New Roman"/>
                <w:sz w:val="24"/>
                <w:szCs w:val="24"/>
              </w:rPr>
              <w:t>кв. метров</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максимальный размер земельного участка (площадь) – 10000 </w:t>
            </w:r>
            <w:r w:rsidR="00900E40" w:rsidRPr="005F252B">
              <w:rPr>
                <w:rFonts w:ascii="Times New Roman" w:eastAsia="SimSun" w:hAnsi="Times New Roman" w:cs="Times New Roman"/>
                <w:sz w:val="24"/>
                <w:szCs w:val="24"/>
                <w:lang w:eastAsia="zh-CN"/>
              </w:rPr>
              <w:t>кв. метров</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60%</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02"/>
                <w:tab w:val="left" w:pos="567"/>
                <w:tab w:val="left" w:pos="851"/>
                <w:tab w:val="left" w:pos="1134"/>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5F252B">
              <w:rPr>
                <w:rFonts w:ascii="Times New Roman" w:hAnsi="Times New Roman" w:cs="Times New Roman"/>
                <w:sz w:val="24"/>
                <w:szCs w:val="24"/>
              </w:rPr>
              <w:t xml:space="preserve">– минимальное расстояние от основного строения до красной линии улицы или проезда – 1 </w:t>
            </w:r>
            <w:r w:rsidR="00900E40" w:rsidRPr="005F252B">
              <w:rPr>
                <w:rFonts w:ascii="Times New Roman" w:hAnsi="Times New Roman" w:cs="Times New Roman"/>
                <w:sz w:val="24"/>
                <w:szCs w:val="24"/>
              </w:rPr>
              <w:t>м</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B82A6D">
        <w:trPr>
          <w:trHeight w:val="568"/>
        </w:trPr>
        <w:tc>
          <w:tcPr>
            <w:tcW w:w="709" w:type="dxa"/>
            <w:vMerge/>
            <w:tcBorders>
              <w:left w:val="single" w:sz="4" w:space="0" w:color="auto"/>
              <w:bottom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bottom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bottom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bottom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r w:rsidR="00FC6004" w:rsidRPr="005F252B" w:rsidTr="00B82A6D">
        <w:trPr>
          <w:trHeight w:val="230"/>
        </w:trPr>
        <w:tc>
          <w:tcPr>
            <w:tcW w:w="709" w:type="dxa"/>
            <w:vMerge w:val="restart"/>
            <w:tcBorders>
              <w:left w:val="single" w:sz="4" w:space="0" w:color="auto"/>
              <w:right w:val="single" w:sz="4" w:space="0" w:color="auto"/>
            </w:tcBorders>
          </w:tcPr>
          <w:p w:rsidR="00FC6004" w:rsidRPr="005F252B" w:rsidRDefault="00C5570E" w:rsidP="00232B99">
            <w:pPr>
              <w:pStyle w:val="Default"/>
              <w:widowControl w:val="0"/>
              <w:tabs>
                <w:tab w:val="left" w:pos="284"/>
                <w:tab w:val="left" w:pos="567"/>
              </w:tabs>
              <w:jc w:val="center"/>
            </w:pPr>
            <w:r w:rsidRPr="005F252B">
              <w:t>8.</w:t>
            </w:r>
          </w:p>
        </w:tc>
        <w:tc>
          <w:tcPr>
            <w:tcW w:w="2126" w:type="dxa"/>
            <w:vMerge w:val="restart"/>
            <w:tcBorders>
              <w:left w:val="single" w:sz="4" w:space="0" w:color="auto"/>
              <w:right w:val="single" w:sz="4" w:space="0" w:color="auto"/>
            </w:tcBorders>
          </w:tcPr>
          <w:p w:rsidR="00FC6004" w:rsidRPr="005F252B" w:rsidRDefault="009C276F" w:rsidP="00232B99">
            <w:pPr>
              <w:widowControl w:val="0"/>
              <w:tabs>
                <w:tab w:val="left" w:pos="284"/>
                <w:tab w:val="left" w:pos="567"/>
              </w:tabs>
              <w:rPr>
                <w:rFonts w:eastAsiaTheme="minorHAnsi"/>
                <w:color w:val="000000"/>
                <w:lang w:eastAsia="en-US"/>
              </w:rPr>
            </w:pPr>
            <w:r w:rsidRPr="005F252B">
              <w:t>П</w:t>
            </w:r>
            <w:r w:rsidR="0047301B" w:rsidRPr="005F252B">
              <w:t>роизводственная деятельность</w:t>
            </w:r>
          </w:p>
        </w:tc>
        <w:tc>
          <w:tcPr>
            <w:tcW w:w="1878" w:type="dxa"/>
            <w:vMerge w:val="restart"/>
            <w:tcBorders>
              <w:left w:val="single" w:sz="4" w:space="0" w:color="auto"/>
              <w:right w:val="single" w:sz="4" w:space="0" w:color="auto"/>
            </w:tcBorders>
          </w:tcPr>
          <w:p w:rsidR="00FC6004" w:rsidRPr="005F252B" w:rsidRDefault="0047301B" w:rsidP="00232B99">
            <w:pPr>
              <w:widowControl w:val="0"/>
              <w:tabs>
                <w:tab w:val="left" w:pos="284"/>
                <w:tab w:val="left" w:pos="567"/>
              </w:tabs>
              <w:jc w:val="center"/>
              <w:rPr>
                <w:rFonts w:eastAsiaTheme="minorHAnsi"/>
                <w:color w:val="000000"/>
                <w:lang w:eastAsia="en-US"/>
              </w:rPr>
            </w:pPr>
            <w:r w:rsidRPr="005F252B">
              <w:t>6.0</w:t>
            </w:r>
          </w:p>
        </w:tc>
        <w:tc>
          <w:tcPr>
            <w:tcW w:w="3402" w:type="dxa"/>
            <w:vMerge w:val="restart"/>
            <w:tcBorders>
              <w:left w:val="single" w:sz="4" w:space="0" w:color="auto"/>
              <w:right w:val="single" w:sz="4" w:space="0" w:color="auto"/>
            </w:tcBorders>
          </w:tcPr>
          <w:p w:rsidR="00FC6004" w:rsidRPr="005F252B" w:rsidRDefault="0047301B" w:rsidP="00232B99">
            <w:pPr>
              <w:widowControl w:val="0"/>
              <w:tabs>
                <w:tab w:val="left" w:pos="284"/>
                <w:tab w:val="left" w:pos="567"/>
              </w:tabs>
              <w:rPr>
                <w:rFonts w:eastAsiaTheme="minorHAnsi"/>
                <w:color w:val="000000"/>
                <w:lang w:eastAsia="en-US"/>
              </w:rPr>
            </w:pPr>
            <w:r w:rsidRPr="005F252B">
              <w:t>размещение объектов капитального строительства в целях добычи полезных ископаемых, их переработки, изготовления вещей промышленным способо</w:t>
            </w:r>
            <w:r w:rsidR="00900E40" w:rsidRPr="005F252B">
              <w:t>м</w:t>
            </w: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B82A6D">
        <w:trPr>
          <w:trHeight w:val="230"/>
        </w:trPr>
        <w:tc>
          <w:tcPr>
            <w:tcW w:w="709" w:type="dxa"/>
            <w:vMerge/>
            <w:tcBorders>
              <w:left w:val="single" w:sz="4" w:space="0" w:color="auto"/>
              <w:right w:val="single" w:sz="4" w:space="0" w:color="auto"/>
            </w:tcBorders>
            <w:vAlign w:val="center"/>
          </w:tcPr>
          <w:p w:rsidR="00FC6004" w:rsidRPr="005F252B" w:rsidRDefault="00FC6004" w:rsidP="00232B99">
            <w:pPr>
              <w:pStyle w:val="Default"/>
              <w:widowControl w:val="0"/>
              <w:tabs>
                <w:tab w:val="left" w:pos="284"/>
                <w:tab w:val="left" w:pos="567"/>
              </w:tabs>
              <w:jc w:val="center"/>
            </w:pPr>
          </w:p>
        </w:tc>
        <w:tc>
          <w:tcPr>
            <w:tcW w:w="2126"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pPr>
          </w:p>
        </w:tc>
        <w:tc>
          <w:tcPr>
            <w:tcW w:w="1878"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pPr>
          </w:p>
        </w:tc>
        <w:tc>
          <w:tcPr>
            <w:tcW w:w="3402"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B82A6D">
        <w:trPr>
          <w:trHeight w:val="230"/>
        </w:trPr>
        <w:tc>
          <w:tcPr>
            <w:tcW w:w="709" w:type="dxa"/>
            <w:vMerge/>
            <w:tcBorders>
              <w:left w:val="single" w:sz="4" w:space="0" w:color="auto"/>
              <w:right w:val="single" w:sz="4" w:space="0" w:color="auto"/>
            </w:tcBorders>
            <w:vAlign w:val="center"/>
          </w:tcPr>
          <w:p w:rsidR="00FC6004" w:rsidRPr="005F252B" w:rsidRDefault="00FC6004" w:rsidP="00232B99">
            <w:pPr>
              <w:pStyle w:val="Default"/>
              <w:widowControl w:val="0"/>
              <w:tabs>
                <w:tab w:val="left" w:pos="284"/>
                <w:tab w:val="left" w:pos="567"/>
              </w:tabs>
              <w:jc w:val="center"/>
            </w:pPr>
          </w:p>
        </w:tc>
        <w:tc>
          <w:tcPr>
            <w:tcW w:w="2126"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pPr>
          </w:p>
        </w:tc>
        <w:tc>
          <w:tcPr>
            <w:tcW w:w="1878"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pPr>
          </w:p>
        </w:tc>
        <w:tc>
          <w:tcPr>
            <w:tcW w:w="3402"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B82A6D">
        <w:trPr>
          <w:trHeight w:val="230"/>
        </w:trPr>
        <w:tc>
          <w:tcPr>
            <w:tcW w:w="709" w:type="dxa"/>
            <w:vMerge/>
            <w:tcBorders>
              <w:left w:val="single" w:sz="4" w:space="0" w:color="auto"/>
              <w:right w:val="single" w:sz="4" w:space="0" w:color="auto"/>
            </w:tcBorders>
            <w:vAlign w:val="center"/>
          </w:tcPr>
          <w:p w:rsidR="00FC6004" w:rsidRPr="005F252B" w:rsidRDefault="00FC6004" w:rsidP="00232B99">
            <w:pPr>
              <w:pStyle w:val="Default"/>
              <w:widowControl w:val="0"/>
              <w:tabs>
                <w:tab w:val="left" w:pos="284"/>
                <w:tab w:val="left" w:pos="567"/>
              </w:tabs>
              <w:jc w:val="center"/>
            </w:pPr>
          </w:p>
        </w:tc>
        <w:tc>
          <w:tcPr>
            <w:tcW w:w="2126"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pPr>
          </w:p>
        </w:tc>
        <w:tc>
          <w:tcPr>
            <w:tcW w:w="1878"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pPr>
          </w:p>
        </w:tc>
        <w:tc>
          <w:tcPr>
            <w:tcW w:w="3402"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B82A6D">
        <w:trPr>
          <w:trHeight w:val="230"/>
        </w:trPr>
        <w:tc>
          <w:tcPr>
            <w:tcW w:w="709" w:type="dxa"/>
            <w:vMerge/>
            <w:tcBorders>
              <w:left w:val="single" w:sz="4" w:space="0" w:color="auto"/>
              <w:right w:val="single" w:sz="4" w:space="0" w:color="auto"/>
            </w:tcBorders>
            <w:vAlign w:val="center"/>
          </w:tcPr>
          <w:p w:rsidR="00FC6004" w:rsidRPr="005F252B" w:rsidRDefault="00FC6004" w:rsidP="00232B99">
            <w:pPr>
              <w:pStyle w:val="Default"/>
              <w:widowControl w:val="0"/>
              <w:tabs>
                <w:tab w:val="left" w:pos="284"/>
                <w:tab w:val="left" w:pos="567"/>
              </w:tabs>
              <w:jc w:val="center"/>
            </w:pPr>
          </w:p>
        </w:tc>
        <w:tc>
          <w:tcPr>
            <w:tcW w:w="2126"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pPr>
          </w:p>
        </w:tc>
        <w:tc>
          <w:tcPr>
            <w:tcW w:w="1878"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pPr>
          </w:p>
        </w:tc>
        <w:tc>
          <w:tcPr>
            <w:tcW w:w="3402"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B82A6D">
        <w:trPr>
          <w:trHeight w:val="230"/>
        </w:trPr>
        <w:tc>
          <w:tcPr>
            <w:tcW w:w="709" w:type="dxa"/>
            <w:vMerge/>
            <w:tcBorders>
              <w:left w:val="single" w:sz="4" w:space="0" w:color="auto"/>
              <w:bottom w:val="single" w:sz="4" w:space="0" w:color="auto"/>
              <w:right w:val="single" w:sz="4" w:space="0" w:color="auto"/>
            </w:tcBorders>
            <w:vAlign w:val="center"/>
          </w:tcPr>
          <w:p w:rsidR="00FC6004" w:rsidRPr="005F252B" w:rsidRDefault="00FC6004" w:rsidP="00232B99">
            <w:pPr>
              <w:pStyle w:val="Default"/>
              <w:widowControl w:val="0"/>
              <w:tabs>
                <w:tab w:val="left" w:pos="284"/>
                <w:tab w:val="left" w:pos="567"/>
              </w:tabs>
              <w:jc w:val="center"/>
            </w:pPr>
          </w:p>
        </w:tc>
        <w:tc>
          <w:tcPr>
            <w:tcW w:w="2126" w:type="dxa"/>
            <w:vMerge/>
            <w:tcBorders>
              <w:left w:val="single" w:sz="4" w:space="0" w:color="auto"/>
              <w:bottom w:val="single" w:sz="4" w:space="0" w:color="auto"/>
              <w:right w:val="single" w:sz="4" w:space="0" w:color="auto"/>
            </w:tcBorders>
            <w:vAlign w:val="center"/>
          </w:tcPr>
          <w:p w:rsidR="00FC6004" w:rsidRPr="005F252B" w:rsidRDefault="00FC6004" w:rsidP="00232B99">
            <w:pPr>
              <w:widowControl w:val="0"/>
              <w:tabs>
                <w:tab w:val="left" w:pos="284"/>
                <w:tab w:val="left" w:pos="567"/>
              </w:tabs>
            </w:pPr>
          </w:p>
        </w:tc>
        <w:tc>
          <w:tcPr>
            <w:tcW w:w="1878" w:type="dxa"/>
            <w:vMerge/>
            <w:tcBorders>
              <w:left w:val="single" w:sz="4" w:space="0" w:color="auto"/>
              <w:bottom w:val="single" w:sz="4" w:space="0" w:color="auto"/>
              <w:right w:val="single" w:sz="4" w:space="0" w:color="auto"/>
            </w:tcBorders>
          </w:tcPr>
          <w:p w:rsidR="00FC6004" w:rsidRPr="005F252B" w:rsidRDefault="00FC6004" w:rsidP="00232B99">
            <w:pPr>
              <w:widowControl w:val="0"/>
              <w:tabs>
                <w:tab w:val="left" w:pos="284"/>
                <w:tab w:val="left" w:pos="567"/>
              </w:tabs>
              <w:jc w:val="center"/>
            </w:pPr>
          </w:p>
        </w:tc>
        <w:tc>
          <w:tcPr>
            <w:tcW w:w="3402" w:type="dxa"/>
            <w:vMerge/>
            <w:tcBorders>
              <w:left w:val="single" w:sz="4" w:space="0" w:color="auto"/>
              <w:bottom w:val="single" w:sz="4" w:space="0" w:color="auto"/>
              <w:right w:val="single" w:sz="4" w:space="0" w:color="auto"/>
            </w:tcBorders>
          </w:tcPr>
          <w:p w:rsidR="00FC6004" w:rsidRPr="005F252B" w:rsidRDefault="00FC6004" w:rsidP="00232B99">
            <w:pPr>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284"/>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B82A6D">
        <w:trPr>
          <w:trHeight w:val="45"/>
        </w:trPr>
        <w:tc>
          <w:tcPr>
            <w:tcW w:w="709" w:type="dxa"/>
            <w:vMerge w:val="restart"/>
            <w:tcBorders>
              <w:top w:val="single" w:sz="4" w:space="0" w:color="auto"/>
              <w:left w:val="single" w:sz="4" w:space="0" w:color="auto"/>
              <w:bottom w:val="single" w:sz="4" w:space="0" w:color="auto"/>
              <w:right w:val="single" w:sz="4" w:space="0" w:color="auto"/>
            </w:tcBorders>
          </w:tcPr>
          <w:p w:rsidR="00FC6004" w:rsidRPr="005F252B" w:rsidRDefault="00C5570E" w:rsidP="00232B99">
            <w:pPr>
              <w:pStyle w:val="Default"/>
              <w:widowControl w:val="0"/>
              <w:tabs>
                <w:tab w:val="left" w:pos="284"/>
                <w:tab w:val="left" w:pos="567"/>
              </w:tabs>
              <w:jc w:val="center"/>
            </w:pPr>
            <w:r w:rsidRPr="005F252B">
              <w:t>9.</w:t>
            </w:r>
          </w:p>
        </w:tc>
        <w:tc>
          <w:tcPr>
            <w:tcW w:w="2126"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C276F" w:rsidP="00232B99">
            <w:pPr>
              <w:pStyle w:val="Default"/>
              <w:widowControl w:val="0"/>
              <w:tabs>
                <w:tab w:val="left" w:pos="284"/>
                <w:tab w:val="left" w:pos="567"/>
              </w:tabs>
            </w:pPr>
            <w:r w:rsidRPr="005F252B">
              <w:t>Л</w:t>
            </w:r>
            <w:r w:rsidR="0047301B" w:rsidRPr="005F252B">
              <w:t>егкая промышленность</w:t>
            </w:r>
          </w:p>
        </w:tc>
        <w:tc>
          <w:tcPr>
            <w:tcW w:w="187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Default"/>
              <w:widowControl w:val="0"/>
              <w:tabs>
                <w:tab w:val="left" w:pos="284"/>
                <w:tab w:val="left" w:pos="567"/>
              </w:tabs>
              <w:jc w:val="center"/>
            </w:pPr>
            <w:r w:rsidRPr="005F252B">
              <w:t>6.3</w:t>
            </w:r>
          </w:p>
        </w:tc>
        <w:tc>
          <w:tcPr>
            <w:tcW w:w="3402"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Default"/>
              <w:widowControl w:val="0"/>
              <w:tabs>
                <w:tab w:val="left" w:pos="284"/>
                <w:tab w:val="left" w:pos="567"/>
              </w:tabs>
            </w:pPr>
            <w:r w:rsidRPr="005F252B">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6344" w:type="dxa"/>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B82A6D">
        <w:trPr>
          <w:trHeight w:val="45"/>
        </w:trPr>
        <w:tc>
          <w:tcPr>
            <w:tcW w:w="709" w:type="dxa"/>
            <w:vMerge w:val="restart"/>
            <w:tcBorders>
              <w:top w:val="single" w:sz="4" w:space="0" w:color="auto"/>
              <w:left w:val="single" w:sz="4" w:space="0" w:color="auto"/>
              <w:bottom w:val="single" w:sz="4" w:space="0" w:color="auto"/>
              <w:right w:val="single" w:sz="4" w:space="0" w:color="auto"/>
            </w:tcBorders>
          </w:tcPr>
          <w:p w:rsidR="00FC6004" w:rsidRPr="005F252B" w:rsidRDefault="00C5570E" w:rsidP="00232B99">
            <w:pPr>
              <w:pStyle w:val="Default"/>
              <w:widowControl w:val="0"/>
              <w:tabs>
                <w:tab w:val="left" w:pos="284"/>
                <w:tab w:val="left" w:pos="567"/>
              </w:tabs>
              <w:jc w:val="center"/>
            </w:pPr>
            <w:r w:rsidRPr="005F252B">
              <w:t>10.</w:t>
            </w:r>
          </w:p>
        </w:tc>
        <w:tc>
          <w:tcPr>
            <w:tcW w:w="2126"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C276F" w:rsidP="00232B99">
            <w:pPr>
              <w:pStyle w:val="Default"/>
              <w:widowControl w:val="0"/>
              <w:tabs>
                <w:tab w:val="left" w:pos="284"/>
                <w:tab w:val="left" w:pos="567"/>
              </w:tabs>
              <w:ind w:right="-107"/>
            </w:pPr>
            <w:r w:rsidRPr="005F252B">
              <w:t>Ф</w:t>
            </w:r>
            <w:r w:rsidR="0047301B" w:rsidRPr="005F252B">
              <w:t>армацевтическая промышленность</w:t>
            </w:r>
          </w:p>
        </w:tc>
        <w:tc>
          <w:tcPr>
            <w:tcW w:w="187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Default"/>
              <w:widowControl w:val="0"/>
              <w:tabs>
                <w:tab w:val="left" w:pos="284"/>
                <w:tab w:val="left" w:pos="567"/>
              </w:tabs>
              <w:jc w:val="center"/>
            </w:pPr>
            <w:r w:rsidRPr="005F252B">
              <w:t>6.3.1</w:t>
            </w:r>
          </w:p>
        </w:tc>
        <w:tc>
          <w:tcPr>
            <w:tcW w:w="3402"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Default"/>
              <w:widowControl w:val="0"/>
              <w:tabs>
                <w:tab w:val="left" w:pos="284"/>
                <w:tab w:val="left" w:pos="567"/>
              </w:tabs>
            </w:pPr>
            <w:r w:rsidRPr="005F252B">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6344" w:type="dxa"/>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B82A6D">
        <w:trPr>
          <w:trHeight w:val="45"/>
        </w:trPr>
        <w:tc>
          <w:tcPr>
            <w:tcW w:w="709" w:type="dxa"/>
            <w:vMerge w:val="restart"/>
            <w:tcBorders>
              <w:top w:val="single" w:sz="4" w:space="0" w:color="auto"/>
              <w:left w:val="single" w:sz="4" w:space="0" w:color="auto"/>
              <w:right w:val="single" w:sz="4" w:space="0" w:color="auto"/>
            </w:tcBorders>
          </w:tcPr>
          <w:p w:rsidR="00FC6004" w:rsidRPr="005F252B" w:rsidRDefault="00C5570E" w:rsidP="00232B99">
            <w:pPr>
              <w:pStyle w:val="Default"/>
              <w:widowControl w:val="0"/>
              <w:tabs>
                <w:tab w:val="left" w:pos="284"/>
                <w:tab w:val="left" w:pos="567"/>
              </w:tabs>
              <w:jc w:val="center"/>
            </w:pPr>
            <w:r w:rsidRPr="005F252B">
              <w:t>11.</w:t>
            </w:r>
          </w:p>
        </w:tc>
        <w:tc>
          <w:tcPr>
            <w:tcW w:w="2126" w:type="dxa"/>
            <w:vMerge w:val="restart"/>
            <w:tcBorders>
              <w:top w:val="single" w:sz="4" w:space="0" w:color="auto"/>
              <w:left w:val="single" w:sz="4" w:space="0" w:color="auto"/>
              <w:right w:val="single" w:sz="4" w:space="0" w:color="auto"/>
            </w:tcBorders>
          </w:tcPr>
          <w:p w:rsidR="00FC6004" w:rsidRPr="005F252B" w:rsidRDefault="009C276F" w:rsidP="00232B99">
            <w:pPr>
              <w:pStyle w:val="Default"/>
              <w:widowControl w:val="0"/>
              <w:tabs>
                <w:tab w:val="left" w:pos="284"/>
                <w:tab w:val="left" w:pos="567"/>
              </w:tabs>
              <w:ind w:right="-107"/>
            </w:pPr>
            <w:r w:rsidRPr="005F252B">
              <w:t>Ф</w:t>
            </w:r>
            <w:r w:rsidR="0047301B" w:rsidRPr="005F252B">
              <w:t>арфорофаянсовая промышленность</w:t>
            </w:r>
          </w:p>
        </w:tc>
        <w:tc>
          <w:tcPr>
            <w:tcW w:w="1878" w:type="dxa"/>
            <w:vMerge w:val="restart"/>
            <w:tcBorders>
              <w:top w:val="single" w:sz="4" w:space="0" w:color="auto"/>
              <w:left w:val="single" w:sz="4" w:space="0" w:color="auto"/>
              <w:right w:val="single" w:sz="4" w:space="0" w:color="auto"/>
            </w:tcBorders>
          </w:tcPr>
          <w:p w:rsidR="00FC6004" w:rsidRPr="005F252B" w:rsidRDefault="0047301B" w:rsidP="00232B99">
            <w:pPr>
              <w:pStyle w:val="Default"/>
              <w:widowControl w:val="0"/>
              <w:tabs>
                <w:tab w:val="left" w:pos="284"/>
                <w:tab w:val="left" w:pos="567"/>
              </w:tabs>
              <w:jc w:val="center"/>
            </w:pPr>
            <w:r w:rsidRPr="005F252B">
              <w:t>6.3.2</w:t>
            </w:r>
          </w:p>
        </w:tc>
        <w:tc>
          <w:tcPr>
            <w:tcW w:w="3402" w:type="dxa"/>
            <w:vMerge w:val="restart"/>
            <w:tcBorders>
              <w:top w:val="single" w:sz="4" w:space="0" w:color="auto"/>
              <w:left w:val="single" w:sz="4" w:space="0" w:color="auto"/>
              <w:right w:val="single" w:sz="4" w:space="0" w:color="auto"/>
            </w:tcBorders>
          </w:tcPr>
          <w:p w:rsidR="00FC6004" w:rsidRPr="005F252B" w:rsidRDefault="0047301B" w:rsidP="00232B99">
            <w:pPr>
              <w:pStyle w:val="Default"/>
              <w:widowControl w:val="0"/>
              <w:tabs>
                <w:tab w:val="left" w:pos="284"/>
                <w:tab w:val="left" w:pos="567"/>
              </w:tabs>
            </w:pPr>
            <w:r w:rsidRPr="005F252B">
              <w:t>размещение объектов капитального строительства, предназначенных для производства продукции фарфорофаянсовой промышленности</w:t>
            </w: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1878"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jc w:val="center"/>
            </w:pPr>
          </w:p>
        </w:tc>
        <w:tc>
          <w:tcPr>
            <w:tcW w:w="3402"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1878"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jc w:val="center"/>
            </w:pPr>
          </w:p>
        </w:tc>
        <w:tc>
          <w:tcPr>
            <w:tcW w:w="3402"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1878"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jc w:val="center"/>
            </w:pPr>
          </w:p>
        </w:tc>
        <w:tc>
          <w:tcPr>
            <w:tcW w:w="3402"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1878"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jc w:val="center"/>
            </w:pPr>
          </w:p>
        </w:tc>
        <w:tc>
          <w:tcPr>
            <w:tcW w:w="3402"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B82A6D">
        <w:trPr>
          <w:trHeight w:val="45"/>
        </w:trPr>
        <w:tc>
          <w:tcPr>
            <w:tcW w:w="709" w:type="dxa"/>
            <w:vMerge/>
            <w:tcBorders>
              <w:left w:val="single" w:sz="4" w:space="0" w:color="auto"/>
              <w:bottom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bottom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1878" w:type="dxa"/>
            <w:vMerge/>
            <w:tcBorders>
              <w:left w:val="single" w:sz="4" w:space="0" w:color="auto"/>
              <w:bottom w:val="single" w:sz="4" w:space="0" w:color="auto"/>
              <w:right w:val="single" w:sz="4" w:space="0" w:color="auto"/>
            </w:tcBorders>
          </w:tcPr>
          <w:p w:rsidR="00FC6004" w:rsidRPr="005F252B" w:rsidRDefault="00FC6004" w:rsidP="00232B99">
            <w:pPr>
              <w:pStyle w:val="Default"/>
              <w:widowControl w:val="0"/>
              <w:tabs>
                <w:tab w:val="left" w:pos="284"/>
                <w:tab w:val="left" w:pos="567"/>
              </w:tabs>
              <w:jc w:val="center"/>
            </w:pPr>
          </w:p>
        </w:tc>
        <w:tc>
          <w:tcPr>
            <w:tcW w:w="3402" w:type="dxa"/>
            <w:vMerge/>
            <w:tcBorders>
              <w:left w:val="single" w:sz="4" w:space="0" w:color="auto"/>
              <w:bottom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B82A6D">
        <w:trPr>
          <w:trHeight w:val="45"/>
        </w:trPr>
        <w:tc>
          <w:tcPr>
            <w:tcW w:w="709" w:type="dxa"/>
            <w:vMerge w:val="restart"/>
            <w:tcBorders>
              <w:top w:val="single" w:sz="4" w:space="0" w:color="auto"/>
              <w:left w:val="single" w:sz="4" w:space="0" w:color="auto"/>
              <w:right w:val="single" w:sz="4" w:space="0" w:color="auto"/>
            </w:tcBorders>
          </w:tcPr>
          <w:p w:rsidR="00FC6004" w:rsidRPr="005F252B" w:rsidRDefault="00894509" w:rsidP="00232B99">
            <w:pPr>
              <w:pStyle w:val="Default"/>
              <w:widowControl w:val="0"/>
              <w:tabs>
                <w:tab w:val="left" w:pos="284"/>
                <w:tab w:val="left" w:pos="567"/>
              </w:tabs>
              <w:jc w:val="center"/>
            </w:pPr>
            <w:r w:rsidRPr="005F252B">
              <w:t>12.</w:t>
            </w:r>
          </w:p>
        </w:tc>
        <w:tc>
          <w:tcPr>
            <w:tcW w:w="2126" w:type="dxa"/>
            <w:vMerge w:val="restart"/>
            <w:tcBorders>
              <w:top w:val="single" w:sz="4" w:space="0" w:color="auto"/>
              <w:left w:val="single" w:sz="4" w:space="0" w:color="auto"/>
              <w:right w:val="single" w:sz="4" w:space="0" w:color="auto"/>
            </w:tcBorders>
          </w:tcPr>
          <w:p w:rsidR="00FC6004" w:rsidRPr="005F252B" w:rsidRDefault="009C276F" w:rsidP="00232B99">
            <w:pPr>
              <w:pStyle w:val="Default"/>
              <w:widowControl w:val="0"/>
              <w:tabs>
                <w:tab w:val="left" w:pos="284"/>
                <w:tab w:val="left" w:pos="567"/>
              </w:tabs>
            </w:pPr>
            <w:r w:rsidRPr="005F252B">
              <w:t>Э</w:t>
            </w:r>
            <w:r w:rsidR="0047301B" w:rsidRPr="005F252B">
              <w:t>лектронная промышленность</w:t>
            </w:r>
          </w:p>
        </w:tc>
        <w:tc>
          <w:tcPr>
            <w:tcW w:w="1878" w:type="dxa"/>
            <w:vMerge w:val="restart"/>
            <w:tcBorders>
              <w:top w:val="single" w:sz="4" w:space="0" w:color="auto"/>
              <w:left w:val="single" w:sz="4" w:space="0" w:color="auto"/>
              <w:right w:val="single" w:sz="4" w:space="0" w:color="auto"/>
            </w:tcBorders>
          </w:tcPr>
          <w:p w:rsidR="00FC6004" w:rsidRPr="005F252B" w:rsidRDefault="0047301B" w:rsidP="00232B99">
            <w:pPr>
              <w:pStyle w:val="Default"/>
              <w:widowControl w:val="0"/>
              <w:tabs>
                <w:tab w:val="left" w:pos="284"/>
                <w:tab w:val="left" w:pos="567"/>
              </w:tabs>
              <w:jc w:val="center"/>
            </w:pPr>
            <w:r w:rsidRPr="005F252B">
              <w:t>6.3.3</w:t>
            </w:r>
          </w:p>
        </w:tc>
        <w:tc>
          <w:tcPr>
            <w:tcW w:w="3402" w:type="dxa"/>
            <w:vMerge w:val="restart"/>
            <w:tcBorders>
              <w:top w:val="single" w:sz="4" w:space="0" w:color="auto"/>
              <w:left w:val="single" w:sz="4" w:space="0" w:color="auto"/>
              <w:right w:val="single" w:sz="4" w:space="0" w:color="auto"/>
            </w:tcBorders>
          </w:tcPr>
          <w:p w:rsidR="00FC6004" w:rsidRPr="005F252B" w:rsidRDefault="0047301B" w:rsidP="00232B99">
            <w:pPr>
              <w:pStyle w:val="Default"/>
              <w:widowControl w:val="0"/>
              <w:tabs>
                <w:tab w:val="left" w:pos="284"/>
                <w:tab w:val="left" w:pos="567"/>
              </w:tabs>
            </w:pPr>
            <w:r w:rsidRPr="005F252B">
              <w:t>размещение объектов капитального строительства, предназначенных для производства продукции электронной промышленности</w:t>
            </w: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1878"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jc w:val="center"/>
            </w:pPr>
          </w:p>
        </w:tc>
        <w:tc>
          <w:tcPr>
            <w:tcW w:w="3402"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894509"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w:t>
            </w:r>
            <w:r w:rsidR="0047301B" w:rsidRPr="005F252B">
              <w:rPr>
                <w:rFonts w:ascii="Times New Roman" w:hAnsi="Times New Roman" w:cs="Times New Roman"/>
                <w:sz w:val="24"/>
                <w:szCs w:val="24"/>
              </w:rPr>
              <w:t>аксимальный размер земельного участка (площадь)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1878"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jc w:val="center"/>
            </w:pPr>
          </w:p>
        </w:tc>
        <w:tc>
          <w:tcPr>
            <w:tcW w:w="3402"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1878"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jc w:val="center"/>
            </w:pPr>
          </w:p>
        </w:tc>
        <w:tc>
          <w:tcPr>
            <w:tcW w:w="3402"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1878"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jc w:val="center"/>
            </w:pPr>
          </w:p>
        </w:tc>
        <w:tc>
          <w:tcPr>
            <w:tcW w:w="3402"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B82A6D">
        <w:trPr>
          <w:trHeight w:val="45"/>
        </w:trPr>
        <w:tc>
          <w:tcPr>
            <w:tcW w:w="709" w:type="dxa"/>
            <w:vMerge/>
            <w:tcBorders>
              <w:left w:val="single" w:sz="4" w:space="0" w:color="auto"/>
              <w:bottom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bottom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1878" w:type="dxa"/>
            <w:vMerge/>
            <w:tcBorders>
              <w:left w:val="single" w:sz="4" w:space="0" w:color="auto"/>
              <w:bottom w:val="single" w:sz="4" w:space="0" w:color="auto"/>
              <w:right w:val="single" w:sz="4" w:space="0" w:color="auto"/>
            </w:tcBorders>
          </w:tcPr>
          <w:p w:rsidR="00FC6004" w:rsidRPr="005F252B" w:rsidRDefault="00FC6004" w:rsidP="00232B99">
            <w:pPr>
              <w:pStyle w:val="Default"/>
              <w:widowControl w:val="0"/>
              <w:tabs>
                <w:tab w:val="left" w:pos="284"/>
                <w:tab w:val="left" w:pos="567"/>
              </w:tabs>
              <w:jc w:val="center"/>
            </w:pPr>
          </w:p>
        </w:tc>
        <w:tc>
          <w:tcPr>
            <w:tcW w:w="3402" w:type="dxa"/>
            <w:vMerge/>
            <w:tcBorders>
              <w:left w:val="single" w:sz="4" w:space="0" w:color="auto"/>
              <w:bottom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B82A6D">
        <w:trPr>
          <w:trHeight w:val="45"/>
        </w:trPr>
        <w:tc>
          <w:tcPr>
            <w:tcW w:w="709" w:type="dxa"/>
            <w:vMerge w:val="restart"/>
            <w:tcBorders>
              <w:top w:val="single" w:sz="4" w:space="0" w:color="auto"/>
              <w:left w:val="single" w:sz="4" w:space="0" w:color="auto"/>
              <w:right w:val="single" w:sz="4" w:space="0" w:color="auto"/>
            </w:tcBorders>
          </w:tcPr>
          <w:p w:rsidR="00FC6004" w:rsidRPr="005F252B" w:rsidRDefault="00894509" w:rsidP="00232B99">
            <w:pPr>
              <w:pStyle w:val="Default"/>
              <w:widowControl w:val="0"/>
              <w:tabs>
                <w:tab w:val="left" w:pos="284"/>
                <w:tab w:val="left" w:pos="567"/>
              </w:tabs>
              <w:jc w:val="center"/>
            </w:pPr>
            <w:r w:rsidRPr="005F252B">
              <w:t>13.</w:t>
            </w:r>
          </w:p>
        </w:tc>
        <w:tc>
          <w:tcPr>
            <w:tcW w:w="2126" w:type="dxa"/>
            <w:vMerge w:val="restart"/>
            <w:tcBorders>
              <w:top w:val="single" w:sz="4" w:space="0" w:color="auto"/>
              <w:left w:val="single" w:sz="4" w:space="0" w:color="auto"/>
              <w:right w:val="single" w:sz="4" w:space="0" w:color="auto"/>
            </w:tcBorders>
          </w:tcPr>
          <w:p w:rsidR="00FC6004" w:rsidRPr="005F252B" w:rsidRDefault="009C276F" w:rsidP="00232B99">
            <w:pPr>
              <w:pStyle w:val="Default"/>
              <w:widowControl w:val="0"/>
              <w:tabs>
                <w:tab w:val="left" w:pos="284"/>
                <w:tab w:val="left" w:pos="567"/>
              </w:tabs>
            </w:pPr>
            <w:r w:rsidRPr="005F252B">
              <w:t>Ю</w:t>
            </w:r>
            <w:r w:rsidR="0047301B" w:rsidRPr="005F252B">
              <w:t>велирная промышленность</w:t>
            </w:r>
          </w:p>
        </w:tc>
        <w:tc>
          <w:tcPr>
            <w:tcW w:w="1878" w:type="dxa"/>
            <w:vMerge w:val="restart"/>
            <w:tcBorders>
              <w:top w:val="single" w:sz="4" w:space="0" w:color="auto"/>
              <w:left w:val="single" w:sz="4" w:space="0" w:color="auto"/>
              <w:right w:val="single" w:sz="4" w:space="0" w:color="auto"/>
            </w:tcBorders>
          </w:tcPr>
          <w:p w:rsidR="00FC6004" w:rsidRPr="005F252B" w:rsidRDefault="0047301B" w:rsidP="00232B99">
            <w:pPr>
              <w:pStyle w:val="Default"/>
              <w:widowControl w:val="0"/>
              <w:tabs>
                <w:tab w:val="left" w:pos="284"/>
                <w:tab w:val="left" w:pos="567"/>
              </w:tabs>
              <w:jc w:val="center"/>
            </w:pPr>
            <w:r w:rsidRPr="005F252B">
              <w:t>6.3.4</w:t>
            </w:r>
          </w:p>
        </w:tc>
        <w:tc>
          <w:tcPr>
            <w:tcW w:w="3402" w:type="dxa"/>
            <w:vMerge w:val="restart"/>
            <w:tcBorders>
              <w:top w:val="single" w:sz="4" w:space="0" w:color="auto"/>
              <w:left w:val="single" w:sz="4" w:space="0" w:color="auto"/>
              <w:right w:val="single" w:sz="4" w:space="0" w:color="auto"/>
            </w:tcBorders>
          </w:tcPr>
          <w:p w:rsidR="00FC6004" w:rsidRPr="005F252B" w:rsidRDefault="0047301B" w:rsidP="00232B99">
            <w:pPr>
              <w:pStyle w:val="Default"/>
              <w:widowControl w:val="0"/>
              <w:tabs>
                <w:tab w:val="left" w:pos="284"/>
                <w:tab w:val="left" w:pos="567"/>
              </w:tabs>
            </w:pPr>
            <w:r w:rsidRPr="005F252B">
              <w:t>размещение объектов капитального строительства, предназначенных для производства продукции ювелирной промышленности</w:t>
            </w: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B82A6D">
        <w:trPr>
          <w:trHeight w:val="45"/>
        </w:trPr>
        <w:tc>
          <w:tcPr>
            <w:tcW w:w="709" w:type="dxa"/>
            <w:vMerge/>
            <w:tcBorders>
              <w:left w:val="single" w:sz="4" w:space="0" w:color="auto"/>
              <w:bottom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bottom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bottom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bottom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B82A6D">
        <w:trPr>
          <w:trHeight w:val="45"/>
        </w:trPr>
        <w:tc>
          <w:tcPr>
            <w:tcW w:w="709" w:type="dxa"/>
            <w:vMerge w:val="restart"/>
            <w:tcBorders>
              <w:top w:val="single" w:sz="4" w:space="0" w:color="auto"/>
              <w:left w:val="single" w:sz="4" w:space="0" w:color="auto"/>
              <w:bottom w:val="single" w:sz="4" w:space="0" w:color="auto"/>
              <w:right w:val="single" w:sz="4" w:space="0" w:color="auto"/>
            </w:tcBorders>
          </w:tcPr>
          <w:p w:rsidR="00FC6004" w:rsidRPr="005F252B" w:rsidRDefault="00894509" w:rsidP="00232B99">
            <w:pPr>
              <w:pStyle w:val="Default"/>
              <w:widowControl w:val="0"/>
              <w:tabs>
                <w:tab w:val="left" w:pos="284"/>
                <w:tab w:val="left" w:pos="567"/>
              </w:tabs>
              <w:jc w:val="center"/>
            </w:pPr>
            <w:r w:rsidRPr="005F252B">
              <w:t>14.</w:t>
            </w:r>
          </w:p>
        </w:tc>
        <w:tc>
          <w:tcPr>
            <w:tcW w:w="2126"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C276F" w:rsidP="00232B99">
            <w:pPr>
              <w:pStyle w:val="Default"/>
              <w:widowControl w:val="0"/>
              <w:tabs>
                <w:tab w:val="left" w:pos="284"/>
                <w:tab w:val="left" w:pos="567"/>
              </w:tabs>
            </w:pPr>
            <w:r w:rsidRPr="005F252B">
              <w:t>П</w:t>
            </w:r>
            <w:r w:rsidR="0047301B" w:rsidRPr="005F252B">
              <w:t>ищевая промышленность</w:t>
            </w:r>
          </w:p>
        </w:tc>
        <w:tc>
          <w:tcPr>
            <w:tcW w:w="187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Default"/>
              <w:widowControl w:val="0"/>
              <w:tabs>
                <w:tab w:val="left" w:pos="284"/>
                <w:tab w:val="left" w:pos="567"/>
              </w:tabs>
              <w:jc w:val="center"/>
            </w:pPr>
            <w:r w:rsidRPr="005F252B">
              <w:t>6.4</w:t>
            </w:r>
          </w:p>
        </w:tc>
        <w:tc>
          <w:tcPr>
            <w:tcW w:w="3402"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Default"/>
              <w:widowControl w:val="0"/>
              <w:tabs>
                <w:tab w:val="left" w:pos="284"/>
                <w:tab w:val="left" w:pos="567"/>
              </w:tabs>
            </w:pPr>
            <w:r w:rsidRPr="005F252B">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6344" w:type="dxa"/>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B82A6D">
        <w:trPr>
          <w:trHeight w:val="45"/>
        </w:trPr>
        <w:tc>
          <w:tcPr>
            <w:tcW w:w="709" w:type="dxa"/>
            <w:vMerge w:val="restart"/>
            <w:tcBorders>
              <w:top w:val="single" w:sz="4" w:space="0" w:color="auto"/>
              <w:left w:val="single" w:sz="4" w:space="0" w:color="auto"/>
              <w:bottom w:val="single" w:sz="4" w:space="0" w:color="auto"/>
              <w:right w:val="single" w:sz="4" w:space="0" w:color="auto"/>
            </w:tcBorders>
          </w:tcPr>
          <w:p w:rsidR="00FC6004" w:rsidRPr="005F252B" w:rsidRDefault="00894509" w:rsidP="00232B99">
            <w:pPr>
              <w:pStyle w:val="Default"/>
              <w:widowControl w:val="0"/>
              <w:tabs>
                <w:tab w:val="left" w:pos="284"/>
                <w:tab w:val="left" w:pos="567"/>
              </w:tabs>
              <w:jc w:val="center"/>
            </w:pPr>
            <w:r w:rsidRPr="005F252B">
              <w:t>15.</w:t>
            </w:r>
          </w:p>
        </w:tc>
        <w:tc>
          <w:tcPr>
            <w:tcW w:w="2126"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C276F" w:rsidP="00232B99">
            <w:pPr>
              <w:pStyle w:val="Default"/>
              <w:widowControl w:val="0"/>
              <w:tabs>
                <w:tab w:val="left" w:pos="284"/>
                <w:tab w:val="left" w:pos="567"/>
              </w:tabs>
            </w:pPr>
            <w:r w:rsidRPr="005F252B">
              <w:t>С</w:t>
            </w:r>
            <w:r w:rsidR="0047301B" w:rsidRPr="005F252B">
              <w:t>троительная промышленность</w:t>
            </w:r>
          </w:p>
        </w:tc>
        <w:tc>
          <w:tcPr>
            <w:tcW w:w="187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Default"/>
              <w:widowControl w:val="0"/>
              <w:tabs>
                <w:tab w:val="left" w:pos="284"/>
                <w:tab w:val="left" w:pos="567"/>
              </w:tabs>
              <w:jc w:val="center"/>
            </w:pPr>
            <w:r w:rsidRPr="005F252B">
              <w:t>6.6</w:t>
            </w:r>
          </w:p>
        </w:tc>
        <w:tc>
          <w:tcPr>
            <w:tcW w:w="3402"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Default"/>
              <w:widowControl w:val="0"/>
              <w:tabs>
                <w:tab w:val="left" w:pos="284"/>
                <w:tab w:val="left" w:pos="567"/>
              </w:tabs>
            </w:pPr>
            <w:r w:rsidRPr="005F252B">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6344" w:type="dxa"/>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B82A6D">
        <w:trPr>
          <w:trHeight w:val="45"/>
        </w:trPr>
        <w:tc>
          <w:tcPr>
            <w:tcW w:w="709" w:type="dxa"/>
            <w:vMerge w:val="restart"/>
            <w:tcBorders>
              <w:top w:val="single" w:sz="4" w:space="0" w:color="auto"/>
              <w:left w:val="single" w:sz="4" w:space="0" w:color="auto"/>
              <w:right w:val="single" w:sz="4" w:space="0" w:color="auto"/>
            </w:tcBorders>
          </w:tcPr>
          <w:p w:rsidR="00FC6004" w:rsidRPr="005F252B" w:rsidRDefault="00894509" w:rsidP="00232B99">
            <w:pPr>
              <w:pStyle w:val="Default"/>
              <w:widowControl w:val="0"/>
              <w:tabs>
                <w:tab w:val="left" w:pos="284"/>
                <w:tab w:val="left" w:pos="567"/>
              </w:tabs>
              <w:jc w:val="center"/>
            </w:pPr>
            <w:r w:rsidRPr="005F252B">
              <w:t>16.</w:t>
            </w:r>
          </w:p>
        </w:tc>
        <w:tc>
          <w:tcPr>
            <w:tcW w:w="2126" w:type="dxa"/>
            <w:vMerge w:val="restart"/>
            <w:tcBorders>
              <w:top w:val="single" w:sz="4" w:space="0" w:color="auto"/>
              <w:left w:val="single" w:sz="4" w:space="0" w:color="auto"/>
              <w:right w:val="single" w:sz="4" w:space="0" w:color="auto"/>
            </w:tcBorders>
          </w:tcPr>
          <w:p w:rsidR="00FC6004" w:rsidRPr="005F252B" w:rsidRDefault="009C276F" w:rsidP="00232B99">
            <w:pPr>
              <w:pStyle w:val="Default"/>
              <w:widowControl w:val="0"/>
              <w:tabs>
                <w:tab w:val="left" w:pos="284"/>
                <w:tab w:val="left" w:pos="567"/>
              </w:tabs>
            </w:pPr>
            <w:r w:rsidRPr="005F252B">
              <w:t>С</w:t>
            </w:r>
            <w:r w:rsidR="0047301B" w:rsidRPr="005F252B">
              <w:t>вязь</w:t>
            </w:r>
          </w:p>
        </w:tc>
        <w:tc>
          <w:tcPr>
            <w:tcW w:w="1878" w:type="dxa"/>
            <w:vMerge w:val="restart"/>
            <w:tcBorders>
              <w:top w:val="single" w:sz="4" w:space="0" w:color="auto"/>
              <w:left w:val="single" w:sz="4" w:space="0" w:color="auto"/>
              <w:right w:val="single" w:sz="4" w:space="0" w:color="auto"/>
            </w:tcBorders>
          </w:tcPr>
          <w:p w:rsidR="00FC6004" w:rsidRPr="005F252B" w:rsidRDefault="0047301B" w:rsidP="00232B99">
            <w:pPr>
              <w:pStyle w:val="Default"/>
              <w:widowControl w:val="0"/>
              <w:tabs>
                <w:tab w:val="left" w:pos="284"/>
                <w:tab w:val="left" w:pos="567"/>
              </w:tabs>
              <w:jc w:val="center"/>
            </w:pPr>
            <w:r w:rsidRPr="005F252B">
              <w:t>6.8</w:t>
            </w:r>
          </w:p>
        </w:tc>
        <w:tc>
          <w:tcPr>
            <w:tcW w:w="3402" w:type="dxa"/>
            <w:vMerge w:val="restart"/>
            <w:tcBorders>
              <w:top w:val="single" w:sz="4" w:space="0" w:color="auto"/>
              <w:left w:val="single" w:sz="4" w:space="0" w:color="auto"/>
              <w:right w:val="single" w:sz="4" w:space="0" w:color="auto"/>
            </w:tcBorders>
          </w:tcPr>
          <w:p w:rsidR="00FC6004" w:rsidRPr="005F252B" w:rsidRDefault="0047301B" w:rsidP="00232B99">
            <w:pPr>
              <w:pStyle w:val="Default"/>
              <w:widowControl w:val="0"/>
              <w:tabs>
                <w:tab w:val="left" w:pos="284"/>
                <w:tab w:val="left" w:pos="567"/>
              </w:tabs>
            </w:pPr>
            <w:r w:rsidRPr="005F252B">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178" w:history="1">
              <w:r w:rsidRPr="005F252B">
                <w:t>кодами 3.1.1</w:t>
              </w:r>
            </w:hyperlink>
            <w:r w:rsidRPr="005F252B">
              <w:t>, 3.2.3</w:t>
            </w: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B82A6D">
        <w:trPr>
          <w:trHeight w:val="45"/>
        </w:trPr>
        <w:tc>
          <w:tcPr>
            <w:tcW w:w="709" w:type="dxa"/>
            <w:vMerge/>
            <w:tcBorders>
              <w:left w:val="single" w:sz="4" w:space="0" w:color="auto"/>
              <w:bottom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bottom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bottom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bottom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FC6004" w:rsidRPr="005F252B" w:rsidTr="00B82A6D">
        <w:trPr>
          <w:trHeight w:val="45"/>
        </w:trPr>
        <w:tc>
          <w:tcPr>
            <w:tcW w:w="709" w:type="dxa"/>
            <w:vMerge w:val="restart"/>
            <w:tcBorders>
              <w:top w:val="single" w:sz="4" w:space="0" w:color="auto"/>
              <w:left w:val="single" w:sz="4" w:space="0" w:color="auto"/>
              <w:bottom w:val="single" w:sz="4" w:space="0" w:color="auto"/>
              <w:right w:val="single" w:sz="4" w:space="0" w:color="auto"/>
            </w:tcBorders>
          </w:tcPr>
          <w:p w:rsidR="00FC6004" w:rsidRPr="005F252B" w:rsidRDefault="00894509" w:rsidP="00232B99">
            <w:pPr>
              <w:pStyle w:val="Default"/>
              <w:widowControl w:val="0"/>
              <w:tabs>
                <w:tab w:val="left" w:pos="284"/>
                <w:tab w:val="left" w:pos="567"/>
              </w:tabs>
              <w:jc w:val="center"/>
            </w:pPr>
            <w:r w:rsidRPr="005F252B">
              <w:t>17.</w:t>
            </w:r>
          </w:p>
        </w:tc>
        <w:tc>
          <w:tcPr>
            <w:tcW w:w="2126"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C276F" w:rsidP="00232B99">
            <w:pPr>
              <w:pStyle w:val="Default"/>
              <w:widowControl w:val="0"/>
              <w:tabs>
                <w:tab w:val="left" w:pos="284"/>
                <w:tab w:val="left" w:pos="567"/>
              </w:tabs>
            </w:pPr>
            <w:r w:rsidRPr="005F252B">
              <w:t>С</w:t>
            </w:r>
            <w:r w:rsidR="0047301B" w:rsidRPr="005F252B">
              <w:t>клад</w:t>
            </w:r>
          </w:p>
        </w:tc>
        <w:tc>
          <w:tcPr>
            <w:tcW w:w="187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Default"/>
              <w:widowControl w:val="0"/>
              <w:tabs>
                <w:tab w:val="left" w:pos="284"/>
                <w:tab w:val="left" w:pos="567"/>
              </w:tabs>
              <w:jc w:val="center"/>
            </w:pPr>
            <w:r w:rsidRPr="005F252B">
              <w:t>6.9</w:t>
            </w:r>
          </w:p>
        </w:tc>
        <w:tc>
          <w:tcPr>
            <w:tcW w:w="3402"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Default"/>
              <w:widowControl w:val="0"/>
              <w:tabs>
                <w:tab w:val="left" w:pos="284"/>
                <w:tab w:val="left" w:pos="567"/>
              </w:tabs>
            </w:pPr>
            <w:r w:rsidRPr="005F252B">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344" w:type="dxa"/>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процент застройки в границах земельного участка – </w:t>
            </w:r>
            <w:r w:rsidRPr="005F252B">
              <w:rPr>
                <w:rFonts w:ascii="Times New Roman" w:eastAsiaTheme="minorHAnsi" w:hAnsi="Times New Roman" w:cs="Times New Roman"/>
                <w:color w:val="000000"/>
                <w:sz w:val="24"/>
                <w:szCs w:val="24"/>
                <w:lang w:eastAsia="en-US"/>
              </w:rPr>
              <w:t>не подлежит установлению</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5F252B">
              <w:rPr>
                <w:rFonts w:ascii="Times New Roman" w:eastAsiaTheme="minorHAnsi" w:hAnsi="Times New Roman" w:cs="Times New Roman"/>
                <w:spacing w:val="-2"/>
                <w:sz w:val="24"/>
                <w:szCs w:val="24"/>
                <w:lang w:eastAsia="en-US"/>
              </w:rPr>
              <w:t xml:space="preserve">1 </w:t>
            </w:r>
            <w:r w:rsidR="00900E40" w:rsidRPr="005F252B">
              <w:rPr>
                <w:rFonts w:ascii="Times New Roman" w:eastAsiaTheme="minorHAnsi" w:hAnsi="Times New Roman" w:cs="Times New Roman"/>
                <w:spacing w:val="-2"/>
                <w:sz w:val="24"/>
                <w:szCs w:val="24"/>
                <w:lang w:eastAsia="en-US"/>
              </w:rPr>
              <w:t>м</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hideMark/>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процент озеленения в границах земельного участка – </w:t>
            </w:r>
            <w:r w:rsidRPr="005F252B">
              <w:rPr>
                <w:rFonts w:ascii="Times New Roman" w:eastAsiaTheme="minorHAnsi" w:hAnsi="Times New Roman" w:cs="Times New Roman"/>
                <w:color w:val="000000"/>
                <w:sz w:val="24"/>
                <w:szCs w:val="24"/>
                <w:lang w:eastAsia="en-US"/>
              </w:rPr>
              <w:t>не подлежит установлению</w:t>
            </w:r>
          </w:p>
        </w:tc>
      </w:tr>
      <w:tr w:rsidR="00FC6004" w:rsidRPr="005F252B" w:rsidTr="00B82A6D">
        <w:trPr>
          <w:trHeight w:val="230"/>
        </w:trPr>
        <w:tc>
          <w:tcPr>
            <w:tcW w:w="709" w:type="dxa"/>
            <w:vMerge w:val="restart"/>
            <w:tcBorders>
              <w:top w:val="single" w:sz="4" w:space="0" w:color="auto"/>
              <w:left w:val="single" w:sz="4" w:space="0" w:color="auto"/>
              <w:right w:val="single" w:sz="4" w:space="0" w:color="auto"/>
            </w:tcBorders>
          </w:tcPr>
          <w:p w:rsidR="00FC6004" w:rsidRPr="005F252B" w:rsidRDefault="00894509" w:rsidP="00232B99">
            <w:pPr>
              <w:pStyle w:val="Default"/>
              <w:widowControl w:val="0"/>
              <w:tabs>
                <w:tab w:val="left" w:pos="284"/>
                <w:tab w:val="left" w:pos="567"/>
              </w:tabs>
              <w:jc w:val="center"/>
            </w:pPr>
            <w:r w:rsidRPr="005F252B">
              <w:t>18.</w:t>
            </w:r>
          </w:p>
        </w:tc>
        <w:tc>
          <w:tcPr>
            <w:tcW w:w="2126" w:type="dxa"/>
            <w:vMerge w:val="restart"/>
            <w:tcBorders>
              <w:top w:val="single" w:sz="4" w:space="0" w:color="auto"/>
              <w:left w:val="single" w:sz="4" w:space="0" w:color="auto"/>
              <w:right w:val="single" w:sz="4" w:space="0" w:color="auto"/>
            </w:tcBorders>
          </w:tcPr>
          <w:p w:rsidR="00FC6004" w:rsidRPr="005F252B" w:rsidRDefault="009C276F" w:rsidP="00232B99">
            <w:pPr>
              <w:pStyle w:val="Default"/>
              <w:widowControl w:val="0"/>
              <w:tabs>
                <w:tab w:val="left" w:pos="284"/>
                <w:tab w:val="left" w:pos="567"/>
              </w:tabs>
            </w:pPr>
            <w:r w:rsidRPr="005F252B">
              <w:t>С</w:t>
            </w:r>
            <w:r w:rsidR="0047301B" w:rsidRPr="005F252B">
              <w:t>кладские площадки</w:t>
            </w:r>
          </w:p>
        </w:tc>
        <w:tc>
          <w:tcPr>
            <w:tcW w:w="1878" w:type="dxa"/>
            <w:vMerge w:val="restart"/>
            <w:tcBorders>
              <w:top w:val="single" w:sz="4" w:space="0" w:color="auto"/>
              <w:left w:val="single" w:sz="4" w:space="0" w:color="auto"/>
              <w:right w:val="single" w:sz="4" w:space="0" w:color="auto"/>
            </w:tcBorders>
          </w:tcPr>
          <w:p w:rsidR="00FC6004" w:rsidRPr="005F252B" w:rsidRDefault="0047301B" w:rsidP="00232B99">
            <w:pPr>
              <w:widowControl w:val="0"/>
              <w:tabs>
                <w:tab w:val="left" w:pos="284"/>
                <w:tab w:val="left" w:pos="567"/>
              </w:tabs>
              <w:jc w:val="center"/>
              <w:rPr>
                <w:rFonts w:eastAsiaTheme="minorHAnsi"/>
                <w:color w:val="000000"/>
              </w:rPr>
            </w:pPr>
            <w:r w:rsidRPr="005F252B">
              <w:rPr>
                <w:rFonts w:eastAsiaTheme="minorHAnsi"/>
                <w:color w:val="000000"/>
              </w:rPr>
              <w:t>6.9.1</w:t>
            </w:r>
          </w:p>
        </w:tc>
        <w:tc>
          <w:tcPr>
            <w:tcW w:w="3402" w:type="dxa"/>
            <w:vMerge w:val="restart"/>
            <w:tcBorders>
              <w:top w:val="single" w:sz="4" w:space="0" w:color="auto"/>
              <w:left w:val="single" w:sz="4" w:space="0" w:color="auto"/>
              <w:right w:val="single" w:sz="4" w:space="0" w:color="auto"/>
            </w:tcBorders>
          </w:tcPr>
          <w:p w:rsidR="00FC6004" w:rsidRPr="005F252B" w:rsidRDefault="0047301B" w:rsidP="00232B99">
            <w:pPr>
              <w:widowControl w:val="0"/>
              <w:tabs>
                <w:tab w:val="left" w:pos="284"/>
                <w:tab w:val="left" w:pos="567"/>
              </w:tabs>
              <w:rPr>
                <w:rFonts w:eastAsiaTheme="minorHAnsi"/>
                <w:color w:val="000000"/>
                <w:lang w:eastAsia="en-US"/>
              </w:rPr>
            </w:pPr>
            <w:r w:rsidRPr="005F252B">
              <w:t>временное хранение, распределение и перевалка грузов (за исключением хранения стратегических запасов) на открытом воздухе</w:t>
            </w: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B82A6D">
        <w:trPr>
          <w:trHeight w:val="230"/>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pPr>
          </w:p>
        </w:tc>
        <w:tc>
          <w:tcPr>
            <w:tcW w:w="1878"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B82A6D">
        <w:trPr>
          <w:trHeight w:val="230"/>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pPr>
          </w:p>
        </w:tc>
        <w:tc>
          <w:tcPr>
            <w:tcW w:w="1878"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процент застройки в границах земельного участка – </w:t>
            </w:r>
            <w:r w:rsidRPr="005F252B">
              <w:rPr>
                <w:rFonts w:ascii="Times New Roman" w:eastAsiaTheme="minorHAnsi" w:hAnsi="Times New Roman" w:cs="Times New Roman"/>
                <w:color w:val="000000"/>
                <w:sz w:val="24"/>
                <w:szCs w:val="24"/>
                <w:lang w:eastAsia="en-US"/>
              </w:rPr>
              <w:t>не подлежит установлению</w:t>
            </w:r>
          </w:p>
        </w:tc>
      </w:tr>
      <w:tr w:rsidR="00FC6004" w:rsidRPr="005F252B" w:rsidTr="00B82A6D">
        <w:trPr>
          <w:trHeight w:val="230"/>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pPr>
          </w:p>
        </w:tc>
        <w:tc>
          <w:tcPr>
            <w:tcW w:w="1878"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5F252B">
              <w:rPr>
                <w:rFonts w:ascii="Times New Roman" w:eastAsiaTheme="minorHAnsi" w:hAnsi="Times New Roman" w:cs="Times New Roman"/>
                <w:spacing w:val="-2"/>
                <w:sz w:val="24"/>
                <w:szCs w:val="24"/>
                <w:lang w:eastAsia="en-US"/>
              </w:rPr>
              <w:t xml:space="preserve">1 </w:t>
            </w:r>
            <w:r w:rsidR="00900E40" w:rsidRPr="005F252B">
              <w:rPr>
                <w:rFonts w:ascii="Times New Roman" w:eastAsiaTheme="minorHAnsi" w:hAnsi="Times New Roman" w:cs="Times New Roman"/>
                <w:spacing w:val="-2"/>
                <w:sz w:val="24"/>
                <w:szCs w:val="24"/>
                <w:lang w:eastAsia="en-US"/>
              </w:rPr>
              <w:t>м</w:t>
            </w:r>
          </w:p>
        </w:tc>
      </w:tr>
      <w:tr w:rsidR="00FC6004" w:rsidRPr="005F252B" w:rsidTr="00B82A6D">
        <w:trPr>
          <w:trHeight w:val="230"/>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pPr>
          </w:p>
        </w:tc>
        <w:tc>
          <w:tcPr>
            <w:tcW w:w="1878"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B82A6D">
        <w:trPr>
          <w:trHeight w:val="230"/>
        </w:trPr>
        <w:tc>
          <w:tcPr>
            <w:tcW w:w="709" w:type="dxa"/>
            <w:vMerge/>
            <w:tcBorders>
              <w:left w:val="single" w:sz="4" w:space="0" w:color="auto"/>
              <w:bottom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bottom w:val="single" w:sz="4" w:space="0" w:color="auto"/>
              <w:right w:val="single" w:sz="4" w:space="0" w:color="auto"/>
            </w:tcBorders>
          </w:tcPr>
          <w:p w:rsidR="00FC6004" w:rsidRPr="005F252B" w:rsidRDefault="00FC6004" w:rsidP="00232B99">
            <w:pPr>
              <w:widowControl w:val="0"/>
              <w:tabs>
                <w:tab w:val="left" w:pos="284"/>
                <w:tab w:val="left" w:pos="567"/>
              </w:tabs>
            </w:pPr>
          </w:p>
        </w:tc>
        <w:tc>
          <w:tcPr>
            <w:tcW w:w="1878" w:type="dxa"/>
            <w:vMerge/>
            <w:tcBorders>
              <w:left w:val="single" w:sz="4" w:space="0" w:color="auto"/>
              <w:bottom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bottom w:val="single" w:sz="4" w:space="0" w:color="auto"/>
              <w:right w:val="single" w:sz="4" w:space="0" w:color="auto"/>
            </w:tcBorders>
          </w:tcPr>
          <w:p w:rsidR="00FC6004" w:rsidRPr="005F252B" w:rsidRDefault="00FC6004" w:rsidP="00232B99">
            <w:pPr>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процент озеленения в границах земельного участка – </w:t>
            </w:r>
            <w:r w:rsidRPr="005F252B">
              <w:rPr>
                <w:rFonts w:ascii="Times New Roman" w:eastAsiaTheme="minorHAnsi" w:hAnsi="Times New Roman" w:cs="Times New Roman"/>
                <w:color w:val="000000"/>
                <w:sz w:val="24"/>
                <w:szCs w:val="24"/>
                <w:lang w:eastAsia="en-US"/>
              </w:rPr>
              <w:t>не подлежит установлению</w:t>
            </w:r>
          </w:p>
        </w:tc>
      </w:tr>
      <w:tr w:rsidR="00FC6004" w:rsidRPr="005F252B" w:rsidTr="00B82A6D">
        <w:trPr>
          <w:trHeight w:val="45"/>
        </w:trPr>
        <w:tc>
          <w:tcPr>
            <w:tcW w:w="709" w:type="dxa"/>
            <w:vMerge w:val="restart"/>
            <w:tcBorders>
              <w:top w:val="single" w:sz="4" w:space="0" w:color="auto"/>
              <w:left w:val="single" w:sz="4" w:space="0" w:color="auto"/>
              <w:right w:val="single" w:sz="4" w:space="0" w:color="auto"/>
            </w:tcBorders>
          </w:tcPr>
          <w:p w:rsidR="00FC6004" w:rsidRPr="005F252B" w:rsidRDefault="00894509" w:rsidP="00232B99">
            <w:pPr>
              <w:pStyle w:val="Default"/>
              <w:widowControl w:val="0"/>
              <w:tabs>
                <w:tab w:val="left" w:pos="284"/>
                <w:tab w:val="left" w:pos="567"/>
              </w:tabs>
              <w:jc w:val="center"/>
            </w:pPr>
            <w:r w:rsidRPr="005F252B">
              <w:t>19.</w:t>
            </w:r>
          </w:p>
        </w:tc>
        <w:tc>
          <w:tcPr>
            <w:tcW w:w="2126" w:type="dxa"/>
            <w:vMerge w:val="restart"/>
            <w:tcBorders>
              <w:top w:val="single" w:sz="4" w:space="0" w:color="auto"/>
              <w:left w:val="single" w:sz="4" w:space="0" w:color="auto"/>
              <w:right w:val="single" w:sz="4" w:space="0" w:color="auto"/>
            </w:tcBorders>
          </w:tcPr>
          <w:p w:rsidR="00FC6004" w:rsidRPr="005F252B" w:rsidRDefault="009C276F" w:rsidP="00232B99">
            <w:pPr>
              <w:widowControl w:val="0"/>
              <w:tabs>
                <w:tab w:val="left" w:pos="284"/>
                <w:tab w:val="left" w:pos="567"/>
              </w:tabs>
              <w:rPr>
                <w:rFonts w:eastAsiaTheme="minorHAnsi"/>
                <w:color w:val="000000"/>
                <w:lang w:eastAsia="en-US"/>
              </w:rPr>
            </w:pPr>
            <w:r w:rsidRPr="005F252B">
              <w:t>Ц</w:t>
            </w:r>
            <w:r w:rsidR="0047301B" w:rsidRPr="005F252B">
              <w:t>еллюлозно-бумажная промышленность</w:t>
            </w:r>
          </w:p>
        </w:tc>
        <w:tc>
          <w:tcPr>
            <w:tcW w:w="1878" w:type="dxa"/>
            <w:vMerge w:val="restart"/>
            <w:tcBorders>
              <w:top w:val="single" w:sz="4" w:space="0" w:color="auto"/>
              <w:left w:val="single" w:sz="4" w:space="0" w:color="auto"/>
              <w:right w:val="single" w:sz="4" w:space="0" w:color="auto"/>
            </w:tcBorders>
          </w:tcPr>
          <w:p w:rsidR="00FC6004" w:rsidRPr="005F252B" w:rsidRDefault="0047301B" w:rsidP="00232B99">
            <w:pPr>
              <w:widowControl w:val="0"/>
              <w:tabs>
                <w:tab w:val="left" w:pos="284"/>
                <w:tab w:val="left" w:pos="567"/>
              </w:tabs>
              <w:jc w:val="center"/>
              <w:rPr>
                <w:rFonts w:eastAsiaTheme="minorHAnsi"/>
                <w:color w:val="000000"/>
              </w:rPr>
            </w:pPr>
            <w:r w:rsidRPr="005F252B">
              <w:rPr>
                <w:rFonts w:eastAsiaTheme="minorHAnsi"/>
                <w:color w:val="000000"/>
              </w:rPr>
              <w:t>6.11</w:t>
            </w:r>
          </w:p>
        </w:tc>
        <w:tc>
          <w:tcPr>
            <w:tcW w:w="3402" w:type="dxa"/>
            <w:vMerge w:val="restart"/>
            <w:tcBorders>
              <w:top w:val="single" w:sz="4" w:space="0" w:color="auto"/>
              <w:left w:val="single" w:sz="4" w:space="0" w:color="auto"/>
              <w:right w:val="single" w:sz="4" w:space="0" w:color="auto"/>
            </w:tcBorders>
          </w:tcPr>
          <w:p w:rsidR="00FC6004" w:rsidRPr="005F252B" w:rsidRDefault="0047301B" w:rsidP="00232B99">
            <w:pPr>
              <w:widowControl w:val="0"/>
              <w:tabs>
                <w:tab w:val="left" w:pos="284"/>
                <w:tab w:val="left" w:pos="567"/>
              </w:tabs>
              <w:rPr>
                <w:rFonts w:eastAsiaTheme="minorHAnsi"/>
                <w:color w:val="000000"/>
                <w:lang w:eastAsia="en-US"/>
              </w:rPr>
            </w:pPr>
            <w:r w:rsidRPr="005F252B">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B82A6D">
        <w:trPr>
          <w:trHeight w:val="45"/>
        </w:trPr>
        <w:tc>
          <w:tcPr>
            <w:tcW w:w="709" w:type="dxa"/>
            <w:vMerge/>
            <w:tcBorders>
              <w:left w:val="single" w:sz="4" w:space="0" w:color="auto"/>
              <w:bottom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bottom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bottom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bottom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B82A6D">
        <w:trPr>
          <w:trHeight w:val="45"/>
        </w:trPr>
        <w:tc>
          <w:tcPr>
            <w:tcW w:w="709" w:type="dxa"/>
            <w:vMerge w:val="restart"/>
            <w:tcBorders>
              <w:left w:val="single" w:sz="4" w:space="0" w:color="auto"/>
              <w:right w:val="single" w:sz="4" w:space="0" w:color="auto"/>
            </w:tcBorders>
          </w:tcPr>
          <w:p w:rsidR="00FC6004" w:rsidRPr="005F252B" w:rsidRDefault="00894509" w:rsidP="00232B99">
            <w:pPr>
              <w:pStyle w:val="Default"/>
              <w:widowControl w:val="0"/>
              <w:tabs>
                <w:tab w:val="left" w:pos="284"/>
                <w:tab w:val="left" w:pos="567"/>
              </w:tabs>
              <w:jc w:val="center"/>
            </w:pPr>
            <w:r w:rsidRPr="005F252B">
              <w:t>20.</w:t>
            </w:r>
          </w:p>
        </w:tc>
        <w:tc>
          <w:tcPr>
            <w:tcW w:w="2126" w:type="dxa"/>
            <w:vMerge w:val="restart"/>
            <w:tcBorders>
              <w:left w:val="single" w:sz="4" w:space="0" w:color="auto"/>
              <w:right w:val="single" w:sz="4" w:space="0" w:color="auto"/>
            </w:tcBorders>
          </w:tcPr>
          <w:p w:rsidR="00FC6004" w:rsidRPr="005F252B" w:rsidRDefault="009C276F" w:rsidP="00232B99">
            <w:pPr>
              <w:widowControl w:val="0"/>
              <w:tabs>
                <w:tab w:val="left" w:pos="284"/>
                <w:tab w:val="left" w:pos="567"/>
              </w:tabs>
              <w:rPr>
                <w:rFonts w:eastAsiaTheme="minorHAnsi"/>
                <w:color w:val="000000"/>
                <w:lang w:eastAsia="en-US"/>
              </w:rPr>
            </w:pPr>
            <w:r w:rsidRPr="005F252B">
              <w:rPr>
                <w:rStyle w:val="blk"/>
              </w:rPr>
              <w:t>Н</w:t>
            </w:r>
            <w:r w:rsidR="0047301B" w:rsidRPr="005F252B">
              <w:rPr>
                <w:rStyle w:val="blk"/>
              </w:rPr>
              <w:t>аучно-производственная деятельность</w:t>
            </w:r>
          </w:p>
        </w:tc>
        <w:tc>
          <w:tcPr>
            <w:tcW w:w="1878" w:type="dxa"/>
            <w:vMerge w:val="restart"/>
            <w:tcBorders>
              <w:left w:val="single" w:sz="4" w:space="0" w:color="auto"/>
              <w:right w:val="single" w:sz="4" w:space="0" w:color="auto"/>
            </w:tcBorders>
          </w:tcPr>
          <w:p w:rsidR="00FC6004" w:rsidRPr="005F252B" w:rsidRDefault="0047301B" w:rsidP="00232B99">
            <w:pPr>
              <w:widowControl w:val="0"/>
              <w:tabs>
                <w:tab w:val="left" w:pos="284"/>
                <w:tab w:val="left" w:pos="567"/>
              </w:tabs>
              <w:jc w:val="center"/>
              <w:rPr>
                <w:rFonts w:eastAsiaTheme="minorHAnsi"/>
                <w:color w:val="000000"/>
              </w:rPr>
            </w:pPr>
            <w:r w:rsidRPr="005F252B">
              <w:rPr>
                <w:rFonts w:eastAsiaTheme="minorHAnsi"/>
                <w:color w:val="000000"/>
              </w:rPr>
              <w:t>6.12</w:t>
            </w:r>
          </w:p>
        </w:tc>
        <w:tc>
          <w:tcPr>
            <w:tcW w:w="3402" w:type="dxa"/>
            <w:vMerge w:val="restart"/>
            <w:tcBorders>
              <w:left w:val="single" w:sz="4" w:space="0" w:color="auto"/>
              <w:right w:val="single" w:sz="4" w:space="0" w:color="auto"/>
            </w:tcBorders>
          </w:tcPr>
          <w:p w:rsidR="00FC6004" w:rsidRPr="005F252B" w:rsidRDefault="0047301B" w:rsidP="00232B99">
            <w:pPr>
              <w:widowControl w:val="0"/>
              <w:tabs>
                <w:tab w:val="left" w:pos="284"/>
                <w:tab w:val="left" w:pos="567"/>
              </w:tabs>
              <w:rPr>
                <w:rFonts w:eastAsiaTheme="minorHAnsi"/>
                <w:color w:val="000000"/>
                <w:lang w:eastAsia="en-US"/>
              </w:rPr>
            </w:pPr>
            <w:r w:rsidRPr="005F252B">
              <w:rPr>
                <w:rStyle w:val="blk"/>
              </w:rPr>
              <w:t>размещение технологических, промышленных, агропромышленных парков, бизнес-инкубаторов</w:t>
            </w: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B82A6D">
        <w:trPr>
          <w:trHeight w:val="45"/>
        </w:trPr>
        <w:tc>
          <w:tcPr>
            <w:tcW w:w="709" w:type="dxa"/>
            <w:vMerge/>
            <w:tcBorders>
              <w:left w:val="single" w:sz="4" w:space="0" w:color="auto"/>
              <w:bottom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bottom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bottom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bottom w:val="single" w:sz="4" w:space="0" w:color="auto"/>
              <w:right w:val="single" w:sz="4" w:space="0" w:color="auto"/>
            </w:tcBorders>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15%</w:t>
            </w:r>
          </w:p>
        </w:tc>
      </w:tr>
      <w:tr w:rsidR="00FC6004" w:rsidRPr="005F252B" w:rsidTr="00B82A6D">
        <w:trPr>
          <w:trHeight w:val="45"/>
        </w:trPr>
        <w:tc>
          <w:tcPr>
            <w:tcW w:w="709" w:type="dxa"/>
            <w:vMerge w:val="restart"/>
            <w:tcBorders>
              <w:left w:val="single" w:sz="4" w:space="0" w:color="auto"/>
              <w:right w:val="single" w:sz="4" w:space="0" w:color="auto"/>
            </w:tcBorders>
          </w:tcPr>
          <w:p w:rsidR="00FC6004" w:rsidRPr="005F252B" w:rsidRDefault="00894509" w:rsidP="00232B99">
            <w:pPr>
              <w:pStyle w:val="Default"/>
              <w:widowControl w:val="0"/>
              <w:tabs>
                <w:tab w:val="left" w:pos="284"/>
                <w:tab w:val="left" w:pos="567"/>
              </w:tabs>
              <w:jc w:val="center"/>
            </w:pPr>
            <w:r w:rsidRPr="005F252B">
              <w:t>21.</w:t>
            </w:r>
          </w:p>
        </w:tc>
        <w:tc>
          <w:tcPr>
            <w:tcW w:w="2126" w:type="dxa"/>
            <w:vMerge w:val="restart"/>
            <w:tcBorders>
              <w:left w:val="single" w:sz="4" w:space="0" w:color="auto"/>
              <w:right w:val="single" w:sz="4" w:space="0" w:color="auto"/>
            </w:tcBorders>
          </w:tcPr>
          <w:p w:rsidR="00FC6004" w:rsidRPr="005F252B" w:rsidRDefault="009C276F" w:rsidP="00232B99">
            <w:pPr>
              <w:widowControl w:val="0"/>
              <w:tabs>
                <w:tab w:val="left" w:pos="284"/>
                <w:tab w:val="left" w:pos="567"/>
              </w:tabs>
              <w:rPr>
                <w:rFonts w:eastAsiaTheme="minorHAnsi"/>
                <w:color w:val="000000"/>
                <w:lang w:eastAsia="en-US"/>
              </w:rPr>
            </w:pPr>
            <w:r w:rsidRPr="005F252B">
              <w:t>О</w:t>
            </w:r>
            <w:r w:rsidR="0047301B" w:rsidRPr="005F252B">
              <w:t>беспечение внутреннего правопорядка</w:t>
            </w:r>
          </w:p>
        </w:tc>
        <w:tc>
          <w:tcPr>
            <w:tcW w:w="1878" w:type="dxa"/>
            <w:vMerge w:val="restart"/>
            <w:tcBorders>
              <w:left w:val="single" w:sz="4" w:space="0" w:color="auto"/>
              <w:right w:val="single" w:sz="4" w:space="0" w:color="auto"/>
            </w:tcBorders>
          </w:tcPr>
          <w:p w:rsidR="00FC6004" w:rsidRPr="005F252B" w:rsidRDefault="0047301B" w:rsidP="00232B99">
            <w:pPr>
              <w:widowControl w:val="0"/>
              <w:tabs>
                <w:tab w:val="left" w:pos="284"/>
                <w:tab w:val="left" w:pos="567"/>
              </w:tabs>
              <w:jc w:val="center"/>
              <w:rPr>
                <w:rFonts w:eastAsiaTheme="minorHAnsi"/>
                <w:color w:val="000000"/>
                <w:lang w:eastAsia="en-US"/>
              </w:rPr>
            </w:pPr>
            <w:r w:rsidRPr="005F252B">
              <w:t>8.3</w:t>
            </w:r>
          </w:p>
        </w:tc>
        <w:tc>
          <w:tcPr>
            <w:tcW w:w="3402" w:type="dxa"/>
            <w:vMerge w:val="restart"/>
            <w:tcBorders>
              <w:left w:val="single" w:sz="4" w:space="0" w:color="auto"/>
              <w:right w:val="single" w:sz="4" w:space="0" w:color="auto"/>
            </w:tcBorders>
          </w:tcPr>
          <w:p w:rsidR="00FC6004" w:rsidRPr="005F252B" w:rsidRDefault="0047301B" w:rsidP="00232B99">
            <w:pPr>
              <w:widowControl w:val="0"/>
              <w:tabs>
                <w:tab w:val="left" w:pos="284"/>
                <w:tab w:val="left" w:pos="567"/>
              </w:tabs>
              <w:rPr>
                <w:rFonts w:eastAsiaTheme="minorHAnsi"/>
                <w:color w:val="000000"/>
                <w:lang w:eastAsia="en-US"/>
              </w:rPr>
            </w:pPr>
            <w:r w:rsidRPr="005F252B">
              <w:t xml:space="preserve">размещение объектов капитального строительства, необходимых для подготовки и поддержания в готовности органов внутренних дел, </w:t>
            </w:r>
            <w:r w:rsidR="00487CA5" w:rsidRPr="005F252B">
              <w:t>Р</w:t>
            </w:r>
            <w:r w:rsidRPr="005F252B">
              <w:t>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B82A6D">
        <w:trPr>
          <w:trHeight w:val="45"/>
        </w:trPr>
        <w:tc>
          <w:tcPr>
            <w:tcW w:w="709" w:type="dxa"/>
            <w:vMerge/>
            <w:tcBorders>
              <w:left w:val="single" w:sz="4" w:space="0" w:color="auto"/>
              <w:bottom w:val="single" w:sz="4" w:space="0" w:color="auto"/>
              <w:right w:val="single" w:sz="4" w:space="0" w:color="auto"/>
            </w:tcBorders>
          </w:tcPr>
          <w:p w:rsidR="00FC6004" w:rsidRPr="005F252B" w:rsidRDefault="00FC6004" w:rsidP="00232B99">
            <w:pPr>
              <w:widowControl w:val="0"/>
              <w:tabs>
                <w:tab w:val="left" w:pos="284"/>
                <w:tab w:val="left" w:pos="567"/>
              </w:tabs>
              <w:jc w:val="center"/>
              <w:rPr>
                <w:rFonts w:eastAsiaTheme="minorHAnsi"/>
                <w:color w:val="000000"/>
              </w:rPr>
            </w:pPr>
          </w:p>
        </w:tc>
        <w:tc>
          <w:tcPr>
            <w:tcW w:w="2126" w:type="dxa"/>
            <w:vMerge/>
            <w:tcBorders>
              <w:left w:val="single" w:sz="4" w:space="0" w:color="auto"/>
              <w:bottom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1878" w:type="dxa"/>
            <w:vMerge/>
            <w:tcBorders>
              <w:left w:val="single" w:sz="4" w:space="0" w:color="auto"/>
              <w:bottom w:val="single" w:sz="4" w:space="0" w:color="auto"/>
              <w:right w:val="single" w:sz="4" w:space="0" w:color="auto"/>
            </w:tcBorders>
            <w:vAlign w:val="center"/>
          </w:tcPr>
          <w:p w:rsidR="00FC6004" w:rsidRPr="005F252B" w:rsidRDefault="00FC6004" w:rsidP="00232B99">
            <w:pPr>
              <w:widowControl w:val="0"/>
              <w:tabs>
                <w:tab w:val="left" w:pos="284"/>
                <w:tab w:val="left" w:pos="567"/>
              </w:tabs>
              <w:jc w:val="center"/>
              <w:rPr>
                <w:rFonts w:eastAsiaTheme="minorHAnsi"/>
                <w:color w:val="000000"/>
              </w:rPr>
            </w:pPr>
          </w:p>
        </w:tc>
        <w:tc>
          <w:tcPr>
            <w:tcW w:w="3402" w:type="dxa"/>
            <w:vMerge/>
            <w:tcBorders>
              <w:left w:val="single" w:sz="4" w:space="0" w:color="auto"/>
              <w:bottom w:val="single" w:sz="4" w:space="0" w:color="auto"/>
              <w:right w:val="single" w:sz="4" w:space="0" w:color="auto"/>
            </w:tcBorders>
            <w:vAlign w:val="center"/>
          </w:tcPr>
          <w:p w:rsidR="00FC6004" w:rsidRPr="005F252B" w:rsidRDefault="00FC6004" w:rsidP="00232B99">
            <w:pPr>
              <w:widowControl w:val="0"/>
              <w:tabs>
                <w:tab w:val="left" w:pos="284"/>
                <w:tab w:val="left" w:pos="567"/>
              </w:tabs>
              <w:rPr>
                <w:rFonts w:eastAsiaTheme="minorHAnsi"/>
                <w:color w:val="000000"/>
              </w:rPr>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FC6004" w:rsidRPr="005F252B" w:rsidTr="00B82A6D">
        <w:trPr>
          <w:trHeight w:val="85"/>
        </w:trPr>
        <w:tc>
          <w:tcPr>
            <w:tcW w:w="709" w:type="dxa"/>
            <w:vMerge w:val="restart"/>
            <w:tcBorders>
              <w:left w:val="single" w:sz="4" w:space="0" w:color="auto"/>
              <w:right w:val="single" w:sz="4" w:space="0" w:color="auto"/>
            </w:tcBorders>
          </w:tcPr>
          <w:p w:rsidR="00FC6004" w:rsidRPr="005F252B" w:rsidRDefault="00894509" w:rsidP="00232B99">
            <w:pPr>
              <w:pStyle w:val="Default"/>
              <w:widowControl w:val="0"/>
              <w:tabs>
                <w:tab w:val="left" w:pos="284"/>
                <w:tab w:val="left" w:pos="567"/>
              </w:tabs>
              <w:jc w:val="center"/>
            </w:pPr>
            <w:r w:rsidRPr="005F252B">
              <w:t>22.</w:t>
            </w:r>
          </w:p>
        </w:tc>
        <w:tc>
          <w:tcPr>
            <w:tcW w:w="2126" w:type="dxa"/>
            <w:vMerge w:val="restart"/>
            <w:tcBorders>
              <w:left w:val="single" w:sz="4" w:space="0" w:color="auto"/>
              <w:right w:val="single" w:sz="4" w:space="0" w:color="auto"/>
            </w:tcBorders>
          </w:tcPr>
          <w:p w:rsidR="00FC6004" w:rsidRPr="005F252B" w:rsidRDefault="009C276F" w:rsidP="00232B99">
            <w:pPr>
              <w:pStyle w:val="Default"/>
              <w:widowControl w:val="0"/>
              <w:tabs>
                <w:tab w:val="left" w:pos="284"/>
                <w:tab w:val="left" w:pos="567"/>
              </w:tabs>
            </w:pPr>
            <w:r w:rsidRPr="005F252B">
              <w:t>З</w:t>
            </w:r>
            <w:r w:rsidR="0047301B" w:rsidRPr="005F252B">
              <w:t>емельные участки (территории) общего пользования</w:t>
            </w:r>
          </w:p>
        </w:tc>
        <w:tc>
          <w:tcPr>
            <w:tcW w:w="1878" w:type="dxa"/>
            <w:vMerge w:val="restart"/>
            <w:tcBorders>
              <w:left w:val="single" w:sz="4" w:space="0" w:color="auto"/>
              <w:right w:val="single" w:sz="4" w:space="0" w:color="auto"/>
            </w:tcBorders>
          </w:tcPr>
          <w:p w:rsidR="00FC6004" w:rsidRPr="005F252B" w:rsidRDefault="0047301B" w:rsidP="00232B99">
            <w:pPr>
              <w:pStyle w:val="Default"/>
              <w:widowControl w:val="0"/>
              <w:tabs>
                <w:tab w:val="left" w:pos="284"/>
                <w:tab w:val="left" w:pos="567"/>
              </w:tabs>
              <w:jc w:val="center"/>
            </w:pPr>
            <w:r w:rsidRPr="005F252B">
              <w:t>12.0</w:t>
            </w:r>
          </w:p>
        </w:tc>
        <w:tc>
          <w:tcPr>
            <w:tcW w:w="3402" w:type="dxa"/>
            <w:vMerge w:val="restart"/>
            <w:tcBorders>
              <w:left w:val="single" w:sz="4" w:space="0" w:color="auto"/>
              <w:right w:val="single" w:sz="4" w:space="0" w:color="auto"/>
            </w:tcBorders>
          </w:tcPr>
          <w:p w:rsidR="00FC6004" w:rsidRPr="005F252B" w:rsidRDefault="0047301B" w:rsidP="00232B99">
            <w:pPr>
              <w:pStyle w:val="Default"/>
              <w:widowControl w:val="0"/>
              <w:tabs>
                <w:tab w:val="left" w:pos="284"/>
                <w:tab w:val="left" w:pos="567"/>
              </w:tabs>
            </w:pPr>
            <w:r w:rsidRPr="005F252B">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68" w:anchor="P542" w:history="1">
              <w:r w:rsidRPr="005F252B">
                <w:t>кодами 12.0.1</w:t>
              </w:r>
            </w:hyperlink>
            <w:r w:rsidRPr="005F252B">
              <w:t xml:space="preserve"> </w:t>
            </w:r>
            <w:r w:rsidR="00210010">
              <w:t>–</w:t>
            </w:r>
            <w:r w:rsidRPr="005F252B">
              <w:t xml:space="preserve"> </w:t>
            </w:r>
            <w:r w:rsidR="00210010">
              <w:t>12.0.2</w:t>
            </w: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Default"/>
              <w:widowControl w:val="0"/>
              <w:tabs>
                <w:tab w:val="left" w:pos="284"/>
                <w:tab w:val="left" w:pos="567"/>
              </w:tabs>
            </w:pPr>
            <w:r w:rsidRPr="005F252B">
              <w:t>минимальный размер земельного участка (площадь) – не подлежит установлению</w:t>
            </w:r>
          </w:p>
        </w:tc>
      </w:tr>
      <w:tr w:rsidR="00FC6004" w:rsidRPr="005F252B" w:rsidTr="00B82A6D">
        <w:trPr>
          <w:trHeight w:val="85"/>
        </w:trPr>
        <w:tc>
          <w:tcPr>
            <w:tcW w:w="709"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jc w:val="center"/>
            </w:pPr>
          </w:p>
        </w:tc>
        <w:tc>
          <w:tcPr>
            <w:tcW w:w="2126"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1878"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jc w:val="center"/>
            </w:pPr>
          </w:p>
        </w:tc>
        <w:tc>
          <w:tcPr>
            <w:tcW w:w="3402"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Default"/>
              <w:widowControl w:val="0"/>
              <w:tabs>
                <w:tab w:val="left" w:pos="284"/>
                <w:tab w:val="left" w:pos="567"/>
              </w:tabs>
            </w:pPr>
            <w:r w:rsidRPr="005F252B">
              <w:t>максимальный размер земельного участка (площадь) – не подлежит установлению</w:t>
            </w:r>
          </w:p>
        </w:tc>
      </w:tr>
      <w:tr w:rsidR="00FC6004" w:rsidRPr="005F252B" w:rsidTr="00B82A6D">
        <w:trPr>
          <w:trHeight w:val="85"/>
        </w:trPr>
        <w:tc>
          <w:tcPr>
            <w:tcW w:w="709"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jc w:val="center"/>
            </w:pPr>
          </w:p>
        </w:tc>
        <w:tc>
          <w:tcPr>
            <w:tcW w:w="2126"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1878"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jc w:val="center"/>
            </w:pPr>
          </w:p>
        </w:tc>
        <w:tc>
          <w:tcPr>
            <w:tcW w:w="3402"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Default"/>
              <w:widowControl w:val="0"/>
              <w:tabs>
                <w:tab w:val="left" w:pos="284"/>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B82A6D">
        <w:trPr>
          <w:trHeight w:val="85"/>
        </w:trPr>
        <w:tc>
          <w:tcPr>
            <w:tcW w:w="709"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jc w:val="center"/>
            </w:pPr>
          </w:p>
        </w:tc>
        <w:tc>
          <w:tcPr>
            <w:tcW w:w="2126"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1878"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jc w:val="center"/>
            </w:pPr>
          </w:p>
        </w:tc>
        <w:tc>
          <w:tcPr>
            <w:tcW w:w="3402"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Default"/>
              <w:widowControl w:val="0"/>
              <w:tabs>
                <w:tab w:val="left" w:pos="284"/>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B82A6D">
        <w:trPr>
          <w:trHeight w:val="85"/>
        </w:trPr>
        <w:tc>
          <w:tcPr>
            <w:tcW w:w="709"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jc w:val="center"/>
            </w:pPr>
          </w:p>
        </w:tc>
        <w:tc>
          <w:tcPr>
            <w:tcW w:w="2126"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1878"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jc w:val="center"/>
            </w:pPr>
          </w:p>
        </w:tc>
        <w:tc>
          <w:tcPr>
            <w:tcW w:w="3402"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Default"/>
              <w:widowControl w:val="0"/>
              <w:tabs>
                <w:tab w:val="left" w:pos="284"/>
                <w:tab w:val="left" w:pos="567"/>
              </w:tabs>
            </w:pPr>
            <w:r w:rsidRPr="005F252B">
              <w:t>предельное количество этажей зданий, строений, сооружений – не подлежит установлению</w:t>
            </w:r>
          </w:p>
        </w:tc>
      </w:tr>
      <w:tr w:rsidR="00FC6004" w:rsidRPr="005F252B" w:rsidTr="00B82A6D">
        <w:trPr>
          <w:trHeight w:val="85"/>
        </w:trPr>
        <w:tc>
          <w:tcPr>
            <w:tcW w:w="709"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jc w:val="center"/>
            </w:pPr>
          </w:p>
        </w:tc>
        <w:tc>
          <w:tcPr>
            <w:tcW w:w="2126"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1878"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jc w:val="center"/>
            </w:pPr>
          </w:p>
        </w:tc>
        <w:tc>
          <w:tcPr>
            <w:tcW w:w="3402"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Default"/>
              <w:widowControl w:val="0"/>
              <w:tabs>
                <w:tab w:val="left" w:pos="284"/>
                <w:tab w:val="left" w:pos="567"/>
              </w:tabs>
            </w:pPr>
            <w:r w:rsidRPr="005F252B">
              <w:t>минимальный размер земельного участка (площадь) – не подлежит установлению</w:t>
            </w:r>
          </w:p>
        </w:tc>
      </w:tr>
      <w:tr w:rsidR="00FC6004" w:rsidRPr="005F252B" w:rsidTr="00B82A6D">
        <w:trPr>
          <w:trHeight w:val="85"/>
        </w:trPr>
        <w:tc>
          <w:tcPr>
            <w:tcW w:w="709" w:type="dxa"/>
            <w:vMerge w:val="restart"/>
            <w:tcBorders>
              <w:left w:val="single" w:sz="4" w:space="0" w:color="auto"/>
              <w:right w:val="single" w:sz="4" w:space="0" w:color="auto"/>
            </w:tcBorders>
          </w:tcPr>
          <w:p w:rsidR="00FC6004" w:rsidRPr="005F252B" w:rsidRDefault="00894509" w:rsidP="00232B99">
            <w:pPr>
              <w:pStyle w:val="Default"/>
              <w:widowControl w:val="0"/>
              <w:tabs>
                <w:tab w:val="left" w:pos="284"/>
                <w:tab w:val="left" w:pos="567"/>
              </w:tabs>
              <w:jc w:val="center"/>
            </w:pPr>
            <w:r w:rsidRPr="005F252B">
              <w:t>23.</w:t>
            </w:r>
          </w:p>
        </w:tc>
        <w:tc>
          <w:tcPr>
            <w:tcW w:w="2126" w:type="dxa"/>
            <w:vMerge w:val="restart"/>
            <w:tcBorders>
              <w:left w:val="single" w:sz="4" w:space="0" w:color="auto"/>
              <w:right w:val="single" w:sz="4" w:space="0" w:color="auto"/>
            </w:tcBorders>
          </w:tcPr>
          <w:p w:rsidR="00FC6004" w:rsidRPr="005F252B" w:rsidRDefault="009C276F" w:rsidP="00232B99">
            <w:pPr>
              <w:pStyle w:val="Default"/>
              <w:widowControl w:val="0"/>
              <w:tabs>
                <w:tab w:val="left" w:pos="284"/>
                <w:tab w:val="left" w:pos="567"/>
              </w:tabs>
            </w:pPr>
            <w:r w:rsidRPr="005F252B">
              <w:t>У</w:t>
            </w:r>
            <w:r w:rsidR="0047301B" w:rsidRPr="005F252B">
              <w:t>лично-дорожная сеть</w:t>
            </w:r>
          </w:p>
        </w:tc>
        <w:tc>
          <w:tcPr>
            <w:tcW w:w="1878" w:type="dxa"/>
            <w:vMerge w:val="restart"/>
            <w:tcBorders>
              <w:left w:val="single" w:sz="4" w:space="0" w:color="auto"/>
              <w:right w:val="single" w:sz="4" w:space="0" w:color="auto"/>
            </w:tcBorders>
          </w:tcPr>
          <w:p w:rsidR="00FC6004" w:rsidRPr="005F252B" w:rsidRDefault="0047301B" w:rsidP="00232B99">
            <w:pPr>
              <w:pStyle w:val="Default"/>
              <w:widowControl w:val="0"/>
              <w:tabs>
                <w:tab w:val="left" w:pos="284"/>
                <w:tab w:val="left" w:pos="567"/>
              </w:tabs>
              <w:jc w:val="center"/>
            </w:pPr>
            <w:r w:rsidRPr="005F252B">
              <w:t>12.0.1</w:t>
            </w:r>
          </w:p>
        </w:tc>
        <w:tc>
          <w:tcPr>
            <w:tcW w:w="3402" w:type="dxa"/>
            <w:vMerge w:val="restart"/>
            <w:tcBorders>
              <w:left w:val="single" w:sz="4" w:space="0" w:color="auto"/>
              <w:right w:val="single" w:sz="4" w:space="0" w:color="auto"/>
            </w:tcBorders>
          </w:tcPr>
          <w:p w:rsidR="00FC6004" w:rsidRPr="005F252B" w:rsidRDefault="0047301B" w:rsidP="00232B99">
            <w:pPr>
              <w:pStyle w:val="Default"/>
              <w:widowControl w:val="0"/>
              <w:tabs>
                <w:tab w:val="left" w:pos="567"/>
              </w:tabs>
            </w:pPr>
            <w:r w:rsidRPr="005F252B">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FC6004" w:rsidRPr="005F252B" w:rsidRDefault="0047301B" w:rsidP="00232B99">
            <w:pPr>
              <w:pStyle w:val="Default"/>
              <w:widowControl w:val="0"/>
              <w:tabs>
                <w:tab w:val="left" w:pos="284"/>
                <w:tab w:val="left" w:pos="567"/>
              </w:tabs>
            </w:pPr>
            <w:r w:rsidRPr="005F252B">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Default"/>
              <w:widowControl w:val="0"/>
              <w:tabs>
                <w:tab w:val="left" w:pos="284"/>
                <w:tab w:val="left" w:pos="567"/>
              </w:tabs>
            </w:pPr>
            <w:r w:rsidRPr="005F252B">
              <w:t>минимальный размер земельного участка (площадь) – не подлежит установлению</w:t>
            </w:r>
          </w:p>
        </w:tc>
      </w:tr>
      <w:tr w:rsidR="00FC6004" w:rsidRPr="005F252B" w:rsidTr="00B82A6D">
        <w:trPr>
          <w:trHeight w:val="85"/>
        </w:trPr>
        <w:tc>
          <w:tcPr>
            <w:tcW w:w="709"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jc w:val="center"/>
            </w:pPr>
          </w:p>
        </w:tc>
        <w:tc>
          <w:tcPr>
            <w:tcW w:w="2126"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1878"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jc w:val="center"/>
            </w:pPr>
          </w:p>
        </w:tc>
        <w:tc>
          <w:tcPr>
            <w:tcW w:w="3402"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Default"/>
              <w:widowControl w:val="0"/>
              <w:tabs>
                <w:tab w:val="left" w:pos="284"/>
                <w:tab w:val="left" w:pos="567"/>
              </w:tabs>
            </w:pPr>
            <w:r w:rsidRPr="005F252B">
              <w:t>максимальный размер земельного участка (площадь) – не подлежит установлению</w:t>
            </w:r>
          </w:p>
        </w:tc>
      </w:tr>
      <w:tr w:rsidR="00FC6004" w:rsidRPr="005F252B" w:rsidTr="00B82A6D">
        <w:trPr>
          <w:trHeight w:val="85"/>
        </w:trPr>
        <w:tc>
          <w:tcPr>
            <w:tcW w:w="709"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jc w:val="center"/>
            </w:pPr>
          </w:p>
        </w:tc>
        <w:tc>
          <w:tcPr>
            <w:tcW w:w="2126"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1878"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jc w:val="center"/>
            </w:pPr>
          </w:p>
        </w:tc>
        <w:tc>
          <w:tcPr>
            <w:tcW w:w="3402"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Default"/>
              <w:widowControl w:val="0"/>
              <w:tabs>
                <w:tab w:val="left" w:pos="284"/>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B82A6D">
        <w:trPr>
          <w:trHeight w:val="85"/>
        </w:trPr>
        <w:tc>
          <w:tcPr>
            <w:tcW w:w="709"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jc w:val="center"/>
            </w:pPr>
          </w:p>
        </w:tc>
        <w:tc>
          <w:tcPr>
            <w:tcW w:w="2126"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1878"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jc w:val="center"/>
            </w:pPr>
          </w:p>
        </w:tc>
        <w:tc>
          <w:tcPr>
            <w:tcW w:w="3402"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Default"/>
              <w:widowControl w:val="0"/>
              <w:tabs>
                <w:tab w:val="left" w:pos="284"/>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B82A6D">
        <w:trPr>
          <w:trHeight w:val="85"/>
        </w:trPr>
        <w:tc>
          <w:tcPr>
            <w:tcW w:w="709"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jc w:val="center"/>
            </w:pPr>
          </w:p>
        </w:tc>
        <w:tc>
          <w:tcPr>
            <w:tcW w:w="2126"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1878"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jc w:val="center"/>
            </w:pPr>
          </w:p>
        </w:tc>
        <w:tc>
          <w:tcPr>
            <w:tcW w:w="3402"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Default"/>
              <w:widowControl w:val="0"/>
              <w:tabs>
                <w:tab w:val="left" w:pos="284"/>
                <w:tab w:val="left" w:pos="567"/>
              </w:tabs>
            </w:pPr>
            <w:r w:rsidRPr="005F252B">
              <w:t>предельное количество этажей зданий, строений, сооружений – не подлежит установлению</w:t>
            </w:r>
          </w:p>
        </w:tc>
      </w:tr>
      <w:tr w:rsidR="00FC6004" w:rsidRPr="005F252B" w:rsidTr="00B82A6D">
        <w:trPr>
          <w:trHeight w:val="85"/>
        </w:trPr>
        <w:tc>
          <w:tcPr>
            <w:tcW w:w="709"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jc w:val="center"/>
            </w:pPr>
          </w:p>
        </w:tc>
        <w:tc>
          <w:tcPr>
            <w:tcW w:w="2126"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1878"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jc w:val="center"/>
            </w:pPr>
          </w:p>
        </w:tc>
        <w:tc>
          <w:tcPr>
            <w:tcW w:w="3402" w:type="dxa"/>
            <w:vMerge/>
            <w:tcBorders>
              <w:left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Default"/>
              <w:widowControl w:val="0"/>
              <w:tabs>
                <w:tab w:val="left" w:pos="284"/>
                <w:tab w:val="left" w:pos="567"/>
              </w:tabs>
            </w:pPr>
            <w:r w:rsidRPr="005F252B">
              <w:t>минимальный размер земельного участка (площадь) – не подлежит установлению</w:t>
            </w:r>
          </w:p>
        </w:tc>
      </w:tr>
      <w:tr w:rsidR="00FC6004" w:rsidRPr="005F252B" w:rsidTr="00B82A6D">
        <w:trPr>
          <w:trHeight w:val="85"/>
        </w:trPr>
        <w:tc>
          <w:tcPr>
            <w:tcW w:w="709" w:type="dxa"/>
            <w:vMerge w:val="restart"/>
            <w:tcBorders>
              <w:left w:val="single" w:sz="4" w:space="0" w:color="auto"/>
              <w:right w:val="single" w:sz="4" w:space="0" w:color="auto"/>
            </w:tcBorders>
          </w:tcPr>
          <w:p w:rsidR="00FC6004" w:rsidRPr="005F252B" w:rsidRDefault="00894509" w:rsidP="00232B99">
            <w:pPr>
              <w:pStyle w:val="Default"/>
              <w:widowControl w:val="0"/>
              <w:tabs>
                <w:tab w:val="left" w:pos="284"/>
                <w:tab w:val="left" w:pos="567"/>
              </w:tabs>
              <w:jc w:val="center"/>
            </w:pPr>
            <w:r w:rsidRPr="005F252B">
              <w:t>24.</w:t>
            </w:r>
          </w:p>
        </w:tc>
        <w:tc>
          <w:tcPr>
            <w:tcW w:w="2126" w:type="dxa"/>
            <w:vMerge w:val="restart"/>
            <w:tcBorders>
              <w:left w:val="single" w:sz="4" w:space="0" w:color="auto"/>
              <w:right w:val="single" w:sz="4" w:space="0" w:color="auto"/>
            </w:tcBorders>
          </w:tcPr>
          <w:p w:rsidR="00FC6004" w:rsidRPr="005F252B" w:rsidRDefault="009C276F" w:rsidP="00232B99">
            <w:pPr>
              <w:pStyle w:val="Default"/>
              <w:widowControl w:val="0"/>
              <w:tabs>
                <w:tab w:val="left" w:pos="284"/>
                <w:tab w:val="left" w:pos="567"/>
              </w:tabs>
            </w:pPr>
            <w:r w:rsidRPr="005F252B">
              <w:t>Б</w:t>
            </w:r>
            <w:r w:rsidR="0047301B" w:rsidRPr="005F252B">
              <w:t>лагоустройство территории</w:t>
            </w:r>
          </w:p>
        </w:tc>
        <w:tc>
          <w:tcPr>
            <w:tcW w:w="1878" w:type="dxa"/>
            <w:vMerge w:val="restart"/>
            <w:tcBorders>
              <w:left w:val="single" w:sz="4" w:space="0" w:color="auto"/>
              <w:right w:val="single" w:sz="4" w:space="0" w:color="auto"/>
            </w:tcBorders>
          </w:tcPr>
          <w:p w:rsidR="00FC6004" w:rsidRPr="005F252B" w:rsidRDefault="0047301B" w:rsidP="00232B99">
            <w:pPr>
              <w:pStyle w:val="Default"/>
              <w:widowControl w:val="0"/>
              <w:tabs>
                <w:tab w:val="left" w:pos="284"/>
                <w:tab w:val="left" w:pos="567"/>
              </w:tabs>
              <w:jc w:val="center"/>
            </w:pPr>
            <w:r w:rsidRPr="005F252B">
              <w:t>12.0.2</w:t>
            </w:r>
          </w:p>
        </w:tc>
        <w:tc>
          <w:tcPr>
            <w:tcW w:w="3402" w:type="dxa"/>
            <w:vMerge w:val="restart"/>
            <w:tcBorders>
              <w:left w:val="single" w:sz="4" w:space="0" w:color="auto"/>
              <w:right w:val="single" w:sz="4" w:space="0" w:color="auto"/>
            </w:tcBorders>
          </w:tcPr>
          <w:p w:rsidR="00FC6004" w:rsidRPr="005F252B" w:rsidRDefault="0047301B" w:rsidP="00232B99">
            <w:pPr>
              <w:pStyle w:val="Default"/>
              <w:widowControl w:val="0"/>
              <w:tabs>
                <w:tab w:val="left" w:pos="284"/>
                <w:tab w:val="left" w:pos="567"/>
              </w:tabs>
            </w:pPr>
            <w:r w:rsidRPr="005F252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Default"/>
              <w:widowControl w:val="0"/>
              <w:tabs>
                <w:tab w:val="left" w:pos="284"/>
                <w:tab w:val="left" w:pos="567"/>
              </w:tabs>
            </w:pPr>
            <w:r w:rsidRPr="005F252B">
              <w:t>максимальный размер земельного участка (площадь) – не подлежит установлению</w:t>
            </w:r>
          </w:p>
        </w:tc>
      </w:tr>
      <w:tr w:rsidR="00FC6004" w:rsidRPr="005F252B" w:rsidTr="00B82A6D">
        <w:trPr>
          <w:trHeight w:val="85"/>
        </w:trPr>
        <w:tc>
          <w:tcPr>
            <w:tcW w:w="709" w:type="dxa"/>
            <w:vMerge/>
            <w:tcBorders>
              <w:left w:val="single" w:sz="4" w:space="0" w:color="auto"/>
              <w:right w:val="single" w:sz="4" w:space="0" w:color="auto"/>
            </w:tcBorders>
            <w:vAlign w:val="center"/>
          </w:tcPr>
          <w:p w:rsidR="00FC6004" w:rsidRPr="005F252B" w:rsidRDefault="00FC6004" w:rsidP="00232B99">
            <w:pPr>
              <w:pStyle w:val="Default"/>
              <w:widowControl w:val="0"/>
              <w:tabs>
                <w:tab w:val="left" w:pos="284"/>
                <w:tab w:val="left" w:pos="567"/>
              </w:tabs>
              <w:jc w:val="center"/>
            </w:pPr>
          </w:p>
        </w:tc>
        <w:tc>
          <w:tcPr>
            <w:tcW w:w="2126" w:type="dxa"/>
            <w:vMerge/>
            <w:tcBorders>
              <w:left w:val="single" w:sz="4" w:space="0" w:color="auto"/>
              <w:right w:val="single" w:sz="4" w:space="0" w:color="auto"/>
            </w:tcBorders>
            <w:vAlign w:val="center"/>
          </w:tcPr>
          <w:p w:rsidR="00FC6004" w:rsidRPr="005F252B" w:rsidRDefault="00FC6004" w:rsidP="00232B99">
            <w:pPr>
              <w:pStyle w:val="Default"/>
              <w:widowControl w:val="0"/>
              <w:tabs>
                <w:tab w:val="left" w:pos="284"/>
                <w:tab w:val="left" w:pos="567"/>
              </w:tabs>
            </w:pPr>
          </w:p>
        </w:tc>
        <w:tc>
          <w:tcPr>
            <w:tcW w:w="1878" w:type="dxa"/>
            <w:vMerge/>
            <w:tcBorders>
              <w:left w:val="single" w:sz="4" w:space="0" w:color="auto"/>
              <w:right w:val="single" w:sz="4" w:space="0" w:color="auto"/>
            </w:tcBorders>
            <w:vAlign w:val="center"/>
          </w:tcPr>
          <w:p w:rsidR="00FC6004" w:rsidRPr="005F252B" w:rsidRDefault="00FC6004" w:rsidP="00232B99">
            <w:pPr>
              <w:pStyle w:val="Default"/>
              <w:widowControl w:val="0"/>
              <w:tabs>
                <w:tab w:val="left" w:pos="284"/>
                <w:tab w:val="left" w:pos="567"/>
              </w:tabs>
              <w:jc w:val="center"/>
            </w:pPr>
          </w:p>
        </w:tc>
        <w:tc>
          <w:tcPr>
            <w:tcW w:w="3402" w:type="dxa"/>
            <w:vMerge/>
            <w:tcBorders>
              <w:left w:val="single" w:sz="4" w:space="0" w:color="auto"/>
              <w:right w:val="single" w:sz="4" w:space="0" w:color="auto"/>
            </w:tcBorders>
            <w:vAlign w:val="center"/>
          </w:tcPr>
          <w:p w:rsidR="00FC6004" w:rsidRPr="005F252B" w:rsidRDefault="00FC6004" w:rsidP="00232B99">
            <w:pPr>
              <w:pStyle w:val="Default"/>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Default"/>
              <w:widowControl w:val="0"/>
              <w:tabs>
                <w:tab w:val="left" w:pos="284"/>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B82A6D">
        <w:trPr>
          <w:trHeight w:val="85"/>
        </w:trPr>
        <w:tc>
          <w:tcPr>
            <w:tcW w:w="709" w:type="dxa"/>
            <w:vMerge/>
            <w:tcBorders>
              <w:left w:val="single" w:sz="4" w:space="0" w:color="auto"/>
              <w:right w:val="single" w:sz="4" w:space="0" w:color="auto"/>
            </w:tcBorders>
            <w:vAlign w:val="center"/>
          </w:tcPr>
          <w:p w:rsidR="00FC6004" w:rsidRPr="005F252B" w:rsidRDefault="00FC6004" w:rsidP="00232B99">
            <w:pPr>
              <w:pStyle w:val="Default"/>
              <w:widowControl w:val="0"/>
              <w:tabs>
                <w:tab w:val="left" w:pos="284"/>
                <w:tab w:val="left" w:pos="567"/>
              </w:tabs>
              <w:jc w:val="center"/>
            </w:pPr>
          </w:p>
        </w:tc>
        <w:tc>
          <w:tcPr>
            <w:tcW w:w="2126" w:type="dxa"/>
            <w:vMerge/>
            <w:tcBorders>
              <w:left w:val="single" w:sz="4" w:space="0" w:color="auto"/>
              <w:right w:val="single" w:sz="4" w:space="0" w:color="auto"/>
            </w:tcBorders>
            <w:vAlign w:val="center"/>
          </w:tcPr>
          <w:p w:rsidR="00FC6004" w:rsidRPr="005F252B" w:rsidRDefault="00FC6004" w:rsidP="00232B99">
            <w:pPr>
              <w:pStyle w:val="Default"/>
              <w:widowControl w:val="0"/>
              <w:tabs>
                <w:tab w:val="left" w:pos="284"/>
                <w:tab w:val="left" w:pos="567"/>
              </w:tabs>
            </w:pPr>
          </w:p>
        </w:tc>
        <w:tc>
          <w:tcPr>
            <w:tcW w:w="1878" w:type="dxa"/>
            <w:vMerge/>
            <w:tcBorders>
              <w:left w:val="single" w:sz="4" w:space="0" w:color="auto"/>
              <w:right w:val="single" w:sz="4" w:space="0" w:color="auto"/>
            </w:tcBorders>
            <w:vAlign w:val="center"/>
          </w:tcPr>
          <w:p w:rsidR="00FC6004" w:rsidRPr="005F252B" w:rsidRDefault="00FC6004" w:rsidP="00232B99">
            <w:pPr>
              <w:pStyle w:val="Default"/>
              <w:widowControl w:val="0"/>
              <w:tabs>
                <w:tab w:val="left" w:pos="284"/>
                <w:tab w:val="left" w:pos="567"/>
              </w:tabs>
              <w:jc w:val="center"/>
            </w:pPr>
          </w:p>
        </w:tc>
        <w:tc>
          <w:tcPr>
            <w:tcW w:w="3402" w:type="dxa"/>
            <w:vMerge/>
            <w:tcBorders>
              <w:left w:val="single" w:sz="4" w:space="0" w:color="auto"/>
              <w:right w:val="single" w:sz="4" w:space="0" w:color="auto"/>
            </w:tcBorders>
            <w:vAlign w:val="center"/>
          </w:tcPr>
          <w:p w:rsidR="00FC6004" w:rsidRPr="005F252B" w:rsidRDefault="00FC6004" w:rsidP="00232B99">
            <w:pPr>
              <w:pStyle w:val="Default"/>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Default"/>
              <w:widowControl w:val="0"/>
              <w:tabs>
                <w:tab w:val="left" w:pos="284"/>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B82A6D">
        <w:trPr>
          <w:trHeight w:val="85"/>
        </w:trPr>
        <w:tc>
          <w:tcPr>
            <w:tcW w:w="709" w:type="dxa"/>
            <w:vMerge/>
            <w:tcBorders>
              <w:left w:val="single" w:sz="4" w:space="0" w:color="auto"/>
              <w:right w:val="single" w:sz="4" w:space="0" w:color="auto"/>
            </w:tcBorders>
            <w:vAlign w:val="center"/>
          </w:tcPr>
          <w:p w:rsidR="00FC6004" w:rsidRPr="005F252B" w:rsidRDefault="00FC6004" w:rsidP="00232B99">
            <w:pPr>
              <w:pStyle w:val="Default"/>
              <w:widowControl w:val="0"/>
              <w:tabs>
                <w:tab w:val="left" w:pos="284"/>
                <w:tab w:val="left" w:pos="567"/>
              </w:tabs>
              <w:jc w:val="center"/>
            </w:pPr>
          </w:p>
        </w:tc>
        <w:tc>
          <w:tcPr>
            <w:tcW w:w="2126" w:type="dxa"/>
            <w:vMerge/>
            <w:tcBorders>
              <w:left w:val="single" w:sz="4" w:space="0" w:color="auto"/>
              <w:right w:val="single" w:sz="4" w:space="0" w:color="auto"/>
            </w:tcBorders>
            <w:vAlign w:val="center"/>
          </w:tcPr>
          <w:p w:rsidR="00FC6004" w:rsidRPr="005F252B" w:rsidRDefault="00FC6004" w:rsidP="00232B99">
            <w:pPr>
              <w:pStyle w:val="Default"/>
              <w:widowControl w:val="0"/>
              <w:tabs>
                <w:tab w:val="left" w:pos="284"/>
                <w:tab w:val="left" w:pos="567"/>
              </w:tabs>
            </w:pPr>
          </w:p>
        </w:tc>
        <w:tc>
          <w:tcPr>
            <w:tcW w:w="1878" w:type="dxa"/>
            <w:vMerge/>
            <w:tcBorders>
              <w:left w:val="single" w:sz="4" w:space="0" w:color="auto"/>
              <w:right w:val="single" w:sz="4" w:space="0" w:color="auto"/>
            </w:tcBorders>
            <w:vAlign w:val="center"/>
          </w:tcPr>
          <w:p w:rsidR="00FC6004" w:rsidRPr="005F252B" w:rsidRDefault="00FC6004" w:rsidP="00232B99">
            <w:pPr>
              <w:pStyle w:val="Default"/>
              <w:widowControl w:val="0"/>
              <w:tabs>
                <w:tab w:val="left" w:pos="284"/>
                <w:tab w:val="left" w:pos="567"/>
              </w:tabs>
              <w:jc w:val="center"/>
            </w:pPr>
          </w:p>
        </w:tc>
        <w:tc>
          <w:tcPr>
            <w:tcW w:w="3402" w:type="dxa"/>
            <w:vMerge/>
            <w:tcBorders>
              <w:left w:val="single" w:sz="4" w:space="0" w:color="auto"/>
              <w:right w:val="single" w:sz="4" w:space="0" w:color="auto"/>
            </w:tcBorders>
            <w:vAlign w:val="center"/>
          </w:tcPr>
          <w:p w:rsidR="00FC6004" w:rsidRPr="005F252B" w:rsidRDefault="00FC6004" w:rsidP="00232B99">
            <w:pPr>
              <w:pStyle w:val="Default"/>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Default"/>
              <w:widowControl w:val="0"/>
              <w:tabs>
                <w:tab w:val="left" w:pos="284"/>
                <w:tab w:val="left" w:pos="567"/>
              </w:tabs>
            </w:pPr>
            <w:r w:rsidRPr="005F252B">
              <w:t>предельное количество этажей зданий, строений, сооружений – не подлежит установлению</w:t>
            </w:r>
          </w:p>
        </w:tc>
      </w:tr>
      <w:tr w:rsidR="00FC6004" w:rsidRPr="005F252B" w:rsidTr="00B82A6D">
        <w:trPr>
          <w:trHeight w:val="85"/>
        </w:trPr>
        <w:tc>
          <w:tcPr>
            <w:tcW w:w="709" w:type="dxa"/>
            <w:vMerge/>
            <w:tcBorders>
              <w:left w:val="single" w:sz="4" w:space="0" w:color="auto"/>
              <w:right w:val="single" w:sz="4" w:space="0" w:color="auto"/>
            </w:tcBorders>
            <w:vAlign w:val="center"/>
          </w:tcPr>
          <w:p w:rsidR="00FC6004" w:rsidRPr="005F252B" w:rsidRDefault="00FC6004" w:rsidP="00232B99">
            <w:pPr>
              <w:pStyle w:val="Default"/>
              <w:widowControl w:val="0"/>
              <w:tabs>
                <w:tab w:val="left" w:pos="284"/>
                <w:tab w:val="left" w:pos="567"/>
              </w:tabs>
              <w:jc w:val="center"/>
            </w:pPr>
          </w:p>
        </w:tc>
        <w:tc>
          <w:tcPr>
            <w:tcW w:w="2126" w:type="dxa"/>
            <w:vMerge/>
            <w:tcBorders>
              <w:left w:val="single" w:sz="4" w:space="0" w:color="auto"/>
              <w:right w:val="single" w:sz="4" w:space="0" w:color="auto"/>
            </w:tcBorders>
            <w:vAlign w:val="center"/>
          </w:tcPr>
          <w:p w:rsidR="00FC6004" w:rsidRPr="005F252B" w:rsidRDefault="00FC6004" w:rsidP="00232B99">
            <w:pPr>
              <w:pStyle w:val="Default"/>
              <w:widowControl w:val="0"/>
              <w:tabs>
                <w:tab w:val="left" w:pos="284"/>
                <w:tab w:val="left" w:pos="567"/>
              </w:tabs>
            </w:pPr>
          </w:p>
        </w:tc>
        <w:tc>
          <w:tcPr>
            <w:tcW w:w="1878" w:type="dxa"/>
            <w:vMerge/>
            <w:tcBorders>
              <w:left w:val="single" w:sz="4" w:space="0" w:color="auto"/>
              <w:right w:val="single" w:sz="4" w:space="0" w:color="auto"/>
            </w:tcBorders>
            <w:vAlign w:val="center"/>
          </w:tcPr>
          <w:p w:rsidR="00FC6004" w:rsidRPr="005F252B" w:rsidRDefault="00FC6004" w:rsidP="00232B99">
            <w:pPr>
              <w:pStyle w:val="Default"/>
              <w:widowControl w:val="0"/>
              <w:tabs>
                <w:tab w:val="left" w:pos="284"/>
                <w:tab w:val="left" w:pos="567"/>
              </w:tabs>
              <w:jc w:val="center"/>
            </w:pPr>
          </w:p>
        </w:tc>
        <w:tc>
          <w:tcPr>
            <w:tcW w:w="3402" w:type="dxa"/>
            <w:vMerge/>
            <w:tcBorders>
              <w:left w:val="single" w:sz="4" w:space="0" w:color="auto"/>
              <w:right w:val="single" w:sz="4" w:space="0" w:color="auto"/>
            </w:tcBorders>
            <w:vAlign w:val="center"/>
          </w:tcPr>
          <w:p w:rsidR="00FC6004" w:rsidRPr="005F252B" w:rsidRDefault="00FC6004" w:rsidP="00232B99">
            <w:pPr>
              <w:pStyle w:val="Default"/>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Default"/>
              <w:widowControl w:val="0"/>
              <w:tabs>
                <w:tab w:val="left" w:pos="284"/>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B82A6D">
        <w:trPr>
          <w:trHeight w:val="85"/>
        </w:trPr>
        <w:tc>
          <w:tcPr>
            <w:tcW w:w="709" w:type="dxa"/>
            <w:vMerge/>
            <w:tcBorders>
              <w:left w:val="single" w:sz="4" w:space="0" w:color="auto"/>
              <w:bottom w:val="single" w:sz="4" w:space="0" w:color="auto"/>
              <w:right w:val="single" w:sz="4" w:space="0" w:color="auto"/>
            </w:tcBorders>
            <w:vAlign w:val="center"/>
          </w:tcPr>
          <w:p w:rsidR="00FC6004" w:rsidRPr="005F252B" w:rsidRDefault="00FC6004" w:rsidP="00232B99">
            <w:pPr>
              <w:pStyle w:val="Default"/>
              <w:widowControl w:val="0"/>
              <w:tabs>
                <w:tab w:val="left" w:pos="284"/>
                <w:tab w:val="left" w:pos="567"/>
              </w:tabs>
              <w:jc w:val="center"/>
            </w:pPr>
          </w:p>
        </w:tc>
        <w:tc>
          <w:tcPr>
            <w:tcW w:w="2126" w:type="dxa"/>
            <w:vMerge/>
            <w:tcBorders>
              <w:left w:val="single" w:sz="4" w:space="0" w:color="auto"/>
              <w:bottom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1878" w:type="dxa"/>
            <w:vMerge/>
            <w:tcBorders>
              <w:left w:val="single" w:sz="4" w:space="0" w:color="auto"/>
              <w:bottom w:val="single" w:sz="4" w:space="0" w:color="auto"/>
              <w:right w:val="single" w:sz="4" w:space="0" w:color="auto"/>
            </w:tcBorders>
          </w:tcPr>
          <w:p w:rsidR="00FC6004" w:rsidRPr="005F252B" w:rsidRDefault="00FC6004" w:rsidP="00232B99">
            <w:pPr>
              <w:pStyle w:val="Default"/>
              <w:widowControl w:val="0"/>
              <w:tabs>
                <w:tab w:val="left" w:pos="284"/>
                <w:tab w:val="left" w:pos="567"/>
              </w:tabs>
              <w:jc w:val="center"/>
            </w:pPr>
          </w:p>
        </w:tc>
        <w:tc>
          <w:tcPr>
            <w:tcW w:w="3402" w:type="dxa"/>
            <w:vMerge/>
            <w:tcBorders>
              <w:left w:val="single" w:sz="4" w:space="0" w:color="auto"/>
              <w:bottom w:val="single" w:sz="4" w:space="0" w:color="auto"/>
              <w:right w:val="single" w:sz="4" w:space="0" w:color="auto"/>
            </w:tcBorders>
          </w:tcPr>
          <w:p w:rsidR="00FC6004" w:rsidRPr="005F252B" w:rsidRDefault="00FC6004" w:rsidP="00232B99">
            <w:pPr>
              <w:pStyle w:val="Default"/>
              <w:widowControl w:val="0"/>
              <w:tabs>
                <w:tab w:val="left" w:pos="284"/>
                <w:tab w:val="left" w:pos="567"/>
              </w:tabs>
            </w:pPr>
          </w:p>
        </w:tc>
        <w:tc>
          <w:tcPr>
            <w:tcW w:w="6344" w:type="dxa"/>
            <w:tcBorders>
              <w:top w:val="single" w:sz="4" w:space="0" w:color="auto"/>
              <w:left w:val="single" w:sz="4" w:space="0" w:color="auto"/>
              <w:bottom w:val="single" w:sz="4" w:space="0" w:color="auto"/>
              <w:right w:val="single" w:sz="4" w:space="0" w:color="auto"/>
            </w:tcBorders>
          </w:tcPr>
          <w:p w:rsidR="00FC6004" w:rsidRPr="005F252B" w:rsidRDefault="0047301B" w:rsidP="00232B99">
            <w:pPr>
              <w:pStyle w:val="Default"/>
              <w:widowControl w:val="0"/>
              <w:tabs>
                <w:tab w:val="left" w:pos="284"/>
                <w:tab w:val="left" w:pos="567"/>
              </w:tabs>
            </w:pPr>
            <w:r w:rsidRPr="005F252B">
              <w:t>минимальный размер земельного участка (площадь) – не подлежит установлению</w:t>
            </w:r>
          </w:p>
        </w:tc>
      </w:tr>
    </w:tbl>
    <w:p w:rsidR="00C33102" w:rsidRPr="005F252B" w:rsidRDefault="00C33102" w:rsidP="009C276F">
      <w:pPr>
        <w:pStyle w:val="Default"/>
        <w:tabs>
          <w:tab w:val="left" w:pos="567"/>
        </w:tabs>
        <w:ind w:firstLine="709"/>
        <w:jc w:val="both"/>
        <w:rPr>
          <w:sz w:val="28"/>
          <w:szCs w:val="28"/>
        </w:rPr>
      </w:pPr>
    </w:p>
    <w:p w:rsidR="0047301B" w:rsidRPr="005F252B" w:rsidRDefault="00FC6004" w:rsidP="00821CDB">
      <w:pPr>
        <w:pStyle w:val="Default"/>
        <w:pageBreakBefore/>
        <w:tabs>
          <w:tab w:val="left" w:pos="567"/>
        </w:tabs>
        <w:jc w:val="center"/>
        <w:rPr>
          <w:b/>
          <w:sz w:val="28"/>
          <w:szCs w:val="28"/>
        </w:rPr>
      </w:pPr>
      <w:r w:rsidRPr="005F252B">
        <w:rPr>
          <w:b/>
          <w:sz w:val="28"/>
          <w:szCs w:val="28"/>
        </w:rPr>
        <w:t>Условно разрешенные виды использования земельных участков</w:t>
      </w:r>
    </w:p>
    <w:p w:rsidR="00C33102" w:rsidRPr="005F252B" w:rsidRDefault="00C33102" w:rsidP="009C276F">
      <w:pPr>
        <w:pStyle w:val="Default"/>
        <w:tabs>
          <w:tab w:val="left" w:pos="567"/>
        </w:tabs>
        <w:ind w:firstLine="709"/>
        <w:jc w:val="both"/>
      </w:pPr>
    </w:p>
    <w:tbl>
      <w:tblPr>
        <w:tblStyle w:val="af9"/>
        <w:tblW w:w="14600" w:type="dxa"/>
        <w:tblInd w:w="137" w:type="dxa"/>
        <w:tblLayout w:type="fixed"/>
        <w:tblLook w:val="04A0" w:firstRow="1" w:lastRow="0" w:firstColumn="1" w:lastColumn="0" w:noHBand="0" w:noVBand="1"/>
      </w:tblPr>
      <w:tblGrid>
        <w:gridCol w:w="709"/>
        <w:gridCol w:w="2126"/>
        <w:gridCol w:w="1843"/>
        <w:gridCol w:w="3402"/>
        <w:gridCol w:w="6520"/>
      </w:tblGrid>
      <w:tr w:rsidR="00FC6004" w:rsidRPr="005F252B" w:rsidTr="00A25381">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t xml:space="preserve">№ </w:t>
            </w:r>
            <w:r w:rsidR="002C3573" w:rsidRPr="005F252B">
              <w:t>строки</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Наименование вида разрешенного использования</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Код вида разрешенного использования</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487CA5" w:rsidRPr="005F252B" w:rsidRDefault="00487CA5" w:rsidP="004C718C">
      <w:pPr>
        <w:rPr>
          <w:sz w:val="2"/>
          <w:szCs w:val="2"/>
        </w:rPr>
      </w:pPr>
    </w:p>
    <w:tbl>
      <w:tblPr>
        <w:tblStyle w:val="af9"/>
        <w:tblW w:w="14600" w:type="dxa"/>
        <w:tblInd w:w="137" w:type="dxa"/>
        <w:tblLayout w:type="fixed"/>
        <w:tblLook w:val="04A0" w:firstRow="1" w:lastRow="0" w:firstColumn="1" w:lastColumn="0" w:noHBand="0" w:noVBand="1"/>
      </w:tblPr>
      <w:tblGrid>
        <w:gridCol w:w="709"/>
        <w:gridCol w:w="2126"/>
        <w:gridCol w:w="1843"/>
        <w:gridCol w:w="3402"/>
        <w:gridCol w:w="6520"/>
      </w:tblGrid>
      <w:tr w:rsidR="00FC6004" w:rsidRPr="005F252B" w:rsidTr="00A25381">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821CDB">
            <w:pPr>
              <w:pStyle w:val="Default"/>
              <w:widowControl w:val="0"/>
              <w:tabs>
                <w:tab w:val="left" w:pos="567"/>
              </w:tabs>
              <w:jc w:val="center"/>
            </w:pPr>
            <w:r w:rsidRPr="005F252B">
              <w:t>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821CDB">
            <w:pPr>
              <w:pStyle w:val="Default"/>
              <w:widowControl w:val="0"/>
              <w:tabs>
                <w:tab w:val="left" w:pos="567"/>
              </w:tabs>
              <w:jc w:val="center"/>
              <w:rPr>
                <w:rFonts w:eastAsia="Tahoma"/>
              </w:rPr>
            </w:pPr>
            <w:r w:rsidRPr="005F252B">
              <w:rPr>
                <w:rFonts w:eastAsia="Tahoma"/>
              </w:rPr>
              <w:t>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821CDB">
            <w:pPr>
              <w:pStyle w:val="Default"/>
              <w:widowControl w:val="0"/>
              <w:tabs>
                <w:tab w:val="left" w:pos="567"/>
              </w:tabs>
              <w:jc w:val="center"/>
              <w:rPr>
                <w:rFonts w:eastAsia="Tahoma"/>
              </w:rPr>
            </w:pPr>
            <w:r w:rsidRPr="005F252B">
              <w:rPr>
                <w:rFonts w:eastAsia="Tahoma"/>
              </w:rPr>
              <w:t>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821CDB">
            <w:pPr>
              <w:pStyle w:val="Default"/>
              <w:widowControl w:val="0"/>
              <w:tabs>
                <w:tab w:val="left" w:pos="567"/>
              </w:tabs>
              <w:jc w:val="center"/>
              <w:rPr>
                <w:rFonts w:eastAsia="Tahoma"/>
              </w:rPr>
            </w:pPr>
            <w:r w:rsidRPr="005F252B">
              <w:rPr>
                <w:rFonts w:eastAsia="Tahoma"/>
              </w:rPr>
              <w:t>4</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821CDB">
            <w:pPr>
              <w:pStyle w:val="Default"/>
              <w:widowControl w:val="0"/>
              <w:tabs>
                <w:tab w:val="left" w:pos="567"/>
              </w:tabs>
              <w:jc w:val="center"/>
              <w:rPr>
                <w:rFonts w:eastAsia="Tahoma"/>
              </w:rPr>
            </w:pPr>
            <w:r w:rsidRPr="005F252B">
              <w:rPr>
                <w:rFonts w:eastAsia="Tahoma"/>
              </w:rPr>
              <w:t>5</w:t>
            </w:r>
          </w:p>
        </w:tc>
      </w:tr>
      <w:tr w:rsidR="00FC6004" w:rsidRPr="005F252B" w:rsidTr="00A25381">
        <w:trPr>
          <w:trHeight w:val="265"/>
        </w:trPr>
        <w:tc>
          <w:tcPr>
            <w:tcW w:w="709" w:type="dxa"/>
            <w:vMerge w:val="restart"/>
            <w:tcBorders>
              <w:top w:val="single" w:sz="4" w:space="0" w:color="auto"/>
              <w:left w:val="single" w:sz="4" w:space="0" w:color="auto"/>
              <w:bottom w:val="single" w:sz="4" w:space="0" w:color="auto"/>
              <w:right w:val="single" w:sz="4" w:space="0" w:color="auto"/>
            </w:tcBorders>
          </w:tcPr>
          <w:p w:rsidR="00FC6004" w:rsidRPr="005F252B" w:rsidRDefault="002C3573" w:rsidP="00821CDB">
            <w:pPr>
              <w:pStyle w:val="Default"/>
              <w:widowControl w:val="0"/>
              <w:tabs>
                <w:tab w:val="left" w:pos="567"/>
              </w:tabs>
              <w:jc w:val="center"/>
            </w:pPr>
            <w:r w:rsidRPr="005F252B">
              <w:t>1.</w:t>
            </w:r>
          </w:p>
        </w:tc>
        <w:tc>
          <w:tcPr>
            <w:tcW w:w="2126" w:type="dxa"/>
            <w:vMerge w:val="restart"/>
            <w:tcBorders>
              <w:top w:val="single" w:sz="4" w:space="0" w:color="auto"/>
              <w:left w:val="single" w:sz="4" w:space="0" w:color="auto"/>
              <w:bottom w:val="single" w:sz="4" w:space="0" w:color="auto"/>
              <w:right w:val="single" w:sz="4" w:space="0" w:color="auto"/>
            </w:tcBorders>
          </w:tcPr>
          <w:p w:rsidR="00FC6004" w:rsidRPr="005F252B" w:rsidRDefault="009C276F" w:rsidP="00821CDB">
            <w:pPr>
              <w:pStyle w:val="Default"/>
              <w:widowControl w:val="0"/>
              <w:tabs>
                <w:tab w:val="left" w:pos="567"/>
              </w:tabs>
              <w:rPr>
                <w:rFonts w:eastAsia="Tahoma"/>
              </w:rPr>
            </w:pPr>
            <w:r w:rsidRPr="005F252B">
              <w:t>Б</w:t>
            </w:r>
            <w:r w:rsidR="00487CA5" w:rsidRPr="005F252B">
              <w:t>ытовое обслуживание</w:t>
            </w:r>
          </w:p>
        </w:tc>
        <w:tc>
          <w:tcPr>
            <w:tcW w:w="1843" w:type="dxa"/>
            <w:vMerge w:val="restart"/>
            <w:tcBorders>
              <w:top w:val="single" w:sz="4" w:space="0" w:color="auto"/>
              <w:left w:val="single" w:sz="4" w:space="0" w:color="auto"/>
              <w:bottom w:val="single" w:sz="4" w:space="0" w:color="auto"/>
              <w:right w:val="single" w:sz="4" w:space="0" w:color="auto"/>
            </w:tcBorders>
          </w:tcPr>
          <w:p w:rsidR="00FC6004" w:rsidRPr="005F252B" w:rsidRDefault="00487CA5" w:rsidP="00821CDB">
            <w:pPr>
              <w:pStyle w:val="Default"/>
              <w:widowControl w:val="0"/>
              <w:tabs>
                <w:tab w:val="left" w:pos="567"/>
              </w:tabs>
              <w:jc w:val="center"/>
              <w:rPr>
                <w:rFonts w:eastAsia="Tahoma"/>
              </w:rPr>
            </w:pPr>
            <w:r w:rsidRPr="005F252B">
              <w:rPr>
                <w:spacing w:val="-5"/>
              </w:rPr>
              <w:t>3.3</w:t>
            </w:r>
          </w:p>
        </w:tc>
        <w:tc>
          <w:tcPr>
            <w:tcW w:w="3402" w:type="dxa"/>
            <w:vMerge w:val="restart"/>
            <w:tcBorders>
              <w:top w:val="single" w:sz="4" w:space="0" w:color="auto"/>
              <w:left w:val="single" w:sz="4" w:space="0" w:color="auto"/>
              <w:bottom w:val="single" w:sz="4" w:space="0" w:color="auto"/>
              <w:right w:val="single" w:sz="4" w:space="0" w:color="auto"/>
            </w:tcBorders>
          </w:tcPr>
          <w:p w:rsidR="00FC6004" w:rsidRPr="005F252B" w:rsidRDefault="00487CA5" w:rsidP="00821CDB">
            <w:pPr>
              <w:pStyle w:val="Default"/>
              <w:widowControl w:val="0"/>
              <w:tabs>
                <w:tab w:val="left" w:pos="567"/>
              </w:tabs>
            </w:pPr>
            <w:r w:rsidRPr="005F252B">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520" w:type="dxa"/>
            <w:tcBorders>
              <w:top w:val="single" w:sz="4" w:space="0" w:color="auto"/>
              <w:left w:val="single" w:sz="4" w:space="0" w:color="auto"/>
              <w:bottom w:val="single" w:sz="4" w:space="0" w:color="auto"/>
              <w:right w:val="single" w:sz="4" w:space="0" w:color="auto"/>
            </w:tcBorders>
          </w:tcPr>
          <w:p w:rsidR="00FC6004" w:rsidRPr="005F252B" w:rsidRDefault="00487CA5" w:rsidP="00821CDB">
            <w:pPr>
              <w:pStyle w:val="Default"/>
              <w:widowControl w:val="0"/>
              <w:tabs>
                <w:tab w:val="left" w:pos="567"/>
              </w:tabs>
              <w:rPr>
                <w:rFonts w:eastAsia="Tahoma"/>
              </w:rPr>
            </w:pPr>
            <w:r w:rsidRPr="005F252B">
              <w:t>минимальный размер земельного участка (площадь) – 200</w:t>
            </w:r>
            <w:r w:rsidR="00763290" w:rsidRPr="005F252B">
              <w:t> </w:t>
            </w:r>
            <w:r w:rsidR="00900E40" w:rsidRPr="005F252B">
              <w:t>кв. метров</w:t>
            </w:r>
          </w:p>
        </w:tc>
      </w:tr>
      <w:tr w:rsidR="00FC6004" w:rsidRPr="005F252B" w:rsidTr="00A25381">
        <w:trPr>
          <w:trHeight w:val="26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821CDB">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rPr>
                <w:rFonts w:eastAsia="Tahoma"/>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jc w:val="center"/>
              <w:rPr>
                <w:rFonts w:eastAsia="Tahoma"/>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rPr>
                <w:rFonts w:eastAsiaTheme="minorHAnsi"/>
                <w:color w:val="000000"/>
              </w:rPr>
            </w:pPr>
          </w:p>
        </w:tc>
        <w:tc>
          <w:tcPr>
            <w:tcW w:w="6520" w:type="dxa"/>
            <w:tcBorders>
              <w:top w:val="single" w:sz="4" w:space="0" w:color="auto"/>
              <w:left w:val="single" w:sz="4" w:space="0" w:color="auto"/>
              <w:bottom w:val="single" w:sz="4" w:space="0" w:color="auto"/>
              <w:right w:val="single" w:sz="4" w:space="0" w:color="auto"/>
            </w:tcBorders>
          </w:tcPr>
          <w:p w:rsidR="00FC6004" w:rsidRPr="005F252B" w:rsidRDefault="00487CA5" w:rsidP="00821CDB">
            <w:pPr>
              <w:pStyle w:val="Default"/>
              <w:widowControl w:val="0"/>
              <w:tabs>
                <w:tab w:val="left" w:pos="567"/>
              </w:tabs>
              <w:rPr>
                <w:rFonts w:eastAsia="Tahoma"/>
              </w:rPr>
            </w:pPr>
            <w:r w:rsidRPr="005F252B">
              <w:rPr>
                <w:spacing w:val="-2"/>
              </w:rPr>
              <w:t>максимальный размер земельного участка (площадь) – не подлежит установлению</w:t>
            </w:r>
          </w:p>
        </w:tc>
      </w:tr>
      <w:tr w:rsidR="00FC6004" w:rsidRPr="005F252B" w:rsidTr="00A25381">
        <w:trPr>
          <w:trHeight w:val="26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821CDB">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rPr>
                <w:rFonts w:eastAsia="Tahoma"/>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jc w:val="center"/>
              <w:rPr>
                <w:rFonts w:eastAsia="Tahoma"/>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rPr>
                <w:rFonts w:eastAsiaTheme="minorHAnsi"/>
                <w:color w:val="000000"/>
              </w:rPr>
            </w:pPr>
          </w:p>
        </w:tc>
        <w:tc>
          <w:tcPr>
            <w:tcW w:w="6520" w:type="dxa"/>
            <w:tcBorders>
              <w:top w:val="single" w:sz="4" w:space="0" w:color="auto"/>
              <w:left w:val="single" w:sz="4" w:space="0" w:color="auto"/>
              <w:bottom w:val="single" w:sz="4" w:space="0" w:color="auto"/>
              <w:right w:val="single" w:sz="4" w:space="0" w:color="auto"/>
            </w:tcBorders>
          </w:tcPr>
          <w:p w:rsidR="00FC6004" w:rsidRPr="005F252B" w:rsidRDefault="00487CA5" w:rsidP="00821CDB">
            <w:pPr>
              <w:pStyle w:val="Default"/>
              <w:widowControl w:val="0"/>
              <w:tabs>
                <w:tab w:val="left" w:pos="567"/>
              </w:tabs>
              <w:rPr>
                <w:rFonts w:eastAsia="Tahoma"/>
              </w:rPr>
            </w:pPr>
            <w:r w:rsidRPr="005F252B">
              <w:t xml:space="preserve">максимальный процент застройки в границах земельного участка – 70% </w:t>
            </w:r>
          </w:p>
        </w:tc>
      </w:tr>
      <w:tr w:rsidR="00FC6004" w:rsidRPr="005F252B" w:rsidTr="00A25381">
        <w:trPr>
          <w:trHeight w:val="26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821CDB">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rPr>
                <w:rFonts w:eastAsia="Tahoma"/>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jc w:val="center"/>
              <w:rPr>
                <w:rFonts w:eastAsia="Tahoma"/>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rPr>
                <w:rFonts w:eastAsiaTheme="minorHAnsi"/>
                <w:color w:val="000000"/>
              </w:rPr>
            </w:pPr>
          </w:p>
        </w:tc>
        <w:tc>
          <w:tcPr>
            <w:tcW w:w="6520" w:type="dxa"/>
            <w:tcBorders>
              <w:top w:val="single" w:sz="4" w:space="0" w:color="auto"/>
              <w:left w:val="single" w:sz="4" w:space="0" w:color="auto"/>
              <w:bottom w:val="single" w:sz="4" w:space="0" w:color="auto"/>
              <w:right w:val="single" w:sz="4" w:space="0" w:color="auto"/>
            </w:tcBorders>
          </w:tcPr>
          <w:p w:rsidR="00FC6004" w:rsidRPr="005F252B" w:rsidRDefault="00487CA5" w:rsidP="00821CDB">
            <w:pPr>
              <w:pStyle w:val="Default"/>
              <w:widowControl w:val="0"/>
              <w:tabs>
                <w:tab w:val="left" w:pos="567"/>
              </w:tabs>
              <w:rPr>
                <w:rFonts w:eastAsia="Tahoma"/>
              </w:rPr>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t>м</w:t>
            </w:r>
          </w:p>
        </w:tc>
      </w:tr>
      <w:tr w:rsidR="00FC6004" w:rsidRPr="005F252B" w:rsidTr="00A25381">
        <w:trPr>
          <w:trHeight w:val="26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821CDB">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rPr>
                <w:rFonts w:eastAsia="Tahoma"/>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jc w:val="center"/>
              <w:rPr>
                <w:rFonts w:eastAsia="Tahoma"/>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rPr>
                <w:rFonts w:eastAsiaTheme="minorHAnsi"/>
                <w:color w:val="000000"/>
              </w:rPr>
            </w:pPr>
          </w:p>
        </w:tc>
        <w:tc>
          <w:tcPr>
            <w:tcW w:w="6520" w:type="dxa"/>
            <w:tcBorders>
              <w:top w:val="single" w:sz="4" w:space="0" w:color="auto"/>
              <w:left w:val="single" w:sz="4" w:space="0" w:color="auto"/>
              <w:bottom w:val="single" w:sz="4" w:space="0" w:color="auto"/>
              <w:right w:val="single" w:sz="4" w:space="0" w:color="auto"/>
            </w:tcBorders>
          </w:tcPr>
          <w:p w:rsidR="00FC6004" w:rsidRPr="005F252B" w:rsidRDefault="00487CA5" w:rsidP="00821CDB">
            <w:pPr>
              <w:pStyle w:val="Default"/>
              <w:widowControl w:val="0"/>
              <w:tabs>
                <w:tab w:val="left" w:pos="567"/>
              </w:tabs>
              <w:rPr>
                <w:rFonts w:eastAsia="Tahoma"/>
              </w:rPr>
            </w:pPr>
            <w:r w:rsidRPr="005F252B">
              <w:t>предельное количество этажей зданий, строений, сооружений –</w:t>
            </w:r>
            <w:r w:rsidRPr="005F252B">
              <w:rPr>
                <w:spacing w:val="-2"/>
              </w:rPr>
              <w:t>3 эт.</w:t>
            </w:r>
          </w:p>
        </w:tc>
      </w:tr>
      <w:tr w:rsidR="00FC6004" w:rsidRPr="005F252B" w:rsidTr="00A25381">
        <w:trPr>
          <w:trHeight w:val="26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821CDB">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rPr>
                <w:rFonts w:eastAsia="Tahoma"/>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jc w:val="center"/>
              <w:rPr>
                <w:rFonts w:eastAsia="Tahoma"/>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rPr>
                <w:rFonts w:eastAsiaTheme="minorHAnsi"/>
                <w:color w:val="000000"/>
              </w:rPr>
            </w:pPr>
          </w:p>
        </w:tc>
        <w:tc>
          <w:tcPr>
            <w:tcW w:w="6520" w:type="dxa"/>
            <w:tcBorders>
              <w:top w:val="single" w:sz="4" w:space="0" w:color="auto"/>
              <w:left w:val="single" w:sz="4" w:space="0" w:color="auto"/>
              <w:bottom w:val="single" w:sz="4" w:space="0" w:color="auto"/>
              <w:right w:val="single" w:sz="4" w:space="0" w:color="auto"/>
            </w:tcBorders>
          </w:tcPr>
          <w:p w:rsidR="00FC6004" w:rsidRPr="005F252B" w:rsidRDefault="002C3573" w:rsidP="00821CDB">
            <w:pPr>
              <w:pStyle w:val="Default"/>
              <w:widowControl w:val="0"/>
              <w:tabs>
                <w:tab w:val="left" w:pos="567"/>
              </w:tabs>
              <w:rPr>
                <w:spacing w:val="-2"/>
              </w:rPr>
            </w:pPr>
            <w:r w:rsidRPr="005F252B">
              <w:t>М</w:t>
            </w:r>
            <w:r w:rsidR="00487CA5" w:rsidRPr="005F252B">
              <w:t xml:space="preserve">инимальный процент озеленения в границах земельного участка – не подлежит установлению </w:t>
            </w:r>
          </w:p>
        </w:tc>
      </w:tr>
      <w:tr w:rsidR="00FC6004" w:rsidRPr="005F252B" w:rsidTr="00A25381">
        <w:trPr>
          <w:trHeight w:val="45"/>
        </w:trPr>
        <w:tc>
          <w:tcPr>
            <w:tcW w:w="709" w:type="dxa"/>
            <w:vMerge w:val="restart"/>
            <w:tcBorders>
              <w:top w:val="single" w:sz="4" w:space="0" w:color="auto"/>
              <w:left w:val="single" w:sz="4" w:space="0" w:color="auto"/>
              <w:right w:val="single" w:sz="4" w:space="0" w:color="auto"/>
            </w:tcBorders>
          </w:tcPr>
          <w:p w:rsidR="00FC6004" w:rsidRPr="005F252B" w:rsidRDefault="002C3573" w:rsidP="00821CDB">
            <w:pPr>
              <w:pStyle w:val="Default"/>
              <w:widowControl w:val="0"/>
              <w:tabs>
                <w:tab w:val="left" w:pos="567"/>
              </w:tabs>
              <w:jc w:val="center"/>
            </w:pPr>
            <w:r w:rsidRPr="005F252B">
              <w:t>2.</w:t>
            </w:r>
          </w:p>
        </w:tc>
        <w:tc>
          <w:tcPr>
            <w:tcW w:w="2126" w:type="dxa"/>
            <w:vMerge w:val="restart"/>
            <w:tcBorders>
              <w:top w:val="single" w:sz="4" w:space="0" w:color="auto"/>
              <w:left w:val="single" w:sz="4" w:space="0" w:color="auto"/>
              <w:right w:val="single" w:sz="4" w:space="0" w:color="auto"/>
            </w:tcBorders>
          </w:tcPr>
          <w:p w:rsidR="00FC6004" w:rsidRPr="005F252B" w:rsidRDefault="009C276F" w:rsidP="00821CDB">
            <w:pPr>
              <w:widowControl w:val="0"/>
              <w:tabs>
                <w:tab w:val="left" w:pos="567"/>
              </w:tabs>
              <w:rPr>
                <w:rFonts w:eastAsia="Tahoma"/>
                <w:color w:val="000000"/>
                <w:lang w:eastAsia="en-US"/>
              </w:rPr>
            </w:pPr>
            <w:r w:rsidRPr="005F252B">
              <w:t>А</w:t>
            </w:r>
            <w:r w:rsidR="00487CA5" w:rsidRPr="005F252B">
              <w:t>мбулаторное ветеринарное обслуживание</w:t>
            </w:r>
          </w:p>
        </w:tc>
        <w:tc>
          <w:tcPr>
            <w:tcW w:w="1843" w:type="dxa"/>
            <w:vMerge w:val="restart"/>
            <w:tcBorders>
              <w:top w:val="single" w:sz="4" w:space="0" w:color="auto"/>
              <w:left w:val="single" w:sz="4" w:space="0" w:color="auto"/>
              <w:right w:val="single" w:sz="4" w:space="0" w:color="auto"/>
            </w:tcBorders>
          </w:tcPr>
          <w:p w:rsidR="00FC6004" w:rsidRPr="005F252B" w:rsidRDefault="00487CA5" w:rsidP="00821CDB">
            <w:pPr>
              <w:widowControl w:val="0"/>
              <w:tabs>
                <w:tab w:val="left" w:pos="567"/>
              </w:tabs>
              <w:jc w:val="center"/>
              <w:rPr>
                <w:rFonts w:eastAsia="Tahoma"/>
                <w:color w:val="000000"/>
                <w:lang w:eastAsia="en-US"/>
              </w:rPr>
            </w:pPr>
            <w:r w:rsidRPr="005F252B">
              <w:t>3.10.1</w:t>
            </w:r>
          </w:p>
        </w:tc>
        <w:tc>
          <w:tcPr>
            <w:tcW w:w="3402" w:type="dxa"/>
            <w:vMerge w:val="restart"/>
            <w:tcBorders>
              <w:top w:val="single" w:sz="4" w:space="0" w:color="auto"/>
              <w:left w:val="single" w:sz="4" w:space="0" w:color="auto"/>
              <w:right w:val="single" w:sz="4" w:space="0" w:color="auto"/>
            </w:tcBorders>
          </w:tcPr>
          <w:p w:rsidR="00FC6004" w:rsidRPr="005F252B" w:rsidRDefault="00487CA5" w:rsidP="00821CDB">
            <w:pPr>
              <w:widowControl w:val="0"/>
              <w:tabs>
                <w:tab w:val="left" w:pos="567"/>
              </w:tabs>
              <w:rPr>
                <w:rFonts w:eastAsiaTheme="minorHAnsi"/>
                <w:color w:val="000000"/>
                <w:lang w:eastAsia="en-US"/>
              </w:rPr>
            </w:pPr>
            <w:r w:rsidRPr="005F252B">
              <w:t>размещение объектов капитального строительства, предназначенных для оказания ветеринарных услуг без содержания животных</w:t>
            </w:r>
          </w:p>
        </w:tc>
        <w:tc>
          <w:tcPr>
            <w:tcW w:w="6520" w:type="dxa"/>
            <w:tcBorders>
              <w:top w:val="single" w:sz="4" w:space="0" w:color="auto"/>
              <w:left w:val="single" w:sz="4" w:space="0" w:color="auto"/>
              <w:bottom w:val="single" w:sz="4" w:space="0" w:color="auto"/>
              <w:right w:val="single" w:sz="4" w:space="0" w:color="auto"/>
            </w:tcBorders>
          </w:tcPr>
          <w:p w:rsidR="00FC6004" w:rsidRPr="005F252B" w:rsidRDefault="00487CA5" w:rsidP="00821CDB">
            <w:pPr>
              <w:pStyle w:val="Default"/>
              <w:widowControl w:val="0"/>
              <w:tabs>
                <w:tab w:val="left" w:pos="567"/>
              </w:tabs>
            </w:pPr>
            <w:r w:rsidRPr="005F252B">
              <w:t>минимальный размер земельного участка (площадь) – 300</w:t>
            </w:r>
            <w:r w:rsidR="00D819C5" w:rsidRPr="005F252B">
              <w:t> </w:t>
            </w:r>
            <w:r w:rsidR="00900E40" w:rsidRPr="005F252B">
              <w:t>кв. метров</w:t>
            </w:r>
          </w:p>
        </w:tc>
      </w:tr>
      <w:tr w:rsidR="00FC6004" w:rsidRPr="005F252B" w:rsidTr="00A25381">
        <w:trPr>
          <w:trHeight w:val="45"/>
        </w:trPr>
        <w:tc>
          <w:tcPr>
            <w:tcW w:w="709" w:type="dxa"/>
            <w:vMerge/>
            <w:tcBorders>
              <w:left w:val="single" w:sz="4" w:space="0" w:color="auto"/>
              <w:right w:val="single" w:sz="4" w:space="0" w:color="auto"/>
            </w:tcBorders>
            <w:vAlign w:val="center"/>
          </w:tcPr>
          <w:p w:rsidR="00FC6004" w:rsidRPr="005F252B" w:rsidRDefault="00FC6004" w:rsidP="00821CDB">
            <w:pPr>
              <w:widowControl w:val="0"/>
              <w:tabs>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821CDB">
            <w:pPr>
              <w:widowControl w:val="0"/>
              <w:tabs>
                <w:tab w:val="left" w:pos="567"/>
              </w:tabs>
              <w:rPr>
                <w:rFonts w:eastAsia="Tahoma"/>
                <w:color w:val="000000"/>
              </w:rPr>
            </w:pPr>
          </w:p>
        </w:tc>
        <w:tc>
          <w:tcPr>
            <w:tcW w:w="1843" w:type="dxa"/>
            <w:vMerge/>
            <w:tcBorders>
              <w:left w:val="single" w:sz="4" w:space="0" w:color="auto"/>
              <w:right w:val="single" w:sz="4" w:space="0" w:color="auto"/>
            </w:tcBorders>
            <w:vAlign w:val="center"/>
          </w:tcPr>
          <w:p w:rsidR="00FC6004" w:rsidRPr="005F252B" w:rsidRDefault="00FC6004" w:rsidP="00821CDB">
            <w:pPr>
              <w:widowControl w:val="0"/>
              <w:tabs>
                <w:tab w:val="left" w:pos="567"/>
              </w:tabs>
              <w:jc w:val="center"/>
              <w:rPr>
                <w:rFonts w:eastAsia="Tahoma"/>
                <w:color w:val="000000"/>
              </w:rPr>
            </w:pPr>
          </w:p>
        </w:tc>
        <w:tc>
          <w:tcPr>
            <w:tcW w:w="3402" w:type="dxa"/>
            <w:vMerge/>
            <w:tcBorders>
              <w:left w:val="single" w:sz="4" w:space="0" w:color="auto"/>
              <w:right w:val="single" w:sz="4" w:space="0" w:color="auto"/>
            </w:tcBorders>
            <w:vAlign w:val="center"/>
          </w:tcPr>
          <w:p w:rsidR="00FC6004" w:rsidRPr="005F252B" w:rsidRDefault="00FC6004" w:rsidP="00821CDB">
            <w:pPr>
              <w:widowControl w:val="0"/>
              <w:tabs>
                <w:tab w:val="left" w:pos="567"/>
              </w:tabs>
              <w:rPr>
                <w:rFonts w:eastAsiaTheme="minorHAnsi"/>
                <w:color w:val="000000"/>
              </w:rPr>
            </w:pPr>
          </w:p>
        </w:tc>
        <w:tc>
          <w:tcPr>
            <w:tcW w:w="6520" w:type="dxa"/>
            <w:tcBorders>
              <w:top w:val="single" w:sz="4" w:space="0" w:color="auto"/>
              <w:left w:val="single" w:sz="4" w:space="0" w:color="auto"/>
              <w:bottom w:val="single" w:sz="4" w:space="0" w:color="auto"/>
              <w:right w:val="single" w:sz="4" w:space="0" w:color="auto"/>
            </w:tcBorders>
          </w:tcPr>
          <w:p w:rsidR="00FC6004" w:rsidRPr="005F252B" w:rsidRDefault="00487CA5" w:rsidP="00821CDB">
            <w:pPr>
              <w:pStyle w:val="Default"/>
              <w:widowControl w:val="0"/>
              <w:tabs>
                <w:tab w:val="left" w:pos="567"/>
              </w:tabs>
            </w:pPr>
            <w:r w:rsidRPr="005F252B">
              <w:t>максимальный размер земельного участка (площадь) – 1500</w:t>
            </w:r>
            <w:r w:rsidR="00D819C5" w:rsidRPr="005F252B">
              <w:t> </w:t>
            </w:r>
            <w:r w:rsidR="00900E40" w:rsidRPr="005F252B">
              <w:t>кв. метров</w:t>
            </w:r>
          </w:p>
        </w:tc>
      </w:tr>
      <w:tr w:rsidR="00FC6004" w:rsidRPr="005F252B" w:rsidTr="00A25381">
        <w:trPr>
          <w:trHeight w:val="45"/>
        </w:trPr>
        <w:tc>
          <w:tcPr>
            <w:tcW w:w="709" w:type="dxa"/>
            <w:vMerge/>
            <w:tcBorders>
              <w:left w:val="single" w:sz="4" w:space="0" w:color="auto"/>
              <w:right w:val="single" w:sz="4" w:space="0" w:color="auto"/>
            </w:tcBorders>
            <w:vAlign w:val="center"/>
          </w:tcPr>
          <w:p w:rsidR="00FC6004" w:rsidRPr="005F252B" w:rsidRDefault="00FC6004" w:rsidP="00821CDB">
            <w:pPr>
              <w:widowControl w:val="0"/>
              <w:tabs>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821CDB">
            <w:pPr>
              <w:widowControl w:val="0"/>
              <w:tabs>
                <w:tab w:val="left" w:pos="567"/>
              </w:tabs>
              <w:rPr>
                <w:rFonts w:eastAsia="Tahoma"/>
                <w:color w:val="000000"/>
              </w:rPr>
            </w:pPr>
          </w:p>
        </w:tc>
        <w:tc>
          <w:tcPr>
            <w:tcW w:w="1843" w:type="dxa"/>
            <w:vMerge/>
            <w:tcBorders>
              <w:left w:val="single" w:sz="4" w:space="0" w:color="auto"/>
              <w:right w:val="single" w:sz="4" w:space="0" w:color="auto"/>
            </w:tcBorders>
            <w:vAlign w:val="center"/>
          </w:tcPr>
          <w:p w:rsidR="00FC6004" w:rsidRPr="005F252B" w:rsidRDefault="00FC6004" w:rsidP="00821CDB">
            <w:pPr>
              <w:widowControl w:val="0"/>
              <w:tabs>
                <w:tab w:val="left" w:pos="567"/>
              </w:tabs>
              <w:jc w:val="center"/>
              <w:rPr>
                <w:rFonts w:eastAsia="Tahoma"/>
                <w:color w:val="000000"/>
              </w:rPr>
            </w:pPr>
          </w:p>
        </w:tc>
        <w:tc>
          <w:tcPr>
            <w:tcW w:w="3402" w:type="dxa"/>
            <w:vMerge/>
            <w:tcBorders>
              <w:left w:val="single" w:sz="4" w:space="0" w:color="auto"/>
              <w:right w:val="single" w:sz="4" w:space="0" w:color="auto"/>
            </w:tcBorders>
            <w:vAlign w:val="center"/>
          </w:tcPr>
          <w:p w:rsidR="00FC6004" w:rsidRPr="005F252B" w:rsidRDefault="00FC6004" w:rsidP="00821CDB">
            <w:pPr>
              <w:widowControl w:val="0"/>
              <w:tabs>
                <w:tab w:val="left" w:pos="567"/>
              </w:tabs>
              <w:rPr>
                <w:rFonts w:eastAsiaTheme="minorHAnsi"/>
                <w:color w:val="000000"/>
              </w:rPr>
            </w:pPr>
          </w:p>
        </w:tc>
        <w:tc>
          <w:tcPr>
            <w:tcW w:w="6520" w:type="dxa"/>
            <w:tcBorders>
              <w:top w:val="single" w:sz="4" w:space="0" w:color="auto"/>
              <w:left w:val="single" w:sz="4" w:space="0" w:color="auto"/>
              <w:bottom w:val="single" w:sz="4" w:space="0" w:color="auto"/>
              <w:right w:val="single" w:sz="4" w:space="0" w:color="auto"/>
            </w:tcBorders>
          </w:tcPr>
          <w:p w:rsidR="00FC6004" w:rsidRPr="005F252B" w:rsidRDefault="00487CA5" w:rsidP="00821CDB">
            <w:pPr>
              <w:pStyle w:val="Default"/>
              <w:widowControl w:val="0"/>
              <w:tabs>
                <w:tab w:val="left" w:pos="567"/>
              </w:tabs>
            </w:pPr>
            <w:r w:rsidRPr="005F252B">
              <w:t xml:space="preserve">максимальный процент застройки в границах земельного участка – 50% </w:t>
            </w:r>
          </w:p>
        </w:tc>
      </w:tr>
      <w:tr w:rsidR="00FC6004" w:rsidRPr="005F252B" w:rsidTr="00A25381">
        <w:trPr>
          <w:trHeight w:val="45"/>
        </w:trPr>
        <w:tc>
          <w:tcPr>
            <w:tcW w:w="709" w:type="dxa"/>
            <w:vMerge/>
            <w:tcBorders>
              <w:left w:val="single" w:sz="4" w:space="0" w:color="auto"/>
              <w:right w:val="single" w:sz="4" w:space="0" w:color="auto"/>
            </w:tcBorders>
            <w:vAlign w:val="center"/>
          </w:tcPr>
          <w:p w:rsidR="00FC6004" w:rsidRPr="005F252B" w:rsidRDefault="00FC6004" w:rsidP="00821CDB">
            <w:pPr>
              <w:widowControl w:val="0"/>
              <w:tabs>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821CDB">
            <w:pPr>
              <w:widowControl w:val="0"/>
              <w:tabs>
                <w:tab w:val="left" w:pos="567"/>
              </w:tabs>
              <w:rPr>
                <w:rFonts w:eastAsia="Tahoma"/>
                <w:color w:val="000000"/>
              </w:rPr>
            </w:pPr>
          </w:p>
        </w:tc>
        <w:tc>
          <w:tcPr>
            <w:tcW w:w="1843" w:type="dxa"/>
            <w:vMerge/>
            <w:tcBorders>
              <w:left w:val="single" w:sz="4" w:space="0" w:color="auto"/>
              <w:right w:val="single" w:sz="4" w:space="0" w:color="auto"/>
            </w:tcBorders>
            <w:vAlign w:val="center"/>
          </w:tcPr>
          <w:p w:rsidR="00FC6004" w:rsidRPr="005F252B" w:rsidRDefault="00FC6004" w:rsidP="00821CDB">
            <w:pPr>
              <w:widowControl w:val="0"/>
              <w:tabs>
                <w:tab w:val="left" w:pos="567"/>
              </w:tabs>
              <w:jc w:val="center"/>
              <w:rPr>
                <w:rFonts w:eastAsia="Tahoma"/>
                <w:color w:val="000000"/>
              </w:rPr>
            </w:pPr>
          </w:p>
        </w:tc>
        <w:tc>
          <w:tcPr>
            <w:tcW w:w="3402" w:type="dxa"/>
            <w:vMerge/>
            <w:tcBorders>
              <w:left w:val="single" w:sz="4" w:space="0" w:color="auto"/>
              <w:right w:val="single" w:sz="4" w:space="0" w:color="auto"/>
            </w:tcBorders>
            <w:vAlign w:val="center"/>
          </w:tcPr>
          <w:p w:rsidR="00FC6004" w:rsidRPr="005F252B" w:rsidRDefault="00FC6004" w:rsidP="00821CDB">
            <w:pPr>
              <w:widowControl w:val="0"/>
              <w:tabs>
                <w:tab w:val="left" w:pos="567"/>
              </w:tabs>
              <w:rPr>
                <w:rFonts w:eastAsiaTheme="minorHAnsi"/>
                <w:color w:val="000000"/>
              </w:rPr>
            </w:pPr>
          </w:p>
        </w:tc>
        <w:tc>
          <w:tcPr>
            <w:tcW w:w="6520" w:type="dxa"/>
            <w:tcBorders>
              <w:top w:val="single" w:sz="4" w:space="0" w:color="auto"/>
              <w:left w:val="single" w:sz="4" w:space="0" w:color="auto"/>
              <w:bottom w:val="single" w:sz="4" w:space="0" w:color="auto"/>
              <w:right w:val="single" w:sz="4" w:space="0" w:color="auto"/>
            </w:tcBorders>
          </w:tcPr>
          <w:p w:rsidR="00FC6004" w:rsidRPr="005F252B" w:rsidRDefault="00487CA5" w:rsidP="00821CDB">
            <w:pPr>
              <w:widowControl w:val="0"/>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минимальное расстояние от основного строения до красной линии улицы или проезда – 3 </w:t>
            </w:r>
            <w:r w:rsidR="00900E40" w:rsidRPr="005F252B">
              <w:t>м</w:t>
            </w:r>
          </w:p>
        </w:tc>
      </w:tr>
      <w:tr w:rsidR="00FC6004" w:rsidRPr="005F252B" w:rsidTr="00A25381">
        <w:trPr>
          <w:trHeight w:val="45"/>
        </w:trPr>
        <w:tc>
          <w:tcPr>
            <w:tcW w:w="709" w:type="dxa"/>
            <w:vMerge/>
            <w:tcBorders>
              <w:left w:val="single" w:sz="4" w:space="0" w:color="auto"/>
              <w:right w:val="single" w:sz="4" w:space="0" w:color="auto"/>
            </w:tcBorders>
            <w:vAlign w:val="center"/>
          </w:tcPr>
          <w:p w:rsidR="00FC6004" w:rsidRPr="005F252B" w:rsidRDefault="00FC6004" w:rsidP="00821CDB">
            <w:pPr>
              <w:widowControl w:val="0"/>
              <w:tabs>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821CDB">
            <w:pPr>
              <w:widowControl w:val="0"/>
              <w:tabs>
                <w:tab w:val="left" w:pos="567"/>
              </w:tabs>
              <w:rPr>
                <w:rFonts w:eastAsia="Tahoma"/>
                <w:color w:val="000000"/>
              </w:rPr>
            </w:pPr>
          </w:p>
        </w:tc>
        <w:tc>
          <w:tcPr>
            <w:tcW w:w="1843" w:type="dxa"/>
            <w:vMerge/>
            <w:tcBorders>
              <w:left w:val="single" w:sz="4" w:space="0" w:color="auto"/>
              <w:right w:val="single" w:sz="4" w:space="0" w:color="auto"/>
            </w:tcBorders>
            <w:vAlign w:val="center"/>
          </w:tcPr>
          <w:p w:rsidR="00FC6004" w:rsidRPr="005F252B" w:rsidRDefault="00FC6004" w:rsidP="00821CDB">
            <w:pPr>
              <w:widowControl w:val="0"/>
              <w:tabs>
                <w:tab w:val="left" w:pos="567"/>
              </w:tabs>
              <w:jc w:val="center"/>
              <w:rPr>
                <w:rFonts w:eastAsia="Tahoma"/>
                <w:color w:val="000000"/>
              </w:rPr>
            </w:pPr>
          </w:p>
        </w:tc>
        <w:tc>
          <w:tcPr>
            <w:tcW w:w="3402" w:type="dxa"/>
            <w:vMerge/>
            <w:tcBorders>
              <w:left w:val="single" w:sz="4" w:space="0" w:color="auto"/>
              <w:right w:val="single" w:sz="4" w:space="0" w:color="auto"/>
            </w:tcBorders>
            <w:vAlign w:val="center"/>
          </w:tcPr>
          <w:p w:rsidR="00FC6004" w:rsidRPr="005F252B" w:rsidRDefault="00FC6004" w:rsidP="00821CDB">
            <w:pPr>
              <w:widowControl w:val="0"/>
              <w:tabs>
                <w:tab w:val="left" w:pos="567"/>
              </w:tabs>
              <w:rPr>
                <w:rFonts w:eastAsiaTheme="minorHAnsi"/>
                <w:color w:val="000000"/>
              </w:rPr>
            </w:pPr>
          </w:p>
        </w:tc>
        <w:tc>
          <w:tcPr>
            <w:tcW w:w="6520" w:type="dxa"/>
            <w:tcBorders>
              <w:top w:val="single" w:sz="4" w:space="0" w:color="auto"/>
              <w:left w:val="single" w:sz="4" w:space="0" w:color="auto"/>
              <w:bottom w:val="single" w:sz="4" w:space="0" w:color="auto"/>
              <w:right w:val="single" w:sz="4" w:space="0" w:color="auto"/>
            </w:tcBorders>
          </w:tcPr>
          <w:p w:rsidR="00FC6004" w:rsidRPr="005F252B" w:rsidRDefault="00487CA5" w:rsidP="00821CDB">
            <w:pPr>
              <w:pStyle w:val="Default"/>
              <w:widowControl w:val="0"/>
              <w:tabs>
                <w:tab w:val="left" w:pos="567"/>
              </w:tabs>
            </w:pPr>
            <w:r w:rsidRPr="005F252B">
              <w:rPr>
                <w:rFonts w:eastAsia="SimSun"/>
                <w:color w:val="auto"/>
                <w:lang w:eastAsia="zh-CN"/>
              </w:rPr>
              <w:t xml:space="preserve">предельное количество этажей </w:t>
            </w:r>
            <w:r w:rsidRPr="005F252B">
              <w:t>зданий, строений, сооружений</w:t>
            </w:r>
            <w:r w:rsidRPr="005F252B">
              <w:rPr>
                <w:rFonts w:eastAsia="SimSun"/>
                <w:color w:val="auto"/>
                <w:lang w:eastAsia="zh-CN"/>
              </w:rPr>
              <w:t xml:space="preserve"> – 3 эт</w:t>
            </w:r>
            <w:r w:rsidRPr="005F252B">
              <w:t>.</w:t>
            </w:r>
          </w:p>
        </w:tc>
      </w:tr>
      <w:tr w:rsidR="00FC6004" w:rsidRPr="005F252B" w:rsidTr="00A25381">
        <w:trPr>
          <w:trHeight w:val="45"/>
        </w:trPr>
        <w:tc>
          <w:tcPr>
            <w:tcW w:w="709" w:type="dxa"/>
            <w:vMerge/>
            <w:tcBorders>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jc w:val="center"/>
              <w:rPr>
                <w:rFonts w:eastAsiaTheme="minorHAnsi"/>
                <w:color w:val="000000"/>
              </w:rPr>
            </w:pPr>
          </w:p>
        </w:tc>
        <w:tc>
          <w:tcPr>
            <w:tcW w:w="2126" w:type="dxa"/>
            <w:vMerge/>
            <w:tcBorders>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rPr>
                <w:rFonts w:eastAsia="Tahoma"/>
                <w:color w:val="000000"/>
              </w:rPr>
            </w:pPr>
          </w:p>
        </w:tc>
        <w:tc>
          <w:tcPr>
            <w:tcW w:w="1843" w:type="dxa"/>
            <w:vMerge/>
            <w:tcBorders>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jc w:val="center"/>
              <w:rPr>
                <w:rFonts w:eastAsia="Tahoma"/>
                <w:color w:val="000000"/>
              </w:rPr>
            </w:pPr>
          </w:p>
        </w:tc>
        <w:tc>
          <w:tcPr>
            <w:tcW w:w="3402" w:type="dxa"/>
            <w:vMerge/>
            <w:tcBorders>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rPr>
                <w:rFonts w:eastAsiaTheme="minorHAnsi"/>
                <w:color w:val="000000"/>
              </w:rPr>
            </w:pPr>
          </w:p>
        </w:tc>
        <w:tc>
          <w:tcPr>
            <w:tcW w:w="6520" w:type="dxa"/>
            <w:tcBorders>
              <w:top w:val="single" w:sz="4" w:space="0" w:color="auto"/>
              <w:left w:val="single" w:sz="4" w:space="0" w:color="auto"/>
              <w:bottom w:val="single" w:sz="4" w:space="0" w:color="auto"/>
              <w:right w:val="single" w:sz="4" w:space="0" w:color="auto"/>
            </w:tcBorders>
          </w:tcPr>
          <w:p w:rsidR="00FC6004" w:rsidRPr="005F252B" w:rsidRDefault="00487CA5" w:rsidP="00821CDB">
            <w:pPr>
              <w:pStyle w:val="Default"/>
              <w:widowControl w:val="0"/>
              <w:tabs>
                <w:tab w:val="left" w:pos="567"/>
              </w:tabs>
            </w:pPr>
            <w:r w:rsidRPr="005F252B">
              <w:t>минимальный процент озеленения в границах земельного участка – 40%</w:t>
            </w:r>
          </w:p>
        </w:tc>
      </w:tr>
      <w:tr w:rsidR="00FC6004" w:rsidRPr="005F252B" w:rsidTr="00A25381">
        <w:trPr>
          <w:trHeight w:val="45"/>
        </w:trPr>
        <w:tc>
          <w:tcPr>
            <w:tcW w:w="709" w:type="dxa"/>
            <w:vMerge w:val="restart"/>
            <w:tcBorders>
              <w:top w:val="single" w:sz="4" w:space="0" w:color="auto"/>
              <w:left w:val="single" w:sz="4" w:space="0" w:color="auto"/>
              <w:bottom w:val="single" w:sz="4" w:space="0" w:color="auto"/>
              <w:right w:val="single" w:sz="4" w:space="0" w:color="auto"/>
            </w:tcBorders>
          </w:tcPr>
          <w:p w:rsidR="00FC6004" w:rsidRPr="005F252B" w:rsidRDefault="002C3573" w:rsidP="00821CDB">
            <w:pPr>
              <w:pStyle w:val="Default"/>
              <w:widowControl w:val="0"/>
              <w:tabs>
                <w:tab w:val="left" w:pos="567"/>
              </w:tabs>
              <w:jc w:val="center"/>
            </w:pPr>
            <w:r w:rsidRPr="005F252B">
              <w:t>3.</w:t>
            </w:r>
          </w:p>
        </w:tc>
        <w:tc>
          <w:tcPr>
            <w:tcW w:w="2126" w:type="dxa"/>
            <w:vMerge w:val="restart"/>
            <w:tcBorders>
              <w:top w:val="single" w:sz="4" w:space="0" w:color="auto"/>
              <w:left w:val="single" w:sz="4" w:space="0" w:color="auto"/>
              <w:bottom w:val="single" w:sz="4" w:space="0" w:color="auto"/>
              <w:right w:val="single" w:sz="4" w:space="0" w:color="auto"/>
            </w:tcBorders>
          </w:tcPr>
          <w:p w:rsidR="00FC6004" w:rsidRPr="005F252B" w:rsidRDefault="009C276F" w:rsidP="00821CDB">
            <w:pPr>
              <w:pStyle w:val="Default"/>
              <w:widowControl w:val="0"/>
              <w:tabs>
                <w:tab w:val="left" w:pos="567"/>
              </w:tabs>
              <w:rPr>
                <w:spacing w:val="-2"/>
              </w:rPr>
            </w:pPr>
            <w:r w:rsidRPr="005F252B">
              <w:t>О</w:t>
            </w:r>
            <w:r w:rsidR="00487CA5" w:rsidRPr="005F252B">
              <w:t>бщественное питание</w:t>
            </w:r>
          </w:p>
        </w:tc>
        <w:tc>
          <w:tcPr>
            <w:tcW w:w="1843" w:type="dxa"/>
            <w:vMerge w:val="restart"/>
            <w:tcBorders>
              <w:top w:val="single" w:sz="4" w:space="0" w:color="auto"/>
              <w:left w:val="single" w:sz="4" w:space="0" w:color="auto"/>
              <w:bottom w:val="single" w:sz="4" w:space="0" w:color="auto"/>
              <w:right w:val="single" w:sz="4" w:space="0" w:color="auto"/>
            </w:tcBorders>
          </w:tcPr>
          <w:p w:rsidR="00FC6004" w:rsidRPr="005F252B" w:rsidRDefault="00487CA5" w:rsidP="00821CDB">
            <w:pPr>
              <w:pStyle w:val="Default"/>
              <w:widowControl w:val="0"/>
              <w:tabs>
                <w:tab w:val="left" w:pos="567"/>
              </w:tabs>
              <w:jc w:val="center"/>
              <w:rPr>
                <w:spacing w:val="-5"/>
              </w:rPr>
            </w:pPr>
            <w:r w:rsidRPr="005F252B">
              <w:t>4.6</w:t>
            </w:r>
          </w:p>
        </w:tc>
        <w:tc>
          <w:tcPr>
            <w:tcW w:w="3402" w:type="dxa"/>
            <w:vMerge w:val="restart"/>
            <w:tcBorders>
              <w:top w:val="single" w:sz="4" w:space="0" w:color="auto"/>
              <w:left w:val="single" w:sz="4" w:space="0" w:color="auto"/>
              <w:bottom w:val="single" w:sz="4" w:space="0" w:color="auto"/>
              <w:right w:val="single" w:sz="4" w:space="0" w:color="auto"/>
            </w:tcBorders>
          </w:tcPr>
          <w:p w:rsidR="00FC6004" w:rsidRPr="005F252B" w:rsidRDefault="00487CA5" w:rsidP="00821CDB">
            <w:pPr>
              <w:pStyle w:val="Default"/>
              <w:widowControl w:val="0"/>
              <w:tabs>
                <w:tab w:val="left" w:pos="567"/>
              </w:tabs>
            </w:pPr>
            <w:r w:rsidRPr="005F252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520" w:type="dxa"/>
            <w:tcBorders>
              <w:top w:val="single" w:sz="4" w:space="0" w:color="auto"/>
              <w:left w:val="single" w:sz="4" w:space="0" w:color="auto"/>
              <w:bottom w:val="single" w:sz="4" w:space="0" w:color="auto"/>
              <w:right w:val="single" w:sz="4" w:space="0" w:color="auto"/>
            </w:tcBorders>
          </w:tcPr>
          <w:p w:rsidR="00FC6004" w:rsidRPr="005F252B" w:rsidRDefault="00487CA5" w:rsidP="00821CDB">
            <w:pPr>
              <w:pStyle w:val="Default"/>
              <w:widowControl w:val="0"/>
              <w:tabs>
                <w:tab w:val="left" w:pos="567"/>
              </w:tabs>
              <w:rPr>
                <w:spacing w:val="-2"/>
              </w:rPr>
            </w:pPr>
            <w:r w:rsidRPr="005F252B">
              <w:rPr>
                <w:rFonts w:eastAsia="SimSun"/>
                <w:lang w:eastAsia="zh-CN"/>
              </w:rPr>
              <w:t>минимальный размер земельного участка (площадь) – 300</w:t>
            </w:r>
            <w:r w:rsidR="00D819C5" w:rsidRPr="005F252B">
              <w:rPr>
                <w:rFonts w:eastAsia="SimSun"/>
                <w:lang w:eastAsia="zh-CN"/>
              </w:rPr>
              <w:t> </w:t>
            </w:r>
            <w:r w:rsidR="00900E40" w:rsidRPr="005F252B">
              <w:rPr>
                <w:rFonts w:eastAsia="SimSun"/>
                <w:lang w:eastAsia="zh-CN"/>
              </w:rPr>
              <w:t>кв. метров</w:t>
            </w:r>
          </w:p>
        </w:tc>
      </w:tr>
      <w:tr w:rsidR="00FC6004" w:rsidRPr="005F252B" w:rsidTr="00A25381">
        <w:trPr>
          <w:trHeight w:val="4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821CDB">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rPr>
                <w:rFonts w:eastAsiaTheme="minorHAnsi"/>
                <w:color w:val="000000"/>
                <w:spacing w:val="-2"/>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jc w:val="center"/>
              <w:rPr>
                <w:rFonts w:eastAsiaTheme="minorHAnsi"/>
                <w:color w:val="000000"/>
                <w:spacing w:val="-5"/>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rPr>
                <w:rFonts w:eastAsiaTheme="minorHAnsi"/>
                <w:color w:val="000000"/>
              </w:rPr>
            </w:pPr>
          </w:p>
        </w:tc>
        <w:tc>
          <w:tcPr>
            <w:tcW w:w="6520" w:type="dxa"/>
            <w:tcBorders>
              <w:top w:val="single" w:sz="4" w:space="0" w:color="auto"/>
              <w:left w:val="single" w:sz="4" w:space="0" w:color="auto"/>
              <w:bottom w:val="single" w:sz="4" w:space="0" w:color="auto"/>
              <w:right w:val="single" w:sz="4" w:space="0" w:color="auto"/>
            </w:tcBorders>
          </w:tcPr>
          <w:p w:rsidR="00FC6004" w:rsidRPr="005F252B" w:rsidRDefault="00487CA5" w:rsidP="00821CDB">
            <w:pPr>
              <w:pStyle w:val="Default"/>
              <w:widowControl w:val="0"/>
              <w:tabs>
                <w:tab w:val="left" w:pos="567"/>
              </w:tabs>
              <w:rPr>
                <w:spacing w:val="-2"/>
              </w:rPr>
            </w:pPr>
            <w:r w:rsidRPr="005F252B">
              <w:rPr>
                <w:rFonts w:eastAsia="SimSun"/>
                <w:lang w:eastAsia="zh-CN"/>
              </w:rPr>
              <w:t xml:space="preserve">максимальный размер земельного участка (площадь) – не подлежит установлению </w:t>
            </w:r>
          </w:p>
        </w:tc>
      </w:tr>
      <w:tr w:rsidR="00FC6004" w:rsidRPr="005F252B" w:rsidTr="00A25381">
        <w:trPr>
          <w:trHeight w:val="4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821CDB">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rPr>
                <w:rFonts w:eastAsiaTheme="minorHAnsi"/>
                <w:color w:val="000000"/>
                <w:spacing w:val="-2"/>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jc w:val="center"/>
              <w:rPr>
                <w:rFonts w:eastAsiaTheme="minorHAnsi"/>
                <w:color w:val="000000"/>
                <w:spacing w:val="-5"/>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rPr>
                <w:rFonts w:eastAsiaTheme="minorHAnsi"/>
                <w:color w:val="000000"/>
              </w:rPr>
            </w:pPr>
          </w:p>
        </w:tc>
        <w:tc>
          <w:tcPr>
            <w:tcW w:w="6520" w:type="dxa"/>
            <w:tcBorders>
              <w:top w:val="single" w:sz="4" w:space="0" w:color="auto"/>
              <w:left w:val="single" w:sz="4" w:space="0" w:color="auto"/>
              <w:bottom w:val="single" w:sz="4" w:space="0" w:color="auto"/>
              <w:right w:val="single" w:sz="4" w:space="0" w:color="auto"/>
            </w:tcBorders>
          </w:tcPr>
          <w:p w:rsidR="00FC6004" w:rsidRPr="005F252B" w:rsidRDefault="00487CA5" w:rsidP="00821CDB">
            <w:pPr>
              <w:pStyle w:val="Default"/>
              <w:widowControl w:val="0"/>
              <w:tabs>
                <w:tab w:val="left" w:pos="567"/>
              </w:tabs>
              <w:rPr>
                <w:spacing w:val="-2"/>
              </w:rPr>
            </w:pPr>
            <w:r w:rsidRPr="005F252B">
              <w:rPr>
                <w:rFonts w:eastAsia="SimSun"/>
                <w:lang w:eastAsia="zh-CN"/>
              </w:rPr>
              <w:t xml:space="preserve">максимальный процент застройки в границах земельного участка – 60% </w:t>
            </w:r>
          </w:p>
        </w:tc>
      </w:tr>
      <w:tr w:rsidR="00FC6004" w:rsidRPr="005F252B" w:rsidTr="00A25381">
        <w:trPr>
          <w:trHeight w:val="4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821CDB">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rPr>
                <w:rFonts w:eastAsiaTheme="minorHAnsi"/>
                <w:color w:val="000000"/>
                <w:spacing w:val="-2"/>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jc w:val="center"/>
              <w:rPr>
                <w:rFonts w:eastAsiaTheme="minorHAnsi"/>
                <w:color w:val="000000"/>
                <w:spacing w:val="-5"/>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rPr>
                <w:rFonts w:eastAsiaTheme="minorHAnsi"/>
                <w:color w:val="000000"/>
              </w:rPr>
            </w:pPr>
          </w:p>
        </w:tc>
        <w:tc>
          <w:tcPr>
            <w:tcW w:w="6520" w:type="dxa"/>
            <w:tcBorders>
              <w:top w:val="single" w:sz="4" w:space="0" w:color="auto"/>
              <w:left w:val="single" w:sz="4" w:space="0" w:color="auto"/>
              <w:bottom w:val="single" w:sz="4" w:space="0" w:color="auto"/>
              <w:right w:val="single" w:sz="4" w:space="0" w:color="auto"/>
            </w:tcBorders>
          </w:tcPr>
          <w:p w:rsidR="00FC6004" w:rsidRPr="005F252B" w:rsidRDefault="00487CA5" w:rsidP="00821CDB">
            <w:pPr>
              <w:pStyle w:val="Default"/>
              <w:widowControl w:val="0"/>
              <w:tabs>
                <w:tab w:val="left" w:pos="567"/>
              </w:tabs>
              <w:rPr>
                <w:spacing w:val="-2"/>
              </w:rPr>
            </w:pPr>
            <w:r w:rsidRPr="005F252B">
              <w:rPr>
                <w:rFonts w:eastAsia="SimSun"/>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eastAsia="SimSun"/>
                <w:lang w:eastAsia="zh-CN"/>
              </w:rPr>
              <w:t>м</w:t>
            </w:r>
          </w:p>
        </w:tc>
      </w:tr>
      <w:tr w:rsidR="00FC6004" w:rsidRPr="005F252B" w:rsidTr="00A25381">
        <w:trPr>
          <w:trHeight w:val="4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821CDB">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rPr>
                <w:rFonts w:eastAsiaTheme="minorHAnsi"/>
                <w:color w:val="000000"/>
                <w:spacing w:val="-2"/>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jc w:val="center"/>
              <w:rPr>
                <w:rFonts w:eastAsiaTheme="minorHAnsi"/>
                <w:color w:val="000000"/>
                <w:spacing w:val="-5"/>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rPr>
                <w:rFonts w:eastAsiaTheme="minorHAnsi"/>
                <w:color w:val="000000"/>
              </w:rPr>
            </w:pPr>
          </w:p>
        </w:tc>
        <w:tc>
          <w:tcPr>
            <w:tcW w:w="6520" w:type="dxa"/>
            <w:tcBorders>
              <w:top w:val="single" w:sz="4" w:space="0" w:color="auto"/>
              <w:left w:val="single" w:sz="4" w:space="0" w:color="auto"/>
              <w:bottom w:val="single" w:sz="4" w:space="0" w:color="auto"/>
              <w:right w:val="single" w:sz="4" w:space="0" w:color="auto"/>
            </w:tcBorders>
          </w:tcPr>
          <w:p w:rsidR="00FC6004" w:rsidRPr="005F252B" w:rsidRDefault="00487CA5" w:rsidP="00821CDB">
            <w:pPr>
              <w:pStyle w:val="Default"/>
              <w:widowControl w:val="0"/>
              <w:tabs>
                <w:tab w:val="left" w:pos="567"/>
              </w:tabs>
              <w:rPr>
                <w:spacing w:val="-2"/>
              </w:rPr>
            </w:pPr>
            <w:r w:rsidRPr="005F252B">
              <w:t>предельное количество этажей зданий, строений, сооружений</w:t>
            </w:r>
            <w:r w:rsidRPr="005F252B">
              <w:rPr>
                <w:rFonts w:eastAsia="SimSun"/>
                <w:lang w:eastAsia="zh-CN"/>
              </w:rPr>
              <w:t xml:space="preserve"> – 3 эт.</w:t>
            </w:r>
          </w:p>
        </w:tc>
      </w:tr>
      <w:tr w:rsidR="00FC6004" w:rsidRPr="005F252B" w:rsidTr="00A25381">
        <w:trPr>
          <w:trHeight w:val="4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821CDB">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rPr>
                <w:rFonts w:eastAsiaTheme="minorHAnsi"/>
                <w:color w:val="000000"/>
                <w:spacing w:val="-2"/>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jc w:val="center"/>
              <w:rPr>
                <w:rFonts w:eastAsiaTheme="minorHAnsi"/>
                <w:color w:val="000000"/>
                <w:spacing w:val="-5"/>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rPr>
                <w:rFonts w:eastAsiaTheme="minorHAnsi"/>
                <w:color w:val="000000"/>
              </w:rPr>
            </w:pPr>
          </w:p>
        </w:tc>
        <w:tc>
          <w:tcPr>
            <w:tcW w:w="6520" w:type="dxa"/>
            <w:tcBorders>
              <w:top w:val="single" w:sz="4" w:space="0" w:color="auto"/>
              <w:left w:val="single" w:sz="4" w:space="0" w:color="auto"/>
              <w:bottom w:val="single" w:sz="4" w:space="0" w:color="auto"/>
              <w:right w:val="single" w:sz="4" w:space="0" w:color="auto"/>
            </w:tcBorders>
          </w:tcPr>
          <w:p w:rsidR="00FC6004" w:rsidRPr="005F252B" w:rsidRDefault="002C3573" w:rsidP="00821CDB">
            <w:pPr>
              <w:pStyle w:val="Default"/>
              <w:widowControl w:val="0"/>
              <w:tabs>
                <w:tab w:val="left" w:pos="567"/>
              </w:tabs>
              <w:rPr>
                <w:spacing w:val="-2"/>
              </w:rPr>
            </w:pPr>
            <w:r w:rsidRPr="005F252B">
              <w:rPr>
                <w:rFonts w:eastAsia="SimSun"/>
                <w:lang w:eastAsia="zh-CN"/>
              </w:rPr>
              <w:t>М</w:t>
            </w:r>
            <w:r w:rsidR="00487CA5" w:rsidRPr="005F252B">
              <w:rPr>
                <w:rFonts w:eastAsia="SimSun"/>
                <w:lang w:eastAsia="zh-CN"/>
              </w:rPr>
              <w:t>инимальный процент озеленения в границах земельного участка – 15%</w:t>
            </w:r>
          </w:p>
        </w:tc>
      </w:tr>
      <w:tr w:rsidR="00FC6004" w:rsidRPr="005F252B" w:rsidTr="00A25381">
        <w:trPr>
          <w:trHeight w:val="45"/>
        </w:trPr>
        <w:tc>
          <w:tcPr>
            <w:tcW w:w="709" w:type="dxa"/>
            <w:vMerge w:val="restart"/>
            <w:tcBorders>
              <w:top w:val="single" w:sz="4" w:space="0" w:color="auto"/>
              <w:left w:val="single" w:sz="4" w:space="0" w:color="auto"/>
              <w:right w:val="single" w:sz="4" w:space="0" w:color="auto"/>
            </w:tcBorders>
          </w:tcPr>
          <w:p w:rsidR="00FC6004" w:rsidRPr="005F252B" w:rsidRDefault="002C3573" w:rsidP="00821CDB">
            <w:pPr>
              <w:pStyle w:val="Default"/>
              <w:widowControl w:val="0"/>
              <w:tabs>
                <w:tab w:val="left" w:pos="567"/>
              </w:tabs>
              <w:jc w:val="center"/>
            </w:pPr>
            <w:r w:rsidRPr="005F252B">
              <w:t>4.</w:t>
            </w:r>
          </w:p>
        </w:tc>
        <w:tc>
          <w:tcPr>
            <w:tcW w:w="2126" w:type="dxa"/>
            <w:vMerge w:val="restart"/>
            <w:tcBorders>
              <w:top w:val="single" w:sz="4" w:space="0" w:color="auto"/>
              <w:left w:val="single" w:sz="4" w:space="0" w:color="auto"/>
              <w:right w:val="single" w:sz="4" w:space="0" w:color="auto"/>
            </w:tcBorders>
          </w:tcPr>
          <w:p w:rsidR="00FC6004" w:rsidRPr="005F252B" w:rsidRDefault="009C276F" w:rsidP="00821CDB">
            <w:pPr>
              <w:pStyle w:val="Default"/>
              <w:widowControl w:val="0"/>
              <w:tabs>
                <w:tab w:val="left" w:pos="567"/>
              </w:tabs>
              <w:rPr>
                <w:spacing w:val="-2"/>
              </w:rPr>
            </w:pPr>
            <w:r w:rsidRPr="005F252B">
              <w:t>З</w:t>
            </w:r>
            <w:r w:rsidR="00487CA5" w:rsidRPr="005F252B">
              <w:t>аправка транспортных средств</w:t>
            </w:r>
          </w:p>
        </w:tc>
        <w:tc>
          <w:tcPr>
            <w:tcW w:w="1843" w:type="dxa"/>
            <w:vMerge w:val="restart"/>
            <w:tcBorders>
              <w:top w:val="single" w:sz="4" w:space="0" w:color="auto"/>
              <w:left w:val="single" w:sz="4" w:space="0" w:color="auto"/>
              <w:right w:val="single" w:sz="4" w:space="0" w:color="auto"/>
            </w:tcBorders>
          </w:tcPr>
          <w:p w:rsidR="00FC6004" w:rsidRPr="005F252B" w:rsidRDefault="00487CA5" w:rsidP="00821CDB">
            <w:pPr>
              <w:widowControl w:val="0"/>
              <w:tabs>
                <w:tab w:val="left" w:pos="567"/>
              </w:tabs>
              <w:jc w:val="center"/>
              <w:rPr>
                <w:rFonts w:eastAsiaTheme="minorHAnsi"/>
                <w:color w:val="000000"/>
                <w:spacing w:val="-5"/>
                <w:lang w:eastAsia="en-US"/>
              </w:rPr>
            </w:pPr>
            <w:r w:rsidRPr="005F252B">
              <w:t>4.9.1.1</w:t>
            </w:r>
          </w:p>
        </w:tc>
        <w:tc>
          <w:tcPr>
            <w:tcW w:w="3402" w:type="dxa"/>
            <w:vMerge w:val="restart"/>
            <w:tcBorders>
              <w:top w:val="single" w:sz="4" w:space="0" w:color="auto"/>
              <w:left w:val="single" w:sz="4" w:space="0" w:color="auto"/>
              <w:right w:val="single" w:sz="4" w:space="0" w:color="auto"/>
            </w:tcBorders>
          </w:tcPr>
          <w:p w:rsidR="00FC6004" w:rsidRPr="005F252B" w:rsidRDefault="00487CA5" w:rsidP="00821CDB">
            <w:pPr>
              <w:widowControl w:val="0"/>
              <w:tabs>
                <w:tab w:val="left" w:pos="567"/>
              </w:tabs>
              <w:rPr>
                <w:rFonts w:eastAsiaTheme="minorHAnsi"/>
                <w:color w:val="000000"/>
                <w:lang w:eastAsia="en-US"/>
              </w:rPr>
            </w:pPr>
            <w:r w:rsidRPr="005F252B">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6520" w:type="dxa"/>
            <w:tcBorders>
              <w:top w:val="single" w:sz="4" w:space="0" w:color="auto"/>
              <w:left w:val="single" w:sz="4" w:space="0" w:color="auto"/>
              <w:bottom w:val="single" w:sz="4" w:space="0" w:color="auto"/>
              <w:right w:val="single" w:sz="4" w:space="0" w:color="auto"/>
            </w:tcBorders>
          </w:tcPr>
          <w:p w:rsidR="00FC6004" w:rsidRPr="005F252B" w:rsidRDefault="00487CA5" w:rsidP="00821CDB">
            <w:pPr>
              <w:pStyle w:val="Default"/>
              <w:widowControl w:val="0"/>
              <w:tabs>
                <w:tab w:val="left" w:pos="567"/>
              </w:tabs>
              <w:rPr>
                <w:spacing w:val="-2"/>
              </w:rPr>
            </w:pPr>
            <w:r w:rsidRPr="005F252B">
              <w:t>максимальный размер земельного участка (площадь) – не подлежит установлению</w:t>
            </w:r>
          </w:p>
        </w:tc>
      </w:tr>
      <w:tr w:rsidR="00FC6004" w:rsidRPr="005F252B" w:rsidTr="00A25381">
        <w:trPr>
          <w:trHeight w:val="45"/>
        </w:trPr>
        <w:tc>
          <w:tcPr>
            <w:tcW w:w="709" w:type="dxa"/>
            <w:vMerge/>
            <w:tcBorders>
              <w:left w:val="single" w:sz="4" w:space="0" w:color="auto"/>
              <w:right w:val="single" w:sz="4" w:space="0" w:color="auto"/>
            </w:tcBorders>
            <w:vAlign w:val="center"/>
          </w:tcPr>
          <w:p w:rsidR="00FC6004" w:rsidRPr="005F252B" w:rsidRDefault="00FC6004" w:rsidP="00821CDB">
            <w:pPr>
              <w:widowControl w:val="0"/>
              <w:tabs>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821CDB">
            <w:pPr>
              <w:widowControl w:val="0"/>
              <w:tabs>
                <w:tab w:val="left" w:pos="567"/>
              </w:tabs>
              <w:rPr>
                <w:rFonts w:eastAsiaTheme="minorHAnsi"/>
                <w:color w:val="000000"/>
                <w:spacing w:val="-2"/>
              </w:rPr>
            </w:pPr>
          </w:p>
        </w:tc>
        <w:tc>
          <w:tcPr>
            <w:tcW w:w="1843" w:type="dxa"/>
            <w:vMerge/>
            <w:tcBorders>
              <w:left w:val="single" w:sz="4" w:space="0" w:color="auto"/>
              <w:right w:val="single" w:sz="4" w:space="0" w:color="auto"/>
            </w:tcBorders>
            <w:vAlign w:val="center"/>
          </w:tcPr>
          <w:p w:rsidR="00FC6004" w:rsidRPr="005F252B" w:rsidRDefault="00FC6004" w:rsidP="00821CDB">
            <w:pPr>
              <w:widowControl w:val="0"/>
              <w:tabs>
                <w:tab w:val="left" w:pos="567"/>
              </w:tabs>
              <w:jc w:val="center"/>
              <w:rPr>
                <w:rFonts w:eastAsiaTheme="minorHAnsi"/>
                <w:color w:val="000000"/>
                <w:spacing w:val="-5"/>
              </w:rPr>
            </w:pPr>
          </w:p>
        </w:tc>
        <w:tc>
          <w:tcPr>
            <w:tcW w:w="3402" w:type="dxa"/>
            <w:vMerge/>
            <w:tcBorders>
              <w:left w:val="single" w:sz="4" w:space="0" w:color="auto"/>
              <w:right w:val="single" w:sz="4" w:space="0" w:color="auto"/>
            </w:tcBorders>
            <w:vAlign w:val="center"/>
          </w:tcPr>
          <w:p w:rsidR="00FC6004" w:rsidRPr="005F252B" w:rsidRDefault="00FC6004" w:rsidP="00821CDB">
            <w:pPr>
              <w:widowControl w:val="0"/>
              <w:tabs>
                <w:tab w:val="left" w:pos="567"/>
              </w:tabs>
              <w:rPr>
                <w:rFonts w:eastAsiaTheme="minorHAnsi"/>
                <w:color w:val="000000"/>
              </w:rPr>
            </w:pPr>
          </w:p>
        </w:tc>
        <w:tc>
          <w:tcPr>
            <w:tcW w:w="6520" w:type="dxa"/>
            <w:tcBorders>
              <w:top w:val="single" w:sz="4" w:space="0" w:color="auto"/>
              <w:left w:val="single" w:sz="4" w:space="0" w:color="auto"/>
              <w:bottom w:val="single" w:sz="4" w:space="0" w:color="auto"/>
              <w:right w:val="single" w:sz="4" w:space="0" w:color="auto"/>
            </w:tcBorders>
          </w:tcPr>
          <w:p w:rsidR="00FC6004" w:rsidRPr="005F252B" w:rsidRDefault="00487CA5" w:rsidP="00821CDB">
            <w:pPr>
              <w:pStyle w:val="Default"/>
              <w:widowControl w:val="0"/>
              <w:tabs>
                <w:tab w:val="left" w:pos="567"/>
              </w:tabs>
              <w:rPr>
                <w:spacing w:val="-2"/>
              </w:rPr>
            </w:pPr>
            <w:r w:rsidRPr="005F252B">
              <w:t>максимальный процент застройки в границах земельного участка – не подлежит установлению</w:t>
            </w:r>
          </w:p>
        </w:tc>
      </w:tr>
      <w:tr w:rsidR="00FC6004" w:rsidRPr="005F252B" w:rsidTr="00A25381">
        <w:trPr>
          <w:trHeight w:val="45"/>
        </w:trPr>
        <w:tc>
          <w:tcPr>
            <w:tcW w:w="709" w:type="dxa"/>
            <w:vMerge/>
            <w:tcBorders>
              <w:left w:val="single" w:sz="4" w:space="0" w:color="auto"/>
              <w:right w:val="single" w:sz="4" w:space="0" w:color="auto"/>
            </w:tcBorders>
            <w:vAlign w:val="center"/>
          </w:tcPr>
          <w:p w:rsidR="00FC6004" w:rsidRPr="005F252B" w:rsidRDefault="00FC6004" w:rsidP="00821CDB">
            <w:pPr>
              <w:widowControl w:val="0"/>
              <w:tabs>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821CDB">
            <w:pPr>
              <w:widowControl w:val="0"/>
              <w:tabs>
                <w:tab w:val="left" w:pos="567"/>
              </w:tabs>
              <w:rPr>
                <w:rFonts w:eastAsiaTheme="minorHAnsi"/>
                <w:color w:val="000000"/>
                <w:spacing w:val="-2"/>
              </w:rPr>
            </w:pPr>
          </w:p>
        </w:tc>
        <w:tc>
          <w:tcPr>
            <w:tcW w:w="1843" w:type="dxa"/>
            <w:vMerge/>
            <w:tcBorders>
              <w:left w:val="single" w:sz="4" w:space="0" w:color="auto"/>
              <w:right w:val="single" w:sz="4" w:space="0" w:color="auto"/>
            </w:tcBorders>
            <w:vAlign w:val="center"/>
          </w:tcPr>
          <w:p w:rsidR="00FC6004" w:rsidRPr="005F252B" w:rsidRDefault="00FC6004" w:rsidP="00821CDB">
            <w:pPr>
              <w:widowControl w:val="0"/>
              <w:tabs>
                <w:tab w:val="left" w:pos="567"/>
              </w:tabs>
              <w:jc w:val="center"/>
              <w:rPr>
                <w:rFonts w:eastAsiaTheme="minorHAnsi"/>
                <w:color w:val="000000"/>
                <w:spacing w:val="-5"/>
              </w:rPr>
            </w:pPr>
          </w:p>
        </w:tc>
        <w:tc>
          <w:tcPr>
            <w:tcW w:w="3402" w:type="dxa"/>
            <w:vMerge/>
            <w:tcBorders>
              <w:left w:val="single" w:sz="4" w:space="0" w:color="auto"/>
              <w:right w:val="single" w:sz="4" w:space="0" w:color="auto"/>
            </w:tcBorders>
            <w:vAlign w:val="center"/>
          </w:tcPr>
          <w:p w:rsidR="00FC6004" w:rsidRPr="005F252B" w:rsidRDefault="00FC6004" w:rsidP="00821CDB">
            <w:pPr>
              <w:widowControl w:val="0"/>
              <w:tabs>
                <w:tab w:val="left" w:pos="567"/>
              </w:tabs>
              <w:rPr>
                <w:rFonts w:eastAsiaTheme="minorHAnsi"/>
                <w:color w:val="000000"/>
              </w:rPr>
            </w:pPr>
          </w:p>
        </w:tc>
        <w:tc>
          <w:tcPr>
            <w:tcW w:w="6520" w:type="dxa"/>
            <w:tcBorders>
              <w:top w:val="single" w:sz="4" w:space="0" w:color="auto"/>
              <w:left w:val="single" w:sz="4" w:space="0" w:color="auto"/>
              <w:bottom w:val="single" w:sz="4" w:space="0" w:color="auto"/>
              <w:right w:val="single" w:sz="4" w:space="0" w:color="auto"/>
            </w:tcBorders>
          </w:tcPr>
          <w:p w:rsidR="00FC6004" w:rsidRPr="005F252B" w:rsidRDefault="00487CA5" w:rsidP="00821CDB">
            <w:pPr>
              <w:pStyle w:val="Default"/>
              <w:widowControl w:val="0"/>
              <w:tabs>
                <w:tab w:val="left" w:pos="567"/>
              </w:tabs>
              <w:rPr>
                <w:spacing w:val="-2"/>
              </w:rPr>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A25381">
        <w:trPr>
          <w:trHeight w:val="45"/>
        </w:trPr>
        <w:tc>
          <w:tcPr>
            <w:tcW w:w="709" w:type="dxa"/>
            <w:vMerge/>
            <w:tcBorders>
              <w:left w:val="single" w:sz="4" w:space="0" w:color="auto"/>
              <w:right w:val="single" w:sz="4" w:space="0" w:color="auto"/>
            </w:tcBorders>
            <w:vAlign w:val="center"/>
          </w:tcPr>
          <w:p w:rsidR="00FC6004" w:rsidRPr="005F252B" w:rsidRDefault="00FC6004" w:rsidP="00821CDB">
            <w:pPr>
              <w:widowControl w:val="0"/>
              <w:tabs>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821CDB">
            <w:pPr>
              <w:widowControl w:val="0"/>
              <w:tabs>
                <w:tab w:val="left" w:pos="567"/>
              </w:tabs>
              <w:rPr>
                <w:rFonts w:eastAsiaTheme="minorHAnsi"/>
                <w:color w:val="000000"/>
                <w:spacing w:val="-2"/>
              </w:rPr>
            </w:pPr>
          </w:p>
        </w:tc>
        <w:tc>
          <w:tcPr>
            <w:tcW w:w="1843" w:type="dxa"/>
            <w:vMerge/>
            <w:tcBorders>
              <w:left w:val="single" w:sz="4" w:space="0" w:color="auto"/>
              <w:right w:val="single" w:sz="4" w:space="0" w:color="auto"/>
            </w:tcBorders>
            <w:vAlign w:val="center"/>
          </w:tcPr>
          <w:p w:rsidR="00FC6004" w:rsidRPr="005F252B" w:rsidRDefault="00FC6004" w:rsidP="00821CDB">
            <w:pPr>
              <w:widowControl w:val="0"/>
              <w:tabs>
                <w:tab w:val="left" w:pos="567"/>
              </w:tabs>
              <w:jc w:val="center"/>
              <w:rPr>
                <w:rFonts w:eastAsiaTheme="minorHAnsi"/>
                <w:color w:val="000000"/>
                <w:spacing w:val="-5"/>
              </w:rPr>
            </w:pPr>
          </w:p>
        </w:tc>
        <w:tc>
          <w:tcPr>
            <w:tcW w:w="3402" w:type="dxa"/>
            <w:vMerge/>
            <w:tcBorders>
              <w:left w:val="single" w:sz="4" w:space="0" w:color="auto"/>
              <w:right w:val="single" w:sz="4" w:space="0" w:color="auto"/>
            </w:tcBorders>
            <w:vAlign w:val="center"/>
          </w:tcPr>
          <w:p w:rsidR="00FC6004" w:rsidRPr="005F252B" w:rsidRDefault="00FC6004" w:rsidP="00821CDB">
            <w:pPr>
              <w:widowControl w:val="0"/>
              <w:tabs>
                <w:tab w:val="left" w:pos="567"/>
              </w:tabs>
              <w:rPr>
                <w:rFonts w:eastAsiaTheme="minorHAnsi"/>
                <w:color w:val="000000"/>
              </w:rPr>
            </w:pPr>
          </w:p>
        </w:tc>
        <w:tc>
          <w:tcPr>
            <w:tcW w:w="6520" w:type="dxa"/>
            <w:tcBorders>
              <w:top w:val="single" w:sz="4" w:space="0" w:color="auto"/>
              <w:left w:val="single" w:sz="4" w:space="0" w:color="auto"/>
              <w:bottom w:val="single" w:sz="4" w:space="0" w:color="auto"/>
              <w:right w:val="single" w:sz="4" w:space="0" w:color="auto"/>
            </w:tcBorders>
          </w:tcPr>
          <w:p w:rsidR="00FC6004" w:rsidRPr="005F252B" w:rsidRDefault="00487CA5" w:rsidP="00821CDB">
            <w:pPr>
              <w:pStyle w:val="Default"/>
              <w:widowControl w:val="0"/>
              <w:tabs>
                <w:tab w:val="left" w:pos="567"/>
              </w:tabs>
              <w:rPr>
                <w:spacing w:val="-2"/>
              </w:rPr>
            </w:pPr>
            <w:r w:rsidRPr="005F252B">
              <w:t>предельное количество этажей зданий, строений, сооружений</w:t>
            </w:r>
            <w:r w:rsidRPr="005F252B">
              <w:rPr>
                <w:rFonts w:eastAsia="SimSun"/>
                <w:lang w:eastAsia="zh-CN"/>
              </w:rPr>
              <w:t xml:space="preserve"> </w:t>
            </w:r>
            <w:r w:rsidRPr="005F252B">
              <w:t>– не подлежит установлению</w:t>
            </w:r>
          </w:p>
        </w:tc>
      </w:tr>
      <w:tr w:rsidR="00FC6004" w:rsidRPr="005F252B" w:rsidTr="00A25381">
        <w:trPr>
          <w:trHeight w:val="45"/>
        </w:trPr>
        <w:tc>
          <w:tcPr>
            <w:tcW w:w="709" w:type="dxa"/>
            <w:vMerge/>
            <w:tcBorders>
              <w:left w:val="single" w:sz="4" w:space="0" w:color="auto"/>
              <w:right w:val="single" w:sz="4" w:space="0" w:color="auto"/>
            </w:tcBorders>
            <w:vAlign w:val="center"/>
          </w:tcPr>
          <w:p w:rsidR="00FC6004" w:rsidRPr="005F252B" w:rsidRDefault="00FC6004" w:rsidP="00821CDB">
            <w:pPr>
              <w:widowControl w:val="0"/>
              <w:tabs>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821CDB">
            <w:pPr>
              <w:widowControl w:val="0"/>
              <w:tabs>
                <w:tab w:val="left" w:pos="567"/>
              </w:tabs>
              <w:rPr>
                <w:rFonts w:eastAsiaTheme="minorHAnsi"/>
                <w:color w:val="000000"/>
                <w:spacing w:val="-2"/>
              </w:rPr>
            </w:pPr>
          </w:p>
        </w:tc>
        <w:tc>
          <w:tcPr>
            <w:tcW w:w="1843" w:type="dxa"/>
            <w:vMerge/>
            <w:tcBorders>
              <w:left w:val="single" w:sz="4" w:space="0" w:color="auto"/>
              <w:right w:val="single" w:sz="4" w:space="0" w:color="auto"/>
            </w:tcBorders>
            <w:vAlign w:val="center"/>
          </w:tcPr>
          <w:p w:rsidR="00FC6004" w:rsidRPr="005F252B" w:rsidRDefault="00FC6004" w:rsidP="00821CDB">
            <w:pPr>
              <w:widowControl w:val="0"/>
              <w:tabs>
                <w:tab w:val="left" w:pos="567"/>
              </w:tabs>
              <w:jc w:val="center"/>
              <w:rPr>
                <w:rFonts w:eastAsiaTheme="minorHAnsi"/>
                <w:color w:val="000000"/>
                <w:spacing w:val="-5"/>
              </w:rPr>
            </w:pPr>
          </w:p>
        </w:tc>
        <w:tc>
          <w:tcPr>
            <w:tcW w:w="3402" w:type="dxa"/>
            <w:vMerge/>
            <w:tcBorders>
              <w:left w:val="single" w:sz="4" w:space="0" w:color="auto"/>
              <w:right w:val="single" w:sz="4" w:space="0" w:color="auto"/>
            </w:tcBorders>
            <w:vAlign w:val="center"/>
          </w:tcPr>
          <w:p w:rsidR="00FC6004" w:rsidRPr="005F252B" w:rsidRDefault="00FC6004" w:rsidP="00821CDB">
            <w:pPr>
              <w:widowControl w:val="0"/>
              <w:tabs>
                <w:tab w:val="left" w:pos="567"/>
              </w:tabs>
              <w:rPr>
                <w:rFonts w:eastAsiaTheme="minorHAnsi"/>
                <w:color w:val="000000"/>
              </w:rPr>
            </w:pPr>
          </w:p>
        </w:tc>
        <w:tc>
          <w:tcPr>
            <w:tcW w:w="6520" w:type="dxa"/>
            <w:tcBorders>
              <w:top w:val="single" w:sz="4" w:space="0" w:color="auto"/>
              <w:left w:val="single" w:sz="4" w:space="0" w:color="auto"/>
              <w:bottom w:val="single" w:sz="4" w:space="0" w:color="auto"/>
              <w:right w:val="single" w:sz="4" w:space="0" w:color="auto"/>
            </w:tcBorders>
          </w:tcPr>
          <w:p w:rsidR="00FC6004" w:rsidRPr="005F252B" w:rsidRDefault="00487CA5" w:rsidP="00821CDB">
            <w:pPr>
              <w:pStyle w:val="Default"/>
              <w:widowControl w:val="0"/>
              <w:tabs>
                <w:tab w:val="left" w:pos="567"/>
              </w:tabs>
              <w:rPr>
                <w:spacing w:val="-2"/>
              </w:rPr>
            </w:pPr>
            <w:r w:rsidRPr="005F252B">
              <w:t>минимальный процент озеленения в границах земельного участка – не подлежит установлению</w:t>
            </w:r>
          </w:p>
        </w:tc>
      </w:tr>
      <w:tr w:rsidR="00FC6004" w:rsidRPr="005F252B" w:rsidTr="00A25381">
        <w:trPr>
          <w:trHeight w:val="45"/>
        </w:trPr>
        <w:tc>
          <w:tcPr>
            <w:tcW w:w="709" w:type="dxa"/>
            <w:vMerge/>
            <w:tcBorders>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jc w:val="center"/>
              <w:rPr>
                <w:rFonts w:eastAsiaTheme="minorHAnsi"/>
                <w:color w:val="000000"/>
              </w:rPr>
            </w:pPr>
          </w:p>
        </w:tc>
        <w:tc>
          <w:tcPr>
            <w:tcW w:w="2126" w:type="dxa"/>
            <w:vMerge/>
            <w:tcBorders>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rPr>
                <w:rFonts w:eastAsiaTheme="minorHAnsi"/>
                <w:color w:val="000000"/>
                <w:spacing w:val="-2"/>
              </w:rPr>
            </w:pPr>
          </w:p>
        </w:tc>
        <w:tc>
          <w:tcPr>
            <w:tcW w:w="1843" w:type="dxa"/>
            <w:vMerge/>
            <w:tcBorders>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jc w:val="center"/>
              <w:rPr>
                <w:rFonts w:eastAsiaTheme="minorHAnsi"/>
                <w:color w:val="000000"/>
                <w:spacing w:val="-5"/>
              </w:rPr>
            </w:pPr>
          </w:p>
        </w:tc>
        <w:tc>
          <w:tcPr>
            <w:tcW w:w="3402" w:type="dxa"/>
            <w:vMerge/>
            <w:tcBorders>
              <w:left w:val="single" w:sz="4" w:space="0" w:color="auto"/>
              <w:bottom w:val="single" w:sz="4" w:space="0" w:color="auto"/>
              <w:right w:val="single" w:sz="4" w:space="0" w:color="auto"/>
            </w:tcBorders>
            <w:vAlign w:val="center"/>
          </w:tcPr>
          <w:p w:rsidR="00FC6004" w:rsidRPr="005F252B" w:rsidRDefault="00FC6004" w:rsidP="00821CDB">
            <w:pPr>
              <w:widowControl w:val="0"/>
              <w:tabs>
                <w:tab w:val="left" w:pos="567"/>
              </w:tabs>
              <w:rPr>
                <w:rFonts w:eastAsiaTheme="minorHAnsi"/>
                <w:color w:val="000000"/>
              </w:rPr>
            </w:pPr>
          </w:p>
        </w:tc>
        <w:tc>
          <w:tcPr>
            <w:tcW w:w="6520" w:type="dxa"/>
            <w:tcBorders>
              <w:top w:val="single" w:sz="4" w:space="0" w:color="auto"/>
              <w:left w:val="single" w:sz="4" w:space="0" w:color="auto"/>
              <w:bottom w:val="single" w:sz="4" w:space="0" w:color="auto"/>
              <w:right w:val="single" w:sz="4" w:space="0" w:color="auto"/>
            </w:tcBorders>
          </w:tcPr>
          <w:p w:rsidR="00FC6004" w:rsidRPr="005F252B" w:rsidRDefault="00487CA5" w:rsidP="00821CDB">
            <w:pPr>
              <w:pStyle w:val="Default"/>
              <w:widowControl w:val="0"/>
              <w:tabs>
                <w:tab w:val="left" w:pos="567"/>
              </w:tabs>
              <w:rPr>
                <w:spacing w:val="-2"/>
              </w:rPr>
            </w:pPr>
            <w:r w:rsidRPr="005F252B">
              <w:t>минимальный размер земельного участка (площадь) – не подлежит установлению</w:t>
            </w:r>
          </w:p>
        </w:tc>
      </w:tr>
    </w:tbl>
    <w:p w:rsidR="00B82A6D" w:rsidRPr="005F252B" w:rsidRDefault="00B82A6D" w:rsidP="009C276F">
      <w:pPr>
        <w:tabs>
          <w:tab w:val="left" w:pos="567"/>
          <w:tab w:val="left" w:pos="851"/>
          <w:tab w:val="left" w:pos="1134"/>
        </w:tabs>
        <w:ind w:firstLine="709"/>
        <w:jc w:val="both"/>
        <w:rPr>
          <w:sz w:val="28"/>
          <w:szCs w:val="28"/>
        </w:rPr>
      </w:pPr>
    </w:p>
    <w:p w:rsidR="00FC6004" w:rsidRPr="005F252B" w:rsidRDefault="00FC6004" w:rsidP="009C276F">
      <w:pPr>
        <w:tabs>
          <w:tab w:val="left" w:pos="567"/>
          <w:tab w:val="left" w:pos="851"/>
          <w:tab w:val="left" w:pos="1134"/>
        </w:tabs>
        <w:ind w:firstLine="709"/>
        <w:jc w:val="both"/>
        <w:rPr>
          <w:sz w:val="28"/>
          <w:szCs w:val="28"/>
        </w:rPr>
      </w:pPr>
      <w:r w:rsidRPr="005F252B">
        <w:rPr>
          <w:sz w:val="28"/>
          <w:szCs w:val="28"/>
        </w:rPr>
        <w:t>Вспомогательные виды разрешенного использования земельных участков не установлены.</w:t>
      </w:r>
    </w:p>
    <w:p w:rsidR="00FC6004" w:rsidRPr="005F252B" w:rsidRDefault="00FC6004" w:rsidP="009C276F">
      <w:pPr>
        <w:tabs>
          <w:tab w:val="left" w:pos="567"/>
          <w:tab w:val="left" w:pos="851"/>
          <w:tab w:val="left" w:pos="1134"/>
        </w:tabs>
        <w:ind w:firstLine="709"/>
        <w:jc w:val="both"/>
        <w:rPr>
          <w:sz w:val="28"/>
          <w:szCs w:val="28"/>
        </w:rPr>
      </w:pPr>
      <w:r w:rsidRPr="005F252B">
        <w:rPr>
          <w:sz w:val="28"/>
          <w:szCs w:val="28"/>
        </w:rPr>
        <w:t xml:space="preserve">Ограничения использования земельных участков и объектов капитального </w:t>
      </w:r>
      <w:r w:rsidRPr="005F252B">
        <w:rPr>
          <w:color w:val="000000"/>
          <w:sz w:val="28"/>
          <w:szCs w:val="28"/>
        </w:rPr>
        <w:t>строительства</w:t>
      </w:r>
      <w:r w:rsidRPr="005F252B">
        <w:rPr>
          <w:sz w:val="28"/>
          <w:szCs w:val="28"/>
        </w:rPr>
        <w:t xml:space="preserve">, находящихся в зоне П-5 и расположенных в границах зон с особыми условиями использования территории, устанавливаются в </w:t>
      </w:r>
      <w:r w:rsidR="005469E2" w:rsidRPr="005F252B">
        <w:rPr>
          <w:sz w:val="28"/>
          <w:szCs w:val="28"/>
        </w:rPr>
        <w:t xml:space="preserve">соответствии со статьей 61 настоящих </w:t>
      </w:r>
      <w:r w:rsidRPr="005F252B">
        <w:rPr>
          <w:sz w:val="28"/>
          <w:szCs w:val="28"/>
        </w:rPr>
        <w:t>Правил.</w:t>
      </w:r>
    </w:p>
    <w:p w:rsidR="00FC6004" w:rsidRPr="005F252B" w:rsidRDefault="00FC6004" w:rsidP="009C276F">
      <w:pPr>
        <w:tabs>
          <w:tab w:val="left" w:pos="567"/>
          <w:tab w:val="left" w:pos="851"/>
          <w:tab w:val="left" w:pos="1134"/>
        </w:tabs>
        <w:ind w:firstLine="709"/>
        <w:jc w:val="both"/>
        <w:rPr>
          <w:sz w:val="28"/>
          <w:szCs w:val="28"/>
        </w:rPr>
      </w:pPr>
      <w:r w:rsidRPr="005F252B">
        <w:rPr>
          <w:sz w:val="28"/>
          <w:szCs w:val="28"/>
        </w:rPr>
        <w:t xml:space="preserve">Требования к архитектурно-градостроительному облику объектов капитального </w:t>
      </w:r>
      <w:r w:rsidRPr="005F252B">
        <w:rPr>
          <w:color w:val="000000"/>
          <w:sz w:val="28"/>
          <w:szCs w:val="28"/>
        </w:rPr>
        <w:t>строительства</w:t>
      </w:r>
      <w:r w:rsidRPr="005F252B">
        <w:rPr>
          <w:sz w:val="28"/>
          <w:szCs w:val="28"/>
        </w:rPr>
        <w:t xml:space="preserve">, находящихся в зоне П-5 и расположенных на территориях, в границах которых предусматриваются требования к архитектурно-градостроительному облику объектов капитального строительства, </w:t>
      </w:r>
      <w:r w:rsidR="005469E2" w:rsidRPr="005F252B">
        <w:rPr>
          <w:sz w:val="28"/>
          <w:szCs w:val="28"/>
        </w:rPr>
        <w:t xml:space="preserve">установлены в статье 60 настоящих </w:t>
      </w:r>
      <w:r w:rsidRPr="005F252B">
        <w:rPr>
          <w:sz w:val="28"/>
          <w:szCs w:val="28"/>
        </w:rPr>
        <w:t>Правил.</w:t>
      </w:r>
    </w:p>
    <w:p w:rsidR="00487CA5" w:rsidRPr="005F252B" w:rsidRDefault="00487CA5" w:rsidP="009C276F">
      <w:pPr>
        <w:tabs>
          <w:tab w:val="left" w:pos="567"/>
          <w:tab w:val="left" w:pos="851"/>
          <w:tab w:val="left" w:pos="1134"/>
        </w:tabs>
        <w:ind w:firstLine="709"/>
        <w:jc w:val="both"/>
        <w:rPr>
          <w:sz w:val="28"/>
          <w:szCs w:val="28"/>
        </w:rPr>
      </w:pPr>
    </w:p>
    <w:p w:rsidR="00FC6004" w:rsidRPr="005F252B" w:rsidRDefault="00FC6004" w:rsidP="00C2203C">
      <w:pPr>
        <w:tabs>
          <w:tab w:val="left" w:pos="567"/>
          <w:tab w:val="left" w:pos="1134"/>
        </w:tabs>
        <w:jc w:val="center"/>
        <w:outlineLvl w:val="1"/>
        <w:rPr>
          <w:rFonts w:eastAsia="Times New Roman"/>
          <w:b/>
          <w:bCs/>
          <w:iCs/>
          <w:color w:val="000000"/>
          <w:sz w:val="28"/>
          <w:szCs w:val="28"/>
          <w:lang w:eastAsia="ru-RU"/>
        </w:rPr>
      </w:pPr>
      <w:bookmarkStart w:id="239" w:name="_Toc184904540"/>
      <w:r w:rsidRPr="005F252B">
        <w:rPr>
          <w:rFonts w:eastAsia="Times New Roman"/>
          <w:b/>
          <w:bCs/>
          <w:iCs/>
          <w:color w:val="000000"/>
          <w:sz w:val="28"/>
          <w:szCs w:val="28"/>
          <w:lang w:eastAsia="ru-RU"/>
        </w:rPr>
        <w:t>Статья 4</w:t>
      </w:r>
      <w:r w:rsidR="005469E2" w:rsidRPr="005F252B">
        <w:rPr>
          <w:rFonts w:eastAsia="Times New Roman"/>
          <w:b/>
          <w:bCs/>
          <w:iCs/>
          <w:color w:val="000000"/>
          <w:sz w:val="28"/>
          <w:szCs w:val="28"/>
          <w:lang w:eastAsia="ru-RU"/>
        </w:rPr>
        <w:t>2</w:t>
      </w:r>
      <w:r w:rsidRPr="005F252B">
        <w:rPr>
          <w:rFonts w:eastAsia="Times New Roman"/>
          <w:b/>
          <w:bCs/>
          <w:iCs/>
          <w:color w:val="000000"/>
          <w:sz w:val="28"/>
          <w:szCs w:val="28"/>
          <w:lang w:eastAsia="ru-RU"/>
        </w:rPr>
        <w:t>. КС-5. Градостроительный регламент коммунально-складской зоны</w:t>
      </w:r>
      <w:bookmarkEnd w:id="237"/>
      <w:bookmarkEnd w:id="239"/>
    </w:p>
    <w:p w:rsidR="00487CA5" w:rsidRPr="005F252B" w:rsidRDefault="00487CA5" w:rsidP="009C276F">
      <w:pPr>
        <w:tabs>
          <w:tab w:val="left" w:pos="567"/>
          <w:tab w:val="left" w:pos="1134"/>
        </w:tabs>
        <w:ind w:firstLine="709"/>
        <w:jc w:val="both"/>
        <w:outlineLvl w:val="1"/>
        <w:rPr>
          <w:rFonts w:eastAsia="Times New Roman"/>
          <w:b/>
          <w:bCs/>
          <w:iCs/>
          <w:color w:val="000000"/>
          <w:sz w:val="28"/>
          <w:szCs w:val="28"/>
          <w:lang w:eastAsia="ru-RU"/>
        </w:rPr>
      </w:pPr>
    </w:p>
    <w:p w:rsidR="00FC6004" w:rsidRPr="005F252B" w:rsidRDefault="00ED0C47" w:rsidP="009C276F">
      <w:pPr>
        <w:tabs>
          <w:tab w:val="left" w:pos="567"/>
          <w:tab w:val="left" w:pos="851"/>
          <w:tab w:val="left" w:pos="1134"/>
        </w:tabs>
        <w:ind w:firstLine="709"/>
        <w:jc w:val="both"/>
        <w:rPr>
          <w:bCs/>
          <w:color w:val="000000"/>
          <w:sz w:val="28"/>
          <w:szCs w:val="28"/>
        </w:rPr>
      </w:pPr>
      <w:r w:rsidRPr="005F252B">
        <w:rPr>
          <w:bCs/>
          <w:color w:val="000000"/>
          <w:sz w:val="28"/>
          <w:szCs w:val="28"/>
        </w:rPr>
        <w:t>185. </w:t>
      </w:r>
      <w:r w:rsidR="00FC6004" w:rsidRPr="005F252B">
        <w:rPr>
          <w:bCs/>
          <w:color w:val="000000"/>
          <w:sz w:val="28"/>
          <w:szCs w:val="28"/>
        </w:rPr>
        <w:t>Зона КС-5 выделена для обеспечения правовых условий формирования территорий объектов коммунально-складского назначения, а также коммунально-бытового назначения.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FC6004" w:rsidRPr="005F252B" w:rsidRDefault="00ED0C47" w:rsidP="009C276F">
      <w:pPr>
        <w:pStyle w:val="Default"/>
        <w:tabs>
          <w:tab w:val="left" w:pos="567"/>
        </w:tabs>
        <w:ind w:firstLine="709"/>
        <w:jc w:val="both"/>
        <w:rPr>
          <w:sz w:val="28"/>
          <w:szCs w:val="28"/>
        </w:rPr>
      </w:pPr>
      <w:r w:rsidRPr="005F252B">
        <w:rPr>
          <w:sz w:val="28"/>
          <w:szCs w:val="28"/>
        </w:rPr>
        <w:t>186. </w:t>
      </w:r>
      <w:r w:rsidR="00FC6004" w:rsidRPr="005F252B">
        <w:rPr>
          <w:sz w:val="28"/>
          <w:szCs w:val="28"/>
        </w:rPr>
        <w:t>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82A6D" w:rsidRPr="005F252B" w:rsidRDefault="00B82A6D" w:rsidP="009C276F">
      <w:pPr>
        <w:pStyle w:val="Default"/>
        <w:tabs>
          <w:tab w:val="left" w:pos="567"/>
        </w:tabs>
        <w:ind w:firstLine="709"/>
        <w:jc w:val="both"/>
        <w:rPr>
          <w:sz w:val="28"/>
          <w:szCs w:val="28"/>
        </w:rPr>
      </w:pPr>
    </w:p>
    <w:p w:rsidR="00487CA5" w:rsidRPr="005F252B" w:rsidRDefault="00FC6004" w:rsidP="00B82A6D">
      <w:pPr>
        <w:tabs>
          <w:tab w:val="left" w:pos="567"/>
          <w:tab w:val="left" w:pos="851"/>
          <w:tab w:val="left" w:pos="1134"/>
        </w:tabs>
        <w:jc w:val="center"/>
        <w:rPr>
          <w:b/>
          <w:sz w:val="28"/>
          <w:szCs w:val="28"/>
        </w:rPr>
      </w:pPr>
      <w:r w:rsidRPr="005F252B">
        <w:rPr>
          <w:b/>
          <w:sz w:val="28"/>
          <w:szCs w:val="28"/>
        </w:rPr>
        <w:t>Основные виды разрешенного использования земельных участков</w:t>
      </w:r>
    </w:p>
    <w:p w:rsidR="00B82A6D" w:rsidRPr="005F252B" w:rsidRDefault="00B82A6D" w:rsidP="00B82A6D">
      <w:pPr>
        <w:tabs>
          <w:tab w:val="left" w:pos="567"/>
          <w:tab w:val="left" w:pos="851"/>
          <w:tab w:val="left" w:pos="1134"/>
        </w:tabs>
        <w:jc w:val="center"/>
        <w:rPr>
          <w:sz w:val="28"/>
          <w:szCs w:val="28"/>
        </w:rPr>
      </w:pPr>
    </w:p>
    <w:tbl>
      <w:tblPr>
        <w:tblStyle w:val="af9"/>
        <w:tblW w:w="14742" w:type="dxa"/>
        <w:tblInd w:w="-5" w:type="dxa"/>
        <w:tblLayout w:type="fixed"/>
        <w:tblLook w:val="04A0" w:firstRow="1" w:lastRow="0" w:firstColumn="1" w:lastColumn="0" w:noHBand="0" w:noVBand="1"/>
      </w:tblPr>
      <w:tblGrid>
        <w:gridCol w:w="709"/>
        <w:gridCol w:w="2126"/>
        <w:gridCol w:w="1559"/>
        <w:gridCol w:w="3827"/>
        <w:gridCol w:w="6521"/>
      </w:tblGrid>
      <w:tr w:rsidR="00FC6004" w:rsidRPr="005F252B" w:rsidTr="00B82A6D">
        <w:trPr>
          <w:tblHeader/>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t xml:space="preserve">№ </w:t>
            </w:r>
            <w:r w:rsidR="00794C40" w:rsidRPr="005F252B">
              <w:t>строки</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Наименование вида разрешенного использования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9C276F">
            <w:pPr>
              <w:pStyle w:val="Default"/>
              <w:tabs>
                <w:tab w:val="left" w:pos="567"/>
              </w:tabs>
              <w:ind w:left="-82" w:right="-137"/>
              <w:jc w:val="center"/>
            </w:pPr>
            <w:r w:rsidRPr="005F252B">
              <w:rPr>
                <w:rFonts w:eastAsia="Tahoma"/>
              </w:rPr>
              <w:t>Код вида разрешенного использования</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487CA5" w:rsidRPr="005F252B" w:rsidRDefault="00487CA5" w:rsidP="004C718C">
      <w:pPr>
        <w:rPr>
          <w:sz w:val="2"/>
          <w:szCs w:val="2"/>
        </w:rPr>
      </w:pPr>
    </w:p>
    <w:tbl>
      <w:tblPr>
        <w:tblStyle w:val="af9"/>
        <w:tblW w:w="14742" w:type="dxa"/>
        <w:tblInd w:w="-5" w:type="dxa"/>
        <w:tblLayout w:type="fixed"/>
        <w:tblLook w:val="04A0" w:firstRow="1" w:lastRow="0" w:firstColumn="1" w:lastColumn="0" w:noHBand="0" w:noVBand="1"/>
      </w:tblPr>
      <w:tblGrid>
        <w:gridCol w:w="709"/>
        <w:gridCol w:w="2126"/>
        <w:gridCol w:w="1559"/>
        <w:gridCol w:w="3827"/>
        <w:gridCol w:w="6521"/>
      </w:tblGrid>
      <w:tr w:rsidR="00FC6004" w:rsidRPr="005F252B" w:rsidTr="00B82A6D">
        <w:trPr>
          <w:tblHeader/>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E25C9A">
            <w:pPr>
              <w:pStyle w:val="Default"/>
              <w:widowControl w:val="0"/>
              <w:tabs>
                <w:tab w:val="left" w:pos="567"/>
              </w:tabs>
              <w:jc w:val="center"/>
            </w:pPr>
            <w:r w:rsidRPr="005F252B">
              <w:t>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E25C9A">
            <w:pPr>
              <w:pStyle w:val="Default"/>
              <w:widowControl w:val="0"/>
              <w:tabs>
                <w:tab w:val="left" w:pos="567"/>
              </w:tabs>
              <w:jc w:val="center"/>
              <w:rPr>
                <w:rFonts w:eastAsia="Tahoma"/>
              </w:rPr>
            </w:pPr>
            <w:r w:rsidRPr="005F252B">
              <w:rPr>
                <w:rFonts w:eastAsia="Tahoma"/>
              </w:rPr>
              <w:t>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E25C9A">
            <w:pPr>
              <w:pStyle w:val="Default"/>
              <w:widowControl w:val="0"/>
              <w:tabs>
                <w:tab w:val="left" w:pos="567"/>
              </w:tabs>
              <w:jc w:val="center"/>
              <w:rPr>
                <w:rFonts w:eastAsia="Tahoma"/>
              </w:rPr>
            </w:pPr>
            <w:r w:rsidRPr="005F252B">
              <w:rPr>
                <w:rFonts w:eastAsia="Tahoma"/>
              </w:rPr>
              <w:t>3</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E25C9A">
            <w:pPr>
              <w:pStyle w:val="Default"/>
              <w:widowControl w:val="0"/>
              <w:tabs>
                <w:tab w:val="left" w:pos="567"/>
              </w:tabs>
              <w:jc w:val="center"/>
              <w:rPr>
                <w:rFonts w:eastAsia="Tahoma"/>
              </w:rPr>
            </w:pPr>
            <w:r w:rsidRPr="005F252B">
              <w:rPr>
                <w:rFonts w:eastAsia="Tahoma"/>
              </w:rPr>
              <w:t>4</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E25C9A">
            <w:pPr>
              <w:pStyle w:val="Default"/>
              <w:widowControl w:val="0"/>
              <w:tabs>
                <w:tab w:val="left" w:pos="567"/>
              </w:tabs>
              <w:jc w:val="center"/>
              <w:rPr>
                <w:rFonts w:eastAsia="Tahoma"/>
              </w:rPr>
            </w:pPr>
            <w:r w:rsidRPr="005F252B">
              <w:rPr>
                <w:rFonts w:eastAsia="Tahoma"/>
              </w:rPr>
              <w:t>5</w:t>
            </w:r>
          </w:p>
        </w:tc>
      </w:tr>
      <w:tr w:rsidR="00FC6004" w:rsidRPr="005F252B" w:rsidTr="00B82A6D">
        <w:trPr>
          <w:trHeight w:val="65"/>
        </w:trPr>
        <w:tc>
          <w:tcPr>
            <w:tcW w:w="709" w:type="dxa"/>
            <w:vMerge w:val="restart"/>
            <w:tcBorders>
              <w:top w:val="single" w:sz="4" w:space="0" w:color="auto"/>
              <w:left w:val="single" w:sz="4" w:space="0" w:color="auto"/>
              <w:bottom w:val="single" w:sz="4" w:space="0" w:color="auto"/>
              <w:right w:val="single" w:sz="4" w:space="0" w:color="auto"/>
            </w:tcBorders>
          </w:tcPr>
          <w:p w:rsidR="00FC6004" w:rsidRPr="005F252B" w:rsidRDefault="00794C40" w:rsidP="00E25C9A">
            <w:pPr>
              <w:pStyle w:val="Default"/>
              <w:widowControl w:val="0"/>
              <w:tabs>
                <w:tab w:val="left" w:pos="284"/>
                <w:tab w:val="left" w:pos="567"/>
              </w:tabs>
              <w:jc w:val="center"/>
            </w:pPr>
            <w:r w:rsidRPr="005F252B">
              <w:t>1.</w:t>
            </w:r>
          </w:p>
        </w:tc>
        <w:tc>
          <w:tcPr>
            <w:tcW w:w="2126" w:type="dxa"/>
            <w:vMerge w:val="restart"/>
            <w:tcBorders>
              <w:top w:val="single" w:sz="4" w:space="0" w:color="auto"/>
              <w:left w:val="single" w:sz="4" w:space="0" w:color="auto"/>
              <w:bottom w:val="single" w:sz="4" w:space="0" w:color="auto"/>
              <w:right w:val="single" w:sz="4" w:space="0" w:color="auto"/>
            </w:tcBorders>
          </w:tcPr>
          <w:p w:rsidR="00FC6004" w:rsidRPr="005F252B" w:rsidRDefault="009C276F" w:rsidP="00E25C9A">
            <w:pPr>
              <w:pStyle w:val="Default"/>
              <w:widowControl w:val="0"/>
              <w:tabs>
                <w:tab w:val="left" w:pos="502"/>
                <w:tab w:val="left" w:pos="567"/>
              </w:tabs>
            </w:pPr>
            <w:r w:rsidRPr="005F252B">
              <w:t>Х</w:t>
            </w:r>
            <w:r w:rsidR="00487CA5" w:rsidRPr="005F252B">
              <w:t>ранение автотранспорта</w:t>
            </w:r>
          </w:p>
        </w:tc>
        <w:tc>
          <w:tcPr>
            <w:tcW w:w="1559" w:type="dxa"/>
            <w:vMerge w:val="restart"/>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Default"/>
              <w:widowControl w:val="0"/>
              <w:tabs>
                <w:tab w:val="left" w:pos="502"/>
                <w:tab w:val="left" w:pos="567"/>
              </w:tabs>
              <w:jc w:val="center"/>
            </w:pPr>
            <w:r w:rsidRPr="005F252B">
              <w:t>2.7.1</w:t>
            </w: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FC6004" w:rsidRPr="005F252B" w:rsidRDefault="00487CA5" w:rsidP="00E25C9A">
            <w:pPr>
              <w:pStyle w:val="Default"/>
              <w:widowControl w:val="0"/>
              <w:tabs>
                <w:tab w:val="left" w:pos="502"/>
                <w:tab w:val="left" w:pos="567"/>
              </w:tabs>
            </w:pPr>
            <w:r w:rsidRPr="005F252B">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69" w:history="1">
              <w:r w:rsidRPr="005F252B">
                <w:t>кодами 2.7.2</w:t>
              </w:r>
            </w:hyperlink>
            <w:r w:rsidRPr="005F252B">
              <w:t xml:space="preserve">, </w:t>
            </w:r>
            <w:hyperlink r:id="rId70" w:history="1">
              <w:r w:rsidRPr="005F252B">
                <w:t xml:space="preserve">4.9 </w:t>
              </w:r>
            </w:hyperlink>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минимальный размер земельного участка (площадь) – 15 </w:t>
            </w:r>
            <w:r w:rsidR="00900E40" w:rsidRPr="005F252B">
              <w:rPr>
                <w:rFonts w:ascii="Times New Roman" w:hAnsi="Times New Roman" w:cs="Times New Roman"/>
                <w:sz w:val="24"/>
                <w:szCs w:val="24"/>
              </w:rPr>
              <w:t>кв. метров</w:t>
            </w:r>
          </w:p>
        </w:tc>
      </w:tr>
      <w:tr w:rsidR="00FC6004" w:rsidRPr="005F252B" w:rsidTr="00B82A6D">
        <w:trPr>
          <w:trHeight w:val="6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150</w:t>
            </w:r>
            <w:r w:rsidR="00D819C5" w:rsidRPr="005F252B">
              <w:rPr>
                <w:rFonts w:ascii="Times New Roman" w:hAnsi="Times New Roman" w:cs="Times New Roman"/>
                <w:sz w:val="24"/>
                <w:szCs w:val="24"/>
              </w:rPr>
              <w:t> </w:t>
            </w:r>
            <w:r w:rsidR="00900E40" w:rsidRPr="005F252B">
              <w:rPr>
                <w:rFonts w:ascii="Times New Roman" w:hAnsi="Times New Roman" w:cs="Times New Roman"/>
                <w:sz w:val="24"/>
                <w:szCs w:val="24"/>
              </w:rPr>
              <w:t>кв. метров</w:t>
            </w:r>
          </w:p>
        </w:tc>
      </w:tr>
      <w:tr w:rsidR="00FC6004" w:rsidRPr="005F252B" w:rsidTr="00B82A6D">
        <w:trPr>
          <w:trHeight w:val="6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100%</w:t>
            </w:r>
          </w:p>
        </w:tc>
      </w:tr>
      <w:tr w:rsidR="00FC6004" w:rsidRPr="005F252B" w:rsidTr="00B82A6D">
        <w:trPr>
          <w:trHeight w:val="6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794C40" w:rsidRPr="005F252B">
              <w:rPr>
                <w:rFonts w:ascii="Times New Roman" w:hAnsi="Times New Roman" w:cs="Times New Roman"/>
                <w:sz w:val="24"/>
                <w:szCs w:val="24"/>
              </w:rPr>
              <w:t>–</w:t>
            </w:r>
            <w:r w:rsidRPr="005F252B">
              <w:rPr>
                <w:rFonts w:ascii="Times New Roman" w:hAnsi="Times New Roman" w:cs="Times New Roman"/>
                <w:sz w:val="24"/>
                <w:szCs w:val="24"/>
              </w:rPr>
              <w:t xml:space="preserve"> не подлежит установлению</w:t>
            </w:r>
          </w:p>
        </w:tc>
      </w:tr>
      <w:tr w:rsidR="00FC6004" w:rsidRPr="005F252B" w:rsidTr="00B82A6D">
        <w:trPr>
          <w:trHeight w:val="6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B82A6D">
        <w:trPr>
          <w:trHeight w:val="6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FC6004" w:rsidRPr="005F252B" w:rsidTr="00B82A6D">
        <w:trPr>
          <w:trHeight w:val="45"/>
        </w:trPr>
        <w:tc>
          <w:tcPr>
            <w:tcW w:w="709" w:type="dxa"/>
            <w:vMerge w:val="restart"/>
            <w:tcBorders>
              <w:top w:val="single" w:sz="4" w:space="0" w:color="auto"/>
              <w:left w:val="single" w:sz="4" w:space="0" w:color="auto"/>
              <w:right w:val="single" w:sz="4" w:space="0" w:color="auto"/>
            </w:tcBorders>
          </w:tcPr>
          <w:p w:rsidR="00FC6004" w:rsidRPr="005F252B" w:rsidRDefault="00794C40" w:rsidP="00E25C9A">
            <w:pPr>
              <w:pStyle w:val="Default"/>
              <w:widowControl w:val="0"/>
              <w:tabs>
                <w:tab w:val="left" w:pos="284"/>
                <w:tab w:val="left" w:pos="567"/>
              </w:tabs>
              <w:jc w:val="center"/>
            </w:pPr>
            <w:r w:rsidRPr="005F252B">
              <w:t>2.</w:t>
            </w:r>
          </w:p>
        </w:tc>
        <w:tc>
          <w:tcPr>
            <w:tcW w:w="2126" w:type="dxa"/>
            <w:vMerge w:val="restart"/>
            <w:tcBorders>
              <w:top w:val="single" w:sz="4" w:space="0" w:color="auto"/>
              <w:left w:val="single" w:sz="4" w:space="0" w:color="auto"/>
              <w:right w:val="single" w:sz="4" w:space="0" w:color="auto"/>
            </w:tcBorders>
          </w:tcPr>
          <w:p w:rsidR="00FC6004" w:rsidRPr="005F252B" w:rsidRDefault="009C276F" w:rsidP="00E25C9A">
            <w:pPr>
              <w:pStyle w:val="Default"/>
              <w:widowControl w:val="0"/>
              <w:tabs>
                <w:tab w:val="left" w:pos="567"/>
              </w:tabs>
            </w:pPr>
            <w:r w:rsidRPr="005F252B">
              <w:t>Р</w:t>
            </w:r>
            <w:r w:rsidR="00487CA5" w:rsidRPr="005F252B">
              <w:t>азмещение гаражей для собственных нужд</w:t>
            </w:r>
          </w:p>
          <w:p w:rsidR="00FC6004" w:rsidRPr="005F252B" w:rsidRDefault="00FC6004" w:rsidP="00E25C9A">
            <w:pPr>
              <w:widowControl w:val="0"/>
              <w:tabs>
                <w:tab w:val="left" w:pos="502"/>
                <w:tab w:val="left" w:pos="567"/>
              </w:tabs>
              <w:rPr>
                <w:rFonts w:eastAsiaTheme="minorHAnsi"/>
                <w:color w:val="000000"/>
                <w:lang w:eastAsia="en-US"/>
              </w:rPr>
            </w:pPr>
          </w:p>
        </w:tc>
        <w:tc>
          <w:tcPr>
            <w:tcW w:w="1559" w:type="dxa"/>
            <w:vMerge w:val="restart"/>
            <w:tcBorders>
              <w:top w:val="single" w:sz="4" w:space="0" w:color="auto"/>
              <w:left w:val="single" w:sz="4" w:space="0" w:color="auto"/>
              <w:right w:val="single" w:sz="4" w:space="0" w:color="auto"/>
            </w:tcBorders>
          </w:tcPr>
          <w:p w:rsidR="00FC6004" w:rsidRPr="005F252B" w:rsidRDefault="00487CA5" w:rsidP="00E25C9A">
            <w:pPr>
              <w:widowControl w:val="0"/>
              <w:tabs>
                <w:tab w:val="left" w:pos="502"/>
                <w:tab w:val="left" w:pos="567"/>
              </w:tabs>
              <w:jc w:val="center"/>
              <w:rPr>
                <w:rFonts w:eastAsiaTheme="minorHAnsi"/>
                <w:color w:val="000000"/>
                <w:lang w:eastAsia="en-US"/>
              </w:rPr>
            </w:pPr>
            <w:r w:rsidRPr="005F252B">
              <w:t>2.7.2</w:t>
            </w:r>
          </w:p>
        </w:tc>
        <w:tc>
          <w:tcPr>
            <w:tcW w:w="3827" w:type="dxa"/>
            <w:vMerge w:val="restart"/>
            <w:tcBorders>
              <w:top w:val="single" w:sz="4" w:space="0" w:color="auto"/>
              <w:left w:val="single" w:sz="4" w:space="0" w:color="auto"/>
              <w:right w:val="single" w:sz="4" w:space="0" w:color="auto"/>
            </w:tcBorders>
          </w:tcPr>
          <w:p w:rsidR="00FC6004" w:rsidRPr="005F252B" w:rsidRDefault="00487CA5" w:rsidP="00E25C9A">
            <w:pPr>
              <w:widowControl w:val="0"/>
              <w:tabs>
                <w:tab w:val="left" w:pos="502"/>
                <w:tab w:val="left" w:pos="567"/>
              </w:tabs>
              <w:rPr>
                <w:rFonts w:eastAsiaTheme="minorHAnsi"/>
                <w:color w:val="000000"/>
                <w:lang w:eastAsia="en-US"/>
              </w:rPr>
            </w:pPr>
            <w:r w:rsidRPr="005F252B">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минимальный размер земельного участка (площадь) – 15 </w:t>
            </w:r>
            <w:r w:rsidR="00900E40" w:rsidRPr="005F252B">
              <w:rPr>
                <w:rFonts w:ascii="Times New Roman" w:hAnsi="Times New Roman" w:cs="Times New Roman"/>
                <w:sz w:val="24"/>
                <w:szCs w:val="24"/>
              </w:rPr>
              <w:t>кв. метров</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E25C9A">
            <w:pPr>
              <w:pStyle w:val="Default"/>
              <w:widowControl w:val="0"/>
              <w:tabs>
                <w:tab w:val="left" w:pos="284"/>
                <w:tab w:val="left" w:pos="567"/>
              </w:tabs>
              <w:jc w:val="center"/>
            </w:pPr>
          </w:p>
        </w:tc>
        <w:tc>
          <w:tcPr>
            <w:tcW w:w="2126" w:type="dxa"/>
            <w:vMerge/>
            <w:tcBorders>
              <w:left w:val="single" w:sz="4" w:space="0" w:color="auto"/>
              <w:right w:val="single" w:sz="4" w:space="0" w:color="auto"/>
            </w:tcBorders>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размер земельного участка (площадь) – 150</w:t>
            </w:r>
            <w:r w:rsidR="00D819C5" w:rsidRPr="005F252B">
              <w:rPr>
                <w:rFonts w:ascii="Times New Roman" w:hAnsi="Times New Roman" w:cs="Times New Roman"/>
                <w:sz w:val="24"/>
                <w:szCs w:val="24"/>
              </w:rPr>
              <w:t> </w:t>
            </w:r>
            <w:r w:rsidR="00900E40" w:rsidRPr="005F252B">
              <w:rPr>
                <w:rFonts w:ascii="Times New Roman" w:hAnsi="Times New Roman" w:cs="Times New Roman"/>
                <w:sz w:val="24"/>
                <w:szCs w:val="24"/>
              </w:rPr>
              <w:t>кв. метров</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E25C9A">
            <w:pPr>
              <w:pStyle w:val="Default"/>
              <w:widowControl w:val="0"/>
              <w:tabs>
                <w:tab w:val="left" w:pos="284"/>
                <w:tab w:val="left" w:pos="567"/>
              </w:tabs>
              <w:jc w:val="center"/>
            </w:pPr>
          </w:p>
        </w:tc>
        <w:tc>
          <w:tcPr>
            <w:tcW w:w="2126" w:type="dxa"/>
            <w:vMerge/>
            <w:tcBorders>
              <w:left w:val="single" w:sz="4" w:space="0" w:color="auto"/>
              <w:right w:val="single" w:sz="4" w:space="0" w:color="auto"/>
            </w:tcBorders>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100%</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E25C9A">
            <w:pPr>
              <w:pStyle w:val="Default"/>
              <w:widowControl w:val="0"/>
              <w:tabs>
                <w:tab w:val="left" w:pos="284"/>
                <w:tab w:val="left" w:pos="567"/>
              </w:tabs>
              <w:jc w:val="center"/>
            </w:pPr>
          </w:p>
        </w:tc>
        <w:tc>
          <w:tcPr>
            <w:tcW w:w="2126" w:type="dxa"/>
            <w:vMerge/>
            <w:tcBorders>
              <w:left w:val="single" w:sz="4" w:space="0" w:color="auto"/>
              <w:right w:val="single" w:sz="4" w:space="0" w:color="auto"/>
            </w:tcBorders>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E25C9A">
            <w:pPr>
              <w:pStyle w:val="Default"/>
              <w:widowControl w:val="0"/>
              <w:tabs>
                <w:tab w:val="left" w:pos="284"/>
                <w:tab w:val="left" w:pos="567"/>
              </w:tabs>
              <w:jc w:val="center"/>
            </w:pPr>
          </w:p>
        </w:tc>
        <w:tc>
          <w:tcPr>
            <w:tcW w:w="2126" w:type="dxa"/>
            <w:vMerge/>
            <w:tcBorders>
              <w:left w:val="single" w:sz="4" w:space="0" w:color="auto"/>
              <w:right w:val="single" w:sz="4" w:space="0" w:color="auto"/>
            </w:tcBorders>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B82A6D">
        <w:trPr>
          <w:trHeight w:val="45"/>
        </w:trPr>
        <w:tc>
          <w:tcPr>
            <w:tcW w:w="709" w:type="dxa"/>
            <w:vMerge/>
            <w:tcBorders>
              <w:left w:val="single" w:sz="4" w:space="0" w:color="auto"/>
              <w:bottom w:val="single" w:sz="4" w:space="0" w:color="auto"/>
              <w:right w:val="single" w:sz="4" w:space="0" w:color="auto"/>
            </w:tcBorders>
          </w:tcPr>
          <w:p w:rsidR="00FC6004" w:rsidRPr="005F252B" w:rsidRDefault="00FC6004" w:rsidP="00E25C9A">
            <w:pPr>
              <w:pStyle w:val="Default"/>
              <w:widowControl w:val="0"/>
              <w:tabs>
                <w:tab w:val="left" w:pos="284"/>
                <w:tab w:val="left" w:pos="567"/>
              </w:tabs>
              <w:jc w:val="center"/>
            </w:pPr>
          </w:p>
        </w:tc>
        <w:tc>
          <w:tcPr>
            <w:tcW w:w="2126" w:type="dxa"/>
            <w:vMerge/>
            <w:tcBorders>
              <w:left w:val="single" w:sz="4" w:space="0" w:color="auto"/>
              <w:bottom w:val="single" w:sz="4" w:space="0" w:color="auto"/>
              <w:right w:val="single" w:sz="4" w:space="0" w:color="auto"/>
            </w:tcBorders>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FC6004" w:rsidRPr="005F252B" w:rsidTr="00B82A6D">
        <w:trPr>
          <w:trHeight w:val="45"/>
        </w:trPr>
        <w:tc>
          <w:tcPr>
            <w:tcW w:w="709" w:type="dxa"/>
            <w:vMerge w:val="restart"/>
            <w:tcBorders>
              <w:top w:val="single" w:sz="4" w:space="0" w:color="auto"/>
              <w:left w:val="single" w:sz="4" w:space="0" w:color="auto"/>
              <w:right w:val="single" w:sz="4" w:space="0" w:color="auto"/>
            </w:tcBorders>
          </w:tcPr>
          <w:p w:rsidR="00FC6004" w:rsidRPr="005F252B" w:rsidRDefault="00794C40" w:rsidP="00E25C9A">
            <w:pPr>
              <w:pStyle w:val="Default"/>
              <w:widowControl w:val="0"/>
              <w:tabs>
                <w:tab w:val="left" w:pos="284"/>
                <w:tab w:val="left" w:pos="567"/>
              </w:tabs>
              <w:jc w:val="center"/>
            </w:pPr>
            <w:r w:rsidRPr="005F252B">
              <w:t>3.</w:t>
            </w:r>
          </w:p>
        </w:tc>
        <w:tc>
          <w:tcPr>
            <w:tcW w:w="2126" w:type="dxa"/>
            <w:vMerge w:val="restart"/>
            <w:tcBorders>
              <w:top w:val="single" w:sz="4" w:space="0" w:color="auto"/>
              <w:left w:val="single" w:sz="4" w:space="0" w:color="auto"/>
              <w:right w:val="single" w:sz="4" w:space="0" w:color="auto"/>
            </w:tcBorders>
          </w:tcPr>
          <w:p w:rsidR="00FC6004" w:rsidRPr="005F252B" w:rsidRDefault="009C276F" w:rsidP="00E25C9A">
            <w:pPr>
              <w:widowControl w:val="0"/>
              <w:tabs>
                <w:tab w:val="left" w:pos="502"/>
                <w:tab w:val="left" w:pos="567"/>
              </w:tabs>
              <w:rPr>
                <w:rFonts w:eastAsiaTheme="minorHAnsi"/>
                <w:color w:val="000000"/>
                <w:lang w:eastAsia="en-US"/>
              </w:rPr>
            </w:pPr>
            <w:r w:rsidRPr="005F252B">
              <w:t>П</w:t>
            </w:r>
            <w:r w:rsidR="00487CA5" w:rsidRPr="005F252B">
              <w:t>редоставление коммунальных услуг</w:t>
            </w:r>
          </w:p>
        </w:tc>
        <w:tc>
          <w:tcPr>
            <w:tcW w:w="1559" w:type="dxa"/>
            <w:vMerge w:val="restart"/>
            <w:tcBorders>
              <w:top w:val="single" w:sz="4" w:space="0" w:color="auto"/>
              <w:left w:val="single" w:sz="4" w:space="0" w:color="auto"/>
              <w:right w:val="single" w:sz="4" w:space="0" w:color="auto"/>
            </w:tcBorders>
          </w:tcPr>
          <w:p w:rsidR="00FC6004" w:rsidRPr="005F252B" w:rsidRDefault="00487CA5" w:rsidP="00E25C9A">
            <w:pPr>
              <w:widowControl w:val="0"/>
              <w:tabs>
                <w:tab w:val="left" w:pos="502"/>
                <w:tab w:val="left" w:pos="567"/>
              </w:tabs>
              <w:jc w:val="center"/>
              <w:rPr>
                <w:rFonts w:eastAsiaTheme="minorHAnsi"/>
                <w:color w:val="000000"/>
                <w:lang w:eastAsia="en-US"/>
              </w:rPr>
            </w:pPr>
            <w:r w:rsidRPr="005F252B">
              <w:t>3.1.1</w:t>
            </w:r>
          </w:p>
        </w:tc>
        <w:tc>
          <w:tcPr>
            <w:tcW w:w="3827" w:type="dxa"/>
            <w:vMerge w:val="restart"/>
            <w:tcBorders>
              <w:top w:val="single" w:sz="4" w:space="0" w:color="auto"/>
              <w:left w:val="single" w:sz="4" w:space="0" w:color="auto"/>
              <w:right w:val="single" w:sz="4" w:space="0" w:color="auto"/>
            </w:tcBorders>
          </w:tcPr>
          <w:p w:rsidR="00FC6004" w:rsidRPr="005F252B" w:rsidRDefault="00487CA5" w:rsidP="00E25C9A">
            <w:pPr>
              <w:widowControl w:val="0"/>
              <w:tabs>
                <w:tab w:val="left" w:pos="502"/>
                <w:tab w:val="left" w:pos="567"/>
              </w:tabs>
              <w:rPr>
                <w:rFonts w:eastAsiaTheme="minorHAnsi"/>
                <w:color w:val="000000"/>
                <w:lang w:eastAsia="en-US"/>
              </w:rPr>
            </w:pPr>
            <w:r w:rsidRPr="005F252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процент застройки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Theme="minorHAnsi" w:hAnsi="Times New Roman" w:cs="Times New Roman"/>
                <w:color w:val="000000"/>
                <w:spacing w:val="-2"/>
                <w:sz w:val="24"/>
                <w:szCs w:val="24"/>
                <w:lang w:eastAsia="en-US"/>
              </w:rPr>
              <w:t xml:space="preserve">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B82A6D">
        <w:trPr>
          <w:trHeight w:val="45"/>
        </w:trPr>
        <w:tc>
          <w:tcPr>
            <w:tcW w:w="709" w:type="dxa"/>
            <w:vMerge/>
            <w:tcBorders>
              <w:left w:val="single" w:sz="4" w:space="0" w:color="auto"/>
              <w:bottom w:val="single" w:sz="4" w:space="0" w:color="auto"/>
              <w:right w:val="single" w:sz="4" w:space="0" w:color="auto"/>
            </w:tcBorders>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процент озеленения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B82A6D">
        <w:trPr>
          <w:trHeight w:val="45"/>
        </w:trPr>
        <w:tc>
          <w:tcPr>
            <w:tcW w:w="709" w:type="dxa"/>
            <w:vMerge w:val="restart"/>
            <w:tcBorders>
              <w:top w:val="single" w:sz="4" w:space="0" w:color="auto"/>
              <w:left w:val="single" w:sz="4" w:space="0" w:color="auto"/>
              <w:right w:val="single" w:sz="4" w:space="0" w:color="auto"/>
            </w:tcBorders>
          </w:tcPr>
          <w:p w:rsidR="00FC6004" w:rsidRPr="005F252B" w:rsidRDefault="00794C40" w:rsidP="00E25C9A">
            <w:pPr>
              <w:pStyle w:val="Default"/>
              <w:widowControl w:val="0"/>
              <w:tabs>
                <w:tab w:val="left" w:pos="284"/>
                <w:tab w:val="left" w:pos="567"/>
              </w:tabs>
              <w:jc w:val="center"/>
            </w:pPr>
            <w:r w:rsidRPr="005F252B">
              <w:t>4.</w:t>
            </w:r>
          </w:p>
        </w:tc>
        <w:tc>
          <w:tcPr>
            <w:tcW w:w="2126" w:type="dxa"/>
            <w:vMerge w:val="restart"/>
            <w:tcBorders>
              <w:top w:val="single" w:sz="4" w:space="0" w:color="auto"/>
              <w:left w:val="single" w:sz="4" w:space="0" w:color="auto"/>
              <w:right w:val="single" w:sz="4" w:space="0" w:color="auto"/>
            </w:tcBorders>
          </w:tcPr>
          <w:p w:rsidR="00FC6004" w:rsidRPr="005F252B" w:rsidRDefault="009C276F" w:rsidP="00E25C9A">
            <w:pPr>
              <w:widowControl w:val="0"/>
              <w:tabs>
                <w:tab w:val="left" w:pos="502"/>
                <w:tab w:val="left" w:pos="567"/>
              </w:tabs>
              <w:ind w:right="-105"/>
              <w:rPr>
                <w:rFonts w:eastAsiaTheme="minorHAnsi"/>
                <w:color w:val="000000"/>
                <w:lang w:eastAsia="en-US"/>
              </w:rPr>
            </w:pPr>
            <w:r w:rsidRPr="005F252B">
              <w:t>А</w:t>
            </w:r>
            <w:r w:rsidR="00487CA5" w:rsidRPr="005F252B">
              <w:t>дминистративные здания организаций, обеспечивающих предоставление коммунальных услуг</w:t>
            </w:r>
          </w:p>
        </w:tc>
        <w:tc>
          <w:tcPr>
            <w:tcW w:w="1559" w:type="dxa"/>
            <w:vMerge w:val="restart"/>
            <w:tcBorders>
              <w:top w:val="single" w:sz="4" w:space="0" w:color="auto"/>
              <w:left w:val="single" w:sz="4" w:space="0" w:color="auto"/>
              <w:right w:val="single" w:sz="4" w:space="0" w:color="auto"/>
            </w:tcBorders>
          </w:tcPr>
          <w:p w:rsidR="00FC6004" w:rsidRPr="005F252B" w:rsidRDefault="00487CA5" w:rsidP="00E25C9A">
            <w:pPr>
              <w:widowControl w:val="0"/>
              <w:tabs>
                <w:tab w:val="left" w:pos="502"/>
                <w:tab w:val="left" w:pos="567"/>
              </w:tabs>
              <w:jc w:val="center"/>
              <w:rPr>
                <w:rFonts w:eastAsiaTheme="minorHAnsi"/>
                <w:color w:val="000000"/>
                <w:lang w:eastAsia="en-US"/>
              </w:rPr>
            </w:pPr>
            <w:r w:rsidRPr="005F252B">
              <w:t>3.1.2</w:t>
            </w:r>
          </w:p>
        </w:tc>
        <w:tc>
          <w:tcPr>
            <w:tcW w:w="3827" w:type="dxa"/>
            <w:vMerge w:val="restart"/>
            <w:tcBorders>
              <w:top w:val="single" w:sz="4" w:space="0" w:color="auto"/>
              <w:left w:val="single" w:sz="4" w:space="0" w:color="auto"/>
              <w:right w:val="single" w:sz="4" w:space="0" w:color="auto"/>
            </w:tcBorders>
          </w:tcPr>
          <w:p w:rsidR="00FC6004" w:rsidRPr="005F252B" w:rsidRDefault="00487CA5" w:rsidP="00E25C9A">
            <w:pPr>
              <w:widowControl w:val="0"/>
              <w:tabs>
                <w:tab w:val="left" w:pos="502"/>
                <w:tab w:val="left" w:pos="567"/>
              </w:tabs>
              <w:rPr>
                <w:rFonts w:eastAsiaTheme="minorHAnsi"/>
                <w:color w:val="000000"/>
                <w:lang w:eastAsia="en-US"/>
              </w:rPr>
            </w:pPr>
            <w:r w:rsidRPr="005F252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минимальный размер земельного участка </w:t>
            </w:r>
            <w:r w:rsidRPr="005F252B">
              <w:rPr>
                <w:rFonts w:ascii="Times New Roman" w:eastAsiaTheme="minorHAnsi" w:hAnsi="Times New Roman" w:cs="Times New Roman"/>
                <w:color w:val="000000"/>
                <w:spacing w:val="-2"/>
                <w:sz w:val="24"/>
                <w:szCs w:val="24"/>
                <w:lang w:eastAsia="en-US"/>
              </w:rPr>
              <w:t xml:space="preserve">(площадь) </w:t>
            </w:r>
            <w:r w:rsidRPr="005F252B">
              <w:rPr>
                <w:rFonts w:ascii="Times New Roman" w:hAnsi="Times New Roman" w:cs="Times New Roman"/>
                <w:sz w:val="24"/>
                <w:szCs w:val="24"/>
              </w:rPr>
              <w:t xml:space="preserve">– 200 </w:t>
            </w:r>
            <w:r w:rsidR="00900E40" w:rsidRPr="005F252B">
              <w:rPr>
                <w:rFonts w:ascii="Times New Roman" w:hAnsi="Times New Roman" w:cs="Times New Roman"/>
                <w:sz w:val="24"/>
                <w:szCs w:val="24"/>
              </w:rPr>
              <w:t>кв. метров</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left w:val="single" w:sz="4" w:space="0" w:color="auto"/>
              <w:right w:val="single" w:sz="4" w:space="0" w:color="auto"/>
            </w:tcBorders>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максимальный размер земельного участка </w:t>
            </w:r>
            <w:r w:rsidRPr="005F252B">
              <w:rPr>
                <w:rFonts w:ascii="Times New Roman" w:eastAsiaTheme="minorHAnsi" w:hAnsi="Times New Roman" w:cs="Times New Roman"/>
                <w:color w:val="000000"/>
                <w:spacing w:val="-2"/>
                <w:sz w:val="24"/>
                <w:szCs w:val="24"/>
                <w:lang w:eastAsia="en-US"/>
              </w:rPr>
              <w:t xml:space="preserve">(площадь) </w:t>
            </w:r>
            <w:r w:rsidRPr="005F252B">
              <w:rPr>
                <w:rFonts w:ascii="Times New Roman" w:hAnsi="Times New Roman" w:cs="Times New Roman"/>
                <w:sz w:val="24"/>
                <w:szCs w:val="24"/>
              </w:rPr>
              <w:t>–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left w:val="single" w:sz="4" w:space="0" w:color="auto"/>
              <w:right w:val="single" w:sz="4" w:space="0" w:color="auto"/>
            </w:tcBorders>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794C40" w:rsidP="00E25C9A">
            <w:pPr>
              <w:pStyle w:val="ConsPlusNormal"/>
              <w:widowControl w:val="0"/>
              <w:tabs>
                <w:tab w:val="left" w:pos="502"/>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w:t>
            </w:r>
            <w:r w:rsidR="00487CA5" w:rsidRPr="005F252B">
              <w:rPr>
                <w:rFonts w:ascii="Times New Roman" w:hAnsi="Times New Roman" w:cs="Times New Roman"/>
                <w:sz w:val="24"/>
                <w:szCs w:val="24"/>
              </w:rPr>
              <w:t xml:space="preserve">аксимальный процент застройки в границах земельного участка – </w:t>
            </w:r>
            <w:r w:rsidR="00487CA5" w:rsidRPr="005F252B">
              <w:rPr>
                <w:rFonts w:ascii="Times New Roman" w:eastAsiaTheme="minorHAnsi" w:hAnsi="Times New Roman" w:cs="Times New Roman"/>
                <w:color w:val="000000"/>
                <w:sz w:val="24"/>
                <w:szCs w:val="24"/>
                <w:lang w:eastAsia="en-US"/>
              </w:rPr>
              <w:t>60%</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left w:val="single" w:sz="4" w:space="0" w:color="auto"/>
              <w:right w:val="single" w:sz="4" w:space="0" w:color="auto"/>
            </w:tcBorders>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eastAsiaTheme="minorHAnsi" w:hAnsi="Times New Roman" w:cs="Times New Roman"/>
                <w:color w:val="000000"/>
                <w:sz w:val="24"/>
                <w:szCs w:val="24"/>
                <w:lang w:eastAsia="en-US"/>
              </w:rPr>
              <w:t>м</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left w:val="single" w:sz="4" w:space="0" w:color="auto"/>
              <w:right w:val="single" w:sz="4" w:space="0" w:color="auto"/>
            </w:tcBorders>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Theme="minorHAnsi" w:hAnsi="Times New Roman" w:cs="Times New Roman"/>
                <w:color w:val="000000"/>
                <w:spacing w:val="-2"/>
                <w:sz w:val="24"/>
                <w:szCs w:val="24"/>
                <w:lang w:eastAsia="en-US"/>
              </w:rPr>
              <w:t xml:space="preserve"> – </w:t>
            </w:r>
            <w:r w:rsidRPr="005F252B">
              <w:rPr>
                <w:rFonts w:ascii="Times New Roman" w:eastAsiaTheme="minorHAnsi" w:hAnsi="Times New Roman" w:cs="Times New Roman"/>
                <w:spacing w:val="-2"/>
                <w:sz w:val="24"/>
                <w:szCs w:val="24"/>
                <w:lang w:eastAsia="en-US"/>
              </w:rPr>
              <w:t>3 эт.</w:t>
            </w:r>
          </w:p>
        </w:tc>
      </w:tr>
      <w:tr w:rsidR="00FC6004" w:rsidRPr="005F252B" w:rsidTr="00B82A6D">
        <w:trPr>
          <w:trHeight w:val="45"/>
        </w:trPr>
        <w:tc>
          <w:tcPr>
            <w:tcW w:w="709" w:type="dxa"/>
            <w:vMerge/>
            <w:tcBorders>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bottom w:val="single" w:sz="4" w:space="0" w:color="auto"/>
              <w:right w:val="single" w:sz="4" w:space="0" w:color="auto"/>
            </w:tcBorders>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left w:val="single" w:sz="4" w:space="0" w:color="auto"/>
              <w:bottom w:val="single" w:sz="4" w:space="0" w:color="auto"/>
              <w:right w:val="single" w:sz="4" w:space="0" w:color="auto"/>
            </w:tcBorders>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794C40" w:rsidP="00E25C9A">
            <w:pPr>
              <w:pStyle w:val="ConsPlusNormal"/>
              <w:widowControl w:val="0"/>
              <w:tabs>
                <w:tab w:val="left" w:pos="502"/>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М</w:t>
            </w:r>
            <w:r w:rsidR="00487CA5" w:rsidRPr="005F252B">
              <w:rPr>
                <w:rFonts w:ascii="Times New Roman" w:eastAsiaTheme="minorHAnsi" w:hAnsi="Times New Roman" w:cs="Times New Roman"/>
                <w:color w:val="000000"/>
                <w:sz w:val="24"/>
                <w:szCs w:val="24"/>
                <w:lang w:eastAsia="en-US"/>
              </w:rPr>
              <w:t>инимальный процент озеленения в границах земельного участка – не подлежит установлению</w:t>
            </w:r>
          </w:p>
        </w:tc>
      </w:tr>
      <w:tr w:rsidR="00FC6004" w:rsidRPr="005F252B" w:rsidTr="00B82A6D">
        <w:trPr>
          <w:trHeight w:val="45"/>
        </w:trPr>
        <w:tc>
          <w:tcPr>
            <w:tcW w:w="709" w:type="dxa"/>
            <w:vMerge w:val="restart"/>
            <w:tcBorders>
              <w:left w:val="single" w:sz="4" w:space="0" w:color="auto"/>
              <w:right w:val="single" w:sz="4" w:space="0" w:color="auto"/>
            </w:tcBorders>
          </w:tcPr>
          <w:p w:rsidR="00FC6004" w:rsidRPr="005F252B" w:rsidRDefault="00794C40" w:rsidP="00E25C9A">
            <w:pPr>
              <w:pStyle w:val="Default"/>
              <w:widowControl w:val="0"/>
              <w:tabs>
                <w:tab w:val="left" w:pos="284"/>
                <w:tab w:val="left" w:pos="567"/>
              </w:tabs>
              <w:jc w:val="center"/>
            </w:pPr>
            <w:r w:rsidRPr="005F252B">
              <w:t>5.</w:t>
            </w:r>
          </w:p>
        </w:tc>
        <w:tc>
          <w:tcPr>
            <w:tcW w:w="2126" w:type="dxa"/>
            <w:vMerge w:val="restart"/>
            <w:tcBorders>
              <w:left w:val="single" w:sz="4" w:space="0" w:color="auto"/>
              <w:right w:val="single" w:sz="4" w:space="0" w:color="auto"/>
            </w:tcBorders>
          </w:tcPr>
          <w:p w:rsidR="00FC6004" w:rsidRPr="005F252B" w:rsidRDefault="009C276F" w:rsidP="00E25C9A">
            <w:pPr>
              <w:widowControl w:val="0"/>
              <w:tabs>
                <w:tab w:val="left" w:pos="502"/>
                <w:tab w:val="left" w:pos="567"/>
              </w:tabs>
              <w:rPr>
                <w:rFonts w:eastAsiaTheme="minorHAnsi"/>
                <w:color w:val="000000"/>
                <w:lang w:eastAsia="en-US"/>
              </w:rPr>
            </w:pPr>
            <w:r w:rsidRPr="005F252B">
              <w:t>Б</w:t>
            </w:r>
            <w:r w:rsidR="00487CA5" w:rsidRPr="005F252B">
              <w:t>ытовое обслуживание</w:t>
            </w:r>
          </w:p>
        </w:tc>
        <w:tc>
          <w:tcPr>
            <w:tcW w:w="1559" w:type="dxa"/>
            <w:vMerge w:val="restart"/>
            <w:tcBorders>
              <w:left w:val="single" w:sz="4" w:space="0" w:color="auto"/>
              <w:right w:val="single" w:sz="4" w:space="0" w:color="auto"/>
            </w:tcBorders>
          </w:tcPr>
          <w:p w:rsidR="00FC6004" w:rsidRPr="005F252B" w:rsidRDefault="00487CA5" w:rsidP="00E25C9A">
            <w:pPr>
              <w:widowControl w:val="0"/>
              <w:tabs>
                <w:tab w:val="left" w:pos="502"/>
                <w:tab w:val="left" w:pos="567"/>
              </w:tabs>
              <w:jc w:val="center"/>
              <w:rPr>
                <w:rFonts w:eastAsiaTheme="minorHAnsi"/>
                <w:color w:val="000000"/>
                <w:lang w:eastAsia="en-US"/>
              </w:rPr>
            </w:pPr>
            <w:r w:rsidRPr="005F252B">
              <w:rPr>
                <w:spacing w:val="-5"/>
              </w:rPr>
              <w:t>3.3</w:t>
            </w:r>
          </w:p>
        </w:tc>
        <w:tc>
          <w:tcPr>
            <w:tcW w:w="3827" w:type="dxa"/>
            <w:vMerge w:val="restart"/>
            <w:tcBorders>
              <w:left w:val="single" w:sz="4" w:space="0" w:color="auto"/>
              <w:right w:val="single" w:sz="4" w:space="0" w:color="auto"/>
            </w:tcBorders>
          </w:tcPr>
          <w:p w:rsidR="00FC6004" w:rsidRPr="005F252B" w:rsidRDefault="00487CA5" w:rsidP="00E25C9A">
            <w:pPr>
              <w:widowControl w:val="0"/>
              <w:tabs>
                <w:tab w:val="left" w:pos="502"/>
                <w:tab w:val="left" w:pos="567"/>
              </w:tabs>
              <w:rPr>
                <w:rFonts w:eastAsiaTheme="minorHAnsi"/>
                <w:color w:val="000000"/>
                <w:lang w:eastAsia="en-US"/>
              </w:rPr>
            </w:pPr>
            <w:r w:rsidRPr="005F252B">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200</w:t>
            </w:r>
            <w:r w:rsidR="00D819C5" w:rsidRPr="005F252B">
              <w:rPr>
                <w:rFonts w:ascii="Times New Roman" w:hAnsi="Times New Roman" w:cs="Times New Roman"/>
                <w:sz w:val="24"/>
                <w:szCs w:val="24"/>
              </w:rPr>
              <w:t> </w:t>
            </w:r>
            <w:r w:rsidR="00900E40" w:rsidRPr="005F252B">
              <w:rPr>
                <w:rFonts w:ascii="Times New Roman" w:hAnsi="Times New Roman" w:cs="Times New Roman"/>
                <w:sz w:val="24"/>
                <w:szCs w:val="24"/>
              </w:rPr>
              <w:t>кв. метров</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максимальный процент застройки в границах земельного участка – 70% </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rPr>
              <w:t>м</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w:t>
            </w:r>
            <w:r w:rsidRPr="005F252B">
              <w:rPr>
                <w:rFonts w:ascii="Times New Roman" w:hAnsi="Times New Roman" w:cs="Times New Roman"/>
                <w:spacing w:val="-2"/>
                <w:sz w:val="24"/>
                <w:szCs w:val="24"/>
              </w:rPr>
              <w:t>3 эт.</w:t>
            </w:r>
          </w:p>
        </w:tc>
      </w:tr>
      <w:tr w:rsidR="00FC6004" w:rsidRPr="005F252B" w:rsidTr="00B82A6D">
        <w:trPr>
          <w:trHeight w:val="45"/>
        </w:trPr>
        <w:tc>
          <w:tcPr>
            <w:tcW w:w="709" w:type="dxa"/>
            <w:vMerge/>
            <w:tcBorders>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минимальный процент озеленения в границах земельного участка – не подлежит установлению </w:t>
            </w:r>
          </w:p>
        </w:tc>
      </w:tr>
      <w:tr w:rsidR="00FC6004" w:rsidRPr="005F252B" w:rsidTr="00B82A6D">
        <w:trPr>
          <w:trHeight w:val="69"/>
        </w:trPr>
        <w:tc>
          <w:tcPr>
            <w:tcW w:w="709" w:type="dxa"/>
            <w:vMerge w:val="restart"/>
            <w:tcBorders>
              <w:left w:val="single" w:sz="4" w:space="0" w:color="auto"/>
              <w:right w:val="single" w:sz="4" w:space="0" w:color="auto"/>
            </w:tcBorders>
          </w:tcPr>
          <w:p w:rsidR="00FC6004" w:rsidRPr="005F252B" w:rsidRDefault="00794C40" w:rsidP="00E25C9A">
            <w:pPr>
              <w:pStyle w:val="Default"/>
              <w:widowControl w:val="0"/>
              <w:tabs>
                <w:tab w:val="left" w:pos="284"/>
                <w:tab w:val="left" w:pos="567"/>
              </w:tabs>
              <w:jc w:val="center"/>
            </w:pPr>
            <w:r w:rsidRPr="005F252B">
              <w:t>6.</w:t>
            </w:r>
          </w:p>
        </w:tc>
        <w:tc>
          <w:tcPr>
            <w:tcW w:w="2126" w:type="dxa"/>
            <w:vMerge w:val="restart"/>
            <w:tcBorders>
              <w:left w:val="single" w:sz="4" w:space="0" w:color="auto"/>
              <w:right w:val="single" w:sz="4" w:space="0" w:color="auto"/>
            </w:tcBorders>
          </w:tcPr>
          <w:p w:rsidR="00FC6004" w:rsidRPr="005F252B" w:rsidRDefault="009C276F" w:rsidP="00E25C9A">
            <w:pPr>
              <w:widowControl w:val="0"/>
              <w:tabs>
                <w:tab w:val="left" w:pos="502"/>
                <w:tab w:val="left" w:pos="567"/>
              </w:tabs>
            </w:pPr>
            <w:r w:rsidRPr="005F252B">
              <w:t>М</w:t>
            </w:r>
            <w:r w:rsidR="00487CA5" w:rsidRPr="005F252B">
              <w:t>агазины</w:t>
            </w:r>
          </w:p>
        </w:tc>
        <w:tc>
          <w:tcPr>
            <w:tcW w:w="1559" w:type="dxa"/>
            <w:vMerge w:val="restart"/>
            <w:tcBorders>
              <w:left w:val="single" w:sz="4" w:space="0" w:color="auto"/>
              <w:right w:val="single" w:sz="4" w:space="0" w:color="auto"/>
            </w:tcBorders>
          </w:tcPr>
          <w:p w:rsidR="00FC6004" w:rsidRPr="005F252B" w:rsidRDefault="00487CA5" w:rsidP="00E25C9A">
            <w:pPr>
              <w:widowControl w:val="0"/>
              <w:tabs>
                <w:tab w:val="left" w:pos="502"/>
                <w:tab w:val="left" w:pos="567"/>
              </w:tabs>
              <w:jc w:val="center"/>
            </w:pPr>
            <w:r w:rsidRPr="005F252B">
              <w:t>4.4</w:t>
            </w:r>
          </w:p>
        </w:tc>
        <w:tc>
          <w:tcPr>
            <w:tcW w:w="3827" w:type="dxa"/>
            <w:vMerge w:val="restart"/>
            <w:tcBorders>
              <w:left w:val="single" w:sz="4" w:space="0" w:color="auto"/>
              <w:right w:val="single" w:sz="4" w:space="0" w:color="auto"/>
            </w:tcBorders>
          </w:tcPr>
          <w:p w:rsidR="00FC6004" w:rsidRPr="005F252B" w:rsidRDefault="00487CA5" w:rsidP="00E25C9A">
            <w:pPr>
              <w:widowControl w:val="0"/>
              <w:tabs>
                <w:tab w:val="left" w:pos="502"/>
                <w:tab w:val="left" w:pos="567"/>
              </w:tabs>
            </w:pPr>
            <w:r w:rsidRPr="005F252B">
              <w:t xml:space="preserve">размещение объектов капитального строительства, предназначенных для продажи товаров, торговая площадь которых составляет до 5000 </w:t>
            </w:r>
            <w:r w:rsidR="00900E40" w:rsidRPr="005F252B">
              <w:t>кв. метров</w:t>
            </w: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минимальный размер земельного участка (площадь) – 300</w:t>
            </w:r>
            <w:r w:rsidR="00D819C5" w:rsidRPr="005F252B">
              <w:rPr>
                <w:rFonts w:ascii="Times New Roman" w:eastAsia="SimSun" w:hAnsi="Times New Roman" w:cs="Times New Roman"/>
                <w:sz w:val="24"/>
                <w:szCs w:val="24"/>
                <w:lang w:eastAsia="zh-CN"/>
              </w:rPr>
              <w:t> </w:t>
            </w:r>
            <w:r w:rsidR="00900E40" w:rsidRPr="005F252B">
              <w:rPr>
                <w:rFonts w:ascii="Times New Roman" w:eastAsia="SimSun" w:hAnsi="Times New Roman" w:cs="Times New Roman"/>
                <w:sz w:val="24"/>
                <w:szCs w:val="24"/>
                <w:lang w:eastAsia="zh-CN"/>
              </w:rPr>
              <w:t>кв. метров</w:t>
            </w:r>
          </w:p>
        </w:tc>
      </w:tr>
      <w:tr w:rsidR="00FC6004" w:rsidRPr="005F252B" w:rsidTr="00B82A6D">
        <w:trPr>
          <w:trHeight w:val="67"/>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максимальный размер земельного участка (площадь) – не подлежит установлению</w:t>
            </w:r>
          </w:p>
        </w:tc>
      </w:tr>
      <w:tr w:rsidR="00FC6004" w:rsidRPr="005F252B" w:rsidTr="00B82A6D">
        <w:trPr>
          <w:trHeight w:val="67"/>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794C40" w:rsidP="00E25C9A">
            <w:pPr>
              <w:pStyle w:val="ConsPlusNormal"/>
              <w:widowControl w:val="0"/>
              <w:tabs>
                <w:tab w:val="left" w:pos="502"/>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w:t>
            </w:r>
            <w:r w:rsidR="00487CA5" w:rsidRPr="005F252B">
              <w:rPr>
                <w:rFonts w:ascii="Times New Roman" w:eastAsia="SimSun" w:hAnsi="Times New Roman" w:cs="Times New Roman"/>
                <w:sz w:val="24"/>
                <w:szCs w:val="24"/>
                <w:lang w:eastAsia="zh-CN"/>
              </w:rPr>
              <w:t xml:space="preserve">аксимальный процент застройки в границах земельного участка – 60% </w:t>
            </w:r>
          </w:p>
        </w:tc>
      </w:tr>
      <w:tr w:rsidR="00FC6004" w:rsidRPr="005F252B" w:rsidTr="00B82A6D">
        <w:trPr>
          <w:trHeight w:val="67"/>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eastAsia="SimSun" w:hAnsi="Times New Roman" w:cs="Times New Roman"/>
                <w:sz w:val="24"/>
                <w:szCs w:val="24"/>
                <w:lang w:eastAsia="zh-CN"/>
              </w:rPr>
              <w:t>м</w:t>
            </w:r>
          </w:p>
        </w:tc>
      </w:tr>
      <w:tr w:rsidR="00FC6004" w:rsidRPr="005F252B" w:rsidTr="00B82A6D">
        <w:trPr>
          <w:trHeight w:val="67"/>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предельное количество этажей зданий, строений, сооружений</w:t>
            </w:r>
            <w:r w:rsidRPr="005F252B">
              <w:rPr>
                <w:rFonts w:ascii="Times New Roman" w:eastAsia="SimSun" w:hAnsi="Times New Roman" w:cs="Times New Roman"/>
                <w:sz w:val="24"/>
                <w:szCs w:val="24"/>
                <w:lang w:eastAsia="zh-CN"/>
              </w:rPr>
              <w:t xml:space="preserve"> – 3 эт.</w:t>
            </w:r>
          </w:p>
        </w:tc>
      </w:tr>
      <w:tr w:rsidR="00FC6004" w:rsidRPr="005F252B" w:rsidTr="00B82A6D">
        <w:trPr>
          <w:trHeight w:val="67"/>
        </w:trPr>
        <w:tc>
          <w:tcPr>
            <w:tcW w:w="709" w:type="dxa"/>
            <w:vMerge/>
            <w:tcBorders>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794C40" w:rsidP="00E25C9A">
            <w:pPr>
              <w:pStyle w:val="ConsPlusNormal"/>
              <w:widowControl w:val="0"/>
              <w:tabs>
                <w:tab w:val="left" w:pos="502"/>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w:t>
            </w:r>
            <w:r w:rsidR="00487CA5" w:rsidRPr="005F252B">
              <w:rPr>
                <w:rFonts w:ascii="Times New Roman" w:eastAsia="SimSun" w:hAnsi="Times New Roman" w:cs="Times New Roman"/>
                <w:sz w:val="24"/>
                <w:szCs w:val="24"/>
                <w:lang w:eastAsia="zh-CN"/>
              </w:rPr>
              <w:t xml:space="preserve">инимальный процент озеленения в границах земельного участка – 15% </w:t>
            </w:r>
          </w:p>
        </w:tc>
      </w:tr>
      <w:tr w:rsidR="00FC6004" w:rsidRPr="005F252B" w:rsidTr="00B82A6D">
        <w:trPr>
          <w:trHeight w:val="45"/>
        </w:trPr>
        <w:tc>
          <w:tcPr>
            <w:tcW w:w="709" w:type="dxa"/>
            <w:vMerge w:val="restart"/>
            <w:tcBorders>
              <w:left w:val="single" w:sz="4" w:space="0" w:color="auto"/>
              <w:right w:val="single" w:sz="4" w:space="0" w:color="auto"/>
            </w:tcBorders>
          </w:tcPr>
          <w:p w:rsidR="00FC6004" w:rsidRPr="005F252B" w:rsidRDefault="00794C40" w:rsidP="00E25C9A">
            <w:pPr>
              <w:pStyle w:val="Default"/>
              <w:widowControl w:val="0"/>
              <w:tabs>
                <w:tab w:val="left" w:pos="284"/>
                <w:tab w:val="left" w:pos="567"/>
              </w:tabs>
              <w:jc w:val="center"/>
            </w:pPr>
            <w:r w:rsidRPr="005F252B">
              <w:t>7.</w:t>
            </w:r>
          </w:p>
        </w:tc>
        <w:tc>
          <w:tcPr>
            <w:tcW w:w="2126" w:type="dxa"/>
            <w:vMerge w:val="restart"/>
            <w:tcBorders>
              <w:left w:val="single" w:sz="4" w:space="0" w:color="auto"/>
              <w:right w:val="single" w:sz="4" w:space="0" w:color="auto"/>
            </w:tcBorders>
          </w:tcPr>
          <w:p w:rsidR="00FC6004" w:rsidRPr="005F252B" w:rsidRDefault="009C276F" w:rsidP="00E25C9A">
            <w:pPr>
              <w:widowControl w:val="0"/>
              <w:tabs>
                <w:tab w:val="left" w:pos="502"/>
                <w:tab w:val="left" w:pos="567"/>
              </w:tabs>
            </w:pPr>
            <w:r w:rsidRPr="005F252B">
              <w:rPr>
                <w:spacing w:val="-2"/>
              </w:rPr>
              <w:t>С</w:t>
            </w:r>
            <w:r w:rsidR="00487CA5" w:rsidRPr="005F252B">
              <w:rPr>
                <w:spacing w:val="-2"/>
              </w:rPr>
              <w:t>лужебные гаражи</w:t>
            </w:r>
          </w:p>
        </w:tc>
        <w:tc>
          <w:tcPr>
            <w:tcW w:w="1559" w:type="dxa"/>
            <w:vMerge w:val="restart"/>
            <w:tcBorders>
              <w:left w:val="single" w:sz="4" w:space="0" w:color="auto"/>
              <w:right w:val="single" w:sz="4" w:space="0" w:color="auto"/>
            </w:tcBorders>
          </w:tcPr>
          <w:p w:rsidR="00FC6004" w:rsidRPr="005F252B" w:rsidRDefault="00487CA5" w:rsidP="00E25C9A">
            <w:pPr>
              <w:widowControl w:val="0"/>
              <w:tabs>
                <w:tab w:val="left" w:pos="502"/>
                <w:tab w:val="left" w:pos="567"/>
              </w:tabs>
              <w:jc w:val="center"/>
            </w:pPr>
            <w:r w:rsidRPr="005F252B">
              <w:rPr>
                <w:spacing w:val="-5"/>
              </w:rPr>
              <w:t>4.9</w:t>
            </w:r>
          </w:p>
        </w:tc>
        <w:tc>
          <w:tcPr>
            <w:tcW w:w="3827" w:type="dxa"/>
            <w:vMerge w:val="restart"/>
            <w:tcBorders>
              <w:left w:val="single" w:sz="4" w:space="0" w:color="auto"/>
              <w:right w:val="single" w:sz="4" w:space="0" w:color="auto"/>
            </w:tcBorders>
          </w:tcPr>
          <w:p w:rsidR="00FC6004" w:rsidRPr="005F252B" w:rsidRDefault="00487CA5" w:rsidP="00E25C9A">
            <w:pPr>
              <w:widowControl w:val="0"/>
              <w:tabs>
                <w:tab w:val="left" w:pos="502"/>
                <w:tab w:val="left" w:pos="567"/>
              </w:tabs>
            </w:pPr>
            <w:r w:rsidRPr="005F252B">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минимальный размер земельного участка (площадь)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E25C9A">
            <w:pPr>
              <w:pStyle w:val="Default"/>
              <w:widowControl w:val="0"/>
              <w:tabs>
                <w:tab w:val="left" w:pos="284"/>
                <w:tab w:val="left" w:pos="567"/>
              </w:tabs>
              <w:jc w:val="center"/>
            </w:pPr>
          </w:p>
        </w:tc>
        <w:tc>
          <w:tcPr>
            <w:tcW w:w="2126"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pPr>
          </w:p>
        </w:tc>
        <w:tc>
          <w:tcPr>
            <w:tcW w:w="1559"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jc w:val="center"/>
            </w:pPr>
          </w:p>
        </w:tc>
        <w:tc>
          <w:tcPr>
            <w:tcW w:w="3827"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E25C9A">
            <w:pPr>
              <w:pStyle w:val="Default"/>
              <w:widowControl w:val="0"/>
              <w:tabs>
                <w:tab w:val="left" w:pos="284"/>
                <w:tab w:val="left" w:pos="567"/>
              </w:tabs>
              <w:jc w:val="center"/>
            </w:pPr>
          </w:p>
        </w:tc>
        <w:tc>
          <w:tcPr>
            <w:tcW w:w="2126"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pPr>
          </w:p>
        </w:tc>
        <w:tc>
          <w:tcPr>
            <w:tcW w:w="1559"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jc w:val="center"/>
            </w:pPr>
          </w:p>
        </w:tc>
        <w:tc>
          <w:tcPr>
            <w:tcW w:w="3827"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70%</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E25C9A">
            <w:pPr>
              <w:pStyle w:val="Default"/>
              <w:widowControl w:val="0"/>
              <w:tabs>
                <w:tab w:val="left" w:pos="284"/>
                <w:tab w:val="left" w:pos="567"/>
              </w:tabs>
              <w:jc w:val="center"/>
            </w:pPr>
          </w:p>
        </w:tc>
        <w:tc>
          <w:tcPr>
            <w:tcW w:w="2126"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pPr>
          </w:p>
        </w:tc>
        <w:tc>
          <w:tcPr>
            <w:tcW w:w="1559"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jc w:val="center"/>
            </w:pPr>
          </w:p>
        </w:tc>
        <w:tc>
          <w:tcPr>
            <w:tcW w:w="3827"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widowControl w:val="0"/>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F50F57"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Pr>
                <w:rFonts w:ascii="Times New Roman" w:hAnsi="Times New Roman" w:cs="Times New Roman"/>
                <w:sz w:val="24"/>
                <w:szCs w:val="24"/>
              </w:rPr>
              <w:t>- </w:t>
            </w:r>
            <w:r w:rsidR="00487CA5" w:rsidRPr="005F252B">
              <w:rPr>
                <w:rFonts w:ascii="Times New Roman" w:hAnsi="Times New Roman" w:cs="Times New Roman"/>
                <w:sz w:val="24"/>
                <w:szCs w:val="24"/>
              </w:rPr>
              <w:t xml:space="preserve">минимальное расстояние от основного строения до красной линии улицы или проезда – 3 </w:t>
            </w:r>
            <w:r w:rsidR="00900E40" w:rsidRPr="005F252B">
              <w:rPr>
                <w:rFonts w:ascii="Times New Roman" w:hAnsi="Times New Roman" w:cs="Times New Roman"/>
                <w:sz w:val="24"/>
                <w:szCs w:val="24"/>
              </w:rPr>
              <w:t>м</w:t>
            </w:r>
          </w:p>
        </w:tc>
      </w:tr>
      <w:tr w:rsidR="00FC6004" w:rsidRPr="005F252B" w:rsidTr="00B82A6D">
        <w:trPr>
          <w:trHeight w:val="45"/>
        </w:trPr>
        <w:tc>
          <w:tcPr>
            <w:tcW w:w="709" w:type="dxa"/>
            <w:vMerge/>
            <w:tcBorders>
              <w:left w:val="single" w:sz="4" w:space="0" w:color="auto"/>
              <w:right w:val="single" w:sz="4" w:space="0" w:color="auto"/>
            </w:tcBorders>
          </w:tcPr>
          <w:p w:rsidR="00FC6004" w:rsidRPr="005F252B" w:rsidRDefault="00FC6004" w:rsidP="00E25C9A">
            <w:pPr>
              <w:pStyle w:val="Default"/>
              <w:widowControl w:val="0"/>
              <w:tabs>
                <w:tab w:val="left" w:pos="284"/>
                <w:tab w:val="left" w:pos="567"/>
              </w:tabs>
              <w:jc w:val="center"/>
            </w:pPr>
          </w:p>
        </w:tc>
        <w:tc>
          <w:tcPr>
            <w:tcW w:w="2126"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pPr>
          </w:p>
        </w:tc>
        <w:tc>
          <w:tcPr>
            <w:tcW w:w="1559"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jc w:val="center"/>
            </w:pPr>
          </w:p>
        </w:tc>
        <w:tc>
          <w:tcPr>
            <w:tcW w:w="3827"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 – не подлежит установлению</w:t>
            </w:r>
          </w:p>
        </w:tc>
      </w:tr>
      <w:tr w:rsidR="00FC6004" w:rsidRPr="005F252B" w:rsidTr="00B82A6D">
        <w:trPr>
          <w:trHeight w:val="45"/>
        </w:trPr>
        <w:tc>
          <w:tcPr>
            <w:tcW w:w="709" w:type="dxa"/>
            <w:vMerge/>
            <w:tcBorders>
              <w:left w:val="single" w:sz="4" w:space="0" w:color="auto"/>
              <w:bottom w:val="single" w:sz="4" w:space="0" w:color="auto"/>
              <w:right w:val="single" w:sz="4" w:space="0" w:color="auto"/>
            </w:tcBorders>
          </w:tcPr>
          <w:p w:rsidR="00FC6004" w:rsidRPr="005F252B" w:rsidRDefault="00FC6004" w:rsidP="00E25C9A">
            <w:pPr>
              <w:pStyle w:val="Default"/>
              <w:widowControl w:val="0"/>
              <w:tabs>
                <w:tab w:val="left" w:pos="284"/>
                <w:tab w:val="left" w:pos="567"/>
              </w:tabs>
              <w:jc w:val="center"/>
            </w:pPr>
          </w:p>
        </w:tc>
        <w:tc>
          <w:tcPr>
            <w:tcW w:w="2126" w:type="dxa"/>
            <w:vMerge/>
            <w:tcBorders>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jc w:val="center"/>
            </w:pPr>
          </w:p>
        </w:tc>
        <w:tc>
          <w:tcPr>
            <w:tcW w:w="3827" w:type="dxa"/>
            <w:vMerge/>
            <w:tcBorders>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40</w:t>
            </w:r>
            <w:r w:rsidR="00D819C5" w:rsidRPr="005F252B">
              <w:rPr>
                <w:rFonts w:ascii="Times New Roman" w:hAnsi="Times New Roman" w:cs="Times New Roman"/>
                <w:sz w:val="24"/>
                <w:szCs w:val="24"/>
              </w:rPr>
              <w:t>%</w:t>
            </w:r>
          </w:p>
        </w:tc>
      </w:tr>
      <w:tr w:rsidR="00FC6004" w:rsidRPr="005F252B" w:rsidTr="00B82A6D">
        <w:trPr>
          <w:trHeight w:val="45"/>
        </w:trPr>
        <w:tc>
          <w:tcPr>
            <w:tcW w:w="709" w:type="dxa"/>
            <w:vMerge w:val="restart"/>
            <w:tcBorders>
              <w:left w:val="single" w:sz="4" w:space="0" w:color="auto"/>
              <w:right w:val="single" w:sz="4" w:space="0" w:color="auto"/>
            </w:tcBorders>
          </w:tcPr>
          <w:p w:rsidR="00FC6004" w:rsidRPr="005F252B" w:rsidRDefault="00794C40" w:rsidP="00E25C9A">
            <w:pPr>
              <w:pStyle w:val="Default"/>
              <w:widowControl w:val="0"/>
              <w:tabs>
                <w:tab w:val="left" w:pos="284"/>
                <w:tab w:val="left" w:pos="567"/>
              </w:tabs>
              <w:jc w:val="center"/>
            </w:pPr>
            <w:r w:rsidRPr="005F252B">
              <w:t>8.</w:t>
            </w:r>
          </w:p>
        </w:tc>
        <w:tc>
          <w:tcPr>
            <w:tcW w:w="2126" w:type="dxa"/>
            <w:vMerge w:val="restart"/>
            <w:tcBorders>
              <w:left w:val="single" w:sz="4" w:space="0" w:color="auto"/>
              <w:right w:val="single" w:sz="4" w:space="0" w:color="auto"/>
            </w:tcBorders>
          </w:tcPr>
          <w:p w:rsidR="00FC6004" w:rsidRPr="005F252B" w:rsidRDefault="009C276F" w:rsidP="00E25C9A">
            <w:pPr>
              <w:widowControl w:val="0"/>
              <w:tabs>
                <w:tab w:val="left" w:pos="502"/>
                <w:tab w:val="left" w:pos="567"/>
              </w:tabs>
            </w:pPr>
            <w:r w:rsidRPr="005F252B">
              <w:rPr>
                <w:bCs/>
              </w:rPr>
              <w:t>Э</w:t>
            </w:r>
            <w:r w:rsidR="00487CA5" w:rsidRPr="005F252B">
              <w:rPr>
                <w:bCs/>
              </w:rPr>
              <w:t>нергетика</w:t>
            </w:r>
          </w:p>
        </w:tc>
        <w:tc>
          <w:tcPr>
            <w:tcW w:w="1559" w:type="dxa"/>
            <w:vMerge w:val="restart"/>
            <w:tcBorders>
              <w:left w:val="single" w:sz="4" w:space="0" w:color="auto"/>
              <w:right w:val="single" w:sz="4" w:space="0" w:color="auto"/>
            </w:tcBorders>
          </w:tcPr>
          <w:p w:rsidR="00FC6004" w:rsidRPr="005F252B" w:rsidRDefault="00487CA5" w:rsidP="00E25C9A">
            <w:pPr>
              <w:widowControl w:val="0"/>
              <w:tabs>
                <w:tab w:val="left" w:pos="502"/>
                <w:tab w:val="left" w:pos="567"/>
              </w:tabs>
              <w:jc w:val="center"/>
            </w:pPr>
            <w:r w:rsidRPr="005F252B">
              <w:t>6.7</w:t>
            </w:r>
          </w:p>
        </w:tc>
        <w:tc>
          <w:tcPr>
            <w:tcW w:w="3827" w:type="dxa"/>
            <w:vMerge w:val="restart"/>
            <w:tcBorders>
              <w:left w:val="single" w:sz="4" w:space="0" w:color="auto"/>
              <w:right w:val="single" w:sz="4" w:space="0" w:color="auto"/>
            </w:tcBorders>
          </w:tcPr>
          <w:p w:rsidR="00FC6004" w:rsidRPr="005F252B" w:rsidRDefault="00487CA5" w:rsidP="00E25C9A">
            <w:pPr>
              <w:pStyle w:val="ConsPlusNormal"/>
              <w:widowControl w:val="0"/>
              <w:tabs>
                <w:tab w:val="left" w:pos="567"/>
              </w:tabs>
              <w:ind w:firstLine="0"/>
              <w:rPr>
                <w:rFonts w:ascii="Times New Roman" w:eastAsia="SimSun" w:hAnsi="Times New Roman" w:cs="Times New Roman"/>
                <w:bCs/>
                <w:color w:val="000000"/>
                <w:sz w:val="24"/>
                <w:szCs w:val="24"/>
                <w:lang w:eastAsia="zh-CN"/>
              </w:rPr>
            </w:pPr>
            <w:r w:rsidRPr="005F252B">
              <w:rPr>
                <w:rFonts w:ascii="Times New Roman" w:eastAsia="SimSun" w:hAnsi="Times New Roman" w:cs="Times New Roman"/>
                <w:bCs/>
                <w:color w:val="000000"/>
                <w:sz w:val="24"/>
                <w:szCs w:val="24"/>
                <w:lang w:eastAsia="zh-C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FC6004" w:rsidRPr="005F252B" w:rsidRDefault="00487CA5" w:rsidP="00E25C9A">
            <w:pPr>
              <w:widowControl w:val="0"/>
              <w:tabs>
                <w:tab w:val="left" w:pos="502"/>
                <w:tab w:val="left" w:pos="567"/>
              </w:tabs>
            </w:pPr>
            <w:r w:rsidRPr="005F252B">
              <w:rPr>
                <w:bCs/>
                <w:color w:val="000000"/>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r:id="rId71" w:anchor="P175" w:history="1">
              <w:r w:rsidRPr="005F252B">
                <w:rPr>
                  <w:bCs/>
                  <w:color w:val="000000"/>
                </w:rPr>
                <w:t>кодом 3.1</w:t>
              </w:r>
            </w:hyperlink>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размер земельного участка (площадь)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pPr>
          </w:p>
        </w:tc>
        <w:tc>
          <w:tcPr>
            <w:tcW w:w="1559"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jc w:val="center"/>
            </w:pPr>
          </w:p>
        </w:tc>
        <w:tc>
          <w:tcPr>
            <w:tcW w:w="3827"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pPr>
          </w:p>
        </w:tc>
        <w:tc>
          <w:tcPr>
            <w:tcW w:w="1559"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jc w:val="center"/>
            </w:pPr>
          </w:p>
        </w:tc>
        <w:tc>
          <w:tcPr>
            <w:tcW w:w="3827"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процент застройки в границах земельного участка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pPr>
          </w:p>
        </w:tc>
        <w:tc>
          <w:tcPr>
            <w:tcW w:w="1559"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jc w:val="center"/>
            </w:pPr>
          </w:p>
        </w:tc>
        <w:tc>
          <w:tcPr>
            <w:tcW w:w="3827"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B77510"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w:t>
            </w:r>
            <w:r w:rsidR="00487CA5" w:rsidRPr="005F252B">
              <w:rPr>
                <w:rFonts w:ascii="Times New Roman" w:eastAsiaTheme="minorHAnsi" w:hAnsi="Times New Roman" w:cs="Times New Roman"/>
                <w:color w:val="000000"/>
                <w:sz w:val="24"/>
                <w:szCs w:val="24"/>
                <w:lang w:eastAsia="en-US"/>
              </w:rPr>
              <w:t xml:space="preserve">минимальное расстояние от основного строения до красной линии улицы или проезда – 1 </w:t>
            </w:r>
            <w:r w:rsidR="00900E40" w:rsidRPr="005F252B">
              <w:rPr>
                <w:rFonts w:ascii="Times New Roman" w:eastAsiaTheme="minorHAnsi" w:hAnsi="Times New Roman" w:cs="Times New Roman"/>
                <w:color w:val="000000"/>
                <w:sz w:val="24"/>
                <w:szCs w:val="24"/>
                <w:lang w:eastAsia="en-US"/>
              </w:rPr>
              <w:t>м</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pPr>
          </w:p>
        </w:tc>
        <w:tc>
          <w:tcPr>
            <w:tcW w:w="1559"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jc w:val="center"/>
            </w:pPr>
          </w:p>
        </w:tc>
        <w:tc>
          <w:tcPr>
            <w:tcW w:w="3827" w:type="dxa"/>
            <w:vMerge/>
            <w:tcBorders>
              <w:left w:val="single" w:sz="4" w:space="0" w:color="auto"/>
              <w:right w:val="single" w:sz="4" w:space="0" w:color="auto"/>
            </w:tcBorders>
            <w:vAlign w:val="center"/>
          </w:tcPr>
          <w:p w:rsidR="00FC6004" w:rsidRPr="005F252B" w:rsidRDefault="00FC6004" w:rsidP="00E25C9A">
            <w:pPr>
              <w:widowControl w:val="0"/>
              <w:tabs>
                <w:tab w:val="left" w:pos="502"/>
                <w:tab w:val="left" w:pos="567"/>
              </w:tabs>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B82A6D">
        <w:trPr>
          <w:trHeight w:val="45"/>
        </w:trPr>
        <w:tc>
          <w:tcPr>
            <w:tcW w:w="709" w:type="dxa"/>
            <w:vMerge/>
            <w:tcBorders>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jc w:val="center"/>
            </w:pPr>
          </w:p>
        </w:tc>
        <w:tc>
          <w:tcPr>
            <w:tcW w:w="3827" w:type="dxa"/>
            <w:vMerge/>
            <w:tcBorders>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не подлежит установлению</w:t>
            </w:r>
          </w:p>
        </w:tc>
      </w:tr>
      <w:tr w:rsidR="00FC6004" w:rsidRPr="005F252B" w:rsidTr="00B82A6D">
        <w:trPr>
          <w:trHeight w:val="45"/>
        </w:trPr>
        <w:tc>
          <w:tcPr>
            <w:tcW w:w="709" w:type="dxa"/>
            <w:vMerge w:val="restart"/>
            <w:tcBorders>
              <w:top w:val="single" w:sz="4" w:space="0" w:color="auto"/>
              <w:left w:val="single" w:sz="4" w:space="0" w:color="auto"/>
              <w:bottom w:val="single" w:sz="4" w:space="0" w:color="auto"/>
              <w:right w:val="single" w:sz="4" w:space="0" w:color="auto"/>
            </w:tcBorders>
          </w:tcPr>
          <w:p w:rsidR="00FC6004" w:rsidRPr="005F252B" w:rsidRDefault="00794C40" w:rsidP="00E25C9A">
            <w:pPr>
              <w:pStyle w:val="Default"/>
              <w:widowControl w:val="0"/>
              <w:tabs>
                <w:tab w:val="left" w:pos="284"/>
                <w:tab w:val="left" w:pos="567"/>
              </w:tabs>
              <w:jc w:val="center"/>
            </w:pPr>
            <w:r w:rsidRPr="005F252B">
              <w:t>9.</w:t>
            </w:r>
          </w:p>
        </w:tc>
        <w:tc>
          <w:tcPr>
            <w:tcW w:w="2126" w:type="dxa"/>
            <w:vMerge w:val="restart"/>
            <w:tcBorders>
              <w:top w:val="single" w:sz="4" w:space="0" w:color="auto"/>
              <w:left w:val="single" w:sz="4" w:space="0" w:color="auto"/>
              <w:bottom w:val="single" w:sz="4" w:space="0" w:color="auto"/>
              <w:right w:val="single" w:sz="4" w:space="0" w:color="auto"/>
            </w:tcBorders>
          </w:tcPr>
          <w:p w:rsidR="00FC6004" w:rsidRPr="005F252B" w:rsidRDefault="009C276F" w:rsidP="00E25C9A">
            <w:pPr>
              <w:widowControl w:val="0"/>
              <w:tabs>
                <w:tab w:val="left" w:pos="502"/>
                <w:tab w:val="left" w:pos="567"/>
              </w:tabs>
            </w:pPr>
            <w:r w:rsidRPr="005F252B">
              <w:t>С</w:t>
            </w:r>
            <w:r w:rsidR="00487CA5" w:rsidRPr="005F252B">
              <w:t>вязь</w:t>
            </w:r>
          </w:p>
        </w:tc>
        <w:tc>
          <w:tcPr>
            <w:tcW w:w="1559" w:type="dxa"/>
            <w:vMerge w:val="restart"/>
            <w:tcBorders>
              <w:top w:val="single" w:sz="4" w:space="0" w:color="auto"/>
              <w:left w:val="single" w:sz="4" w:space="0" w:color="auto"/>
              <w:bottom w:val="single" w:sz="4" w:space="0" w:color="auto"/>
              <w:right w:val="single" w:sz="4" w:space="0" w:color="auto"/>
            </w:tcBorders>
          </w:tcPr>
          <w:p w:rsidR="00FC6004" w:rsidRPr="005F252B" w:rsidRDefault="00487CA5" w:rsidP="00E25C9A">
            <w:pPr>
              <w:widowControl w:val="0"/>
              <w:tabs>
                <w:tab w:val="left" w:pos="502"/>
                <w:tab w:val="left" w:pos="567"/>
              </w:tabs>
              <w:jc w:val="center"/>
            </w:pPr>
            <w:r w:rsidRPr="005F252B">
              <w:t>6.8</w:t>
            </w:r>
          </w:p>
        </w:tc>
        <w:tc>
          <w:tcPr>
            <w:tcW w:w="3827" w:type="dxa"/>
            <w:vMerge w:val="restart"/>
            <w:tcBorders>
              <w:top w:val="single" w:sz="4" w:space="0" w:color="auto"/>
              <w:left w:val="single" w:sz="4" w:space="0" w:color="auto"/>
              <w:bottom w:val="single" w:sz="4" w:space="0" w:color="auto"/>
              <w:right w:val="single" w:sz="4" w:space="0" w:color="auto"/>
            </w:tcBorders>
          </w:tcPr>
          <w:p w:rsidR="00FC6004" w:rsidRPr="005F252B" w:rsidRDefault="00487CA5" w:rsidP="00E25C9A">
            <w:pPr>
              <w:widowControl w:val="0"/>
              <w:tabs>
                <w:tab w:val="left" w:pos="502"/>
                <w:tab w:val="left" w:pos="567"/>
              </w:tabs>
            </w:pPr>
            <w:r w:rsidRPr="005F252B">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178" w:history="1">
              <w:r w:rsidRPr="005F252B">
                <w:t>кодами 3.1.1</w:t>
              </w:r>
            </w:hyperlink>
            <w:r w:rsidRPr="005F252B">
              <w:t>, 3.2.3</w:t>
            </w: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B82A6D">
        <w:trPr>
          <w:trHeight w:val="40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02"/>
                <w:tab w:val="left" w:pos="567"/>
              </w:tabs>
              <w:rPr>
                <w:rFonts w:eastAsiaTheme="minorHAnsi"/>
                <w:color w:val="000000"/>
              </w:rPr>
            </w:pPr>
          </w:p>
        </w:tc>
        <w:tc>
          <w:tcPr>
            <w:tcW w:w="6521" w:type="dxa"/>
            <w:tcBorders>
              <w:top w:val="single" w:sz="4" w:space="0" w:color="auto"/>
              <w:left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FC6004" w:rsidRPr="005F252B" w:rsidTr="00B82A6D">
        <w:trPr>
          <w:trHeight w:val="45"/>
        </w:trPr>
        <w:tc>
          <w:tcPr>
            <w:tcW w:w="709" w:type="dxa"/>
            <w:vMerge w:val="restart"/>
            <w:tcBorders>
              <w:top w:val="single" w:sz="4" w:space="0" w:color="auto"/>
              <w:left w:val="single" w:sz="4" w:space="0" w:color="auto"/>
              <w:bottom w:val="single" w:sz="4" w:space="0" w:color="auto"/>
              <w:right w:val="single" w:sz="4" w:space="0" w:color="auto"/>
            </w:tcBorders>
          </w:tcPr>
          <w:p w:rsidR="00FC6004" w:rsidRPr="005F252B" w:rsidRDefault="00794C40" w:rsidP="00E25C9A">
            <w:pPr>
              <w:pStyle w:val="Default"/>
              <w:widowControl w:val="0"/>
              <w:tabs>
                <w:tab w:val="left" w:pos="284"/>
                <w:tab w:val="left" w:pos="567"/>
              </w:tabs>
              <w:jc w:val="center"/>
            </w:pPr>
            <w:r w:rsidRPr="005F252B">
              <w:t>10.</w:t>
            </w:r>
          </w:p>
        </w:tc>
        <w:tc>
          <w:tcPr>
            <w:tcW w:w="2126"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C276F" w:rsidP="00E25C9A">
            <w:pPr>
              <w:widowControl w:val="0"/>
              <w:tabs>
                <w:tab w:val="left" w:pos="502"/>
                <w:tab w:val="left" w:pos="567"/>
              </w:tabs>
            </w:pPr>
            <w:r w:rsidRPr="005F252B">
              <w:t>С</w:t>
            </w:r>
            <w:r w:rsidR="00487CA5" w:rsidRPr="005F252B">
              <w:t>клад</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487CA5" w:rsidP="00E25C9A">
            <w:pPr>
              <w:widowControl w:val="0"/>
              <w:tabs>
                <w:tab w:val="left" w:pos="502"/>
                <w:tab w:val="left" w:pos="567"/>
              </w:tabs>
              <w:jc w:val="center"/>
            </w:pPr>
            <w:r w:rsidRPr="005F252B">
              <w:t>6.9</w:t>
            </w:r>
          </w:p>
        </w:tc>
        <w:tc>
          <w:tcPr>
            <w:tcW w:w="3827"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487CA5" w:rsidP="00E25C9A">
            <w:pPr>
              <w:widowControl w:val="0"/>
              <w:tabs>
                <w:tab w:val="left" w:pos="502"/>
                <w:tab w:val="left" w:pos="567"/>
              </w:tabs>
            </w:pPr>
            <w:r w:rsidRPr="005F252B">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521" w:type="dxa"/>
            <w:tcBorders>
              <w:top w:val="single" w:sz="4" w:space="0" w:color="auto"/>
              <w:left w:val="single" w:sz="4" w:space="0" w:color="auto"/>
              <w:bottom w:val="single" w:sz="4" w:space="0" w:color="auto"/>
              <w:right w:val="single" w:sz="4" w:space="0" w:color="auto"/>
            </w:tcBorders>
            <w:hideMark/>
          </w:tcPr>
          <w:p w:rsidR="00FC6004" w:rsidRPr="005F252B" w:rsidRDefault="00487CA5" w:rsidP="00E25C9A">
            <w:pPr>
              <w:widowControl w:val="0"/>
              <w:tabs>
                <w:tab w:val="left" w:pos="502"/>
                <w:tab w:val="left" w:pos="567"/>
              </w:tabs>
            </w:pPr>
            <w:r w:rsidRPr="005F252B">
              <w:rPr>
                <w:rFonts w:eastAsiaTheme="minorHAnsi"/>
                <w:color w:val="000000"/>
                <w:spacing w:val="-2"/>
              </w:rPr>
              <w:t xml:space="preserve">минимальный размер земельного участка (площадь) – </w:t>
            </w:r>
            <w:r w:rsidRPr="005F252B">
              <w:rPr>
                <w:rFonts w:eastAsiaTheme="minorHAnsi"/>
                <w:spacing w:val="-2"/>
              </w:rPr>
              <w:t>не подлежит установлению</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502"/>
                <w:tab w:val="left" w:pos="567"/>
              </w:tabs>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502"/>
                <w:tab w:val="left" w:pos="567"/>
              </w:tabs>
              <w:jc w:val="cente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502"/>
                <w:tab w:val="left" w:pos="567"/>
              </w:tabs>
            </w:pPr>
          </w:p>
        </w:tc>
        <w:tc>
          <w:tcPr>
            <w:tcW w:w="6521" w:type="dxa"/>
            <w:tcBorders>
              <w:top w:val="single" w:sz="4" w:space="0" w:color="auto"/>
              <w:left w:val="single" w:sz="4" w:space="0" w:color="auto"/>
              <w:bottom w:val="single" w:sz="4" w:space="0" w:color="auto"/>
              <w:right w:val="single" w:sz="4" w:space="0" w:color="auto"/>
            </w:tcBorders>
            <w:hideMark/>
          </w:tcPr>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eastAsiaTheme="minorHAnsi" w:hAnsi="Times New Roman" w:cs="Times New Roman"/>
                <w:color w:val="000000"/>
                <w:spacing w:val="-2"/>
                <w:sz w:val="24"/>
                <w:szCs w:val="24"/>
                <w:lang w:eastAsia="en-US"/>
              </w:rPr>
              <w:t xml:space="preserve">максимальный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502"/>
                <w:tab w:val="left" w:pos="567"/>
              </w:tabs>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502"/>
                <w:tab w:val="left" w:pos="567"/>
              </w:tabs>
              <w:jc w:val="cente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502"/>
                <w:tab w:val="left" w:pos="567"/>
              </w:tabs>
            </w:pPr>
          </w:p>
        </w:tc>
        <w:tc>
          <w:tcPr>
            <w:tcW w:w="6521" w:type="dxa"/>
            <w:tcBorders>
              <w:top w:val="single" w:sz="4" w:space="0" w:color="auto"/>
              <w:left w:val="single" w:sz="4" w:space="0" w:color="auto"/>
              <w:bottom w:val="single" w:sz="4" w:space="0" w:color="auto"/>
              <w:right w:val="single" w:sz="4" w:space="0" w:color="auto"/>
            </w:tcBorders>
            <w:hideMark/>
          </w:tcPr>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eastAsiaTheme="minorHAnsi" w:hAnsi="Times New Roman" w:cs="Times New Roman"/>
                <w:color w:val="000000"/>
                <w:spacing w:val="-2"/>
                <w:sz w:val="24"/>
                <w:szCs w:val="24"/>
                <w:lang w:eastAsia="en-US"/>
              </w:rPr>
              <w:t xml:space="preserve">максимальный процент застройки в границах земельного участка – </w:t>
            </w:r>
            <w:r w:rsidRPr="005F252B">
              <w:rPr>
                <w:rFonts w:ascii="Times New Roman" w:eastAsiaTheme="minorHAnsi" w:hAnsi="Times New Roman" w:cs="Times New Roman"/>
                <w:color w:val="000000"/>
                <w:sz w:val="24"/>
                <w:szCs w:val="24"/>
                <w:lang w:eastAsia="en-US"/>
              </w:rPr>
              <w:t>не подлежит установлению</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502"/>
                <w:tab w:val="left" w:pos="567"/>
              </w:tabs>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502"/>
                <w:tab w:val="left" w:pos="567"/>
              </w:tabs>
              <w:jc w:val="cente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502"/>
                <w:tab w:val="left" w:pos="567"/>
              </w:tabs>
            </w:pPr>
          </w:p>
        </w:tc>
        <w:tc>
          <w:tcPr>
            <w:tcW w:w="6521" w:type="dxa"/>
            <w:tcBorders>
              <w:top w:val="single" w:sz="4" w:space="0" w:color="auto"/>
              <w:left w:val="single" w:sz="4" w:space="0" w:color="auto"/>
              <w:bottom w:val="single" w:sz="4" w:space="0" w:color="auto"/>
              <w:right w:val="single" w:sz="4" w:space="0" w:color="auto"/>
            </w:tcBorders>
            <w:hideMark/>
          </w:tcPr>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eastAsiaTheme="minorHAnsi" w:hAnsi="Times New Roman" w:cs="Times New Roman"/>
                <w:color w:val="000000"/>
                <w:spacing w:val="-2"/>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5F252B">
              <w:rPr>
                <w:rFonts w:ascii="Times New Roman" w:eastAsiaTheme="minorHAnsi" w:hAnsi="Times New Roman" w:cs="Times New Roman"/>
                <w:spacing w:val="-2"/>
                <w:sz w:val="24"/>
                <w:szCs w:val="24"/>
                <w:lang w:eastAsia="en-US"/>
              </w:rPr>
              <w:t xml:space="preserve">1 </w:t>
            </w:r>
            <w:r w:rsidR="00900E40" w:rsidRPr="005F252B">
              <w:rPr>
                <w:rFonts w:ascii="Times New Roman" w:eastAsiaTheme="minorHAnsi" w:hAnsi="Times New Roman" w:cs="Times New Roman"/>
                <w:spacing w:val="-2"/>
                <w:sz w:val="24"/>
                <w:szCs w:val="24"/>
                <w:lang w:eastAsia="en-US"/>
              </w:rPr>
              <w:t>м</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502"/>
                <w:tab w:val="left" w:pos="567"/>
              </w:tabs>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502"/>
                <w:tab w:val="left" w:pos="567"/>
              </w:tabs>
              <w:jc w:val="cente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502"/>
                <w:tab w:val="left" w:pos="567"/>
              </w:tabs>
            </w:pPr>
          </w:p>
        </w:tc>
        <w:tc>
          <w:tcPr>
            <w:tcW w:w="6521" w:type="dxa"/>
            <w:tcBorders>
              <w:top w:val="single" w:sz="4" w:space="0" w:color="auto"/>
              <w:left w:val="single" w:sz="4" w:space="0" w:color="auto"/>
              <w:bottom w:val="single" w:sz="4" w:space="0" w:color="auto"/>
              <w:right w:val="single" w:sz="4" w:space="0" w:color="auto"/>
            </w:tcBorders>
            <w:hideMark/>
          </w:tcPr>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502"/>
                <w:tab w:val="left" w:pos="567"/>
              </w:tabs>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502"/>
                <w:tab w:val="left" w:pos="567"/>
              </w:tabs>
              <w:jc w:val="cente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502"/>
                <w:tab w:val="left" w:pos="567"/>
              </w:tabs>
            </w:pPr>
          </w:p>
        </w:tc>
        <w:tc>
          <w:tcPr>
            <w:tcW w:w="6521" w:type="dxa"/>
            <w:tcBorders>
              <w:top w:val="single" w:sz="4" w:space="0" w:color="auto"/>
              <w:left w:val="single" w:sz="4" w:space="0" w:color="auto"/>
              <w:bottom w:val="single" w:sz="4" w:space="0" w:color="auto"/>
              <w:right w:val="single" w:sz="4" w:space="0" w:color="auto"/>
            </w:tcBorders>
            <w:hideMark/>
          </w:tcPr>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eastAsiaTheme="minorHAnsi" w:hAnsi="Times New Roman" w:cs="Times New Roman"/>
                <w:color w:val="000000"/>
                <w:spacing w:val="-2"/>
                <w:sz w:val="24"/>
                <w:szCs w:val="24"/>
                <w:lang w:eastAsia="en-US"/>
              </w:rPr>
              <w:t xml:space="preserve">минимальный процент озеленения в границах земельного участка – </w:t>
            </w:r>
            <w:r w:rsidRPr="005F252B">
              <w:rPr>
                <w:rFonts w:ascii="Times New Roman" w:eastAsiaTheme="minorHAnsi" w:hAnsi="Times New Roman" w:cs="Times New Roman"/>
                <w:color w:val="000000"/>
                <w:sz w:val="24"/>
                <w:szCs w:val="24"/>
                <w:lang w:eastAsia="en-US"/>
              </w:rPr>
              <w:t>не подлежит установлению</w:t>
            </w:r>
          </w:p>
        </w:tc>
      </w:tr>
      <w:tr w:rsidR="00FC6004" w:rsidRPr="005F252B" w:rsidTr="00B82A6D">
        <w:trPr>
          <w:trHeight w:val="150"/>
        </w:trPr>
        <w:tc>
          <w:tcPr>
            <w:tcW w:w="709" w:type="dxa"/>
            <w:vMerge w:val="restart"/>
            <w:tcBorders>
              <w:top w:val="single" w:sz="4" w:space="0" w:color="auto"/>
              <w:left w:val="single" w:sz="4" w:space="0" w:color="auto"/>
              <w:right w:val="single" w:sz="4" w:space="0" w:color="auto"/>
            </w:tcBorders>
          </w:tcPr>
          <w:p w:rsidR="00FC6004" w:rsidRPr="005F252B" w:rsidRDefault="00794C40" w:rsidP="00E25C9A">
            <w:pPr>
              <w:pStyle w:val="Default"/>
              <w:widowControl w:val="0"/>
              <w:tabs>
                <w:tab w:val="left" w:pos="284"/>
                <w:tab w:val="left" w:pos="567"/>
              </w:tabs>
              <w:jc w:val="center"/>
            </w:pPr>
            <w:r w:rsidRPr="005F252B">
              <w:t>11.</w:t>
            </w:r>
          </w:p>
        </w:tc>
        <w:tc>
          <w:tcPr>
            <w:tcW w:w="2126" w:type="dxa"/>
            <w:vMerge w:val="restart"/>
            <w:tcBorders>
              <w:top w:val="single" w:sz="4" w:space="0" w:color="auto"/>
              <w:left w:val="single" w:sz="4" w:space="0" w:color="auto"/>
              <w:right w:val="single" w:sz="4" w:space="0" w:color="auto"/>
            </w:tcBorders>
          </w:tcPr>
          <w:p w:rsidR="00FC6004" w:rsidRPr="005F252B" w:rsidRDefault="009C276F" w:rsidP="00E25C9A">
            <w:pPr>
              <w:widowControl w:val="0"/>
              <w:tabs>
                <w:tab w:val="left" w:pos="502"/>
                <w:tab w:val="left" w:pos="567"/>
              </w:tabs>
            </w:pPr>
            <w:r w:rsidRPr="005F252B">
              <w:t>С</w:t>
            </w:r>
            <w:r w:rsidR="00487CA5" w:rsidRPr="005F252B">
              <w:t>кладские площадки</w:t>
            </w:r>
          </w:p>
        </w:tc>
        <w:tc>
          <w:tcPr>
            <w:tcW w:w="1559" w:type="dxa"/>
            <w:vMerge w:val="restart"/>
            <w:tcBorders>
              <w:top w:val="single" w:sz="4" w:space="0" w:color="auto"/>
              <w:left w:val="single" w:sz="4" w:space="0" w:color="auto"/>
              <w:right w:val="single" w:sz="4" w:space="0" w:color="auto"/>
            </w:tcBorders>
          </w:tcPr>
          <w:p w:rsidR="00FC6004" w:rsidRPr="005F252B" w:rsidRDefault="00487CA5" w:rsidP="00E25C9A">
            <w:pPr>
              <w:widowControl w:val="0"/>
              <w:tabs>
                <w:tab w:val="left" w:pos="502"/>
                <w:tab w:val="left" w:pos="567"/>
              </w:tabs>
              <w:jc w:val="center"/>
            </w:pPr>
            <w:r w:rsidRPr="005F252B">
              <w:rPr>
                <w:rFonts w:eastAsiaTheme="minorHAnsi"/>
                <w:color w:val="000000"/>
              </w:rPr>
              <w:t>6.9.1</w:t>
            </w:r>
          </w:p>
        </w:tc>
        <w:tc>
          <w:tcPr>
            <w:tcW w:w="3827" w:type="dxa"/>
            <w:vMerge w:val="restart"/>
            <w:tcBorders>
              <w:top w:val="single" w:sz="4" w:space="0" w:color="auto"/>
              <w:left w:val="single" w:sz="4" w:space="0" w:color="auto"/>
              <w:right w:val="single" w:sz="4" w:space="0" w:color="auto"/>
            </w:tcBorders>
          </w:tcPr>
          <w:p w:rsidR="00FC6004" w:rsidRPr="005F252B" w:rsidRDefault="00487CA5" w:rsidP="00E25C9A">
            <w:pPr>
              <w:widowControl w:val="0"/>
              <w:tabs>
                <w:tab w:val="left" w:pos="502"/>
                <w:tab w:val="left" w:pos="567"/>
              </w:tabs>
            </w:pPr>
            <w:r w:rsidRPr="005F252B">
              <w:t>временное хранение, распределение и перевалка грузов (за исключением хранения стратегических запасов) на открытом воздухе</w:t>
            </w: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eastAsiaTheme="minorHAnsi" w:hAnsi="Times New Roman" w:cs="Times New Roman"/>
                <w:color w:val="000000"/>
                <w:spacing w:val="-2"/>
                <w:sz w:val="24"/>
                <w:szCs w:val="24"/>
                <w:lang w:eastAsia="en-US"/>
              </w:rPr>
              <w:t xml:space="preserve">минимальный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B82A6D">
        <w:trPr>
          <w:trHeight w:val="150"/>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E25C9A">
            <w:pPr>
              <w:widowControl w:val="0"/>
              <w:tabs>
                <w:tab w:val="left" w:pos="502"/>
                <w:tab w:val="left" w:pos="567"/>
              </w:tabs>
            </w:pPr>
          </w:p>
        </w:tc>
        <w:tc>
          <w:tcPr>
            <w:tcW w:w="1559" w:type="dxa"/>
            <w:vMerge/>
            <w:tcBorders>
              <w:left w:val="single" w:sz="4" w:space="0" w:color="auto"/>
              <w:right w:val="single" w:sz="4" w:space="0" w:color="auto"/>
            </w:tcBorders>
          </w:tcPr>
          <w:p w:rsidR="00FC6004" w:rsidRPr="005F252B" w:rsidRDefault="00FC6004" w:rsidP="00E25C9A">
            <w:pPr>
              <w:widowControl w:val="0"/>
              <w:tabs>
                <w:tab w:val="left" w:pos="502"/>
                <w:tab w:val="left" w:pos="567"/>
              </w:tabs>
              <w:jc w:val="center"/>
            </w:pPr>
          </w:p>
        </w:tc>
        <w:tc>
          <w:tcPr>
            <w:tcW w:w="3827" w:type="dxa"/>
            <w:vMerge/>
            <w:tcBorders>
              <w:left w:val="single" w:sz="4" w:space="0" w:color="auto"/>
              <w:right w:val="single" w:sz="4" w:space="0" w:color="auto"/>
            </w:tcBorders>
          </w:tcPr>
          <w:p w:rsidR="00FC6004" w:rsidRPr="005F252B" w:rsidRDefault="00FC6004" w:rsidP="00E25C9A">
            <w:pPr>
              <w:widowControl w:val="0"/>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eastAsiaTheme="minorHAnsi" w:hAnsi="Times New Roman" w:cs="Times New Roman"/>
                <w:color w:val="000000"/>
                <w:spacing w:val="-2"/>
                <w:sz w:val="24"/>
                <w:szCs w:val="24"/>
                <w:lang w:eastAsia="en-US"/>
              </w:rPr>
              <w:t xml:space="preserve">максимальный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B82A6D">
        <w:trPr>
          <w:trHeight w:val="150"/>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E25C9A">
            <w:pPr>
              <w:widowControl w:val="0"/>
              <w:tabs>
                <w:tab w:val="left" w:pos="502"/>
                <w:tab w:val="left" w:pos="567"/>
              </w:tabs>
            </w:pPr>
          </w:p>
        </w:tc>
        <w:tc>
          <w:tcPr>
            <w:tcW w:w="1559" w:type="dxa"/>
            <w:vMerge/>
            <w:tcBorders>
              <w:left w:val="single" w:sz="4" w:space="0" w:color="auto"/>
              <w:right w:val="single" w:sz="4" w:space="0" w:color="auto"/>
            </w:tcBorders>
          </w:tcPr>
          <w:p w:rsidR="00FC6004" w:rsidRPr="005F252B" w:rsidRDefault="00FC6004" w:rsidP="00E25C9A">
            <w:pPr>
              <w:widowControl w:val="0"/>
              <w:tabs>
                <w:tab w:val="left" w:pos="502"/>
                <w:tab w:val="left" w:pos="567"/>
              </w:tabs>
              <w:jc w:val="center"/>
            </w:pPr>
          </w:p>
        </w:tc>
        <w:tc>
          <w:tcPr>
            <w:tcW w:w="3827" w:type="dxa"/>
            <w:vMerge/>
            <w:tcBorders>
              <w:left w:val="single" w:sz="4" w:space="0" w:color="auto"/>
              <w:right w:val="single" w:sz="4" w:space="0" w:color="auto"/>
            </w:tcBorders>
          </w:tcPr>
          <w:p w:rsidR="00FC6004" w:rsidRPr="005F252B" w:rsidRDefault="00FC6004" w:rsidP="00E25C9A">
            <w:pPr>
              <w:widowControl w:val="0"/>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eastAsiaTheme="minorHAnsi" w:hAnsi="Times New Roman" w:cs="Times New Roman"/>
                <w:color w:val="000000"/>
                <w:spacing w:val="-2"/>
                <w:sz w:val="24"/>
                <w:szCs w:val="24"/>
                <w:lang w:eastAsia="en-US"/>
              </w:rPr>
              <w:t xml:space="preserve">максимальный процент застройки в границах земельного участка – </w:t>
            </w:r>
            <w:r w:rsidRPr="005F252B">
              <w:rPr>
                <w:rFonts w:ascii="Times New Roman" w:eastAsiaTheme="minorHAnsi" w:hAnsi="Times New Roman" w:cs="Times New Roman"/>
                <w:color w:val="000000"/>
                <w:sz w:val="24"/>
                <w:szCs w:val="24"/>
                <w:lang w:eastAsia="en-US"/>
              </w:rPr>
              <w:t>не подлежит установлению</w:t>
            </w:r>
          </w:p>
        </w:tc>
      </w:tr>
      <w:tr w:rsidR="00FC6004" w:rsidRPr="005F252B" w:rsidTr="00B82A6D">
        <w:trPr>
          <w:trHeight w:val="150"/>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E25C9A">
            <w:pPr>
              <w:widowControl w:val="0"/>
              <w:tabs>
                <w:tab w:val="left" w:pos="502"/>
                <w:tab w:val="left" w:pos="567"/>
              </w:tabs>
            </w:pPr>
          </w:p>
        </w:tc>
        <w:tc>
          <w:tcPr>
            <w:tcW w:w="1559" w:type="dxa"/>
            <w:vMerge/>
            <w:tcBorders>
              <w:left w:val="single" w:sz="4" w:space="0" w:color="auto"/>
              <w:right w:val="single" w:sz="4" w:space="0" w:color="auto"/>
            </w:tcBorders>
          </w:tcPr>
          <w:p w:rsidR="00FC6004" w:rsidRPr="005F252B" w:rsidRDefault="00FC6004" w:rsidP="00E25C9A">
            <w:pPr>
              <w:widowControl w:val="0"/>
              <w:tabs>
                <w:tab w:val="left" w:pos="502"/>
                <w:tab w:val="left" w:pos="567"/>
              </w:tabs>
              <w:jc w:val="center"/>
            </w:pPr>
          </w:p>
        </w:tc>
        <w:tc>
          <w:tcPr>
            <w:tcW w:w="3827" w:type="dxa"/>
            <w:vMerge/>
            <w:tcBorders>
              <w:left w:val="single" w:sz="4" w:space="0" w:color="auto"/>
              <w:right w:val="single" w:sz="4" w:space="0" w:color="auto"/>
            </w:tcBorders>
          </w:tcPr>
          <w:p w:rsidR="00FC6004" w:rsidRPr="005F252B" w:rsidRDefault="00FC6004" w:rsidP="00E25C9A">
            <w:pPr>
              <w:widowControl w:val="0"/>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eastAsiaTheme="minorHAnsi" w:hAnsi="Times New Roman" w:cs="Times New Roman"/>
                <w:color w:val="000000"/>
                <w:spacing w:val="-2"/>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5F252B">
              <w:rPr>
                <w:rFonts w:ascii="Times New Roman" w:eastAsiaTheme="minorHAnsi" w:hAnsi="Times New Roman" w:cs="Times New Roman"/>
                <w:spacing w:val="-2"/>
                <w:sz w:val="24"/>
                <w:szCs w:val="24"/>
                <w:lang w:eastAsia="en-US"/>
              </w:rPr>
              <w:t xml:space="preserve">1 </w:t>
            </w:r>
            <w:r w:rsidR="00900E40" w:rsidRPr="005F252B">
              <w:rPr>
                <w:rFonts w:ascii="Times New Roman" w:eastAsiaTheme="minorHAnsi" w:hAnsi="Times New Roman" w:cs="Times New Roman"/>
                <w:spacing w:val="-2"/>
                <w:sz w:val="24"/>
                <w:szCs w:val="24"/>
                <w:lang w:eastAsia="en-US"/>
              </w:rPr>
              <w:t>м</w:t>
            </w:r>
          </w:p>
        </w:tc>
      </w:tr>
      <w:tr w:rsidR="00FC6004" w:rsidRPr="005F252B" w:rsidTr="00B82A6D">
        <w:trPr>
          <w:trHeight w:val="150"/>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E25C9A">
            <w:pPr>
              <w:widowControl w:val="0"/>
              <w:tabs>
                <w:tab w:val="left" w:pos="502"/>
                <w:tab w:val="left" w:pos="567"/>
              </w:tabs>
            </w:pPr>
          </w:p>
        </w:tc>
        <w:tc>
          <w:tcPr>
            <w:tcW w:w="1559" w:type="dxa"/>
            <w:vMerge/>
            <w:tcBorders>
              <w:left w:val="single" w:sz="4" w:space="0" w:color="auto"/>
              <w:right w:val="single" w:sz="4" w:space="0" w:color="auto"/>
            </w:tcBorders>
          </w:tcPr>
          <w:p w:rsidR="00FC6004" w:rsidRPr="005F252B" w:rsidRDefault="00FC6004" w:rsidP="00E25C9A">
            <w:pPr>
              <w:widowControl w:val="0"/>
              <w:tabs>
                <w:tab w:val="left" w:pos="502"/>
                <w:tab w:val="left" w:pos="567"/>
              </w:tabs>
              <w:jc w:val="center"/>
            </w:pPr>
          </w:p>
        </w:tc>
        <w:tc>
          <w:tcPr>
            <w:tcW w:w="3827" w:type="dxa"/>
            <w:vMerge/>
            <w:tcBorders>
              <w:left w:val="single" w:sz="4" w:space="0" w:color="auto"/>
              <w:right w:val="single" w:sz="4" w:space="0" w:color="auto"/>
            </w:tcBorders>
          </w:tcPr>
          <w:p w:rsidR="00FC6004" w:rsidRPr="005F252B" w:rsidRDefault="00FC6004" w:rsidP="00E25C9A">
            <w:pPr>
              <w:widowControl w:val="0"/>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B82A6D">
        <w:trPr>
          <w:trHeight w:val="150"/>
        </w:trPr>
        <w:tc>
          <w:tcPr>
            <w:tcW w:w="709" w:type="dxa"/>
            <w:vMerge/>
            <w:tcBorders>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bottom w:val="single" w:sz="4" w:space="0" w:color="auto"/>
              <w:right w:val="single" w:sz="4" w:space="0" w:color="auto"/>
            </w:tcBorders>
          </w:tcPr>
          <w:p w:rsidR="00FC6004" w:rsidRPr="005F252B" w:rsidRDefault="00FC6004" w:rsidP="00E25C9A">
            <w:pPr>
              <w:widowControl w:val="0"/>
              <w:tabs>
                <w:tab w:val="left" w:pos="502"/>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E25C9A">
            <w:pPr>
              <w:widowControl w:val="0"/>
              <w:tabs>
                <w:tab w:val="left" w:pos="502"/>
                <w:tab w:val="left" w:pos="567"/>
              </w:tabs>
              <w:jc w:val="center"/>
            </w:pPr>
          </w:p>
        </w:tc>
        <w:tc>
          <w:tcPr>
            <w:tcW w:w="3827" w:type="dxa"/>
            <w:vMerge/>
            <w:tcBorders>
              <w:left w:val="single" w:sz="4" w:space="0" w:color="auto"/>
              <w:bottom w:val="single" w:sz="4" w:space="0" w:color="auto"/>
              <w:right w:val="single" w:sz="4" w:space="0" w:color="auto"/>
            </w:tcBorders>
          </w:tcPr>
          <w:p w:rsidR="00FC6004" w:rsidRPr="005F252B" w:rsidRDefault="00FC6004" w:rsidP="00E25C9A">
            <w:pPr>
              <w:widowControl w:val="0"/>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eastAsiaTheme="minorHAnsi" w:hAnsi="Times New Roman" w:cs="Times New Roman"/>
                <w:color w:val="000000"/>
                <w:spacing w:val="-2"/>
                <w:sz w:val="24"/>
                <w:szCs w:val="24"/>
                <w:lang w:eastAsia="en-US"/>
              </w:rPr>
              <w:t xml:space="preserve">минимальный процент озеленения в границах земельного участка – </w:t>
            </w:r>
            <w:r w:rsidRPr="005F252B">
              <w:rPr>
                <w:rFonts w:ascii="Times New Roman" w:eastAsiaTheme="minorHAnsi" w:hAnsi="Times New Roman" w:cs="Times New Roman"/>
                <w:color w:val="000000"/>
                <w:sz w:val="24"/>
                <w:szCs w:val="24"/>
                <w:lang w:eastAsia="en-US"/>
              </w:rPr>
              <w:t>не подлежит установлению</w:t>
            </w:r>
          </w:p>
        </w:tc>
      </w:tr>
      <w:tr w:rsidR="00FC6004" w:rsidRPr="005F252B" w:rsidTr="00B82A6D">
        <w:trPr>
          <w:trHeight w:val="45"/>
        </w:trPr>
        <w:tc>
          <w:tcPr>
            <w:tcW w:w="709" w:type="dxa"/>
            <w:vMerge w:val="restart"/>
            <w:tcBorders>
              <w:top w:val="single" w:sz="4" w:space="0" w:color="auto"/>
              <w:left w:val="single" w:sz="4" w:space="0" w:color="auto"/>
              <w:bottom w:val="single" w:sz="4" w:space="0" w:color="auto"/>
              <w:right w:val="single" w:sz="4" w:space="0" w:color="auto"/>
            </w:tcBorders>
          </w:tcPr>
          <w:p w:rsidR="00FC6004" w:rsidRPr="005F252B" w:rsidRDefault="00794C40" w:rsidP="00E25C9A">
            <w:pPr>
              <w:pStyle w:val="Default"/>
              <w:widowControl w:val="0"/>
              <w:tabs>
                <w:tab w:val="left" w:pos="284"/>
                <w:tab w:val="left" w:pos="567"/>
              </w:tabs>
              <w:jc w:val="center"/>
            </w:pPr>
            <w:r w:rsidRPr="005F252B">
              <w:t>12.</w:t>
            </w:r>
          </w:p>
        </w:tc>
        <w:tc>
          <w:tcPr>
            <w:tcW w:w="2126" w:type="dxa"/>
            <w:vMerge w:val="restart"/>
            <w:tcBorders>
              <w:top w:val="single" w:sz="4" w:space="0" w:color="auto"/>
              <w:left w:val="single" w:sz="4" w:space="0" w:color="auto"/>
              <w:bottom w:val="single" w:sz="4" w:space="0" w:color="auto"/>
              <w:right w:val="single" w:sz="4" w:space="0" w:color="auto"/>
            </w:tcBorders>
          </w:tcPr>
          <w:p w:rsidR="00FC6004" w:rsidRPr="005F252B" w:rsidRDefault="009C276F"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А</w:t>
            </w:r>
            <w:r w:rsidR="00487CA5" w:rsidRPr="005F252B">
              <w:rPr>
                <w:rFonts w:ascii="Times New Roman" w:hAnsi="Times New Roman" w:cs="Times New Roman"/>
                <w:sz w:val="24"/>
                <w:szCs w:val="24"/>
              </w:rPr>
              <w:t>втомобильные мойки</w:t>
            </w:r>
          </w:p>
        </w:tc>
        <w:tc>
          <w:tcPr>
            <w:tcW w:w="1559" w:type="dxa"/>
            <w:vMerge w:val="restart"/>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r w:rsidRPr="005F252B">
              <w:rPr>
                <w:rFonts w:ascii="Times New Roman" w:hAnsi="Times New Roman" w:cs="Times New Roman"/>
                <w:sz w:val="24"/>
                <w:szCs w:val="24"/>
              </w:rPr>
              <w:t>4.9.1.3</w:t>
            </w:r>
          </w:p>
        </w:tc>
        <w:tc>
          <w:tcPr>
            <w:tcW w:w="3827" w:type="dxa"/>
            <w:vMerge w:val="restart"/>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размещение автомобильных моек, а также размещение магазинов сопутствующей торговли</w:t>
            </w: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минимальный размер земельного участка (площадь) – 200</w:t>
            </w:r>
            <w:r w:rsidR="00D819C5" w:rsidRPr="005F252B">
              <w:rPr>
                <w:rFonts w:ascii="Times New Roman" w:hAnsi="Times New Roman" w:cs="Times New Roman"/>
                <w:sz w:val="24"/>
                <w:szCs w:val="24"/>
              </w:rPr>
              <w:t> </w:t>
            </w:r>
            <w:r w:rsidR="00900E40" w:rsidRPr="005F252B">
              <w:rPr>
                <w:rFonts w:ascii="Times New Roman" w:hAnsi="Times New Roman" w:cs="Times New Roman"/>
                <w:sz w:val="24"/>
                <w:szCs w:val="24"/>
              </w:rPr>
              <w:t>кв. метров</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p>
        </w:tc>
        <w:tc>
          <w:tcPr>
            <w:tcW w:w="3827" w:type="dxa"/>
            <w:vMerge/>
            <w:tcBorders>
              <w:top w:val="single" w:sz="4" w:space="0" w:color="auto"/>
              <w:left w:val="single" w:sz="4" w:space="0" w:color="auto"/>
              <w:bottom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максимальный размер земельного участка (площадь) – 10000</w:t>
            </w:r>
            <w:r w:rsidR="00D819C5" w:rsidRPr="005F252B">
              <w:rPr>
                <w:rFonts w:ascii="Times New Roman" w:eastAsia="SimSun" w:hAnsi="Times New Roman" w:cs="Times New Roman"/>
                <w:sz w:val="24"/>
                <w:szCs w:val="24"/>
                <w:lang w:eastAsia="zh-CN"/>
              </w:rPr>
              <w:t> </w:t>
            </w:r>
            <w:r w:rsidR="00900E40" w:rsidRPr="005F252B">
              <w:rPr>
                <w:rFonts w:ascii="Times New Roman" w:eastAsia="SimSun" w:hAnsi="Times New Roman" w:cs="Times New Roman"/>
                <w:sz w:val="24"/>
                <w:szCs w:val="24"/>
                <w:lang w:eastAsia="zh-CN"/>
              </w:rPr>
              <w:t>кв. метров</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p>
        </w:tc>
        <w:tc>
          <w:tcPr>
            <w:tcW w:w="3827" w:type="dxa"/>
            <w:vMerge/>
            <w:tcBorders>
              <w:top w:val="single" w:sz="4" w:space="0" w:color="auto"/>
              <w:left w:val="single" w:sz="4" w:space="0" w:color="auto"/>
              <w:bottom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60%</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p>
        </w:tc>
        <w:tc>
          <w:tcPr>
            <w:tcW w:w="3827" w:type="dxa"/>
            <w:vMerge/>
            <w:tcBorders>
              <w:top w:val="single" w:sz="4" w:space="0" w:color="auto"/>
              <w:left w:val="single" w:sz="4" w:space="0" w:color="auto"/>
              <w:bottom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 w:val="left" w:pos="851"/>
                <w:tab w:val="left" w:pos="1134"/>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 xml:space="preserve">– минимальное расстояние от основного строения до красной линии улицы или проезда – 1 </w:t>
            </w:r>
            <w:r w:rsidR="00900E40" w:rsidRPr="005F252B">
              <w:rPr>
                <w:rFonts w:ascii="Times New Roman" w:hAnsi="Times New Roman" w:cs="Times New Roman"/>
                <w:sz w:val="24"/>
                <w:szCs w:val="24"/>
              </w:rPr>
              <w:t>м</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p>
        </w:tc>
        <w:tc>
          <w:tcPr>
            <w:tcW w:w="3827" w:type="dxa"/>
            <w:vMerge/>
            <w:tcBorders>
              <w:top w:val="single" w:sz="4" w:space="0" w:color="auto"/>
              <w:left w:val="single" w:sz="4" w:space="0" w:color="auto"/>
              <w:bottom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p>
        </w:tc>
        <w:tc>
          <w:tcPr>
            <w:tcW w:w="3827" w:type="dxa"/>
            <w:vMerge/>
            <w:tcBorders>
              <w:top w:val="single" w:sz="4" w:space="0" w:color="auto"/>
              <w:left w:val="single" w:sz="4" w:space="0" w:color="auto"/>
              <w:bottom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r w:rsidR="00FC6004" w:rsidRPr="005F252B" w:rsidTr="00B82A6D">
        <w:trPr>
          <w:trHeight w:val="45"/>
        </w:trPr>
        <w:tc>
          <w:tcPr>
            <w:tcW w:w="709" w:type="dxa"/>
            <w:vMerge w:val="restart"/>
            <w:tcBorders>
              <w:top w:val="single" w:sz="4" w:space="0" w:color="auto"/>
              <w:left w:val="single" w:sz="4" w:space="0" w:color="auto"/>
              <w:bottom w:val="single" w:sz="4" w:space="0" w:color="auto"/>
              <w:right w:val="single" w:sz="4" w:space="0" w:color="auto"/>
            </w:tcBorders>
          </w:tcPr>
          <w:p w:rsidR="00FC6004" w:rsidRPr="005F252B" w:rsidRDefault="00794C40" w:rsidP="00E25C9A">
            <w:pPr>
              <w:pStyle w:val="Default"/>
              <w:widowControl w:val="0"/>
              <w:tabs>
                <w:tab w:val="left" w:pos="284"/>
                <w:tab w:val="left" w:pos="567"/>
              </w:tabs>
              <w:jc w:val="center"/>
            </w:pPr>
            <w:r w:rsidRPr="005F252B">
              <w:t>13.</w:t>
            </w:r>
          </w:p>
        </w:tc>
        <w:tc>
          <w:tcPr>
            <w:tcW w:w="2126" w:type="dxa"/>
            <w:vMerge w:val="restart"/>
            <w:tcBorders>
              <w:top w:val="single" w:sz="4" w:space="0" w:color="auto"/>
              <w:left w:val="single" w:sz="4" w:space="0" w:color="auto"/>
              <w:bottom w:val="single" w:sz="4" w:space="0" w:color="auto"/>
              <w:right w:val="single" w:sz="4" w:space="0" w:color="auto"/>
            </w:tcBorders>
          </w:tcPr>
          <w:p w:rsidR="00FC6004" w:rsidRPr="005F252B" w:rsidRDefault="009C276F"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Р</w:t>
            </w:r>
            <w:r w:rsidR="00487CA5" w:rsidRPr="005F252B">
              <w:rPr>
                <w:rFonts w:ascii="Times New Roman" w:hAnsi="Times New Roman" w:cs="Times New Roman"/>
                <w:sz w:val="24"/>
                <w:szCs w:val="24"/>
              </w:rPr>
              <w:t>емонт автомобилей</w:t>
            </w:r>
          </w:p>
        </w:tc>
        <w:tc>
          <w:tcPr>
            <w:tcW w:w="1559" w:type="dxa"/>
            <w:vMerge w:val="restart"/>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r w:rsidRPr="005F252B">
              <w:rPr>
                <w:rFonts w:ascii="Times New Roman" w:hAnsi="Times New Roman" w:cs="Times New Roman"/>
                <w:sz w:val="24"/>
                <w:szCs w:val="24"/>
              </w:rPr>
              <w:t>4.9.1.4</w:t>
            </w:r>
          </w:p>
        </w:tc>
        <w:tc>
          <w:tcPr>
            <w:tcW w:w="3827" w:type="dxa"/>
            <w:vMerge w:val="restart"/>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минимальный размер земельного участка (площадь) – 200</w:t>
            </w:r>
            <w:r w:rsidR="00D819C5" w:rsidRPr="005F252B">
              <w:rPr>
                <w:rFonts w:ascii="Times New Roman" w:hAnsi="Times New Roman" w:cs="Times New Roman"/>
                <w:sz w:val="24"/>
                <w:szCs w:val="24"/>
              </w:rPr>
              <w:t> </w:t>
            </w:r>
            <w:r w:rsidR="00900E40" w:rsidRPr="005F252B">
              <w:rPr>
                <w:rFonts w:ascii="Times New Roman" w:hAnsi="Times New Roman" w:cs="Times New Roman"/>
                <w:sz w:val="24"/>
                <w:szCs w:val="24"/>
              </w:rPr>
              <w:t>кв. метров</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p>
        </w:tc>
        <w:tc>
          <w:tcPr>
            <w:tcW w:w="3827" w:type="dxa"/>
            <w:vMerge/>
            <w:tcBorders>
              <w:top w:val="single" w:sz="4" w:space="0" w:color="auto"/>
              <w:left w:val="single" w:sz="4" w:space="0" w:color="auto"/>
              <w:bottom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максимальный размер земельного участка (площадь) – 10000</w:t>
            </w:r>
            <w:r w:rsidR="008859FD" w:rsidRPr="005F252B">
              <w:rPr>
                <w:rFonts w:ascii="Times New Roman" w:eastAsia="SimSun" w:hAnsi="Times New Roman" w:cs="Times New Roman"/>
                <w:sz w:val="24"/>
                <w:szCs w:val="24"/>
                <w:lang w:eastAsia="zh-CN"/>
              </w:rPr>
              <w:t> </w:t>
            </w:r>
            <w:r w:rsidR="00900E40" w:rsidRPr="005F252B">
              <w:rPr>
                <w:rFonts w:ascii="Times New Roman" w:eastAsia="SimSun" w:hAnsi="Times New Roman" w:cs="Times New Roman"/>
                <w:sz w:val="24"/>
                <w:szCs w:val="24"/>
                <w:lang w:eastAsia="zh-CN"/>
              </w:rPr>
              <w:t>кв. метров</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60%</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 w:val="left" w:pos="851"/>
                <w:tab w:val="left" w:pos="1134"/>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 xml:space="preserve">– минимальное расстояние от основного строения до красной линии улицы или проезда – 1 </w:t>
            </w:r>
            <w:r w:rsidR="00900E40" w:rsidRPr="005F252B">
              <w:rPr>
                <w:rFonts w:ascii="Times New Roman" w:hAnsi="Times New Roman" w:cs="Times New Roman"/>
                <w:sz w:val="24"/>
                <w:szCs w:val="24"/>
              </w:rPr>
              <w:t>м</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B82A6D">
        <w:trPr>
          <w:trHeight w:val="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r w:rsidR="00FC6004" w:rsidRPr="005F252B" w:rsidTr="00B82A6D">
        <w:trPr>
          <w:trHeight w:val="45"/>
        </w:trPr>
        <w:tc>
          <w:tcPr>
            <w:tcW w:w="709" w:type="dxa"/>
            <w:vMerge w:val="restart"/>
            <w:tcBorders>
              <w:top w:val="single" w:sz="4" w:space="0" w:color="auto"/>
              <w:left w:val="single" w:sz="4" w:space="0" w:color="auto"/>
              <w:right w:val="single" w:sz="4" w:space="0" w:color="auto"/>
            </w:tcBorders>
          </w:tcPr>
          <w:p w:rsidR="00FC6004" w:rsidRPr="005F252B" w:rsidRDefault="00794C40" w:rsidP="00E25C9A">
            <w:pPr>
              <w:pStyle w:val="Default"/>
              <w:widowControl w:val="0"/>
              <w:tabs>
                <w:tab w:val="left" w:pos="284"/>
                <w:tab w:val="left" w:pos="567"/>
              </w:tabs>
              <w:jc w:val="center"/>
            </w:pPr>
            <w:r w:rsidRPr="005F252B">
              <w:t>14.</w:t>
            </w:r>
          </w:p>
        </w:tc>
        <w:tc>
          <w:tcPr>
            <w:tcW w:w="2126" w:type="dxa"/>
            <w:vMerge w:val="restart"/>
            <w:tcBorders>
              <w:top w:val="single" w:sz="4" w:space="0" w:color="auto"/>
              <w:left w:val="single" w:sz="4" w:space="0" w:color="auto"/>
              <w:right w:val="single" w:sz="4" w:space="0" w:color="auto"/>
            </w:tcBorders>
          </w:tcPr>
          <w:p w:rsidR="00FC6004" w:rsidRPr="005F252B" w:rsidRDefault="009C276F"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С</w:t>
            </w:r>
            <w:r w:rsidR="00487CA5" w:rsidRPr="005F252B">
              <w:rPr>
                <w:rFonts w:ascii="Times New Roman" w:hAnsi="Times New Roman" w:cs="Times New Roman"/>
                <w:sz w:val="24"/>
                <w:szCs w:val="24"/>
              </w:rPr>
              <w:t>тоянка транспортных средств</w:t>
            </w:r>
          </w:p>
        </w:tc>
        <w:tc>
          <w:tcPr>
            <w:tcW w:w="1559" w:type="dxa"/>
            <w:vMerge w:val="restart"/>
            <w:tcBorders>
              <w:top w:val="single" w:sz="4" w:space="0" w:color="auto"/>
              <w:left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r w:rsidRPr="005F252B">
              <w:rPr>
                <w:rFonts w:ascii="Times New Roman" w:hAnsi="Times New Roman" w:cs="Times New Roman"/>
                <w:sz w:val="24"/>
                <w:szCs w:val="24"/>
              </w:rPr>
              <w:t>4.9.2</w:t>
            </w:r>
          </w:p>
        </w:tc>
        <w:tc>
          <w:tcPr>
            <w:tcW w:w="3827" w:type="dxa"/>
            <w:vMerge w:val="restart"/>
            <w:tcBorders>
              <w:top w:val="single" w:sz="4" w:space="0" w:color="auto"/>
              <w:left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минимальный размер земельного участка (площадь) – 100</w:t>
            </w:r>
            <w:r w:rsidR="008A6655" w:rsidRPr="005F252B">
              <w:rPr>
                <w:rFonts w:ascii="Times New Roman" w:hAnsi="Times New Roman" w:cs="Times New Roman"/>
                <w:sz w:val="24"/>
                <w:szCs w:val="24"/>
              </w:rPr>
              <w:t> </w:t>
            </w:r>
            <w:r w:rsidR="00900E40" w:rsidRPr="005F252B">
              <w:rPr>
                <w:rFonts w:ascii="Times New Roman" w:hAnsi="Times New Roman" w:cs="Times New Roman"/>
                <w:sz w:val="24"/>
                <w:szCs w:val="24"/>
              </w:rPr>
              <w:t>кв. метров</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1559" w:type="dxa"/>
            <w:vMerge/>
            <w:tcBorders>
              <w:left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p>
        </w:tc>
        <w:tc>
          <w:tcPr>
            <w:tcW w:w="3827" w:type="dxa"/>
            <w:vMerge/>
            <w:tcBorders>
              <w:left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1559" w:type="dxa"/>
            <w:vMerge/>
            <w:tcBorders>
              <w:left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p>
        </w:tc>
        <w:tc>
          <w:tcPr>
            <w:tcW w:w="3827" w:type="dxa"/>
            <w:vMerge/>
            <w:tcBorders>
              <w:left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максимальный процент застройки в границах земельного участка – 0%</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1559" w:type="dxa"/>
            <w:vMerge/>
            <w:tcBorders>
              <w:left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p>
        </w:tc>
        <w:tc>
          <w:tcPr>
            <w:tcW w:w="3827" w:type="dxa"/>
            <w:vMerge/>
            <w:tcBorders>
              <w:left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1559" w:type="dxa"/>
            <w:vMerge/>
            <w:tcBorders>
              <w:left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p>
        </w:tc>
        <w:tc>
          <w:tcPr>
            <w:tcW w:w="3827" w:type="dxa"/>
            <w:vMerge/>
            <w:tcBorders>
              <w:left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1559" w:type="dxa"/>
            <w:vMerge/>
            <w:tcBorders>
              <w:left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p>
        </w:tc>
        <w:tc>
          <w:tcPr>
            <w:tcW w:w="3827" w:type="dxa"/>
            <w:vMerge/>
            <w:tcBorders>
              <w:left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FC6004" w:rsidRPr="005F252B" w:rsidTr="00B82A6D">
        <w:trPr>
          <w:trHeight w:val="45"/>
        </w:trPr>
        <w:tc>
          <w:tcPr>
            <w:tcW w:w="709" w:type="dxa"/>
            <w:vMerge w:val="restart"/>
            <w:tcBorders>
              <w:left w:val="single" w:sz="4" w:space="0" w:color="auto"/>
              <w:right w:val="single" w:sz="4" w:space="0" w:color="auto"/>
            </w:tcBorders>
          </w:tcPr>
          <w:p w:rsidR="00FC6004" w:rsidRPr="005F252B" w:rsidRDefault="00794C40" w:rsidP="00E25C9A">
            <w:pPr>
              <w:pStyle w:val="Default"/>
              <w:widowControl w:val="0"/>
              <w:tabs>
                <w:tab w:val="left" w:pos="284"/>
                <w:tab w:val="left" w:pos="567"/>
              </w:tabs>
              <w:jc w:val="center"/>
            </w:pPr>
            <w:r w:rsidRPr="005F252B">
              <w:t>15.</w:t>
            </w:r>
          </w:p>
        </w:tc>
        <w:tc>
          <w:tcPr>
            <w:tcW w:w="2126" w:type="dxa"/>
            <w:vMerge w:val="restart"/>
            <w:tcBorders>
              <w:left w:val="single" w:sz="4" w:space="0" w:color="auto"/>
              <w:right w:val="single" w:sz="4" w:space="0" w:color="auto"/>
            </w:tcBorders>
          </w:tcPr>
          <w:p w:rsidR="00FC6004" w:rsidRPr="005F252B" w:rsidRDefault="009C276F"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З</w:t>
            </w:r>
            <w:r w:rsidR="00487CA5" w:rsidRPr="005F252B">
              <w:rPr>
                <w:rFonts w:ascii="Times New Roman" w:hAnsi="Times New Roman" w:cs="Times New Roman"/>
                <w:sz w:val="24"/>
                <w:szCs w:val="24"/>
              </w:rPr>
              <w:t>емельные участки (территории) общего пользования</w:t>
            </w:r>
          </w:p>
        </w:tc>
        <w:tc>
          <w:tcPr>
            <w:tcW w:w="1559" w:type="dxa"/>
            <w:vMerge w:val="restart"/>
            <w:tcBorders>
              <w:left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r w:rsidRPr="005F252B">
              <w:rPr>
                <w:rFonts w:ascii="Times New Roman" w:hAnsi="Times New Roman" w:cs="Times New Roman"/>
                <w:sz w:val="24"/>
                <w:szCs w:val="24"/>
              </w:rPr>
              <w:t>12.0</w:t>
            </w:r>
          </w:p>
        </w:tc>
        <w:tc>
          <w:tcPr>
            <w:tcW w:w="3827" w:type="dxa"/>
            <w:vMerge w:val="restart"/>
            <w:tcBorders>
              <w:left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 xml:space="preserve">земельные участки общего пользования. </w:t>
            </w:r>
            <w:r w:rsidR="00794C40" w:rsidRPr="005F252B">
              <w:rPr>
                <w:rFonts w:ascii="Times New Roman" w:hAnsi="Times New Roman" w:cs="Times New Roman"/>
                <w:sz w:val="24"/>
                <w:szCs w:val="24"/>
              </w:rPr>
              <w:t>С</w:t>
            </w:r>
            <w:r w:rsidRPr="005F252B">
              <w:rPr>
                <w:rFonts w:ascii="Times New Roman" w:hAnsi="Times New Roman" w:cs="Times New Roman"/>
                <w:sz w:val="24"/>
                <w:szCs w:val="24"/>
              </w:rPr>
              <w:t xml:space="preserve">одержание данного вида разрешенного использования включает в себя содержание видов разрешенного использования с </w:t>
            </w:r>
            <w:hyperlink r:id="rId72" w:anchor="P542" w:history="1">
              <w:r w:rsidRPr="005F252B">
                <w:rPr>
                  <w:rFonts w:ascii="Times New Roman" w:hAnsi="Times New Roman" w:cs="Times New Roman"/>
                  <w:sz w:val="24"/>
                  <w:szCs w:val="24"/>
                </w:rPr>
                <w:t>кодами 12.0.1</w:t>
              </w:r>
            </w:hyperlink>
            <w:r w:rsidRPr="005F252B">
              <w:rPr>
                <w:rFonts w:ascii="Times New Roman" w:hAnsi="Times New Roman" w:cs="Times New Roman"/>
                <w:sz w:val="24"/>
                <w:szCs w:val="24"/>
              </w:rPr>
              <w:t xml:space="preserve"> </w:t>
            </w:r>
            <w:r w:rsidR="00794C40" w:rsidRPr="00EA42AD">
              <w:rPr>
                <w:rFonts w:ascii="Times New Roman" w:hAnsi="Times New Roman" w:cs="Times New Roman"/>
                <w:sz w:val="24"/>
                <w:szCs w:val="24"/>
              </w:rPr>
              <w:t>–</w:t>
            </w:r>
            <w:r w:rsidR="00EA42AD" w:rsidRPr="00EA42AD">
              <w:rPr>
                <w:rFonts w:ascii="Times New Roman" w:hAnsi="Times New Roman" w:cs="Times New Roman"/>
                <w:sz w:val="24"/>
                <w:szCs w:val="24"/>
              </w:rPr>
              <w:t xml:space="preserve"> 12.0.2</w:t>
            </w: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1559" w:type="dxa"/>
            <w:vMerge/>
            <w:tcBorders>
              <w:left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p>
        </w:tc>
        <w:tc>
          <w:tcPr>
            <w:tcW w:w="3827" w:type="dxa"/>
            <w:vMerge/>
            <w:tcBorders>
              <w:left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1559" w:type="dxa"/>
            <w:vMerge/>
            <w:tcBorders>
              <w:left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p>
        </w:tc>
        <w:tc>
          <w:tcPr>
            <w:tcW w:w="3827" w:type="dxa"/>
            <w:vMerge/>
            <w:tcBorders>
              <w:left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1559" w:type="dxa"/>
            <w:vMerge/>
            <w:tcBorders>
              <w:left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p>
        </w:tc>
        <w:tc>
          <w:tcPr>
            <w:tcW w:w="3827" w:type="dxa"/>
            <w:vMerge/>
            <w:tcBorders>
              <w:left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1559" w:type="dxa"/>
            <w:vMerge/>
            <w:tcBorders>
              <w:left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p>
        </w:tc>
        <w:tc>
          <w:tcPr>
            <w:tcW w:w="3827" w:type="dxa"/>
            <w:vMerge/>
            <w:tcBorders>
              <w:left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1559" w:type="dxa"/>
            <w:vMerge/>
            <w:tcBorders>
              <w:left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p>
        </w:tc>
        <w:tc>
          <w:tcPr>
            <w:tcW w:w="3827" w:type="dxa"/>
            <w:vMerge/>
            <w:tcBorders>
              <w:left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B82A6D">
        <w:trPr>
          <w:trHeight w:val="45"/>
        </w:trPr>
        <w:tc>
          <w:tcPr>
            <w:tcW w:w="709" w:type="dxa"/>
            <w:vMerge w:val="restart"/>
            <w:tcBorders>
              <w:left w:val="single" w:sz="4" w:space="0" w:color="auto"/>
              <w:right w:val="single" w:sz="4" w:space="0" w:color="auto"/>
            </w:tcBorders>
          </w:tcPr>
          <w:p w:rsidR="00FC6004" w:rsidRPr="005F252B" w:rsidRDefault="00794C40" w:rsidP="00E25C9A">
            <w:pPr>
              <w:pStyle w:val="Default"/>
              <w:widowControl w:val="0"/>
              <w:tabs>
                <w:tab w:val="left" w:pos="284"/>
                <w:tab w:val="left" w:pos="567"/>
              </w:tabs>
              <w:jc w:val="center"/>
            </w:pPr>
            <w:r w:rsidRPr="005F252B">
              <w:t>16.</w:t>
            </w:r>
          </w:p>
        </w:tc>
        <w:tc>
          <w:tcPr>
            <w:tcW w:w="2126" w:type="dxa"/>
            <w:vMerge w:val="restart"/>
            <w:tcBorders>
              <w:left w:val="single" w:sz="4" w:space="0" w:color="auto"/>
              <w:right w:val="single" w:sz="4" w:space="0" w:color="auto"/>
            </w:tcBorders>
          </w:tcPr>
          <w:p w:rsidR="00FC6004" w:rsidRPr="005F252B" w:rsidRDefault="009C276F"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У</w:t>
            </w:r>
            <w:r w:rsidR="00487CA5" w:rsidRPr="005F252B">
              <w:rPr>
                <w:rFonts w:ascii="Times New Roman" w:hAnsi="Times New Roman" w:cs="Times New Roman"/>
                <w:sz w:val="24"/>
                <w:szCs w:val="24"/>
              </w:rPr>
              <w:t>лично-дорожная сеть</w:t>
            </w:r>
          </w:p>
        </w:tc>
        <w:tc>
          <w:tcPr>
            <w:tcW w:w="1559" w:type="dxa"/>
            <w:vMerge w:val="restart"/>
            <w:tcBorders>
              <w:left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r w:rsidRPr="005F252B">
              <w:rPr>
                <w:rFonts w:ascii="Times New Roman" w:hAnsi="Times New Roman" w:cs="Times New Roman"/>
                <w:sz w:val="24"/>
                <w:szCs w:val="24"/>
              </w:rPr>
              <w:t>12.0.1</w:t>
            </w:r>
          </w:p>
        </w:tc>
        <w:tc>
          <w:tcPr>
            <w:tcW w:w="3827" w:type="dxa"/>
            <w:vMerge w:val="restart"/>
            <w:tcBorders>
              <w:left w:val="single" w:sz="4" w:space="0" w:color="auto"/>
              <w:right w:val="single" w:sz="4" w:space="0" w:color="auto"/>
            </w:tcBorders>
          </w:tcPr>
          <w:p w:rsidR="00FC6004" w:rsidRPr="005F252B" w:rsidRDefault="00487CA5" w:rsidP="00E25C9A">
            <w:pPr>
              <w:pStyle w:val="Default"/>
              <w:widowControl w:val="0"/>
              <w:tabs>
                <w:tab w:val="left" w:pos="567"/>
              </w:tabs>
            </w:pPr>
            <w:r w:rsidRPr="005F252B">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1559" w:type="dxa"/>
            <w:vMerge/>
            <w:tcBorders>
              <w:left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p>
        </w:tc>
        <w:tc>
          <w:tcPr>
            <w:tcW w:w="3827" w:type="dxa"/>
            <w:vMerge/>
            <w:tcBorders>
              <w:left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1559" w:type="dxa"/>
            <w:vMerge/>
            <w:tcBorders>
              <w:left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p>
        </w:tc>
        <w:tc>
          <w:tcPr>
            <w:tcW w:w="3827" w:type="dxa"/>
            <w:vMerge/>
            <w:tcBorders>
              <w:left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1559" w:type="dxa"/>
            <w:vMerge/>
            <w:tcBorders>
              <w:left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p>
        </w:tc>
        <w:tc>
          <w:tcPr>
            <w:tcW w:w="3827" w:type="dxa"/>
            <w:vMerge/>
            <w:tcBorders>
              <w:left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8A6655" w:rsidRPr="005F252B">
              <w:rPr>
                <w:rFonts w:ascii="Times New Roman" w:hAnsi="Times New Roman" w:cs="Times New Roman"/>
                <w:sz w:val="24"/>
                <w:szCs w:val="24"/>
              </w:rPr>
              <w:t>–</w:t>
            </w:r>
            <w:r w:rsidRPr="005F252B">
              <w:rPr>
                <w:rFonts w:ascii="Times New Roman" w:hAnsi="Times New Roman" w:cs="Times New Roman"/>
                <w:sz w:val="24"/>
                <w:szCs w:val="24"/>
              </w:rPr>
              <w:t xml:space="preserve"> не</w:t>
            </w:r>
            <w:r w:rsidR="008A6655" w:rsidRPr="005F252B">
              <w:rPr>
                <w:rFonts w:ascii="Times New Roman" w:hAnsi="Times New Roman" w:cs="Times New Roman"/>
                <w:sz w:val="24"/>
                <w:szCs w:val="24"/>
              </w:rPr>
              <w:t xml:space="preserve"> </w:t>
            </w:r>
            <w:r w:rsidRPr="005F252B">
              <w:rPr>
                <w:rFonts w:ascii="Times New Roman" w:hAnsi="Times New Roman" w:cs="Times New Roman"/>
                <w:sz w:val="24"/>
                <w:szCs w:val="24"/>
              </w:rPr>
              <w:t>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1559" w:type="dxa"/>
            <w:vMerge/>
            <w:tcBorders>
              <w:left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p>
        </w:tc>
        <w:tc>
          <w:tcPr>
            <w:tcW w:w="3827" w:type="dxa"/>
            <w:vMerge/>
            <w:tcBorders>
              <w:left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1559" w:type="dxa"/>
            <w:vMerge/>
            <w:tcBorders>
              <w:left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p>
        </w:tc>
        <w:tc>
          <w:tcPr>
            <w:tcW w:w="3827" w:type="dxa"/>
            <w:vMerge/>
            <w:tcBorders>
              <w:left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B82A6D">
        <w:trPr>
          <w:trHeight w:val="45"/>
        </w:trPr>
        <w:tc>
          <w:tcPr>
            <w:tcW w:w="709" w:type="dxa"/>
            <w:vMerge w:val="restart"/>
            <w:tcBorders>
              <w:left w:val="single" w:sz="4" w:space="0" w:color="auto"/>
              <w:right w:val="single" w:sz="4" w:space="0" w:color="auto"/>
            </w:tcBorders>
          </w:tcPr>
          <w:p w:rsidR="00FC6004" w:rsidRPr="005F252B" w:rsidRDefault="00794C40" w:rsidP="00E25C9A">
            <w:pPr>
              <w:pStyle w:val="Default"/>
              <w:widowControl w:val="0"/>
              <w:tabs>
                <w:tab w:val="left" w:pos="284"/>
                <w:tab w:val="left" w:pos="567"/>
              </w:tabs>
              <w:jc w:val="center"/>
            </w:pPr>
            <w:r w:rsidRPr="005F252B">
              <w:t>17.</w:t>
            </w:r>
          </w:p>
        </w:tc>
        <w:tc>
          <w:tcPr>
            <w:tcW w:w="2126" w:type="dxa"/>
            <w:vMerge w:val="restart"/>
            <w:tcBorders>
              <w:left w:val="single" w:sz="4" w:space="0" w:color="auto"/>
              <w:right w:val="single" w:sz="4" w:space="0" w:color="auto"/>
            </w:tcBorders>
          </w:tcPr>
          <w:p w:rsidR="00FC6004" w:rsidRPr="005F252B" w:rsidRDefault="009C276F"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Б</w:t>
            </w:r>
            <w:r w:rsidR="00487CA5" w:rsidRPr="005F252B">
              <w:rPr>
                <w:rFonts w:ascii="Times New Roman" w:hAnsi="Times New Roman" w:cs="Times New Roman"/>
                <w:sz w:val="24"/>
                <w:szCs w:val="24"/>
              </w:rPr>
              <w:t>лагоустройство территории</w:t>
            </w:r>
          </w:p>
        </w:tc>
        <w:tc>
          <w:tcPr>
            <w:tcW w:w="1559" w:type="dxa"/>
            <w:vMerge w:val="restart"/>
            <w:tcBorders>
              <w:left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r w:rsidRPr="005F252B">
              <w:rPr>
                <w:rFonts w:ascii="Times New Roman" w:hAnsi="Times New Roman" w:cs="Times New Roman"/>
                <w:sz w:val="24"/>
                <w:szCs w:val="24"/>
              </w:rPr>
              <w:t>12.0.2</w:t>
            </w:r>
          </w:p>
        </w:tc>
        <w:tc>
          <w:tcPr>
            <w:tcW w:w="3827" w:type="dxa"/>
            <w:vMerge w:val="restart"/>
            <w:tcBorders>
              <w:left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1559" w:type="dxa"/>
            <w:vMerge/>
            <w:tcBorders>
              <w:left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p>
        </w:tc>
        <w:tc>
          <w:tcPr>
            <w:tcW w:w="3827" w:type="dxa"/>
            <w:vMerge/>
            <w:tcBorders>
              <w:left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1559" w:type="dxa"/>
            <w:vMerge/>
            <w:tcBorders>
              <w:left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p>
        </w:tc>
        <w:tc>
          <w:tcPr>
            <w:tcW w:w="3827" w:type="dxa"/>
            <w:vMerge/>
            <w:tcBorders>
              <w:left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1559" w:type="dxa"/>
            <w:vMerge/>
            <w:tcBorders>
              <w:left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p>
        </w:tc>
        <w:tc>
          <w:tcPr>
            <w:tcW w:w="3827" w:type="dxa"/>
            <w:vMerge/>
            <w:tcBorders>
              <w:left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B82A6D">
        <w:trPr>
          <w:trHeight w:val="45"/>
        </w:trPr>
        <w:tc>
          <w:tcPr>
            <w:tcW w:w="709" w:type="dxa"/>
            <w:vMerge/>
            <w:tcBorders>
              <w:left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1559" w:type="dxa"/>
            <w:vMerge/>
            <w:tcBorders>
              <w:left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p>
        </w:tc>
        <w:tc>
          <w:tcPr>
            <w:tcW w:w="3827" w:type="dxa"/>
            <w:vMerge/>
            <w:tcBorders>
              <w:left w:val="single" w:sz="4" w:space="0" w:color="auto"/>
              <w:right w:val="single" w:sz="4" w:space="0" w:color="auto"/>
            </w:tcBorders>
            <w:vAlign w:val="center"/>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FC6004" w:rsidRPr="005F252B" w:rsidTr="00B82A6D">
        <w:trPr>
          <w:trHeight w:val="45"/>
        </w:trPr>
        <w:tc>
          <w:tcPr>
            <w:tcW w:w="709" w:type="dxa"/>
            <w:vMerge/>
            <w:tcBorders>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284"/>
                <w:tab w:val="left" w:pos="567"/>
              </w:tabs>
              <w:jc w:val="center"/>
              <w:rPr>
                <w:rFonts w:eastAsiaTheme="minorHAnsi"/>
                <w:color w:val="000000"/>
              </w:rPr>
            </w:pPr>
          </w:p>
        </w:tc>
        <w:tc>
          <w:tcPr>
            <w:tcW w:w="2126" w:type="dxa"/>
            <w:vMerge/>
            <w:tcBorders>
              <w:left w:val="single" w:sz="4" w:space="0" w:color="auto"/>
              <w:bottom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1559" w:type="dxa"/>
            <w:vMerge/>
            <w:tcBorders>
              <w:left w:val="single" w:sz="4" w:space="0" w:color="auto"/>
              <w:bottom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jc w:val="center"/>
              <w:rPr>
                <w:rFonts w:ascii="Times New Roman" w:eastAsia="SimSun" w:hAnsi="Times New Roman" w:cs="Times New Roman"/>
                <w:sz w:val="24"/>
                <w:szCs w:val="24"/>
                <w:lang w:eastAsia="zh-CN"/>
              </w:rPr>
            </w:pPr>
          </w:p>
        </w:tc>
        <w:tc>
          <w:tcPr>
            <w:tcW w:w="3827" w:type="dxa"/>
            <w:vMerge/>
            <w:tcBorders>
              <w:left w:val="single" w:sz="4" w:space="0" w:color="auto"/>
              <w:bottom w:val="single" w:sz="4" w:space="0" w:color="auto"/>
              <w:right w:val="single" w:sz="4" w:space="0" w:color="auto"/>
            </w:tcBorders>
          </w:tcPr>
          <w:p w:rsidR="00FC6004" w:rsidRPr="005F252B" w:rsidRDefault="00FC6004" w:rsidP="00E25C9A">
            <w:pPr>
              <w:pStyle w:val="ConsPlusNormal"/>
              <w:widowControl w:val="0"/>
              <w:tabs>
                <w:tab w:val="left" w:pos="502"/>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487CA5" w:rsidP="00E25C9A">
            <w:pPr>
              <w:pStyle w:val="ConsPlusNormal"/>
              <w:widowControl w:val="0"/>
              <w:tabs>
                <w:tab w:val="left" w:pos="502"/>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bl>
    <w:p w:rsidR="00A37349" w:rsidRPr="005F252B" w:rsidRDefault="00A37349" w:rsidP="004C718C">
      <w:pPr>
        <w:pStyle w:val="Default"/>
        <w:tabs>
          <w:tab w:val="left" w:pos="567"/>
        </w:tabs>
        <w:jc w:val="both"/>
      </w:pPr>
    </w:p>
    <w:p w:rsidR="00A37349" w:rsidRPr="005F252B" w:rsidRDefault="00FC6004" w:rsidP="00E25C9A">
      <w:pPr>
        <w:pStyle w:val="Default"/>
        <w:tabs>
          <w:tab w:val="left" w:pos="567"/>
        </w:tabs>
        <w:jc w:val="center"/>
        <w:rPr>
          <w:b/>
          <w:sz w:val="28"/>
          <w:szCs w:val="28"/>
        </w:rPr>
      </w:pPr>
      <w:r w:rsidRPr="005F252B">
        <w:rPr>
          <w:b/>
          <w:sz w:val="28"/>
          <w:szCs w:val="28"/>
        </w:rPr>
        <w:t>Условно разрешенные виды использования земельных участков</w:t>
      </w:r>
    </w:p>
    <w:p w:rsidR="00B82A6D" w:rsidRPr="005F252B" w:rsidRDefault="00B82A6D" w:rsidP="00E25AC1">
      <w:pPr>
        <w:pStyle w:val="Default"/>
        <w:tabs>
          <w:tab w:val="left" w:pos="567"/>
        </w:tabs>
        <w:jc w:val="center"/>
        <w:rPr>
          <w:sz w:val="28"/>
          <w:szCs w:val="28"/>
        </w:rPr>
      </w:pPr>
    </w:p>
    <w:tbl>
      <w:tblPr>
        <w:tblStyle w:val="af9"/>
        <w:tblW w:w="14742" w:type="dxa"/>
        <w:tblInd w:w="-5" w:type="dxa"/>
        <w:tblLayout w:type="fixed"/>
        <w:tblLook w:val="04A0" w:firstRow="1" w:lastRow="0" w:firstColumn="1" w:lastColumn="0" w:noHBand="0" w:noVBand="1"/>
      </w:tblPr>
      <w:tblGrid>
        <w:gridCol w:w="709"/>
        <w:gridCol w:w="2126"/>
        <w:gridCol w:w="1559"/>
        <w:gridCol w:w="2835"/>
        <w:gridCol w:w="7513"/>
      </w:tblGrid>
      <w:tr w:rsidR="00FC6004" w:rsidRPr="005F252B" w:rsidTr="00B82A6D">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t xml:space="preserve">№ </w:t>
            </w:r>
            <w:r w:rsidR="00FA7D91" w:rsidRPr="005F252B">
              <w:t>строки</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Наименование вида разрешенного использования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2279C" w:rsidRDefault="00FC6004" w:rsidP="004C718C">
            <w:pPr>
              <w:pStyle w:val="Default"/>
              <w:tabs>
                <w:tab w:val="left" w:pos="567"/>
              </w:tabs>
              <w:jc w:val="center"/>
              <w:rPr>
                <w:rFonts w:eastAsia="Tahoma"/>
              </w:rPr>
            </w:pPr>
            <w:r w:rsidRPr="005F252B">
              <w:rPr>
                <w:rFonts w:eastAsia="Tahoma"/>
              </w:rPr>
              <w:t>Код вида разрешенно</w:t>
            </w:r>
          </w:p>
          <w:p w:rsidR="0042279C" w:rsidRDefault="00FC6004" w:rsidP="004C718C">
            <w:pPr>
              <w:pStyle w:val="Default"/>
              <w:tabs>
                <w:tab w:val="left" w:pos="567"/>
              </w:tabs>
              <w:jc w:val="center"/>
              <w:rPr>
                <w:rFonts w:eastAsia="Tahoma"/>
              </w:rPr>
            </w:pPr>
            <w:r w:rsidRPr="005F252B">
              <w:rPr>
                <w:rFonts w:eastAsia="Tahoma"/>
              </w:rPr>
              <w:t>го использова</w:t>
            </w:r>
          </w:p>
          <w:p w:rsidR="00FC6004" w:rsidRPr="005F252B" w:rsidRDefault="00FC6004" w:rsidP="004C718C">
            <w:pPr>
              <w:pStyle w:val="Default"/>
              <w:tabs>
                <w:tab w:val="left" w:pos="567"/>
              </w:tabs>
              <w:jc w:val="center"/>
            </w:pPr>
            <w:r w:rsidRPr="005F252B">
              <w:rPr>
                <w:rFonts w:eastAsia="Tahoma"/>
              </w:rPr>
              <w:t>ния</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7513"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A37349" w:rsidRPr="005F252B" w:rsidRDefault="00A37349" w:rsidP="004C718C">
      <w:pPr>
        <w:rPr>
          <w:sz w:val="2"/>
          <w:szCs w:val="2"/>
        </w:rPr>
      </w:pPr>
    </w:p>
    <w:tbl>
      <w:tblPr>
        <w:tblStyle w:val="af9"/>
        <w:tblW w:w="14742" w:type="dxa"/>
        <w:tblInd w:w="-5" w:type="dxa"/>
        <w:tblLayout w:type="fixed"/>
        <w:tblLook w:val="04A0" w:firstRow="1" w:lastRow="0" w:firstColumn="1" w:lastColumn="0" w:noHBand="0" w:noVBand="1"/>
      </w:tblPr>
      <w:tblGrid>
        <w:gridCol w:w="709"/>
        <w:gridCol w:w="2126"/>
        <w:gridCol w:w="1559"/>
        <w:gridCol w:w="2835"/>
        <w:gridCol w:w="7513"/>
      </w:tblGrid>
      <w:tr w:rsidR="00FC6004" w:rsidRPr="005F252B" w:rsidTr="00E25C9A">
        <w:trPr>
          <w:tblHeader/>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E25C9A">
            <w:pPr>
              <w:pStyle w:val="Default"/>
              <w:widowControl w:val="0"/>
              <w:tabs>
                <w:tab w:val="left" w:pos="567"/>
              </w:tabs>
              <w:jc w:val="center"/>
            </w:pPr>
            <w:r w:rsidRPr="005F252B">
              <w:t>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E25C9A">
            <w:pPr>
              <w:pStyle w:val="Default"/>
              <w:widowControl w:val="0"/>
              <w:tabs>
                <w:tab w:val="left" w:pos="567"/>
              </w:tabs>
              <w:jc w:val="center"/>
              <w:rPr>
                <w:rFonts w:eastAsia="Tahoma"/>
              </w:rPr>
            </w:pPr>
            <w:r w:rsidRPr="005F252B">
              <w:rPr>
                <w:rFonts w:eastAsia="Tahoma"/>
              </w:rPr>
              <w:t>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E25C9A">
            <w:pPr>
              <w:pStyle w:val="Default"/>
              <w:widowControl w:val="0"/>
              <w:tabs>
                <w:tab w:val="left" w:pos="567"/>
              </w:tabs>
              <w:jc w:val="center"/>
              <w:rPr>
                <w:rFonts w:eastAsia="Tahoma"/>
              </w:rPr>
            </w:pPr>
            <w:r w:rsidRPr="005F252B">
              <w:rPr>
                <w:rFonts w:eastAsia="Tahoma"/>
              </w:rPr>
              <w:t>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E25C9A">
            <w:pPr>
              <w:pStyle w:val="Default"/>
              <w:widowControl w:val="0"/>
              <w:tabs>
                <w:tab w:val="left" w:pos="567"/>
              </w:tabs>
              <w:jc w:val="center"/>
              <w:rPr>
                <w:rFonts w:eastAsia="Tahoma"/>
              </w:rPr>
            </w:pPr>
            <w:r w:rsidRPr="005F252B">
              <w:rPr>
                <w:rFonts w:eastAsia="Tahoma"/>
              </w:rPr>
              <w:t>4</w:t>
            </w:r>
          </w:p>
        </w:tc>
        <w:tc>
          <w:tcPr>
            <w:tcW w:w="7513"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E25C9A">
            <w:pPr>
              <w:pStyle w:val="Default"/>
              <w:widowControl w:val="0"/>
              <w:tabs>
                <w:tab w:val="left" w:pos="567"/>
              </w:tabs>
              <w:jc w:val="center"/>
              <w:rPr>
                <w:rFonts w:eastAsia="Tahoma"/>
              </w:rPr>
            </w:pPr>
            <w:r w:rsidRPr="005F252B">
              <w:rPr>
                <w:rFonts w:eastAsia="Tahoma"/>
              </w:rPr>
              <w:t>5</w:t>
            </w:r>
          </w:p>
        </w:tc>
      </w:tr>
      <w:tr w:rsidR="00FC6004" w:rsidRPr="005F252B" w:rsidTr="00CC09AF">
        <w:trPr>
          <w:trHeight w:val="45"/>
        </w:trPr>
        <w:tc>
          <w:tcPr>
            <w:tcW w:w="709" w:type="dxa"/>
            <w:vMerge w:val="restart"/>
            <w:tcBorders>
              <w:top w:val="single" w:sz="4" w:space="0" w:color="auto"/>
              <w:left w:val="single" w:sz="4" w:space="0" w:color="auto"/>
              <w:bottom w:val="single" w:sz="4" w:space="0" w:color="auto"/>
              <w:right w:val="single" w:sz="4" w:space="0" w:color="auto"/>
            </w:tcBorders>
          </w:tcPr>
          <w:p w:rsidR="00FC6004" w:rsidRPr="005F252B" w:rsidRDefault="00AC7480" w:rsidP="00E25C9A">
            <w:pPr>
              <w:pStyle w:val="Default"/>
              <w:widowControl w:val="0"/>
              <w:tabs>
                <w:tab w:val="left" w:pos="567"/>
              </w:tabs>
              <w:jc w:val="center"/>
            </w:pPr>
            <w:r w:rsidRPr="005F252B">
              <w:t>1.</w:t>
            </w:r>
          </w:p>
        </w:tc>
        <w:tc>
          <w:tcPr>
            <w:tcW w:w="2126" w:type="dxa"/>
            <w:vMerge w:val="restart"/>
            <w:tcBorders>
              <w:top w:val="single" w:sz="4" w:space="0" w:color="auto"/>
              <w:left w:val="single" w:sz="4" w:space="0" w:color="auto"/>
              <w:bottom w:val="single" w:sz="4" w:space="0" w:color="auto"/>
              <w:right w:val="single" w:sz="4" w:space="0" w:color="auto"/>
            </w:tcBorders>
          </w:tcPr>
          <w:p w:rsidR="00FC6004" w:rsidRPr="005F252B" w:rsidRDefault="00504F89" w:rsidP="00E25C9A">
            <w:pPr>
              <w:pStyle w:val="Default"/>
              <w:widowControl w:val="0"/>
              <w:tabs>
                <w:tab w:val="left" w:pos="567"/>
              </w:tabs>
              <w:rPr>
                <w:spacing w:val="-2"/>
              </w:rPr>
            </w:pPr>
            <w:r w:rsidRPr="005F252B">
              <w:t>О</w:t>
            </w:r>
            <w:r w:rsidR="00A37349" w:rsidRPr="005F252B">
              <w:t>бщественное питание</w:t>
            </w:r>
          </w:p>
        </w:tc>
        <w:tc>
          <w:tcPr>
            <w:tcW w:w="1559" w:type="dxa"/>
            <w:vMerge w:val="restart"/>
            <w:tcBorders>
              <w:top w:val="single" w:sz="4" w:space="0" w:color="auto"/>
              <w:left w:val="single" w:sz="4" w:space="0" w:color="auto"/>
              <w:bottom w:val="single" w:sz="4" w:space="0" w:color="auto"/>
              <w:right w:val="single" w:sz="4" w:space="0" w:color="auto"/>
            </w:tcBorders>
          </w:tcPr>
          <w:p w:rsidR="00FC6004" w:rsidRPr="005F252B" w:rsidRDefault="00A37349" w:rsidP="00E25C9A">
            <w:pPr>
              <w:pStyle w:val="Default"/>
              <w:widowControl w:val="0"/>
              <w:tabs>
                <w:tab w:val="left" w:pos="567"/>
              </w:tabs>
              <w:jc w:val="center"/>
              <w:rPr>
                <w:spacing w:val="-5"/>
              </w:rPr>
            </w:pPr>
            <w:r w:rsidRPr="005F252B">
              <w:t>4.6</w:t>
            </w:r>
          </w:p>
        </w:tc>
        <w:tc>
          <w:tcPr>
            <w:tcW w:w="2835" w:type="dxa"/>
            <w:vMerge w:val="restart"/>
            <w:tcBorders>
              <w:top w:val="single" w:sz="4" w:space="0" w:color="auto"/>
              <w:left w:val="single" w:sz="4" w:space="0" w:color="auto"/>
              <w:bottom w:val="single" w:sz="4" w:space="0" w:color="auto"/>
              <w:right w:val="single" w:sz="4" w:space="0" w:color="auto"/>
            </w:tcBorders>
          </w:tcPr>
          <w:p w:rsidR="00FC6004" w:rsidRPr="005F252B" w:rsidRDefault="00A37349" w:rsidP="00E25C9A">
            <w:pPr>
              <w:pStyle w:val="Default"/>
              <w:widowControl w:val="0"/>
              <w:tabs>
                <w:tab w:val="left" w:pos="567"/>
              </w:tabs>
            </w:pPr>
            <w:r w:rsidRPr="005F252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513" w:type="dxa"/>
            <w:tcBorders>
              <w:top w:val="single" w:sz="4" w:space="0" w:color="auto"/>
              <w:left w:val="single" w:sz="4" w:space="0" w:color="auto"/>
              <w:bottom w:val="single" w:sz="4" w:space="0" w:color="auto"/>
              <w:right w:val="single" w:sz="4" w:space="0" w:color="auto"/>
            </w:tcBorders>
          </w:tcPr>
          <w:p w:rsidR="00FC6004" w:rsidRPr="005F252B" w:rsidRDefault="00A37349" w:rsidP="00E25C9A">
            <w:pPr>
              <w:pStyle w:val="Default"/>
              <w:widowControl w:val="0"/>
              <w:tabs>
                <w:tab w:val="left" w:pos="567"/>
              </w:tabs>
              <w:rPr>
                <w:spacing w:val="-2"/>
              </w:rPr>
            </w:pPr>
            <w:r w:rsidRPr="005F252B">
              <w:rPr>
                <w:rFonts w:eastAsia="SimSun"/>
                <w:lang w:eastAsia="zh-CN"/>
              </w:rPr>
              <w:t xml:space="preserve">минимальный размер земельного участка (площадь) – 300 </w:t>
            </w:r>
            <w:r w:rsidR="00900E40" w:rsidRPr="005F252B">
              <w:rPr>
                <w:rFonts w:eastAsia="SimSun"/>
                <w:lang w:eastAsia="zh-CN"/>
              </w:rPr>
              <w:t>кв. метров</w:t>
            </w:r>
          </w:p>
        </w:tc>
      </w:tr>
      <w:tr w:rsidR="00FC6004" w:rsidRPr="005F252B" w:rsidTr="00CC09AF">
        <w:trPr>
          <w:trHeight w:val="4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67"/>
              </w:tabs>
              <w:rPr>
                <w:rFonts w:eastAsiaTheme="minorHAnsi"/>
                <w:color w:val="000000"/>
                <w:spacing w:val="-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67"/>
              </w:tabs>
              <w:jc w:val="center"/>
              <w:rPr>
                <w:rFonts w:eastAsiaTheme="minorHAnsi"/>
                <w:color w:val="000000"/>
                <w:spacing w:val="-5"/>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67"/>
              </w:tabs>
              <w:rPr>
                <w:rFonts w:eastAsiaTheme="minorHAnsi"/>
                <w:color w:val="000000"/>
              </w:rPr>
            </w:pPr>
          </w:p>
        </w:tc>
        <w:tc>
          <w:tcPr>
            <w:tcW w:w="7513" w:type="dxa"/>
            <w:tcBorders>
              <w:top w:val="single" w:sz="4" w:space="0" w:color="auto"/>
              <w:left w:val="single" w:sz="4" w:space="0" w:color="auto"/>
              <w:bottom w:val="single" w:sz="4" w:space="0" w:color="auto"/>
              <w:right w:val="single" w:sz="4" w:space="0" w:color="auto"/>
            </w:tcBorders>
          </w:tcPr>
          <w:p w:rsidR="00FC6004" w:rsidRPr="005F252B" w:rsidRDefault="00A37349" w:rsidP="00E25C9A">
            <w:pPr>
              <w:pStyle w:val="Default"/>
              <w:widowControl w:val="0"/>
              <w:tabs>
                <w:tab w:val="left" w:pos="567"/>
              </w:tabs>
              <w:rPr>
                <w:spacing w:val="-2"/>
              </w:rPr>
            </w:pPr>
            <w:r w:rsidRPr="005F252B">
              <w:rPr>
                <w:rFonts w:eastAsia="SimSun"/>
                <w:lang w:eastAsia="zh-CN"/>
              </w:rPr>
              <w:t xml:space="preserve">максимальный размер земельного участка (площадь) – не подлежит установлению </w:t>
            </w:r>
          </w:p>
        </w:tc>
      </w:tr>
      <w:tr w:rsidR="00FC6004" w:rsidRPr="005F252B" w:rsidTr="00CC09AF">
        <w:trPr>
          <w:trHeight w:val="4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67"/>
              </w:tabs>
              <w:rPr>
                <w:rFonts w:eastAsiaTheme="minorHAnsi"/>
                <w:color w:val="000000"/>
                <w:spacing w:val="-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67"/>
              </w:tabs>
              <w:jc w:val="center"/>
              <w:rPr>
                <w:rFonts w:eastAsiaTheme="minorHAnsi"/>
                <w:color w:val="000000"/>
                <w:spacing w:val="-5"/>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67"/>
              </w:tabs>
              <w:rPr>
                <w:rFonts w:eastAsiaTheme="minorHAnsi"/>
                <w:color w:val="000000"/>
              </w:rPr>
            </w:pPr>
          </w:p>
        </w:tc>
        <w:tc>
          <w:tcPr>
            <w:tcW w:w="7513" w:type="dxa"/>
            <w:tcBorders>
              <w:top w:val="single" w:sz="4" w:space="0" w:color="auto"/>
              <w:left w:val="single" w:sz="4" w:space="0" w:color="auto"/>
              <w:bottom w:val="single" w:sz="4" w:space="0" w:color="auto"/>
              <w:right w:val="single" w:sz="4" w:space="0" w:color="auto"/>
            </w:tcBorders>
          </w:tcPr>
          <w:p w:rsidR="00FC6004" w:rsidRPr="005F252B" w:rsidRDefault="00A37349" w:rsidP="00E25C9A">
            <w:pPr>
              <w:pStyle w:val="Default"/>
              <w:widowControl w:val="0"/>
              <w:tabs>
                <w:tab w:val="left" w:pos="567"/>
              </w:tabs>
              <w:rPr>
                <w:spacing w:val="-2"/>
              </w:rPr>
            </w:pPr>
            <w:r w:rsidRPr="005F252B">
              <w:rPr>
                <w:rFonts w:eastAsia="SimSun"/>
                <w:lang w:eastAsia="zh-CN"/>
              </w:rPr>
              <w:t xml:space="preserve">максимальный процент застройки в границах земельного участка – 60% </w:t>
            </w:r>
          </w:p>
        </w:tc>
      </w:tr>
      <w:tr w:rsidR="00FC6004" w:rsidRPr="005F252B" w:rsidTr="00CC09AF">
        <w:trPr>
          <w:trHeight w:val="4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67"/>
              </w:tabs>
              <w:rPr>
                <w:rFonts w:eastAsiaTheme="minorHAnsi"/>
                <w:color w:val="000000"/>
                <w:spacing w:val="-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67"/>
              </w:tabs>
              <w:jc w:val="center"/>
              <w:rPr>
                <w:rFonts w:eastAsiaTheme="minorHAnsi"/>
                <w:color w:val="000000"/>
                <w:spacing w:val="-5"/>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67"/>
              </w:tabs>
              <w:rPr>
                <w:rFonts w:eastAsiaTheme="minorHAnsi"/>
                <w:color w:val="000000"/>
              </w:rPr>
            </w:pPr>
          </w:p>
        </w:tc>
        <w:tc>
          <w:tcPr>
            <w:tcW w:w="7513" w:type="dxa"/>
            <w:tcBorders>
              <w:top w:val="single" w:sz="4" w:space="0" w:color="auto"/>
              <w:left w:val="single" w:sz="4" w:space="0" w:color="auto"/>
              <w:bottom w:val="single" w:sz="4" w:space="0" w:color="auto"/>
              <w:right w:val="single" w:sz="4" w:space="0" w:color="auto"/>
            </w:tcBorders>
          </w:tcPr>
          <w:p w:rsidR="00FC6004" w:rsidRPr="005F252B" w:rsidRDefault="00A37349" w:rsidP="00E25C9A">
            <w:pPr>
              <w:pStyle w:val="Default"/>
              <w:widowControl w:val="0"/>
              <w:tabs>
                <w:tab w:val="left" w:pos="567"/>
              </w:tabs>
              <w:rPr>
                <w:spacing w:val="-2"/>
              </w:rPr>
            </w:pPr>
            <w:r w:rsidRPr="005F252B">
              <w:rPr>
                <w:rFonts w:eastAsia="SimSun"/>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180017" w:rsidRPr="005F252B">
              <w:rPr>
                <w:rFonts w:eastAsia="SimSun"/>
                <w:lang w:eastAsia="zh-CN"/>
              </w:rPr>
              <w:t>–</w:t>
            </w:r>
            <w:r w:rsidRPr="005F252B">
              <w:rPr>
                <w:rFonts w:eastAsia="SimSun"/>
                <w:lang w:eastAsia="zh-CN"/>
              </w:rPr>
              <w:t xml:space="preserve"> 3</w:t>
            </w:r>
            <w:r w:rsidR="00180017" w:rsidRPr="005F252B">
              <w:rPr>
                <w:rFonts w:eastAsia="SimSun"/>
                <w:lang w:eastAsia="zh-CN"/>
              </w:rPr>
              <w:t xml:space="preserve"> </w:t>
            </w:r>
            <w:r w:rsidR="00900E40" w:rsidRPr="005F252B">
              <w:rPr>
                <w:rFonts w:eastAsia="SimSun"/>
                <w:lang w:eastAsia="zh-CN"/>
              </w:rPr>
              <w:t>м</w:t>
            </w:r>
          </w:p>
        </w:tc>
      </w:tr>
      <w:tr w:rsidR="00FC6004" w:rsidRPr="005F252B" w:rsidTr="00CC09AF">
        <w:trPr>
          <w:trHeight w:val="4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67"/>
              </w:tabs>
              <w:rPr>
                <w:rFonts w:eastAsiaTheme="minorHAnsi"/>
                <w:color w:val="000000"/>
                <w:spacing w:val="-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67"/>
              </w:tabs>
              <w:jc w:val="center"/>
              <w:rPr>
                <w:rFonts w:eastAsiaTheme="minorHAnsi"/>
                <w:color w:val="000000"/>
                <w:spacing w:val="-5"/>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67"/>
              </w:tabs>
              <w:rPr>
                <w:rFonts w:eastAsiaTheme="minorHAnsi"/>
                <w:color w:val="000000"/>
              </w:rPr>
            </w:pPr>
          </w:p>
        </w:tc>
        <w:tc>
          <w:tcPr>
            <w:tcW w:w="7513" w:type="dxa"/>
            <w:tcBorders>
              <w:top w:val="single" w:sz="4" w:space="0" w:color="auto"/>
              <w:left w:val="single" w:sz="4" w:space="0" w:color="auto"/>
              <w:bottom w:val="single" w:sz="4" w:space="0" w:color="auto"/>
              <w:right w:val="single" w:sz="4" w:space="0" w:color="auto"/>
            </w:tcBorders>
          </w:tcPr>
          <w:p w:rsidR="00FC6004" w:rsidRPr="005F252B" w:rsidRDefault="00A37349" w:rsidP="00E25C9A">
            <w:pPr>
              <w:pStyle w:val="Default"/>
              <w:widowControl w:val="0"/>
              <w:tabs>
                <w:tab w:val="left" w:pos="567"/>
              </w:tabs>
              <w:rPr>
                <w:spacing w:val="-2"/>
              </w:rPr>
            </w:pPr>
            <w:r w:rsidRPr="005F252B">
              <w:t>предельное количество этажей зданий, строений, сооружений</w:t>
            </w:r>
            <w:r w:rsidRPr="005F252B">
              <w:rPr>
                <w:rFonts w:eastAsia="SimSun"/>
                <w:lang w:eastAsia="zh-CN"/>
              </w:rPr>
              <w:t xml:space="preserve"> – 3 эт.</w:t>
            </w:r>
          </w:p>
        </w:tc>
      </w:tr>
      <w:tr w:rsidR="00FC6004" w:rsidRPr="005F252B" w:rsidTr="00CC09AF">
        <w:trPr>
          <w:trHeight w:val="4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E25C9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67"/>
              </w:tabs>
              <w:rPr>
                <w:rFonts w:eastAsiaTheme="minorHAnsi"/>
                <w:color w:val="000000"/>
                <w:spacing w:val="-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67"/>
              </w:tabs>
              <w:jc w:val="center"/>
              <w:rPr>
                <w:rFonts w:eastAsiaTheme="minorHAnsi"/>
                <w:color w:val="000000"/>
                <w:spacing w:val="-5"/>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E25C9A">
            <w:pPr>
              <w:widowControl w:val="0"/>
              <w:tabs>
                <w:tab w:val="left" w:pos="567"/>
              </w:tabs>
              <w:rPr>
                <w:rFonts w:eastAsiaTheme="minorHAnsi"/>
                <w:color w:val="000000"/>
              </w:rPr>
            </w:pPr>
          </w:p>
        </w:tc>
        <w:tc>
          <w:tcPr>
            <w:tcW w:w="7513" w:type="dxa"/>
            <w:tcBorders>
              <w:top w:val="single" w:sz="4" w:space="0" w:color="auto"/>
              <w:left w:val="single" w:sz="4" w:space="0" w:color="auto"/>
              <w:bottom w:val="single" w:sz="4" w:space="0" w:color="auto"/>
              <w:right w:val="single" w:sz="4" w:space="0" w:color="auto"/>
            </w:tcBorders>
          </w:tcPr>
          <w:p w:rsidR="00FC6004" w:rsidRPr="005F252B" w:rsidRDefault="00AC7480" w:rsidP="00E25C9A">
            <w:pPr>
              <w:pStyle w:val="Default"/>
              <w:widowControl w:val="0"/>
              <w:tabs>
                <w:tab w:val="left" w:pos="567"/>
              </w:tabs>
              <w:rPr>
                <w:spacing w:val="-2"/>
              </w:rPr>
            </w:pPr>
            <w:r w:rsidRPr="005F252B">
              <w:rPr>
                <w:rFonts w:eastAsia="SimSun"/>
                <w:lang w:eastAsia="zh-CN"/>
              </w:rPr>
              <w:t>М</w:t>
            </w:r>
            <w:r w:rsidR="00A37349" w:rsidRPr="005F252B">
              <w:rPr>
                <w:rFonts w:eastAsia="SimSun"/>
                <w:lang w:eastAsia="zh-CN"/>
              </w:rPr>
              <w:t>инимальный процент озеленения в границах земельного участка – 15%</w:t>
            </w:r>
          </w:p>
        </w:tc>
      </w:tr>
      <w:tr w:rsidR="00FC6004" w:rsidRPr="005F252B" w:rsidTr="00CC09AF">
        <w:trPr>
          <w:trHeight w:val="45"/>
        </w:trPr>
        <w:tc>
          <w:tcPr>
            <w:tcW w:w="709" w:type="dxa"/>
            <w:vMerge w:val="restart"/>
            <w:tcBorders>
              <w:left w:val="single" w:sz="4" w:space="0" w:color="auto"/>
              <w:right w:val="single" w:sz="4" w:space="0" w:color="auto"/>
            </w:tcBorders>
          </w:tcPr>
          <w:p w:rsidR="00FC6004" w:rsidRPr="005F252B" w:rsidRDefault="00AC7480" w:rsidP="00E25C9A">
            <w:pPr>
              <w:pStyle w:val="Default"/>
              <w:widowControl w:val="0"/>
              <w:tabs>
                <w:tab w:val="left" w:pos="567"/>
              </w:tabs>
              <w:jc w:val="center"/>
            </w:pPr>
            <w:r w:rsidRPr="005F252B">
              <w:t>2.</w:t>
            </w:r>
          </w:p>
        </w:tc>
        <w:tc>
          <w:tcPr>
            <w:tcW w:w="2126" w:type="dxa"/>
            <w:vMerge w:val="restart"/>
            <w:tcBorders>
              <w:left w:val="single" w:sz="4" w:space="0" w:color="auto"/>
              <w:right w:val="single" w:sz="4" w:space="0" w:color="auto"/>
            </w:tcBorders>
          </w:tcPr>
          <w:p w:rsidR="00FC6004" w:rsidRPr="005F252B" w:rsidRDefault="00504F89" w:rsidP="00E25C9A">
            <w:pPr>
              <w:widowControl w:val="0"/>
              <w:tabs>
                <w:tab w:val="left" w:pos="567"/>
              </w:tabs>
              <w:rPr>
                <w:rFonts w:eastAsiaTheme="minorHAnsi"/>
                <w:color w:val="000000"/>
                <w:spacing w:val="-2"/>
                <w:lang w:eastAsia="en-US"/>
              </w:rPr>
            </w:pPr>
            <w:r w:rsidRPr="005F252B">
              <w:t>П</w:t>
            </w:r>
            <w:r w:rsidR="00A37349" w:rsidRPr="005F252B">
              <w:t>ищевая промышленность</w:t>
            </w:r>
          </w:p>
        </w:tc>
        <w:tc>
          <w:tcPr>
            <w:tcW w:w="1559" w:type="dxa"/>
            <w:vMerge w:val="restart"/>
            <w:tcBorders>
              <w:left w:val="single" w:sz="4" w:space="0" w:color="auto"/>
              <w:right w:val="single" w:sz="4" w:space="0" w:color="auto"/>
            </w:tcBorders>
          </w:tcPr>
          <w:p w:rsidR="00FC6004" w:rsidRPr="005F252B" w:rsidRDefault="00A37349" w:rsidP="00E25C9A">
            <w:pPr>
              <w:widowControl w:val="0"/>
              <w:tabs>
                <w:tab w:val="left" w:pos="567"/>
              </w:tabs>
              <w:jc w:val="center"/>
              <w:rPr>
                <w:rFonts w:eastAsiaTheme="minorHAnsi"/>
                <w:color w:val="000000"/>
                <w:spacing w:val="-5"/>
                <w:lang w:eastAsia="en-US"/>
              </w:rPr>
            </w:pPr>
            <w:r w:rsidRPr="005F252B">
              <w:t>6.4</w:t>
            </w:r>
          </w:p>
        </w:tc>
        <w:tc>
          <w:tcPr>
            <w:tcW w:w="2835" w:type="dxa"/>
            <w:vMerge w:val="restart"/>
            <w:tcBorders>
              <w:left w:val="single" w:sz="4" w:space="0" w:color="auto"/>
              <w:right w:val="single" w:sz="4" w:space="0" w:color="auto"/>
            </w:tcBorders>
          </w:tcPr>
          <w:p w:rsidR="00FC6004" w:rsidRPr="005F252B" w:rsidRDefault="00A37349" w:rsidP="00E25C9A">
            <w:pPr>
              <w:widowControl w:val="0"/>
              <w:tabs>
                <w:tab w:val="left" w:pos="567"/>
              </w:tabs>
              <w:rPr>
                <w:rFonts w:eastAsiaTheme="minorHAnsi"/>
                <w:color w:val="000000"/>
                <w:lang w:eastAsia="en-US"/>
              </w:rPr>
            </w:pPr>
            <w:r w:rsidRPr="005F252B">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7513" w:type="dxa"/>
            <w:tcBorders>
              <w:top w:val="single" w:sz="4" w:space="0" w:color="auto"/>
              <w:left w:val="single" w:sz="4" w:space="0" w:color="auto"/>
              <w:bottom w:val="single" w:sz="4" w:space="0" w:color="auto"/>
              <w:right w:val="single" w:sz="4" w:space="0" w:color="auto"/>
            </w:tcBorders>
          </w:tcPr>
          <w:p w:rsidR="00FC6004" w:rsidRPr="005F252B" w:rsidRDefault="00A37349" w:rsidP="00E25C9A">
            <w:pPr>
              <w:pStyle w:val="Default"/>
              <w:widowControl w:val="0"/>
              <w:tabs>
                <w:tab w:val="left" w:pos="567"/>
              </w:tabs>
            </w:pPr>
            <w:r w:rsidRPr="005F252B">
              <w:rPr>
                <w:spacing w:val="-2"/>
              </w:rPr>
              <w:t>минимальный размер земельного участка (площадь) – не подлежит установлению</w:t>
            </w:r>
          </w:p>
        </w:tc>
      </w:tr>
      <w:tr w:rsidR="00FC6004" w:rsidRPr="005F252B" w:rsidTr="00CC09AF">
        <w:trPr>
          <w:trHeight w:val="45"/>
        </w:trPr>
        <w:tc>
          <w:tcPr>
            <w:tcW w:w="709" w:type="dxa"/>
            <w:vMerge/>
            <w:tcBorders>
              <w:left w:val="single" w:sz="4" w:space="0" w:color="auto"/>
              <w:right w:val="single" w:sz="4" w:space="0" w:color="auto"/>
            </w:tcBorders>
            <w:vAlign w:val="center"/>
          </w:tcPr>
          <w:p w:rsidR="00FC6004" w:rsidRPr="005F252B" w:rsidRDefault="00FC6004" w:rsidP="00E25C9A">
            <w:pPr>
              <w:pStyle w:val="Default"/>
              <w:widowControl w:val="0"/>
              <w:tabs>
                <w:tab w:val="left" w:pos="567"/>
              </w:tabs>
              <w:jc w:val="center"/>
            </w:pPr>
          </w:p>
        </w:tc>
        <w:tc>
          <w:tcPr>
            <w:tcW w:w="2126" w:type="dxa"/>
            <w:vMerge/>
            <w:tcBorders>
              <w:left w:val="single" w:sz="4" w:space="0" w:color="auto"/>
              <w:right w:val="single" w:sz="4" w:space="0" w:color="auto"/>
            </w:tcBorders>
            <w:vAlign w:val="center"/>
          </w:tcPr>
          <w:p w:rsidR="00FC6004" w:rsidRPr="005F252B" w:rsidRDefault="00FC6004" w:rsidP="00E25C9A">
            <w:pPr>
              <w:widowControl w:val="0"/>
              <w:tabs>
                <w:tab w:val="left" w:pos="567"/>
              </w:tabs>
              <w:rPr>
                <w:rFonts w:eastAsiaTheme="minorHAnsi"/>
                <w:color w:val="000000"/>
                <w:spacing w:val="-2"/>
              </w:rPr>
            </w:pPr>
          </w:p>
        </w:tc>
        <w:tc>
          <w:tcPr>
            <w:tcW w:w="1559" w:type="dxa"/>
            <w:vMerge/>
            <w:tcBorders>
              <w:left w:val="single" w:sz="4" w:space="0" w:color="auto"/>
              <w:right w:val="single" w:sz="4" w:space="0" w:color="auto"/>
            </w:tcBorders>
            <w:vAlign w:val="center"/>
          </w:tcPr>
          <w:p w:rsidR="00FC6004" w:rsidRPr="005F252B" w:rsidRDefault="00FC6004" w:rsidP="00E25C9A">
            <w:pPr>
              <w:widowControl w:val="0"/>
              <w:tabs>
                <w:tab w:val="left" w:pos="567"/>
              </w:tabs>
              <w:jc w:val="center"/>
              <w:rPr>
                <w:rFonts w:eastAsiaTheme="minorHAnsi"/>
                <w:color w:val="000000"/>
                <w:spacing w:val="-5"/>
              </w:rPr>
            </w:pPr>
          </w:p>
        </w:tc>
        <w:tc>
          <w:tcPr>
            <w:tcW w:w="2835" w:type="dxa"/>
            <w:vMerge/>
            <w:tcBorders>
              <w:left w:val="single" w:sz="4" w:space="0" w:color="auto"/>
              <w:right w:val="single" w:sz="4" w:space="0" w:color="auto"/>
            </w:tcBorders>
            <w:vAlign w:val="center"/>
          </w:tcPr>
          <w:p w:rsidR="00FC6004" w:rsidRPr="005F252B" w:rsidRDefault="00FC6004" w:rsidP="00E25C9A">
            <w:pPr>
              <w:widowControl w:val="0"/>
              <w:tabs>
                <w:tab w:val="left" w:pos="567"/>
              </w:tabs>
              <w:rPr>
                <w:rFonts w:eastAsiaTheme="minorHAnsi"/>
                <w:color w:val="000000"/>
              </w:rPr>
            </w:pPr>
          </w:p>
        </w:tc>
        <w:tc>
          <w:tcPr>
            <w:tcW w:w="7513" w:type="dxa"/>
            <w:tcBorders>
              <w:top w:val="single" w:sz="4" w:space="0" w:color="auto"/>
              <w:left w:val="single" w:sz="4" w:space="0" w:color="auto"/>
              <w:bottom w:val="single" w:sz="4" w:space="0" w:color="auto"/>
              <w:right w:val="single" w:sz="4" w:space="0" w:color="auto"/>
            </w:tcBorders>
          </w:tcPr>
          <w:p w:rsidR="00FC6004" w:rsidRPr="005F252B" w:rsidRDefault="00A37349" w:rsidP="00E25C9A">
            <w:pPr>
              <w:pStyle w:val="Default"/>
              <w:widowControl w:val="0"/>
              <w:tabs>
                <w:tab w:val="left" w:pos="567"/>
              </w:tabs>
            </w:pPr>
            <w:r w:rsidRPr="005F252B">
              <w:rPr>
                <w:spacing w:val="-2"/>
              </w:rPr>
              <w:t>максимальный размер земельного участка (площадь) – не подлежит установлению</w:t>
            </w:r>
          </w:p>
        </w:tc>
      </w:tr>
      <w:tr w:rsidR="00FC6004" w:rsidRPr="005F252B" w:rsidTr="00CC09AF">
        <w:trPr>
          <w:trHeight w:val="45"/>
        </w:trPr>
        <w:tc>
          <w:tcPr>
            <w:tcW w:w="709" w:type="dxa"/>
            <w:vMerge/>
            <w:tcBorders>
              <w:left w:val="single" w:sz="4" w:space="0" w:color="auto"/>
              <w:right w:val="single" w:sz="4" w:space="0" w:color="auto"/>
            </w:tcBorders>
            <w:vAlign w:val="center"/>
          </w:tcPr>
          <w:p w:rsidR="00FC6004" w:rsidRPr="005F252B" w:rsidRDefault="00FC6004" w:rsidP="00E25C9A">
            <w:pPr>
              <w:pStyle w:val="Default"/>
              <w:widowControl w:val="0"/>
              <w:tabs>
                <w:tab w:val="left" w:pos="567"/>
              </w:tabs>
              <w:jc w:val="center"/>
            </w:pPr>
          </w:p>
        </w:tc>
        <w:tc>
          <w:tcPr>
            <w:tcW w:w="2126" w:type="dxa"/>
            <w:vMerge/>
            <w:tcBorders>
              <w:left w:val="single" w:sz="4" w:space="0" w:color="auto"/>
              <w:right w:val="single" w:sz="4" w:space="0" w:color="auto"/>
            </w:tcBorders>
            <w:vAlign w:val="center"/>
          </w:tcPr>
          <w:p w:rsidR="00FC6004" w:rsidRPr="005F252B" w:rsidRDefault="00FC6004" w:rsidP="00E25C9A">
            <w:pPr>
              <w:widowControl w:val="0"/>
              <w:tabs>
                <w:tab w:val="left" w:pos="567"/>
              </w:tabs>
              <w:rPr>
                <w:rFonts w:eastAsiaTheme="minorHAnsi"/>
                <w:color w:val="000000"/>
                <w:spacing w:val="-2"/>
              </w:rPr>
            </w:pPr>
          </w:p>
        </w:tc>
        <w:tc>
          <w:tcPr>
            <w:tcW w:w="1559" w:type="dxa"/>
            <w:vMerge/>
            <w:tcBorders>
              <w:left w:val="single" w:sz="4" w:space="0" w:color="auto"/>
              <w:right w:val="single" w:sz="4" w:space="0" w:color="auto"/>
            </w:tcBorders>
            <w:vAlign w:val="center"/>
          </w:tcPr>
          <w:p w:rsidR="00FC6004" w:rsidRPr="005F252B" w:rsidRDefault="00FC6004" w:rsidP="00E25C9A">
            <w:pPr>
              <w:widowControl w:val="0"/>
              <w:tabs>
                <w:tab w:val="left" w:pos="567"/>
              </w:tabs>
              <w:jc w:val="center"/>
              <w:rPr>
                <w:rFonts w:eastAsiaTheme="minorHAnsi"/>
                <w:color w:val="000000"/>
                <w:spacing w:val="-5"/>
              </w:rPr>
            </w:pPr>
          </w:p>
        </w:tc>
        <w:tc>
          <w:tcPr>
            <w:tcW w:w="2835" w:type="dxa"/>
            <w:vMerge/>
            <w:tcBorders>
              <w:left w:val="single" w:sz="4" w:space="0" w:color="auto"/>
              <w:right w:val="single" w:sz="4" w:space="0" w:color="auto"/>
            </w:tcBorders>
            <w:vAlign w:val="center"/>
          </w:tcPr>
          <w:p w:rsidR="00FC6004" w:rsidRPr="005F252B" w:rsidRDefault="00FC6004" w:rsidP="00E25C9A">
            <w:pPr>
              <w:widowControl w:val="0"/>
              <w:tabs>
                <w:tab w:val="left" w:pos="567"/>
              </w:tabs>
              <w:rPr>
                <w:rFonts w:eastAsiaTheme="minorHAnsi"/>
                <w:color w:val="000000"/>
              </w:rPr>
            </w:pPr>
          </w:p>
        </w:tc>
        <w:tc>
          <w:tcPr>
            <w:tcW w:w="7513" w:type="dxa"/>
            <w:tcBorders>
              <w:top w:val="single" w:sz="4" w:space="0" w:color="auto"/>
              <w:left w:val="single" w:sz="4" w:space="0" w:color="auto"/>
              <w:bottom w:val="single" w:sz="4" w:space="0" w:color="auto"/>
              <w:right w:val="single" w:sz="4" w:space="0" w:color="auto"/>
            </w:tcBorders>
          </w:tcPr>
          <w:p w:rsidR="00FC6004" w:rsidRPr="005F252B" w:rsidRDefault="00A37349" w:rsidP="00E25C9A">
            <w:pPr>
              <w:pStyle w:val="Default"/>
              <w:widowControl w:val="0"/>
              <w:tabs>
                <w:tab w:val="left" w:pos="567"/>
              </w:tabs>
            </w:pPr>
            <w:r w:rsidRPr="005F252B">
              <w:rPr>
                <w:spacing w:val="-2"/>
              </w:rPr>
              <w:t xml:space="preserve">максимальный процент застройки в границах земельного участка – </w:t>
            </w:r>
            <w:r w:rsidRPr="005F252B">
              <w:t>не подлежит установлению</w:t>
            </w:r>
          </w:p>
        </w:tc>
      </w:tr>
      <w:tr w:rsidR="00FC6004" w:rsidRPr="005F252B" w:rsidTr="00CC09AF">
        <w:trPr>
          <w:trHeight w:val="45"/>
        </w:trPr>
        <w:tc>
          <w:tcPr>
            <w:tcW w:w="709" w:type="dxa"/>
            <w:vMerge/>
            <w:tcBorders>
              <w:left w:val="single" w:sz="4" w:space="0" w:color="auto"/>
              <w:right w:val="single" w:sz="4" w:space="0" w:color="auto"/>
            </w:tcBorders>
            <w:vAlign w:val="center"/>
          </w:tcPr>
          <w:p w:rsidR="00FC6004" w:rsidRPr="005F252B" w:rsidRDefault="00FC6004" w:rsidP="00E25C9A">
            <w:pPr>
              <w:pStyle w:val="Default"/>
              <w:widowControl w:val="0"/>
              <w:tabs>
                <w:tab w:val="left" w:pos="567"/>
              </w:tabs>
              <w:jc w:val="center"/>
            </w:pPr>
          </w:p>
        </w:tc>
        <w:tc>
          <w:tcPr>
            <w:tcW w:w="2126" w:type="dxa"/>
            <w:vMerge/>
            <w:tcBorders>
              <w:left w:val="single" w:sz="4" w:space="0" w:color="auto"/>
              <w:right w:val="single" w:sz="4" w:space="0" w:color="auto"/>
            </w:tcBorders>
            <w:vAlign w:val="center"/>
          </w:tcPr>
          <w:p w:rsidR="00FC6004" w:rsidRPr="005F252B" w:rsidRDefault="00FC6004" w:rsidP="00E25C9A">
            <w:pPr>
              <w:widowControl w:val="0"/>
              <w:tabs>
                <w:tab w:val="left" w:pos="567"/>
              </w:tabs>
              <w:rPr>
                <w:rFonts w:eastAsiaTheme="minorHAnsi"/>
                <w:color w:val="000000"/>
                <w:spacing w:val="-2"/>
              </w:rPr>
            </w:pPr>
          </w:p>
        </w:tc>
        <w:tc>
          <w:tcPr>
            <w:tcW w:w="1559" w:type="dxa"/>
            <w:vMerge/>
            <w:tcBorders>
              <w:left w:val="single" w:sz="4" w:space="0" w:color="auto"/>
              <w:right w:val="single" w:sz="4" w:space="0" w:color="auto"/>
            </w:tcBorders>
            <w:vAlign w:val="center"/>
          </w:tcPr>
          <w:p w:rsidR="00FC6004" w:rsidRPr="005F252B" w:rsidRDefault="00FC6004" w:rsidP="00E25C9A">
            <w:pPr>
              <w:widowControl w:val="0"/>
              <w:tabs>
                <w:tab w:val="left" w:pos="567"/>
              </w:tabs>
              <w:jc w:val="center"/>
              <w:rPr>
                <w:rFonts w:eastAsiaTheme="minorHAnsi"/>
                <w:color w:val="000000"/>
                <w:spacing w:val="-5"/>
              </w:rPr>
            </w:pPr>
          </w:p>
        </w:tc>
        <w:tc>
          <w:tcPr>
            <w:tcW w:w="2835" w:type="dxa"/>
            <w:vMerge/>
            <w:tcBorders>
              <w:left w:val="single" w:sz="4" w:space="0" w:color="auto"/>
              <w:right w:val="single" w:sz="4" w:space="0" w:color="auto"/>
            </w:tcBorders>
            <w:vAlign w:val="center"/>
          </w:tcPr>
          <w:p w:rsidR="00FC6004" w:rsidRPr="005F252B" w:rsidRDefault="00FC6004" w:rsidP="00E25C9A">
            <w:pPr>
              <w:widowControl w:val="0"/>
              <w:tabs>
                <w:tab w:val="left" w:pos="567"/>
              </w:tabs>
              <w:rPr>
                <w:rFonts w:eastAsiaTheme="minorHAnsi"/>
                <w:color w:val="000000"/>
              </w:rPr>
            </w:pPr>
          </w:p>
        </w:tc>
        <w:tc>
          <w:tcPr>
            <w:tcW w:w="7513" w:type="dxa"/>
            <w:tcBorders>
              <w:top w:val="single" w:sz="4" w:space="0" w:color="auto"/>
              <w:left w:val="single" w:sz="4" w:space="0" w:color="auto"/>
              <w:bottom w:val="single" w:sz="4" w:space="0" w:color="auto"/>
              <w:right w:val="single" w:sz="4" w:space="0" w:color="auto"/>
            </w:tcBorders>
          </w:tcPr>
          <w:p w:rsidR="00FC6004" w:rsidRPr="005F252B" w:rsidRDefault="00A37349" w:rsidP="00E25C9A">
            <w:pPr>
              <w:pStyle w:val="Default"/>
              <w:widowControl w:val="0"/>
              <w:tabs>
                <w:tab w:val="left" w:pos="567"/>
              </w:tabs>
            </w:pPr>
            <w:r w:rsidRPr="005F252B">
              <w:rPr>
                <w:spacing w:val="-2"/>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w:t>
            </w:r>
            <w:r w:rsidR="00900E40" w:rsidRPr="005F252B">
              <w:rPr>
                <w:spacing w:val="-2"/>
              </w:rPr>
              <w:t>м</w:t>
            </w:r>
          </w:p>
        </w:tc>
      </w:tr>
      <w:tr w:rsidR="00FC6004" w:rsidRPr="005F252B" w:rsidTr="00CC09AF">
        <w:trPr>
          <w:trHeight w:val="45"/>
        </w:trPr>
        <w:tc>
          <w:tcPr>
            <w:tcW w:w="709" w:type="dxa"/>
            <w:vMerge/>
            <w:tcBorders>
              <w:left w:val="single" w:sz="4" w:space="0" w:color="auto"/>
              <w:right w:val="single" w:sz="4" w:space="0" w:color="auto"/>
            </w:tcBorders>
            <w:vAlign w:val="center"/>
          </w:tcPr>
          <w:p w:rsidR="00FC6004" w:rsidRPr="005F252B" w:rsidRDefault="00FC6004" w:rsidP="00E25C9A">
            <w:pPr>
              <w:pStyle w:val="Default"/>
              <w:widowControl w:val="0"/>
              <w:tabs>
                <w:tab w:val="left" w:pos="567"/>
              </w:tabs>
              <w:jc w:val="center"/>
            </w:pPr>
          </w:p>
        </w:tc>
        <w:tc>
          <w:tcPr>
            <w:tcW w:w="2126" w:type="dxa"/>
            <w:vMerge/>
            <w:tcBorders>
              <w:left w:val="single" w:sz="4" w:space="0" w:color="auto"/>
              <w:right w:val="single" w:sz="4" w:space="0" w:color="auto"/>
            </w:tcBorders>
            <w:vAlign w:val="center"/>
          </w:tcPr>
          <w:p w:rsidR="00FC6004" w:rsidRPr="005F252B" w:rsidRDefault="00FC6004" w:rsidP="00E25C9A">
            <w:pPr>
              <w:widowControl w:val="0"/>
              <w:tabs>
                <w:tab w:val="left" w:pos="567"/>
              </w:tabs>
              <w:rPr>
                <w:rFonts w:eastAsiaTheme="minorHAnsi"/>
                <w:color w:val="000000"/>
                <w:spacing w:val="-2"/>
              </w:rPr>
            </w:pPr>
          </w:p>
        </w:tc>
        <w:tc>
          <w:tcPr>
            <w:tcW w:w="1559" w:type="dxa"/>
            <w:vMerge/>
            <w:tcBorders>
              <w:left w:val="single" w:sz="4" w:space="0" w:color="auto"/>
              <w:right w:val="single" w:sz="4" w:space="0" w:color="auto"/>
            </w:tcBorders>
            <w:vAlign w:val="center"/>
          </w:tcPr>
          <w:p w:rsidR="00FC6004" w:rsidRPr="005F252B" w:rsidRDefault="00FC6004" w:rsidP="00E25C9A">
            <w:pPr>
              <w:widowControl w:val="0"/>
              <w:tabs>
                <w:tab w:val="left" w:pos="567"/>
              </w:tabs>
              <w:jc w:val="center"/>
              <w:rPr>
                <w:rFonts w:eastAsiaTheme="minorHAnsi"/>
                <w:color w:val="000000"/>
                <w:spacing w:val="-5"/>
              </w:rPr>
            </w:pPr>
          </w:p>
        </w:tc>
        <w:tc>
          <w:tcPr>
            <w:tcW w:w="2835" w:type="dxa"/>
            <w:vMerge/>
            <w:tcBorders>
              <w:left w:val="single" w:sz="4" w:space="0" w:color="auto"/>
              <w:right w:val="single" w:sz="4" w:space="0" w:color="auto"/>
            </w:tcBorders>
            <w:vAlign w:val="center"/>
          </w:tcPr>
          <w:p w:rsidR="00FC6004" w:rsidRPr="005F252B" w:rsidRDefault="00FC6004" w:rsidP="00E25C9A">
            <w:pPr>
              <w:widowControl w:val="0"/>
              <w:tabs>
                <w:tab w:val="left" w:pos="567"/>
              </w:tabs>
              <w:rPr>
                <w:rFonts w:eastAsiaTheme="minorHAnsi"/>
                <w:color w:val="000000"/>
              </w:rPr>
            </w:pPr>
          </w:p>
        </w:tc>
        <w:tc>
          <w:tcPr>
            <w:tcW w:w="7513" w:type="dxa"/>
            <w:tcBorders>
              <w:top w:val="single" w:sz="4" w:space="0" w:color="auto"/>
              <w:left w:val="single" w:sz="4" w:space="0" w:color="auto"/>
              <w:bottom w:val="single" w:sz="4" w:space="0" w:color="auto"/>
              <w:right w:val="single" w:sz="4" w:space="0" w:color="auto"/>
            </w:tcBorders>
          </w:tcPr>
          <w:p w:rsidR="00FC6004" w:rsidRPr="005F252B" w:rsidRDefault="00A37349" w:rsidP="00E25C9A">
            <w:pPr>
              <w:pStyle w:val="Default"/>
              <w:widowControl w:val="0"/>
              <w:tabs>
                <w:tab w:val="left" w:pos="567"/>
              </w:tabs>
            </w:pPr>
            <w:r w:rsidRPr="005F252B">
              <w:rPr>
                <w:spacing w:val="-2"/>
              </w:rPr>
              <w:t xml:space="preserve">предельное количество этажей зданий, строений, сооружений – </w:t>
            </w:r>
            <w:r w:rsidRPr="005F252B">
              <w:t>не подлежит установлению</w:t>
            </w:r>
          </w:p>
        </w:tc>
      </w:tr>
      <w:tr w:rsidR="00FC6004" w:rsidRPr="005F252B" w:rsidTr="00CC09AF">
        <w:trPr>
          <w:trHeight w:val="45"/>
        </w:trPr>
        <w:tc>
          <w:tcPr>
            <w:tcW w:w="709" w:type="dxa"/>
            <w:vMerge/>
            <w:tcBorders>
              <w:left w:val="single" w:sz="4" w:space="0" w:color="auto"/>
              <w:right w:val="single" w:sz="4" w:space="0" w:color="auto"/>
            </w:tcBorders>
            <w:vAlign w:val="center"/>
          </w:tcPr>
          <w:p w:rsidR="00FC6004" w:rsidRPr="005F252B" w:rsidRDefault="00FC6004" w:rsidP="00E25C9A">
            <w:pPr>
              <w:pStyle w:val="Default"/>
              <w:widowControl w:val="0"/>
              <w:tabs>
                <w:tab w:val="left" w:pos="567"/>
              </w:tabs>
              <w:jc w:val="center"/>
            </w:pPr>
          </w:p>
        </w:tc>
        <w:tc>
          <w:tcPr>
            <w:tcW w:w="2126" w:type="dxa"/>
            <w:vMerge/>
            <w:tcBorders>
              <w:left w:val="single" w:sz="4" w:space="0" w:color="auto"/>
              <w:right w:val="single" w:sz="4" w:space="0" w:color="auto"/>
            </w:tcBorders>
            <w:vAlign w:val="center"/>
          </w:tcPr>
          <w:p w:rsidR="00FC6004" w:rsidRPr="005F252B" w:rsidRDefault="00FC6004" w:rsidP="00E25C9A">
            <w:pPr>
              <w:widowControl w:val="0"/>
              <w:tabs>
                <w:tab w:val="left" w:pos="567"/>
              </w:tabs>
              <w:rPr>
                <w:rFonts w:eastAsiaTheme="minorHAnsi"/>
                <w:color w:val="000000"/>
                <w:spacing w:val="-2"/>
              </w:rPr>
            </w:pPr>
          </w:p>
        </w:tc>
        <w:tc>
          <w:tcPr>
            <w:tcW w:w="1559" w:type="dxa"/>
            <w:vMerge/>
            <w:tcBorders>
              <w:left w:val="single" w:sz="4" w:space="0" w:color="auto"/>
              <w:right w:val="single" w:sz="4" w:space="0" w:color="auto"/>
            </w:tcBorders>
            <w:vAlign w:val="center"/>
          </w:tcPr>
          <w:p w:rsidR="00FC6004" w:rsidRPr="005F252B" w:rsidRDefault="00FC6004" w:rsidP="00E25C9A">
            <w:pPr>
              <w:widowControl w:val="0"/>
              <w:tabs>
                <w:tab w:val="left" w:pos="567"/>
              </w:tabs>
              <w:jc w:val="center"/>
              <w:rPr>
                <w:rFonts w:eastAsiaTheme="minorHAnsi"/>
                <w:color w:val="000000"/>
                <w:spacing w:val="-5"/>
              </w:rPr>
            </w:pPr>
          </w:p>
        </w:tc>
        <w:tc>
          <w:tcPr>
            <w:tcW w:w="2835" w:type="dxa"/>
            <w:vMerge/>
            <w:tcBorders>
              <w:left w:val="single" w:sz="4" w:space="0" w:color="auto"/>
              <w:right w:val="single" w:sz="4" w:space="0" w:color="auto"/>
            </w:tcBorders>
            <w:vAlign w:val="center"/>
          </w:tcPr>
          <w:p w:rsidR="00FC6004" w:rsidRPr="005F252B" w:rsidRDefault="00FC6004" w:rsidP="00E25C9A">
            <w:pPr>
              <w:widowControl w:val="0"/>
              <w:tabs>
                <w:tab w:val="left" w:pos="567"/>
              </w:tabs>
              <w:rPr>
                <w:rFonts w:eastAsiaTheme="minorHAnsi"/>
                <w:color w:val="000000"/>
              </w:rPr>
            </w:pPr>
          </w:p>
        </w:tc>
        <w:tc>
          <w:tcPr>
            <w:tcW w:w="7513" w:type="dxa"/>
            <w:tcBorders>
              <w:top w:val="single" w:sz="4" w:space="0" w:color="auto"/>
              <w:left w:val="single" w:sz="4" w:space="0" w:color="auto"/>
              <w:bottom w:val="single" w:sz="4" w:space="0" w:color="auto"/>
              <w:right w:val="single" w:sz="4" w:space="0" w:color="auto"/>
            </w:tcBorders>
          </w:tcPr>
          <w:p w:rsidR="00FC6004" w:rsidRPr="005F252B" w:rsidRDefault="00A37349" w:rsidP="00E25C9A">
            <w:pPr>
              <w:pStyle w:val="Default"/>
              <w:widowControl w:val="0"/>
              <w:tabs>
                <w:tab w:val="left" w:pos="567"/>
              </w:tabs>
            </w:pPr>
            <w:r w:rsidRPr="005F252B">
              <w:rPr>
                <w:spacing w:val="-2"/>
              </w:rPr>
              <w:t xml:space="preserve">минимальный процент озеленения в границах земельного участка – </w:t>
            </w:r>
            <w:r w:rsidRPr="005F252B">
              <w:t>не подлежит установлению</w:t>
            </w:r>
          </w:p>
        </w:tc>
      </w:tr>
    </w:tbl>
    <w:p w:rsidR="00E25AC1" w:rsidRPr="005F252B" w:rsidRDefault="00E25AC1" w:rsidP="00504F89">
      <w:pPr>
        <w:pStyle w:val="Default"/>
        <w:tabs>
          <w:tab w:val="left" w:pos="567"/>
        </w:tabs>
        <w:ind w:firstLine="709"/>
        <w:jc w:val="both"/>
        <w:rPr>
          <w:sz w:val="28"/>
          <w:szCs w:val="28"/>
        </w:rPr>
      </w:pPr>
    </w:p>
    <w:p w:rsidR="00FC6004" w:rsidRPr="005F252B" w:rsidRDefault="00FC6004" w:rsidP="00504F89">
      <w:pPr>
        <w:pStyle w:val="Default"/>
        <w:tabs>
          <w:tab w:val="left" w:pos="567"/>
        </w:tabs>
        <w:ind w:firstLine="709"/>
        <w:jc w:val="both"/>
        <w:rPr>
          <w:sz w:val="28"/>
          <w:szCs w:val="28"/>
        </w:rPr>
      </w:pPr>
      <w:r w:rsidRPr="005F252B">
        <w:rPr>
          <w:sz w:val="28"/>
          <w:szCs w:val="28"/>
        </w:rPr>
        <w:t>Вспомогательные виды разрешенного использования земельных участков не установлены.</w:t>
      </w:r>
    </w:p>
    <w:p w:rsidR="00FC6004" w:rsidRPr="005F252B" w:rsidRDefault="00FC6004" w:rsidP="00504F89">
      <w:pPr>
        <w:tabs>
          <w:tab w:val="left" w:pos="567"/>
          <w:tab w:val="left" w:pos="851"/>
          <w:tab w:val="left" w:pos="1134"/>
        </w:tabs>
        <w:ind w:firstLine="709"/>
        <w:jc w:val="both"/>
        <w:rPr>
          <w:sz w:val="28"/>
          <w:szCs w:val="28"/>
        </w:rPr>
      </w:pPr>
      <w:r w:rsidRPr="005F252B">
        <w:rPr>
          <w:sz w:val="28"/>
          <w:szCs w:val="28"/>
        </w:rPr>
        <w:t xml:space="preserve">Ограничения использования земельных участков и объектов капитального </w:t>
      </w:r>
      <w:r w:rsidRPr="005F252B">
        <w:rPr>
          <w:color w:val="000000"/>
          <w:sz w:val="28"/>
          <w:szCs w:val="28"/>
        </w:rPr>
        <w:t>строительства</w:t>
      </w:r>
      <w:r w:rsidRPr="005F252B">
        <w:rPr>
          <w:sz w:val="28"/>
          <w:szCs w:val="28"/>
        </w:rPr>
        <w:t xml:space="preserve">, находящихся в зоне КС-5 и расположенных в границах зон с особыми условиями использования территории, устанавливаются в </w:t>
      </w:r>
      <w:r w:rsidR="005469E2" w:rsidRPr="005F252B">
        <w:rPr>
          <w:sz w:val="28"/>
          <w:szCs w:val="28"/>
        </w:rPr>
        <w:t xml:space="preserve">соответствии со статьей 61 настоящих </w:t>
      </w:r>
      <w:r w:rsidRPr="005F252B">
        <w:rPr>
          <w:sz w:val="28"/>
          <w:szCs w:val="28"/>
        </w:rPr>
        <w:t>Правил.</w:t>
      </w:r>
    </w:p>
    <w:p w:rsidR="00FC6004" w:rsidRPr="005F252B" w:rsidRDefault="00FC6004" w:rsidP="00504F89">
      <w:pPr>
        <w:tabs>
          <w:tab w:val="left" w:pos="567"/>
          <w:tab w:val="left" w:pos="851"/>
          <w:tab w:val="left" w:pos="1134"/>
        </w:tabs>
        <w:ind w:firstLine="709"/>
        <w:jc w:val="both"/>
        <w:rPr>
          <w:sz w:val="28"/>
          <w:szCs w:val="28"/>
        </w:rPr>
      </w:pPr>
      <w:r w:rsidRPr="005F252B">
        <w:rPr>
          <w:sz w:val="28"/>
          <w:szCs w:val="28"/>
        </w:rPr>
        <w:t xml:space="preserve">Требования к архитектурно-градостроительному облику объектов капитального </w:t>
      </w:r>
      <w:r w:rsidRPr="005F252B">
        <w:rPr>
          <w:color w:val="000000"/>
          <w:sz w:val="28"/>
          <w:szCs w:val="28"/>
        </w:rPr>
        <w:t>строительства</w:t>
      </w:r>
      <w:r w:rsidRPr="005F252B">
        <w:rPr>
          <w:sz w:val="28"/>
          <w:szCs w:val="28"/>
        </w:rPr>
        <w:t xml:space="preserve">, находящихся в зоне КС-5 и расположенных на территориях, в границах которых предусматриваются требования к архитектурно-градостроительному облику объектов капитального строительства, </w:t>
      </w:r>
      <w:r w:rsidR="005469E2" w:rsidRPr="005F252B">
        <w:rPr>
          <w:sz w:val="28"/>
          <w:szCs w:val="28"/>
        </w:rPr>
        <w:t xml:space="preserve">установлены в статье 60 настоящих </w:t>
      </w:r>
      <w:r w:rsidRPr="005F252B">
        <w:rPr>
          <w:sz w:val="28"/>
          <w:szCs w:val="28"/>
        </w:rPr>
        <w:t>Правил.</w:t>
      </w:r>
    </w:p>
    <w:p w:rsidR="00180017" w:rsidRPr="005F252B" w:rsidRDefault="00180017" w:rsidP="00504F89">
      <w:pPr>
        <w:tabs>
          <w:tab w:val="left" w:pos="567"/>
          <w:tab w:val="left" w:pos="851"/>
          <w:tab w:val="left" w:pos="1134"/>
        </w:tabs>
        <w:ind w:firstLine="709"/>
        <w:jc w:val="both"/>
        <w:rPr>
          <w:sz w:val="28"/>
          <w:szCs w:val="28"/>
        </w:rPr>
      </w:pPr>
    </w:p>
    <w:p w:rsidR="00FC6004" w:rsidRPr="005F252B" w:rsidRDefault="00FC6004" w:rsidP="00504F89">
      <w:pPr>
        <w:tabs>
          <w:tab w:val="left" w:pos="567"/>
          <w:tab w:val="left" w:pos="1134"/>
        </w:tabs>
        <w:jc w:val="center"/>
        <w:outlineLvl w:val="1"/>
        <w:rPr>
          <w:rFonts w:eastAsia="Times New Roman"/>
          <w:b/>
          <w:bCs/>
          <w:iCs/>
          <w:color w:val="000000"/>
          <w:sz w:val="28"/>
          <w:szCs w:val="28"/>
          <w:lang w:eastAsia="ru-RU"/>
        </w:rPr>
      </w:pPr>
      <w:bookmarkStart w:id="240" w:name="_Toc179940937"/>
      <w:bookmarkStart w:id="241" w:name="_Toc184904541"/>
      <w:r w:rsidRPr="005F252B">
        <w:rPr>
          <w:rFonts w:eastAsia="Times New Roman"/>
          <w:b/>
          <w:bCs/>
          <w:iCs/>
          <w:color w:val="000000"/>
          <w:sz w:val="28"/>
          <w:szCs w:val="28"/>
          <w:lang w:eastAsia="ru-RU"/>
        </w:rPr>
        <w:t>Статья 4</w:t>
      </w:r>
      <w:r w:rsidR="005469E2" w:rsidRPr="005F252B">
        <w:rPr>
          <w:rFonts w:eastAsia="Times New Roman"/>
          <w:b/>
          <w:bCs/>
          <w:iCs/>
          <w:color w:val="000000"/>
          <w:sz w:val="28"/>
          <w:szCs w:val="28"/>
          <w:lang w:eastAsia="ru-RU"/>
        </w:rPr>
        <w:t>3</w:t>
      </w:r>
      <w:r w:rsidRPr="005F252B">
        <w:rPr>
          <w:rFonts w:eastAsia="Times New Roman"/>
          <w:b/>
          <w:bCs/>
          <w:iCs/>
          <w:color w:val="000000"/>
          <w:sz w:val="28"/>
          <w:szCs w:val="28"/>
          <w:lang w:eastAsia="ru-RU"/>
        </w:rPr>
        <w:t>. И-1. Градостроительный регламент зоны водообеспечивающих объектов инженерной инфраструктуры</w:t>
      </w:r>
      <w:bookmarkEnd w:id="240"/>
      <w:bookmarkEnd w:id="241"/>
    </w:p>
    <w:p w:rsidR="00180017" w:rsidRPr="005F252B" w:rsidRDefault="00180017" w:rsidP="00504F89">
      <w:pPr>
        <w:tabs>
          <w:tab w:val="left" w:pos="567"/>
          <w:tab w:val="left" w:pos="1134"/>
        </w:tabs>
        <w:ind w:firstLine="709"/>
        <w:jc w:val="both"/>
        <w:outlineLvl w:val="1"/>
        <w:rPr>
          <w:rFonts w:eastAsia="Times New Roman"/>
          <w:b/>
          <w:bCs/>
          <w:iCs/>
          <w:color w:val="000000"/>
          <w:sz w:val="28"/>
          <w:szCs w:val="28"/>
          <w:lang w:eastAsia="ru-RU"/>
        </w:rPr>
      </w:pPr>
    </w:p>
    <w:p w:rsidR="00FC6004" w:rsidRPr="005F252B" w:rsidRDefault="00ED0C47" w:rsidP="00504F89">
      <w:pPr>
        <w:pStyle w:val="Default"/>
        <w:tabs>
          <w:tab w:val="left" w:pos="567"/>
        </w:tabs>
        <w:ind w:firstLine="709"/>
        <w:jc w:val="both"/>
        <w:rPr>
          <w:bCs/>
          <w:sz w:val="28"/>
          <w:szCs w:val="28"/>
        </w:rPr>
      </w:pPr>
      <w:r w:rsidRPr="005F252B">
        <w:rPr>
          <w:bCs/>
          <w:sz w:val="28"/>
          <w:szCs w:val="28"/>
        </w:rPr>
        <w:t>187. </w:t>
      </w:r>
      <w:r w:rsidR="00FC6004" w:rsidRPr="005F252B">
        <w:rPr>
          <w:bCs/>
          <w:sz w:val="28"/>
          <w:szCs w:val="28"/>
        </w:rPr>
        <w:t>Зона И-1 выделена для обеспечения правовых условий предназначена для формирования зоны застройки водообеспечивающими предприятиями, зданиями и сооружениями.</w:t>
      </w:r>
    </w:p>
    <w:p w:rsidR="00FC6004" w:rsidRPr="005F252B" w:rsidRDefault="00ED0C47" w:rsidP="00504F89">
      <w:pPr>
        <w:pStyle w:val="Default"/>
        <w:tabs>
          <w:tab w:val="left" w:pos="567"/>
        </w:tabs>
        <w:ind w:firstLine="709"/>
        <w:jc w:val="both"/>
        <w:rPr>
          <w:sz w:val="28"/>
          <w:szCs w:val="28"/>
        </w:rPr>
      </w:pPr>
      <w:r w:rsidRPr="005F252B">
        <w:rPr>
          <w:sz w:val="28"/>
          <w:szCs w:val="28"/>
        </w:rPr>
        <w:t>188. </w:t>
      </w:r>
      <w:r w:rsidR="00FC6004" w:rsidRPr="005F252B">
        <w:rPr>
          <w:sz w:val="28"/>
          <w:szCs w:val="28"/>
        </w:rPr>
        <w:t>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25AC1" w:rsidRPr="005F252B" w:rsidRDefault="00E25AC1" w:rsidP="00504F89">
      <w:pPr>
        <w:pStyle w:val="Default"/>
        <w:tabs>
          <w:tab w:val="left" w:pos="567"/>
        </w:tabs>
        <w:ind w:firstLine="709"/>
        <w:jc w:val="both"/>
        <w:rPr>
          <w:sz w:val="28"/>
          <w:szCs w:val="28"/>
        </w:rPr>
      </w:pPr>
    </w:p>
    <w:p w:rsidR="00180017" w:rsidRPr="005F252B" w:rsidRDefault="00FC6004" w:rsidP="00E25AC1">
      <w:pPr>
        <w:tabs>
          <w:tab w:val="left" w:pos="567"/>
          <w:tab w:val="left" w:pos="851"/>
          <w:tab w:val="left" w:pos="1134"/>
        </w:tabs>
        <w:jc w:val="center"/>
        <w:rPr>
          <w:b/>
          <w:sz w:val="28"/>
          <w:szCs w:val="28"/>
        </w:rPr>
      </w:pPr>
      <w:r w:rsidRPr="005F252B">
        <w:rPr>
          <w:b/>
          <w:sz w:val="28"/>
          <w:szCs w:val="28"/>
        </w:rPr>
        <w:t>Основные виды разрешенного использования земельных участков</w:t>
      </w:r>
    </w:p>
    <w:p w:rsidR="00E25AC1" w:rsidRPr="005F252B" w:rsidRDefault="00E25AC1" w:rsidP="00504F89">
      <w:pPr>
        <w:tabs>
          <w:tab w:val="left" w:pos="567"/>
          <w:tab w:val="left" w:pos="851"/>
          <w:tab w:val="left" w:pos="1134"/>
        </w:tabs>
        <w:ind w:firstLine="709"/>
        <w:jc w:val="both"/>
        <w:rPr>
          <w:sz w:val="28"/>
          <w:szCs w:val="28"/>
        </w:rPr>
      </w:pPr>
    </w:p>
    <w:tbl>
      <w:tblPr>
        <w:tblStyle w:val="af9"/>
        <w:tblW w:w="14488" w:type="dxa"/>
        <w:tblInd w:w="108" w:type="dxa"/>
        <w:tblLayout w:type="fixed"/>
        <w:tblLook w:val="04A0" w:firstRow="1" w:lastRow="0" w:firstColumn="1" w:lastColumn="0" w:noHBand="0" w:noVBand="1"/>
      </w:tblPr>
      <w:tblGrid>
        <w:gridCol w:w="709"/>
        <w:gridCol w:w="2126"/>
        <w:gridCol w:w="1680"/>
        <w:gridCol w:w="3990"/>
        <w:gridCol w:w="5983"/>
      </w:tblGrid>
      <w:tr w:rsidR="00504F89" w:rsidRPr="005F252B" w:rsidTr="00E25AC1">
        <w:trPr>
          <w:tblHeader/>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504F89" w:rsidRPr="005F252B" w:rsidRDefault="00504F89" w:rsidP="004C718C">
            <w:pPr>
              <w:pStyle w:val="Default"/>
              <w:tabs>
                <w:tab w:val="left" w:pos="567"/>
              </w:tabs>
              <w:jc w:val="center"/>
            </w:pPr>
            <w:r w:rsidRPr="005F252B">
              <w:t>№ строки</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504F89" w:rsidRPr="005F252B" w:rsidRDefault="00504F89" w:rsidP="004C718C">
            <w:pPr>
              <w:pStyle w:val="Default"/>
              <w:tabs>
                <w:tab w:val="left" w:pos="567"/>
              </w:tabs>
              <w:jc w:val="center"/>
            </w:pPr>
            <w:r w:rsidRPr="005F252B">
              <w:rPr>
                <w:rFonts w:eastAsia="Tahoma"/>
              </w:rPr>
              <w:t>Наименование вида разрешенного использования</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504F89" w:rsidRPr="005F252B" w:rsidRDefault="00504F89" w:rsidP="004C718C">
            <w:pPr>
              <w:pStyle w:val="Default"/>
              <w:tabs>
                <w:tab w:val="left" w:pos="567"/>
              </w:tabs>
              <w:jc w:val="center"/>
            </w:pPr>
            <w:r w:rsidRPr="005F252B">
              <w:rPr>
                <w:rFonts w:eastAsia="Tahoma"/>
              </w:rPr>
              <w:t>Код вида разрешенного использования</w:t>
            </w:r>
          </w:p>
        </w:tc>
        <w:tc>
          <w:tcPr>
            <w:tcW w:w="3990" w:type="dxa"/>
            <w:tcBorders>
              <w:top w:val="single" w:sz="4" w:space="0" w:color="auto"/>
              <w:left w:val="single" w:sz="4" w:space="0" w:color="auto"/>
              <w:bottom w:val="single" w:sz="4" w:space="0" w:color="auto"/>
              <w:right w:val="single" w:sz="4" w:space="0" w:color="auto"/>
            </w:tcBorders>
            <w:shd w:val="clear" w:color="auto" w:fill="auto"/>
            <w:hideMark/>
          </w:tcPr>
          <w:p w:rsidR="00504F89" w:rsidRPr="005F252B" w:rsidRDefault="00504F89" w:rsidP="004C718C">
            <w:pPr>
              <w:pStyle w:val="Default"/>
              <w:tabs>
                <w:tab w:val="left" w:pos="567"/>
              </w:tabs>
              <w:jc w:val="center"/>
            </w:pPr>
            <w:r w:rsidRPr="005F252B">
              <w:rPr>
                <w:rFonts w:eastAsia="Tahoma"/>
              </w:rPr>
              <w:t>Описание вида разрешенного использования</w:t>
            </w:r>
          </w:p>
        </w:tc>
        <w:tc>
          <w:tcPr>
            <w:tcW w:w="5983" w:type="dxa"/>
            <w:tcBorders>
              <w:top w:val="single" w:sz="4" w:space="0" w:color="auto"/>
              <w:left w:val="single" w:sz="4" w:space="0" w:color="auto"/>
              <w:bottom w:val="single" w:sz="4" w:space="0" w:color="auto"/>
              <w:right w:val="single" w:sz="4" w:space="0" w:color="auto"/>
            </w:tcBorders>
            <w:shd w:val="clear" w:color="auto" w:fill="auto"/>
            <w:hideMark/>
          </w:tcPr>
          <w:p w:rsidR="00504F89" w:rsidRPr="005F252B" w:rsidRDefault="00504F89"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180017" w:rsidRPr="005F252B" w:rsidRDefault="00180017" w:rsidP="004C718C">
      <w:pPr>
        <w:rPr>
          <w:sz w:val="2"/>
          <w:szCs w:val="2"/>
        </w:rPr>
      </w:pPr>
    </w:p>
    <w:tbl>
      <w:tblPr>
        <w:tblStyle w:val="af9"/>
        <w:tblW w:w="14488" w:type="dxa"/>
        <w:tblInd w:w="108" w:type="dxa"/>
        <w:tblLayout w:type="fixed"/>
        <w:tblLook w:val="04A0" w:firstRow="1" w:lastRow="0" w:firstColumn="1" w:lastColumn="0" w:noHBand="0" w:noVBand="1"/>
      </w:tblPr>
      <w:tblGrid>
        <w:gridCol w:w="709"/>
        <w:gridCol w:w="2126"/>
        <w:gridCol w:w="1680"/>
        <w:gridCol w:w="3990"/>
        <w:gridCol w:w="5983"/>
      </w:tblGrid>
      <w:tr w:rsidR="00FC6004" w:rsidRPr="005F252B" w:rsidTr="00E25AC1">
        <w:trPr>
          <w:tblHeader/>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A834CB">
            <w:pPr>
              <w:pStyle w:val="Default"/>
              <w:widowControl w:val="0"/>
              <w:tabs>
                <w:tab w:val="left" w:pos="567"/>
              </w:tabs>
              <w:jc w:val="center"/>
            </w:pPr>
            <w:r w:rsidRPr="005F252B">
              <w:t>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A834CB">
            <w:pPr>
              <w:pStyle w:val="Default"/>
              <w:widowControl w:val="0"/>
              <w:tabs>
                <w:tab w:val="left" w:pos="567"/>
              </w:tabs>
              <w:jc w:val="center"/>
              <w:rPr>
                <w:rFonts w:eastAsia="Tahoma"/>
              </w:rPr>
            </w:pPr>
            <w:r w:rsidRPr="005F252B">
              <w:rPr>
                <w:rFonts w:eastAsia="Tahoma"/>
              </w:rPr>
              <w:t>2</w:t>
            </w: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A834CB">
            <w:pPr>
              <w:pStyle w:val="Default"/>
              <w:widowControl w:val="0"/>
              <w:tabs>
                <w:tab w:val="left" w:pos="567"/>
              </w:tabs>
              <w:jc w:val="center"/>
              <w:rPr>
                <w:rFonts w:eastAsia="Tahoma"/>
              </w:rPr>
            </w:pPr>
            <w:r w:rsidRPr="005F252B">
              <w:rPr>
                <w:rFonts w:eastAsia="Tahoma"/>
              </w:rPr>
              <w:t>3</w:t>
            </w:r>
          </w:p>
        </w:tc>
        <w:tc>
          <w:tcPr>
            <w:tcW w:w="399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A834CB">
            <w:pPr>
              <w:pStyle w:val="Default"/>
              <w:widowControl w:val="0"/>
              <w:tabs>
                <w:tab w:val="left" w:pos="567"/>
              </w:tabs>
              <w:jc w:val="center"/>
              <w:rPr>
                <w:rFonts w:eastAsia="Tahoma"/>
              </w:rPr>
            </w:pPr>
            <w:r w:rsidRPr="005F252B">
              <w:rPr>
                <w:rFonts w:eastAsia="Tahoma"/>
              </w:rPr>
              <w:t>4</w:t>
            </w:r>
          </w:p>
        </w:tc>
        <w:tc>
          <w:tcPr>
            <w:tcW w:w="5983"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A834CB">
            <w:pPr>
              <w:pStyle w:val="Default"/>
              <w:widowControl w:val="0"/>
              <w:tabs>
                <w:tab w:val="left" w:pos="567"/>
              </w:tabs>
              <w:jc w:val="center"/>
              <w:rPr>
                <w:rFonts w:eastAsia="Tahoma"/>
              </w:rPr>
            </w:pPr>
            <w:r w:rsidRPr="005F252B">
              <w:rPr>
                <w:rFonts w:eastAsia="Tahoma"/>
              </w:rPr>
              <w:t>5</w:t>
            </w:r>
          </w:p>
        </w:tc>
      </w:tr>
      <w:tr w:rsidR="00FC6004" w:rsidRPr="005F252B" w:rsidTr="00E25AC1">
        <w:trPr>
          <w:trHeight w:val="65"/>
        </w:trPr>
        <w:tc>
          <w:tcPr>
            <w:tcW w:w="709" w:type="dxa"/>
            <w:vMerge w:val="restart"/>
            <w:tcBorders>
              <w:top w:val="single" w:sz="4" w:space="0" w:color="auto"/>
              <w:left w:val="single" w:sz="4" w:space="0" w:color="auto"/>
              <w:bottom w:val="single" w:sz="4" w:space="0" w:color="auto"/>
              <w:right w:val="single" w:sz="4" w:space="0" w:color="auto"/>
            </w:tcBorders>
          </w:tcPr>
          <w:p w:rsidR="00FC6004" w:rsidRPr="005F252B" w:rsidRDefault="00AC7480" w:rsidP="00A834CB">
            <w:pPr>
              <w:pStyle w:val="Default"/>
              <w:widowControl w:val="0"/>
              <w:tabs>
                <w:tab w:val="left" w:pos="567"/>
              </w:tabs>
              <w:jc w:val="center"/>
            </w:pPr>
            <w:r w:rsidRPr="005F252B">
              <w:t>1.</w:t>
            </w:r>
          </w:p>
        </w:tc>
        <w:tc>
          <w:tcPr>
            <w:tcW w:w="2126"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04F89" w:rsidP="00A834CB">
            <w:pPr>
              <w:pStyle w:val="Default"/>
              <w:widowControl w:val="0"/>
              <w:tabs>
                <w:tab w:val="left" w:pos="567"/>
              </w:tabs>
            </w:pPr>
            <w:r w:rsidRPr="005F252B">
              <w:t>П</w:t>
            </w:r>
            <w:r w:rsidR="00180017" w:rsidRPr="005F252B">
              <w:t>редоставление коммунальных услуг</w:t>
            </w:r>
          </w:p>
        </w:tc>
        <w:tc>
          <w:tcPr>
            <w:tcW w:w="1680"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180017" w:rsidP="00A834CB">
            <w:pPr>
              <w:pStyle w:val="Default"/>
              <w:widowControl w:val="0"/>
              <w:tabs>
                <w:tab w:val="left" w:pos="567"/>
              </w:tabs>
              <w:jc w:val="center"/>
            </w:pPr>
            <w:r w:rsidRPr="005F252B">
              <w:t>3.1.1</w:t>
            </w:r>
          </w:p>
        </w:tc>
        <w:tc>
          <w:tcPr>
            <w:tcW w:w="3990"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180017" w:rsidP="00A834CB">
            <w:pPr>
              <w:pStyle w:val="Default"/>
              <w:widowControl w:val="0"/>
              <w:tabs>
                <w:tab w:val="left" w:pos="567"/>
              </w:tabs>
            </w:pPr>
            <w:r w:rsidRPr="005F252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5983" w:type="dxa"/>
            <w:tcBorders>
              <w:top w:val="single" w:sz="4" w:space="0" w:color="auto"/>
              <w:left w:val="single" w:sz="4" w:space="0" w:color="auto"/>
              <w:bottom w:val="single" w:sz="4" w:space="0" w:color="auto"/>
              <w:right w:val="single" w:sz="4" w:space="0" w:color="auto"/>
            </w:tcBorders>
            <w:hideMark/>
          </w:tcPr>
          <w:p w:rsidR="00FC6004" w:rsidRPr="005F252B" w:rsidRDefault="00180017" w:rsidP="00A834CB">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минимальный размер земельного участка (площадь) – 100 </w:t>
            </w:r>
            <w:r w:rsidR="00900E40" w:rsidRPr="005F252B">
              <w:rPr>
                <w:rFonts w:ascii="Times New Roman" w:eastAsia="SimSun" w:hAnsi="Times New Roman" w:cs="Times New Roman"/>
                <w:sz w:val="24"/>
                <w:szCs w:val="24"/>
                <w:lang w:eastAsia="zh-CN"/>
              </w:rPr>
              <w:t>кв. метров</w:t>
            </w:r>
          </w:p>
        </w:tc>
      </w:tr>
      <w:tr w:rsidR="00FC6004" w:rsidRPr="005F252B" w:rsidTr="00E25AC1">
        <w:trPr>
          <w:trHeight w:val="6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rPr>
                <w:rFonts w:eastAsiaTheme="minorHAnsi"/>
                <w:color w:val="000000"/>
              </w:rPr>
            </w:pPr>
          </w:p>
        </w:tc>
        <w:tc>
          <w:tcPr>
            <w:tcW w:w="168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jc w:val="center"/>
              <w:rPr>
                <w:rFonts w:eastAsiaTheme="minorHAnsi"/>
                <w:color w:val="000000"/>
              </w:rPr>
            </w:pPr>
          </w:p>
        </w:tc>
        <w:tc>
          <w:tcPr>
            <w:tcW w:w="399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rPr>
                <w:rFonts w:eastAsiaTheme="minorHAnsi"/>
                <w:color w:val="000000"/>
              </w:rPr>
            </w:pPr>
          </w:p>
        </w:tc>
        <w:tc>
          <w:tcPr>
            <w:tcW w:w="5983" w:type="dxa"/>
            <w:tcBorders>
              <w:top w:val="single" w:sz="4" w:space="0" w:color="auto"/>
              <w:left w:val="single" w:sz="4" w:space="0" w:color="auto"/>
              <w:bottom w:val="single" w:sz="4" w:space="0" w:color="auto"/>
              <w:right w:val="single" w:sz="4" w:space="0" w:color="auto"/>
            </w:tcBorders>
            <w:hideMark/>
          </w:tcPr>
          <w:p w:rsidR="00FC6004" w:rsidRPr="005F252B" w:rsidRDefault="00180017" w:rsidP="00A834CB">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максимальный размер земельного участка (площадь) – не подлежит установлению</w:t>
            </w:r>
          </w:p>
        </w:tc>
      </w:tr>
      <w:tr w:rsidR="00FC6004" w:rsidRPr="005F252B" w:rsidTr="00E25AC1">
        <w:trPr>
          <w:trHeight w:val="6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rPr>
                <w:rFonts w:eastAsiaTheme="minorHAnsi"/>
                <w:color w:val="000000"/>
              </w:rPr>
            </w:pPr>
          </w:p>
        </w:tc>
        <w:tc>
          <w:tcPr>
            <w:tcW w:w="168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jc w:val="center"/>
              <w:rPr>
                <w:rFonts w:eastAsiaTheme="minorHAnsi"/>
                <w:color w:val="000000"/>
              </w:rPr>
            </w:pPr>
          </w:p>
        </w:tc>
        <w:tc>
          <w:tcPr>
            <w:tcW w:w="399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rPr>
                <w:rFonts w:eastAsiaTheme="minorHAnsi"/>
                <w:color w:val="000000"/>
              </w:rPr>
            </w:pPr>
          </w:p>
        </w:tc>
        <w:tc>
          <w:tcPr>
            <w:tcW w:w="5983" w:type="dxa"/>
            <w:tcBorders>
              <w:top w:val="single" w:sz="4" w:space="0" w:color="auto"/>
              <w:left w:val="single" w:sz="4" w:space="0" w:color="auto"/>
              <w:bottom w:val="single" w:sz="4" w:space="0" w:color="auto"/>
              <w:right w:val="single" w:sz="4" w:space="0" w:color="auto"/>
            </w:tcBorders>
            <w:hideMark/>
          </w:tcPr>
          <w:p w:rsidR="00FC6004" w:rsidRPr="005F252B" w:rsidRDefault="00180017" w:rsidP="00A834CB">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не подлежит установлению</w:t>
            </w:r>
          </w:p>
        </w:tc>
      </w:tr>
      <w:tr w:rsidR="00FC6004" w:rsidRPr="005F252B" w:rsidTr="00E25AC1">
        <w:trPr>
          <w:trHeight w:val="6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rPr>
                <w:rFonts w:eastAsiaTheme="minorHAnsi"/>
                <w:color w:val="000000"/>
              </w:rPr>
            </w:pPr>
          </w:p>
        </w:tc>
        <w:tc>
          <w:tcPr>
            <w:tcW w:w="168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jc w:val="center"/>
              <w:rPr>
                <w:rFonts w:eastAsiaTheme="minorHAnsi"/>
                <w:color w:val="000000"/>
              </w:rPr>
            </w:pPr>
          </w:p>
        </w:tc>
        <w:tc>
          <w:tcPr>
            <w:tcW w:w="399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rPr>
                <w:rFonts w:eastAsiaTheme="minorHAnsi"/>
                <w:color w:val="000000"/>
              </w:rPr>
            </w:pPr>
          </w:p>
        </w:tc>
        <w:tc>
          <w:tcPr>
            <w:tcW w:w="5983" w:type="dxa"/>
            <w:tcBorders>
              <w:top w:val="single" w:sz="4" w:space="0" w:color="auto"/>
              <w:left w:val="single" w:sz="4" w:space="0" w:color="auto"/>
              <w:bottom w:val="single" w:sz="4" w:space="0" w:color="auto"/>
              <w:right w:val="single" w:sz="4" w:space="0" w:color="auto"/>
            </w:tcBorders>
            <w:hideMark/>
          </w:tcPr>
          <w:p w:rsidR="00FC6004" w:rsidRPr="005F252B" w:rsidRDefault="00180017" w:rsidP="00A834CB">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E25AC1">
        <w:trPr>
          <w:trHeight w:val="6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rPr>
                <w:rFonts w:eastAsiaTheme="minorHAnsi"/>
                <w:color w:val="000000"/>
              </w:rPr>
            </w:pPr>
          </w:p>
        </w:tc>
        <w:tc>
          <w:tcPr>
            <w:tcW w:w="168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jc w:val="center"/>
              <w:rPr>
                <w:rFonts w:eastAsiaTheme="minorHAnsi"/>
                <w:color w:val="000000"/>
              </w:rPr>
            </w:pPr>
          </w:p>
        </w:tc>
        <w:tc>
          <w:tcPr>
            <w:tcW w:w="399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rPr>
                <w:rFonts w:eastAsiaTheme="minorHAnsi"/>
                <w:color w:val="000000"/>
              </w:rPr>
            </w:pPr>
          </w:p>
        </w:tc>
        <w:tc>
          <w:tcPr>
            <w:tcW w:w="5983" w:type="dxa"/>
            <w:tcBorders>
              <w:top w:val="single" w:sz="4" w:space="0" w:color="auto"/>
              <w:left w:val="single" w:sz="4" w:space="0" w:color="auto"/>
              <w:bottom w:val="single" w:sz="4" w:space="0" w:color="auto"/>
              <w:right w:val="single" w:sz="4" w:space="0" w:color="auto"/>
            </w:tcBorders>
            <w:hideMark/>
          </w:tcPr>
          <w:p w:rsidR="00FC6004" w:rsidRPr="005F252B" w:rsidRDefault="00180017" w:rsidP="00A834CB">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E25AC1">
        <w:trPr>
          <w:trHeight w:val="6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rPr>
                <w:rFonts w:eastAsiaTheme="minorHAnsi"/>
                <w:color w:val="000000"/>
              </w:rPr>
            </w:pPr>
          </w:p>
        </w:tc>
        <w:tc>
          <w:tcPr>
            <w:tcW w:w="168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jc w:val="center"/>
              <w:rPr>
                <w:rFonts w:eastAsiaTheme="minorHAnsi"/>
                <w:color w:val="000000"/>
              </w:rPr>
            </w:pPr>
          </w:p>
        </w:tc>
        <w:tc>
          <w:tcPr>
            <w:tcW w:w="399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rPr>
                <w:rFonts w:eastAsiaTheme="minorHAnsi"/>
                <w:color w:val="000000"/>
              </w:rPr>
            </w:pPr>
          </w:p>
        </w:tc>
        <w:tc>
          <w:tcPr>
            <w:tcW w:w="5983" w:type="dxa"/>
            <w:tcBorders>
              <w:top w:val="single" w:sz="4" w:space="0" w:color="auto"/>
              <w:left w:val="single" w:sz="4" w:space="0" w:color="auto"/>
              <w:bottom w:val="single" w:sz="4" w:space="0" w:color="auto"/>
              <w:right w:val="single" w:sz="4" w:space="0" w:color="auto"/>
            </w:tcBorders>
            <w:hideMark/>
          </w:tcPr>
          <w:p w:rsidR="00FC6004" w:rsidRPr="005F252B" w:rsidRDefault="00180017" w:rsidP="00A834CB">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r w:rsidR="00FC6004" w:rsidRPr="005F252B" w:rsidTr="00E25AC1">
        <w:trPr>
          <w:trHeight w:val="575"/>
        </w:trPr>
        <w:tc>
          <w:tcPr>
            <w:tcW w:w="709" w:type="dxa"/>
            <w:vMerge w:val="restart"/>
            <w:tcBorders>
              <w:top w:val="single" w:sz="4" w:space="0" w:color="auto"/>
              <w:left w:val="single" w:sz="4" w:space="0" w:color="auto"/>
              <w:bottom w:val="single" w:sz="4" w:space="0" w:color="auto"/>
              <w:right w:val="single" w:sz="4" w:space="0" w:color="auto"/>
            </w:tcBorders>
          </w:tcPr>
          <w:p w:rsidR="00FC6004" w:rsidRPr="005F252B" w:rsidRDefault="00AC7480" w:rsidP="00A834CB">
            <w:pPr>
              <w:pStyle w:val="Default"/>
              <w:widowControl w:val="0"/>
              <w:tabs>
                <w:tab w:val="left" w:pos="567"/>
              </w:tabs>
              <w:jc w:val="center"/>
            </w:pPr>
            <w:r w:rsidRPr="005F252B">
              <w:t>2.</w:t>
            </w:r>
          </w:p>
        </w:tc>
        <w:tc>
          <w:tcPr>
            <w:tcW w:w="2126"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04F89" w:rsidP="00A834CB">
            <w:pPr>
              <w:pStyle w:val="Default"/>
              <w:widowControl w:val="0"/>
              <w:tabs>
                <w:tab w:val="left" w:pos="567"/>
              </w:tabs>
            </w:pPr>
            <w:r w:rsidRPr="005F252B">
              <w:rPr>
                <w:bCs/>
              </w:rPr>
              <w:t>Э</w:t>
            </w:r>
            <w:r w:rsidR="00180017" w:rsidRPr="005F252B">
              <w:rPr>
                <w:bCs/>
              </w:rPr>
              <w:t>нергетика</w:t>
            </w:r>
          </w:p>
        </w:tc>
        <w:tc>
          <w:tcPr>
            <w:tcW w:w="1680"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180017" w:rsidP="00A834CB">
            <w:pPr>
              <w:pStyle w:val="Default"/>
              <w:widowControl w:val="0"/>
              <w:tabs>
                <w:tab w:val="left" w:pos="567"/>
              </w:tabs>
              <w:jc w:val="center"/>
            </w:pPr>
            <w:r w:rsidRPr="005F252B">
              <w:t>6.7</w:t>
            </w:r>
          </w:p>
        </w:tc>
        <w:tc>
          <w:tcPr>
            <w:tcW w:w="3990"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180017" w:rsidP="00A834CB">
            <w:pPr>
              <w:pStyle w:val="ConsPlusNormal"/>
              <w:widowControl w:val="0"/>
              <w:tabs>
                <w:tab w:val="left" w:pos="567"/>
              </w:tabs>
              <w:ind w:firstLine="0"/>
              <w:rPr>
                <w:rFonts w:ascii="Times New Roman" w:eastAsia="SimSun" w:hAnsi="Times New Roman" w:cs="Times New Roman"/>
                <w:bCs/>
                <w:color w:val="000000"/>
                <w:sz w:val="24"/>
                <w:szCs w:val="24"/>
                <w:lang w:eastAsia="zh-CN"/>
              </w:rPr>
            </w:pPr>
            <w:r w:rsidRPr="005F252B">
              <w:rPr>
                <w:rFonts w:ascii="Times New Roman" w:eastAsia="SimSun" w:hAnsi="Times New Roman" w:cs="Times New Roman"/>
                <w:bCs/>
                <w:color w:val="000000"/>
                <w:sz w:val="24"/>
                <w:szCs w:val="24"/>
                <w:lang w:eastAsia="zh-C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FC6004" w:rsidRPr="005F252B" w:rsidRDefault="00180017" w:rsidP="00A834CB">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bCs/>
                <w:color w:val="000000"/>
                <w:sz w:val="24"/>
                <w:szCs w:val="24"/>
                <w:lang w:eastAsia="zh-CN"/>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r:id="rId73" w:anchor="P175" w:history="1">
              <w:r w:rsidRPr="005F252B">
                <w:rPr>
                  <w:rFonts w:ascii="Times New Roman" w:eastAsia="SimSun" w:hAnsi="Times New Roman" w:cs="Times New Roman"/>
                  <w:bCs/>
                  <w:color w:val="000000"/>
                  <w:sz w:val="24"/>
                  <w:szCs w:val="24"/>
                  <w:lang w:eastAsia="zh-CN"/>
                </w:rPr>
                <w:t>кодом 3.1</w:t>
              </w:r>
            </w:hyperlink>
          </w:p>
        </w:tc>
        <w:tc>
          <w:tcPr>
            <w:tcW w:w="5983" w:type="dxa"/>
            <w:tcBorders>
              <w:top w:val="single" w:sz="4" w:space="0" w:color="auto"/>
              <w:left w:val="single" w:sz="4" w:space="0" w:color="auto"/>
              <w:bottom w:val="single" w:sz="4" w:space="0" w:color="auto"/>
              <w:right w:val="single" w:sz="4" w:space="0" w:color="auto"/>
            </w:tcBorders>
            <w:hideMark/>
          </w:tcPr>
          <w:p w:rsidR="00FC6004" w:rsidRPr="005F252B" w:rsidRDefault="00180017" w:rsidP="00A834CB">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минимальный размер земельного участка (площадь) – не подлежит установлению</w:t>
            </w:r>
          </w:p>
        </w:tc>
      </w:tr>
      <w:tr w:rsidR="00FC6004" w:rsidRPr="005F252B" w:rsidTr="00E25AC1">
        <w:trPr>
          <w:trHeight w:val="57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399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5983" w:type="dxa"/>
            <w:tcBorders>
              <w:top w:val="single" w:sz="4" w:space="0" w:color="auto"/>
              <w:left w:val="single" w:sz="4" w:space="0" w:color="auto"/>
              <w:bottom w:val="single" w:sz="4" w:space="0" w:color="auto"/>
              <w:right w:val="single" w:sz="4" w:space="0" w:color="auto"/>
            </w:tcBorders>
            <w:hideMark/>
          </w:tcPr>
          <w:p w:rsidR="00FC6004" w:rsidRPr="005F252B" w:rsidRDefault="00180017" w:rsidP="00A834CB">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не подлежит установлению</w:t>
            </w:r>
          </w:p>
        </w:tc>
      </w:tr>
      <w:tr w:rsidR="00FC6004" w:rsidRPr="005F252B" w:rsidTr="00E25AC1">
        <w:trPr>
          <w:trHeight w:val="57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399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5983" w:type="dxa"/>
            <w:tcBorders>
              <w:top w:val="single" w:sz="4" w:space="0" w:color="auto"/>
              <w:left w:val="single" w:sz="4" w:space="0" w:color="auto"/>
              <w:bottom w:val="single" w:sz="4" w:space="0" w:color="auto"/>
              <w:right w:val="single" w:sz="4" w:space="0" w:color="auto"/>
            </w:tcBorders>
            <w:hideMark/>
          </w:tcPr>
          <w:p w:rsidR="00FC6004" w:rsidRPr="005F252B" w:rsidRDefault="00180017" w:rsidP="00A834CB">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максимальный процент застройки в границах земельного участка – не подлежит установлению</w:t>
            </w:r>
          </w:p>
        </w:tc>
      </w:tr>
      <w:tr w:rsidR="00FC6004" w:rsidRPr="005F252B" w:rsidTr="00E25AC1">
        <w:trPr>
          <w:trHeight w:val="57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399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5983" w:type="dxa"/>
            <w:tcBorders>
              <w:top w:val="single" w:sz="4" w:space="0" w:color="auto"/>
              <w:left w:val="single" w:sz="4" w:space="0" w:color="auto"/>
              <w:bottom w:val="single" w:sz="4" w:space="0" w:color="auto"/>
              <w:right w:val="single" w:sz="4" w:space="0" w:color="auto"/>
            </w:tcBorders>
            <w:hideMark/>
          </w:tcPr>
          <w:p w:rsidR="00FC6004" w:rsidRPr="005F252B" w:rsidRDefault="00180017" w:rsidP="00A834CB">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E74C33" w:rsidP="00A834CB">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Pr>
                <w:rFonts w:ascii="Times New Roman" w:eastAsiaTheme="minorHAnsi" w:hAnsi="Times New Roman" w:cs="Times New Roman"/>
                <w:color w:val="000000"/>
                <w:sz w:val="24"/>
                <w:szCs w:val="24"/>
                <w:lang w:eastAsia="en-US"/>
              </w:rPr>
              <w:t>- </w:t>
            </w:r>
            <w:r w:rsidR="00180017" w:rsidRPr="005F252B">
              <w:rPr>
                <w:rFonts w:ascii="Times New Roman" w:eastAsiaTheme="minorHAnsi" w:hAnsi="Times New Roman" w:cs="Times New Roman"/>
                <w:color w:val="000000"/>
                <w:sz w:val="24"/>
                <w:szCs w:val="24"/>
                <w:lang w:eastAsia="en-US"/>
              </w:rPr>
              <w:t xml:space="preserve">минимальное расстояние от основного строения до красной линии улицы или проезда – 1 </w:t>
            </w:r>
            <w:r w:rsidR="00900E40" w:rsidRPr="005F252B">
              <w:rPr>
                <w:rFonts w:ascii="Times New Roman" w:eastAsiaTheme="minorHAnsi" w:hAnsi="Times New Roman" w:cs="Times New Roman"/>
                <w:color w:val="000000"/>
                <w:sz w:val="24"/>
                <w:szCs w:val="24"/>
                <w:lang w:eastAsia="en-US"/>
              </w:rPr>
              <w:t>м</w:t>
            </w:r>
          </w:p>
        </w:tc>
      </w:tr>
      <w:tr w:rsidR="00FC6004" w:rsidRPr="005F252B" w:rsidTr="00E25AC1">
        <w:trPr>
          <w:trHeight w:val="57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399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5983" w:type="dxa"/>
            <w:tcBorders>
              <w:top w:val="single" w:sz="4" w:space="0" w:color="auto"/>
              <w:left w:val="single" w:sz="4" w:space="0" w:color="auto"/>
              <w:bottom w:val="single" w:sz="4" w:space="0" w:color="auto"/>
              <w:right w:val="single" w:sz="4" w:space="0" w:color="auto"/>
            </w:tcBorders>
            <w:hideMark/>
          </w:tcPr>
          <w:p w:rsidR="00FC6004" w:rsidRPr="005F252B" w:rsidRDefault="00180017" w:rsidP="00A834CB">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E25AC1">
        <w:trPr>
          <w:trHeight w:val="57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399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5983" w:type="dxa"/>
            <w:tcBorders>
              <w:top w:val="single" w:sz="4" w:space="0" w:color="auto"/>
              <w:left w:val="single" w:sz="4" w:space="0" w:color="auto"/>
              <w:bottom w:val="single" w:sz="4" w:space="0" w:color="auto"/>
              <w:right w:val="single" w:sz="4" w:space="0" w:color="auto"/>
            </w:tcBorders>
            <w:hideMark/>
          </w:tcPr>
          <w:p w:rsidR="00FC6004" w:rsidRPr="005F252B" w:rsidRDefault="00180017" w:rsidP="00A834CB">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не подлежит установлению</w:t>
            </w:r>
          </w:p>
        </w:tc>
      </w:tr>
      <w:tr w:rsidR="00FC6004" w:rsidRPr="005F252B" w:rsidTr="00E25AC1">
        <w:trPr>
          <w:trHeight w:val="57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399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5983" w:type="dxa"/>
            <w:tcBorders>
              <w:top w:val="single" w:sz="4" w:space="0" w:color="auto"/>
              <w:left w:val="single" w:sz="4" w:space="0" w:color="auto"/>
              <w:bottom w:val="single" w:sz="4" w:space="0" w:color="auto"/>
              <w:right w:val="single" w:sz="4" w:space="0" w:color="auto"/>
            </w:tcBorders>
            <w:hideMark/>
          </w:tcPr>
          <w:p w:rsidR="00FC6004" w:rsidRPr="005F252B" w:rsidRDefault="00180017" w:rsidP="00A834CB">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минимальный размер земельного участка (площадь) – не подлежит установлению</w:t>
            </w:r>
          </w:p>
        </w:tc>
      </w:tr>
      <w:tr w:rsidR="00FC6004" w:rsidRPr="005F252B" w:rsidTr="00E25AC1">
        <w:trPr>
          <w:trHeight w:val="275"/>
        </w:trPr>
        <w:tc>
          <w:tcPr>
            <w:tcW w:w="709" w:type="dxa"/>
            <w:vMerge w:val="restart"/>
            <w:tcBorders>
              <w:top w:val="single" w:sz="4" w:space="0" w:color="auto"/>
              <w:left w:val="single" w:sz="4" w:space="0" w:color="auto"/>
              <w:right w:val="single" w:sz="4" w:space="0" w:color="auto"/>
            </w:tcBorders>
          </w:tcPr>
          <w:p w:rsidR="00FC6004" w:rsidRPr="005F252B" w:rsidRDefault="00AC7480" w:rsidP="00A834CB">
            <w:pPr>
              <w:pStyle w:val="Default"/>
              <w:widowControl w:val="0"/>
              <w:tabs>
                <w:tab w:val="left" w:pos="567"/>
              </w:tabs>
              <w:jc w:val="center"/>
            </w:pPr>
            <w:r w:rsidRPr="005F252B">
              <w:t>3.</w:t>
            </w:r>
          </w:p>
        </w:tc>
        <w:tc>
          <w:tcPr>
            <w:tcW w:w="2126" w:type="dxa"/>
            <w:vMerge w:val="restart"/>
            <w:tcBorders>
              <w:top w:val="single" w:sz="4" w:space="0" w:color="auto"/>
              <w:left w:val="single" w:sz="4" w:space="0" w:color="auto"/>
              <w:right w:val="single" w:sz="4" w:space="0" w:color="auto"/>
            </w:tcBorders>
          </w:tcPr>
          <w:p w:rsidR="00FC6004" w:rsidRPr="005F252B" w:rsidRDefault="00504F89" w:rsidP="00A834CB">
            <w:pPr>
              <w:pStyle w:val="Default"/>
              <w:widowControl w:val="0"/>
              <w:tabs>
                <w:tab w:val="left" w:pos="567"/>
              </w:tabs>
              <w:rPr>
                <w:bCs/>
              </w:rPr>
            </w:pPr>
            <w:r w:rsidRPr="005F252B">
              <w:rPr>
                <w:bCs/>
              </w:rPr>
              <w:t>Т</w:t>
            </w:r>
            <w:r w:rsidR="00180017" w:rsidRPr="005F252B">
              <w:rPr>
                <w:bCs/>
              </w:rPr>
              <w:t>рубопроводный</w:t>
            </w:r>
            <w:r w:rsidR="00180017" w:rsidRPr="005F252B">
              <w:t xml:space="preserve"> транспорт</w:t>
            </w:r>
          </w:p>
        </w:tc>
        <w:tc>
          <w:tcPr>
            <w:tcW w:w="1680" w:type="dxa"/>
            <w:vMerge w:val="restart"/>
            <w:tcBorders>
              <w:top w:val="single" w:sz="4" w:space="0" w:color="auto"/>
              <w:left w:val="single" w:sz="4" w:space="0" w:color="auto"/>
              <w:right w:val="single" w:sz="4" w:space="0" w:color="auto"/>
            </w:tcBorders>
          </w:tcPr>
          <w:p w:rsidR="00FC6004" w:rsidRPr="005F252B" w:rsidRDefault="00180017" w:rsidP="00A834CB">
            <w:pPr>
              <w:widowControl w:val="0"/>
              <w:tabs>
                <w:tab w:val="left" w:pos="567"/>
              </w:tabs>
              <w:jc w:val="center"/>
              <w:rPr>
                <w:rFonts w:eastAsiaTheme="minorHAnsi"/>
                <w:bCs/>
                <w:color w:val="000000"/>
                <w:lang w:eastAsia="en-US"/>
              </w:rPr>
            </w:pPr>
            <w:r w:rsidRPr="005F252B">
              <w:t>7.5</w:t>
            </w:r>
          </w:p>
        </w:tc>
        <w:tc>
          <w:tcPr>
            <w:tcW w:w="3990" w:type="dxa"/>
            <w:vMerge w:val="restart"/>
            <w:tcBorders>
              <w:top w:val="single" w:sz="4" w:space="0" w:color="auto"/>
              <w:left w:val="single" w:sz="4" w:space="0" w:color="auto"/>
              <w:right w:val="single" w:sz="4" w:space="0" w:color="auto"/>
            </w:tcBorders>
          </w:tcPr>
          <w:p w:rsidR="00FC6004" w:rsidRPr="005F252B" w:rsidRDefault="00180017" w:rsidP="00A834CB">
            <w:pPr>
              <w:widowControl w:val="0"/>
              <w:tabs>
                <w:tab w:val="left" w:pos="567"/>
              </w:tabs>
              <w:rPr>
                <w:rFonts w:eastAsiaTheme="minorHAnsi"/>
                <w:bCs/>
                <w:color w:val="000000"/>
                <w:lang w:eastAsia="en-US"/>
              </w:rPr>
            </w:pPr>
            <w:r w:rsidRPr="005F252B">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5983" w:type="dxa"/>
            <w:tcBorders>
              <w:top w:val="single" w:sz="4" w:space="0" w:color="auto"/>
              <w:left w:val="single" w:sz="4" w:space="0" w:color="auto"/>
              <w:bottom w:val="single" w:sz="4" w:space="0" w:color="auto"/>
              <w:right w:val="single" w:sz="4" w:space="0" w:color="auto"/>
            </w:tcBorders>
          </w:tcPr>
          <w:p w:rsidR="00FC6004" w:rsidRPr="005F252B" w:rsidRDefault="00180017" w:rsidP="00A834CB">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минимальный размер земельного участка (площадь) – 100 </w:t>
            </w:r>
            <w:r w:rsidR="00900E40" w:rsidRPr="005F252B">
              <w:rPr>
                <w:rFonts w:ascii="Times New Roman" w:eastAsia="SimSun" w:hAnsi="Times New Roman" w:cs="Times New Roman"/>
                <w:sz w:val="24"/>
                <w:szCs w:val="24"/>
                <w:lang w:eastAsia="zh-CN"/>
              </w:rPr>
              <w:t>кв. метров</w:t>
            </w:r>
          </w:p>
        </w:tc>
      </w:tr>
      <w:tr w:rsidR="00FC6004" w:rsidRPr="005F252B" w:rsidTr="00E25AC1">
        <w:trPr>
          <w:trHeight w:val="275"/>
        </w:trPr>
        <w:tc>
          <w:tcPr>
            <w:tcW w:w="709" w:type="dxa"/>
            <w:vMerge/>
            <w:tcBorders>
              <w:left w:val="single" w:sz="4" w:space="0" w:color="auto"/>
              <w:right w:val="single" w:sz="4" w:space="0" w:color="auto"/>
            </w:tcBorders>
            <w:vAlign w:val="center"/>
          </w:tcPr>
          <w:p w:rsidR="00FC6004" w:rsidRPr="005F252B" w:rsidRDefault="00FC6004" w:rsidP="00A834CB">
            <w:pPr>
              <w:pStyle w:val="Default"/>
              <w:widowControl w:val="0"/>
              <w:tabs>
                <w:tab w:val="left" w:pos="567"/>
              </w:tabs>
              <w:jc w:val="center"/>
            </w:pPr>
          </w:p>
        </w:tc>
        <w:tc>
          <w:tcPr>
            <w:tcW w:w="2126" w:type="dxa"/>
            <w:vMerge/>
            <w:tcBorders>
              <w:left w:val="single" w:sz="4" w:space="0" w:color="auto"/>
              <w:right w:val="single" w:sz="4" w:space="0" w:color="auto"/>
            </w:tcBorders>
            <w:vAlign w:val="center"/>
          </w:tcPr>
          <w:p w:rsidR="00FC6004" w:rsidRPr="005F252B" w:rsidRDefault="00FC6004" w:rsidP="00A834CB">
            <w:pPr>
              <w:widowControl w:val="0"/>
              <w:tabs>
                <w:tab w:val="left" w:pos="567"/>
              </w:tabs>
            </w:pPr>
          </w:p>
        </w:tc>
        <w:tc>
          <w:tcPr>
            <w:tcW w:w="1680" w:type="dxa"/>
            <w:vMerge/>
            <w:tcBorders>
              <w:left w:val="single" w:sz="4" w:space="0" w:color="auto"/>
              <w:right w:val="single" w:sz="4" w:space="0" w:color="auto"/>
            </w:tcBorders>
          </w:tcPr>
          <w:p w:rsidR="00FC6004" w:rsidRPr="005F252B" w:rsidRDefault="00FC6004" w:rsidP="00A834CB">
            <w:pPr>
              <w:widowControl w:val="0"/>
              <w:tabs>
                <w:tab w:val="left" w:pos="567"/>
              </w:tabs>
              <w:jc w:val="center"/>
            </w:pPr>
          </w:p>
        </w:tc>
        <w:tc>
          <w:tcPr>
            <w:tcW w:w="3990" w:type="dxa"/>
            <w:vMerge/>
            <w:tcBorders>
              <w:left w:val="single" w:sz="4" w:space="0" w:color="auto"/>
              <w:right w:val="single" w:sz="4" w:space="0" w:color="auto"/>
            </w:tcBorders>
          </w:tcPr>
          <w:p w:rsidR="00FC6004" w:rsidRPr="005F252B" w:rsidRDefault="00FC6004" w:rsidP="00A834CB">
            <w:pPr>
              <w:widowControl w:val="0"/>
              <w:tabs>
                <w:tab w:val="left" w:pos="567"/>
              </w:tabs>
            </w:pPr>
          </w:p>
        </w:tc>
        <w:tc>
          <w:tcPr>
            <w:tcW w:w="5983" w:type="dxa"/>
            <w:tcBorders>
              <w:top w:val="single" w:sz="4" w:space="0" w:color="auto"/>
              <w:left w:val="single" w:sz="4" w:space="0" w:color="auto"/>
              <w:bottom w:val="single" w:sz="4" w:space="0" w:color="auto"/>
              <w:right w:val="single" w:sz="4" w:space="0" w:color="auto"/>
            </w:tcBorders>
          </w:tcPr>
          <w:p w:rsidR="00FC6004" w:rsidRPr="005F252B" w:rsidRDefault="00180017" w:rsidP="00A834CB">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максимальный размер земельного участка (площадь) – не подлежит установлению</w:t>
            </w:r>
          </w:p>
        </w:tc>
      </w:tr>
      <w:tr w:rsidR="00FC6004" w:rsidRPr="005F252B" w:rsidTr="00E25AC1">
        <w:trPr>
          <w:trHeight w:val="275"/>
        </w:trPr>
        <w:tc>
          <w:tcPr>
            <w:tcW w:w="709" w:type="dxa"/>
            <w:vMerge/>
            <w:tcBorders>
              <w:left w:val="single" w:sz="4" w:space="0" w:color="auto"/>
              <w:right w:val="single" w:sz="4" w:space="0" w:color="auto"/>
            </w:tcBorders>
            <w:vAlign w:val="center"/>
          </w:tcPr>
          <w:p w:rsidR="00FC6004" w:rsidRPr="005F252B" w:rsidRDefault="00FC6004" w:rsidP="00A834CB">
            <w:pPr>
              <w:pStyle w:val="Default"/>
              <w:widowControl w:val="0"/>
              <w:tabs>
                <w:tab w:val="left" w:pos="567"/>
              </w:tabs>
              <w:jc w:val="center"/>
            </w:pPr>
          </w:p>
        </w:tc>
        <w:tc>
          <w:tcPr>
            <w:tcW w:w="2126" w:type="dxa"/>
            <w:vMerge/>
            <w:tcBorders>
              <w:left w:val="single" w:sz="4" w:space="0" w:color="auto"/>
              <w:right w:val="single" w:sz="4" w:space="0" w:color="auto"/>
            </w:tcBorders>
            <w:vAlign w:val="center"/>
          </w:tcPr>
          <w:p w:rsidR="00FC6004" w:rsidRPr="005F252B" w:rsidRDefault="00FC6004" w:rsidP="00A834CB">
            <w:pPr>
              <w:widowControl w:val="0"/>
              <w:tabs>
                <w:tab w:val="left" w:pos="567"/>
              </w:tabs>
            </w:pPr>
          </w:p>
        </w:tc>
        <w:tc>
          <w:tcPr>
            <w:tcW w:w="1680" w:type="dxa"/>
            <w:vMerge/>
            <w:tcBorders>
              <w:left w:val="single" w:sz="4" w:space="0" w:color="auto"/>
              <w:right w:val="single" w:sz="4" w:space="0" w:color="auto"/>
            </w:tcBorders>
          </w:tcPr>
          <w:p w:rsidR="00FC6004" w:rsidRPr="005F252B" w:rsidRDefault="00FC6004" w:rsidP="00A834CB">
            <w:pPr>
              <w:widowControl w:val="0"/>
              <w:tabs>
                <w:tab w:val="left" w:pos="567"/>
              </w:tabs>
              <w:jc w:val="center"/>
            </w:pPr>
          </w:p>
        </w:tc>
        <w:tc>
          <w:tcPr>
            <w:tcW w:w="3990" w:type="dxa"/>
            <w:vMerge/>
            <w:tcBorders>
              <w:left w:val="single" w:sz="4" w:space="0" w:color="auto"/>
              <w:right w:val="single" w:sz="4" w:space="0" w:color="auto"/>
            </w:tcBorders>
          </w:tcPr>
          <w:p w:rsidR="00FC6004" w:rsidRPr="005F252B" w:rsidRDefault="00FC6004" w:rsidP="00A834CB">
            <w:pPr>
              <w:widowControl w:val="0"/>
              <w:tabs>
                <w:tab w:val="left" w:pos="567"/>
              </w:tabs>
            </w:pPr>
          </w:p>
        </w:tc>
        <w:tc>
          <w:tcPr>
            <w:tcW w:w="5983" w:type="dxa"/>
            <w:tcBorders>
              <w:top w:val="single" w:sz="4" w:space="0" w:color="auto"/>
              <w:left w:val="single" w:sz="4" w:space="0" w:color="auto"/>
              <w:bottom w:val="single" w:sz="4" w:space="0" w:color="auto"/>
              <w:right w:val="single" w:sz="4" w:space="0" w:color="auto"/>
            </w:tcBorders>
          </w:tcPr>
          <w:p w:rsidR="00FC6004" w:rsidRPr="005F252B" w:rsidRDefault="00180017" w:rsidP="00A834CB">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не подлежит установлению</w:t>
            </w:r>
          </w:p>
        </w:tc>
      </w:tr>
      <w:tr w:rsidR="00FC6004" w:rsidRPr="005F252B" w:rsidTr="00E25AC1">
        <w:trPr>
          <w:trHeight w:val="275"/>
        </w:trPr>
        <w:tc>
          <w:tcPr>
            <w:tcW w:w="709" w:type="dxa"/>
            <w:vMerge/>
            <w:tcBorders>
              <w:left w:val="single" w:sz="4" w:space="0" w:color="auto"/>
              <w:right w:val="single" w:sz="4" w:space="0" w:color="auto"/>
            </w:tcBorders>
            <w:vAlign w:val="center"/>
          </w:tcPr>
          <w:p w:rsidR="00FC6004" w:rsidRPr="005F252B" w:rsidRDefault="00FC6004" w:rsidP="00A834CB">
            <w:pPr>
              <w:pStyle w:val="Default"/>
              <w:widowControl w:val="0"/>
              <w:tabs>
                <w:tab w:val="left" w:pos="567"/>
              </w:tabs>
              <w:jc w:val="center"/>
            </w:pPr>
          </w:p>
        </w:tc>
        <w:tc>
          <w:tcPr>
            <w:tcW w:w="2126" w:type="dxa"/>
            <w:vMerge/>
            <w:tcBorders>
              <w:left w:val="single" w:sz="4" w:space="0" w:color="auto"/>
              <w:right w:val="single" w:sz="4" w:space="0" w:color="auto"/>
            </w:tcBorders>
            <w:vAlign w:val="center"/>
          </w:tcPr>
          <w:p w:rsidR="00FC6004" w:rsidRPr="005F252B" w:rsidRDefault="00FC6004" w:rsidP="00A834CB">
            <w:pPr>
              <w:widowControl w:val="0"/>
              <w:tabs>
                <w:tab w:val="left" w:pos="567"/>
              </w:tabs>
            </w:pPr>
          </w:p>
        </w:tc>
        <w:tc>
          <w:tcPr>
            <w:tcW w:w="1680" w:type="dxa"/>
            <w:vMerge/>
            <w:tcBorders>
              <w:left w:val="single" w:sz="4" w:space="0" w:color="auto"/>
              <w:right w:val="single" w:sz="4" w:space="0" w:color="auto"/>
            </w:tcBorders>
          </w:tcPr>
          <w:p w:rsidR="00FC6004" w:rsidRPr="005F252B" w:rsidRDefault="00FC6004" w:rsidP="00A834CB">
            <w:pPr>
              <w:widowControl w:val="0"/>
              <w:tabs>
                <w:tab w:val="left" w:pos="567"/>
              </w:tabs>
              <w:jc w:val="center"/>
            </w:pPr>
          </w:p>
        </w:tc>
        <w:tc>
          <w:tcPr>
            <w:tcW w:w="3990" w:type="dxa"/>
            <w:vMerge/>
            <w:tcBorders>
              <w:left w:val="single" w:sz="4" w:space="0" w:color="auto"/>
              <w:right w:val="single" w:sz="4" w:space="0" w:color="auto"/>
            </w:tcBorders>
          </w:tcPr>
          <w:p w:rsidR="00FC6004" w:rsidRPr="005F252B" w:rsidRDefault="00FC6004" w:rsidP="00A834CB">
            <w:pPr>
              <w:widowControl w:val="0"/>
              <w:tabs>
                <w:tab w:val="left" w:pos="567"/>
              </w:tabs>
            </w:pPr>
          </w:p>
        </w:tc>
        <w:tc>
          <w:tcPr>
            <w:tcW w:w="5983" w:type="dxa"/>
            <w:tcBorders>
              <w:top w:val="single" w:sz="4" w:space="0" w:color="auto"/>
              <w:left w:val="single" w:sz="4" w:space="0" w:color="auto"/>
              <w:bottom w:val="single" w:sz="4" w:space="0" w:color="auto"/>
              <w:right w:val="single" w:sz="4" w:space="0" w:color="auto"/>
            </w:tcBorders>
          </w:tcPr>
          <w:p w:rsidR="00FC6004" w:rsidRPr="005F252B" w:rsidRDefault="00180017" w:rsidP="00A834CB">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E25AC1">
        <w:trPr>
          <w:trHeight w:val="275"/>
        </w:trPr>
        <w:tc>
          <w:tcPr>
            <w:tcW w:w="709" w:type="dxa"/>
            <w:vMerge/>
            <w:tcBorders>
              <w:left w:val="single" w:sz="4" w:space="0" w:color="auto"/>
              <w:right w:val="single" w:sz="4" w:space="0" w:color="auto"/>
            </w:tcBorders>
            <w:vAlign w:val="center"/>
          </w:tcPr>
          <w:p w:rsidR="00FC6004" w:rsidRPr="005F252B" w:rsidRDefault="00FC6004" w:rsidP="00A834CB">
            <w:pPr>
              <w:pStyle w:val="Default"/>
              <w:widowControl w:val="0"/>
              <w:tabs>
                <w:tab w:val="left" w:pos="567"/>
              </w:tabs>
              <w:jc w:val="center"/>
            </w:pPr>
          </w:p>
        </w:tc>
        <w:tc>
          <w:tcPr>
            <w:tcW w:w="2126" w:type="dxa"/>
            <w:vMerge/>
            <w:tcBorders>
              <w:left w:val="single" w:sz="4" w:space="0" w:color="auto"/>
              <w:right w:val="single" w:sz="4" w:space="0" w:color="auto"/>
            </w:tcBorders>
            <w:vAlign w:val="center"/>
          </w:tcPr>
          <w:p w:rsidR="00FC6004" w:rsidRPr="005F252B" w:rsidRDefault="00FC6004" w:rsidP="00A834CB">
            <w:pPr>
              <w:widowControl w:val="0"/>
              <w:tabs>
                <w:tab w:val="left" w:pos="567"/>
              </w:tabs>
            </w:pPr>
          </w:p>
        </w:tc>
        <w:tc>
          <w:tcPr>
            <w:tcW w:w="1680" w:type="dxa"/>
            <w:vMerge/>
            <w:tcBorders>
              <w:left w:val="single" w:sz="4" w:space="0" w:color="auto"/>
              <w:right w:val="single" w:sz="4" w:space="0" w:color="auto"/>
            </w:tcBorders>
          </w:tcPr>
          <w:p w:rsidR="00FC6004" w:rsidRPr="005F252B" w:rsidRDefault="00FC6004" w:rsidP="00A834CB">
            <w:pPr>
              <w:widowControl w:val="0"/>
              <w:tabs>
                <w:tab w:val="left" w:pos="567"/>
              </w:tabs>
              <w:jc w:val="center"/>
            </w:pPr>
          </w:p>
        </w:tc>
        <w:tc>
          <w:tcPr>
            <w:tcW w:w="3990" w:type="dxa"/>
            <w:vMerge/>
            <w:tcBorders>
              <w:left w:val="single" w:sz="4" w:space="0" w:color="auto"/>
              <w:right w:val="single" w:sz="4" w:space="0" w:color="auto"/>
            </w:tcBorders>
          </w:tcPr>
          <w:p w:rsidR="00FC6004" w:rsidRPr="005F252B" w:rsidRDefault="00FC6004" w:rsidP="00A834CB">
            <w:pPr>
              <w:widowControl w:val="0"/>
              <w:tabs>
                <w:tab w:val="left" w:pos="567"/>
              </w:tabs>
            </w:pPr>
          </w:p>
        </w:tc>
        <w:tc>
          <w:tcPr>
            <w:tcW w:w="5983" w:type="dxa"/>
            <w:tcBorders>
              <w:top w:val="single" w:sz="4" w:space="0" w:color="auto"/>
              <w:left w:val="single" w:sz="4" w:space="0" w:color="auto"/>
              <w:bottom w:val="single" w:sz="4" w:space="0" w:color="auto"/>
              <w:right w:val="single" w:sz="4" w:space="0" w:color="auto"/>
            </w:tcBorders>
          </w:tcPr>
          <w:p w:rsidR="00FC6004" w:rsidRPr="005F252B" w:rsidRDefault="00180017" w:rsidP="00A834CB">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E25AC1">
        <w:trPr>
          <w:trHeight w:val="275"/>
        </w:trPr>
        <w:tc>
          <w:tcPr>
            <w:tcW w:w="709" w:type="dxa"/>
            <w:vMerge/>
            <w:tcBorders>
              <w:left w:val="single" w:sz="4" w:space="0" w:color="auto"/>
              <w:bottom w:val="single" w:sz="4" w:space="0" w:color="auto"/>
              <w:right w:val="single" w:sz="4" w:space="0" w:color="auto"/>
            </w:tcBorders>
            <w:vAlign w:val="center"/>
          </w:tcPr>
          <w:p w:rsidR="00FC6004" w:rsidRPr="005F252B" w:rsidRDefault="00FC6004" w:rsidP="00A834CB">
            <w:pPr>
              <w:pStyle w:val="Default"/>
              <w:widowControl w:val="0"/>
              <w:tabs>
                <w:tab w:val="left" w:pos="567"/>
              </w:tabs>
              <w:jc w:val="center"/>
            </w:pPr>
          </w:p>
        </w:tc>
        <w:tc>
          <w:tcPr>
            <w:tcW w:w="2126" w:type="dxa"/>
            <w:vMerge/>
            <w:tcBorders>
              <w:left w:val="single" w:sz="4" w:space="0" w:color="auto"/>
              <w:bottom w:val="single" w:sz="4" w:space="0" w:color="auto"/>
              <w:right w:val="single" w:sz="4" w:space="0" w:color="auto"/>
            </w:tcBorders>
            <w:vAlign w:val="center"/>
          </w:tcPr>
          <w:p w:rsidR="00FC6004" w:rsidRPr="005F252B" w:rsidRDefault="00FC6004" w:rsidP="00A834CB">
            <w:pPr>
              <w:widowControl w:val="0"/>
              <w:tabs>
                <w:tab w:val="left" w:pos="567"/>
              </w:tabs>
            </w:pPr>
          </w:p>
        </w:tc>
        <w:tc>
          <w:tcPr>
            <w:tcW w:w="1680" w:type="dxa"/>
            <w:vMerge/>
            <w:tcBorders>
              <w:left w:val="single" w:sz="4" w:space="0" w:color="auto"/>
              <w:bottom w:val="single" w:sz="4" w:space="0" w:color="auto"/>
              <w:right w:val="single" w:sz="4" w:space="0" w:color="auto"/>
            </w:tcBorders>
          </w:tcPr>
          <w:p w:rsidR="00FC6004" w:rsidRPr="005F252B" w:rsidRDefault="00FC6004" w:rsidP="00A834CB">
            <w:pPr>
              <w:widowControl w:val="0"/>
              <w:tabs>
                <w:tab w:val="left" w:pos="567"/>
              </w:tabs>
              <w:jc w:val="center"/>
            </w:pPr>
          </w:p>
        </w:tc>
        <w:tc>
          <w:tcPr>
            <w:tcW w:w="3990" w:type="dxa"/>
            <w:vMerge/>
            <w:tcBorders>
              <w:left w:val="single" w:sz="4" w:space="0" w:color="auto"/>
              <w:bottom w:val="single" w:sz="4" w:space="0" w:color="auto"/>
              <w:right w:val="single" w:sz="4" w:space="0" w:color="auto"/>
            </w:tcBorders>
          </w:tcPr>
          <w:p w:rsidR="00FC6004" w:rsidRPr="005F252B" w:rsidRDefault="00FC6004" w:rsidP="00A834CB">
            <w:pPr>
              <w:widowControl w:val="0"/>
              <w:tabs>
                <w:tab w:val="left" w:pos="567"/>
              </w:tabs>
            </w:pPr>
          </w:p>
        </w:tc>
        <w:tc>
          <w:tcPr>
            <w:tcW w:w="5983" w:type="dxa"/>
            <w:tcBorders>
              <w:top w:val="single" w:sz="4" w:space="0" w:color="auto"/>
              <w:left w:val="single" w:sz="4" w:space="0" w:color="auto"/>
              <w:bottom w:val="single" w:sz="4" w:space="0" w:color="auto"/>
              <w:right w:val="single" w:sz="4" w:space="0" w:color="auto"/>
            </w:tcBorders>
          </w:tcPr>
          <w:p w:rsidR="00FC6004" w:rsidRPr="005F252B" w:rsidRDefault="00180017" w:rsidP="00A834CB">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r w:rsidR="00FC6004" w:rsidRPr="005F252B" w:rsidTr="00E25AC1">
        <w:trPr>
          <w:trHeight w:val="440"/>
        </w:trPr>
        <w:tc>
          <w:tcPr>
            <w:tcW w:w="709" w:type="dxa"/>
            <w:vMerge w:val="restart"/>
            <w:tcBorders>
              <w:top w:val="single" w:sz="4" w:space="0" w:color="auto"/>
              <w:left w:val="single" w:sz="4" w:space="0" w:color="auto"/>
              <w:bottom w:val="single" w:sz="4" w:space="0" w:color="auto"/>
              <w:right w:val="single" w:sz="4" w:space="0" w:color="auto"/>
            </w:tcBorders>
          </w:tcPr>
          <w:p w:rsidR="00FC6004" w:rsidRPr="005F252B" w:rsidRDefault="00504F89" w:rsidP="00A834CB">
            <w:pPr>
              <w:pStyle w:val="Default"/>
              <w:widowControl w:val="0"/>
              <w:tabs>
                <w:tab w:val="left" w:pos="567"/>
              </w:tabs>
              <w:jc w:val="center"/>
            </w:pPr>
            <w:r w:rsidRPr="005F252B">
              <w:t>4</w:t>
            </w:r>
            <w:r w:rsidR="00AC7480" w:rsidRPr="005F252B">
              <w:t>.</w:t>
            </w:r>
          </w:p>
        </w:tc>
        <w:tc>
          <w:tcPr>
            <w:tcW w:w="2126"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04F89" w:rsidP="00A834CB">
            <w:pPr>
              <w:pStyle w:val="Default"/>
              <w:widowControl w:val="0"/>
              <w:tabs>
                <w:tab w:val="left" w:pos="567"/>
              </w:tabs>
              <w:rPr>
                <w:bCs/>
              </w:rPr>
            </w:pPr>
            <w:r w:rsidRPr="005F252B">
              <w:rPr>
                <w:bCs/>
              </w:rPr>
              <w:t>Г</w:t>
            </w:r>
            <w:r w:rsidR="00180017" w:rsidRPr="005F252B">
              <w:rPr>
                <w:bCs/>
              </w:rPr>
              <w:t>идротехнические сооружения</w:t>
            </w:r>
          </w:p>
        </w:tc>
        <w:tc>
          <w:tcPr>
            <w:tcW w:w="1680"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180017" w:rsidP="00A834CB">
            <w:pPr>
              <w:pStyle w:val="Default"/>
              <w:widowControl w:val="0"/>
              <w:tabs>
                <w:tab w:val="left" w:pos="567"/>
              </w:tabs>
              <w:jc w:val="center"/>
              <w:rPr>
                <w:bCs/>
              </w:rPr>
            </w:pPr>
            <w:r w:rsidRPr="005F252B">
              <w:rPr>
                <w:bCs/>
              </w:rPr>
              <w:t>11.3</w:t>
            </w:r>
          </w:p>
        </w:tc>
        <w:tc>
          <w:tcPr>
            <w:tcW w:w="3990"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180017" w:rsidP="00A834CB">
            <w:pPr>
              <w:pStyle w:val="ConsPlusNormal"/>
              <w:widowControl w:val="0"/>
              <w:tabs>
                <w:tab w:val="left" w:pos="567"/>
                <w:tab w:val="left" w:pos="1425"/>
              </w:tabs>
              <w:ind w:firstLine="0"/>
              <w:rPr>
                <w:rFonts w:ascii="Times New Roman" w:eastAsiaTheme="minorHAnsi" w:hAnsi="Times New Roman" w:cs="Times New Roman"/>
                <w:bCs/>
                <w:color w:val="000000"/>
                <w:sz w:val="24"/>
                <w:szCs w:val="24"/>
                <w:lang w:eastAsia="en-US"/>
              </w:rPr>
            </w:pPr>
            <w:r w:rsidRPr="005F252B">
              <w:rPr>
                <w:rFonts w:ascii="Times New Roman" w:eastAsiaTheme="minorHAnsi" w:hAnsi="Times New Roman" w:cs="Times New Roman"/>
                <w:bCs/>
                <w:color w:val="000000"/>
                <w:sz w:val="24"/>
                <w:szCs w:val="24"/>
                <w:lang w:eastAsia="en-US"/>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983" w:type="dxa"/>
            <w:tcBorders>
              <w:top w:val="single" w:sz="4" w:space="0" w:color="auto"/>
              <w:left w:val="single" w:sz="4" w:space="0" w:color="auto"/>
              <w:bottom w:val="single" w:sz="4" w:space="0" w:color="auto"/>
              <w:right w:val="single" w:sz="4" w:space="0" w:color="auto"/>
            </w:tcBorders>
            <w:hideMark/>
          </w:tcPr>
          <w:p w:rsidR="00FC6004" w:rsidRPr="005F252B" w:rsidRDefault="00180017" w:rsidP="00A834CB">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SimSun" w:hAnsi="Times New Roman" w:cs="Times New Roman"/>
                <w:sz w:val="24"/>
                <w:szCs w:val="24"/>
                <w:lang w:eastAsia="zh-CN"/>
              </w:rPr>
              <w:t xml:space="preserve">минимальный размер земельного участка (площадь) – 100 </w:t>
            </w:r>
            <w:r w:rsidR="00900E40" w:rsidRPr="005F252B">
              <w:rPr>
                <w:rFonts w:ascii="Times New Roman" w:eastAsia="SimSun" w:hAnsi="Times New Roman" w:cs="Times New Roman"/>
                <w:sz w:val="24"/>
                <w:szCs w:val="24"/>
                <w:lang w:eastAsia="zh-CN"/>
              </w:rPr>
              <w:t>кв. метров</w:t>
            </w:r>
          </w:p>
        </w:tc>
      </w:tr>
      <w:tr w:rsidR="00FC6004" w:rsidRPr="005F252B" w:rsidTr="00E25AC1">
        <w:trPr>
          <w:trHeight w:val="44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bCs/>
                <w:color w:val="000000"/>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bCs/>
                <w:color w:val="000000"/>
              </w:rPr>
            </w:pPr>
          </w:p>
        </w:tc>
        <w:tc>
          <w:tcPr>
            <w:tcW w:w="399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bCs/>
                <w:color w:val="000000"/>
              </w:rPr>
            </w:pPr>
          </w:p>
        </w:tc>
        <w:tc>
          <w:tcPr>
            <w:tcW w:w="5983" w:type="dxa"/>
            <w:tcBorders>
              <w:top w:val="single" w:sz="4" w:space="0" w:color="auto"/>
              <w:left w:val="single" w:sz="4" w:space="0" w:color="auto"/>
              <w:bottom w:val="single" w:sz="4" w:space="0" w:color="auto"/>
              <w:right w:val="single" w:sz="4" w:space="0" w:color="auto"/>
            </w:tcBorders>
            <w:hideMark/>
          </w:tcPr>
          <w:p w:rsidR="00FC6004" w:rsidRPr="005F252B" w:rsidRDefault="00180017" w:rsidP="00A834CB">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SimSun" w:hAnsi="Times New Roman" w:cs="Times New Roman"/>
                <w:sz w:val="24"/>
                <w:szCs w:val="24"/>
                <w:lang w:eastAsia="zh-CN"/>
              </w:rPr>
              <w:t>максимальный размер земельного участка (площадь) – не подлежит установлению</w:t>
            </w:r>
          </w:p>
        </w:tc>
      </w:tr>
      <w:tr w:rsidR="00FC6004" w:rsidRPr="005F252B" w:rsidTr="00E25AC1">
        <w:trPr>
          <w:trHeight w:val="44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bCs/>
                <w:color w:val="000000"/>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bCs/>
                <w:color w:val="000000"/>
              </w:rPr>
            </w:pPr>
          </w:p>
        </w:tc>
        <w:tc>
          <w:tcPr>
            <w:tcW w:w="399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bCs/>
                <w:color w:val="000000"/>
              </w:rPr>
            </w:pPr>
          </w:p>
        </w:tc>
        <w:tc>
          <w:tcPr>
            <w:tcW w:w="5983" w:type="dxa"/>
            <w:tcBorders>
              <w:top w:val="single" w:sz="4" w:space="0" w:color="auto"/>
              <w:left w:val="single" w:sz="4" w:space="0" w:color="auto"/>
              <w:bottom w:val="single" w:sz="4" w:space="0" w:color="auto"/>
              <w:right w:val="single" w:sz="4" w:space="0" w:color="auto"/>
            </w:tcBorders>
            <w:hideMark/>
          </w:tcPr>
          <w:p w:rsidR="00FC6004" w:rsidRPr="005F252B" w:rsidRDefault="00180017" w:rsidP="00A834CB">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не подлежит установлению</w:t>
            </w:r>
          </w:p>
        </w:tc>
      </w:tr>
      <w:tr w:rsidR="00FC6004" w:rsidRPr="005F252B" w:rsidTr="00E25AC1">
        <w:trPr>
          <w:trHeight w:val="44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bCs/>
                <w:color w:val="000000"/>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bCs/>
                <w:color w:val="000000"/>
              </w:rPr>
            </w:pPr>
          </w:p>
        </w:tc>
        <w:tc>
          <w:tcPr>
            <w:tcW w:w="399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bCs/>
                <w:color w:val="000000"/>
              </w:rPr>
            </w:pPr>
          </w:p>
        </w:tc>
        <w:tc>
          <w:tcPr>
            <w:tcW w:w="5983" w:type="dxa"/>
            <w:tcBorders>
              <w:top w:val="single" w:sz="4" w:space="0" w:color="auto"/>
              <w:left w:val="single" w:sz="4" w:space="0" w:color="auto"/>
              <w:bottom w:val="single" w:sz="4" w:space="0" w:color="auto"/>
              <w:right w:val="single" w:sz="4" w:space="0" w:color="auto"/>
            </w:tcBorders>
            <w:hideMark/>
          </w:tcPr>
          <w:p w:rsidR="00FC6004" w:rsidRPr="005F252B" w:rsidRDefault="00180017" w:rsidP="00A834CB">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SimSun" w:hAnsi="Times New Roman" w:cs="Times New Roman"/>
                <w:sz w:val="24"/>
                <w:szCs w:val="24"/>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E25AC1">
        <w:trPr>
          <w:trHeight w:val="44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bCs/>
                <w:color w:val="000000"/>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bCs/>
                <w:color w:val="000000"/>
              </w:rPr>
            </w:pPr>
          </w:p>
        </w:tc>
        <w:tc>
          <w:tcPr>
            <w:tcW w:w="399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bCs/>
                <w:color w:val="000000"/>
              </w:rPr>
            </w:pPr>
          </w:p>
        </w:tc>
        <w:tc>
          <w:tcPr>
            <w:tcW w:w="5983" w:type="dxa"/>
            <w:tcBorders>
              <w:top w:val="single" w:sz="4" w:space="0" w:color="auto"/>
              <w:left w:val="single" w:sz="4" w:space="0" w:color="auto"/>
              <w:bottom w:val="single" w:sz="4" w:space="0" w:color="auto"/>
              <w:right w:val="single" w:sz="4" w:space="0" w:color="auto"/>
            </w:tcBorders>
            <w:hideMark/>
          </w:tcPr>
          <w:p w:rsidR="00FC6004" w:rsidRPr="005F252B" w:rsidRDefault="00180017" w:rsidP="00A834CB">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E25AC1">
        <w:trPr>
          <w:trHeight w:val="44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bCs/>
                <w:color w:val="000000"/>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bCs/>
                <w:color w:val="000000"/>
              </w:rPr>
            </w:pPr>
          </w:p>
        </w:tc>
        <w:tc>
          <w:tcPr>
            <w:tcW w:w="399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bCs/>
                <w:color w:val="000000"/>
              </w:rPr>
            </w:pPr>
          </w:p>
        </w:tc>
        <w:tc>
          <w:tcPr>
            <w:tcW w:w="5983" w:type="dxa"/>
            <w:tcBorders>
              <w:top w:val="single" w:sz="4" w:space="0" w:color="auto"/>
              <w:left w:val="single" w:sz="4" w:space="0" w:color="auto"/>
              <w:bottom w:val="single" w:sz="4" w:space="0" w:color="auto"/>
              <w:right w:val="single" w:sz="4" w:space="0" w:color="auto"/>
            </w:tcBorders>
            <w:hideMark/>
          </w:tcPr>
          <w:p w:rsidR="00FC6004" w:rsidRPr="005F252B" w:rsidRDefault="00180017" w:rsidP="00A834CB">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r w:rsidR="00FC6004" w:rsidRPr="005F252B" w:rsidTr="00E25AC1">
        <w:trPr>
          <w:trHeight w:val="265"/>
        </w:trPr>
        <w:tc>
          <w:tcPr>
            <w:tcW w:w="709" w:type="dxa"/>
            <w:vMerge w:val="restart"/>
            <w:tcBorders>
              <w:top w:val="single" w:sz="4" w:space="0" w:color="auto"/>
              <w:left w:val="single" w:sz="4" w:space="0" w:color="auto"/>
              <w:bottom w:val="single" w:sz="4" w:space="0" w:color="auto"/>
              <w:right w:val="single" w:sz="4" w:space="0" w:color="auto"/>
            </w:tcBorders>
          </w:tcPr>
          <w:p w:rsidR="00FC6004" w:rsidRPr="005F252B" w:rsidRDefault="00AC7480" w:rsidP="00A834CB">
            <w:pPr>
              <w:pStyle w:val="Default"/>
              <w:widowControl w:val="0"/>
              <w:tabs>
                <w:tab w:val="left" w:pos="567"/>
              </w:tabs>
              <w:jc w:val="center"/>
            </w:pPr>
            <w:r w:rsidRPr="005F252B">
              <w:t>5.</w:t>
            </w:r>
          </w:p>
        </w:tc>
        <w:tc>
          <w:tcPr>
            <w:tcW w:w="2126"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04F89"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З</w:t>
            </w:r>
            <w:r w:rsidR="00180017" w:rsidRPr="005F252B">
              <w:rPr>
                <w:rFonts w:ascii="Times New Roman" w:eastAsia="SimSun" w:hAnsi="Times New Roman" w:cs="Times New Roman"/>
                <w:sz w:val="24"/>
                <w:szCs w:val="24"/>
                <w:lang w:eastAsia="zh-CN"/>
              </w:rPr>
              <w:t>емельные участки (территории) общего пользования</w:t>
            </w:r>
          </w:p>
        </w:tc>
        <w:tc>
          <w:tcPr>
            <w:tcW w:w="1680"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180017"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12.0</w:t>
            </w:r>
          </w:p>
        </w:tc>
        <w:tc>
          <w:tcPr>
            <w:tcW w:w="3990"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180017"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74" w:anchor="P542" w:history="1">
              <w:r w:rsidRPr="00971B5C">
                <w:rPr>
                  <w:rFonts w:ascii="Times New Roman" w:eastAsia="SimSun" w:hAnsi="Times New Roman" w:cs="Times New Roman"/>
                  <w:sz w:val="24"/>
                  <w:szCs w:val="24"/>
                  <w:lang w:eastAsia="zh-CN"/>
                </w:rPr>
                <w:t>кодами 12.0.1</w:t>
              </w:r>
            </w:hyperlink>
            <w:r w:rsidRPr="00971B5C">
              <w:rPr>
                <w:rFonts w:ascii="Times New Roman" w:eastAsia="SimSun" w:hAnsi="Times New Roman" w:cs="Times New Roman"/>
                <w:sz w:val="24"/>
                <w:szCs w:val="24"/>
                <w:lang w:eastAsia="zh-CN"/>
              </w:rPr>
              <w:t xml:space="preserve"> </w:t>
            </w:r>
            <w:r w:rsidR="00971B5C" w:rsidRPr="00971B5C">
              <w:rPr>
                <w:rFonts w:ascii="Times New Roman" w:eastAsia="SimSun" w:hAnsi="Times New Roman" w:cs="Times New Roman"/>
                <w:sz w:val="24"/>
                <w:szCs w:val="24"/>
                <w:lang w:eastAsia="zh-CN"/>
              </w:rPr>
              <w:t>–</w:t>
            </w:r>
            <w:r w:rsidRPr="00971B5C">
              <w:rPr>
                <w:rFonts w:ascii="Times New Roman" w:eastAsia="SimSun" w:hAnsi="Times New Roman" w:cs="Times New Roman"/>
                <w:sz w:val="24"/>
                <w:szCs w:val="24"/>
                <w:lang w:eastAsia="zh-CN"/>
              </w:rPr>
              <w:t xml:space="preserve"> </w:t>
            </w:r>
            <w:r w:rsidR="00971B5C" w:rsidRPr="00971B5C">
              <w:rPr>
                <w:rFonts w:ascii="Times New Roman" w:hAnsi="Times New Roman" w:cs="Times New Roman"/>
                <w:sz w:val="24"/>
                <w:szCs w:val="24"/>
              </w:rPr>
              <w:t>12.0.2</w:t>
            </w:r>
          </w:p>
        </w:tc>
        <w:tc>
          <w:tcPr>
            <w:tcW w:w="5983" w:type="dxa"/>
            <w:tcBorders>
              <w:top w:val="single" w:sz="4" w:space="0" w:color="auto"/>
              <w:left w:val="single" w:sz="4" w:space="0" w:color="auto"/>
              <w:bottom w:val="single" w:sz="4" w:space="0" w:color="auto"/>
              <w:right w:val="single" w:sz="4" w:space="0" w:color="auto"/>
            </w:tcBorders>
            <w:hideMark/>
          </w:tcPr>
          <w:p w:rsidR="00FC6004" w:rsidRPr="005F252B" w:rsidRDefault="00180017"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минимальный размер земельного участка (площадь) – 100 </w:t>
            </w:r>
            <w:r w:rsidR="00900E40" w:rsidRPr="005F252B">
              <w:rPr>
                <w:rFonts w:ascii="Times New Roman" w:eastAsia="SimSun" w:hAnsi="Times New Roman" w:cs="Times New Roman"/>
                <w:sz w:val="24"/>
                <w:szCs w:val="24"/>
                <w:lang w:eastAsia="zh-CN"/>
              </w:rPr>
              <w:t>кв. метров</w:t>
            </w:r>
          </w:p>
        </w:tc>
      </w:tr>
      <w:tr w:rsidR="00FC6004" w:rsidRPr="005F252B" w:rsidTr="00E25AC1">
        <w:trPr>
          <w:trHeight w:val="26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99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5983" w:type="dxa"/>
            <w:tcBorders>
              <w:top w:val="single" w:sz="4" w:space="0" w:color="auto"/>
              <w:left w:val="single" w:sz="4" w:space="0" w:color="auto"/>
              <w:bottom w:val="single" w:sz="4" w:space="0" w:color="auto"/>
              <w:right w:val="single" w:sz="4" w:space="0" w:color="auto"/>
            </w:tcBorders>
            <w:hideMark/>
          </w:tcPr>
          <w:p w:rsidR="00FC6004" w:rsidRPr="005F252B" w:rsidRDefault="00180017"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максимальный размер земельного участка (площадь) – не подлежит установлению</w:t>
            </w:r>
          </w:p>
        </w:tc>
      </w:tr>
      <w:tr w:rsidR="00FC6004" w:rsidRPr="005F252B" w:rsidTr="00E25AC1">
        <w:trPr>
          <w:trHeight w:val="26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99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5983" w:type="dxa"/>
            <w:tcBorders>
              <w:top w:val="single" w:sz="4" w:space="0" w:color="auto"/>
              <w:left w:val="single" w:sz="4" w:space="0" w:color="auto"/>
              <w:bottom w:val="single" w:sz="4" w:space="0" w:color="auto"/>
              <w:right w:val="single" w:sz="4" w:space="0" w:color="auto"/>
            </w:tcBorders>
            <w:hideMark/>
          </w:tcPr>
          <w:p w:rsidR="00FC6004" w:rsidRPr="005F252B" w:rsidRDefault="00180017"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не подлежит установлению</w:t>
            </w:r>
          </w:p>
        </w:tc>
      </w:tr>
      <w:tr w:rsidR="00FC6004" w:rsidRPr="005F252B" w:rsidTr="00E25AC1">
        <w:trPr>
          <w:trHeight w:val="26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99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5983" w:type="dxa"/>
            <w:tcBorders>
              <w:top w:val="single" w:sz="4" w:space="0" w:color="auto"/>
              <w:left w:val="single" w:sz="4" w:space="0" w:color="auto"/>
              <w:bottom w:val="single" w:sz="4" w:space="0" w:color="auto"/>
              <w:right w:val="single" w:sz="4" w:space="0" w:color="auto"/>
            </w:tcBorders>
            <w:hideMark/>
          </w:tcPr>
          <w:p w:rsidR="00FC6004" w:rsidRPr="005F252B" w:rsidRDefault="00180017"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E25AC1">
        <w:trPr>
          <w:trHeight w:val="26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99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5983" w:type="dxa"/>
            <w:tcBorders>
              <w:top w:val="single" w:sz="4" w:space="0" w:color="auto"/>
              <w:left w:val="single" w:sz="4" w:space="0" w:color="auto"/>
              <w:bottom w:val="single" w:sz="4" w:space="0" w:color="auto"/>
              <w:right w:val="single" w:sz="4" w:space="0" w:color="auto"/>
            </w:tcBorders>
            <w:hideMark/>
          </w:tcPr>
          <w:p w:rsidR="00FC6004" w:rsidRPr="005F252B" w:rsidRDefault="00180017"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предельное количество этажей зданий, строений, сооружений – не подлежит установлению</w:t>
            </w:r>
          </w:p>
        </w:tc>
      </w:tr>
      <w:tr w:rsidR="00FC6004" w:rsidRPr="005F252B" w:rsidTr="00E25AC1">
        <w:trPr>
          <w:trHeight w:val="26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99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5983" w:type="dxa"/>
            <w:tcBorders>
              <w:top w:val="single" w:sz="4" w:space="0" w:color="auto"/>
              <w:left w:val="single" w:sz="4" w:space="0" w:color="auto"/>
              <w:bottom w:val="single" w:sz="4" w:space="0" w:color="auto"/>
              <w:right w:val="single" w:sz="4" w:space="0" w:color="auto"/>
            </w:tcBorders>
            <w:hideMark/>
          </w:tcPr>
          <w:p w:rsidR="00FC6004" w:rsidRPr="005F252B" w:rsidRDefault="00180017"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r w:rsidR="00FC6004" w:rsidRPr="005F252B" w:rsidTr="00E25AC1">
        <w:trPr>
          <w:trHeight w:val="45"/>
        </w:trPr>
        <w:tc>
          <w:tcPr>
            <w:tcW w:w="709" w:type="dxa"/>
            <w:vMerge w:val="restart"/>
            <w:tcBorders>
              <w:top w:val="single" w:sz="4" w:space="0" w:color="auto"/>
              <w:left w:val="single" w:sz="4" w:space="0" w:color="auto"/>
              <w:right w:val="single" w:sz="4" w:space="0" w:color="auto"/>
            </w:tcBorders>
          </w:tcPr>
          <w:p w:rsidR="00FC6004" w:rsidRPr="005F252B" w:rsidRDefault="00AC7480" w:rsidP="00A834CB">
            <w:pPr>
              <w:pStyle w:val="Default"/>
              <w:widowControl w:val="0"/>
              <w:tabs>
                <w:tab w:val="left" w:pos="567"/>
              </w:tabs>
              <w:jc w:val="center"/>
            </w:pPr>
            <w:r w:rsidRPr="005F252B">
              <w:t>6.</w:t>
            </w:r>
          </w:p>
        </w:tc>
        <w:tc>
          <w:tcPr>
            <w:tcW w:w="2126" w:type="dxa"/>
            <w:vMerge w:val="restart"/>
            <w:tcBorders>
              <w:top w:val="single" w:sz="4" w:space="0" w:color="auto"/>
              <w:left w:val="single" w:sz="4" w:space="0" w:color="auto"/>
              <w:right w:val="single" w:sz="4" w:space="0" w:color="auto"/>
            </w:tcBorders>
          </w:tcPr>
          <w:p w:rsidR="00FC6004" w:rsidRPr="005F252B" w:rsidRDefault="00504F89"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У</w:t>
            </w:r>
            <w:r w:rsidR="00180017" w:rsidRPr="005F252B">
              <w:rPr>
                <w:rFonts w:ascii="Times New Roman" w:eastAsia="SimSun" w:hAnsi="Times New Roman" w:cs="Times New Roman"/>
                <w:sz w:val="24"/>
                <w:szCs w:val="24"/>
                <w:lang w:eastAsia="zh-CN"/>
              </w:rPr>
              <w:t>лично-дорожная сеть</w:t>
            </w:r>
          </w:p>
        </w:tc>
        <w:tc>
          <w:tcPr>
            <w:tcW w:w="1680" w:type="dxa"/>
            <w:vMerge w:val="restart"/>
            <w:tcBorders>
              <w:top w:val="single" w:sz="4" w:space="0" w:color="auto"/>
              <w:left w:val="single" w:sz="4" w:space="0" w:color="auto"/>
              <w:right w:val="single" w:sz="4" w:space="0" w:color="auto"/>
            </w:tcBorders>
          </w:tcPr>
          <w:p w:rsidR="00FC6004" w:rsidRPr="005F252B" w:rsidRDefault="00180017"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12.0.1</w:t>
            </w:r>
          </w:p>
        </w:tc>
        <w:tc>
          <w:tcPr>
            <w:tcW w:w="3990" w:type="dxa"/>
            <w:vMerge w:val="restart"/>
            <w:tcBorders>
              <w:top w:val="single" w:sz="4" w:space="0" w:color="auto"/>
              <w:left w:val="single" w:sz="4" w:space="0" w:color="auto"/>
              <w:right w:val="single" w:sz="4" w:space="0" w:color="auto"/>
            </w:tcBorders>
          </w:tcPr>
          <w:p w:rsidR="00FC6004" w:rsidRPr="005F252B" w:rsidRDefault="00180017"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FC6004" w:rsidRPr="005F252B" w:rsidRDefault="00180017"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5983" w:type="dxa"/>
            <w:tcBorders>
              <w:top w:val="single" w:sz="4" w:space="0" w:color="auto"/>
              <w:left w:val="single" w:sz="4" w:space="0" w:color="auto"/>
              <w:bottom w:val="single" w:sz="4" w:space="0" w:color="auto"/>
              <w:right w:val="single" w:sz="4" w:space="0" w:color="auto"/>
            </w:tcBorders>
          </w:tcPr>
          <w:p w:rsidR="00FC6004" w:rsidRPr="005F252B" w:rsidRDefault="00180017"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минимальный размер земельного участка (площадь) – 100 </w:t>
            </w:r>
            <w:r w:rsidR="00900E40" w:rsidRPr="005F252B">
              <w:rPr>
                <w:rFonts w:ascii="Times New Roman" w:eastAsia="SimSun" w:hAnsi="Times New Roman" w:cs="Times New Roman"/>
                <w:sz w:val="24"/>
                <w:szCs w:val="24"/>
                <w:lang w:eastAsia="zh-CN"/>
              </w:rPr>
              <w:t>кв. метров</w:t>
            </w:r>
          </w:p>
        </w:tc>
      </w:tr>
      <w:tr w:rsidR="00FC6004" w:rsidRPr="005F252B" w:rsidTr="00E25AC1">
        <w:trPr>
          <w:trHeight w:val="45"/>
        </w:trPr>
        <w:tc>
          <w:tcPr>
            <w:tcW w:w="709" w:type="dxa"/>
            <w:vMerge/>
            <w:tcBorders>
              <w:left w:val="single" w:sz="4" w:space="0" w:color="auto"/>
              <w:right w:val="single" w:sz="4" w:space="0" w:color="auto"/>
            </w:tcBorders>
          </w:tcPr>
          <w:p w:rsidR="00FC6004" w:rsidRPr="005F252B" w:rsidRDefault="00FC6004" w:rsidP="00A834CB">
            <w:pPr>
              <w:pStyle w:val="Default"/>
              <w:widowControl w:val="0"/>
              <w:tabs>
                <w:tab w:val="left" w:pos="567"/>
              </w:tabs>
              <w:jc w:val="center"/>
            </w:pPr>
          </w:p>
        </w:tc>
        <w:tc>
          <w:tcPr>
            <w:tcW w:w="2126" w:type="dxa"/>
            <w:vMerge/>
            <w:tcBorders>
              <w:left w:val="single" w:sz="4" w:space="0" w:color="auto"/>
              <w:right w:val="single" w:sz="4" w:space="0" w:color="auto"/>
            </w:tcBorders>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680" w:type="dxa"/>
            <w:vMerge/>
            <w:tcBorders>
              <w:left w:val="single" w:sz="4" w:space="0" w:color="auto"/>
              <w:right w:val="single" w:sz="4" w:space="0" w:color="auto"/>
            </w:tcBorders>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990" w:type="dxa"/>
            <w:vMerge/>
            <w:tcBorders>
              <w:left w:val="single" w:sz="4" w:space="0" w:color="auto"/>
              <w:right w:val="single" w:sz="4" w:space="0" w:color="auto"/>
            </w:tcBorders>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5983" w:type="dxa"/>
            <w:tcBorders>
              <w:top w:val="single" w:sz="4" w:space="0" w:color="auto"/>
              <w:left w:val="single" w:sz="4" w:space="0" w:color="auto"/>
              <w:bottom w:val="single" w:sz="4" w:space="0" w:color="auto"/>
              <w:right w:val="single" w:sz="4" w:space="0" w:color="auto"/>
            </w:tcBorders>
          </w:tcPr>
          <w:p w:rsidR="00FC6004" w:rsidRPr="005F252B" w:rsidRDefault="00180017"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максимальный размер земельного участка (площадь) – не подлежит установлению</w:t>
            </w:r>
          </w:p>
        </w:tc>
      </w:tr>
      <w:tr w:rsidR="00FC6004" w:rsidRPr="005F252B" w:rsidTr="00E25AC1">
        <w:trPr>
          <w:trHeight w:val="45"/>
        </w:trPr>
        <w:tc>
          <w:tcPr>
            <w:tcW w:w="709" w:type="dxa"/>
            <w:vMerge/>
            <w:tcBorders>
              <w:left w:val="single" w:sz="4" w:space="0" w:color="auto"/>
              <w:right w:val="single" w:sz="4" w:space="0" w:color="auto"/>
            </w:tcBorders>
          </w:tcPr>
          <w:p w:rsidR="00FC6004" w:rsidRPr="005F252B" w:rsidRDefault="00FC6004" w:rsidP="00A834CB">
            <w:pPr>
              <w:pStyle w:val="Default"/>
              <w:widowControl w:val="0"/>
              <w:tabs>
                <w:tab w:val="left" w:pos="567"/>
              </w:tabs>
              <w:jc w:val="center"/>
            </w:pPr>
          </w:p>
        </w:tc>
        <w:tc>
          <w:tcPr>
            <w:tcW w:w="2126" w:type="dxa"/>
            <w:vMerge/>
            <w:tcBorders>
              <w:left w:val="single" w:sz="4" w:space="0" w:color="auto"/>
              <w:right w:val="single" w:sz="4" w:space="0" w:color="auto"/>
            </w:tcBorders>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680" w:type="dxa"/>
            <w:vMerge/>
            <w:tcBorders>
              <w:left w:val="single" w:sz="4" w:space="0" w:color="auto"/>
              <w:right w:val="single" w:sz="4" w:space="0" w:color="auto"/>
            </w:tcBorders>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990" w:type="dxa"/>
            <w:vMerge/>
            <w:tcBorders>
              <w:left w:val="single" w:sz="4" w:space="0" w:color="auto"/>
              <w:right w:val="single" w:sz="4" w:space="0" w:color="auto"/>
            </w:tcBorders>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5983" w:type="dxa"/>
            <w:tcBorders>
              <w:top w:val="single" w:sz="4" w:space="0" w:color="auto"/>
              <w:left w:val="single" w:sz="4" w:space="0" w:color="auto"/>
              <w:bottom w:val="single" w:sz="4" w:space="0" w:color="auto"/>
              <w:right w:val="single" w:sz="4" w:space="0" w:color="auto"/>
            </w:tcBorders>
          </w:tcPr>
          <w:p w:rsidR="00FC6004" w:rsidRPr="005F252B" w:rsidRDefault="00180017"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не подлежит установлению</w:t>
            </w:r>
          </w:p>
        </w:tc>
      </w:tr>
      <w:tr w:rsidR="00FC6004" w:rsidRPr="005F252B" w:rsidTr="00E25AC1">
        <w:trPr>
          <w:trHeight w:val="45"/>
        </w:trPr>
        <w:tc>
          <w:tcPr>
            <w:tcW w:w="709" w:type="dxa"/>
            <w:vMerge/>
            <w:tcBorders>
              <w:left w:val="single" w:sz="4" w:space="0" w:color="auto"/>
              <w:right w:val="single" w:sz="4" w:space="0" w:color="auto"/>
            </w:tcBorders>
          </w:tcPr>
          <w:p w:rsidR="00FC6004" w:rsidRPr="005F252B" w:rsidRDefault="00FC6004" w:rsidP="00A834CB">
            <w:pPr>
              <w:pStyle w:val="Default"/>
              <w:widowControl w:val="0"/>
              <w:tabs>
                <w:tab w:val="left" w:pos="567"/>
              </w:tabs>
              <w:jc w:val="center"/>
            </w:pPr>
          </w:p>
        </w:tc>
        <w:tc>
          <w:tcPr>
            <w:tcW w:w="2126" w:type="dxa"/>
            <w:vMerge/>
            <w:tcBorders>
              <w:left w:val="single" w:sz="4" w:space="0" w:color="auto"/>
              <w:right w:val="single" w:sz="4" w:space="0" w:color="auto"/>
            </w:tcBorders>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680" w:type="dxa"/>
            <w:vMerge/>
            <w:tcBorders>
              <w:left w:val="single" w:sz="4" w:space="0" w:color="auto"/>
              <w:right w:val="single" w:sz="4" w:space="0" w:color="auto"/>
            </w:tcBorders>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990" w:type="dxa"/>
            <w:vMerge/>
            <w:tcBorders>
              <w:left w:val="single" w:sz="4" w:space="0" w:color="auto"/>
              <w:right w:val="single" w:sz="4" w:space="0" w:color="auto"/>
            </w:tcBorders>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5983" w:type="dxa"/>
            <w:tcBorders>
              <w:top w:val="single" w:sz="4" w:space="0" w:color="auto"/>
              <w:left w:val="single" w:sz="4" w:space="0" w:color="auto"/>
              <w:bottom w:val="single" w:sz="4" w:space="0" w:color="auto"/>
              <w:right w:val="single" w:sz="4" w:space="0" w:color="auto"/>
            </w:tcBorders>
          </w:tcPr>
          <w:p w:rsidR="00FC6004" w:rsidRPr="005F252B" w:rsidRDefault="00180017"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E25AC1">
        <w:trPr>
          <w:trHeight w:val="45"/>
        </w:trPr>
        <w:tc>
          <w:tcPr>
            <w:tcW w:w="709" w:type="dxa"/>
            <w:vMerge/>
            <w:tcBorders>
              <w:left w:val="single" w:sz="4" w:space="0" w:color="auto"/>
              <w:right w:val="single" w:sz="4" w:space="0" w:color="auto"/>
            </w:tcBorders>
          </w:tcPr>
          <w:p w:rsidR="00FC6004" w:rsidRPr="005F252B" w:rsidRDefault="00FC6004" w:rsidP="00A834CB">
            <w:pPr>
              <w:pStyle w:val="Default"/>
              <w:widowControl w:val="0"/>
              <w:tabs>
                <w:tab w:val="left" w:pos="567"/>
              </w:tabs>
              <w:jc w:val="center"/>
            </w:pPr>
          </w:p>
        </w:tc>
        <w:tc>
          <w:tcPr>
            <w:tcW w:w="2126" w:type="dxa"/>
            <w:vMerge/>
            <w:tcBorders>
              <w:left w:val="single" w:sz="4" w:space="0" w:color="auto"/>
              <w:right w:val="single" w:sz="4" w:space="0" w:color="auto"/>
            </w:tcBorders>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680" w:type="dxa"/>
            <w:vMerge/>
            <w:tcBorders>
              <w:left w:val="single" w:sz="4" w:space="0" w:color="auto"/>
              <w:right w:val="single" w:sz="4" w:space="0" w:color="auto"/>
            </w:tcBorders>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990" w:type="dxa"/>
            <w:vMerge/>
            <w:tcBorders>
              <w:left w:val="single" w:sz="4" w:space="0" w:color="auto"/>
              <w:right w:val="single" w:sz="4" w:space="0" w:color="auto"/>
            </w:tcBorders>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5983" w:type="dxa"/>
            <w:tcBorders>
              <w:top w:val="single" w:sz="4" w:space="0" w:color="auto"/>
              <w:left w:val="single" w:sz="4" w:space="0" w:color="auto"/>
              <w:bottom w:val="single" w:sz="4" w:space="0" w:color="auto"/>
              <w:right w:val="single" w:sz="4" w:space="0" w:color="auto"/>
            </w:tcBorders>
          </w:tcPr>
          <w:p w:rsidR="00FC6004" w:rsidRPr="005F252B" w:rsidRDefault="00180017"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предельное количество этажей зданий, строений, сооружений – не подлежит установлению</w:t>
            </w:r>
          </w:p>
        </w:tc>
      </w:tr>
      <w:tr w:rsidR="00FC6004" w:rsidRPr="005F252B" w:rsidTr="00E25AC1">
        <w:trPr>
          <w:trHeight w:val="45"/>
        </w:trPr>
        <w:tc>
          <w:tcPr>
            <w:tcW w:w="709" w:type="dxa"/>
            <w:vMerge/>
            <w:tcBorders>
              <w:left w:val="single" w:sz="4" w:space="0" w:color="auto"/>
              <w:bottom w:val="single" w:sz="4" w:space="0" w:color="auto"/>
              <w:right w:val="single" w:sz="4" w:space="0" w:color="auto"/>
            </w:tcBorders>
          </w:tcPr>
          <w:p w:rsidR="00FC6004" w:rsidRPr="005F252B" w:rsidRDefault="00FC6004" w:rsidP="00A834CB">
            <w:pPr>
              <w:pStyle w:val="Default"/>
              <w:widowControl w:val="0"/>
              <w:tabs>
                <w:tab w:val="left" w:pos="567"/>
              </w:tabs>
              <w:jc w:val="center"/>
            </w:pPr>
          </w:p>
        </w:tc>
        <w:tc>
          <w:tcPr>
            <w:tcW w:w="2126" w:type="dxa"/>
            <w:vMerge/>
            <w:tcBorders>
              <w:left w:val="single" w:sz="4" w:space="0" w:color="auto"/>
              <w:bottom w:val="single" w:sz="4" w:space="0" w:color="auto"/>
              <w:right w:val="single" w:sz="4" w:space="0" w:color="auto"/>
            </w:tcBorders>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680" w:type="dxa"/>
            <w:vMerge/>
            <w:tcBorders>
              <w:left w:val="single" w:sz="4" w:space="0" w:color="auto"/>
              <w:bottom w:val="single" w:sz="4" w:space="0" w:color="auto"/>
              <w:right w:val="single" w:sz="4" w:space="0" w:color="auto"/>
            </w:tcBorders>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990" w:type="dxa"/>
            <w:vMerge/>
            <w:tcBorders>
              <w:left w:val="single" w:sz="4" w:space="0" w:color="auto"/>
              <w:bottom w:val="single" w:sz="4" w:space="0" w:color="auto"/>
              <w:right w:val="single" w:sz="4" w:space="0" w:color="auto"/>
            </w:tcBorders>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5983" w:type="dxa"/>
            <w:tcBorders>
              <w:top w:val="single" w:sz="4" w:space="0" w:color="auto"/>
              <w:left w:val="single" w:sz="4" w:space="0" w:color="auto"/>
              <w:bottom w:val="single" w:sz="4" w:space="0" w:color="auto"/>
              <w:right w:val="single" w:sz="4" w:space="0" w:color="auto"/>
            </w:tcBorders>
          </w:tcPr>
          <w:p w:rsidR="00FC6004" w:rsidRPr="005F252B" w:rsidRDefault="00180017"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r w:rsidR="00FC6004" w:rsidRPr="005F252B" w:rsidTr="00E25AC1">
        <w:trPr>
          <w:trHeight w:val="45"/>
        </w:trPr>
        <w:tc>
          <w:tcPr>
            <w:tcW w:w="709" w:type="dxa"/>
            <w:vMerge w:val="restart"/>
            <w:tcBorders>
              <w:top w:val="single" w:sz="4" w:space="0" w:color="auto"/>
              <w:left w:val="single" w:sz="4" w:space="0" w:color="auto"/>
              <w:right w:val="single" w:sz="4" w:space="0" w:color="auto"/>
            </w:tcBorders>
          </w:tcPr>
          <w:p w:rsidR="00FC6004" w:rsidRPr="005F252B" w:rsidRDefault="00AC7480" w:rsidP="00A834CB">
            <w:pPr>
              <w:pStyle w:val="Default"/>
              <w:widowControl w:val="0"/>
              <w:tabs>
                <w:tab w:val="left" w:pos="567"/>
              </w:tabs>
              <w:jc w:val="center"/>
            </w:pPr>
            <w:r w:rsidRPr="005F252B">
              <w:t>7.</w:t>
            </w:r>
          </w:p>
        </w:tc>
        <w:tc>
          <w:tcPr>
            <w:tcW w:w="2126" w:type="dxa"/>
            <w:vMerge w:val="restart"/>
            <w:tcBorders>
              <w:top w:val="single" w:sz="4" w:space="0" w:color="auto"/>
              <w:left w:val="single" w:sz="4" w:space="0" w:color="auto"/>
              <w:right w:val="single" w:sz="4" w:space="0" w:color="auto"/>
            </w:tcBorders>
          </w:tcPr>
          <w:p w:rsidR="00FC6004" w:rsidRPr="005F252B" w:rsidRDefault="00504F89"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Б</w:t>
            </w:r>
            <w:r w:rsidR="00180017" w:rsidRPr="005F252B">
              <w:rPr>
                <w:rFonts w:ascii="Times New Roman" w:eastAsia="SimSun" w:hAnsi="Times New Roman" w:cs="Times New Roman"/>
                <w:sz w:val="24"/>
                <w:szCs w:val="24"/>
                <w:lang w:eastAsia="zh-CN"/>
              </w:rPr>
              <w:t>лагоустройство территории</w:t>
            </w:r>
          </w:p>
        </w:tc>
        <w:tc>
          <w:tcPr>
            <w:tcW w:w="1680" w:type="dxa"/>
            <w:vMerge w:val="restart"/>
            <w:tcBorders>
              <w:top w:val="single" w:sz="4" w:space="0" w:color="auto"/>
              <w:left w:val="single" w:sz="4" w:space="0" w:color="auto"/>
              <w:right w:val="single" w:sz="4" w:space="0" w:color="auto"/>
            </w:tcBorders>
          </w:tcPr>
          <w:p w:rsidR="00FC6004" w:rsidRPr="005F252B" w:rsidRDefault="00180017"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12.0.2</w:t>
            </w:r>
          </w:p>
        </w:tc>
        <w:tc>
          <w:tcPr>
            <w:tcW w:w="3990" w:type="dxa"/>
            <w:vMerge w:val="restart"/>
            <w:tcBorders>
              <w:top w:val="single" w:sz="4" w:space="0" w:color="auto"/>
              <w:left w:val="single" w:sz="4" w:space="0" w:color="auto"/>
              <w:right w:val="single" w:sz="4" w:space="0" w:color="auto"/>
            </w:tcBorders>
          </w:tcPr>
          <w:p w:rsidR="00FC6004" w:rsidRPr="005F252B" w:rsidRDefault="00180017"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5983" w:type="dxa"/>
            <w:tcBorders>
              <w:top w:val="single" w:sz="4" w:space="0" w:color="auto"/>
              <w:left w:val="single" w:sz="4" w:space="0" w:color="auto"/>
              <w:bottom w:val="single" w:sz="4" w:space="0" w:color="auto"/>
              <w:right w:val="single" w:sz="4" w:space="0" w:color="auto"/>
            </w:tcBorders>
          </w:tcPr>
          <w:p w:rsidR="00FC6004" w:rsidRPr="005F252B" w:rsidRDefault="00180017"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минимальный размер земельного участка (площадь) – 100 </w:t>
            </w:r>
            <w:r w:rsidR="00900E40" w:rsidRPr="005F252B">
              <w:rPr>
                <w:rFonts w:ascii="Times New Roman" w:eastAsia="SimSun" w:hAnsi="Times New Roman" w:cs="Times New Roman"/>
                <w:sz w:val="24"/>
                <w:szCs w:val="24"/>
                <w:lang w:eastAsia="zh-CN"/>
              </w:rPr>
              <w:t>кв. метров</w:t>
            </w:r>
          </w:p>
        </w:tc>
      </w:tr>
      <w:tr w:rsidR="00FC6004" w:rsidRPr="005F252B" w:rsidTr="00E25AC1">
        <w:trPr>
          <w:trHeight w:val="45"/>
        </w:trPr>
        <w:tc>
          <w:tcPr>
            <w:tcW w:w="709" w:type="dxa"/>
            <w:vMerge/>
            <w:tcBorders>
              <w:left w:val="single" w:sz="4" w:space="0" w:color="auto"/>
              <w:right w:val="single" w:sz="4" w:space="0" w:color="auto"/>
            </w:tcBorders>
            <w:vAlign w:val="center"/>
          </w:tcPr>
          <w:p w:rsidR="00FC6004" w:rsidRPr="005F252B" w:rsidRDefault="00FC6004" w:rsidP="00A834CB">
            <w:pPr>
              <w:widowControl w:val="0"/>
              <w:tabs>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680"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990"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5983" w:type="dxa"/>
            <w:tcBorders>
              <w:top w:val="single" w:sz="4" w:space="0" w:color="auto"/>
              <w:left w:val="single" w:sz="4" w:space="0" w:color="auto"/>
              <w:bottom w:val="single" w:sz="4" w:space="0" w:color="auto"/>
              <w:right w:val="single" w:sz="4" w:space="0" w:color="auto"/>
            </w:tcBorders>
          </w:tcPr>
          <w:p w:rsidR="00FC6004" w:rsidRPr="005F252B" w:rsidRDefault="00180017"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максимальный размер земельного участка (площадь) – не подлежит установлению</w:t>
            </w:r>
          </w:p>
        </w:tc>
      </w:tr>
      <w:tr w:rsidR="00FC6004" w:rsidRPr="005F252B" w:rsidTr="00E25AC1">
        <w:trPr>
          <w:trHeight w:val="45"/>
        </w:trPr>
        <w:tc>
          <w:tcPr>
            <w:tcW w:w="709" w:type="dxa"/>
            <w:vMerge/>
            <w:tcBorders>
              <w:left w:val="single" w:sz="4" w:space="0" w:color="auto"/>
              <w:right w:val="single" w:sz="4" w:space="0" w:color="auto"/>
            </w:tcBorders>
            <w:vAlign w:val="center"/>
          </w:tcPr>
          <w:p w:rsidR="00FC6004" w:rsidRPr="005F252B" w:rsidRDefault="00FC6004" w:rsidP="00A834CB">
            <w:pPr>
              <w:widowControl w:val="0"/>
              <w:tabs>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680"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990"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5983" w:type="dxa"/>
            <w:tcBorders>
              <w:top w:val="single" w:sz="4" w:space="0" w:color="auto"/>
              <w:left w:val="single" w:sz="4" w:space="0" w:color="auto"/>
              <w:bottom w:val="single" w:sz="4" w:space="0" w:color="auto"/>
              <w:right w:val="single" w:sz="4" w:space="0" w:color="auto"/>
            </w:tcBorders>
          </w:tcPr>
          <w:p w:rsidR="00FC6004" w:rsidRPr="005F252B" w:rsidRDefault="00180017"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не подлежит установлению</w:t>
            </w:r>
          </w:p>
        </w:tc>
      </w:tr>
      <w:tr w:rsidR="00FC6004" w:rsidRPr="005F252B" w:rsidTr="00E25AC1">
        <w:trPr>
          <w:trHeight w:val="45"/>
        </w:trPr>
        <w:tc>
          <w:tcPr>
            <w:tcW w:w="709" w:type="dxa"/>
            <w:vMerge/>
            <w:tcBorders>
              <w:left w:val="single" w:sz="4" w:space="0" w:color="auto"/>
              <w:right w:val="single" w:sz="4" w:space="0" w:color="auto"/>
            </w:tcBorders>
            <w:vAlign w:val="center"/>
          </w:tcPr>
          <w:p w:rsidR="00FC6004" w:rsidRPr="005F252B" w:rsidRDefault="00FC6004" w:rsidP="00A834CB">
            <w:pPr>
              <w:widowControl w:val="0"/>
              <w:tabs>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680"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990"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5983" w:type="dxa"/>
            <w:tcBorders>
              <w:top w:val="single" w:sz="4" w:space="0" w:color="auto"/>
              <w:left w:val="single" w:sz="4" w:space="0" w:color="auto"/>
              <w:bottom w:val="single" w:sz="4" w:space="0" w:color="auto"/>
              <w:right w:val="single" w:sz="4" w:space="0" w:color="auto"/>
            </w:tcBorders>
          </w:tcPr>
          <w:p w:rsidR="00FC6004" w:rsidRPr="005F252B" w:rsidRDefault="00180017"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E25AC1">
        <w:trPr>
          <w:trHeight w:val="45"/>
        </w:trPr>
        <w:tc>
          <w:tcPr>
            <w:tcW w:w="709" w:type="dxa"/>
            <w:vMerge/>
            <w:tcBorders>
              <w:left w:val="single" w:sz="4" w:space="0" w:color="auto"/>
              <w:right w:val="single" w:sz="4" w:space="0" w:color="auto"/>
            </w:tcBorders>
            <w:vAlign w:val="center"/>
          </w:tcPr>
          <w:p w:rsidR="00FC6004" w:rsidRPr="005F252B" w:rsidRDefault="00FC6004" w:rsidP="00A834CB">
            <w:pPr>
              <w:widowControl w:val="0"/>
              <w:tabs>
                <w:tab w:val="left" w:pos="567"/>
              </w:tabs>
              <w:jc w:val="center"/>
              <w:rPr>
                <w:rFonts w:eastAsiaTheme="minorHAnsi"/>
                <w:color w:val="000000"/>
              </w:rPr>
            </w:pPr>
          </w:p>
        </w:tc>
        <w:tc>
          <w:tcPr>
            <w:tcW w:w="2126"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680"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990"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5983" w:type="dxa"/>
            <w:tcBorders>
              <w:top w:val="single" w:sz="4" w:space="0" w:color="auto"/>
              <w:left w:val="single" w:sz="4" w:space="0" w:color="auto"/>
              <w:bottom w:val="single" w:sz="4" w:space="0" w:color="auto"/>
              <w:right w:val="single" w:sz="4" w:space="0" w:color="auto"/>
            </w:tcBorders>
          </w:tcPr>
          <w:p w:rsidR="00FC6004" w:rsidRPr="005F252B" w:rsidRDefault="00180017"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предельное количество этажей зданий, строений, сооружений – не подлежит установлению</w:t>
            </w:r>
          </w:p>
        </w:tc>
      </w:tr>
      <w:tr w:rsidR="00FC6004" w:rsidRPr="005F252B" w:rsidTr="00E25AC1">
        <w:trPr>
          <w:trHeight w:val="45"/>
        </w:trPr>
        <w:tc>
          <w:tcPr>
            <w:tcW w:w="709" w:type="dxa"/>
            <w:vMerge/>
            <w:tcBorders>
              <w:left w:val="single" w:sz="4" w:space="0" w:color="auto"/>
              <w:bottom w:val="single" w:sz="4" w:space="0" w:color="auto"/>
              <w:right w:val="single" w:sz="4" w:space="0" w:color="auto"/>
            </w:tcBorders>
            <w:vAlign w:val="center"/>
          </w:tcPr>
          <w:p w:rsidR="00FC6004" w:rsidRPr="005F252B" w:rsidRDefault="00FC6004" w:rsidP="00A834CB">
            <w:pPr>
              <w:widowControl w:val="0"/>
              <w:tabs>
                <w:tab w:val="left" w:pos="567"/>
              </w:tabs>
              <w:jc w:val="center"/>
              <w:rPr>
                <w:rFonts w:eastAsiaTheme="minorHAnsi"/>
                <w:color w:val="000000"/>
              </w:rPr>
            </w:pPr>
          </w:p>
        </w:tc>
        <w:tc>
          <w:tcPr>
            <w:tcW w:w="2126" w:type="dxa"/>
            <w:vMerge/>
            <w:tcBorders>
              <w:left w:val="single" w:sz="4" w:space="0" w:color="auto"/>
              <w:bottom w:val="single" w:sz="4" w:space="0" w:color="auto"/>
              <w:right w:val="single" w:sz="4" w:space="0" w:color="auto"/>
            </w:tcBorders>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680" w:type="dxa"/>
            <w:vMerge/>
            <w:tcBorders>
              <w:left w:val="single" w:sz="4" w:space="0" w:color="auto"/>
              <w:bottom w:val="single" w:sz="4" w:space="0" w:color="auto"/>
              <w:right w:val="single" w:sz="4" w:space="0" w:color="auto"/>
            </w:tcBorders>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990" w:type="dxa"/>
            <w:vMerge/>
            <w:tcBorders>
              <w:left w:val="single" w:sz="4" w:space="0" w:color="auto"/>
              <w:bottom w:val="single" w:sz="4" w:space="0" w:color="auto"/>
              <w:right w:val="single" w:sz="4" w:space="0" w:color="auto"/>
            </w:tcBorders>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5983" w:type="dxa"/>
            <w:tcBorders>
              <w:top w:val="single" w:sz="4" w:space="0" w:color="auto"/>
              <w:left w:val="single" w:sz="4" w:space="0" w:color="auto"/>
              <w:bottom w:val="single" w:sz="4" w:space="0" w:color="auto"/>
              <w:right w:val="single" w:sz="4" w:space="0" w:color="auto"/>
            </w:tcBorders>
          </w:tcPr>
          <w:p w:rsidR="00FC6004" w:rsidRPr="005F252B" w:rsidRDefault="00180017"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bl>
    <w:p w:rsidR="00272020" w:rsidRPr="005F252B" w:rsidRDefault="00272020" w:rsidP="00504F89">
      <w:pPr>
        <w:pStyle w:val="Default"/>
        <w:tabs>
          <w:tab w:val="left" w:pos="567"/>
        </w:tabs>
        <w:ind w:firstLine="709"/>
        <w:jc w:val="both"/>
        <w:rPr>
          <w:sz w:val="28"/>
          <w:szCs w:val="28"/>
        </w:rPr>
      </w:pPr>
    </w:p>
    <w:p w:rsidR="00FC6004" w:rsidRPr="005F252B" w:rsidRDefault="00FC6004" w:rsidP="00504F89">
      <w:pPr>
        <w:pStyle w:val="Default"/>
        <w:tabs>
          <w:tab w:val="left" w:pos="567"/>
        </w:tabs>
        <w:ind w:firstLine="709"/>
        <w:jc w:val="both"/>
        <w:rPr>
          <w:sz w:val="28"/>
          <w:szCs w:val="28"/>
        </w:rPr>
      </w:pPr>
      <w:r w:rsidRPr="005F252B">
        <w:rPr>
          <w:sz w:val="28"/>
          <w:szCs w:val="28"/>
        </w:rPr>
        <w:t>Условно разрешенные виды использования не установлены.</w:t>
      </w:r>
    </w:p>
    <w:p w:rsidR="00FC6004" w:rsidRPr="005F252B" w:rsidRDefault="00FC6004" w:rsidP="00504F89">
      <w:pPr>
        <w:pStyle w:val="Default"/>
        <w:tabs>
          <w:tab w:val="left" w:pos="567"/>
        </w:tabs>
        <w:ind w:firstLine="709"/>
        <w:jc w:val="both"/>
        <w:rPr>
          <w:sz w:val="28"/>
          <w:szCs w:val="28"/>
        </w:rPr>
      </w:pPr>
      <w:r w:rsidRPr="005F252B">
        <w:rPr>
          <w:sz w:val="28"/>
          <w:szCs w:val="28"/>
        </w:rPr>
        <w:t>Вспомогательные виды разрешенного использования земельных участков не установлены.</w:t>
      </w:r>
    </w:p>
    <w:p w:rsidR="00FC6004" w:rsidRPr="005F252B" w:rsidRDefault="00FC6004" w:rsidP="00504F89">
      <w:pPr>
        <w:tabs>
          <w:tab w:val="left" w:pos="567"/>
          <w:tab w:val="left" w:pos="851"/>
          <w:tab w:val="left" w:pos="1134"/>
        </w:tabs>
        <w:ind w:firstLine="709"/>
        <w:jc w:val="both"/>
        <w:rPr>
          <w:sz w:val="28"/>
          <w:szCs w:val="28"/>
        </w:rPr>
      </w:pPr>
      <w:r w:rsidRPr="005F252B">
        <w:rPr>
          <w:sz w:val="28"/>
          <w:szCs w:val="28"/>
        </w:rPr>
        <w:t xml:space="preserve">Ограничения использования земельных участков и объектов капитального </w:t>
      </w:r>
      <w:r w:rsidRPr="005F252B">
        <w:rPr>
          <w:color w:val="000000"/>
          <w:sz w:val="28"/>
          <w:szCs w:val="28"/>
        </w:rPr>
        <w:t>строительства</w:t>
      </w:r>
      <w:r w:rsidRPr="005F252B">
        <w:rPr>
          <w:sz w:val="28"/>
          <w:szCs w:val="28"/>
        </w:rPr>
        <w:t xml:space="preserve">, находящихся в зоне И-1 и расположенных в границах зон с особыми условиями использования территории, устанавливаются в </w:t>
      </w:r>
      <w:r w:rsidR="005469E2" w:rsidRPr="005F252B">
        <w:rPr>
          <w:sz w:val="28"/>
          <w:szCs w:val="28"/>
        </w:rPr>
        <w:t xml:space="preserve">соответствии со статьей 61 настоящих </w:t>
      </w:r>
      <w:r w:rsidRPr="005F252B">
        <w:rPr>
          <w:sz w:val="28"/>
          <w:szCs w:val="28"/>
        </w:rPr>
        <w:t>Правил.</w:t>
      </w:r>
    </w:p>
    <w:p w:rsidR="00FC6004" w:rsidRPr="005F252B" w:rsidRDefault="00FC6004" w:rsidP="00504F89">
      <w:pPr>
        <w:tabs>
          <w:tab w:val="left" w:pos="567"/>
          <w:tab w:val="left" w:pos="851"/>
          <w:tab w:val="left" w:pos="1134"/>
        </w:tabs>
        <w:ind w:firstLine="709"/>
        <w:jc w:val="both"/>
        <w:rPr>
          <w:sz w:val="28"/>
          <w:szCs w:val="28"/>
        </w:rPr>
      </w:pPr>
      <w:r w:rsidRPr="005F252B">
        <w:rPr>
          <w:sz w:val="28"/>
          <w:szCs w:val="28"/>
        </w:rPr>
        <w:t xml:space="preserve">Требования к архитектурно-градостроительному облику объектов капитального </w:t>
      </w:r>
      <w:r w:rsidRPr="005F252B">
        <w:rPr>
          <w:color w:val="000000"/>
          <w:sz w:val="28"/>
          <w:szCs w:val="28"/>
        </w:rPr>
        <w:t>строительства</w:t>
      </w:r>
      <w:r w:rsidRPr="005F252B">
        <w:rPr>
          <w:sz w:val="28"/>
          <w:szCs w:val="28"/>
        </w:rPr>
        <w:t xml:space="preserve">, находящихся в зоне И-1 и расположенных на территориях, в границах которых предусматриваются требования к архитектурно-градостроительному облику объектов капитального строительства, </w:t>
      </w:r>
      <w:r w:rsidR="005469E2" w:rsidRPr="005F252B">
        <w:rPr>
          <w:sz w:val="28"/>
          <w:szCs w:val="28"/>
        </w:rPr>
        <w:t xml:space="preserve">установлены в статье 60 настоящих </w:t>
      </w:r>
      <w:r w:rsidRPr="005F252B">
        <w:rPr>
          <w:sz w:val="28"/>
          <w:szCs w:val="28"/>
        </w:rPr>
        <w:t>Правил.</w:t>
      </w:r>
    </w:p>
    <w:p w:rsidR="00AF2E19" w:rsidRPr="005F252B" w:rsidRDefault="00AF2E19" w:rsidP="00504F89">
      <w:pPr>
        <w:tabs>
          <w:tab w:val="left" w:pos="567"/>
          <w:tab w:val="left" w:pos="851"/>
          <w:tab w:val="left" w:pos="1134"/>
        </w:tabs>
        <w:ind w:firstLine="709"/>
        <w:jc w:val="both"/>
        <w:rPr>
          <w:sz w:val="28"/>
          <w:szCs w:val="28"/>
        </w:rPr>
      </w:pPr>
    </w:p>
    <w:p w:rsidR="00FC6004" w:rsidRPr="005F252B" w:rsidRDefault="00FC6004" w:rsidP="0053332E">
      <w:pPr>
        <w:tabs>
          <w:tab w:val="left" w:pos="567"/>
          <w:tab w:val="left" w:pos="1134"/>
        </w:tabs>
        <w:jc w:val="center"/>
        <w:outlineLvl w:val="1"/>
        <w:rPr>
          <w:rFonts w:eastAsia="Times New Roman"/>
          <w:b/>
          <w:bCs/>
          <w:iCs/>
          <w:color w:val="000000"/>
          <w:sz w:val="28"/>
          <w:szCs w:val="28"/>
          <w:lang w:eastAsia="ru-RU"/>
        </w:rPr>
      </w:pPr>
      <w:bookmarkStart w:id="242" w:name="_Toc184904542"/>
      <w:bookmarkStart w:id="243" w:name="_Toc179940938"/>
      <w:r w:rsidRPr="005F252B">
        <w:rPr>
          <w:rFonts w:eastAsia="Times New Roman"/>
          <w:b/>
          <w:bCs/>
          <w:iCs/>
          <w:color w:val="000000"/>
          <w:sz w:val="28"/>
          <w:szCs w:val="28"/>
          <w:lang w:eastAsia="ru-RU"/>
        </w:rPr>
        <w:t>Статья 4</w:t>
      </w:r>
      <w:r w:rsidR="005469E2" w:rsidRPr="005F252B">
        <w:rPr>
          <w:rFonts w:eastAsia="Times New Roman"/>
          <w:b/>
          <w:bCs/>
          <w:iCs/>
          <w:color w:val="000000"/>
          <w:sz w:val="28"/>
          <w:szCs w:val="28"/>
          <w:lang w:eastAsia="ru-RU"/>
        </w:rPr>
        <w:t>4</w:t>
      </w:r>
      <w:r w:rsidRPr="005F252B">
        <w:rPr>
          <w:rFonts w:eastAsia="Times New Roman"/>
          <w:b/>
          <w:bCs/>
          <w:iCs/>
          <w:color w:val="000000"/>
          <w:sz w:val="28"/>
          <w:szCs w:val="28"/>
          <w:lang w:eastAsia="ru-RU"/>
        </w:rPr>
        <w:t>. И-3. Градостроительный регламент зоны электрообеспечивающих объектов инженерной инфраструктуры</w:t>
      </w:r>
      <w:bookmarkEnd w:id="242"/>
    </w:p>
    <w:p w:rsidR="00AF2E19" w:rsidRPr="005F252B" w:rsidRDefault="00AF2E19" w:rsidP="00504F89">
      <w:pPr>
        <w:tabs>
          <w:tab w:val="left" w:pos="567"/>
          <w:tab w:val="left" w:pos="1134"/>
        </w:tabs>
        <w:ind w:firstLine="709"/>
        <w:jc w:val="both"/>
        <w:outlineLvl w:val="1"/>
        <w:rPr>
          <w:rFonts w:eastAsia="Times New Roman"/>
          <w:b/>
          <w:bCs/>
          <w:iCs/>
          <w:color w:val="000000"/>
          <w:sz w:val="28"/>
          <w:szCs w:val="28"/>
          <w:lang w:eastAsia="ru-RU"/>
        </w:rPr>
      </w:pPr>
    </w:p>
    <w:p w:rsidR="00FC6004" w:rsidRPr="005F252B" w:rsidRDefault="0045611A" w:rsidP="00504F89">
      <w:pPr>
        <w:pStyle w:val="Default"/>
        <w:tabs>
          <w:tab w:val="left" w:pos="567"/>
        </w:tabs>
        <w:ind w:firstLine="709"/>
        <w:jc w:val="both"/>
        <w:rPr>
          <w:bCs/>
          <w:sz w:val="28"/>
          <w:szCs w:val="28"/>
        </w:rPr>
      </w:pPr>
      <w:r w:rsidRPr="005F252B">
        <w:rPr>
          <w:bCs/>
          <w:sz w:val="28"/>
          <w:szCs w:val="28"/>
        </w:rPr>
        <w:t>189. </w:t>
      </w:r>
      <w:r w:rsidR="00FC6004" w:rsidRPr="005F252B">
        <w:rPr>
          <w:bCs/>
          <w:sz w:val="28"/>
          <w:szCs w:val="28"/>
        </w:rPr>
        <w:t>Зона И-3 выделена для обеспечения правовых условий предназначена для формирования зоны застройки электрообеспечивающими предприятиями, зданиями и сооружениями.</w:t>
      </w:r>
    </w:p>
    <w:p w:rsidR="00FC6004" w:rsidRPr="005F252B" w:rsidRDefault="0045611A" w:rsidP="00504F89">
      <w:pPr>
        <w:pStyle w:val="Default"/>
        <w:tabs>
          <w:tab w:val="left" w:pos="567"/>
        </w:tabs>
        <w:ind w:firstLine="709"/>
        <w:jc w:val="both"/>
        <w:rPr>
          <w:sz w:val="28"/>
          <w:szCs w:val="28"/>
        </w:rPr>
      </w:pPr>
      <w:r w:rsidRPr="005F252B">
        <w:rPr>
          <w:sz w:val="28"/>
          <w:szCs w:val="28"/>
        </w:rPr>
        <w:t>190. </w:t>
      </w:r>
      <w:r w:rsidR="00FC6004" w:rsidRPr="005F252B">
        <w:rPr>
          <w:sz w:val="28"/>
          <w:szCs w:val="28"/>
        </w:rPr>
        <w:t>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72020" w:rsidRPr="005F252B" w:rsidRDefault="00272020" w:rsidP="00504F89">
      <w:pPr>
        <w:pStyle w:val="Default"/>
        <w:tabs>
          <w:tab w:val="left" w:pos="567"/>
        </w:tabs>
        <w:ind w:firstLine="709"/>
        <w:jc w:val="both"/>
        <w:rPr>
          <w:sz w:val="28"/>
          <w:szCs w:val="28"/>
        </w:rPr>
      </w:pPr>
    </w:p>
    <w:p w:rsidR="00FC6004" w:rsidRPr="005F252B" w:rsidRDefault="00FC6004" w:rsidP="00A834CB">
      <w:pPr>
        <w:tabs>
          <w:tab w:val="left" w:pos="567"/>
          <w:tab w:val="left" w:pos="851"/>
          <w:tab w:val="left" w:pos="1134"/>
        </w:tabs>
        <w:jc w:val="center"/>
        <w:rPr>
          <w:b/>
          <w:sz w:val="28"/>
          <w:szCs w:val="28"/>
        </w:rPr>
      </w:pPr>
      <w:r w:rsidRPr="005F252B">
        <w:rPr>
          <w:b/>
          <w:sz w:val="28"/>
          <w:szCs w:val="28"/>
        </w:rPr>
        <w:t>Основные виды разрешенного использования земельных участков</w:t>
      </w:r>
    </w:p>
    <w:p w:rsidR="00272020" w:rsidRPr="005F252B" w:rsidRDefault="00272020" w:rsidP="00272020">
      <w:pPr>
        <w:tabs>
          <w:tab w:val="left" w:pos="567"/>
          <w:tab w:val="left" w:pos="851"/>
          <w:tab w:val="left" w:pos="1134"/>
        </w:tabs>
        <w:jc w:val="center"/>
        <w:rPr>
          <w:b/>
          <w:sz w:val="28"/>
          <w:szCs w:val="28"/>
        </w:rPr>
      </w:pPr>
    </w:p>
    <w:tbl>
      <w:tblPr>
        <w:tblStyle w:val="af9"/>
        <w:tblW w:w="14601" w:type="dxa"/>
        <w:tblInd w:w="-5" w:type="dxa"/>
        <w:tblLayout w:type="fixed"/>
        <w:tblLook w:val="04A0" w:firstRow="1" w:lastRow="0" w:firstColumn="1" w:lastColumn="0" w:noHBand="0" w:noVBand="1"/>
      </w:tblPr>
      <w:tblGrid>
        <w:gridCol w:w="567"/>
        <w:gridCol w:w="2410"/>
        <w:gridCol w:w="1418"/>
        <w:gridCol w:w="3685"/>
        <w:gridCol w:w="6521"/>
      </w:tblGrid>
      <w:tr w:rsidR="00FC6004" w:rsidRPr="005F252B" w:rsidTr="00C13FB5">
        <w:trPr>
          <w:tblHead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t xml:space="preserve">№ </w:t>
            </w:r>
            <w:r w:rsidR="00A37266" w:rsidRPr="005F252B">
              <w:t>строки</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Наименование вида разрешенного использования</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Код вида разрешенного использования</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AF2E19" w:rsidRPr="005F252B" w:rsidRDefault="00AF2E19" w:rsidP="004C718C">
      <w:pPr>
        <w:rPr>
          <w:sz w:val="2"/>
          <w:szCs w:val="2"/>
        </w:rPr>
      </w:pPr>
    </w:p>
    <w:tbl>
      <w:tblPr>
        <w:tblStyle w:val="af9"/>
        <w:tblW w:w="14601" w:type="dxa"/>
        <w:tblInd w:w="-5" w:type="dxa"/>
        <w:tblLayout w:type="fixed"/>
        <w:tblLook w:val="04A0" w:firstRow="1" w:lastRow="0" w:firstColumn="1" w:lastColumn="0" w:noHBand="0" w:noVBand="1"/>
      </w:tblPr>
      <w:tblGrid>
        <w:gridCol w:w="567"/>
        <w:gridCol w:w="2410"/>
        <w:gridCol w:w="1418"/>
        <w:gridCol w:w="3685"/>
        <w:gridCol w:w="6521"/>
      </w:tblGrid>
      <w:tr w:rsidR="00FC6004" w:rsidRPr="005F252B" w:rsidTr="00C13FB5">
        <w:trPr>
          <w:tblHead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A834CB">
            <w:pPr>
              <w:pStyle w:val="Default"/>
              <w:widowControl w:val="0"/>
              <w:tabs>
                <w:tab w:val="left" w:pos="567"/>
              </w:tabs>
              <w:jc w:val="center"/>
            </w:pPr>
            <w:r w:rsidRPr="005F252B">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A834CB">
            <w:pPr>
              <w:pStyle w:val="Default"/>
              <w:widowControl w:val="0"/>
              <w:tabs>
                <w:tab w:val="left" w:pos="567"/>
              </w:tabs>
              <w:jc w:val="center"/>
              <w:rPr>
                <w:rFonts w:eastAsia="Tahoma"/>
              </w:rPr>
            </w:pPr>
            <w:r w:rsidRPr="005F252B">
              <w:rPr>
                <w:rFonts w:eastAsia="Tahoma"/>
              </w:rPr>
              <w:t>2</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A834CB">
            <w:pPr>
              <w:pStyle w:val="Default"/>
              <w:widowControl w:val="0"/>
              <w:tabs>
                <w:tab w:val="left" w:pos="567"/>
              </w:tabs>
              <w:jc w:val="center"/>
              <w:rPr>
                <w:rFonts w:eastAsia="Tahoma"/>
              </w:rPr>
            </w:pPr>
            <w:r w:rsidRPr="005F252B">
              <w:rPr>
                <w:rFonts w:eastAsia="Tahoma"/>
              </w:rPr>
              <w:t>3</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A834CB">
            <w:pPr>
              <w:pStyle w:val="Default"/>
              <w:widowControl w:val="0"/>
              <w:tabs>
                <w:tab w:val="left" w:pos="567"/>
              </w:tabs>
              <w:jc w:val="center"/>
              <w:rPr>
                <w:rFonts w:eastAsia="Tahoma"/>
              </w:rPr>
            </w:pPr>
            <w:r w:rsidRPr="005F252B">
              <w:rPr>
                <w:rFonts w:eastAsia="Tahoma"/>
              </w:rPr>
              <w:t>4</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A834CB">
            <w:pPr>
              <w:pStyle w:val="Default"/>
              <w:widowControl w:val="0"/>
              <w:tabs>
                <w:tab w:val="left" w:pos="567"/>
              </w:tabs>
              <w:jc w:val="center"/>
              <w:rPr>
                <w:rFonts w:eastAsia="Tahoma"/>
              </w:rPr>
            </w:pPr>
            <w:r w:rsidRPr="005F252B">
              <w:rPr>
                <w:rFonts w:eastAsia="Tahoma"/>
              </w:rPr>
              <w:t>5</w:t>
            </w:r>
          </w:p>
        </w:tc>
      </w:tr>
      <w:tr w:rsidR="00FC6004" w:rsidRPr="005F252B" w:rsidTr="00C13FB5">
        <w:trPr>
          <w:trHeight w:val="65"/>
        </w:trPr>
        <w:tc>
          <w:tcPr>
            <w:tcW w:w="567" w:type="dxa"/>
            <w:vMerge w:val="restart"/>
            <w:tcBorders>
              <w:top w:val="single" w:sz="4" w:space="0" w:color="auto"/>
              <w:left w:val="single" w:sz="4" w:space="0" w:color="auto"/>
              <w:bottom w:val="single" w:sz="4" w:space="0" w:color="auto"/>
              <w:right w:val="single" w:sz="4" w:space="0" w:color="auto"/>
            </w:tcBorders>
          </w:tcPr>
          <w:p w:rsidR="00FC6004" w:rsidRPr="005F252B" w:rsidRDefault="00A37266" w:rsidP="00A834CB">
            <w:pPr>
              <w:pStyle w:val="Default"/>
              <w:widowControl w:val="0"/>
              <w:tabs>
                <w:tab w:val="left" w:pos="567"/>
              </w:tabs>
              <w:jc w:val="center"/>
            </w:pPr>
            <w:r w:rsidRPr="005F252B">
              <w:t>1.</w:t>
            </w:r>
          </w:p>
        </w:tc>
        <w:tc>
          <w:tcPr>
            <w:tcW w:w="2410"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04F89" w:rsidP="00A834CB">
            <w:pPr>
              <w:pStyle w:val="Default"/>
              <w:widowControl w:val="0"/>
              <w:tabs>
                <w:tab w:val="left" w:pos="567"/>
              </w:tabs>
            </w:pPr>
            <w:r w:rsidRPr="005F252B">
              <w:t>П</w:t>
            </w:r>
            <w:r w:rsidR="00AF2E19" w:rsidRPr="005F252B">
              <w:t>редоставление коммунальных услуг</w:t>
            </w:r>
          </w:p>
        </w:tc>
        <w:tc>
          <w:tcPr>
            <w:tcW w:w="141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F2E19" w:rsidP="00A834CB">
            <w:pPr>
              <w:pStyle w:val="Default"/>
              <w:widowControl w:val="0"/>
              <w:tabs>
                <w:tab w:val="left" w:pos="567"/>
              </w:tabs>
              <w:jc w:val="center"/>
            </w:pPr>
            <w:r w:rsidRPr="005F252B">
              <w:t>3.1.1</w:t>
            </w:r>
          </w:p>
        </w:tc>
        <w:tc>
          <w:tcPr>
            <w:tcW w:w="368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F2E19" w:rsidP="00A834CB">
            <w:pPr>
              <w:pStyle w:val="Default"/>
              <w:widowControl w:val="0"/>
              <w:tabs>
                <w:tab w:val="left" w:pos="567"/>
              </w:tabs>
            </w:pPr>
            <w:r w:rsidRPr="005F252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1" w:type="dxa"/>
            <w:tcBorders>
              <w:top w:val="single" w:sz="4" w:space="0" w:color="auto"/>
              <w:left w:val="single" w:sz="4" w:space="0" w:color="auto"/>
              <w:bottom w:val="single" w:sz="4" w:space="0" w:color="auto"/>
              <w:right w:val="single" w:sz="4" w:space="0" w:color="auto"/>
            </w:tcBorders>
            <w:hideMark/>
          </w:tcPr>
          <w:p w:rsidR="00FC6004" w:rsidRPr="005F252B" w:rsidRDefault="00AF2E19" w:rsidP="00A834CB">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минимальный размер земельного участка (площадь) – 100</w:t>
            </w:r>
            <w:r w:rsidR="00CA57D6" w:rsidRPr="005F252B">
              <w:rPr>
                <w:rFonts w:ascii="Times New Roman" w:eastAsia="SimSun" w:hAnsi="Times New Roman" w:cs="Times New Roman"/>
                <w:sz w:val="24"/>
                <w:szCs w:val="24"/>
                <w:lang w:eastAsia="zh-CN"/>
              </w:rPr>
              <w:t> </w:t>
            </w:r>
            <w:r w:rsidR="00900E40" w:rsidRPr="005F252B">
              <w:rPr>
                <w:rFonts w:ascii="Times New Roman" w:eastAsia="SimSun" w:hAnsi="Times New Roman" w:cs="Times New Roman"/>
                <w:sz w:val="24"/>
                <w:szCs w:val="24"/>
                <w:lang w:eastAsia="zh-CN"/>
              </w:rPr>
              <w:t>кв. метров</w:t>
            </w:r>
          </w:p>
        </w:tc>
      </w:tr>
      <w:tr w:rsidR="00FC6004" w:rsidRPr="005F252B" w:rsidTr="00C13FB5">
        <w:trPr>
          <w:trHeight w:val="6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41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rPr>
                <w:rFonts w:eastAsiaTheme="minorHAnsi"/>
                <w:color w:val="000000"/>
              </w:rPr>
            </w:pPr>
          </w:p>
        </w:tc>
        <w:tc>
          <w:tcPr>
            <w:tcW w:w="141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hideMark/>
          </w:tcPr>
          <w:p w:rsidR="00FC6004" w:rsidRPr="005F252B" w:rsidRDefault="00AF2E19" w:rsidP="00A834CB">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максимальный размер земельного участка (площадь) – не подлежит установлению</w:t>
            </w:r>
          </w:p>
        </w:tc>
      </w:tr>
      <w:tr w:rsidR="00FC6004" w:rsidRPr="005F252B" w:rsidTr="00C13FB5">
        <w:trPr>
          <w:trHeight w:val="6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41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rPr>
                <w:rFonts w:eastAsiaTheme="minorHAnsi"/>
                <w:color w:val="000000"/>
              </w:rPr>
            </w:pPr>
          </w:p>
        </w:tc>
        <w:tc>
          <w:tcPr>
            <w:tcW w:w="141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hideMark/>
          </w:tcPr>
          <w:p w:rsidR="00FC6004" w:rsidRPr="005F252B" w:rsidRDefault="00AF2E19" w:rsidP="00A834CB">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не подлежит установлению</w:t>
            </w:r>
          </w:p>
        </w:tc>
      </w:tr>
      <w:tr w:rsidR="00FC6004" w:rsidRPr="005F252B" w:rsidTr="00C13FB5">
        <w:trPr>
          <w:trHeight w:val="6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41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rPr>
                <w:rFonts w:eastAsiaTheme="minorHAnsi"/>
                <w:color w:val="000000"/>
              </w:rPr>
            </w:pPr>
          </w:p>
        </w:tc>
        <w:tc>
          <w:tcPr>
            <w:tcW w:w="141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hideMark/>
          </w:tcPr>
          <w:p w:rsidR="00FC6004" w:rsidRPr="005F252B" w:rsidRDefault="00AF2E19" w:rsidP="00A834CB">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C13FB5">
        <w:trPr>
          <w:trHeight w:val="6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41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rPr>
                <w:rFonts w:eastAsiaTheme="minorHAnsi"/>
                <w:color w:val="000000"/>
              </w:rPr>
            </w:pPr>
          </w:p>
        </w:tc>
        <w:tc>
          <w:tcPr>
            <w:tcW w:w="141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hideMark/>
          </w:tcPr>
          <w:p w:rsidR="00FC6004" w:rsidRPr="005F252B" w:rsidRDefault="00AF2E19" w:rsidP="00A834CB">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C13FB5">
        <w:trPr>
          <w:trHeight w:val="6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41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rPr>
                <w:rFonts w:eastAsiaTheme="minorHAnsi"/>
                <w:color w:val="000000"/>
              </w:rPr>
            </w:pPr>
          </w:p>
        </w:tc>
        <w:tc>
          <w:tcPr>
            <w:tcW w:w="141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hideMark/>
          </w:tcPr>
          <w:p w:rsidR="00FC6004" w:rsidRPr="005F252B" w:rsidRDefault="00AF2E19" w:rsidP="00A834CB">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r w:rsidR="00FC6004" w:rsidRPr="005F252B" w:rsidTr="00C13FB5">
        <w:trPr>
          <w:trHeight w:val="575"/>
        </w:trPr>
        <w:tc>
          <w:tcPr>
            <w:tcW w:w="567" w:type="dxa"/>
            <w:vMerge w:val="restart"/>
            <w:tcBorders>
              <w:top w:val="single" w:sz="4" w:space="0" w:color="auto"/>
              <w:left w:val="single" w:sz="4" w:space="0" w:color="auto"/>
              <w:bottom w:val="single" w:sz="4" w:space="0" w:color="auto"/>
              <w:right w:val="single" w:sz="4" w:space="0" w:color="auto"/>
            </w:tcBorders>
          </w:tcPr>
          <w:p w:rsidR="00FC6004" w:rsidRPr="005F252B" w:rsidRDefault="00A37266" w:rsidP="00A834CB">
            <w:pPr>
              <w:pStyle w:val="Default"/>
              <w:widowControl w:val="0"/>
              <w:tabs>
                <w:tab w:val="left" w:pos="567"/>
              </w:tabs>
              <w:jc w:val="center"/>
            </w:pPr>
            <w:r w:rsidRPr="005F252B">
              <w:t>2.</w:t>
            </w:r>
          </w:p>
        </w:tc>
        <w:tc>
          <w:tcPr>
            <w:tcW w:w="2410"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04F89" w:rsidP="00A834CB">
            <w:pPr>
              <w:pStyle w:val="Default"/>
              <w:widowControl w:val="0"/>
              <w:tabs>
                <w:tab w:val="left" w:pos="567"/>
              </w:tabs>
            </w:pPr>
            <w:r w:rsidRPr="005F252B">
              <w:rPr>
                <w:bCs/>
              </w:rPr>
              <w:t>Э</w:t>
            </w:r>
            <w:r w:rsidR="00AF2E19" w:rsidRPr="005F252B">
              <w:rPr>
                <w:bCs/>
              </w:rPr>
              <w:t>нергетика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F2E19" w:rsidP="00A834CB">
            <w:pPr>
              <w:pStyle w:val="Default"/>
              <w:widowControl w:val="0"/>
              <w:tabs>
                <w:tab w:val="left" w:pos="567"/>
              </w:tabs>
              <w:jc w:val="center"/>
            </w:pPr>
            <w:r w:rsidRPr="005F252B">
              <w:t>6.7</w:t>
            </w:r>
          </w:p>
        </w:tc>
        <w:tc>
          <w:tcPr>
            <w:tcW w:w="368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F2E19" w:rsidP="00A834CB">
            <w:pPr>
              <w:pStyle w:val="ConsPlusNormal"/>
              <w:widowControl w:val="0"/>
              <w:tabs>
                <w:tab w:val="left" w:pos="567"/>
              </w:tabs>
              <w:ind w:firstLine="0"/>
              <w:rPr>
                <w:rFonts w:ascii="Times New Roman" w:eastAsia="SimSun" w:hAnsi="Times New Roman" w:cs="Times New Roman"/>
                <w:bCs/>
                <w:color w:val="000000"/>
                <w:sz w:val="24"/>
                <w:szCs w:val="24"/>
                <w:lang w:eastAsia="zh-CN"/>
              </w:rPr>
            </w:pPr>
            <w:r w:rsidRPr="005F252B">
              <w:rPr>
                <w:rFonts w:ascii="Times New Roman" w:eastAsia="SimSun" w:hAnsi="Times New Roman" w:cs="Times New Roman"/>
                <w:bCs/>
                <w:color w:val="000000"/>
                <w:sz w:val="24"/>
                <w:szCs w:val="24"/>
                <w:lang w:eastAsia="zh-C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FC6004" w:rsidRPr="005F252B" w:rsidRDefault="00AF2E19" w:rsidP="00A834CB">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bCs/>
                <w:color w:val="000000"/>
                <w:sz w:val="24"/>
                <w:szCs w:val="24"/>
                <w:lang w:eastAsia="zh-CN"/>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r:id="rId75" w:anchor="P175" w:history="1">
              <w:r w:rsidRPr="005F252B">
                <w:rPr>
                  <w:rFonts w:ascii="Times New Roman" w:eastAsia="SimSun" w:hAnsi="Times New Roman" w:cs="Times New Roman"/>
                  <w:bCs/>
                  <w:color w:val="000000"/>
                  <w:sz w:val="24"/>
                  <w:szCs w:val="24"/>
                  <w:lang w:eastAsia="zh-CN"/>
                </w:rPr>
                <w:t>кодом 3.1</w:t>
              </w:r>
            </w:hyperlink>
          </w:p>
        </w:tc>
        <w:tc>
          <w:tcPr>
            <w:tcW w:w="6521" w:type="dxa"/>
            <w:tcBorders>
              <w:top w:val="single" w:sz="4" w:space="0" w:color="auto"/>
              <w:left w:val="single" w:sz="4" w:space="0" w:color="auto"/>
              <w:bottom w:val="single" w:sz="4" w:space="0" w:color="auto"/>
              <w:right w:val="single" w:sz="4" w:space="0" w:color="auto"/>
            </w:tcBorders>
            <w:hideMark/>
          </w:tcPr>
          <w:p w:rsidR="00FC6004" w:rsidRPr="005F252B" w:rsidRDefault="00AF2E19" w:rsidP="00A834CB">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минимальный размер земельного участка (площадь) – не подлежит установлению</w:t>
            </w:r>
          </w:p>
        </w:tc>
      </w:tr>
      <w:tr w:rsidR="00FC6004" w:rsidRPr="005F252B" w:rsidTr="00C13FB5">
        <w:trPr>
          <w:trHeight w:val="57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hideMark/>
          </w:tcPr>
          <w:p w:rsidR="00FC6004" w:rsidRPr="005F252B" w:rsidRDefault="00AF2E19" w:rsidP="00A834CB">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не подлежит установлению</w:t>
            </w:r>
          </w:p>
        </w:tc>
      </w:tr>
      <w:tr w:rsidR="00FC6004" w:rsidRPr="005F252B" w:rsidTr="00C13FB5">
        <w:trPr>
          <w:trHeight w:val="57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hideMark/>
          </w:tcPr>
          <w:p w:rsidR="00FC6004" w:rsidRPr="005F252B" w:rsidRDefault="00AF2E19" w:rsidP="00A834CB">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максимальный процент застройки в границах земельного участка – не подлежит установлению</w:t>
            </w:r>
          </w:p>
        </w:tc>
      </w:tr>
      <w:tr w:rsidR="00FC6004" w:rsidRPr="005F252B" w:rsidTr="00C13FB5">
        <w:trPr>
          <w:trHeight w:val="57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hideMark/>
          </w:tcPr>
          <w:p w:rsidR="00FC6004" w:rsidRPr="005F252B" w:rsidRDefault="00AF2E19" w:rsidP="00A834CB">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минимальное расстояние от основного строения до красной линии улицы или проезда – 1 </w:t>
            </w:r>
            <w:r w:rsidR="00900E40" w:rsidRPr="005F252B">
              <w:rPr>
                <w:rFonts w:ascii="Times New Roman" w:eastAsiaTheme="minorHAnsi" w:hAnsi="Times New Roman" w:cs="Times New Roman"/>
                <w:color w:val="000000"/>
                <w:sz w:val="24"/>
                <w:szCs w:val="24"/>
                <w:lang w:eastAsia="en-US"/>
              </w:rPr>
              <w:t>м</w:t>
            </w:r>
          </w:p>
        </w:tc>
      </w:tr>
      <w:tr w:rsidR="00FC6004" w:rsidRPr="005F252B" w:rsidTr="00C13FB5">
        <w:trPr>
          <w:trHeight w:val="57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hideMark/>
          </w:tcPr>
          <w:p w:rsidR="00FC6004" w:rsidRPr="005F252B" w:rsidRDefault="00AF2E19" w:rsidP="00A834CB">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C13FB5">
        <w:trPr>
          <w:trHeight w:val="57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hideMark/>
          </w:tcPr>
          <w:p w:rsidR="00FC6004" w:rsidRPr="005F252B" w:rsidRDefault="00AF2E19" w:rsidP="00A834CB">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не подлежит установлению</w:t>
            </w:r>
          </w:p>
        </w:tc>
      </w:tr>
      <w:tr w:rsidR="00FC6004" w:rsidRPr="005F252B" w:rsidTr="00C13FB5">
        <w:trPr>
          <w:trHeight w:val="57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6521" w:type="dxa"/>
            <w:tcBorders>
              <w:top w:val="single" w:sz="4" w:space="0" w:color="auto"/>
              <w:left w:val="single" w:sz="4" w:space="0" w:color="auto"/>
              <w:bottom w:val="single" w:sz="4" w:space="0" w:color="auto"/>
              <w:right w:val="single" w:sz="4" w:space="0" w:color="auto"/>
            </w:tcBorders>
            <w:hideMark/>
          </w:tcPr>
          <w:p w:rsidR="00FC6004" w:rsidRPr="005F252B" w:rsidRDefault="00AF2E19" w:rsidP="00A834CB">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минимальный размер земельного участка (площадь) – не подлежит установлению</w:t>
            </w:r>
          </w:p>
        </w:tc>
      </w:tr>
      <w:tr w:rsidR="00FC6004" w:rsidRPr="005F252B" w:rsidTr="00C13FB5">
        <w:trPr>
          <w:trHeight w:val="265"/>
        </w:trPr>
        <w:tc>
          <w:tcPr>
            <w:tcW w:w="567" w:type="dxa"/>
            <w:vMerge w:val="restart"/>
            <w:tcBorders>
              <w:top w:val="single" w:sz="4" w:space="0" w:color="auto"/>
              <w:left w:val="single" w:sz="4" w:space="0" w:color="auto"/>
              <w:bottom w:val="single" w:sz="4" w:space="0" w:color="auto"/>
              <w:right w:val="single" w:sz="4" w:space="0" w:color="auto"/>
            </w:tcBorders>
          </w:tcPr>
          <w:p w:rsidR="00FC6004" w:rsidRPr="005F252B" w:rsidRDefault="00A37266" w:rsidP="00A834CB">
            <w:pPr>
              <w:pStyle w:val="Default"/>
              <w:widowControl w:val="0"/>
              <w:tabs>
                <w:tab w:val="left" w:pos="567"/>
              </w:tabs>
              <w:jc w:val="center"/>
            </w:pPr>
            <w:r w:rsidRPr="005F252B">
              <w:t>3.</w:t>
            </w:r>
          </w:p>
        </w:tc>
        <w:tc>
          <w:tcPr>
            <w:tcW w:w="2410"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04F89"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З</w:t>
            </w:r>
            <w:r w:rsidR="00AF2E19" w:rsidRPr="005F252B">
              <w:rPr>
                <w:rFonts w:ascii="Times New Roman" w:eastAsia="SimSun" w:hAnsi="Times New Roman" w:cs="Times New Roman"/>
                <w:sz w:val="24"/>
                <w:szCs w:val="24"/>
                <w:lang w:eastAsia="zh-CN"/>
              </w:rPr>
              <w:t>емельные участки (территории) общего пользования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F2E19"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12.0</w:t>
            </w:r>
          </w:p>
        </w:tc>
        <w:tc>
          <w:tcPr>
            <w:tcW w:w="368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F2E19"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земельные участки общего пользования. </w:t>
            </w:r>
            <w:r w:rsidR="00A37266" w:rsidRPr="005F252B">
              <w:rPr>
                <w:rFonts w:ascii="Times New Roman" w:eastAsia="SimSun" w:hAnsi="Times New Roman" w:cs="Times New Roman"/>
                <w:sz w:val="24"/>
                <w:szCs w:val="24"/>
                <w:lang w:eastAsia="zh-CN"/>
              </w:rPr>
              <w:t>С</w:t>
            </w:r>
            <w:r w:rsidRPr="005F252B">
              <w:rPr>
                <w:rFonts w:ascii="Times New Roman" w:eastAsia="SimSun" w:hAnsi="Times New Roman" w:cs="Times New Roman"/>
                <w:sz w:val="24"/>
                <w:szCs w:val="24"/>
                <w:lang w:eastAsia="zh-CN"/>
              </w:rPr>
              <w:t xml:space="preserve">одержание данного вида разрешенного использования включает в себя содержание видов разрешенного использования </w:t>
            </w:r>
            <w:r w:rsidRPr="00EC3D0F">
              <w:rPr>
                <w:rFonts w:ascii="Times New Roman" w:eastAsia="SimSun" w:hAnsi="Times New Roman" w:cs="Times New Roman"/>
                <w:sz w:val="24"/>
                <w:szCs w:val="24"/>
                <w:lang w:eastAsia="zh-CN"/>
              </w:rPr>
              <w:t xml:space="preserve">с </w:t>
            </w:r>
            <w:r w:rsidR="00EC3D0F" w:rsidRPr="00EC3D0F">
              <w:rPr>
                <w:rFonts w:ascii="Times New Roman" w:hAnsi="Times New Roman" w:cs="Times New Roman"/>
                <w:sz w:val="24"/>
                <w:szCs w:val="24"/>
              </w:rPr>
              <w:t xml:space="preserve">кодами 12.0.1 </w:t>
            </w:r>
            <w:r w:rsidR="00A37266" w:rsidRPr="00EC3D0F">
              <w:rPr>
                <w:rFonts w:ascii="Times New Roman" w:eastAsia="SimSun" w:hAnsi="Times New Roman" w:cs="Times New Roman"/>
                <w:sz w:val="24"/>
                <w:szCs w:val="24"/>
                <w:lang w:eastAsia="zh-CN"/>
              </w:rPr>
              <w:t>–</w:t>
            </w:r>
            <w:r w:rsidR="00EC3D0F" w:rsidRPr="00EC3D0F">
              <w:rPr>
                <w:rFonts w:ascii="Times New Roman" w:hAnsi="Times New Roman" w:cs="Times New Roman"/>
                <w:sz w:val="24"/>
                <w:szCs w:val="24"/>
              </w:rPr>
              <w:t xml:space="preserve"> 12.0.2</w:t>
            </w:r>
          </w:p>
        </w:tc>
        <w:tc>
          <w:tcPr>
            <w:tcW w:w="6521" w:type="dxa"/>
            <w:tcBorders>
              <w:top w:val="single" w:sz="4" w:space="0" w:color="auto"/>
              <w:left w:val="single" w:sz="4" w:space="0" w:color="auto"/>
              <w:bottom w:val="single" w:sz="4" w:space="0" w:color="auto"/>
              <w:right w:val="single" w:sz="4" w:space="0" w:color="auto"/>
            </w:tcBorders>
            <w:hideMark/>
          </w:tcPr>
          <w:p w:rsidR="00FC6004" w:rsidRPr="005F252B" w:rsidRDefault="00AF2E19"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минимальный размер земельного участка (площадь) – 100</w:t>
            </w:r>
            <w:r w:rsidR="00CA57D6" w:rsidRPr="005F252B">
              <w:rPr>
                <w:rFonts w:ascii="Times New Roman" w:eastAsia="SimSun" w:hAnsi="Times New Roman" w:cs="Times New Roman"/>
                <w:sz w:val="24"/>
                <w:szCs w:val="24"/>
                <w:lang w:eastAsia="zh-CN"/>
              </w:rPr>
              <w:t> </w:t>
            </w:r>
            <w:r w:rsidR="00900E40" w:rsidRPr="005F252B">
              <w:rPr>
                <w:rFonts w:ascii="Times New Roman" w:eastAsia="SimSun" w:hAnsi="Times New Roman" w:cs="Times New Roman"/>
                <w:sz w:val="24"/>
                <w:szCs w:val="24"/>
                <w:lang w:eastAsia="zh-CN"/>
              </w:rPr>
              <w:t>кв. метров</w:t>
            </w:r>
          </w:p>
        </w:tc>
      </w:tr>
      <w:tr w:rsidR="00FC6004" w:rsidRPr="005F252B" w:rsidTr="00C13FB5">
        <w:trPr>
          <w:trHeight w:val="2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hideMark/>
          </w:tcPr>
          <w:p w:rsidR="00FC6004" w:rsidRPr="005F252B" w:rsidRDefault="00AF2E19"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максимальный размер земельного участка (площадь) – не подлежит установлению</w:t>
            </w:r>
          </w:p>
        </w:tc>
      </w:tr>
      <w:tr w:rsidR="00FC6004" w:rsidRPr="005F252B" w:rsidTr="00C13FB5">
        <w:trPr>
          <w:trHeight w:val="2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hideMark/>
          </w:tcPr>
          <w:p w:rsidR="00FC6004" w:rsidRPr="005F252B" w:rsidRDefault="00AF2E19"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не подлежит установлению</w:t>
            </w:r>
          </w:p>
        </w:tc>
      </w:tr>
      <w:tr w:rsidR="00FC6004" w:rsidRPr="005F252B" w:rsidTr="00C13FB5">
        <w:trPr>
          <w:trHeight w:val="2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hideMark/>
          </w:tcPr>
          <w:p w:rsidR="00FC6004" w:rsidRPr="005F252B" w:rsidRDefault="00AF2E19"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C13FB5">
        <w:trPr>
          <w:trHeight w:val="2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hideMark/>
          </w:tcPr>
          <w:p w:rsidR="00FC6004" w:rsidRPr="005F252B" w:rsidRDefault="00AF2E19"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предельное количество этажей зданий, строений, сооружений – не подлежит установлению</w:t>
            </w:r>
          </w:p>
        </w:tc>
      </w:tr>
      <w:tr w:rsidR="00FC6004" w:rsidRPr="005F252B" w:rsidTr="00C13FB5">
        <w:trPr>
          <w:trHeight w:val="2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hideMark/>
          </w:tcPr>
          <w:p w:rsidR="00FC6004" w:rsidRPr="005F252B" w:rsidRDefault="00AF2E19"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r w:rsidR="00FC6004" w:rsidRPr="005F252B" w:rsidTr="00C13FB5">
        <w:trPr>
          <w:trHeight w:val="45"/>
        </w:trPr>
        <w:tc>
          <w:tcPr>
            <w:tcW w:w="567" w:type="dxa"/>
            <w:vMerge w:val="restart"/>
            <w:tcBorders>
              <w:top w:val="single" w:sz="4" w:space="0" w:color="auto"/>
              <w:left w:val="single" w:sz="4" w:space="0" w:color="auto"/>
              <w:right w:val="single" w:sz="4" w:space="0" w:color="auto"/>
            </w:tcBorders>
          </w:tcPr>
          <w:p w:rsidR="00FC6004" w:rsidRPr="005F252B" w:rsidRDefault="00A37266" w:rsidP="00A834CB">
            <w:pPr>
              <w:pStyle w:val="Default"/>
              <w:widowControl w:val="0"/>
              <w:tabs>
                <w:tab w:val="left" w:pos="567"/>
              </w:tabs>
              <w:jc w:val="center"/>
            </w:pPr>
            <w:r w:rsidRPr="005F252B">
              <w:t>4.</w:t>
            </w:r>
          </w:p>
        </w:tc>
        <w:tc>
          <w:tcPr>
            <w:tcW w:w="2410" w:type="dxa"/>
            <w:vMerge w:val="restart"/>
            <w:tcBorders>
              <w:top w:val="single" w:sz="4" w:space="0" w:color="auto"/>
              <w:left w:val="single" w:sz="4" w:space="0" w:color="auto"/>
              <w:right w:val="single" w:sz="4" w:space="0" w:color="auto"/>
            </w:tcBorders>
          </w:tcPr>
          <w:p w:rsidR="00FC6004" w:rsidRPr="005F252B" w:rsidRDefault="00504F89"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У</w:t>
            </w:r>
            <w:r w:rsidR="00AF2E19" w:rsidRPr="005F252B">
              <w:rPr>
                <w:rFonts w:ascii="Times New Roman" w:eastAsia="SimSun" w:hAnsi="Times New Roman" w:cs="Times New Roman"/>
                <w:sz w:val="24"/>
                <w:szCs w:val="24"/>
                <w:lang w:eastAsia="zh-CN"/>
              </w:rPr>
              <w:t>лично-дорожная сеть</w:t>
            </w:r>
          </w:p>
        </w:tc>
        <w:tc>
          <w:tcPr>
            <w:tcW w:w="1418" w:type="dxa"/>
            <w:vMerge w:val="restart"/>
            <w:tcBorders>
              <w:top w:val="single" w:sz="4" w:space="0" w:color="auto"/>
              <w:left w:val="single" w:sz="4" w:space="0" w:color="auto"/>
              <w:right w:val="single" w:sz="4" w:space="0" w:color="auto"/>
            </w:tcBorders>
          </w:tcPr>
          <w:p w:rsidR="00FC6004" w:rsidRPr="005F252B" w:rsidRDefault="00AF2E19"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12.0.1</w:t>
            </w:r>
          </w:p>
        </w:tc>
        <w:tc>
          <w:tcPr>
            <w:tcW w:w="3685" w:type="dxa"/>
            <w:vMerge w:val="restart"/>
            <w:tcBorders>
              <w:top w:val="single" w:sz="4" w:space="0" w:color="auto"/>
              <w:left w:val="single" w:sz="4" w:space="0" w:color="auto"/>
              <w:right w:val="single" w:sz="4" w:space="0" w:color="auto"/>
            </w:tcBorders>
          </w:tcPr>
          <w:p w:rsidR="00FC6004" w:rsidRPr="005F252B" w:rsidRDefault="00AF2E19"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FC6004" w:rsidRPr="005F252B" w:rsidRDefault="00AF2E19"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AF2E19"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минимальный размер земельного участка (площадь) – 100</w:t>
            </w:r>
            <w:r w:rsidR="00CA57D6" w:rsidRPr="005F252B">
              <w:rPr>
                <w:rFonts w:ascii="Times New Roman" w:eastAsia="SimSun" w:hAnsi="Times New Roman" w:cs="Times New Roman"/>
                <w:sz w:val="24"/>
                <w:szCs w:val="24"/>
                <w:lang w:eastAsia="zh-CN"/>
              </w:rPr>
              <w:t> </w:t>
            </w:r>
            <w:r w:rsidR="00900E40" w:rsidRPr="005F252B">
              <w:rPr>
                <w:rFonts w:ascii="Times New Roman" w:eastAsia="SimSun" w:hAnsi="Times New Roman" w:cs="Times New Roman"/>
                <w:sz w:val="24"/>
                <w:szCs w:val="24"/>
                <w:lang w:eastAsia="zh-CN"/>
              </w:rPr>
              <w:t>кв. метров</w:t>
            </w:r>
          </w:p>
        </w:tc>
      </w:tr>
      <w:tr w:rsidR="00FC6004" w:rsidRPr="005F252B" w:rsidTr="00C13FB5">
        <w:trPr>
          <w:trHeight w:val="45"/>
        </w:trPr>
        <w:tc>
          <w:tcPr>
            <w:tcW w:w="567" w:type="dxa"/>
            <w:vMerge/>
            <w:tcBorders>
              <w:left w:val="single" w:sz="4" w:space="0" w:color="auto"/>
              <w:right w:val="single" w:sz="4" w:space="0" w:color="auto"/>
            </w:tcBorders>
          </w:tcPr>
          <w:p w:rsidR="00FC6004" w:rsidRPr="005F252B" w:rsidRDefault="00FC6004" w:rsidP="00A834CB">
            <w:pPr>
              <w:pStyle w:val="Default"/>
              <w:widowControl w:val="0"/>
              <w:tabs>
                <w:tab w:val="left" w:pos="567"/>
              </w:tabs>
              <w:jc w:val="center"/>
            </w:pPr>
          </w:p>
        </w:tc>
        <w:tc>
          <w:tcPr>
            <w:tcW w:w="2410" w:type="dxa"/>
            <w:vMerge/>
            <w:tcBorders>
              <w:left w:val="single" w:sz="4" w:space="0" w:color="auto"/>
              <w:right w:val="single" w:sz="4" w:space="0" w:color="auto"/>
            </w:tcBorders>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418" w:type="dxa"/>
            <w:vMerge/>
            <w:tcBorders>
              <w:left w:val="single" w:sz="4" w:space="0" w:color="auto"/>
              <w:right w:val="single" w:sz="4" w:space="0" w:color="auto"/>
            </w:tcBorders>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685" w:type="dxa"/>
            <w:vMerge/>
            <w:tcBorders>
              <w:left w:val="single" w:sz="4" w:space="0" w:color="auto"/>
              <w:right w:val="single" w:sz="4" w:space="0" w:color="auto"/>
            </w:tcBorders>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AF2E19"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максимальный размер земельного участка (площадь) – не подлежит установлению</w:t>
            </w:r>
          </w:p>
        </w:tc>
      </w:tr>
      <w:tr w:rsidR="00FC6004" w:rsidRPr="005F252B" w:rsidTr="00C13FB5">
        <w:trPr>
          <w:trHeight w:val="45"/>
        </w:trPr>
        <w:tc>
          <w:tcPr>
            <w:tcW w:w="567" w:type="dxa"/>
            <w:vMerge/>
            <w:tcBorders>
              <w:left w:val="single" w:sz="4" w:space="0" w:color="auto"/>
              <w:right w:val="single" w:sz="4" w:space="0" w:color="auto"/>
            </w:tcBorders>
          </w:tcPr>
          <w:p w:rsidR="00FC6004" w:rsidRPr="005F252B" w:rsidRDefault="00FC6004" w:rsidP="00A834CB">
            <w:pPr>
              <w:pStyle w:val="Default"/>
              <w:widowControl w:val="0"/>
              <w:tabs>
                <w:tab w:val="left" w:pos="567"/>
              </w:tabs>
              <w:jc w:val="center"/>
            </w:pPr>
          </w:p>
        </w:tc>
        <w:tc>
          <w:tcPr>
            <w:tcW w:w="2410" w:type="dxa"/>
            <w:vMerge/>
            <w:tcBorders>
              <w:left w:val="single" w:sz="4" w:space="0" w:color="auto"/>
              <w:right w:val="single" w:sz="4" w:space="0" w:color="auto"/>
            </w:tcBorders>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418" w:type="dxa"/>
            <w:vMerge/>
            <w:tcBorders>
              <w:left w:val="single" w:sz="4" w:space="0" w:color="auto"/>
              <w:right w:val="single" w:sz="4" w:space="0" w:color="auto"/>
            </w:tcBorders>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685" w:type="dxa"/>
            <w:vMerge/>
            <w:tcBorders>
              <w:left w:val="single" w:sz="4" w:space="0" w:color="auto"/>
              <w:right w:val="single" w:sz="4" w:space="0" w:color="auto"/>
            </w:tcBorders>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AF2E19"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не подлежит установлению</w:t>
            </w:r>
          </w:p>
        </w:tc>
      </w:tr>
      <w:tr w:rsidR="00FC6004" w:rsidRPr="005F252B" w:rsidTr="00C13FB5">
        <w:trPr>
          <w:trHeight w:val="45"/>
        </w:trPr>
        <w:tc>
          <w:tcPr>
            <w:tcW w:w="567" w:type="dxa"/>
            <w:vMerge/>
            <w:tcBorders>
              <w:left w:val="single" w:sz="4" w:space="0" w:color="auto"/>
              <w:right w:val="single" w:sz="4" w:space="0" w:color="auto"/>
            </w:tcBorders>
          </w:tcPr>
          <w:p w:rsidR="00FC6004" w:rsidRPr="005F252B" w:rsidRDefault="00FC6004" w:rsidP="00A834CB">
            <w:pPr>
              <w:pStyle w:val="Default"/>
              <w:widowControl w:val="0"/>
              <w:tabs>
                <w:tab w:val="left" w:pos="567"/>
              </w:tabs>
              <w:jc w:val="center"/>
            </w:pPr>
          </w:p>
        </w:tc>
        <w:tc>
          <w:tcPr>
            <w:tcW w:w="2410" w:type="dxa"/>
            <w:vMerge/>
            <w:tcBorders>
              <w:left w:val="single" w:sz="4" w:space="0" w:color="auto"/>
              <w:right w:val="single" w:sz="4" w:space="0" w:color="auto"/>
            </w:tcBorders>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418" w:type="dxa"/>
            <w:vMerge/>
            <w:tcBorders>
              <w:left w:val="single" w:sz="4" w:space="0" w:color="auto"/>
              <w:right w:val="single" w:sz="4" w:space="0" w:color="auto"/>
            </w:tcBorders>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685" w:type="dxa"/>
            <w:vMerge/>
            <w:tcBorders>
              <w:left w:val="single" w:sz="4" w:space="0" w:color="auto"/>
              <w:right w:val="single" w:sz="4" w:space="0" w:color="auto"/>
            </w:tcBorders>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AF2E19"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C13FB5">
        <w:trPr>
          <w:trHeight w:val="45"/>
        </w:trPr>
        <w:tc>
          <w:tcPr>
            <w:tcW w:w="567" w:type="dxa"/>
            <w:vMerge/>
            <w:tcBorders>
              <w:left w:val="single" w:sz="4" w:space="0" w:color="auto"/>
              <w:right w:val="single" w:sz="4" w:space="0" w:color="auto"/>
            </w:tcBorders>
          </w:tcPr>
          <w:p w:rsidR="00FC6004" w:rsidRPr="005F252B" w:rsidRDefault="00FC6004" w:rsidP="00A834CB">
            <w:pPr>
              <w:pStyle w:val="Default"/>
              <w:widowControl w:val="0"/>
              <w:tabs>
                <w:tab w:val="left" w:pos="567"/>
              </w:tabs>
              <w:jc w:val="center"/>
            </w:pPr>
          </w:p>
        </w:tc>
        <w:tc>
          <w:tcPr>
            <w:tcW w:w="2410" w:type="dxa"/>
            <w:vMerge/>
            <w:tcBorders>
              <w:left w:val="single" w:sz="4" w:space="0" w:color="auto"/>
              <w:right w:val="single" w:sz="4" w:space="0" w:color="auto"/>
            </w:tcBorders>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418" w:type="dxa"/>
            <w:vMerge/>
            <w:tcBorders>
              <w:left w:val="single" w:sz="4" w:space="0" w:color="auto"/>
              <w:right w:val="single" w:sz="4" w:space="0" w:color="auto"/>
            </w:tcBorders>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685" w:type="dxa"/>
            <w:vMerge/>
            <w:tcBorders>
              <w:left w:val="single" w:sz="4" w:space="0" w:color="auto"/>
              <w:right w:val="single" w:sz="4" w:space="0" w:color="auto"/>
            </w:tcBorders>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AF2E19"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предельное количество этажей зданий, строений, сооружений – не подлежит установлению</w:t>
            </w:r>
          </w:p>
        </w:tc>
      </w:tr>
      <w:tr w:rsidR="00FC6004" w:rsidRPr="005F252B" w:rsidTr="00C13FB5">
        <w:trPr>
          <w:trHeight w:val="45"/>
        </w:trPr>
        <w:tc>
          <w:tcPr>
            <w:tcW w:w="567" w:type="dxa"/>
            <w:vMerge/>
            <w:tcBorders>
              <w:left w:val="single" w:sz="4" w:space="0" w:color="auto"/>
              <w:bottom w:val="single" w:sz="4" w:space="0" w:color="auto"/>
              <w:right w:val="single" w:sz="4" w:space="0" w:color="auto"/>
            </w:tcBorders>
          </w:tcPr>
          <w:p w:rsidR="00FC6004" w:rsidRPr="005F252B" w:rsidRDefault="00FC6004" w:rsidP="00A834CB">
            <w:pPr>
              <w:pStyle w:val="Default"/>
              <w:widowControl w:val="0"/>
              <w:tabs>
                <w:tab w:val="left" w:pos="567"/>
              </w:tabs>
              <w:jc w:val="center"/>
            </w:pPr>
          </w:p>
        </w:tc>
        <w:tc>
          <w:tcPr>
            <w:tcW w:w="2410" w:type="dxa"/>
            <w:vMerge/>
            <w:tcBorders>
              <w:left w:val="single" w:sz="4" w:space="0" w:color="auto"/>
              <w:bottom w:val="single" w:sz="4" w:space="0" w:color="auto"/>
              <w:right w:val="single" w:sz="4" w:space="0" w:color="auto"/>
            </w:tcBorders>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418" w:type="dxa"/>
            <w:vMerge/>
            <w:tcBorders>
              <w:left w:val="single" w:sz="4" w:space="0" w:color="auto"/>
              <w:bottom w:val="single" w:sz="4" w:space="0" w:color="auto"/>
              <w:right w:val="single" w:sz="4" w:space="0" w:color="auto"/>
            </w:tcBorders>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685" w:type="dxa"/>
            <w:vMerge/>
            <w:tcBorders>
              <w:left w:val="single" w:sz="4" w:space="0" w:color="auto"/>
              <w:bottom w:val="single" w:sz="4" w:space="0" w:color="auto"/>
              <w:right w:val="single" w:sz="4" w:space="0" w:color="auto"/>
            </w:tcBorders>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AF2E19"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r w:rsidR="00FC6004" w:rsidRPr="005F252B" w:rsidTr="00C13FB5">
        <w:trPr>
          <w:trHeight w:val="45"/>
        </w:trPr>
        <w:tc>
          <w:tcPr>
            <w:tcW w:w="567" w:type="dxa"/>
            <w:vMerge w:val="restart"/>
            <w:tcBorders>
              <w:top w:val="single" w:sz="4" w:space="0" w:color="auto"/>
              <w:left w:val="single" w:sz="4" w:space="0" w:color="auto"/>
              <w:right w:val="single" w:sz="4" w:space="0" w:color="auto"/>
            </w:tcBorders>
          </w:tcPr>
          <w:p w:rsidR="00FC6004" w:rsidRPr="005F252B" w:rsidRDefault="00A37266" w:rsidP="00A834CB">
            <w:pPr>
              <w:pStyle w:val="Default"/>
              <w:widowControl w:val="0"/>
              <w:tabs>
                <w:tab w:val="left" w:pos="567"/>
              </w:tabs>
              <w:jc w:val="center"/>
            </w:pPr>
            <w:r w:rsidRPr="005F252B">
              <w:t>5.</w:t>
            </w:r>
          </w:p>
        </w:tc>
        <w:tc>
          <w:tcPr>
            <w:tcW w:w="2410" w:type="dxa"/>
            <w:vMerge w:val="restart"/>
            <w:tcBorders>
              <w:top w:val="single" w:sz="4" w:space="0" w:color="auto"/>
              <w:left w:val="single" w:sz="4" w:space="0" w:color="auto"/>
              <w:right w:val="single" w:sz="4" w:space="0" w:color="auto"/>
            </w:tcBorders>
          </w:tcPr>
          <w:p w:rsidR="00FC6004" w:rsidRPr="005F252B" w:rsidRDefault="00504F89"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Б</w:t>
            </w:r>
            <w:r w:rsidR="00AF2E19" w:rsidRPr="005F252B">
              <w:rPr>
                <w:rFonts w:ascii="Times New Roman" w:eastAsia="SimSun" w:hAnsi="Times New Roman" w:cs="Times New Roman"/>
                <w:sz w:val="24"/>
                <w:szCs w:val="24"/>
                <w:lang w:eastAsia="zh-CN"/>
              </w:rPr>
              <w:t>лагоустройство территории</w:t>
            </w:r>
          </w:p>
        </w:tc>
        <w:tc>
          <w:tcPr>
            <w:tcW w:w="1418" w:type="dxa"/>
            <w:vMerge w:val="restart"/>
            <w:tcBorders>
              <w:top w:val="single" w:sz="4" w:space="0" w:color="auto"/>
              <w:left w:val="single" w:sz="4" w:space="0" w:color="auto"/>
              <w:right w:val="single" w:sz="4" w:space="0" w:color="auto"/>
            </w:tcBorders>
          </w:tcPr>
          <w:p w:rsidR="00FC6004" w:rsidRPr="005F252B" w:rsidRDefault="00AF2E19"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12.0.2</w:t>
            </w:r>
          </w:p>
        </w:tc>
        <w:tc>
          <w:tcPr>
            <w:tcW w:w="3685" w:type="dxa"/>
            <w:vMerge w:val="restart"/>
            <w:tcBorders>
              <w:top w:val="single" w:sz="4" w:space="0" w:color="auto"/>
              <w:left w:val="single" w:sz="4" w:space="0" w:color="auto"/>
              <w:right w:val="single" w:sz="4" w:space="0" w:color="auto"/>
            </w:tcBorders>
          </w:tcPr>
          <w:p w:rsidR="00FC6004" w:rsidRPr="005F252B" w:rsidRDefault="00AF2E19"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AF2E19"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минимальный размер земельного участка (площадь) – 100</w:t>
            </w:r>
            <w:r w:rsidR="00CA57D6" w:rsidRPr="005F252B">
              <w:rPr>
                <w:rFonts w:ascii="Times New Roman" w:eastAsia="SimSun" w:hAnsi="Times New Roman" w:cs="Times New Roman"/>
                <w:sz w:val="24"/>
                <w:szCs w:val="24"/>
                <w:lang w:eastAsia="zh-CN"/>
              </w:rPr>
              <w:t> </w:t>
            </w:r>
            <w:r w:rsidR="00900E40" w:rsidRPr="005F252B">
              <w:rPr>
                <w:rFonts w:ascii="Times New Roman" w:eastAsia="SimSun" w:hAnsi="Times New Roman" w:cs="Times New Roman"/>
                <w:sz w:val="24"/>
                <w:szCs w:val="24"/>
                <w:lang w:eastAsia="zh-CN"/>
              </w:rPr>
              <w:t>кв. метров</w:t>
            </w:r>
          </w:p>
        </w:tc>
      </w:tr>
      <w:tr w:rsidR="00FC6004" w:rsidRPr="005F252B" w:rsidTr="00C13FB5">
        <w:trPr>
          <w:trHeight w:val="45"/>
        </w:trPr>
        <w:tc>
          <w:tcPr>
            <w:tcW w:w="567" w:type="dxa"/>
            <w:vMerge/>
            <w:tcBorders>
              <w:left w:val="single" w:sz="4" w:space="0" w:color="auto"/>
              <w:right w:val="single" w:sz="4" w:space="0" w:color="auto"/>
            </w:tcBorders>
            <w:vAlign w:val="center"/>
          </w:tcPr>
          <w:p w:rsidR="00FC6004" w:rsidRPr="005F252B" w:rsidRDefault="00FC6004" w:rsidP="00A834CB">
            <w:pPr>
              <w:widowControl w:val="0"/>
              <w:tabs>
                <w:tab w:val="left" w:pos="567"/>
              </w:tabs>
              <w:jc w:val="center"/>
              <w:rPr>
                <w:rFonts w:eastAsiaTheme="minorHAnsi"/>
                <w:color w:val="000000"/>
              </w:rPr>
            </w:pPr>
          </w:p>
        </w:tc>
        <w:tc>
          <w:tcPr>
            <w:tcW w:w="2410"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418"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685"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AF2E19"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максимальный размер земельного участка (площадь) – не подлежит установлению</w:t>
            </w:r>
          </w:p>
        </w:tc>
      </w:tr>
      <w:tr w:rsidR="00FC6004" w:rsidRPr="005F252B" w:rsidTr="00C13FB5">
        <w:trPr>
          <w:trHeight w:val="45"/>
        </w:trPr>
        <w:tc>
          <w:tcPr>
            <w:tcW w:w="567" w:type="dxa"/>
            <w:vMerge/>
            <w:tcBorders>
              <w:left w:val="single" w:sz="4" w:space="0" w:color="auto"/>
              <w:right w:val="single" w:sz="4" w:space="0" w:color="auto"/>
            </w:tcBorders>
            <w:vAlign w:val="center"/>
          </w:tcPr>
          <w:p w:rsidR="00FC6004" w:rsidRPr="005F252B" w:rsidRDefault="00FC6004" w:rsidP="00A834CB">
            <w:pPr>
              <w:widowControl w:val="0"/>
              <w:tabs>
                <w:tab w:val="left" w:pos="567"/>
              </w:tabs>
              <w:jc w:val="center"/>
              <w:rPr>
                <w:rFonts w:eastAsiaTheme="minorHAnsi"/>
                <w:color w:val="000000"/>
              </w:rPr>
            </w:pPr>
          </w:p>
        </w:tc>
        <w:tc>
          <w:tcPr>
            <w:tcW w:w="2410"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418"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685"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AF2E19"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не подлежит установлению</w:t>
            </w:r>
          </w:p>
        </w:tc>
      </w:tr>
      <w:tr w:rsidR="00FC6004" w:rsidRPr="005F252B" w:rsidTr="00C13FB5">
        <w:trPr>
          <w:trHeight w:val="45"/>
        </w:trPr>
        <w:tc>
          <w:tcPr>
            <w:tcW w:w="567" w:type="dxa"/>
            <w:vMerge/>
            <w:tcBorders>
              <w:left w:val="single" w:sz="4" w:space="0" w:color="auto"/>
              <w:right w:val="single" w:sz="4" w:space="0" w:color="auto"/>
            </w:tcBorders>
            <w:vAlign w:val="center"/>
          </w:tcPr>
          <w:p w:rsidR="00FC6004" w:rsidRPr="005F252B" w:rsidRDefault="00FC6004" w:rsidP="00A834CB">
            <w:pPr>
              <w:widowControl w:val="0"/>
              <w:tabs>
                <w:tab w:val="left" w:pos="567"/>
              </w:tabs>
              <w:jc w:val="center"/>
              <w:rPr>
                <w:rFonts w:eastAsiaTheme="minorHAnsi"/>
                <w:color w:val="000000"/>
              </w:rPr>
            </w:pPr>
          </w:p>
        </w:tc>
        <w:tc>
          <w:tcPr>
            <w:tcW w:w="2410"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418"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685"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AF2E19"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C13FB5">
        <w:trPr>
          <w:trHeight w:val="45"/>
        </w:trPr>
        <w:tc>
          <w:tcPr>
            <w:tcW w:w="567" w:type="dxa"/>
            <w:vMerge/>
            <w:tcBorders>
              <w:left w:val="single" w:sz="4" w:space="0" w:color="auto"/>
              <w:right w:val="single" w:sz="4" w:space="0" w:color="auto"/>
            </w:tcBorders>
            <w:vAlign w:val="center"/>
          </w:tcPr>
          <w:p w:rsidR="00FC6004" w:rsidRPr="005F252B" w:rsidRDefault="00FC6004" w:rsidP="00A834CB">
            <w:pPr>
              <w:widowControl w:val="0"/>
              <w:tabs>
                <w:tab w:val="left" w:pos="567"/>
              </w:tabs>
              <w:jc w:val="center"/>
              <w:rPr>
                <w:rFonts w:eastAsiaTheme="minorHAnsi"/>
                <w:color w:val="000000"/>
              </w:rPr>
            </w:pPr>
          </w:p>
        </w:tc>
        <w:tc>
          <w:tcPr>
            <w:tcW w:w="2410"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418"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685"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AF2E19"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предельное количество этажей зданий, строений, сооружений – не подлежит установлению</w:t>
            </w:r>
          </w:p>
        </w:tc>
      </w:tr>
      <w:tr w:rsidR="00FC6004" w:rsidRPr="005F252B" w:rsidTr="00C13FB5">
        <w:trPr>
          <w:trHeight w:val="45"/>
        </w:trPr>
        <w:tc>
          <w:tcPr>
            <w:tcW w:w="567" w:type="dxa"/>
            <w:vMerge/>
            <w:tcBorders>
              <w:left w:val="single" w:sz="4" w:space="0" w:color="auto"/>
              <w:bottom w:val="single" w:sz="4" w:space="0" w:color="auto"/>
              <w:right w:val="single" w:sz="4" w:space="0" w:color="auto"/>
            </w:tcBorders>
            <w:vAlign w:val="center"/>
          </w:tcPr>
          <w:p w:rsidR="00FC6004" w:rsidRPr="005F252B" w:rsidRDefault="00FC6004" w:rsidP="00A834CB">
            <w:pPr>
              <w:widowControl w:val="0"/>
              <w:tabs>
                <w:tab w:val="left" w:pos="567"/>
              </w:tabs>
              <w:jc w:val="center"/>
              <w:rPr>
                <w:rFonts w:eastAsiaTheme="minorHAnsi"/>
                <w:color w:val="000000"/>
              </w:rPr>
            </w:pPr>
          </w:p>
        </w:tc>
        <w:tc>
          <w:tcPr>
            <w:tcW w:w="2410" w:type="dxa"/>
            <w:vMerge/>
            <w:tcBorders>
              <w:left w:val="single" w:sz="4" w:space="0" w:color="auto"/>
              <w:bottom w:val="single" w:sz="4" w:space="0" w:color="auto"/>
              <w:right w:val="single" w:sz="4" w:space="0" w:color="auto"/>
            </w:tcBorders>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418" w:type="dxa"/>
            <w:vMerge/>
            <w:tcBorders>
              <w:left w:val="single" w:sz="4" w:space="0" w:color="auto"/>
              <w:bottom w:val="single" w:sz="4" w:space="0" w:color="auto"/>
              <w:right w:val="single" w:sz="4" w:space="0" w:color="auto"/>
            </w:tcBorders>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685" w:type="dxa"/>
            <w:vMerge/>
            <w:tcBorders>
              <w:left w:val="single" w:sz="4" w:space="0" w:color="auto"/>
              <w:bottom w:val="single" w:sz="4" w:space="0" w:color="auto"/>
              <w:right w:val="single" w:sz="4" w:space="0" w:color="auto"/>
            </w:tcBorders>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6521" w:type="dxa"/>
            <w:tcBorders>
              <w:top w:val="single" w:sz="4" w:space="0" w:color="auto"/>
              <w:left w:val="single" w:sz="4" w:space="0" w:color="auto"/>
              <w:bottom w:val="single" w:sz="4" w:space="0" w:color="auto"/>
              <w:right w:val="single" w:sz="4" w:space="0" w:color="auto"/>
            </w:tcBorders>
          </w:tcPr>
          <w:p w:rsidR="00FC6004" w:rsidRPr="005F252B" w:rsidRDefault="00AF2E19"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bl>
    <w:p w:rsidR="00B86BD7" w:rsidRPr="005F252B" w:rsidRDefault="00B86BD7" w:rsidP="00504F89">
      <w:pPr>
        <w:pStyle w:val="Default"/>
        <w:tabs>
          <w:tab w:val="left" w:pos="567"/>
        </w:tabs>
        <w:ind w:firstLine="709"/>
        <w:jc w:val="both"/>
        <w:rPr>
          <w:sz w:val="28"/>
          <w:szCs w:val="28"/>
        </w:rPr>
      </w:pPr>
    </w:p>
    <w:p w:rsidR="00FC6004" w:rsidRPr="005F252B" w:rsidRDefault="00FC6004" w:rsidP="00504F89">
      <w:pPr>
        <w:pStyle w:val="Default"/>
        <w:tabs>
          <w:tab w:val="left" w:pos="567"/>
        </w:tabs>
        <w:ind w:firstLine="709"/>
        <w:jc w:val="both"/>
        <w:rPr>
          <w:sz w:val="28"/>
          <w:szCs w:val="28"/>
        </w:rPr>
      </w:pPr>
      <w:r w:rsidRPr="005F252B">
        <w:rPr>
          <w:sz w:val="28"/>
          <w:szCs w:val="28"/>
        </w:rPr>
        <w:t>Условно разрешенные виды использования не установлены.</w:t>
      </w:r>
    </w:p>
    <w:p w:rsidR="00FC6004" w:rsidRPr="005F252B" w:rsidRDefault="00FC6004" w:rsidP="00504F89">
      <w:pPr>
        <w:pStyle w:val="Default"/>
        <w:tabs>
          <w:tab w:val="left" w:pos="567"/>
        </w:tabs>
        <w:ind w:firstLine="709"/>
        <w:jc w:val="both"/>
        <w:rPr>
          <w:sz w:val="28"/>
          <w:szCs w:val="28"/>
        </w:rPr>
      </w:pPr>
      <w:r w:rsidRPr="005F252B">
        <w:rPr>
          <w:sz w:val="28"/>
          <w:szCs w:val="28"/>
        </w:rPr>
        <w:t>Вспомогательные виды разрешенного использования земельных участков не установлены.</w:t>
      </w:r>
    </w:p>
    <w:p w:rsidR="00FC6004" w:rsidRPr="005F252B" w:rsidRDefault="00FC6004" w:rsidP="00504F89">
      <w:pPr>
        <w:tabs>
          <w:tab w:val="left" w:pos="567"/>
          <w:tab w:val="left" w:pos="851"/>
          <w:tab w:val="left" w:pos="1134"/>
        </w:tabs>
        <w:ind w:firstLine="709"/>
        <w:jc w:val="both"/>
        <w:rPr>
          <w:sz w:val="28"/>
          <w:szCs w:val="28"/>
        </w:rPr>
      </w:pPr>
      <w:r w:rsidRPr="005F252B">
        <w:rPr>
          <w:sz w:val="28"/>
          <w:szCs w:val="28"/>
        </w:rPr>
        <w:t xml:space="preserve">Ограничения использования земельных участков и объектов капитального </w:t>
      </w:r>
      <w:r w:rsidRPr="005F252B">
        <w:rPr>
          <w:color w:val="000000"/>
          <w:sz w:val="28"/>
          <w:szCs w:val="28"/>
        </w:rPr>
        <w:t>строительства</w:t>
      </w:r>
      <w:r w:rsidRPr="005F252B">
        <w:rPr>
          <w:sz w:val="28"/>
          <w:szCs w:val="28"/>
        </w:rPr>
        <w:t xml:space="preserve">, находящихся в зоне </w:t>
      </w:r>
      <w:r w:rsidR="006C7D68" w:rsidRPr="005F252B">
        <w:rPr>
          <w:sz w:val="28"/>
          <w:szCs w:val="28"/>
        </w:rPr>
        <w:br/>
      </w:r>
      <w:r w:rsidRPr="005F252B">
        <w:rPr>
          <w:sz w:val="28"/>
          <w:szCs w:val="28"/>
        </w:rPr>
        <w:t>И-3</w:t>
      </w:r>
      <w:r w:rsidR="006C7D68" w:rsidRPr="005F252B">
        <w:rPr>
          <w:sz w:val="28"/>
          <w:szCs w:val="28"/>
        </w:rPr>
        <w:t xml:space="preserve"> </w:t>
      </w:r>
      <w:r w:rsidRPr="005F252B">
        <w:rPr>
          <w:sz w:val="28"/>
          <w:szCs w:val="28"/>
        </w:rPr>
        <w:t xml:space="preserve">и расположенных в границах зон с особыми условиями использования территории, устанавливаются в </w:t>
      </w:r>
      <w:r w:rsidR="005469E2" w:rsidRPr="005F252B">
        <w:rPr>
          <w:sz w:val="28"/>
          <w:szCs w:val="28"/>
        </w:rPr>
        <w:t xml:space="preserve">соответствии со статьей 61 настоящих </w:t>
      </w:r>
      <w:r w:rsidRPr="005F252B">
        <w:rPr>
          <w:sz w:val="28"/>
          <w:szCs w:val="28"/>
        </w:rPr>
        <w:t>Правил.</w:t>
      </w:r>
    </w:p>
    <w:p w:rsidR="00FC6004" w:rsidRPr="005F252B" w:rsidRDefault="00FC6004" w:rsidP="00504F89">
      <w:pPr>
        <w:tabs>
          <w:tab w:val="left" w:pos="567"/>
          <w:tab w:val="left" w:pos="851"/>
          <w:tab w:val="left" w:pos="1134"/>
        </w:tabs>
        <w:ind w:firstLine="709"/>
        <w:jc w:val="both"/>
        <w:rPr>
          <w:sz w:val="28"/>
          <w:szCs w:val="28"/>
        </w:rPr>
      </w:pPr>
      <w:r w:rsidRPr="005F252B">
        <w:rPr>
          <w:sz w:val="28"/>
          <w:szCs w:val="28"/>
        </w:rPr>
        <w:t xml:space="preserve">Требования к архитектурно-градостроительному облику объектов капитального </w:t>
      </w:r>
      <w:r w:rsidRPr="005F252B">
        <w:rPr>
          <w:color w:val="000000"/>
          <w:sz w:val="28"/>
          <w:szCs w:val="28"/>
        </w:rPr>
        <w:t>строительства</w:t>
      </w:r>
      <w:r w:rsidRPr="005F252B">
        <w:rPr>
          <w:sz w:val="28"/>
          <w:szCs w:val="28"/>
        </w:rPr>
        <w:t xml:space="preserve">, находящихся в зоне И-3 и расположенных на территориях, в границах которых предусматриваются требования к архитектурно-градостроительному облику объектов капитального строительства, </w:t>
      </w:r>
      <w:r w:rsidR="005469E2" w:rsidRPr="005F252B">
        <w:rPr>
          <w:sz w:val="28"/>
          <w:szCs w:val="28"/>
        </w:rPr>
        <w:t xml:space="preserve">установлены в статье 60 настоящих </w:t>
      </w:r>
      <w:r w:rsidRPr="005F252B">
        <w:rPr>
          <w:sz w:val="28"/>
          <w:szCs w:val="28"/>
        </w:rPr>
        <w:t>Правил.</w:t>
      </w:r>
    </w:p>
    <w:p w:rsidR="004A7377" w:rsidRPr="005F252B" w:rsidRDefault="004A7377" w:rsidP="00504F89">
      <w:pPr>
        <w:tabs>
          <w:tab w:val="left" w:pos="567"/>
          <w:tab w:val="left" w:pos="851"/>
          <w:tab w:val="left" w:pos="1134"/>
        </w:tabs>
        <w:ind w:firstLine="709"/>
        <w:jc w:val="both"/>
        <w:rPr>
          <w:sz w:val="28"/>
          <w:szCs w:val="28"/>
        </w:rPr>
      </w:pPr>
    </w:p>
    <w:p w:rsidR="00FC6004" w:rsidRPr="005F252B" w:rsidRDefault="00FC6004" w:rsidP="00504F89">
      <w:pPr>
        <w:tabs>
          <w:tab w:val="left" w:pos="567"/>
          <w:tab w:val="left" w:pos="1134"/>
        </w:tabs>
        <w:jc w:val="center"/>
        <w:outlineLvl w:val="1"/>
        <w:rPr>
          <w:rFonts w:eastAsia="Times New Roman"/>
          <w:b/>
          <w:bCs/>
          <w:iCs/>
          <w:color w:val="000000"/>
          <w:sz w:val="28"/>
          <w:szCs w:val="28"/>
          <w:lang w:eastAsia="ru-RU"/>
        </w:rPr>
      </w:pPr>
      <w:bookmarkStart w:id="244" w:name="_Toc184904543"/>
      <w:r w:rsidRPr="005F252B">
        <w:rPr>
          <w:rFonts w:eastAsia="Times New Roman"/>
          <w:b/>
          <w:bCs/>
          <w:iCs/>
          <w:color w:val="000000"/>
          <w:sz w:val="28"/>
          <w:szCs w:val="28"/>
          <w:lang w:eastAsia="ru-RU"/>
        </w:rPr>
        <w:t>Статья 4</w:t>
      </w:r>
      <w:r w:rsidR="005469E2" w:rsidRPr="005F252B">
        <w:rPr>
          <w:rFonts w:eastAsia="Times New Roman"/>
          <w:b/>
          <w:bCs/>
          <w:iCs/>
          <w:color w:val="000000"/>
          <w:sz w:val="28"/>
          <w:szCs w:val="28"/>
          <w:lang w:eastAsia="ru-RU"/>
        </w:rPr>
        <w:t>5</w:t>
      </w:r>
      <w:r w:rsidRPr="005F252B">
        <w:rPr>
          <w:rFonts w:eastAsia="Times New Roman"/>
          <w:b/>
          <w:bCs/>
          <w:iCs/>
          <w:color w:val="000000"/>
          <w:sz w:val="28"/>
          <w:szCs w:val="28"/>
          <w:lang w:eastAsia="ru-RU"/>
        </w:rPr>
        <w:t>. И-3(1). Градостроительный регламент зоны магистральных электрообеспечивающих объектов инженерной инфраструктуры</w:t>
      </w:r>
      <w:bookmarkEnd w:id="244"/>
    </w:p>
    <w:p w:rsidR="004A7377" w:rsidRPr="005F252B" w:rsidRDefault="004A7377" w:rsidP="00504F89">
      <w:pPr>
        <w:tabs>
          <w:tab w:val="left" w:pos="567"/>
          <w:tab w:val="left" w:pos="1134"/>
        </w:tabs>
        <w:ind w:firstLine="709"/>
        <w:jc w:val="both"/>
        <w:outlineLvl w:val="1"/>
        <w:rPr>
          <w:rFonts w:eastAsia="Times New Roman"/>
          <w:b/>
          <w:bCs/>
          <w:iCs/>
          <w:color w:val="000000"/>
          <w:sz w:val="28"/>
          <w:szCs w:val="28"/>
          <w:lang w:eastAsia="ru-RU"/>
        </w:rPr>
      </w:pPr>
    </w:p>
    <w:p w:rsidR="00FC6004" w:rsidRPr="005F252B" w:rsidRDefault="0045611A" w:rsidP="00504F89">
      <w:pPr>
        <w:pStyle w:val="Default"/>
        <w:tabs>
          <w:tab w:val="left" w:pos="567"/>
        </w:tabs>
        <w:ind w:firstLine="709"/>
        <w:jc w:val="both"/>
        <w:rPr>
          <w:bCs/>
          <w:sz w:val="28"/>
          <w:szCs w:val="28"/>
        </w:rPr>
      </w:pPr>
      <w:r w:rsidRPr="005F252B">
        <w:rPr>
          <w:bCs/>
          <w:sz w:val="28"/>
          <w:szCs w:val="28"/>
        </w:rPr>
        <w:t>191. </w:t>
      </w:r>
      <w:r w:rsidR="00FC6004" w:rsidRPr="005F252B">
        <w:rPr>
          <w:bCs/>
          <w:sz w:val="28"/>
          <w:szCs w:val="28"/>
        </w:rPr>
        <w:t>Зона И-3(1) выделена для обеспечения правовых условий предназначена для формирования зоны застройки электрообеспечивающими предприятиями, зданиями и сооружениями.</w:t>
      </w:r>
    </w:p>
    <w:p w:rsidR="00FC6004" w:rsidRPr="005F252B" w:rsidRDefault="0045611A" w:rsidP="00504F89">
      <w:pPr>
        <w:pStyle w:val="Default"/>
        <w:tabs>
          <w:tab w:val="left" w:pos="567"/>
        </w:tabs>
        <w:ind w:firstLine="709"/>
        <w:jc w:val="both"/>
        <w:rPr>
          <w:sz w:val="28"/>
          <w:szCs w:val="28"/>
        </w:rPr>
      </w:pPr>
      <w:r w:rsidRPr="005F252B">
        <w:rPr>
          <w:sz w:val="28"/>
          <w:szCs w:val="28"/>
        </w:rPr>
        <w:t>192. </w:t>
      </w:r>
      <w:r w:rsidR="00FC6004" w:rsidRPr="005F252B">
        <w:rPr>
          <w:sz w:val="28"/>
          <w:szCs w:val="28"/>
        </w:rPr>
        <w:t>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D5779" w:rsidRPr="005F252B" w:rsidRDefault="004D5779" w:rsidP="00504F89">
      <w:pPr>
        <w:tabs>
          <w:tab w:val="left" w:pos="567"/>
          <w:tab w:val="left" w:pos="851"/>
          <w:tab w:val="left" w:pos="1134"/>
        </w:tabs>
        <w:ind w:firstLine="709"/>
        <w:jc w:val="both"/>
        <w:rPr>
          <w:sz w:val="28"/>
          <w:szCs w:val="28"/>
        </w:rPr>
      </w:pPr>
    </w:p>
    <w:p w:rsidR="00FC6004" w:rsidRPr="005F252B" w:rsidRDefault="00FC6004" w:rsidP="004D5779">
      <w:pPr>
        <w:tabs>
          <w:tab w:val="left" w:pos="567"/>
          <w:tab w:val="left" w:pos="851"/>
          <w:tab w:val="left" w:pos="1134"/>
        </w:tabs>
        <w:jc w:val="center"/>
        <w:rPr>
          <w:b/>
          <w:sz w:val="28"/>
          <w:szCs w:val="28"/>
        </w:rPr>
      </w:pPr>
      <w:r w:rsidRPr="005F252B">
        <w:rPr>
          <w:b/>
          <w:sz w:val="28"/>
          <w:szCs w:val="28"/>
        </w:rPr>
        <w:t>Основные виды разрешенного использования земельных участков</w:t>
      </w:r>
    </w:p>
    <w:p w:rsidR="004D5779" w:rsidRPr="005F252B" w:rsidRDefault="004D5779" w:rsidP="00504F89">
      <w:pPr>
        <w:tabs>
          <w:tab w:val="left" w:pos="567"/>
          <w:tab w:val="left" w:pos="851"/>
          <w:tab w:val="left" w:pos="1134"/>
        </w:tabs>
        <w:ind w:firstLine="709"/>
        <w:jc w:val="both"/>
        <w:rPr>
          <w:sz w:val="28"/>
          <w:szCs w:val="28"/>
        </w:rPr>
      </w:pPr>
    </w:p>
    <w:tbl>
      <w:tblPr>
        <w:tblStyle w:val="af9"/>
        <w:tblW w:w="14601" w:type="dxa"/>
        <w:tblInd w:w="-5" w:type="dxa"/>
        <w:tblLayout w:type="fixed"/>
        <w:tblLook w:val="04A0" w:firstRow="1" w:lastRow="0" w:firstColumn="1" w:lastColumn="0" w:noHBand="0" w:noVBand="1"/>
      </w:tblPr>
      <w:tblGrid>
        <w:gridCol w:w="709"/>
        <w:gridCol w:w="2324"/>
        <w:gridCol w:w="1645"/>
        <w:gridCol w:w="3827"/>
        <w:gridCol w:w="6096"/>
      </w:tblGrid>
      <w:tr w:rsidR="00FC6004" w:rsidRPr="005F252B" w:rsidTr="00B86BD7">
        <w:trPr>
          <w:tblHeader/>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t xml:space="preserve">№ </w:t>
            </w:r>
            <w:r w:rsidR="00615BCE" w:rsidRPr="005F252B">
              <w:t>строки</w:t>
            </w:r>
          </w:p>
        </w:tc>
        <w:tc>
          <w:tcPr>
            <w:tcW w:w="2324"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Наименование вида разрешенного использования</w:t>
            </w:r>
          </w:p>
        </w:tc>
        <w:tc>
          <w:tcPr>
            <w:tcW w:w="164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504F89">
            <w:pPr>
              <w:pStyle w:val="Default"/>
              <w:tabs>
                <w:tab w:val="left" w:pos="567"/>
              </w:tabs>
              <w:ind w:left="-136" w:right="-137"/>
              <w:jc w:val="center"/>
            </w:pPr>
            <w:r w:rsidRPr="005F252B">
              <w:rPr>
                <w:rFonts w:eastAsia="Tahoma"/>
              </w:rPr>
              <w:t>Код вида разрешенного использования</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4A7377" w:rsidRPr="005F252B" w:rsidRDefault="004A7377" w:rsidP="004C718C">
      <w:pPr>
        <w:rPr>
          <w:sz w:val="2"/>
          <w:szCs w:val="2"/>
        </w:rPr>
      </w:pPr>
    </w:p>
    <w:tbl>
      <w:tblPr>
        <w:tblStyle w:val="af9"/>
        <w:tblW w:w="14601" w:type="dxa"/>
        <w:tblInd w:w="-5" w:type="dxa"/>
        <w:tblLayout w:type="fixed"/>
        <w:tblLook w:val="04A0" w:firstRow="1" w:lastRow="0" w:firstColumn="1" w:lastColumn="0" w:noHBand="0" w:noVBand="1"/>
      </w:tblPr>
      <w:tblGrid>
        <w:gridCol w:w="709"/>
        <w:gridCol w:w="2324"/>
        <w:gridCol w:w="1645"/>
        <w:gridCol w:w="3827"/>
        <w:gridCol w:w="6096"/>
      </w:tblGrid>
      <w:tr w:rsidR="00FC6004" w:rsidRPr="005F252B" w:rsidTr="00B86BD7">
        <w:trPr>
          <w:tblHeader/>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A834CB">
            <w:pPr>
              <w:pStyle w:val="Default"/>
              <w:widowControl w:val="0"/>
              <w:tabs>
                <w:tab w:val="left" w:pos="567"/>
              </w:tabs>
              <w:ind w:left="-25" w:hanging="59"/>
              <w:jc w:val="center"/>
            </w:pPr>
            <w:r w:rsidRPr="005F252B">
              <w:t>1</w:t>
            </w:r>
          </w:p>
        </w:tc>
        <w:tc>
          <w:tcPr>
            <w:tcW w:w="2324"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A834CB">
            <w:pPr>
              <w:pStyle w:val="Default"/>
              <w:widowControl w:val="0"/>
              <w:tabs>
                <w:tab w:val="left" w:pos="567"/>
              </w:tabs>
              <w:jc w:val="center"/>
              <w:rPr>
                <w:rFonts w:eastAsia="Tahoma"/>
              </w:rPr>
            </w:pPr>
            <w:r w:rsidRPr="005F252B">
              <w:rPr>
                <w:rFonts w:eastAsia="Tahoma"/>
              </w:rPr>
              <w:t>2</w:t>
            </w:r>
          </w:p>
        </w:tc>
        <w:tc>
          <w:tcPr>
            <w:tcW w:w="164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A834CB">
            <w:pPr>
              <w:pStyle w:val="Default"/>
              <w:widowControl w:val="0"/>
              <w:tabs>
                <w:tab w:val="left" w:pos="567"/>
              </w:tabs>
              <w:jc w:val="center"/>
              <w:rPr>
                <w:rFonts w:eastAsia="Tahoma"/>
              </w:rPr>
            </w:pPr>
            <w:r w:rsidRPr="005F252B">
              <w:rPr>
                <w:rFonts w:eastAsia="Tahoma"/>
              </w:rPr>
              <w:t>3</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A834CB">
            <w:pPr>
              <w:pStyle w:val="Default"/>
              <w:widowControl w:val="0"/>
              <w:tabs>
                <w:tab w:val="left" w:pos="567"/>
              </w:tabs>
              <w:jc w:val="center"/>
              <w:rPr>
                <w:rFonts w:eastAsia="Tahoma"/>
              </w:rPr>
            </w:pPr>
            <w:r w:rsidRPr="005F252B">
              <w:rPr>
                <w:rFonts w:eastAsia="Tahoma"/>
              </w:rPr>
              <w:t>4</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A834CB">
            <w:pPr>
              <w:pStyle w:val="Default"/>
              <w:widowControl w:val="0"/>
              <w:tabs>
                <w:tab w:val="left" w:pos="567"/>
              </w:tabs>
              <w:jc w:val="center"/>
              <w:rPr>
                <w:rFonts w:eastAsia="Tahoma"/>
              </w:rPr>
            </w:pPr>
            <w:r w:rsidRPr="005F252B">
              <w:rPr>
                <w:rFonts w:eastAsia="Tahoma"/>
              </w:rPr>
              <w:t>5</w:t>
            </w:r>
          </w:p>
        </w:tc>
      </w:tr>
      <w:tr w:rsidR="00FC6004" w:rsidRPr="005F252B" w:rsidTr="00B86BD7">
        <w:trPr>
          <w:trHeight w:val="65"/>
        </w:trPr>
        <w:tc>
          <w:tcPr>
            <w:tcW w:w="709" w:type="dxa"/>
            <w:vMerge w:val="restart"/>
            <w:tcBorders>
              <w:top w:val="single" w:sz="4" w:space="0" w:color="auto"/>
              <w:left w:val="single" w:sz="4" w:space="0" w:color="auto"/>
              <w:bottom w:val="single" w:sz="4" w:space="0" w:color="auto"/>
              <w:right w:val="single" w:sz="4" w:space="0" w:color="auto"/>
            </w:tcBorders>
          </w:tcPr>
          <w:p w:rsidR="00FC6004" w:rsidRPr="005F252B" w:rsidRDefault="00615BCE" w:rsidP="00A834CB">
            <w:pPr>
              <w:pStyle w:val="Default"/>
              <w:widowControl w:val="0"/>
              <w:tabs>
                <w:tab w:val="left" w:pos="567"/>
              </w:tabs>
              <w:jc w:val="center"/>
            </w:pPr>
            <w:r w:rsidRPr="005F252B">
              <w:t>1.</w:t>
            </w:r>
          </w:p>
        </w:tc>
        <w:tc>
          <w:tcPr>
            <w:tcW w:w="2324"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04F89" w:rsidP="00A834CB">
            <w:pPr>
              <w:pStyle w:val="Default"/>
              <w:widowControl w:val="0"/>
              <w:tabs>
                <w:tab w:val="left" w:pos="567"/>
              </w:tabs>
            </w:pPr>
            <w:r w:rsidRPr="005F252B">
              <w:t>П</w:t>
            </w:r>
            <w:r w:rsidR="004A7377" w:rsidRPr="005F252B">
              <w:t>редоставление коммунальных услуг</w:t>
            </w:r>
          </w:p>
        </w:tc>
        <w:tc>
          <w:tcPr>
            <w:tcW w:w="164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4A7377" w:rsidP="00A834CB">
            <w:pPr>
              <w:pStyle w:val="Default"/>
              <w:widowControl w:val="0"/>
              <w:tabs>
                <w:tab w:val="left" w:pos="567"/>
              </w:tabs>
              <w:jc w:val="center"/>
            </w:pPr>
            <w:r w:rsidRPr="005F252B">
              <w:t>3.1.1</w:t>
            </w:r>
          </w:p>
        </w:tc>
        <w:tc>
          <w:tcPr>
            <w:tcW w:w="3827"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4A7377" w:rsidP="00A834CB">
            <w:pPr>
              <w:pStyle w:val="Default"/>
              <w:widowControl w:val="0"/>
              <w:tabs>
                <w:tab w:val="left" w:pos="567"/>
              </w:tabs>
            </w:pPr>
            <w:r w:rsidRPr="005F252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096" w:type="dxa"/>
            <w:tcBorders>
              <w:top w:val="single" w:sz="4" w:space="0" w:color="auto"/>
              <w:left w:val="single" w:sz="4" w:space="0" w:color="auto"/>
              <w:bottom w:val="single" w:sz="4" w:space="0" w:color="auto"/>
              <w:right w:val="single" w:sz="4" w:space="0" w:color="auto"/>
            </w:tcBorders>
            <w:hideMark/>
          </w:tcPr>
          <w:p w:rsidR="00FC6004" w:rsidRPr="005F252B" w:rsidRDefault="004A7377" w:rsidP="00A834CB">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минимальный размер земельного участка (площадь) – 100 </w:t>
            </w:r>
            <w:r w:rsidR="00900E40" w:rsidRPr="005F252B">
              <w:rPr>
                <w:rFonts w:ascii="Times New Roman" w:eastAsia="SimSun" w:hAnsi="Times New Roman" w:cs="Times New Roman"/>
                <w:sz w:val="24"/>
                <w:szCs w:val="24"/>
                <w:lang w:eastAsia="zh-CN"/>
              </w:rPr>
              <w:t>кв. метров</w:t>
            </w:r>
          </w:p>
        </w:tc>
      </w:tr>
      <w:tr w:rsidR="00FC6004" w:rsidRPr="005F252B" w:rsidTr="00B86BD7">
        <w:trPr>
          <w:trHeight w:val="6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32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rPr>
                <w:rFonts w:eastAsiaTheme="minorHAnsi"/>
                <w:color w:val="000000"/>
              </w:rPr>
            </w:pPr>
          </w:p>
        </w:tc>
        <w:tc>
          <w:tcPr>
            <w:tcW w:w="164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rPr>
                <w:rFonts w:eastAsiaTheme="minorHAnsi"/>
                <w:color w:val="000000"/>
              </w:rPr>
            </w:pPr>
          </w:p>
        </w:tc>
        <w:tc>
          <w:tcPr>
            <w:tcW w:w="6096" w:type="dxa"/>
            <w:tcBorders>
              <w:top w:val="single" w:sz="4" w:space="0" w:color="auto"/>
              <w:left w:val="single" w:sz="4" w:space="0" w:color="auto"/>
              <w:bottom w:val="single" w:sz="4" w:space="0" w:color="auto"/>
              <w:right w:val="single" w:sz="4" w:space="0" w:color="auto"/>
            </w:tcBorders>
            <w:hideMark/>
          </w:tcPr>
          <w:p w:rsidR="00FC6004" w:rsidRPr="005F252B" w:rsidRDefault="004A7377" w:rsidP="00A834CB">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максимальный размер земельного участка (площадь) – не подлежит установлению</w:t>
            </w:r>
          </w:p>
        </w:tc>
      </w:tr>
      <w:tr w:rsidR="00FC6004" w:rsidRPr="005F252B" w:rsidTr="00B86BD7">
        <w:trPr>
          <w:trHeight w:val="6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32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rPr>
                <w:rFonts w:eastAsiaTheme="minorHAnsi"/>
                <w:color w:val="000000"/>
              </w:rPr>
            </w:pPr>
          </w:p>
        </w:tc>
        <w:tc>
          <w:tcPr>
            <w:tcW w:w="164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rPr>
                <w:rFonts w:eastAsiaTheme="minorHAnsi"/>
                <w:color w:val="000000"/>
              </w:rPr>
            </w:pPr>
          </w:p>
        </w:tc>
        <w:tc>
          <w:tcPr>
            <w:tcW w:w="6096" w:type="dxa"/>
            <w:tcBorders>
              <w:top w:val="single" w:sz="4" w:space="0" w:color="auto"/>
              <w:left w:val="single" w:sz="4" w:space="0" w:color="auto"/>
              <w:bottom w:val="single" w:sz="4" w:space="0" w:color="auto"/>
              <w:right w:val="single" w:sz="4" w:space="0" w:color="auto"/>
            </w:tcBorders>
            <w:hideMark/>
          </w:tcPr>
          <w:p w:rsidR="00FC6004" w:rsidRPr="005F252B" w:rsidRDefault="004A7377" w:rsidP="00A834CB">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не подлежит установлению</w:t>
            </w:r>
          </w:p>
        </w:tc>
      </w:tr>
      <w:tr w:rsidR="00FC6004" w:rsidRPr="005F252B" w:rsidTr="00B86BD7">
        <w:trPr>
          <w:trHeight w:val="6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32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rPr>
                <w:rFonts w:eastAsiaTheme="minorHAnsi"/>
                <w:color w:val="000000"/>
              </w:rPr>
            </w:pPr>
          </w:p>
        </w:tc>
        <w:tc>
          <w:tcPr>
            <w:tcW w:w="164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rPr>
                <w:rFonts w:eastAsiaTheme="minorHAnsi"/>
                <w:color w:val="000000"/>
              </w:rPr>
            </w:pPr>
          </w:p>
        </w:tc>
        <w:tc>
          <w:tcPr>
            <w:tcW w:w="6096" w:type="dxa"/>
            <w:tcBorders>
              <w:top w:val="single" w:sz="4" w:space="0" w:color="auto"/>
              <w:left w:val="single" w:sz="4" w:space="0" w:color="auto"/>
              <w:bottom w:val="single" w:sz="4" w:space="0" w:color="auto"/>
              <w:right w:val="single" w:sz="4" w:space="0" w:color="auto"/>
            </w:tcBorders>
            <w:hideMark/>
          </w:tcPr>
          <w:p w:rsidR="00FC6004" w:rsidRPr="005F252B" w:rsidRDefault="004A7377" w:rsidP="00A834CB">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B86BD7">
        <w:trPr>
          <w:trHeight w:val="6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32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rPr>
                <w:rFonts w:eastAsiaTheme="minorHAnsi"/>
                <w:color w:val="000000"/>
              </w:rPr>
            </w:pPr>
          </w:p>
        </w:tc>
        <w:tc>
          <w:tcPr>
            <w:tcW w:w="164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rPr>
                <w:rFonts w:eastAsiaTheme="minorHAnsi"/>
                <w:color w:val="000000"/>
              </w:rPr>
            </w:pPr>
          </w:p>
        </w:tc>
        <w:tc>
          <w:tcPr>
            <w:tcW w:w="6096" w:type="dxa"/>
            <w:tcBorders>
              <w:top w:val="single" w:sz="4" w:space="0" w:color="auto"/>
              <w:left w:val="single" w:sz="4" w:space="0" w:color="auto"/>
              <w:bottom w:val="single" w:sz="4" w:space="0" w:color="auto"/>
              <w:right w:val="single" w:sz="4" w:space="0" w:color="auto"/>
            </w:tcBorders>
            <w:hideMark/>
          </w:tcPr>
          <w:p w:rsidR="00FC6004" w:rsidRPr="005F252B" w:rsidRDefault="004A7377" w:rsidP="00A834CB">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B86BD7">
        <w:trPr>
          <w:trHeight w:val="6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32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rPr>
                <w:rFonts w:eastAsiaTheme="minorHAnsi"/>
                <w:color w:val="000000"/>
              </w:rPr>
            </w:pPr>
          </w:p>
        </w:tc>
        <w:tc>
          <w:tcPr>
            <w:tcW w:w="164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A834CB">
            <w:pPr>
              <w:widowControl w:val="0"/>
              <w:tabs>
                <w:tab w:val="left" w:pos="567"/>
              </w:tabs>
              <w:rPr>
                <w:rFonts w:eastAsiaTheme="minorHAnsi"/>
                <w:color w:val="000000"/>
              </w:rPr>
            </w:pPr>
          </w:p>
        </w:tc>
        <w:tc>
          <w:tcPr>
            <w:tcW w:w="6096" w:type="dxa"/>
            <w:tcBorders>
              <w:top w:val="single" w:sz="4" w:space="0" w:color="auto"/>
              <w:left w:val="single" w:sz="4" w:space="0" w:color="auto"/>
              <w:bottom w:val="single" w:sz="4" w:space="0" w:color="auto"/>
              <w:right w:val="single" w:sz="4" w:space="0" w:color="auto"/>
            </w:tcBorders>
            <w:hideMark/>
          </w:tcPr>
          <w:p w:rsidR="00FC6004" w:rsidRPr="005F252B" w:rsidRDefault="004A7377" w:rsidP="00A834CB">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r w:rsidR="00FC6004" w:rsidRPr="005F252B" w:rsidTr="00B86BD7">
        <w:trPr>
          <w:trHeight w:val="575"/>
        </w:trPr>
        <w:tc>
          <w:tcPr>
            <w:tcW w:w="709" w:type="dxa"/>
            <w:vMerge w:val="restart"/>
            <w:tcBorders>
              <w:top w:val="single" w:sz="4" w:space="0" w:color="auto"/>
              <w:left w:val="single" w:sz="4" w:space="0" w:color="auto"/>
              <w:bottom w:val="single" w:sz="4" w:space="0" w:color="auto"/>
              <w:right w:val="single" w:sz="4" w:space="0" w:color="auto"/>
            </w:tcBorders>
          </w:tcPr>
          <w:p w:rsidR="00FC6004" w:rsidRPr="005F252B" w:rsidRDefault="00615BCE" w:rsidP="00A834CB">
            <w:pPr>
              <w:pStyle w:val="Default"/>
              <w:widowControl w:val="0"/>
              <w:tabs>
                <w:tab w:val="left" w:pos="567"/>
              </w:tabs>
              <w:jc w:val="center"/>
            </w:pPr>
            <w:r w:rsidRPr="005F252B">
              <w:t>2.</w:t>
            </w:r>
          </w:p>
        </w:tc>
        <w:tc>
          <w:tcPr>
            <w:tcW w:w="2324"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ED7A9A" w:rsidP="00A834CB">
            <w:pPr>
              <w:pStyle w:val="Default"/>
              <w:widowControl w:val="0"/>
              <w:tabs>
                <w:tab w:val="left" w:pos="567"/>
              </w:tabs>
            </w:pPr>
            <w:r w:rsidRPr="005F252B">
              <w:rPr>
                <w:bCs/>
              </w:rPr>
              <w:t>Э</w:t>
            </w:r>
            <w:r w:rsidR="004A7377" w:rsidRPr="005F252B">
              <w:rPr>
                <w:bCs/>
              </w:rPr>
              <w:t>нергетика</w:t>
            </w:r>
          </w:p>
        </w:tc>
        <w:tc>
          <w:tcPr>
            <w:tcW w:w="164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4A7377" w:rsidP="00A834CB">
            <w:pPr>
              <w:pStyle w:val="Default"/>
              <w:widowControl w:val="0"/>
              <w:tabs>
                <w:tab w:val="left" w:pos="567"/>
              </w:tabs>
              <w:jc w:val="center"/>
            </w:pPr>
            <w:r w:rsidRPr="005F252B">
              <w:t>6.7</w:t>
            </w:r>
          </w:p>
        </w:tc>
        <w:tc>
          <w:tcPr>
            <w:tcW w:w="3827"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4A7377" w:rsidP="00A834CB">
            <w:pPr>
              <w:pStyle w:val="ConsPlusNormal"/>
              <w:widowControl w:val="0"/>
              <w:tabs>
                <w:tab w:val="left" w:pos="567"/>
              </w:tabs>
              <w:ind w:firstLine="0"/>
              <w:rPr>
                <w:rFonts w:ascii="Times New Roman" w:eastAsia="SimSun" w:hAnsi="Times New Roman" w:cs="Times New Roman"/>
                <w:bCs/>
                <w:color w:val="000000"/>
                <w:sz w:val="24"/>
                <w:szCs w:val="24"/>
                <w:lang w:eastAsia="zh-CN"/>
              </w:rPr>
            </w:pPr>
            <w:r w:rsidRPr="005F252B">
              <w:rPr>
                <w:rFonts w:ascii="Times New Roman" w:eastAsia="SimSun" w:hAnsi="Times New Roman" w:cs="Times New Roman"/>
                <w:bCs/>
                <w:color w:val="000000"/>
                <w:sz w:val="24"/>
                <w:szCs w:val="24"/>
                <w:lang w:eastAsia="zh-C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FC6004" w:rsidRPr="005F252B" w:rsidRDefault="004A7377" w:rsidP="00A834CB">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bCs/>
                <w:color w:val="000000"/>
                <w:sz w:val="24"/>
                <w:szCs w:val="24"/>
                <w:lang w:eastAsia="zh-CN"/>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r:id="rId76" w:anchor="P175" w:history="1">
              <w:r w:rsidRPr="005F252B">
                <w:rPr>
                  <w:rFonts w:ascii="Times New Roman" w:eastAsia="SimSun" w:hAnsi="Times New Roman" w:cs="Times New Roman"/>
                  <w:bCs/>
                  <w:color w:val="000000"/>
                  <w:sz w:val="24"/>
                  <w:szCs w:val="24"/>
                  <w:lang w:eastAsia="zh-CN"/>
                </w:rPr>
                <w:t>кодом 3.1</w:t>
              </w:r>
            </w:hyperlink>
          </w:p>
        </w:tc>
        <w:tc>
          <w:tcPr>
            <w:tcW w:w="6096" w:type="dxa"/>
            <w:tcBorders>
              <w:top w:val="single" w:sz="4" w:space="0" w:color="auto"/>
              <w:left w:val="single" w:sz="4" w:space="0" w:color="auto"/>
              <w:bottom w:val="single" w:sz="4" w:space="0" w:color="auto"/>
              <w:right w:val="single" w:sz="4" w:space="0" w:color="auto"/>
            </w:tcBorders>
            <w:hideMark/>
          </w:tcPr>
          <w:p w:rsidR="00FC6004" w:rsidRPr="005F252B" w:rsidRDefault="004A7377" w:rsidP="00A834CB">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минимальный размер земельного участка (площадь) – не подлежит установлению</w:t>
            </w:r>
          </w:p>
        </w:tc>
      </w:tr>
      <w:tr w:rsidR="00FC6004" w:rsidRPr="005F252B" w:rsidTr="00B86BD7">
        <w:trPr>
          <w:trHeight w:val="57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164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6096" w:type="dxa"/>
            <w:tcBorders>
              <w:top w:val="single" w:sz="4" w:space="0" w:color="auto"/>
              <w:left w:val="single" w:sz="4" w:space="0" w:color="auto"/>
              <w:bottom w:val="single" w:sz="4" w:space="0" w:color="auto"/>
              <w:right w:val="single" w:sz="4" w:space="0" w:color="auto"/>
            </w:tcBorders>
            <w:hideMark/>
          </w:tcPr>
          <w:p w:rsidR="00FC6004" w:rsidRPr="005F252B" w:rsidRDefault="004A7377" w:rsidP="00A834CB">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не подлежит установлению</w:t>
            </w:r>
          </w:p>
        </w:tc>
      </w:tr>
      <w:tr w:rsidR="00FC6004" w:rsidRPr="005F252B" w:rsidTr="00B86BD7">
        <w:trPr>
          <w:trHeight w:val="57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164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6096" w:type="dxa"/>
            <w:tcBorders>
              <w:top w:val="single" w:sz="4" w:space="0" w:color="auto"/>
              <w:left w:val="single" w:sz="4" w:space="0" w:color="auto"/>
              <w:bottom w:val="single" w:sz="4" w:space="0" w:color="auto"/>
              <w:right w:val="single" w:sz="4" w:space="0" w:color="auto"/>
            </w:tcBorders>
            <w:hideMark/>
          </w:tcPr>
          <w:p w:rsidR="00FC6004" w:rsidRPr="005F252B" w:rsidRDefault="004A7377" w:rsidP="00A834CB">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максимальный процент застройки в границах земельного участка – не подлежит установлению</w:t>
            </w:r>
          </w:p>
        </w:tc>
      </w:tr>
      <w:tr w:rsidR="00FC6004" w:rsidRPr="005F252B" w:rsidTr="00B86BD7">
        <w:trPr>
          <w:trHeight w:val="57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164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6096" w:type="dxa"/>
            <w:tcBorders>
              <w:top w:val="single" w:sz="4" w:space="0" w:color="auto"/>
              <w:left w:val="single" w:sz="4" w:space="0" w:color="auto"/>
              <w:bottom w:val="single" w:sz="4" w:space="0" w:color="auto"/>
              <w:right w:val="single" w:sz="4" w:space="0" w:color="auto"/>
            </w:tcBorders>
            <w:hideMark/>
          </w:tcPr>
          <w:p w:rsidR="00FC6004" w:rsidRPr="005F252B" w:rsidRDefault="004A7377" w:rsidP="00A834CB">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E74C33" w:rsidP="00A834CB">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Pr>
                <w:rFonts w:ascii="Times New Roman" w:eastAsiaTheme="minorHAnsi" w:hAnsi="Times New Roman" w:cs="Times New Roman"/>
                <w:color w:val="000000"/>
                <w:sz w:val="24"/>
                <w:szCs w:val="24"/>
                <w:lang w:eastAsia="en-US"/>
              </w:rPr>
              <w:t>- </w:t>
            </w:r>
            <w:r w:rsidR="004A7377" w:rsidRPr="005F252B">
              <w:rPr>
                <w:rFonts w:ascii="Times New Roman" w:eastAsiaTheme="minorHAnsi" w:hAnsi="Times New Roman" w:cs="Times New Roman"/>
                <w:color w:val="000000"/>
                <w:sz w:val="24"/>
                <w:szCs w:val="24"/>
                <w:lang w:eastAsia="en-US"/>
              </w:rPr>
              <w:t xml:space="preserve">минимальное расстояние от основного строения до красной линии улицы или проезда – 1 </w:t>
            </w:r>
            <w:r w:rsidR="00900E40" w:rsidRPr="005F252B">
              <w:rPr>
                <w:rFonts w:ascii="Times New Roman" w:eastAsiaTheme="minorHAnsi" w:hAnsi="Times New Roman" w:cs="Times New Roman"/>
                <w:color w:val="000000"/>
                <w:sz w:val="24"/>
                <w:szCs w:val="24"/>
                <w:lang w:eastAsia="en-US"/>
              </w:rPr>
              <w:t>м</w:t>
            </w:r>
          </w:p>
        </w:tc>
      </w:tr>
      <w:tr w:rsidR="00FC6004" w:rsidRPr="005F252B" w:rsidTr="00B86BD7">
        <w:trPr>
          <w:trHeight w:val="57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164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6096" w:type="dxa"/>
            <w:tcBorders>
              <w:top w:val="single" w:sz="4" w:space="0" w:color="auto"/>
              <w:left w:val="single" w:sz="4" w:space="0" w:color="auto"/>
              <w:bottom w:val="single" w:sz="4" w:space="0" w:color="auto"/>
              <w:right w:val="single" w:sz="4" w:space="0" w:color="auto"/>
            </w:tcBorders>
            <w:hideMark/>
          </w:tcPr>
          <w:p w:rsidR="00FC6004" w:rsidRPr="005F252B" w:rsidRDefault="004A7377" w:rsidP="00A834CB">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B86BD7">
        <w:trPr>
          <w:trHeight w:val="57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164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6096" w:type="dxa"/>
            <w:tcBorders>
              <w:top w:val="single" w:sz="4" w:space="0" w:color="auto"/>
              <w:left w:val="single" w:sz="4" w:space="0" w:color="auto"/>
              <w:bottom w:val="single" w:sz="4" w:space="0" w:color="auto"/>
              <w:right w:val="single" w:sz="4" w:space="0" w:color="auto"/>
            </w:tcBorders>
            <w:hideMark/>
          </w:tcPr>
          <w:p w:rsidR="00FC6004" w:rsidRPr="005F252B" w:rsidRDefault="004A7377" w:rsidP="00A834CB">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не подлежит установлению</w:t>
            </w:r>
          </w:p>
        </w:tc>
      </w:tr>
      <w:tr w:rsidR="00FC6004" w:rsidRPr="005F252B" w:rsidTr="00B86BD7">
        <w:trPr>
          <w:trHeight w:val="57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164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jc w:val="center"/>
              <w:rPr>
                <w:rFonts w:eastAsiaTheme="minorHAnsi"/>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A834CB">
            <w:pPr>
              <w:widowControl w:val="0"/>
              <w:tabs>
                <w:tab w:val="left" w:pos="567"/>
              </w:tabs>
              <w:rPr>
                <w:rFonts w:eastAsiaTheme="minorHAnsi"/>
                <w:color w:val="000000"/>
              </w:rPr>
            </w:pPr>
          </w:p>
        </w:tc>
        <w:tc>
          <w:tcPr>
            <w:tcW w:w="6096" w:type="dxa"/>
            <w:tcBorders>
              <w:top w:val="single" w:sz="4" w:space="0" w:color="auto"/>
              <w:left w:val="single" w:sz="4" w:space="0" w:color="auto"/>
              <w:bottom w:val="single" w:sz="4" w:space="0" w:color="auto"/>
              <w:right w:val="single" w:sz="4" w:space="0" w:color="auto"/>
            </w:tcBorders>
            <w:hideMark/>
          </w:tcPr>
          <w:p w:rsidR="00FC6004" w:rsidRPr="005F252B" w:rsidRDefault="004A7377" w:rsidP="00A834CB">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минимальный размер земельного участка (площадь) – не подлежит установлению</w:t>
            </w:r>
          </w:p>
        </w:tc>
      </w:tr>
      <w:tr w:rsidR="00FC6004" w:rsidRPr="005F252B" w:rsidTr="00B86BD7">
        <w:trPr>
          <w:trHeight w:val="45"/>
        </w:trPr>
        <w:tc>
          <w:tcPr>
            <w:tcW w:w="709" w:type="dxa"/>
            <w:vMerge w:val="restart"/>
            <w:tcBorders>
              <w:top w:val="single" w:sz="4" w:space="0" w:color="auto"/>
              <w:left w:val="single" w:sz="4" w:space="0" w:color="auto"/>
              <w:right w:val="single" w:sz="4" w:space="0" w:color="auto"/>
            </w:tcBorders>
          </w:tcPr>
          <w:p w:rsidR="00FC6004" w:rsidRPr="005F252B" w:rsidRDefault="00615BCE" w:rsidP="00A834CB">
            <w:pPr>
              <w:pStyle w:val="Default"/>
              <w:widowControl w:val="0"/>
              <w:tabs>
                <w:tab w:val="left" w:pos="567"/>
              </w:tabs>
              <w:jc w:val="center"/>
            </w:pPr>
            <w:r w:rsidRPr="005F252B">
              <w:t>3.</w:t>
            </w:r>
          </w:p>
        </w:tc>
        <w:tc>
          <w:tcPr>
            <w:tcW w:w="2324" w:type="dxa"/>
            <w:vMerge w:val="restart"/>
            <w:tcBorders>
              <w:top w:val="single" w:sz="4" w:space="0" w:color="auto"/>
              <w:left w:val="single" w:sz="4" w:space="0" w:color="auto"/>
              <w:right w:val="single" w:sz="4" w:space="0" w:color="auto"/>
            </w:tcBorders>
          </w:tcPr>
          <w:p w:rsidR="00FC6004" w:rsidRPr="005F252B" w:rsidRDefault="00ED7A9A"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Б</w:t>
            </w:r>
            <w:r w:rsidR="004A7377" w:rsidRPr="005F252B">
              <w:rPr>
                <w:rFonts w:ascii="Times New Roman" w:eastAsia="SimSun" w:hAnsi="Times New Roman" w:cs="Times New Roman"/>
                <w:sz w:val="24"/>
                <w:szCs w:val="24"/>
                <w:lang w:eastAsia="zh-CN"/>
              </w:rPr>
              <w:t>лагоустройство территории</w:t>
            </w:r>
          </w:p>
        </w:tc>
        <w:tc>
          <w:tcPr>
            <w:tcW w:w="1645" w:type="dxa"/>
            <w:vMerge w:val="restart"/>
            <w:tcBorders>
              <w:top w:val="single" w:sz="4" w:space="0" w:color="auto"/>
              <w:left w:val="single" w:sz="4" w:space="0" w:color="auto"/>
              <w:right w:val="single" w:sz="4" w:space="0" w:color="auto"/>
            </w:tcBorders>
          </w:tcPr>
          <w:p w:rsidR="00FC6004" w:rsidRPr="005F252B" w:rsidRDefault="004A7377"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12.0.2</w:t>
            </w:r>
          </w:p>
        </w:tc>
        <w:tc>
          <w:tcPr>
            <w:tcW w:w="3827" w:type="dxa"/>
            <w:vMerge w:val="restart"/>
            <w:tcBorders>
              <w:top w:val="single" w:sz="4" w:space="0" w:color="auto"/>
              <w:left w:val="single" w:sz="4" w:space="0" w:color="auto"/>
              <w:right w:val="single" w:sz="4" w:space="0" w:color="auto"/>
            </w:tcBorders>
          </w:tcPr>
          <w:p w:rsidR="00FC6004" w:rsidRPr="005F252B" w:rsidRDefault="004A7377"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096" w:type="dxa"/>
            <w:tcBorders>
              <w:top w:val="single" w:sz="4" w:space="0" w:color="auto"/>
              <w:left w:val="single" w:sz="4" w:space="0" w:color="auto"/>
              <w:bottom w:val="single" w:sz="4" w:space="0" w:color="auto"/>
              <w:right w:val="single" w:sz="4" w:space="0" w:color="auto"/>
            </w:tcBorders>
          </w:tcPr>
          <w:p w:rsidR="00FC6004" w:rsidRPr="005F252B" w:rsidRDefault="004A7377"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минимальный размер земельного участка (площадь) – 100 </w:t>
            </w:r>
            <w:r w:rsidR="00900E40" w:rsidRPr="005F252B">
              <w:rPr>
                <w:rFonts w:ascii="Times New Roman" w:eastAsia="SimSun" w:hAnsi="Times New Roman" w:cs="Times New Roman"/>
                <w:sz w:val="24"/>
                <w:szCs w:val="24"/>
                <w:lang w:eastAsia="zh-CN"/>
              </w:rPr>
              <w:t>кв. метров</w:t>
            </w:r>
          </w:p>
        </w:tc>
      </w:tr>
      <w:tr w:rsidR="00FC6004" w:rsidRPr="005F252B" w:rsidTr="00B86BD7">
        <w:trPr>
          <w:trHeight w:val="45"/>
        </w:trPr>
        <w:tc>
          <w:tcPr>
            <w:tcW w:w="709" w:type="dxa"/>
            <w:vMerge/>
            <w:tcBorders>
              <w:left w:val="single" w:sz="4" w:space="0" w:color="auto"/>
              <w:right w:val="single" w:sz="4" w:space="0" w:color="auto"/>
            </w:tcBorders>
            <w:vAlign w:val="center"/>
          </w:tcPr>
          <w:p w:rsidR="00FC6004" w:rsidRPr="005F252B" w:rsidRDefault="00FC6004" w:rsidP="00A834CB">
            <w:pPr>
              <w:widowControl w:val="0"/>
              <w:tabs>
                <w:tab w:val="left" w:pos="567"/>
              </w:tabs>
              <w:jc w:val="center"/>
              <w:rPr>
                <w:rFonts w:eastAsiaTheme="minorHAnsi"/>
                <w:color w:val="000000"/>
              </w:rPr>
            </w:pPr>
          </w:p>
        </w:tc>
        <w:tc>
          <w:tcPr>
            <w:tcW w:w="2324"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645"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827"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6096" w:type="dxa"/>
            <w:tcBorders>
              <w:top w:val="single" w:sz="4" w:space="0" w:color="auto"/>
              <w:left w:val="single" w:sz="4" w:space="0" w:color="auto"/>
              <w:bottom w:val="single" w:sz="4" w:space="0" w:color="auto"/>
              <w:right w:val="single" w:sz="4" w:space="0" w:color="auto"/>
            </w:tcBorders>
          </w:tcPr>
          <w:p w:rsidR="00FC6004" w:rsidRPr="005F252B" w:rsidRDefault="004A7377"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максимальный размер земельного участка (площадь) – не подлежит установлению</w:t>
            </w:r>
          </w:p>
        </w:tc>
      </w:tr>
      <w:tr w:rsidR="00FC6004" w:rsidRPr="005F252B" w:rsidTr="00B86BD7">
        <w:trPr>
          <w:trHeight w:val="45"/>
        </w:trPr>
        <w:tc>
          <w:tcPr>
            <w:tcW w:w="709" w:type="dxa"/>
            <w:vMerge/>
            <w:tcBorders>
              <w:left w:val="single" w:sz="4" w:space="0" w:color="auto"/>
              <w:right w:val="single" w:sz="4" w:space="0" w:color="auto"/>
            </w:tcBorders>
            <w:vAlign w:val="center"/>
          </w:tcPr>
          <w:p w:rsidR="00FC6004" w:rsidRPr="005F252B" w:rsidRDefault="00FC6004" w:rsidP="00A834CB">
            <w:pPr>
              <w:widowControl w:val="0"/>
              <w:tabs>
                <w:tab w:val="left" w:pos="567"/>
              </w:tabs>
              <w:jc w:val="center"/>
              <w:rPr>
                <w:rFonts w:eastAsiaTheme="minorHAnsi"/>
                <w:color w:val="000000"/>
              </w:rPr>
            </w:pPr>
          </w:p>
        </w:tc>
        <w:tc>
          <w:tcPr>
            <w:tcW w:w="2324"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645"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827"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6096" w:type="dxa"/>
            <w:tcBorders>
              <w:top w:val="single" w:sz="4" w:space="0" w:color="auto"/>
              <w:left w:val="single" w:sz="4" w:space="0" w:color="auto"/>
              <w:bottom w:val="single" w:sz="4" w:space="0" w:color="auto"/>
              <w:right w:val="single" w:sz="4" w:space="0" w:color="auto"/>
            </w:tcBorders>
          </w:tcPr>
          <w:p w:rsidR="00FC6004" w:rsidRPr="005F252B" w:rsidRDefault="004A7377"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не подлежит установлению</w:t>
            </w:r>
          </w:p>
        </w:tc>
      </w:tr>
      <w:tr w:rsidR="00FC6004" w:rsidRPr="005F252B" w:rsidTr="00B86BD7">
        <w:trPr>
          <w:trHeight w:val="45"/>
        </w:trPr>
        <w:tc>
          <w:tcPr>
            <w:tcW w:w="709" w:type="dxa"/>
            <w:vMerge/>
            <w:tcBorders>
              <w:left w:val="single" w:sz="4" w:space="0" w:color="auto"/>
              <w:right w:val="single" w:sz="4" w:space="0" w:color="auto"/>
            </w:tcBorders>
            <w:vAlign w:val="center"/>
          </w:tcPr>
          <w:p w:rsidR="00FC6004" w:rsidRPr="005F252B" w:rsidRDefault="00FC6004" w:rsidP="00A834CB">
            <w:pPr>
              <w:widowControl w:val="0"/>
              <w:tabs>
                <w:tab w:val="left" w:pos="567"/>
              </w:tabs>
              <w:jc w:val="center"/>
              <w:rPr>
                <w:rFonts w:eastAsiaTheme="minorHAnsi"/>
                <w:color w:val="000000"/>
              </w:rPr>
            </w:pPr>
          </w:p>
        </w:tc>
        <w:tc>
          <w:tcPr>
            <w:tcW w:w="2324"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645"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827"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6096" w:type="dxa"/>
            <w:tcBorders>
              <w:top w:val="single" w:sz="4" w:space="0" w:color="auto"/>
              <w:left w:val="single" w:sz="4" w:space="0" w:color="auto"/>
              <w:bottom w:val="single" w:sz="4" w:space="0" w:color="auto"/>
              <w:right w:val="single" w:sz="4" w:space="0" w:color="auto"/>
            </w:tcBorders>
          </w:tcPr>
          <w:p w:rsidR="00FC6004" w:rsidRPr="005F252B" w:rsidRDefault="004A7377"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B86BD7">
        <w:trPr>
          <w:trHeight w:val="45"/>
        </w:trPr>
        <w:tc>
          <w:tcPr>
            <w:tcW w:w="709" w:type="dxa"/>
            <w:vMerge/>
            <w:tcBorders>
              <w:left w:val="single" w:sz="4" w:space="0" w:color="auto"/>
              <w:right w:val="single" w:sz="4" w:space="0" w:color="auto"/>
            </w:tcBorders>
            <w:vAlign w:val="center"/>
          </w:tcPr>
          <w:p w:rsidR="00FC6004" w:rsidRPr="005F252B" w:rsidRDefault="00FC6004" w:rsidP="00A834CB">
            <w:pPr>
              <w:widowControl w:val="0"/>
              <w:tabs>
                <w:tab w:val="left" w:pos="567"/>
              </w:tabs>
              <w:jc w:val="center"/>
              <w:rPr>
                <w:rFonts w:eastAsiaTheme="minorHAnsi"/>
                <w:color w:val="000000"/>
              </w:rPr>
            </w:pPr>
          </w:p>
        </w:tc>
        <w:tc>
          <w:tcPr>
            <w:tcW w:w="2324"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645"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827" w:type="dxa"/>
            <w:vMerge/>
            <w:tcBorders>
              <w:left w:val="single" w:sz="4" w:space="0" w:color="auto"/>
              <w:right w:val="single" w:sz="4" w:space="0" w:color="auto"/>
            </w:tcBorders>
            <w:vAlign w:val="center"/>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6096" w:type="dxa"/>
            <w:tcBorders>
              <w:top w:val="single" w:sz="4" w:space="0" w:color="auto"/>
              <w:left w:val="single" w:sz="4" w:space="0" w:color="auto"/>
              <w:bottom w:val="single" w:sz="4" w:space="0" w:color="auto"/>
              <w:right w:val="single" w:sz="4" w:space="0" w:color="auto"/>
            </w:tcBorders>
          </w:tcPr>
          <w:p w:rsidR="00FC6004" w:rsidRPr="005F252B" w:rsidRDefault="004A7377"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предельное количество этажей зданий, строений, сооружений – не подлежит установлению</w:t>
            </w:r>
          </w:p>
        </w:tc>
      </w:tr>
      <w:tr w:rsidR="00FC6004" w:rsidRPr="005F252B" w:rsidTr="00B86BD7">
        <w:trPr>
          <w:trHeight w:val="45"/>
        </w:trPr>
        <w:tc>
          <w:tcPr>
            <w:tcW w:w="709" w:type="dxa"/>
            <w:vMerge/>
            <w:tcBorders>
              <w:left w:val="single" w:sz="4" w:space="0" w:color="auto"/>
              <w:bottom w:val="single" w:sz="4" w:space="0" w:color="auto"/>
              <w:right w:val="single" w:sz="4" w:space="0" w:color="auto"/>
            </w:tcBorders>
            <w:vAlign w:val="center"/>
          </w:tcPr>
          <w:p w:rsidR="00FC6004" w:rsidRPr="005F252B" w:rsidRDefault="00FC6004" w:rsidP="00A834CB">
            <w:pPr>
              <w:widowControl w:val="0"/>
              <w:tabs>
                <w:tab w:val="left" w:pos="567"/>
              </w:tabs>
              <w:jc w:val="center"/>
              <w:rPr>
                <w:rFonts w:eastAsiaTheme="minorHAnsi"/>
                <w:color w:val="000000"/>
              </w:rPr>
            </w:pPr>
          </w:p>
        </w:tc>
        <w:tc>
          <w:tcPr>
            <w:tcW w:w="2324" w:type="dxa"/>
            <w:vMerge/>
            <w:tcBorders>
              <w:left w:val="single" w:sz="4" w:space="0" w:color="auto"/>
              <w:bottom w:val="single" w:sz="4" w:space="0" w:color="auto"/>
              <w:right w:val="single" w:sz="4" w:space="0" w:color="auto"/>
            </w:tcBorders>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1645" w:type="dxa"/>
            <w:vMerge/>
            <w:tcBorders>
              <w:left w:val="single" w:sz="4" w:space="0" w:color="auto"/>
              <w:bottom w:val="single" w:sz="4" w:space="0" w:color="auto"/>
              <w:right w:val="single" w:sz="4" w:space="0" w:color="auto"/>
            </w:tcBorders>
          </w:tcPr>
          <w:p w:rsidR="00FC6004" w:rsidRPr="005F252B" w:rsidRDefault="00FC6004" w:rsidP="00A834CB">
            <w:pPr>
              <w:pStyle w:val="ConsPlusNormal"/>
              <w:widowControl w:val="0"/>
              <w:tabs>
                <w:tab w:val="left" w:pos="567"/>
              </w:tabs>
              <w:ind w:firstLine="0"/>
              <w:jc w:val="center"/>
              <w:rPr>
                <w:rFonts w:ascii="Times New Roman" w:eastAsia="SimSun" w:hAnsi="Times New Roman" w:cs="Times New Roman"/>
                <w:sz w:val="24"/>
                <w:szCs w:val="24"/>
                <w:lang w:eastAsia="zh-CN"/>
              </w:rPr>
            </w:pPr>
          </w:p>
        </w:tc>
        <w:tc>
          <w:tcPr>
            <w:tcW w:w="3827" w:type="dxa"/>
            <w:vMerge/>
            <w:tcBorders>
              <w:left w:val="single" w:sz="4" w:space="0" w:color="auto"/>
              <w:bottom w:val="single" w:sz="4" w:space="0" w:color="auto"/>
              <w:right w:val="single" w:sz="4" w:space="0" w:color="auto"/>
            </w:tcBorders>
          </w:tcPr>
          <w:p w:rsidR="00FC6004" w:rsidRPr="005F252B" w:rsidRDefault="00FC6004" w:rsidP="00A834CB">
            <w:pPr>
              <w:pStyle w:val="ConsPlusNormal"/>
              <w:widowControl w:val="0"/>
              <w:tabs>
                <w:tab w:val="left" w:pos="567"/>
              </w:tabs>
              <w:ind w:firstLine="0"/>
              <w:rPr>
                <w:rFonts w:ascii="Times New Roman" w:eastAsia="SimSun" w:hAnsi="Times New Roman" w:cs="Times New Roman"/>
                <w:sz w:val="24"/>
                <w:szCs w:val="24"/>
                <w:lang w:eastAsia="zh-CN"/>
              </w:rPr>
            </w:pPr>
          </w:p>
        </w:tc>
        <w:tc>
          <w:tcPr>
            <w:tcW w:w="6096" w:type="dxa"/>
            <w:tcBorders>
              <w:top w:val="single" w:sz="4" w:space="0" w:color="auto"/>
              <w:left w:val="single" w:sz="4" w:space="0" w:color="auto"/>
              <w:bottom w:val="single" w:sz="4" w:space="0" w:color="auto"/>
              <w:right w:val="single" w:sz="4" w:space="0" w:color="auto"/>
            </w:tcBorders>
          </w:tcPr>
          <w:p w:rsidR="00FC6004" w:rsidRPr="005F252B" w:rsidRDefault="004A7377" w:rsidP="00A834CB">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bl>
    <w:p w:rsidR="00B86BD7" w:rsidRPr="005F252B" w:rsidRDefault="00B86BD7" w:rsidP="00ED7A9A">
      <w:pPr>
        <w:pStyle w:val="Default"/>
        <w:tabs>
          <w:tab w:val="left" w:pos="567"/>
        </w:tabs>
        <w:ind w:firstLine="709"/>
        <w:jc w:val="both"/>
        <w:rPr>
          <w:sz w:val="28"/>
          <w:szCs w:val="28"/>
        </w:rPr>
      </w:pPr>
    </w:p>
    <w:p w:rsidR="00FC6004" w:rsidRPr="005F252B" w:rsidRDefault="00FC6004" w:rsidP="00ED7A9A">
      <w:pPr>
        <w:pStyle w:val="Default"/>
        <w:tabs>
          <w:tab w:val="left" w:pos="567"/>
        </w:tabs>
        <w:ind w:firstLine="709"/>
        <w:jc w:val="both"/>
        <w:rPr>
          <w:sz w:val="28"/>
          <w:szCs w:val="28"/>
        </w:rPr>
      </w:pPr>
      <w:r w:rsidRPr="005F252B">
        <w:rPr>
          <w:sz w:val="28"/>
          <w:szCs w:val="28"/>
        </w:rPr>
        <w:t>Условно разрешенные виды использования не установлены.</w:t>
      </w:r>
    </w:p>
    <w:p w:rsidR="00FC6004" w:rsidRPr="005F252B" w:rsidRDefault="00FC6004" w:rsidP="00ED7A9A">
      <w:pPr>
        <w:pStyle w:val="Default"/>
        <w:tabs>
          <w:tab w:val="left" w:pos="567"/>
        </w:tabs>
        <w:ind w:firstLine="709"/>
        <w:jc w:val="both"/>
        <w:rPr>
          <w:sz w:val="28"/>
          <w:szCs w:val="28"/>
        </w:rPr>
      </w:pPr>
      <w:r w:rsidRPr="005F252B">
        <w:rPr>
          <w:sz w:val="28"/>
          <w:szCs w:val="28"/>
        </w:rPr>
        <w:t>Вспомогательные виды разрешенного использования земельных участков не установлены.</w:t>
      </w:r>
    </w:p>
    <w:p w:rsidR="00FC6004" w:rsidRPr="005F252B" w:rsidRDefault="00FC6004" w:rsidP="00ED7A9A">
      <w:pPr>
        <w:tabs>
          <w:tab w:val="left" w:pos="567"/>
          <w:tab w:val="left" w:pos="851"/>
          <w:tab w:val="left" w:pos="1134"/>
        </w:tabs>
        <w:ind w:firstLine="709"/>
        <w:jc w:val="both"/>
        <w:rPr>
          <w:sz w:val="28"/>
          <w:szCs w:val="28"/>
        </w:rPr>
      </w:pPr>
      <w:r w:rsidRPr="005F252B">
        <w:rPr>
          <w:sz w:val="28"/>
          <w:szCs w:val="28"/>
        </w:rPr>
        <w:t xml:space="preserve">Ограничения использования земельных участков и объектов капитального </w:t>
      </w:r>
      <w:r w:rsidRPr="005F252B">
        <w:rPr>
          <w:color w:val="000000"/>
          <w:sz w:val="28"/>
          <w:szCs w:val="28"/>
        </w:rPr>
        <w:t>строительства</w:t>
      </w:r>
      <w:r w:rsidRPr="005F252B">
        <w:rPr>
          <w:sz w:val="28"/>
          <w:szCs w:val="28"/>
        </w:rPr>
        <w:t xml:space="preserve">, находящихся в зоне И-3(1) и расположенных в границах зон с особыми условиями использования территории, устанавливаются в </w:t>
      </w:r>
      <w:r w:rsidR="005469E2" w:rsidRPr="005F252B">
        <w:rPr>
          <w:sz w:val="28"/>
          <w:szCs w:val="28"/>
        </w:rPr>
        <w:t xml:space="preserve">соответствии со статьей 61 настоящих </w:t>
      </w:r>
      <w:r w:rsidRPr="005F252B">
        <w:rPr>
          <w:sz w:val="28"/>
          <w:szCs w:val="28"/>
        </w:rPr>
        <w:t>Правил.</w:t>
      </w:r>
    </w:p>
    <w:p w:rsidR="00FC6004" w:rsidRPr="005F252B" w:rsidRDefault="00FC6004" w:rsidP="00ED7A9A">
      <w:pPr>
        <w:tabs>
          <w:tab w:val="left" w:pos="567"/>
          <w:tab w:val="left" w:pos="851"/>
          <w:tab w:val="left" w:pos="1134"/>
        </w:tabs>
        <w:ind w:firstLine="709"/>
        <w:jc w:val="both"/>
        <w:rPr>
          <w:sz w:val="28"/>
          <w:szCs w:val="28"/>
        </w:rPr>
      </w:pPr>
      <w:r w:rsidRPr="005F252B">
        <w:rPr>
          <w:sz w:val="28"/>
          <w:szCs w:val="28"/>
        </w:rPr>
        <w:t xml:space="preserve">Требования к архитектурно-градостроительному облику объектов капитального </w:t>
      </w:r>
      <w:r w:rsidRPr="005F252B">
        <w:rPr>
          <w:color w:val="000000"/>
          <w:sz w:val="28"/>
          <w:szCs w:val="28"/>
        </w:rPr>
        <w:t>строительства</w:t>
      </w:r>
      <w:r w:rsidRPr="005F252B">
        <w:rPr>
          <w:sz w:val="28"/>
          <w:szCs w:val="28"/>
        </w:rPr>
        <w:t xml:space="preserve">, находящихся в зоне И-3(1) и расположенных на территориях, в границах которых предусматриваются требования к архитектурно-градостроительному облику объектов капитального строительства, </w:t>
      </w:r>
      <w:r w:rsidR="005469E2" w:rsidRPr="005F252B">
        <w:rPr>
          <w:sz w:val="28"/>
          <w:szCs w:val="28"/>
        </w:rPr>
        <w:t xml:space="preserve">установлены в статье 60 настоящих </w:t>
      </w:r>
      <w:r w:rsidRPr="005F252B">
        <w:rPr>
          <w:sz w:val="28"/>
          <w:szCs w:val="28"/>
        </w:rPr>
        <w:t>Правил.</w:t>
      </w:r>
    </w:p>
    <w:p w:rsidR="004A7377" w:rsidRPr="005F252B" w:rsidRDefault="004A7377" w:rsidP="004C718C">
      <w:pPr>
        <w:tabs>
          <w:tab w:val="left" w:pos="567"/>
          <w:tab w:val="left" w:pos="851"/>
          <w:tab w:val="left" w:pos="1134"/>
        </w:tabs>
        <w:jc w:val="both"/>
      </w:pPr>
    </w:p>
    <w:p w:rsidR="00FC6004" w:rsidRPr="005F252B" w:rsidRDefault="00FC6004" w:rsidP="00ED7A9A">
      <w:pPr>
        <w:tabs>
          <w:tab w:val="left" w:pos="567"/>
          <w:tab w:val="left" w:pos="1134"/>
        </w:tabs>
        <w:jc w:val="center"/>
        <w:outlineLvl w:val="1"/>
        <w:rPr>
          <w:rFonts w:eastAsia="Times New Roman"/>
          <w:b/>
          <w:bCs/>
          <w:iCs/>
          <w:color w:val="000000"/>
          <w:sz w:val="28"/>
          <w:szCs w:val="28"/>
          <w:lang w:eastAsia="ru-RU"/>
        </w:rPr>
      </w:pPr>
      <w:bookmarkStart w:id="245" w:name="_Toc184904544"/>
      <w:bookmarkStart w:id="246" w:name="_Toc179940939"/>
      <w:bookmarkEnd w:id="243"/>
      <w:r w:rsidRPr="005F252B">
        <w:rPr>
          <w:rFonts w:eastAsia="Times New Roman"/>
          <w:b/>
          <w:bCs/>
          <w:iCs/>
          <w:color w:val="000000"/>
          <w:sz w:val="28"/>
          <w:szCs w:val="28"/>
          <w:lang w:eastAsia="ru-RU"/>
        </w:rPr>
        <w:t>Статья 4</w:t>
      </w:r>
      <w:r w:rsidR="005469E2" w:rsidRPr="005F252B">
        <w:rPr>
          <w:rFonts w:eastAsia="Times New Roman"/>
          <w:b/>
          <w:bCs/>
          <w:iCs/>
          <w:color w:val="000000"/>
          <w:sz w:val="28"/>
          <w:szCs w:val="28"/>
          <w:lang w:eastAsia="ru-RU"/>
        </w:rPr>
        <w:t>6</w:t>
      </w:r>
      <w:r w:rsidRPr="005F252B">
        <w:rPr>
          <w:rFonts w:eastAsia="Times New Roman"/>
          <w:b/>
          <w:bCs/>
          <w:iCs/>
          <w:color w:val="000000"/>
          <w:sz w:val="28"/>
          <w:szCs w:val="28"/>
          <w:lang w:eastAsia="ru-RU"/>
        </w:rPr>
        <w:t>. Т1(2). Градостроительный регламент зоны объектов железнодорожного транспорта</w:t>
      </w:r>
      <w:bookmarkEnd w:id="245"/>
    </w:p>
    <w:p w:rsidR="004A7377" w:rsidRPr="005F252B" w:rsidRDefault="004A7377" w:rsidP="00ED7A9A">
      <w:pPr>
        <w:tabs>
          <w:tab w:val="left" w:pos="567"/>
          <w:tab w:val="left" w:pos="1134"/>
        </w:tabs>
        <w:ind w:firstLine="709"/>
        <w:jc w:val="both"/>
        <w:outlineLvl w:val="1"/>
        <w:rPr>
          <w:rFonts w:eastAsia="Times New Roman"/>
          <w:b/>
          <w:bCs/>
          <w:iCs/>
          <w:color w:val="000000"/>
          <w:sz w:val="28"/>
          <w:szCs w:val="28"/>
          <w:lang w:eastAsia="ru-RU"/>
        </w:rPr>
      </w:pPr>
    </w:p>
    <w:p w:rsidR="00FC6004" w:rsidRPr="005F252B" w:rsidRDefault="0045611A" w:rsidP="00ED7A9A">
      <w:pPr>
        <w:tabs>
          <w:tab w:val="left" w:pos="567"/>
          <w:tab w:val="left" w:pos="851"/>
          <w:tab w:val="left" w:pos="1134"/>
        </w:tabs>
        <w:ind w:firstLine="709"/>
        <w:jc w:val="both"/>
        <w:rPr>
          <w:bCs/>
          <w:color w:val="000000"/>
          <w:sz w:val="28"/>
          <w:szCs w:val="28"/>
        </w:rPr>
      </w:pPr>
      <w:r w:rsidRPr="005F252B">
        <w:rPr>
          <w:bCs/>
          <w:color w:val="000000"/>
          <w:sz w:val="28"/>
          <w:szCs w:val="28"/>
        </w:rPr>
        <w:t>19</w:t>
      </w:r>
      <w:r w:rsidR="003C693E">
        <w:rPr>
          <w:bCs/>
          <w:color w:val="000000"/>
          <w:sz w:val="28"/>
          <w:szCs w:val="28"/>
        </w:rPr>
        <w:t>3</w:t>
      </w:r>
      <w:r w:rsidRPr="005F252B">
        <w:rPr>
          <w:bCs/>
          <w:color w:val="000000"/>
          <w:sz w:val="28"/>
          <w:szCs w:val="28"/>
        </w:rPr>
        <w:t>. </w:t>
      </w:r>
      <w:r w:rsidR="00FC6004" w:rsidRPr="005F252B">
        <w:rPr>
          <w:bCs/>
          <w:color w:val="000000"/>
          <w:sz w:val="28"/>
          <w:szCs w:val="28"/>
        </w:rPr>
        <w:t xml:space="preserve">Зона Т1(2) выделена для обеспечения правовых условий формирования территорий для </w:t>
      </w:r>
      <w:r w:rsidR="00FC6004" w:rsidRPr="005F252B">
        <w:rPr>
          <w:bCs/>
          <w:iCs/>
          <w:color w:val="000000"/>
          <w:sz w:val="28"/>
          <w:szCs w:val="28"/>
        </w:rPr>
        <w:t>деятельности организаций и эксплуатации объектов железнодорожного транспорта</w:t>
      </w:r>
      <w:r w:rsidR="00FC6004" w:rsidRPr="005F252B">
        <w:rPr>
          <w:bCs/>
          <w:color w:val="000000"/>
          <w:sz w:val="28"/>
          <w:szCs w:val="28"/>
        </w:rPr>
        <w:t>.</w:t>
      </w:r>
    </w:p>
    <w:p w:rsidR="00FC6004" w:rsidRPr="005F252B" w:rsidRDefault="0045611A" w:rsidP="00ED7A9A">
      <w:pPr>
        <w:pStyle w:val="Default"/>
        <w:tabs>
          <w:tab w:val="left" w:pos="567"/>
        </w:tabs>
        <w:ind w:firstLine="709"/>
        <w:jc w:val="both"/>
        <w:rPr>
          <w:sz w:val="28"/>
          <w:szCs w:val="28"/>
        </w:rPr>
      </w:pPr>
      <w:r w:rsidRPr="005F252B">
        <w:rPr>
          <w:sz w:val="28"/>
          <w:szCs w:val="28"/>
        </w:rPr>
        <w:t>19</w:t>
      </w:r>
      <w:r w:rsidR="003C693E">
        <w:rPr>
          <w:sz w:val="28"/>
          <w:szCs w:val="28"/>
        </w:rPr>
        <w:t>4</w:t>
      </w:r>
      <w:r w:rsidRPr="005F252B">
        <w:rPr>
          <w:sz w:val="28"/>
          <w:szCs w:val="28"/>
        </w:rPr>
        <w:t>. </w:t>
      </w:r>
      <w:r w:rsidR="00FC6004" w:rsidRPr="005F252B">
        <w:rPr>
          <w:sz w:val="28"/>
          <w:szCs w:val="28"/>
        </w:rPr>
        <w:t>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86BD7" w:rsidRPr="005F252B" w:rsidRDefault="00B86BD7" w:rsidP="00ED7A9A">
      <w:pPr>
        <w:pStyle w:val="Default"/>
        <w:tabs>
          <w:tab w:val="left" w:pos="567"/>
        </w:tabs>
        <w:ind w:firstLine="709"/>
        <w:jc w:val="both"/>
        <w:rPr>
          <w:sz w:val="28"/>
          <w:szCs w:val="28"/>
        </w:rPr>
      </w:pPr>
    </w:p>
    <w:p w:rsidR="00FC6004" w:rsidRPr="005F252B" w:rsidRDefault="00FC6004" w:rsidP="00F575DA">
      <w:pPr>
        <w:tabs>
          <w:tab w:val="left" w:pos="567"/>
          <w:tab w:val="left" w:pos="851"/>
          <w:tab w:val="left" w:pos="1134"/>
        </w:tabs>
        <w:jc w:val="center"/>
        <w:rPr>
          <w:b/>
          <w:sz w:val="28"/>
          <w:szCs w:val="28"/>
        </w:rPr>
      </w:pPr>
      <w:r w:rsidRPr="005F252B">
        <w:rPr>
          <w:b/>
          <w:sz w:val="28"/>
          <w:szCs w:val="28"/>
        </w:rPr>
        <w:t>Основные виды разрешенного использования земельных участков</w:t>
      </w:r>
    </w:p>
    <w:p w:rsidR="00B86BD7" w:rsidRPr="005F252B" w:rsidRDefault="00B86BD7" w:rsidP="00B86BD7">
      <w:pPr>
        <w:tabs>
          <w:tab w:val="left" w:pos="567"/>
          <w:tab w:val="left" w:pos="851"/>
          <w:tab w:val="left" w:pos="1134"/>
        </w:tabs>
        <w:jc w:val="center"/>
        <w:rPr>
          <w:b/>
          <w:sz w:val="28"/>
          <w:szCs w:val="28"/>
        </w:rPr>
      </w:pPr>
    </w:p>
    <w:tbl>
      <w:tblPr>
        <w:tblStyle w:val="af9"/>
        <w:tblW w:w="14742" w:type="dxa"/>
        <w:tblInd w:w="-5" w:type="dxa"/>
        <w:tblLayout w:type="fixed"/>
        <w:tblLook w:val="04A0" w:firstRow="1" w:lastRow="0" w:firstColumn="1" w:lastColumn="0" w:noHBand="0" w:noVBand="1"/>
      </w:tblPr>
      <w:tblGrid>
        <w:gridCol w:w="675"/>
        <w:gridCol w:w="2118"/>
        <w:gridCol w:w="1601"/>
        <w:gridCol w:w="3969"/>
        <w:gridCol w:w="6379"/>
      </w:tblGrid>
      <w:tr w:rsidR="00FC6004" w:rsidRPr="005F252B" w:rsidTr="00B86BD7">
        <w:trPr>
          <w:tblHead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t xml:space="preserve">№ </w:t>
            </w:r>
            <w:r w:rsidR="00C27E37" w:rsidRPr="005F252B">
              <w:t>строки</w:t>
            </w:r>
          </w:p>
        </w:tc>
        <w:tc>
          <w:tcPr>
            <w:tcW w:w="2118"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Наименование вида разрешенного использования</w:t>
            </w:r>
          </w:p>
        </w:tc>
        <w:tc>
          <w:tcPr>
            <w:tcW w:w="160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Код вида разрешенного использования</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4A7377" w:rsidRPr="005F252B" w:rsidRDefault="004A7377" w:rsidP="004C718C">
      <w:pPr>
        <w:rPr>
          <w:sz w:val="2"/>
          <w:szCs w:val="2"/>
        </w:rPr>
      </w:pPr>
    </w:p>
    <w:tbl>
      <w:tblPr>
        <w:tblStyle w:val="af9"/>
        <w:tblW w:w="14742" w:type="dxa"/>
        <w:tblInd w:w="-5" w:type="dxa"/>
        <w:tblLayout w:type="fixed"/>
        <w:tblLook w:val="04A0" w:firstRow="1" w:lastRow="0" w:firstColumn="1" w:lastColumn="0" w:noHBand="0" w:noVBand="1"/>
      </w:tblPr>
      <w:tblGrid>
        <w:gridCol w:w="675"/>
        <w:gridCol w:w="2118"/>
        <w:gridCol w:w="1601"/>
        <w:gridCol w:w="3969"/>
        <w:gridCol w:w="6379"/>
      </w:tblGrid>
      <w:tr w:rsidR="00FC6004" w:rsidRPr="005F252B" w:rsidTr="00B86BD7">
        <w:trPr>
          <w:tblHead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F575DA">
            <w:pPr>
              <w:pStyle w:val="Default"/>
              <w:widowControl w:val="0"/>
              <w:tabs>
                <w:tab w:val="left" w:pos="567"/>
              </w:tabs>
              <w:jc w:val="center"/>
            </w:pPr>
            <w:r w:rsidRPr="005F252B">
              <w:t>1</w:t>
            </w:r>
          </w:p>
        </w:tc>
        <w:tc>
          <w:tcPr>
            <w:tcW w:w="2118"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F575DA">
            <w:pPr>
              <w:pStyle w:val="Default"/>
              <w:widowControl w:val="0"/>
              <w:tabs>
                <w:tab w:val="left" w:pos="567"/>
              </w:tabs>
              <w:jc w:val="center"/>
              <w:rPr>
                <w:rFonts w:eastAsia="Tahoma"/>
              </w:rPr>
            </w:pPr>
            <w:r w:rsidRPr="005F252B">
              <w:rPr>
                <w:rFonts w:eastAsia="Tahoma"/>
              </w:rPr>
              <w:t>2</w:t>
            </w:r>
          </w:p>
        </w:tc>
        <w:tc>
          <w:tcPr>
            <w:tcW w:w="160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F575DA">
            <w:pPr>
              <w:pStyle w:val="Default"/>
              <w:widowControl w:val="0"/>
              <w:tabs>
                <w:tab w:val="left" w:pos="567"/>
              </w:tabs>
              <w:jc w:val="center"/>
              <w:rPr>
                <w:rFonts w:eastAsia="Tahoma"/>
              </w:rPr>
            </w:pPr>
            <w:r w:rsidRPr="005F252B">
              <w:rPr>
                <w:rFonts w:eastAsia="Tahoma"/>
              </w:rPr>
              <w:t>3</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F575DA">
            <w:pPr>
              <w:pStyle w:val="Default"/>
              <w:widowControl w:val="0"/>
              <w:tabs>
                <w:tab w:val="left" w:pos="567"/>
              </w:tabs>
              <w:jc w:val="center"/>
              <w:rPr>
                <w:rFonts w:eastAsia="Tahoma"/>
              </w:rPr>
            </w:pPr>
            <w:r w:rsidRPr="005F252B">
              <w:rPr>
                <w:rFonts w:eastAsia="Tahoma"/>
              </w:rPr>
              <w:t>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F575DA">
            <w:pPr>
              <w:pStyle w:val="Default"/>
              <w:widowControl w:val="0"/>
              <w:tabs>
                <w:tab w:val="left" w:pos="567"/>
              </w:tabs>
              <w:jc w:val="center"/>
              <w:rPr>
                <w:rFonts w:eastAsia="Tahoma"/>
              </w:rPr>
            </w:pPr>
            <w:r w:rsidRPr="005F252B">
              <w:rPr>
                <w:rFonts w:eastAsia="Tahoma"/>
              </w:rPr>
              <w:t>5</w:t>
            </w:r>
          </w:p>
        </w:tc>
      </w:tr>
      <w:tr w:rsidR="00FC6004" w:rsidRPr="005F252B" w:rsidTr="00B86BD7">
        <w:trPr>
          <w:trHeight w:val="65"/>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C27E37" w:rsidP="00F575DA">
            <w:pPr>
              <w:pStyle w:val="Default"/>
              <w:widowControl w:val="0"/>
              <w:tabs>
                <w:tab w:val="left" w:pos="567"/>
              </w:tabs>
              <w:jc w:val="center"/>
            </w:pPr>
            <w:r w:rsidRPr="005F252B">
              <w:t>1.</w:t>
            </w:r>
          </w:p>
        </w:tc>
        <w:tc>
          <w:tcPr>
            <w:tcW w:w="211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ED7A9A" w:rsidP="00F575DA">
            <w:pPr>
              <w:pStyle w:val="Default"/>
              <w:widowControl w:val="0"/>
              <w:tabs>
                <w:tab w:val="left" w:pos="567"/>
              </w:tabs>
            </w:pPr>
            <w:r w:rsidRPr="005F252B">
              <w:t>Х</w:t>
            </w:r>
            <w:r w:rsidR="004A7377" w:rsidRPr="005F252B">
              <w:t>ранение автотранспорта</w:t>
            </w:r>
          </w:p>
        </w:tc>
        <w:tc>
          <w:tcPr>
            <w:tcW w:w="160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4A7377" w:rsidP="00F575DA">
            <w:pPr>
              <w:pStyle w:val="Default"/>
              <w:widowControl w:val="0"/>
              <w:tabs>
                <w:tab w:val="left" w:pos="567"/>
              </w:tabs>
              <w:jc w:val="center"/>
            </w:pPr>
            <w:r w:rsidRPr="005F252B">
              <w:t>2.7.1</w:t>
            </w:r>
          </w:p>
        </w:tc>
        <w:tc>
          <w:tcPr>
            <w:tcW w:w="396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4A7377" w:rsidP="00F575DA">
            <w:pPr>
              <w:pStyle w:val="Default"/>
              <w:widowControl w:val="0"/>
              <w:tabs>
                <w:tab w:val="left" w:pos="567"/>
              </w:tabs>
            </w:pPr>
            <w:r w:rsidRPr="005F252B">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r w:rsidR="00BF5DFC">
              <w:t>кодами 2.7.2, 4.9</w:t>
            </w:r>
          </w:p>
        </w:tc>
        <w:tc>
          <w:tcPr>
            <w:tcW w:w="6379" w:type="dxa"/>
            <w:tcBorders>
              <w:top w:val="single" w:sz="4" w:space="0" w:color="auto"/>
              <w:left w:val="single" w:sz="4" w:space="0" w:color="auto"/>
              <w:bottom w:val="single" w:sz="4" w:space="0" w:color="auto"/>
              <w:right w:val="single" w:sz="4" w:space="0" w:color="auto"/>
            </w:tcBorders>
            <w:hideMark/>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15</w:t>
            </w:r>
            <w:r w:rsidR="00CA57D6" w:rsidRPr="005F252B">
              <w:rPr>
                <w:rFonts w:ascii="Times New Roman" w:hAnsi="Times New Roman" w:cs="Times New Roman"/>
                <w:sz w:val="24"/>
                <w:szCs w:val="24"/>
              </w:rPr>
              <w:t> </w:t>
            </w:r>
            <w:r w:rsidR="00900E40" w:rsidRPr="005F252B">
              <w:rPr>
                <w:rFonts w:ascii="Times New Roman" w:hAnsi="Times New Roman" w:cs="Times New Roman"/>
                <w:sz w:val="24"/>
                <w:szCs w:val="24"/>
              </w:rPr>
              <w:t>кв. метров</w:t>
            </w:r>
          </w:p>
        </w:tc>
      </w:tr>
      <w:tr w:rsidR="00FC6004" w:rsidRPr="005F252B" w:rsidTr="00B86BD7">
        <w:trPr>
          <w:trHeight w:val="6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jc w:val="center"/>
              <w:rPr>
                <w:rFonts w:eastAsiaTheme="minorHAnsi"/>
                <w:color w:val="000000"/>
              </w:rPr>
            </w:pPr>
          </w:p>
        </w:tc>
        <w:tc>
          <w:tcPr>
            <w:tcW w:w="211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F575DA">
            <w:pPr>
              <w:widowControl w:val="0"/>
              <w:tabs>
                <w:tab w:val="left" w:pos="567"/>
              </w:tabs>
              <w:rPr>
                <w:rFonts w:eastAsiaTheme="minorHAnsi"/>
                <w:color w:val="000000"/>
              </w:rPr>
            </w:pPr>
          </w:p>
        </w:tc>
        <w:tc>
          <w:tcPr>
            <w:tcW w:w="16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F575DA">
            <w:pPr>
              <w:widowControl w:val="0"/>
              <w:tabs>
                <w:tab w:val="left" w:pos="567"/>
              </w:tabs>
              <w:jc w:val="center"/>
              <w:rPr>
                <w:rFonts w:eastAsiaTheme="minorHAnsi"/>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rPr>
                <w:rFonts w:eastAsiaTheme="minorHAnsi"/>
                <w:color w:val="000000"/>
              </w:rPr>
            </w:pPr>
          </w:p>
        </w:tc>
        <w:tc>
          <w:tcPr>
            <w:tcW w:w="6379" w:type="dxa"/>
            <w:tcBorders>
              <w:top w:val="single" w:sz="4" w:space="0" w:color="auto"/>
              <w:left w:val="single" w:sz="4" w:space="0" w:color="auto"/>
              <w:bottom w:val="single" w:sz="4" w:space="0" w:color="auto"/>
              <w:right w:val="single" w:sz="4" w:space="0" w:color="auto"/>
            </w:tcBorders>
            <w:hideMark/>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150</w:t>
            </w:r>
            <w:r w:rsidR="00CA57D6" w:rsidRPr="005F252B">
              <w:rPr>
                <w:rFonts w:ascii="Times New Roman" w:hAnsi="Times New Roman" w:cs="Times New Roman"/>
                <w:sz w:val="24"/>
                <w:szCs w:val="24"/>
              </w:rPr>
              <w:t> </w:t>
            </w:r>
            <w:r w:rsidR="00900E40" w:rsidRPr="005F252B">
              <w:rPr>
                <w:rFonts w:ascii="Times New Roman" w:hAnsi="Times New Roman" w:cs="Times New Roman"/>
                <w:sz w:val="24"/>
                <w:szCs w:val="24"/>
              </w:rPr>
              <w:t>кв. метров</w:t>
            </w:r>
          </w:p>
        </w:tc>
      </w:tr>
      <w:tr w:rsidR="00FC6004" w:rsidRPr="005F252B" w:rsidTr="00B86BD7">
        <w:trPr>
          <w:trHeight w:val="6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jc w:val="center"/>
              <w:rPr>
                <w:rFonts w:eastAsiaTheme="minorHAnsi"/>
                <w:color w:val="000000"/>
              </w:rPr>
            </w:pPr>
          </w:p>
        </w:tc>
        <w:tc>
          <w:tcPr>
            <w:tcW w:w="211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F575DA">
            <w:pPr>
              <w:widowControl w:val="0"/>
              <w:tabs>
                <w:tab w:val="left" w:pos="567"/>
              </w:tabs>
              <w:rPr>
                <w:rFonts w:eastAsiaTheme="minorHAnsi"/>
                <w:color w:val="000000"/>
              </w:rPr>
            </w:pPr>
          </w:p>
        </w:tc>
        <w:tc>
          <w:tcPr>
            <w:tcW w:w="16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F575DA">
            <w:pPr>
              <w:widowControl w:val="0"/>
              <w:tabs>
                <w:tab w:val="left" w:pos="567"/>
              </w:tabs>
              <w:jc w:val="center"/>
              <w:rPr>
                <w:rFonts w:eastAsiaTheme="minorHAnsi"/>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rPr>
                <w:rFonts w:eastAsiaTheme="minorHAnsi"/>
                <w:color w:val="000000"/>
              </w:rPr>
            </w:pPr>
          </w:p>
        </w:tc>
        <w:tc>
          <w:tcPr>
            <w:tcW w:w="6379" w:type="dxa"/>
            <w:tcBorders>
              <w:top w:val="single" w:sz="4" w:space="0" w:color="auto"/>
              <w:left w:val="single" w:sz="4" w:space="0" w:color="auto"/>
              <w:bottom w:val="single" w:sz="4" w:space="0" w:color="auto"/>
              <w:right w:val="single" w:sz="4" w:space="0" w:color="auto"/>
            </w:tcBorders>
            <w:hideMark/>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100%</w:t>
            </w:r>
          </w:p>
        </w:tc>
      </w:tr>
      <w:tr w:rsidR="00FC6004" w:rsidRPr="005F252B" w:rsidTr="00B86BD7">
        <w:trPr>
          <w:trHeight w:val="6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jc w:val="center"/>
              <w:rPr>
                <w:rFonts w:eastAsiaTheme="minorHAnsi"/>
                <w:color w:val="000000"/>
              </w:rPr>
            </w:pPr>
          </w:p>
        </w:tc>
        <w:tc>
          <w:tcPr>
            <w:tcW w:w="211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F575DA">
            <w:pPr>
              <w:widowControl w:val="0"/>
              <w:tabs>
                <w:tab w:val="left" w:pos="567"/>
              </w:tabs>
              <w:rPr>
                <w:rFonts w:eastAsiaTheme="minorHAnsi"/>
                <w:color w:val="000000"/>
              </w:rPr>
            </w:pPr>
          </w:p>
        </w:tc>
        <w:tc>
          <w:tcPr>
            <w:tcW w:w="16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F575DA">
            <w:pPr>
              <w:widowControl w:val="0"/>
              <w:tabs>
                <w:tab w:val="left" w:pos="567"/>
              </w:tabs>
              <w:jc w:val="center"/>
              <w:rPr>
                <w:rFonts w:eastAsiaTheme="minorHAnsi"/>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rPr>
                <w:rFonts w:eastAsiaTheme="minorHAnsi"/>
                <w:color w:val="000000"/>
              </w:rPr>
            </w:pPr>
          </w:p>
        </w:tc>
        <w:tc>
          <w:tcPr>
            <w:tcW w:w="6379" w:type="dxa"/>
            <w:tcBorders>
              <w:top w:val="single" w:sz="4" w:space="0" w:color="auto"/>
              <w:left w:val="single" w:sz="4" w:space="0" w:color="auto"/>
              <w:bottom w:val="single" w:sz="4" w:space="0" w:color="auto"/>
              <w:right w:val="single" w:sz="4" w:space="0" w:color="auto"/>
            </w:tcBorders>
            <w:hideMark/>
          </w:tcPr>
          <w:p w:rsidR="00FC6004" w:rsidRPr="005F252B" w:rsidRDefault="004A7377" w:rsidP="00F575DA">
            <w:pPr>
              <w:widowControl w:val="0"/>
              <w:tabs>
                <w:tab w:val="left" w:pos="567"/>
                <w:tab w:val="left" w:pos="851"/>
                <w:tab w:val="left" w:pos="1134"/>
              </w:tabs>
              <w:rPr>
                <w:rFonts w:eastAsiaTheme="minorHAnsi"/>
                <w:color w:val="000000"/>
                <w:lang w:eastAsia="en-US"/>
              </w:rPr>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B86BD7">
        <w:trPr>
          <w:trHeight w:val="6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jc w:val="center"/>
              <w:rPr>
                <w:rFonts w:eastAsiaTheme="minorHAnsi"/>
                <w:color w:val="000000"/>
              </w:rPr>
            </w:pPr>
          </w:p>
        </w:tc>
        <w:tc>
          <w:tcPr>
            <w:tcW w:w="211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F575DA">
            <w:pPr>
              <w:widowControl w:val="0"/>
              <w:tabs>
                <w:tab w:val="left" w:pos="567"/>
              </w:tabs>
              <w:rPr>
                <w:rFonts w:eastAsiaTheme="minorHAnsi"/>
                <w:color w:val="000000"/>
              </w:rPr>
            </w:pPr>
          </w:p>
        </w:tc>
        <w:tc>
          <w:tcPr>
            <w:tcW w:w="16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F575DA">
            <w:pPr>
              <w:widowControl w:val="0"/>
              <w:tabs>
                <w:tab w:val="left" w:pos="567"/>
              </w:tabs>
              <w:jc w:val="center"/>
              <w:rPr>
                <w:rFonts w:eastAsiaTheme="minorHAnsi"/>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rPr>
                <w:rFonts w:eastAsiaTheme="minorHAnsi"/>
                <w:color w:val="000000"/>
              </w:rPr>
            </w:pPr>
          </w:p>
        </w:tc>
        <w:tc>
          <w:tcPr>
            <w:tcW w:w="6379" w:type="dxa"/>
            <w:tcBorders>
              <w:top w:val="single" w:sz="4" w:space="0" w:color="auto"/>
              <w:left w:val="single" w:sz="4" w:space="0" w:color="auto"/>
              <w:bottom w:val="single" w:sz="4" w:space="0" w:color="auto"/>
              <w:right w:val="single" w:sz="4" w:space="0" w:color="auto"/>
            </w:tcBorders>
            <w:hideMark/>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B86BD7">
        <w:trPr>
          <w:trHeight w:val="6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jc w:val="center"/>
              <w:rPr>
                <w:rFonts w:eastAsiaTheme="minorHAnsi"/>
                <w:color w:val="000000"/>
              </w:rPr>
            </w:pPr>
          </w:p>
        </w:tc>
        <w:tc>
          <w:tcPr>
            <w:tcW w:w="211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F575DA">
            <w:pPr>
              <w:widowControl w:val="0"/>
              <w:tabs>
                <w:tab w:val="left" w:pos="567"/>
              </w:tabs>
              <w:rPr>
                <w:rFonts w:eastAsiaTheme="minorHAnsi"/>
                <w:color w:val="000000"/>
              </w:rPr>
            </w:pPr>
          </w:p>
        </w:tc>
        <w:tc>
          <w:tcPr>
            <w:tcW w:w="16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F575DA">
            <w:pPr>
              <w:widowControl w:val="0"/>
              <w:tabs>
                <w:tab w:val="left" w:pos="567"/>
              </w:tabs>
              <w:jc w:val="center"/>
              <w:rPr>
                <w:rFonts w:eastAsiaTheme="minorHAnsi"/>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rPr>
                <w:rFonts w:eastAsiaTheme="minorHAnsi"/>
                <w:color w:val="000000"/>
              </w:rPr>
            </w:pPr>
          </w:p>
        </w:tc>
        <w:tc>
          <w:tcPr>
            <w:tcW w:w="6379" w:type="dxa"/>
            <w:tcBorders>
              <w:top w:val="single" w:sz="4" w:space="0" w:color="auto"/>
              <w:left w:val="single" w:sz="4" w:space="0" w:color="auto"/>
              <w:bottom w:val="single" w:sz="4" w:space="0" w:color="auto"/>
              <w:right w:val="single" w:sz="4" w:space="0" w:color="auto"/>
            </w:tcBorders>
            <w:hideMark/>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FC6004" w:rsidRPr="005F252B" w:rsidTr="00B86BD7">
        <w:trPr>
          <w:trHeight w:val="61"/>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C27E37" w:rsidP="00F575DA">
            <w:pPr>
              <w:pStyle w:val="Default"/>
              <w:widowControl w:val="0"/>
              <w:tabs>
                <w:tab w:val="left" w:pos="567"/>
              </w:tabs>
              <w:jc w:val="center"/>
            </w:pPr>
            <w:r w:rsidRPr="005F252B">
              <w:t>2.</w:t>
            </w:r>
          </w:p>
        </w:tc>
        <w:tc>
          <w:tcPr>
            <w:tcW w:w="211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ED7A9A" w:rsidP="00F575DA">
            <w:pPr>
              <w:pStyle w:val="Default"/>
              <w:widowControl w:val="0"/>
              <w:tabs>
                <w:tab w:val="left" w:pos="567"/>
              </w:tabs>
            </w:pPr>
            <w:r w:rsidRPr="005F252B">
              <w:t>П</w:t>
            </w:r>
            <w:r w:rsidR="004A7377" w:rsidRPr="005F252B">
              <w:t>редоставление коммунальных услуг</w:t>
            </w:r>
          </w:p>
        </w:tc>
        <w:tc>
          <w:tcPr>
            <w:tcW w:w="160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4A7377" w:rsidP="00F575DA">
            <w:pPr>
              <w:pStyle w:val="Default"/>
              <w:widowControl w:val="0"/>
              <w:tabs>
                <w:tab w:val="left" w:pos="567"/>
              </w:tabs>
              <w:jc w:val="center"/>
            </w:pPr>
            <w:r w:rsidRPr="005F252B">
              <w:t>3.1.1</w:t>
            </w:r>
          </w:p>
        </w:tc>
        <w:tc>
          <w:tcPr>
            <w:tcW w:w="396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4A7377" w:rsidP="00F575DA">
            <w:pPr>
              <w:pStyle w:val="Default"/>
              <w:widowControl w:val="0"/>
              <w:tabs>
                <w:tab w:val="left" w:pos="567"/>
              </w:tabs>
            </w:pPr>
            <w:r w:rsidRPr="005F252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379" w:type="dxa"/>
            <w:tcBorders>
              <w:top w:val="single" w:sz="4" w:space="0" w:color="auto"/>
              <w:left w:val="single" w:sz="4" w:space="0" w:color="auto"/>
              <w:bottom w:val="single" w:sz="4" w:space="0" w:color="auto"/>
              <w:right w:val="single" w:sz="4" w:space="0" w:color="auto"/>
            </w:tcBorders>
            <w:hideMark/>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SimSun" w:hAnsi="Times New Roman" w:cs="Times New Roman"/>
                <w:sz w:val="24"/>
                <w:szCs w:val="24"/>
                <w:lang w:eastAsia="zh-CN"/>
              </w:rPr>
              <w:t>минимальный размер земельного участка (площадь) – 100</w:t>
            </w:r>
            <w:r w:rsidR="00CA57D6" w:rsidRPr="005F252B">
              <w:rPr>
                <w:rFonts w:ascii="Times New Roman" w:eastAsia="SimSun" w:hAnsi="Times New Roman" w:cs="Times New Roman"/>
                <w:sz w:val="24"/>
                <w:szCs w:val="24"/>
                <w:lang w:eastAsia="zh-CN"/>
              </w:rPr>
              <w:t> </w:t>
            </w:r>
            <w:r w:rsidR="00900E40" w:rsidRPr="005F252B">
              <w:rPr>
                <w:rFonts w:ascii="Times New Roman" w:eastAsia="SimSun" w:hAnsi="Times New Roman" w:cs="Times New Roman"/>
                <w:sz w:val="24"/>
                <w:szCs w:val="24"/>
                <w:lang w:eastAsia="zh-CN"/>
              </w:rPr>
              <w:t>кв. метров</w:t>
            </w:r>
          </w:p>
        </w:tc>
      </w:tr>
      <w:tr w:rsidR="00FC6004" w:rsidRPr="005F252B" w:rsidTr="00B86BD7">
        <w:trPr>
          <w:trHeight w:val="5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jc w:val="center"/>
              <w:rPr>
                <w:rFonts w:eastAsiaTheme="minorHAnsi"/>
                <w:color w:val="000000"/>
              </w:rPr>
            </w:pPr>
          </w:p>
        </w:tc>
        <w:tc>
          <w:tcPr>
            <w:tcW w:w="211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F575DA">
            <w:pPr>
              <w:widowControl w:val="0"/>
              <w:tabs>
                <w:tab w:val="left" w:pos="567"/>
              </w:tabs>
              <w:rPr>
                <w:rFonts w:eastAsiaTheme="minorHAnsi"/>
                <w:color w:val="000000"/>
              </w:rPr>
            </w:pPr>
          </w:p>
        </w:tc>
        <w:tc>
          <w:tcPr>
            <w:tcW w:w="16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F575DA">
            <w:pPr>
              <w:widowControl w:val="0"/>
              <w:tabs>
                <w:tab w:val="left" w:pos="567"/>
              </w:tabs>
              <w:jc w:val="center"/>
              <w:rPr>
                <w:rFonts w:eastAsiaTheme="minorHAnsi"/>
                <w:color w:val="000000"/>
              </w:rPr>
            </w:pPr>
          </w:p>
        </w:tc>
        <w:tc>
          <w:tcPr>
            <w:tcW w:w="396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F575DA">
            <w:pPr>
              <w:widowControl w:val="0"/>
              <w:tabs>
                <w:tab w:val="left" w:pos="567"/>
              </w:tabs>
              <w:rPr>
                <w:rFonts w:eastAsiaTheme="minorHAnsi"/>
                <w:color w:val="000000"/>
              </w:rPr>
            </w:pPr>
          </w:p>
        </w:tc>
        <w:tc>
          <w:tcPr>
            <w:tcW w:w="6379" w:type="dxa"/>
            <w:tcBorders>
              <w:top w:val="single" w:sz="4" w:space="0" w:color="auto"/>
              <w:left w:val="single" w:sz="4" w:space="0" w:color="auto"/>
              <w:bottom w:val="single" w:sz="4" w:space="0" w:color="auto"/>
              <w:right w:val="single" w:sz="4" w:space="0" w:color="auto"/>
            </w:tcBorders>
            <w:hideMark/>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SimSun" w:hAnsi="Times New Roman" w:cs="Times New Roman"/>
                <w:sz w:val="24"/>
                <w:szCs w:val="24"/>
                <w:lang w:eastAsia="zh-CN"/>
              </w:rPr>
              <w:t>максимальный размер земельного участка (площадь) – не подлежит установлению</w:t>
            </w:r>
          </w:p>
        </w:tc>
      </w:tr>
      <w:tr w:rsidR="00FC6004" w:rsidRPr="005F252B" w:rsidTr="00B86BD7">
        <w:trPr>
          <w:trHeight w:val="5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jc w:val="center"/>
              <w:rPr>
                <w:rFonts w:eastAsiaTheme="minorHAnsi"/>
                <w:color w:val="000000"/>
              </w:rPr>
            </w:pPr>
          </w:p>
        </w:tc>
        <w:tc>
          <w:tcPr>
            <w:tcW w:w="211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F575DA">
            <w:pPr>
              <w:widowControl w:val="0"/>
              <w:tabs>
                <w:tab w:val="left" w:pos="567"/>
              </w:tabs>
              <w:rPr>
                <w:rFonts w:eastAsiaTheme="minorHAnsi"/>
                <w:color w:val="000000"/>
              </w:rPr>
            </w:pPr>
          </w:p>
        </w:tc>
        <w:tc>
          <w:tcPr>
            <w:tcW w:w="16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F575DA">
            <w:pPr>
              <w:widowControl w:val="0"/>
              <w:tabs>
                <w:tab w:val="left" w:pos="567"/>
              </w:tabs>
              <w:jc w:val="center"/>
              <w:rPr>
                <w:rFonts w:eastAsiaTheme="minorHAnsi"/>
                <w:color w:val="000000"/>
              </w:rPr>
            </w:pPr>
          </w:p>
        </w:tc>
        <w:tc>
          <w:tcPr>
            <w:tcW w:w="396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F575DA">
            <w:pPr>
              <w:widowControl w:val="0"/>
              <w:tabs>
                <w:tab w:val="left" w:pos="567"/>
              </w:tabs>
              <w:rPr>
                <w:rFonts w:eastAsiaTheme="minorHAnsi"/>
                <w:color w:val="000000"/>
              </w:rPr>
            </w:pPr>
          </w:p>
        </w:tc>
        <w:tc>
          <w:tcPr>
            <w:tcW w:w="6379" w:type="dxa"/>
            <w:tcBorders>
              <w:top w:val="single" w:sz="4" w:space="0" w:color="auto"/>
              <w:left w:val="single" w:sz="4" w:space="0" w:color="auto"/>
              <w:bottom w:val="single" w:sz="4" w:space="0" w:color="auto"/>
              <w:right w:val="single" w:sz="4" w:space="0" w:color="auto"/>
            </w:tcBorders>
            <w:hideMark/>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не подлежит установлению</w:t>
            </w:r>
          </w:p>
        </w:tc>
      </w:tr>
      <w:tr w:rsidR="00FC6004" w:rsidRPr="005F252B" w:rsidTr="00B86BD7">
        <w:trPr>
          <w:trHeight w:val="5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jc w:val="center"/>
              <w:rPr>
                <w:rFonts w:eastAsiaTheme="minorHAnsi"/>
                <w:color w:val="000000"/>
              </w:rPr>
            </w:pPr>
          </w:p>
        </w:tc>
        <w:tc>
          <w:tcPr>
            <w:tcW w:w="211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F575DA">
            <w:pPr>
              <w:widowControl w:val="0"/>
              <w:tabs>
                <w:tab w:val="left" w:pos="567"/>
              </w:tabs>
              <w:rPr>
                <w:rFonts w:eastAsiaTheme="minorHAnsi"/>
                <w:color w:val="000000"/>
              </w:rPr>
            </w:pPr>
          </w:p>
        </w:tc>
        <w:tc>
          <w:tcPr>
            <w:tcW w:w="16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F575DA">
            <w:pPr>
              <w:widowControl w:val="0"/>
              <w:tabs>
                <w:tab w:val="left" w:pos="567"/>
              </w:tabs>
              <w:jc w:val="center"/>
              <w:rPr>
                <w:rFonts w:eastAsiaTheme="minorHAnsi"/>
                <w:color w:val="000000"/>
              </w:rPr>
            </w:pPr>
          </w:p>
        </w:tc>
        <w:tc>
          <w:tcPr>
            <w:tcW w:w="396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F575DA">
            <w:pPr>
              <w:widowControl w:val="0"/>
              <w:tabs>
                <w:tab w:val="left" w:pos="567"/>
              </w:tabs>
              <w:rPr>
                <w:rFonts w:eastAsiaTheme="minorHAnsi"/>
                <w:color w:val="000000"/>
              </w:rPr>
            </w:pPr>
          </w:p>
        </w:tc>
        <w:tc>
          <w:tcPr>
            <w:tcW w:w="6379" w:type="dxa"/>
            <w:tcBorders>
              <w:top w:val="single" w:sz="4" w:space="0" w:color="auto"/>
              <w:left w:val="single" w:sz="4" w:space="0" w:color="auto"/>
              <w:bottom w:val="single" w:sz="4" w:space="0" w:color="auto"/>
              <w:right w:val="single" w:sz="4" w:space="0" w:color="auto"/>
            </w:tcBorders>
            <w:hideMark/>
          </w:tcPr>
          <w:p w:rsidR="00FC6004" w:rsidRPr="005F252B" w:rsidRDefault="004A7377" w:rsidP="00F575DA">
            <w:pPr>
              <w:widowControl w:val="0"/>
              <w:tabs>
                <w:tab w:val="left" w:pos="567"/>
                <w:tab w:val="left" w:pos="851"/>
                <w:tab w:val="left" w:pos="1134"/>
              </w:tabs>
              <w:rPr>
                <w:rFonts w:eastAsiaTheme="minorHAnsi"/>
                <w:color w:val="000000"/>
                <w:spacing w:val="-2"/>
              </w:rPr>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B86BD7">
        <w:trPr>
          <w:trHeight w:val="5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jc w:val="center"/>
              <w:rPr>
                <w:rFonts w:eastAsiaTheme="minorHAnsi"/>
                <w:color w:val="000000"/>
              </w:rPr>
            </w:pPr>
          </w:p>
        </w:tc>
        <w:tc>
          <w:tcPr>
            <w:tcW w:w="211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F575DA">
            <w:pPr>
              <w:widowControl w:val="0"/>
              <w:tabs>
                <w:tab w:val="left" w:pos="567"/>
              </w:tabs>
              <w:rPr>
                <w:rFonts w:eastAsiaTheme="minorHAnsi"/>
                <w:color w:val="000000"/>
              </w:rPr>
            </w:pPr>
          </w:p>
        </w:tc>
        <w:tc>
          <w:tcPr>
            <w:tcW w:w="16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F575DA">
            <w:pPr>
              <w:widowControl w:val="0"/>
              <w:tabs>
                <w:tab w:val="left" w:pos="567"/>
              </w:tabs>
              <w:jc w:val="center"/>
              <w:rPr>
                <w:rFonts w:eastAsiaTheme="minorHAnsi"/>
                <w:color w:val="000000"/>
              </w:rPr>
            </w:pPr>
          </w:p>
        </w:tc>
        <w:tc>
          <w:tcPr>
            <w:tcW w:w="396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F575DA">
            <w:pPr>
              <w:widowControl w:val="0"/>
              <w:tabs>
                <w:tab w:val="left" w:pos="567"/>
              </w:tabs>
              <w:rPr>
                <w:rFonts w:eastAsiaTheme="minorHAnsi"/>
                <w:color w:val="000000"/>
              </w:rPr>
            </w:pPr>
          </w:p>
        </w:tc>
        <w:tc>
          <w:tcPr>
            <w:tcW w:w="6379" w:type="dxa"/>
            <w:tcBorders>
              <w:top w:val="single" w:sz="4" w:space="0" w:color="auto"/>
              <w:left w:val="single" w:sz="4" w:space="0" w:color="auto"/>
              <w:bottom w:val="single" w:sz="4" w:space="0" w:color="auto"/>
              <w:right w:val="single" w:sz="4" w:space="0" w:color="auto"/>
            </w:tcBorders>
            <w:hideMark/>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B86BD7">
        <w:trPr>
          <w:trHeight w:val="5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jc w:val="center"/>
              <w:rPr>
                <w:rFonts w:eastAsiaTheme="minorHAnsi"/>
                <w:color w:val="000000"/>
              </w:rPr>
            </w:pPr>
          </w:p>
        </w:tc>
        <w:tc>
          <w:tcPr>
            <w:tcW w:w="211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F575DA">
            <w:pPr>
              <w:widowControl w:val="0"/>
              <w:tabs>
                <w:tab w:val="left" w:pos="567"/>
              </w:tabs>
              <w:rPr>
                <w:rFonts w:eastAsiaTheme="minorHAnsi"/>
                <w:color w:val="000000"/>
              </w:rPr>
            </w:pPr>
          </w:p>
        </w:tc>
        <w:tc>
          <w:tcPr>
            <w:tcW w:w="16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F575DA">
            <w:pPr>
              <w:widowControl w:val="0"/>
              <w:tabs>
                <w:tab w:val="left" w:pos="567"/>
              </w:tabs>
              <w:jc w:val="center"/>
              <w:rPr>
                <w:rFonts w:eastAsiaTheme="minorHAnsi"/>
                <w:color w:val="000000"/>
              </w:rPr>
            </w:pPr>
          </w:p>
        </w:tc>
        <w:tc>
          <w:tcPr>
            <w:tcW w:w="396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F575DA">
            <w:pPr>
              <w:widowControl w:val="0"/>
              <w:tabs>
                <w:tab w:val="left" w:pos="567"/>
              </w:tabs>
              <w:rPr>
                <w:rFonts w:eastAsiaTheme="minorHAnsi"/>
                <w:color w:val="000000"/>
              </w:rPr>
            </w:pPr>
          </w:p>
        </w:tc>
        <w:tc>
          <w:tcPr>
            <w:tcW w:w="6379" w:type="dxa"/>
            <w:tcBorders>
              <w:top w:val="single" w:sz="4" w:space="0" w:color="auto"/>
              <w:left w:val="single" w:sz="4" w:space="0" w:color="auto"/>
              <w:bottom w:val="single" w:sz="4" w:space="0" w:color="auto"/>
              <w:right w:val="single" w:sz="4" w:space="0" w:color="auto"/>
            </w:tcBorders>
            <w:hideMark/>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r w:rsidR="00FC6004" w:rsidRPr="005F252B" w:rsidTr="00B86BD7">
        <w:trPr>
          <w:trHeight w:val="45"/>
        </w:trPr>
        <w:tc>
          <w:tcPr>
            <w:tcW w:w="675" w:type="dxa"/>
            <w:vMerge w:val="restart"/>
            <w:tcBorders>
              <w:top w:val="single" w:sz="4" w:space="0" w:color="auto"/>
              <w:left w:val="single" w:sz="4" w:space="0" w:color="auto"/>
              <w:right w:val="single" w:sz="4" w:space="0" w:color="auto"/>
            </w:tcBorders>
          </w:tcPr>
          <w:p w:rsidR="00FC6004" w:rsidRPr="005F252B" w:rsidRDefault="00C27E37" w:rsidP="00F575DA">
            <w:pPr>
              <w:pStyle w:val="Default"/>
              <w:widowControl w:val="0"/>
              <w:tabs>
                <w:tab w:val="left" w:pos="567"/>
              </w:tabs>
              <w:jc w:val="center"/>
            </w:pPr>
            <w:r w:rsidRPr="005F252B">
              <w:t>3.</w:t>
            </w:r>
          </w:p>
        </w:tc>
        <w:tc>
          <w:tcPr>
            <w:tcW w:w="2118" w:type="dxa"/>
            <w:vMerge w:val="restart"/>
            <w:tcBorders>
              <w:top w:val="single" w:sz="4" w:space="0" w:color="auto"/>
              <w:left w:val="single" w:sz="4" w:space="0" w:color="auto"/>
              <w:right w:val="single" w:sz="4" w:space="0" w:color="auto"/>
            </w:tcBorders>
          </w:tcPr>
          <w:p w:rsidR="00FC6004" w:rsidRPr="005F252B" w:rsidRDefault="00ED7A9A" w:rsidP="00F575DA">
            <w:pPr>
              <w:widowControl w:val="0"/>
              <w:tabs>
                <w:tab w:val="left" w:pos="567"/>
              </w:tabs>
              <w:ind w:right="-38" w:hanging="42"/>
              <w:rPr>
                <w:rFonts w:eastAsiaTheme="minorHAnsi"/>
                <w:bCs/>
                <w:color w:val="000000"/>
                <w:lang w:eastAsia="en-US"/>
              </w:rPr>
            </w:pPr>
            <w:r w:rsidRPr="005F252B">
              <w:t>Ж</w:t>
            </w:r>
            <w:r w:rsidR="004A7377" w:rsidRPr="005F252B">
              <w:t>елезнодорожный транспорт</w:t>
            </w:r>
          </w:p>
        </w:tc>
        <w:tc>
          <w:tcPr>
            <w:tcW w:w="1601" w:type="dxa"/>
            <w:vMerge w:val="restart"/>
            <w:tcBorders>
              <w:top w:val="single" w:sz="4" w:space="0" w:color="auto"/>
              <w:left w:val="single" w:sz="4" w:space="0" w:color="auto"/>
              <w:right w:val="single" w:sz="4" w:space="0" w:color="auto"/>
            </w:tcBorders>
          </w:tcPr>
          <w:p w:rsidR="00FC6004" w:rsidRPr="005F252B" w:rsidRDefault="004A7377" w:rsidP="00F575DA">
            <w:pPr>
              <w:widowControl w:val="0"/>
              <w:tabs>
                <w:tab w:val="left" w:pos="567"/>
              </w:tabs>
              <w:jc w:val="center"/>
              <w:rPr>
                <w:rFonts w:eastAsiaTheme="minorHAnsi"/>
                <w:bCs/>
                <w:color w:val="000000"/>
                <w:lang w:eastAsia="en-US"/>
              </w:rPr>
            </w:pPr>
            <w:r w:rsidRPr="005F252B">
              <w:t>7.1</w:t>
            </w:r>
          </w:p>
        </w:tc>
        <w:tc>
          <w:tcPr>
            <w:tcW w:w="3969" w:type="dxa"/>
            <w:vMerge w:val="restart"/>
            <w:tcBorders>
              <w:top w:val="single" w:sz="4" w:space="0" w:color="auto"/>
              <w:left w:val="single" w:sz="4" w:space="0" w:color="auto"/>
              <w:right w:val="single" w:sz="4" w:space="0" w:color="auto"/>
            </w:tcBorders>
          </w:tcPr>
          <w:p w:rsidR="00FC6004" w:rsidRPr="005F252B" w:rsidRDefault="004A7377" w:rsidP="00F575DA">
            <w:pPr>
              <w:widowControl w:val="0"/>
              <w:tabs>
                <w:tab w:val="left" w:pos="567"/>
              </w:tabs>
              <w:rPr>
                <w:rFonts w:eastAsiaTheme="minorHAnsi"/>
                <w:bCs/>
                <w:color w:val="000000"/>
                <w:lang w:eastAsia="en-US"/>
              </w:rPr>
            </w:pPr>
            <w:r w:rsidRPr="005F252B">
              <w:rPr>
                <w:bCs/>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r w:rsidR="004200A7">
              <w:t>кодами 7.1.1 – 7.1.2</w:t>
            </w:r>
          </w:p>
        </w:tc>
        <w:tc>
          <w:tcPr>
            <w:tcW w:w="6379" w:type="dxa"/>
            <w:tcBorders>
              <w:top w:val="single" w:sz="4" w:space="0" w:color="auto"/>
              <w:left w:val="single" w:sz="4" w:space="0" w:color="auto"/>
              <w:bottom w:val="single" w:sz="4" w:space="0" w:color="auto"/>
              <w:right w:val="single" w:sz="4" w:space="0" w:color="auto"/>
            </w:tcBorders>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размер земельного участка – не подлежит установлению</w:t>
            </w:r>
          </w:p>
        </w:tc>
      </w:tr>
      <w:tr w:rsidR="00FC6004" w:rsidRPr="005F252B" w:rsidTr="00B86BD7">
        <w:trPr>
          <w:trHeight w:val="45"/>
        </w:trPr>
        <w:tc>
          <w:tcPr>
            <w:tcW w:w="675"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color w:val="000000"/>
              </w:rPr>
            </w:pPr>
          </w:p>
        </w:tc>
        <w:tc>
          <w:tcPr>
            <w:tcW w:w="2118"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rPr>
                <w:rFonts w:eastAsiaTheme="minorHAnsi"/>
                <w:bCs/>
                <w:color w:val="000000"/>
              </w:rPr>
            </w:pPr>
          </w:p>
        </w:tc>
        <w:tc>
          <w:tcPr>
            <w:tcW w:w="1601"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rPr>
                <w:rFonts w:eastAsiaTheme="minorHAnsi"/>
                <w:bCs/>
                <w:color w:val="000000"/>
              </w:rPr>
            </w:pPr>
          </w:p>
        </w:tc>
        <w:tc>
          <w:tcPr>
            <w:tcW w:w="6379" w:type="dxa"/>
            <w:tcBorders>
              <w:top w:val="single" w:sz="4" w:space="0" w:color="auto"/>
              <w:left w:val="single" w:sz="4" w:space="0" w:color="auto"/>
              <w:bottom w:val="single" w:sz="4" w:space="0" w:color="auto"/>
              <w:right w:val="single" w:sz="4" w:space="0" w:color="auto"/>
            </w:tcBorders>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 не подлежит установлению</w:t>
            </w:r>
          </w:p>
        </w:tc>
      </w:tr>
      <w:tr w:rsidR="00FC6004" w:rsidRPr="005F252B" w:rsidTr="00B86BD7">
        <w:trPr>
          <w:trHeight w:val="45"/>
        </w:trPr>
        <w:tc>
          <w:tcPr>
            <w:tcW w:w="675"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color w:val="000000"/>
              </w:rPr>
            </w:pPr>
          </w:p>
        </w:tc>
        <w:tc>
          <w:tcPr>
            <w:tcW w:w="2118"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rPr>
                <w:rFonts w:eastAsiaTheme="minorHAnsi"/>
                <w:bCs/>
                <w:color w:val="000000"/>
              </w:rPr>
            </w:pPr>
          </w:p>
        </w:tc>
        <w:tc>
          <w:tcPr>
            <w:tcW w:w="1601"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rPr>
                <w:rFonts w:eastAsiaTheme="minorHAnsi"/>
                <w:bCs/>
                <w:color w:val="000000"/>
              </w:rPr>
            </w:pPr>
          </w:p>
        </w:tc>
        <w:tc>
          <w:tcPr>
            <w:tcW w:w="6379" w:type="dxa"/>
            <w:tcBorders>
              <w:top w:val="single" w:sz="4" w:space="0" w:color="auto"/>
              <w:left w:val="single" w:sz="4" w:space="0" w:color="auto"/>
              <w:bottom w:val="single" w:sz="4" w:space="0" w:color="auto"/>
              <w:right w:val="single" w:sz="4" w:space="0" w:color="auto"/>
            </w:tcBorders>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процент застройки в границах земельного участка – не подлежит установлению</w:t>
            </w:r>
          </w:p>
        </w:tc>
      </w:tr>
      <w:tr w:rsidR="00FC6004" w:rsidRPr="005F252B" w:rsidTr="00B86BD7">
        <w:trPr>
          <w:trHeight w:val="45"/>
        </w:trPr>
        <w:tc>
          <w:tcPr>
            <w:tcW w:w="675"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color w:val="000000"/>
              </w:rPr>
            </w:pPr>
          </w:p>
        </w:tc>
        <w:tc>
          <w:tcPr>
            <w:tcW w:w="2118"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rPr>
                <w:rFonts w:eastAsiaTheme="minorHAnsi"/>
                <w:bCs/>
                <w:color w:val="000000"/>
              </w:rPr>
            </w:pPr>
          </w:p>
        </w:tc>
        <w:tc>
          <w:tcPr>
            <w:tcW w:w="1601"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rPr>
                <w:rFonts w:eastAsiaTheme="minorHAnsi"/>
                <w:bCs/>
                <w:color w:val="000000"/>
              </w:rPr>
            </w:pPr>
          </w:p>
        </w:tc>
        <w:tc>
          <w:tcPr>
            <w:tcW w:w="6379" w:type="dxa"/>
            <w:tcBorders>
              <w:top w:val="single" w:sz="4" w:space="0" w:color="auto"/>
              <w:left w:val="single" w:sz="4" w:space="0" w:color="auto"/>
              <w:bottom w:val="single" w:sz="4" w:space="0" w:color="auto"/>
              <w:right w:val="single" w:sz="4" w:space="0" w:color="auto"/>
            </w:tcBorders>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B86BD7">
        <w:trPr>
          <w:trHeight w:val="45"/>
        </w:trPr>
        <w:tc>
          <w:tcPr>
            <w:tcW w:w="675"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color w:val="000000"/>
              </w:rPr>
            </w:pPr>
          </w:p>
        </w:tc>
        <w:tc>
          <w:tcPr>
            <w:tcW w:w="2118"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rPr>
                <w:rFonts w:eastAsiaTheme="minorHAnsi"/>
                <w:bCs/>
                <w:color w:val="000000"/>
              </w:rPr>
            </w:pPr>
          </w:p>
        </w:tc>
        <w:tc>
          <w:tcPr>
            <w:tcW w:w="1601"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rPr>
                <w:rFonts w:eastAsiaTheme="minorHAnsi"/>
                <w:bCs/>
                <w:color w:val="000000"/>
              </w:rPr>
            </w:pPr>
          </w:p>
        </w:tc>
        <w:tc>
          <w:tcPr>
            <w:tcW w:w="6379" w:type="dxa"/>
            <w:tcBorders>
              <w:top w:val="single" w:sz="4" w:space="0" w:color="auto"/>
              <w:left w:val="single" w:sz="4" w:space="0" w:color="auto"/>
              <w:bottom w:val="single" w:sz="4" w:space="0" w:color="auto"/>
              <w:right w:val="single" w:sz="4" w:space="0" w:color="auto"/>
            </w:tcBorders>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B86BD7">
        <w:trPr>
          <w:trHeight w:val="45"/>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color w:val="000000"/>
              </w:rPr>
            </w:pPr>
          </w:p>
        </w:tc>
        <w:tc>
          <w:tcPr>
            <w:tcW w:w="2118" w:type="dxa"/>
            <w:vMerge/>
            <w:tcBorders>
              <w:left w:val="single" w:sz="4" w:space="0" w:color="auto"/>
              <w:bottom w:val="single" w:sz="4" w:space="0" w:color="auto"/>
              <w:right w:val="single" w:sz="4" w:space="0" w:color="auto"/>
            </w:tcBorders>
            <w:vAlign w:val="center"/>
          </w:tcPr>
          <w:p w:rsidR="00FC6004" w:rsidRPr="005F252B" w:rsidRDefault="00FC6004" w:rsidP="00F575DA">
            <w:pPr>
              <w:widowControl w:val="0"/>
              <w:tabs>
                <w:tab w:val="left" w:pos="567"/>
              </w:tabs>
              <w:rPr>
                <w:rFonts w:eastAsiaTheme="minorHAnsi"/>
                <w:bCs/>
                <w:color w:val="000000"/>
              </w:rPr>
            </w:pPr>
          </w:p>
        </w:tc>
        <w:tc>
          <w:tcPr>
            <w:tcW w:w="1601" w:type="dxa"/>
            <w:vMerge/>
            <w:tcBorders>
              <w:left w:val="single" w:sz="4" w:space="0" w:color="auto"/>
              <w:bottom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left w:val="single" w:sz="4" w:space="0" w:color="auto"/>
              <w:bottom w:val="single" w:sz="4" w:space="0" w:color="auto"/>
              <w:right w:val="single" w:sz="4" w:space="0" w:color="auto"/>
            </w:tcBorders>
            <w:vAlign w:val="center"/>
          </w:tcPr>
          <w:p w:rsidR="00FC6004" w:rsidRPr="005F252B" w:rsidRDefault="00FC6004" w:rsidP="00F575DA">
            <w:pPr>
              <w:widowControl w:val="0"/>
              <w:tabs>
                <w:tab w:val="left" w:pos="567"/>
              </w:tabs>
              <w:rPr>
                <w:rFonts w:eastAsiaTheme="minorHAnsi"/>
                <w:bCs/>
                <w:color w:val="000000"/>
              </w:rPr>
            </w:pPr>
          </w:p>
        </w:tc>
        <w:tc>
          <w:tcPr>
            <w:tcW w:w="6379" w:type="dxa"/>
            <w:tcBorders>
              <w:top w:val="single" w:sz="4" w:space="0" w:color="auto"/>
              <w:left w:val="single" w:sz="4" w:space="0" w:color="auto"/>
              <w:bottom w:val="single" w:sz="4" w:space="0" w:color="auto"/>
              <w:right w:val="single" w:sz="4" w:space="0" w:color="auto"/>
            </w:tcBorders>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не подлежит установлению</w:t>
            </w:r>
          </w:p>
        </w:tc>
      </w:tr>
      <w:tr w:rsidR="00FC6004" w:rsidRPr="005F252B" w:rsidTr="00B86BD7">
        <w:trPr>
          <w:trHeight w:val="45"/>
        </w:trPr>
        <w:tc>
          <w:tcPr>
            <w:tcW w:w="675" w:type="dxa"/>
            <w:vMerge w:val="restart"/>
            <w:tcBorders>
              <w:left w:val="single" w:sz="4" w:space="0" w:color="auto"/>
              <w:right w:val="single" w:sz="4" w:space="0" w:color="auto"/>
            </w:tcBorders>
          </w:tcPr>
          <w:p w:rsidR="00FC6004" w:rsidRPr="005F252B" w:rsidRDefault="00C27E37" w:rsidP="00F575DA">
            <w:pPr>
              <w:pStyle w:val="Default"/>
              <w:widowControl w:val="0"/>
              <w:tabs>
                <w:tab w:val="left" w:pos="567"/>
              </w:tabs>
              <w:jc w:val="center"/>
            </w:pPr>
            <w:r w:rsidRPr="005F252B">
              <w:t>4.</w:t>
            </w:r>
          </w:p>
        </w:tc>
        <w:tc>
          <w:tcPr>
            <w:tcW w:w="2118" w:type="dxa"/>
            <w:vMerge w:val="restart"/>
            <w:tcBorders>
              <w:left w:val="single" w:sz="4" w:space="0" w:color="auto"/>
              <w:right w:val="single" w:sz="4" w:space="0" w:color="auto"/>
            </w:tcBorders>
          </w:tcPr>
          <w:p w:rsidR="00FC6004" w:rsidRPr="005F252B" w:rsidRDefault="00ED7A9A" w:rsidP="00F575DA">
            <w:pPr>
              <w:widowControl w:val="0"/>
              <w:tabs>
                <w:tab w:val="left" w:pos="567"/>
              </w:tabs>
              <w:ind w:right="-152"/>
              <w:rPr>
                <w:rFonts w:eastAsiaTheme="minorHAnsi"/>
                <w:bCs/>
                <w:color w:val="000000"/>
                <w:lang w:eastAsia="en-US"/>
              </w:rPr>
            </w:pPr>
            <w:r w:rsidRPr="005F252B">
              <w:t>Ж</w:t>
            </w:r>
            <w:r w:rsidR="004A7377" w:rsidRPr="005F252B">
              <w:t>елезнодорожные пути</w:t>
            </w:r>
          </w:p>
        </w:tc>
        <w:tc>
          <w:tcPr>
            <w:tcW w:w="1601" w:type="dxa"/>
            <w:vMerge w:val="restart"/>
            <w:tcBorders>
              <w:left w:val="single" w:sz="4" w:space="0" w:color="auto"/>
              <w:right w:val="single" w:sz="4" w:space="0" w:color="auto"/>
            </w:tcBorders>
          </w:tcPr>
          <w:p w:rsidR="00FC6004" w:rsidRPr="005F252B" w:rsidRDefault="004A7377" w:rsidP="00F575DA">
            <w:pPr>
              <w:widowControl w:val="0"/>
              <w:tabs>
                <w:tab w:val="left" w:pos="567"/>
              </w:tabs>
              <w:jc w:val="center"/>
              <w:rPr>
                <w:rFonts w:eastAsiaTheme="minorHAnsi"/>
                <w:bCs/>
                <w:color w:val="000000"/>
                <w:lang w:eastAsia="en-US"/>
              </w:rPr>
            </w:pPr>
            <w:r w:rsidRPr="005F252B">
              <w:t>7.1.1</w:t>
            </w:r>
          </w:p>
        </w:tc>
        <w:tc>
          <w:tcPr>
            <w:tcW w:w="3969" w:type="dxa"/>
            <w:vMerge w:val="restart"/>
            <w:tcBorders>
              <w:left w:val="single" w:sz="4" w:space="0" w:color="auto"/>
              <w:right w:val="single" w:sz="4" w:space="0" w:color="auto"/>
            </w:tcBorders>
          </w:tcPr>
          <w:p w:rsidR="00FC6004" w:rsidRPr="005F252B" w:rsidRDefault="004A7377" w:rsidP="00F575DA">
            <w:pPr>
              <w:widowControl w:val="0"/>
              <w:tabs>
                <w:tab w:val="left" w:pos="567"/>
              </w:tabs>
              <w:rPr>
                <w:rFonts w:eastAsiaTheme="minorHAnsi"/>
                <w:bCs/>
                <w:color w:val="000000"/>
                <w:lang w:eastAsia="en-US"/>
              </w:rPr>
            </w:pPr>
            <w:r w:rsidRPr="005F252B">
              <w:t>размещение железнодорожных путей</w:t>
            </w:r>
          </w:p>
        </w:tc>
        <w:tc>
          <w:tcPr>
            <w:tcW w:w="6379" w:type="dxa"/>
            <w:tcBorders>
              <w:top w:val="single" w:sz="4" w:space="0" w:color="auto"/>
              <w:left w:val="single" w:sz="4" w:space="0" w:color="auto"/>
              <w:bottom w:val="single" w:sz="4" w:space="0" w:color="auto"/>
              <w:right w:val="single" w:sz="4" w:space="0" w:color="auto"/>
            </w:tcBorders>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размер земельного участка – не подлежит установлению</w:t>
            </w:r>
          </w:p>
        </w:tc>
      </w:tr>
      <w:tr w:rsidR="00FC6004" w:rsidRPr="005F252B" w:rsidTr="00B86BD7">
        <w:trPr>
          <w:trHeight w:val="45"/>
        </w:trPr>
        <w:tc>
          <w:tcPr>
            <w:tcW w:w="675"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color w:val="000000"/>
              </w:rPr>
            </w:pPr>
          </w:p>
        </w:tc>
        <w:tc>
          <w:tcPr>
            <w:tcW w:w="2118" w:type="dxa"/>
            <w:vMerge/>
            <w:tcBorders>
              <w:left w:val="single" w:sz="4" w:space="0" w:color="auto"/>
              <w:right w:val="single" w:sz="4" w:space="0" w:color="auto"/>
            </w:tcBorders>
          </w:tcPr>
          <w:p w:rsidR="00FC6004" w:rsidRPr="005F252B" w:rsidRDefault="00FC6004" w:rsidP="00F575DA">
            <w:pPr>
              <w:widowControl w:val="0"/>
              <w:tabs>
                <w:tab w:val="left" w:pos="567"/>
              </w:tabs>
              <w:rPr>
                <w:rFonts w:eastAsiaTheme="minorHAnsi"/>
                <w:bCs/>
                <w:color w:val="000000"/>
              </w:rPr>
            </w:pPr>
          </w:p>
        </w:tc>
        <w:tc>
          <w:tcPr>
            <w:tcW w:w="1601" w:type="dxa"/>
            <w:vMerge/>
            <w:tcBorders>
              <w:left w:val="single" w:sz="4" w:space="0" w:color="auto"/>
              <w:right w:val="single" w:sz="4" w:space="0" w:color="auto"/>
            </w:tcBorders>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rPr>
                <w:rFonts w:eastAsiaTheme="minorHAnsi"/>
                <w:bCs/>
                <w:color w:val="000000"/>
              </w:rPr>
            </w:pPr>
          </w:p>
        </w:tc>
        <w:tc>
          <w:tcPr>
            <w:tcW w:w="6379" w:type="dxa"/>
            <w:tcBorders>
              <w:top w:val="single" w:sz="4" w:space="0" w:color="auto"/>
              <w:left w:val="single" w:sz="4" w:space="0" w:color="auto"/>
              <w:bottom w:val="single" w:sz="4" w:space="0" w:color="auto"/>
              <w:right w:val="single" w:sz="4" w:space="0" w:color="auto"/>
            </w:tcBorders>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 не подлежит установлению</w:t>
            </w:r>
          </w:p>
        </w:tc>
      </w:tr>
      <w:tr w:rsidR="00FC6004" w:rsidRPr="005F252B" w:rsidTr="00B86BD7">
        <w:trPr>
          <w:trHeight w:val="45"/>
        </w:trPr>
        <w:tc>
          <w:tcPr>
            <w:tcW w:w="675"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color w:val="000000"/>
              </w:rPr>
            </w:pPr>
          </w:p>
        </w:tc>
        <w:tc>
          <w:tcPr>
            <w:tcW w:w="2118" w:type="dxa"/>
            <w:vMerge/>
            <w:tcBorders>
              <w:left w:val="single" w:sz="4" w:space="0" w:color="auto"/>
              <w:right w:val="single" w:sz="4" w:space="0" w:color="auto"/>
            </w:tcBorders>
          </w:tcPr>
          <w:p w:rsidR="00FC6004" w:rsidRPr="005F252B" w:rsidRDefault="00FC6004" w:rsidP="00F575DA">
            <w:pPr>
              <w:widowControl w:val="0"/>
              <w:tabs>
                <w:tab w:val="left" w:pos="567"/>
              </w:tabs>
              <w:rPr>
                <w:rFonts w:eastAsiaTheme="minorHAnsi"/>
                <w:bCs/>
                <w:color w:val="000000"/>
              </w:rPr>
            </w:pPr>
          </w:p>
        </w:tc>
        <w:tc>
          <w:tcPr>
            <w:tcW w:w="1601" w:type="dxa"/>
            <w:vMerge/>
            <w:tcBorders>
              <w:left w:val="single" w:sz="4" w:space="0" w:color="auto"/>
              <w:right w:val="single" w:sz="4" w:space="0" w:color="auto"/>
            </w:tcBorders>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rPr>
                <w:rFonts w:eastAsiaTheme="minorHAnsi"/>
                <w:bCs/>
                <w:color w:val="000000"/>
              </w:rPr>
            </w:pPr>
          </w:p>
        </w:tc>
        <w:tc>
          <w:tcPr>
            <w:tcW w:w="6379" w:type="dxa"/>
            <w:tcBorders>
              <w:top w:val="single" w:sz="4" w:space="0" w:color="auto"/>
              <w:left w:val="single" w:sz="4" w:space="0" w:color="auto"/>
              <w:bottom w:val="single" w:sz="4" w:space="0" w:color="auto"/>
              <w:right w:val="single" w:sz="4" w:space="0" w:color="auto"/>
            </w:tcBorders>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процент застройки в границах земельного участка – не подлежит установлению</w:t>
            </w:r>
          </w:p>
        </w:tc>
      </w:tr>
      <w:tr w:rsidR="00FC6004" w:rsidRPr="005F252B" w:rsidTr="00B86BD7">
        <w:trPr>
          <w:trHeight w:val="45"/>
        </w:trPr>
        <w:tc>
          <w:tcPr>
            <w:tcW w:w="675"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color w:val="000000"/>
              </w:rPr>
            </w:pPr>
          </w:p>
        </w:tc>
        <w:tc>
          <w:tcPr>
            <w:tcW w:w="2118" w:type="dxa"/>
            <w:vMerge/>
            <w:tcBorders>
              <w:left w:val="single" w:sz="4" w:space="0" w:color="auto"/>
              <w:right w:val="single" w:sz="4" w:space="0" w:color="auto"/>
            </w:tcBorders>
          </w:tcPr>
          <w:p w:rsidR="00FC6004" w:rsidRPr="005F252B" w:rsidRDefault="00FC6004" w:rsidP="00F575DA">
            <w:pPr>
              <w:widowControl w:val="0"/>
              <w:tabs>
                <w:tab w:val="left" w:pos="567"/>
              </w:tabs>
              <w:rPr>
                <w:rFonts w:eastAsiaTheme="minorHAnsi"/>
                <w:bCs/>
                <w:color w:val="000000"/>
              </w:rPr>
            </w:pPr>
          </w:p>
        </w:tc>
        <w:tc>
          <w:tcPr>
            <w:tcW w:w="1601" w:type="dxa"/>
            <w:vMerge/>
            <w:tcBorders>
              <w:left w:val="single" w:sz="4" w:space="0" w:color="auto"/>
              <w:right w:val="single" w:sz="4" w:space="0" w:color="auto"/>
            </w:tcBorders>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rPr>
                <w:rFonts w:eastAsiaTheme="minorHAnsi"/>
                <w:bCs/>
                <w:color w:val="000000"/>
              </w:rPr>
            </w:pPr>
          </w:p>
        </w:tc>
        <w:tc>
          <w:tcPr>
            <w:tcW w:w="6379" w:type="dxa"/>
            <w:tcBorders>
              <w:top w:val="single" w:sz="4" w:space="0" w:color="auto"/>
              <w:left w:val="single" w:sz="4" w:space="0" w:color="auto"/>
              <w:bottom w:val="single" w:sz="4" w:space="0" w:color="auto"/>
              <w:right w:val="single" w:sz="4" w:space="0" w:color="auto"/>
            </w:tcBorders>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B86BD7">
        <w:trPr>
          <w:trHeight w:val="45"/>
        </w:trPr>
        <w:tc>
          <w:tcPr>
            <w:tcW w:w="675"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color w:val="000000"/>
              </w:rPr>
            </w:pPr>
          </w:p>
        </w:tc>
        <w:tc>
          <w:tcPr>
            <w:tcW w:w="2118" w:type="dxa"/>
            <w:vMerge/>
            <w:tcBorders>
              <w:left w:val="single" w:sz="4" w:space="0" w:color="auto"/>
              <w:right w:val="single" w:sz="4" w:space="0" w:color="auto"/>
            </w:tcBorders>
          </w:tcPr>
          <w:p w:rsidR="00FC6004" w:rsidRPr="005F252B" w:rsidRDefault="00FC6004" w:rsidP="00F575DA">
            <w:pPr>
              <w:widowControl w:val="0"/>
              <w:tabs>
                <w:tab w:val="left" w:pos="567"/>
              </w:tabs>
              <w:rPr>
                <w:rFonts w:eastAsiaTheme="minorHAnsi"/>
                <w:bCs/>
                <w:color w:val="000000"/>
              </w:rPr>
            </w:pPr>
          </w:p>
        </w:tc>
        <w:tc>
          <w:tcPr>
            <w:tcW w:w="1601" w:type="dxa"/>
            <w:vMerge/>
            <w:tcBorders>
              <w:left w:val="single" w:sz="4" w:space="0" w:color="auto"/>
              <w:right w:val="single" w:sz="4" w:space="0" w:color="auto"/>
            </w:tcBorders>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rPr>
                <w:rFonts w:eastAsiaTheme="minorHAnsi"/>
                <w:bCs/>
                <w:color w:val="000000"/>
              </w:rPr>
            </w:pPr>
          </w:p>
        </w:tc>
        <w:tc>
          <w:tcPr>
            <w:tcW w:w="6379" w:type="dxa"/>
            <w:tcBorders>
              <w:top w:val="single" w:sz="4" w:space="0" w:color="auto"/>
              <w:left w:val="single" w:sz="4" w:space="0" w:color="auto"/>
              <w:bottom w:val="single" w:sz="4" w:space="0" w:color="auto"/>
              <w:right w:val="single" w:sz="4" w:space="0" w:color="auto"/>
            </w:tcBorders>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B86BD7">
        <w:trPr>
          <w:trHeight w:val="45"/>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color w:val="000000"/>
              </w:rPr>
            </w:pPr>
          </w:p>
        </w:tc>
        <w:tc>
          <w:tcPr>
            <w:tcW w:w="2118" w:type="dxa"/>
            <w:vMerge/>
            <w:tcBorders>
              <w:left w:val="single" w:sz="4" w:space="0" w:color="auto"/>
              <w:bottom w:val="single" w:sz="4" w:space="0" w:color="auto"/>
              <w:right w:val="single" w:sz="4" w:space="0" w:color="auto"/>
            </w:tcBorders>
          </w:tcPr>
          <w:p w:rsidR="00FC6004" w:rsidRPr="005F252B" w:rsidRDefault="00FC6004" w:rsidP="00F575DA">
            <w:pPr>
              <w:widowControl w:val="0"/>
              <w:tabs>
                <w:tab w:val="left" w:pos="567"/>
              </w:tabs>
              <w:rPr>
                <w:rFonts w:eastAsiaTheme="minorHAnsi"/>
                <w:bCs/>
                <w:color w:val="000000"/>
              </w:rPr>
            </w:pPr>
          </w:p>
        </w:tc>
        <w:tc>
          <w:tcPr>
            <w:tcW w:w="1601" w:type="dxa"/>
            <w:vMerge/>
            <w:tcBorders>
              <w:left w:val="single" w:sz="4" w:space="0" w:color="auto"/>
              <w:bottom w:val="single" w:sz="4" w:space="0" w:color="auto"/>
              <w:right w:val="single" w:sz="4" w:space="0" w:color="auto"/>
            </w:tcBorders>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left w:val="single" w:sz="4" w:space="0" w:color="auto"/>
              <w:bottom w:val="single" w:sz="4" w:space="0" w:color="auto"/>
              <w:right w:val="single" w:sz="4" w:space="0" w:color="auto"/>
            </w:tcBorders>
            <w:vAlign w:val="center"/>
          </w:tcPr>
          <w:p w:rsidR="00FC6004" w:rsidRPr="005F252B" w:rsidRDefault="00FC6004" w:rsidP="00F575DA">
            <w:pPr>
              <w:widowControl w:val="0"/>
              <w:tabs>
                <w:tab w:val="left" w:pos="567"/>
              </w:tabs>
              <w:rPr>
                <w:rFonts w:eastAsiaTheme="minorHAnsi"/>
                <w:bCs/>
                <w:color w:val="000000"/>
              </w:rPr>
            </w:pPr>
          </w:p>
        </w:tc>
        <w:tc>
          <w:tcPr>
            <w:tcW w:w="6379" w:type="dxa"/>
            <w:tcBorders>
              <w:top w:val="single" w:sz="4" w:space="0" w:color="auto"/>
              <w:left w:val="single" w:sz="4" w:space="0" w:color="auto"/>
              <w:bottom w:val="single" w:sz="4" w:space="0" w:color="auto"/>
              <w:right w:val="single" w:sz="4" w:space="0" w:color="auto"/>
            </w:tcBorders>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не подлежит установлению</w:t>
            </w:r>
          </w:p>
        </w:tc>
      </w:tr>
      <w:tr w:rsidR="00FC6004" w:rsidRPr="005F252B" w:rsidTr="00B86BD7">
        <w:trPr>
          <w:trHeight w:val="45"/>
        </w:trPr>
        <w:tc>
          <w:tcPr>
            <w:tcW w:w="675" w:type="dxa"/>
            <w:vMerge w:val="restart"/>
            <w:tcBorders>
              <w:left w:val="single" w:sz="4" w:space="0" w:color="auto"/>
              <w:right w:val="single" w:sz="4" w:space="0" w:color="auto"/>
            </w:tcBorders>
          </w:tcPr>
          <w:p w:rsidR="00FC6004" w:rsidRPr="005F252B" w:rsidRDefault="00C27E37" w:rsidP="00F575DA">
            <w:pPr>
              <w:pStyle w:val="Default"/>
              <w:widowControl w:val="0"/>
              <w:tabs>
                <w:tab w:val="left" w:pos="567"/>
              </w:tabs>
              <w:jc w:val="center"/>
            </w:pPr>
            <w:r w:rsidRPr="005F252B">
              <w:t>5.</w:t>
            </w:r>
          </w:p>
        </w:tc>
        <w:tc>
          <w:tcPr>
            <w:tcW w:w="2118" w:type="dxa"/>
            <w:vMerge w:val="restart"/>
            <w:tcBorders>
              <w:left w:val="single" w:sz="4" w:space="0" w:color="auto"/>
              <w:right w:val="single" w:sz="4" w:space="0" w:color="auto"/>
            </w:tcBorders>
          </w:tcPr>
          <w:p w:rsidR="00FC6004" w:rsidRPr="005F252B" w:rsidRDefault="00ED7A9A" w:rsidP="00F575DA">
            <w:pPr>
              <w:widowControl w:val="0"/>
              <w:tabs>
                <w:tab w:val="left" w:pos="567"/>
              </w:tabs>
              <w:rPr>
                <w:rFonts w:eastAsiaTheme="minorHAnsi"/>
                <w:bCs/>
                <w:color w:val="000000"/>
                <w:lang w:eastAsia="en-US"/>
              </w:rPr>
            </w:pPr>
            <w:r w:rsidRPr="005F252B">
              <w:t>О</w:t>
            </w:r>
            <w:r w:rsidR="004A7377" w:rsidRPr="005F252B">
              <w:t>бслуживание железнодорожных перевозок</w:t>
            </w:r>
          </w:p>
        </w:tc>
        <w:tc>
          <w:tcPr>
            <w:tcW w:w="1601" w:type="dxa"/>
            <w:vMerge w:val="restart"/>
            <w:tcBorders>
              <w:left w:val="single" w:sz="4" w:space="0" w:color="auto"/>
              <w:right w:val="single" w:sz="4" w:space="0" w:color="auto"/>
            </w:tcBorders>
          </w:tcPr>
          <w:p w:rsidR="00FC6004" w:rsidRPr="005F252B" w:rsidRDefault="004A7377" w:rsidP="00F575DA">
            <w:pPr>
              <w:widowControl w:val="0"/>
              <w:tabs>
                <w:tab w:val="left" w:pos="567"/>
              </w:tabs>
              <w:jc w:val="center"/>
            </w:pPr>
            <w:r w:rsidRPr="005F252B">
              <w:t>7.1.2</w:t>
            </w:r>
          </w:p>
        </w:tc>
        <w:tc>
          <w:tcPr>
            <w:tcW w:w="3969" w:type="dxa"/>
            <w:vMerge w:val="restart"/>
            <w:tcBorders>
              <w:left w:val="single" w:sz="4" w:space="0" w:color="auto"/>
              <w:right w:val="single" w:sz="4" w:space="0" w:color="auto"/>
            </w:tcBorders>
          </w:tcPr>
          <w:p w:rsidR="00FC6004" w:rsidRPr="005F252B" w:rsidRDefault="004A7377" w:rsidP="00F575DA">
            <w:pPr>
              <w:pStyle w:val="ConsPlusNormal"/>
              <w:widowControl w:val="0"/>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FC6004" w:rsidRPr="005F252B" w:rsidRDefault="004A7377" w:rsidP="00F575DA">
            <w:pPr>
              <w:widowControl w:val="0"/>
              <w:tabs>
                <w:tab w:val="left" w:pos="567"/>
              </w:tabs>
            </w:pPr>
            <w:r w:rsidRPr="005F252B">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6379" w:type="dxa"/>
            <w:tcBorders>
              <w:top w:val="single" w:sz="4" w:space="0" w:color="auto"/>
              <w:left w:val="single" w:sz="4" w:space="0" w:color="auto"/>
              <w:bottom w:val="single" w:sz="4" w:space="0" w:color="auto"/>
              <w:right w:val="single" w:sz="4" w:space="0" w:color="auto"/>
            </w:tcBorders>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размер земельного участка – не подлежит установлению</w:t>
            </w:r>
          </w:p>
        </w:tc>
      </w:tr>
      <w:tr w:rsidR="00FC6004" w:rsidRPr="005F252B" w:rsidTr="00B86BD7">
        <w:trPr>
          <w:trHeight w:val="45"/>
        </w:trPr>
        <w:tc>
          <w:tcPr>
            <w:tcW w:w="675"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color w:val="000000"/>
              </w:rPr>
            </w:pPr>
          </w:p>
        </w:tc>
        <w:tc>
          <w:tcPr>
            <w:tcW w:w="2118"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rPr>
                <w:rFonts w:eastAsiaTheme="minorHAnsi"/>
                <w:bCs/>
                <w:color w:val="000000"/>
              </w:rPr>
            </w:pPr>
          </w:p>
        </w:tc>
        <w:tc>
          <w:tcPr>
            <w:tcW w:w="1601"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rPr>
                <w:rFonts w:eastAsiaTheme="minorHAnsi"/>
                <w:bCs/>
                <w:color w:val="000000"/>
              </w:rPr>
            </w:pPr>
          </w:p>
        </w:tc>
        <w:tc>
          <w:tcPr>
            <w:tcW w:w="6379" w:type="dxa"/>
            <w:tcBorders>
              <w:top w:val="single" w:sz="4" w:space="0" w:color="auto"/>
              <w:left w:val="single" w:sz="4" w:space="0" w:color="auto"/>
              <w:bottom w:val="single" w:sz="4" w:space="0" w:color="auto"/>
              <w:right w:val="single" w:sz="4" w:space="0" w:color="auto"/>
            </w:tcBorders>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 не подлежит установлению</w:t>
            </w:r>
          </w:p>
        </w:tc>
      </w:tr>
      <w:tr w:rsidR="00FC6004" w:rsidRPr="005F252B" w:rsidTr="00B86BD7">
        <w:trPr>
          <w:trHeight w:val="45"/>
        </w:trPr>
        <w:tc>
          <w:tcPr>
            <w:tcW w:w="675"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color w:val="000000"/>
              </w:rPr>
            </w:pPr>
          </w:p>
        </w:tc>
        <w:tc>
          <w:tcPr>
            <w:tcW w:w="2118"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rPr>
                <w:rFonts w:eastAsiaTheme="minorHAnsi"/>
                <w:bCs/>
                <w:color w:val="000000"/>
              </w:rPr>
            </w:pPr>
          </w:p>
        </w:tc>
        <w:tc>
          <w:tcPr>
            <w:tcW w:w="1601"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rPr>
                <w:rFonts w:eastAsiaTheme="minorHAnsi"/>
                <w:bCs/>
                <w:color w:val="000000"/>
              </w:rPr>
            </w:pPr>
          </w:p>
        </w:tc>
        <w:tc>
          <w:tcPr>
            <w:tcW w:w="6379" w:type="dxa"/>
            <w:tcBorders>
              <w:top w:val="single" w:sz="4" w:space="0" w:color="auto"/>
              <w:left w:val="single" w:sz="4" w:space="0" w:color="auto"/>
              <w:bottom w:val="single" w:sz="4" w:space="0" w:color="auto"/>
              <w:right w:val="single" w:sz="4" w:space="0" w:color="auto"/>
            </w:tcBorders>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процент застройки в границах земельного участка – не подлежит установлению</w:t>
            </w:r>
          </w:p>
        </w:tc>
      </w:tr>
      <w:tr w:rsidR="00FC6004" w:rsidRPr="005F252B" w:rsidTr="00B86BD7">
        <w:trPr>
          <w:trHeight w:val="45"/>
        </w:trPr>
        <w:tc>
          <w:tcPr>
            <w:tcW w:w="675"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color w:val="000000"/>
              </w:rPr>
            </w:pPr>
          </w:p>
        </w:tc>
        <w:tc>
          <w:tcPr>
            <w:tcW w:w="2118"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rPr>
                <w:rFonts w:eastAsiaTheme="minorHAnsi"/>
                <w:bCs/>
                <w:color w:val="000000"/>
              </w:rPr>
            </w:pPr>
          </w:p>
        </w:tc>
        <w:tc>
          <w:tcPr>
            <w:tcW w:w="1601"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rPr>
                <w:rFonts w:eastAsiaTheme="minorHAnsi"/>
                <w:bCs/>
                <w:color w:val="000000"/>
              </w:rPr>
            </w:pPr>
          </w:p>
        </w:tc>
        <w:tc>
          <w:tcPr>
            <w:tcW w:w="6379" w:type="dxa"/>
            <w:tcBorders>
              <w:top w:val="single" w:sz="4" w:space="0" w:color="auto"/>
              <w:left w:val="single" w:sz="4" w:space="0" w:color="auto"/>
              <w:bottom w:val="single" w:sz="4" w:space="0" w:color="auto"/>
              <w:right w:val="single" w:sz="4" w:space="0" w:color="auto"/>
            </w:tcBorders>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B86BD7">
        <w:trPr>
          <w:trHeight w:val="45"/>
        </w:trPr>
        <w:tc>
          <w:tcPr>
            <w:tcW w:w="675"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color w:val="000000"/>
              </w:rPr>
            </w:pPr>
          </w:p>
        </w:tc>
        <w:tc>
          <w:tcPr>
            <w:tcW w:w="2118"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rPr>
                <w:rFonts w:eastAsiaTheme="minorHAnsi"/>
                <w:bCs/>
                <w:color w:val="000000"/>
              </w:rPr>
            </w:pPr>
          </w:p>
        </w:tc>
        <w:tc>
          <w:tcPr>
            <w:tcW w:w="1601"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rPr>
                <w:rFonts w:eastAsiaTheme="minorHAnsi"/>
                <w:bCs/>
                <w:color w:val="000000"/>
              </w:rPr>
            </w:pPr>
          </w:p>
        </w:tc>
        <w:tc>
          <w:tcPr>
            <w:tcW w:w="6379" w:type="dxa"/>
            <w:tcBorders>
              <w:top w:val="single" w:sz="4" w:space="0" w:color="auto"/>
              <w:left w:val="single" w:sz="4" w:space="0" w:color="auto"/>
              <w:bottom w:val="single" w:sz="4" w:space="0" w:color="auto"/>
              <w:right w:val="single" w:sz="4" w:space="0" w:color="auto"/>
            </w:tcBorders>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B86BD7">
        <w:trPr>
          <w:trHeight w:val="45"/>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color w:val="000000"/>
              </w:rPr>
            </w:pPr>
          </w:p>
        </w:tc>
        <w:tc>
          <w:tcPr>
            <w:tcW w:w="2118" w:type="dxa"/>
            <w:vMerge/>
            <w:tcBorders>
              <w:left w:val="single" w:sz="4" w:space="0" w:color="auto"/>
              <w:bottom w:val="single" w:sz="4" w:space="0" w:color="auto"/>
              <w:right w:val="single" w:sz="4" w:space="0" w:color="auto"/>
            </w:tcBorders>
            <w:vAlign w:val="center"/>
          </w:tcPr>
          <w:p w:rsidR="00FC6004" w:rsidRPr="005F252B" w:rsidRDefault="00FC6004" w:rsidP="00F575DA">
            <w:pPr>
              <w:widowControl w:val="0"/>
              <w:tabs>
                <w:tab w:val="left" w:pos="567"/>
              </w:tabs>
              <w:rPr>
                <w:rFonts w:eastAsiaTheme="minorHAnsi"/>
                <w:bCs/>
                <w:color w:val="000000"/>
              </w:rPr>
            </w:pPr>
          </w:p>
        </w:tc>
        <w:tc>
          <w:tcPr>
            <w:tcW w:w="1601" w:type="dxa"/>
            <w:vMerge/>
            <w:tcBorders>
              <w:left w:val="single" w:sz="4" w:space="0" w:color="auto"/>
              <w:bottom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left w:val="single" w:sz="4" w:space="0" w:color="auto"/>
              <w:bottom w:val="single" w:sz="4" w:space="0" w:color="auto"/>
              <w:right w:val="single" w:sz="4" w:space="0" w:color="auto"/>
            </w:tcBorders>
            <w:vAlign w:val="center"/>
          </w:tcPr>
          <w:p w:rsidR="00FC6004" w:rsidRPr="005F252B" w:rsidRDefault="00FC6004" w:rsidP="00F575DA">
            <w:pPr>
              <w:widowControl w:val="0"/>
              <w:tabs>
                <w:tab w:val="left" w:pos="567"/>
              </w:tabs>
              <w:rPr>
                <w:rFonts w:eastAsiaTheme="minorHAnsi"/>
                <w:bCs/>
                <w:color w:val="000000"/>
              </w:rPr>
            </w:pPr>
          </w:p>
        </w:tc>
        <w:tc>
          <w:tcPr>
            <w:tcW w:w="6379" w:type="dxa"/>
            <w:tcBorders>
              <w:top w:val="single" w:sz="4" w:space="0" w:color="auto"/>
              <w:left w:val="single" w:sz="4" w:space="0" w:color="auto"/>
              <w:bottom w:val="single" w:sz="4" w:space="0" w:color="auto"/>
              <w:right w:val="single" w:sz="4" w:space="0" w:color="auto"/>
            </w:tcBorders>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не подлежит установлению</w:t>
            </w:r>
          </w:p>
        </w:tc>
      </w:tr>
      <w:tr w:rsidR="00FC6004" w:rsidRPr="005F252B" w:rsidTr="00B86BD7">
        <w:trPr>
          <w:trHeight w:val="593"/>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C27E37" w:rsidP="00F575DA">
            <w:pPr>
              <w:pStyle w:val="Default"/>
              <w:widowControl w:val="0"/>
              <w:tabs>
                <w:tab w:val="left" w:pos="567"/>
              </w:tabs>
              <w:jc w:val="center"/>
            </w:pPr>
            <w:r w:rsidRPr="005F252B">
              <w:t>6.</w:t>
            </w:r>
          </w:p>
        </w:tc>
        <w:tc>
          <w:tcPr>
            <w:tcW w:w="211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ED7A9A" w:rsidP="00F575DA">
            <w:pPr>
              <w:pStyle w:val="Default"/>
              <w:widowControl w:val="0"/>
              <w:tabs>
                <w:tab w:val="left" w:pos="567"/>
              </w:tabs>
              <w:rPr>
                <w:bCs/>
              </w:rPr>
            </w:pPr>
            <w:r w:rsidRPr="005F252B">
              <w:rPr>
                <w:bCs/>
              </w:rPr>
              <w:t>С</w:t>
            </w:r>
            <w:r w:rsidR="004A7377" w:rsidRPr="005F252B">
              <w:rPr>
                <w:bCs/>
              </w:rPr>
              <w:t>клад</w:t>
            </w:r>
          </w:p>
        </w:tc>
        <w:tc>
          <w:tcPr>
            <w:tcW w:w="160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4A7377" w:rsidP="00F575DA">
            <w:pPr>
              <w:pStyle w:val="Default"/>
              <w:widowControl w:val="0"/>
              <w:tabs>
                <w:tab w:val="left" w:pos="567"/>
              </w:tabs>
              <w:jc w:val="center"/>
              <w:rPr>
                <w:bCs/>
              </w:rPr>
            </w:pPr>
            <w:r w:rsidRPr="005F252B">
              <w:rPr>
                <w:bCs/>
              </w:rPr>
              <w:t>6.9</w:t>
            </w:r>
          </w:p>
        </w:tc>
        <w:tc>
          <w:tcPr>
            <w:tcW w:w="396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bCs/>
                <w:color w:val="000000"/>
                <w:sz w:val="24"/>
                <w:szCs w:val="24"/>
                <w:lang w:eastAsia="en-US"/>
              </w:rPr>
            </w:pPr>
            <w:r w:rsidRPr="005F252B">
              <w:rPr>
                <w:rFonts w:ascii="Times New Roman" w:eastAsiaTheme="minorHAnsi" w:hAnsi="Times New Roman" w:cs="Times New Roman"/>
                <w:bCs/>
                <w:color w:val="000000"/>
                <w:sz w:val="24"/>
                <w:szCs w:val="24"/>
                <w:lang w:eastAsia="en-U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379" w:type="dxa"/>
            <w:tcBorders>
              <w:top w:val="single" w:sz="4" w:space="0" w:color="auto"/>
              <w:left w:val="single" w:sz="4" w:space="0" w:color="auto"/>
              <w:bottom w:val="single" w:sz="4" w:space="0" w:color="auto"/>
              <w:right w:val="single" w:sz="4" w:space="0" w:color="auto"/>
            </w:tcBorders>
            <w:hideMark/>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B86BD7">
        <w:trPr>
          <w:trHeight w:val="60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jc w:val="center"/>
              <w:rPr>
                <w:rFonts w:eastAsiaTheme="minorHAnsi"/>
                <w:color w:val="000000"/>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rPr>
                <w:rFonts w:eastAsiaTheme="minorHAnsi"/>
                <w:bCs/>
                <w:color w:val="000000"/>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rPr>
                <w:rFonts w:eastAsiaTheme="minorHAnsi"/>
                <w:bCs/>
                <w:color w:val="000000"/>
              </w:rPr>
            </w:pPr>
          </w:p>
        </w:tc>
        <w:tc>
          <w:tcPr>
            <w:tcW w:w="6379" w:type="dxa"/>
            <w:tcBorders>
              <w:top w:val="single" w:sz="4" w:space="0" w:color="auto"/>
              <w:left w:val="single" w:sz="4" w:space="0" w:color="auto"/>
              <w:bottom w:val="single" w:sz="4" w:space="0" w:color="auto"/>
              <w:right w:val="single" w:sz="4" w:space="0" w:color="auto"/>
            </w:tcBorders>
            <w:hideMark/>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B86BD7">
        <w:trPr>
          <w:trHeight w:val="51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jc w:val="center"/>
              <w:rPr>
                <w:rFonts w:eastAsiaTheme="minorHAnsi"/>
                <w:color w:val="000000"/>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rPr>
                <w:rFonts w:eastAsiaTheme="minorHAnsi"/>
                <w:bCs/>
                <w:color w:val="000000"/>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rPr>
                <w:rFonts w:eastAsiaTheme="minorHAnsi"/>
                <w:bCs/>
                <w:color w:val="000000"/>
              </w:rPr>
            </w:pPr>
          </w:p>
        </w:tc>
        <w:tc>
          <w:tcPr>
            <w:tcW w:w="6379" w:type="dxa"/>
            <w:tcBorders>
              <w:top w:val="single" w:sz="4" w:space="0" w:color="auto"/>
              <w:left w:val="single" w:sz="4" w:space="0" w:color="auto"/>
              <w:bottom w:val="single" w:sz="4" w:space="0" w:color="auto"/>
              <w:right w:val="single" w:sz="4" w:space="0" w:color="auto"/>
            </w:tcBorders>
            <w:hideMark/>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процент застройки в границах земельного участка – </w:t>
            </w:r>
            <w:r w:rsidRPr="005F252B">
              <w:rPr>
                <w:rFonts w:ascii="Times New Roman" w:eastAsiaTheme="minorHAnsi" w:hAnsi="Times New Roman" w:cs="Times New Roman"/>
                <w:color w:val="000000"/>
                <w:sz w:val="24"/>
                <w:szCs w:val="24"/>
                <w:lang w:eastAsia="en-US"/>
              </w:rPr>
              <w:t>не подлежит установлению</w:t>
            </w:r>
          </w:p>
        </w:tc>
      </w:tr>
      <w:tr w:rsidR="00FC6004" w:rsidRPr="005F252B" w:rsidTr="00B86BD7">
        <w:trPr>
          <w:trHeight w:val="79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jc w:val="center"/>
              <w:rPr>
                <w:rFonts w:eastAsiaTheme="minorHAnsi"/>
                <w:color w:val="000000"/>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rPr>
                <w:rFonts w:eastAsiaTheme="minorHAnsi"/>
                <w:bCs/>
                <w:color w:val="000000"/>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rPr>
                <w:rFonts w:eastAsiaTheme="minorHAnsi"/>
                <w:bCs/>
                <w:color w:val="000000"/>
              </w:rPr>
            </w:pPr>
          </w:p>
        </w:tc>
        <w:tc>
          <w:tcPr>
            <w:tcW w:w="6379" w:type="dxa"/>
            <w:tcBorders>
              <w:top w:val="single" w:sz="4" w:space="0" w:color="auto"/>
              <w:left w:val="single" w:sz="4" w:space="0" w:color="auto"/>
              <w:bottom w:val="single" w:sz="4" w:space="0" w:color="auto"/>
              <w:right w:val="single" w:sz="4" w:space="0" w:color="auto"/>
            </w:tcBorders>
            <w:hideMark/>
          </w:tcPr>
          <w:p w:rsidR="00FC6004" w:rsidRPr="005F252B" w:rsidRDefault="004A7377" w:rsidP="00F575DA">
            <w:pPr>
              <w:widowControl w:val="0"/>
              <w:tabs>
                <w:tab w:val="left" w:pos="567"/>
                <w:tab w:val="left" w:pos="851"/>
                <w:tab w:val="left" w:pos="1134"/>
              </w:tabs>
              <w:rPr>
                <w:rFonts w:eastAsiaTheme="minorHAnsi"/>
                <w:color w:val="000000"/>
                <w:spacing w:val="-2"/>
              </w:rPr>
            </w:pPr>
            <w:r w:rsidRPr="005F252B">
              <w:rPr>
                <w:rFonts w:eastAsiaTheme="minorHAnsi"/>
                <w:color w:val="000000"/>
                <w:spacing w:val="-2"/>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5F252B">
              <w:rPr>
                <w:rFonts w:eastAsiaTheme="minorHAnsi"/>
                <w:spacing w:val="-2"/>
              </w:rPr>
              <w:t xml:space="preserve">1 </w:t>
            </w:r>
            <w:r w:rsidR="00900E40" w:rsidRPr="005F252B">
              <w:rPr>
                <w:rFonts w:eastAsiaTheme="minorHAnsi"/>
                <w:spacing w:val="-2"/>
              </w:rPr>
              <w:t>м</w:t>
            </w:r>
          </w:p>
        </w:tc>
      </w:tr>
      <w:tr w:rsidR="00FC6004" w:rsidRPr="005F252B" w:rsidTr="00B86BD7">
        <w:trPr>
          <w:trHeight w:val="56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jc w:val="center"/>
              <w:rPr>
                <w:rFonts w:eastAsiaTheme="minorHAnsi"/>
                <w:color w:val="000000"/>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rPr>
                <w:rFonts w:eastAsiaTheme="minorHAnsi"/>
                <w:bCs/>
                <w:color w:val="000000"/>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rPr>
                <w:rFonts w:eastAsiaTheme="minorHAnsi"/>
                <w:bCs/>
                <w:color w:val="000000"/>
              </w:rPr>
            </w:pPr>
          </w:p>
        </w:tc>
        <w:tc>
          <w:tcPr>
            <w:tcW w:w="6379" w:type="dxa"/>
            <w:tcBorders>
              <w:top w:val="single" w:sz="4" w:space="0" w:color="auto"/>
              <w:left w:val="single" w:sz="4" w:space="0" w:color="auto"/>
              <w:bottom w:val="single" w:sz="4" w:space="0" w:color="auto"/>
              <w:right w:val="single" w:sz="4" w:space="0" w:color="auto"/>
            </w:tcBorders>
            <w:hideMark/>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предельное количество этажей зданий, строений, сооружений – </w:t>
            </w:r>
            <w:r w:rsidRPr="005F252B">
              <w:rPr>
                <w:rFonts w:ascii="Times New Roman" w:eastAsiaTheme="minorHAnsi" w:hAnsi="Times New Roman" w:cs="Times New Roman"/>
                <w:color w:val="000000"/>
                <w:sz w:val="24"/>
                <w:szCs w:val="24"/>
                <w:lang w:eastAsia="en-US"/>
              </w:rPr>
              <w:t>не подлежит установлению</w:t>
            </w:r>
          </w:p>
        </w:tc>
      </w:tr>
      <w:tr w:rsidR="00FC6004" w:rsidRPr="005F252B" w:rsidTr="00B86BD7">
        <w:trPr>
          <w:trHeight w:val="56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jc w:val="center"/>
              <w:rPr>
                <w:rFonts w:eastAsiaTheme="minorHAnsi"/>
                <w:color w:val="000000"/>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rPr>
                <w:rFonts w:eastAsiaTheme="minorHAnsi"/>
                <w:bCs/>
                <w:color w:val="000000"/>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rPr>
                <w:rFonts w:eastAsiaTheme="minorHAnsi"/>
                <w:bCs/>
                <w:color w:val="000000"/>
              </w:rPr>
            </w:pPr>
          </w:p>
        </w:tc>
        <w:tc>
          <w:tcPr>
            <w:tcW w:w="6379" w:type="dxa"/>
            <w:tcBorders>
              <w:top w:val="single" w:sz="4" w:space="0" w:color="auto"/>
              <w:left w:val="single" w:sz="4" w:space="0" w:color="auto"/>
              <w:bottom w:val="single" w:sz="4" w:space="0" w:color="auto"/>
              <w:right w:val="single" w:sz="4" w:space="0" w:color="auto"/>
            </w:tcBorders>
            <w:hideMark/>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процент озеленения в границах земельного участка – </w:t>
            </w:r>
            <w:r w:rsidRPr="005F252B">
              <w:rPr>
                <w:rFonts w:ascii="Times New Roman" w:eastAsiaTheme="minorHAnsi" w:hAnsi="Times New Roman" w:cs="Times New Roman"/>
                <w:color w:val="000000"/>
                <w:sz w:val="24"/>
                <w:szCs w:val="24"/>
                <w:lang w:eastAsia="en-US"/>
              </w:rPr>
              <w:t>не подлежит установлению</w:t>
            </w:r>
          </w:p>
        </w:tc>
      </w:tr>
      <w:tr w:rsidR="00FC6004" w:rsidRPr="005F252B" w:rsidTr="00B86BD7">
        <w:trPr>
          <w:trHeight w:val="44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jc w:val="center"/>
              <w:rPr>
                <w:rFonts w:eastAsiaTheme="minorHAnsi"/>
                <w:color w:val="000000"/>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rPr>
                <w:rFonts w:eastAsiaTheme="minorHAnsi"/>
                <w:bCs/>
                <w:color w:val="000000"/>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rPr>
                <w:rFonts w:eastAsiaTheme="minorHAnsi"/>
                <w:bCs/>
                <w:color w:val="000000"/>
              </w:rPr>
            </w:pPr>
          </w:p>
        </w:tc>
        <w:tc>
          <w:tcPr>
            <w:tcW w:w="6379" w:type="dxa"/>
            <w:tcBorders>
              <w:top w:val="single" w:sz="4" w:space="0" w:color="auto"/>
              <w:left w:val="single" w:sz="4" w:space="0" w:color="auto"/>
              <w:bottom w:val="single" w:sz="4" w:space="0" w:color="auto"/>
              <w:right w:val="single" w:sz="4" w:space="0" w:color="auto"/>
            </w:tcBorders>
            <w:hideMark/>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B86BD7">
        <w:trPr>
          <w:trHeight w:val="265"/>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C27E37" w:rsidP="00F575DA">
            <w:pPr>
              <w:pStyle w:val="Default"/>
              <w:widowControl w:val="0"/>
              <w:tabs>
                <w:tab w:val="left" w:pos="567"/>
              </w:tabs>
              <w:jc w:val="center"/>
            </w:pPr>
            <w:r w:rsidRPr="005F252B">
              <w:t>7.</w:t>
            </w:r>
          </w:p>
        </w:tc>
        <w:tc>
          <w:tcPr>
            <w:tcW w:w="2118"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ED7A9A" w:rsidP="00F575DA">
            <w:pPr>
              <w:pStyle w:val="Default"/>
              <w:widowControl w:val="0"/>
              <w:tabs>
                <w:tab w:val="left" w:pos="567"/>
              </w:tabs>
              <w:rPr>
                <w:bCs/>
              </w:rPr>
            </w:pPr>
            <w:r w:rsidRPr="005F252B">
              <w:t>З</w:t>
            </w:r>
            <w:r w:rsidR="004A7377" w:rsidRPr="005F252B">
              <w:t>емельные участки (территории) общего пользования</w:t>
            </w:r>
          </w:p>
        </w:tc>
        <w:tc>
          <w:tcPr>
            <w:tcW w:w="160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4A7377" w:rsidP="00F575DA">
            <w:pPr>
              <w:pStyle w:val="Default"/>
              <w:widowControl w:val="0"/>
              <w:tabs>
                <w:tab w:val="left" w:pos="567"/>
              </w:tabs>
              <w:jc w:val="center"/>
              <w:rPr>
                <w:bCs/>
              </w:rPr>
            </w:pPr>
            <w:r w:rsidRPr="005F252B">
              <w:rPr>
                <w:bCs/>
              </w:rPr>
              <w:t>12.0</w:t>
            </w:r>
          </w:p>
        </w:tc>
        <w:tc>
          <w:tcPr>
            <w:tcW w:w="396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4A7377" w:rsidP="00F575DA">
            <w:pPr>
              <w:widowControl w:val="0"/>
              <w:tabs>
                <w:tab w:val="left" w:pos="567"/>
              </w:tabs>
              <w:rPr>
                <w:lang w:eastAsia="en-US"/>
              </w:rPr>
            </w:pPr>
            <w:r w:rsidRPr="005F252B">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00A55565">
              <w:t xml:space="preserve"> с кодами 12.0.1 – 12.0.2</w:t>
            </w:r>
          </w:p>
        </w:tc>
        <w:tc>
          <w:tcPr>
            <w:tcW w:w="6379" w:type="dxa"/>
            <w:tcBorders>
              <w:top w:val="single" w:sz="4" w:space="0" w:color="auto"/>
              <w:left w:val="single" w:sz="4" w:space="0" w:color="auto"/>
              <w:bottom w:val="single" w:sz="4" w:space="0" w:color="auto"/>
              <w:right w:val="single" w:sz="4" w:space="0" w:color="auto"/>
            </w:tcBorders>
            <w:hideMark/>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минимальный размер земельного участка (площадь) – не подлежит установлению</w:t>
            </w:r>
          </w:p>
        </w:tc>
      </w:tr>
      <w:tr w:rsidR="00FC6004" w:rsidRPr="005F252B" w:rsidTr="00B86BD7">
        <w:trPr>
          <w:trHeight w:val="2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jc w:val="center"/>
              <w:rPr>
                <w:rFonts w:eastAsiaTheme="minorHAnsi"/>
                <w:color w:val="000000"/>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rPr>
                <w:rFonts w:eastAsiaTheme="minorHAnsi"/>
                <w:bCs/>
                <w:color w:val="000000"/>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pPr>
          </w:p>
        </w:tc>
        <w:tc>
          <w:tcPr>
            <w:tcW w:w="6379" w:type="dxa"/>
            <w:tcBorders>
              <w:top w:val="single" w:sz="4" w:space="0" w:color="auto"/>
              <w:left w:val="single" w:sz="4" w:space="0" w:color="auto"/>
              <w:bottom w:val="single" w:sz="4" w:space="0" w:color="auto"/>
              <w:right w:val="single" w:sz="4" w:space="0" w:color="auto"/>
            </w:tcBorders>
            <w:hideMark/>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максимальный размер земельного участка (площадь) – не подлежит установлению</w:t>
            </w:r>
          </w:p>
        </w:tc>
      </w:tr>
      <w:tr w:rsidR="00FC6004" w:rsidRPr="005F252B" w:rsidTr="00B86BD7">
        <w:trPr>
          <w:trHeight w:val="2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jc w:val="center"/>
              <w:rPr>
                <w:rFonts w:eastAsiaTheme="minorHAnsi"/>
                <w:color w:val="000000"/>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rPr>
                <w:rFonts w:eastAsiaTheme="minorHAnsi"/>
                <w:bCs/>
                <w:color w:val="000000"/>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pPr>
          </w:p>
        </w:tc>
        <w:tc>
          <w:tcPr>
            <w:tcW w:w="6379" w:type="dxa"/>
            <w:tcBorders>
              <w:top w:val="single" w:sz="4" w:space="0" w:color="auto"/>
              <w:left w:val="single" w:sz="4" w:space="0" w:color="auto"/>
              <w:bottom w:val="single" w:sz="4" w:space="0" w:color="auto"/>
              <w:right w:val="single" w:sz="4" w:space="0" w:color="auto"/>
            </w:tcBorders>
            <w:hideMark/>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максимальный процент застройки в границах земельного участка – не подлежит установлению</w:t>
            </w:r>
          </w:p>
        </w:tc>
      </w:tr>
      <w:tr w:rsidR="00FC6004" w:rsidRPr="005F252B" w:rsidTr="00B86BD7">
        <w:trPr>
          <w:trHeight w:val="2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jc w:val="center"/>
              <w:rPr>
                <w:rFonts w:eastAsiaTheme="minorHAnsi"/>
                <w:color w:val="000000"/>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rPr>
                <w:rFonts w:eastAsiaTheme="minorHAnsi"/>
                <w:bCs/>
                <w:color w:val="000000"/>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pPr>
          </w:p>
        </w:tc>
        <w:tc>
          <w:tcPr>
            <w:tcW w:w="6379" w:type="dxa"/>
            <w:tcBorders>
              <w:top w:val="single" w:sz="4" w:space="0" w:color="auto"/>
              <w:left w:val="single" w:sz="4" w:space="0" w:color="auto"/>
              <w:bottom w:val="single" w:sz="4" w:space="0" w:color="auto"/>
              <w:right w:val="single" w:sz="4" w:space="0" w:color="auto"/>
            </w:tcBorders>
            <w:hideMark/>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B86BD7">
        <w:trPr>
          <w:trHeight w:val="2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jc w:val="center"/>
              <w:rPr>
                <w:rFonts w:eastAsiaTheme="minorHAnsi"/>
                <w:color w:val="000000"/>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rPr>
                <w:rFonts w:eastAsiaTheme="minorHAnsi"/>
                <w:bCs/>
                <w:color w:val="000000"/>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pPr>
          </w:p>
        </w:tc>
        <w:tc>
          <w:tcPr>
            <w:tcW w:w="6379" w:type="dxa"/>
            <w:tcBorders>
              <w:top w:val="single" w:sz="4" w:space="0" w:color="auto"/>
              <w:left w:val="single" w:sz="4" w:space="0" w:color="auto"/>
              <w:bottom w:val="single" w:sz="4" w:space="0" w:color="auto"/>
              <w:right w:val="single" w:sz="4" w:space="0" w:color="auto"/>
            </w:tcBorders>
            <w:hideMark/>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предельное количество этажей зданий, строений, сооружений – не подлежит установлению</w:t>
            </w:r>
          </w:p>
        </w:tc>
      </w:tr>
      <w:tr w:rsidR="00FC6004" w:rsidRPr="005F252B" w:rsidTr="00B86BD7">
        <w:trPr>
          <w:trHeight w:val="2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jc w:val="center"/>
              <w:rPr>
                <w:rFonts w:eastAsiaTheme="minorHAnsi"/>
                <w:color w:val="000000"/>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rPr>
                <w:rFonts w:eastAsiaTheme="minorHAnsi"/>
                <w:bCs/>
                <w:color w:val="000000"/>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F575DA">
            <w:pPr>
              <w:widowControl w:val="0"/>
              <w:tabs>
                <w:tab w:val="left" w:pos="567"/>
              </w:tabs>
            </w:pPr>
          </w:p>
        </w:tc>
        <w:tc>
          <w:tcPr>
            <w:tcW w:w="6379" w:type="dxa"/>
            <w:tcBorders>
              <w:top w:val="single" w:sz="4" w:space="0" w:color="auto"/>
              <w:left w:val="single" w:sz="4" w:space="0" w:color="auto"/>
              <w:bottom w:val="single" w:sz="4" w:space="0" w:color="auto"/>
              <w:right w:val="single" w:sz="4" w:space="0" w:color="auto"/>
            </w:tcBorders>
            <w:hideMark/>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минимальный процент озеленения земельного участка – не подлежит установлению</w:t>
            </w:r>
          </w:p>
        </w:tc>
      </w:tr>
      <w:tr w:rsidR="00FC6004" w:rsidRPr="005F252B" w:rsidTr="00B86BD7">
        <w:trPr>
          <w:trHeight w:val="45"/>
        </w:trPr>
        <w:tc>
          <w:tcPr>
            <w:tcW w:w="675" w:type="dxa"/>
            <w:vMerge w:val="restart"/>
            <w:tcBorders>
              <w:top w:val="single" w:sz="4" w:space="0" w:color="auto"/>
              <w:left w:val="single" w:sz="4" w:space="0" w:color="auto"/>
              <w:right w:val="single" w:sz="4" w:space="0" w:color="auto"/>
            </w:tcBorders>
          </w:tcPr>
          <w:p w:rsidR="00FC6004" w:rsidRPr="005F252B" w:rsidRDefault="00C27E37" w:rsidP="00F575DA">
            <w:pPr>
              <w:pStyle w:val="Default"/>
              <w:widowControl w:val="0"/>
              <w:tabs>
                <w:tab w:val="left" w:pos="567"/>
              </w:tabs>
              <w:jc w:val="center"/>
            </w:pPr>
            <w:r w:rsidRPr="005F252B">
              <w:t>8.</w:t>
            </w:r>
          </w:p>
        </w:tc>
        <w:tc>
          <w:tcPr>
            <w:tcW w:w="2118" w:type="dxa"/>
            <w:vMerge w:val="restart"/>
            <w:tcBorders>
              <w:top w:val="single" w:sz="4" w:space="0" w:color="auto"/>
              <w:left w:val="single" w:sz="4" w:space="0" w:color="auto"/>
              <w:right w:val="single" w:sz="4" w:space="0" w:color="auto"/>
            </w:tcBorders>
          </w:tcPr>
          <w:p w:rsidR="00FC6004" w:rsidRPr="005F252B" w:rsidRDefault="00ED7A9A" w:rsidP="00F575DA">
            <w:pPr>
              <w:widowControl w:val="0"/>
              <w:tabs>
                <w:tab w:val="left" w:pos="567"/>
              </w:tabs>
              <w:rPr>
                <w:rFonts w:eastAsiaTheme="minorHAnsi"/>
                <w:bCs/>
                <w:color w:val="000000"/>
                <w:lang w:eastAsia="en-US"/>
              </w:rPr>
            </w:pPr>
            <w:r w:rsidRPr="005F252B">
              <w:t>У</w:t>
            </w:r>
            <w:r w:rsidR="004A7377" w:rsidRPr="005F252B">
              <w:t>лично-дорожная сеть</w:t>
            </w:r>
          </w:p>
        </w:tc>
        <w:tc>
          <w:tcPr>
            <w:tcW w:w="1601" w:type="dxa"/>
            <w:vMerge w:val="restart"/>
            <w:tcBorders>
              <w:top w:val="single" w:sz="4" w:space="0" w:color="auto"/>
              <w:left w:val="single" w:sz="4" w:space="0" w:color="auto"/>
              <w:right w:val="single" w:sz="4" w:space="0" w:color="auto"/>
            </w:tcBorders>
          </w:tcPr>
          <w:p w:rsidR="00FC6004" w:rsidRPr="005F252B" w:rsidRDefault="004A7377" w:rsidP="00F575DA">
            <w:pPr>
              <w:widowControl w:val="0"/>
              <w:tabs>
                <w:tab w:val="left" w:pos="567"/>
              </w:tabs>
              <w:jc w:val="center"/>
              <w:rPr>
                <w:rFonts w:eastAsiaTheme="minorHAnsi"/>
                <w:bCs/>
                <w:color w:val="000000"/>
                <w:lang w:eastAsia="en-US"/>
              </w:rPr>
            </w:pPr>
            <w:r w:rsidRPr="005F252B">
              <w:t>12.0.1</w:t>
            </w:r>
          </w:p>
        </w:tc>
        <w:tc>
          <w:tcPr>
            <w:tcW w:w="3969" w:type="dxa"/>
            <w:vMerge w:val="restart"/>
            <w:tcBorders>
              <w:top w:val="single" w:sz="4" w:space="0" w:color="auto"/>
              <w:left w:val="single" w:sz="4" w:space="0" w:color="auto"/>
              <w:right w:val="single" w:sz="4" w:space="0" w:color="auto"/>
            </w:tcBorders>
          </w:tcPr>
          <w:p w:rsidR="00FC6004" w:rsidRPr="005F252B" w:rsidRDefault="004A7377" w:rsidP="00F575DA">
            <w:pPr>
              <w:pStyle w:val="Default"/>
              <w:widowControl w:val="0"/>
              <w:tabs>
                <w:tab w:val="left" w:pos="567"/>
              </w:tabs>
            </w:pPr>
            <w:r w:rsidRPr="005F252B">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FC6004" w:rsidRPr="005F252B" w:rsidRDefault="004A7377" w:rsidP="00F575DA">
            <w:pPr>
              <w:widowControl w:val="0"/>
              <w:tabs>
                <w:tab w:val="left" w:pos="567"/>
              </w:tabs>
              <w:rPr>
                <w:lang w:eastAsia="en-US"/>
              </w:rPr>
            </w:pPr>
            <w:r w:rsidRPr="005F252B">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379" w:type="dxa"/>
            <w:tcBorders>
              <w:top w:val="single" w:sz="4" w:space="0" w:color="auto"/>
              <w:left w:val="single" w:sz="4" w:space="0" w:color="auto"/>
              <w:bottom w:val="single" w:sz="4" w:space="0" w:color="auto"/>
              <w:right w:val="single" w:sz="4" w:space="0" w:color="auto"/>
            </w:tcBorders>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B86BD7">
        <w:trPr>
          <w:trHeight w:val="45"/>
        </w:trPr>
        <w:tc>
          <w:tcPr>
            <w:tcW w:w="675" w:type="dxa"/>
            <w:vMerge/>
            <w:tcBorders>
              <w:left w:val="single" w:sz="4" w:space="0" w:color="auto"/>
              <w:right w:val="single" w:sz="4" w:space="0" w:color="auto"/>
            </w:tcBorders>
          </w:tcPr>
          <w:p w:rsidR="00FC6004" w:rsidRPr="005F252B" w:rsidRDefault="00FC6004" w:rsidP="00F575DA">
            <w:pPr>
              <w:pStyle w:val="Default"/>
              <w:widowControl w:val="0"/>
              <w:tabs>
                <w:tab w:val="left" w:pos="567"/>
              </w:tabs>
              <w:jc w:val="center"/>
            </w:pPr>
          </w:p>
        </w:tc>
        <w:tc>
          <w:tcPr>
            <w:tcW w:w="2118" w:type="dxa"/>
            <w:vMerge/>
            <w:tcBorders>
              <w:left w:val="single" w:sz="4" w:space="0" w:color="auto"/>
              <w:right w:val="single" w:sz="4" w:space="0" w:color="auto"/>
            </w:tcBorders>
          </w:tcPr>
          <w:p w:rsidR="00FC6004" w:rsidRPr="005F252B" w:rsidRDefault="00FC6004" w:rsidP="00F575DA">
            <w:pPr>
              <w:widowControl w:val="0"/>
              <w:tabs>
                <w:tab w:val="left" w:pos="567"/>
              </w:tabs>
              <w:rPr>
                <w:rFonts w:eastAsiaTheme="minorHAnsi"/>
                <w:bCs/>
                <w:color w:val="000000"/>
              </w:rPr>
            </w:pPr>
          </w:p>
        </w:tc>
        <w:tc>
          <w:tcPr>
            <w:tcW w:w="1601" w:type="dxa"/>
            <w:vMerge/>
            <w:tcBorders>
              <w:left w:val="single" w:sz="4" w:space="0" w:color="auto"/>
              <w:right w:val="single" w:sz="4" w:space="0" w:color="auto"/>
            </w:tcBorders>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tcPr>
          <w:p w:rsidR="00FC6004" w:rsidRPr="005F252B" w:rsidRDefault="00FC6004" w:rsidP="00F575DA">
            <w:pPr>
              <w:widowControl w:val="0"/>
              <w:tabs>
                <w:tab w:val="left" w:pos="567"/>
              </w:tabs>
            </w:pPr>
          </w:p>
        </w:tc>
        <w:tc>
          <w:tcPr>
            <w:tcW w:w="6379" w:type="dxa"/>
            <w:tcBorders>
              <w:top w:val="single" w:sz="4" w:space="0" w:color="auto"/>
              <w:left w:val="single" w:sz="4" w:space="0" w:color="auto"/>
              <w:bottom w:val="single" w:sz="4" w:space="0" w:color="auto"/>
              <w:right w:val="single" w:sz="4" w:space="0" w:color="auto"/>
            </w:tcBorders>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B86BD7">
        <w:trPr>
          <w:trHeight w:val="45"/>
        </w:trPr>
        <w:tc>
          <w:tcPr>
            <w:tcW w:w="675" w:type="dxa"/>
            <w:vMerge/>
            <w:tcBorders>
              <w:left w:val="single" w:sz="4" w:space="0" w:color="auto"/>
              <w:right w:val="single" w:sz="4" w:space="0" w:color="auto"/>
            </w:tcBorders>
          </w:tcPr>
          <w:p w:rsidR="00FC6004" w:rsidRPr="005F252B" w:rsidRDefault="00FC6004" w:rsidP="00F575DA">
            <w:pPr>
              <w:pStyle w:val="Default"/>
              <w:widowControl w:val="0"/>
              <w:tabs>
                <w:tab w:val="left" w:pos="567"/>
              </w:tabs>
              <w:jc w:val="center"/>
            </w:pPr>
          </w:p>
        </w:tc>
        <w:tc>
          <w:tcPr>
            <w:tcW w:w="2118" w:type="dxa"/>
            <w:vMerge/>
            <w:tcBorders>
              <w:left w:val="single" w:sz="4" w:space="0" w:color="auto"/>
              <w:right w:val="single" w:sz="4" w:space="0" w:color="auto"/>
            </w:tcBorders>
          </w:tcPr>
          <w:p w:rsidR="00FC6004" w:rsidRPr="005F252B" w:rsidRDefault="00FC6004" w:rsidP="00F575DA">
            <w:pPr>
              <w:widowControl w:val="0"/>
              <w:tabs>
                <w:tab w:val="left" w:pos="567"/>
              </w:tabs>
              <w:rPr>
                <w:rFonts w:eastAsiaTheme="minorHAnsi"/>
                <w:bCs/>
                <w:color w:val="000000"/>
              </w:rPr>
            </w:pPr>
          </w:p>
        </w:tc>
        <w:tc>
          <w:tcPr>
            <w:tcW w:w="1601" w:type="dxa"/>
            <w:vMerge/>
            <w:tcBorders>
              <w:left w:val="single" w:sz="4" w:space="0" w:color="auto"/>
              <w:right w:val="single" w:sz="4" w:space="0" w:color="auto"/>
            </w:tcBorders>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tcPr>
          <w:p w:rsidR="00FC6004" w:rsidRPr="005F252B" w:rsidRDefault="00FC6004" w:rsidP="00F575DA">
            <w:pPr>
              <w:widowControl w:val="0"/>
              <w:tabs>
                <w:tab w:val="left" w:pos="567"/>
              </w:tabs>
            </w:pPr>
          </w:p>
        </w:tc>
        <w:tc>
          <w:tcPr>
            <w:tcW w:w="6379" w:type="dxa"/>
            <w:tcBorders>
              <w:top w:val="single" w:sz="4" w:space="0" w:color="auto"/>
              <w:left w:val="single" w:sz="4" w:space="0" w:color="auto"/>
              <w:bottom w:val="single" w:sz="4" w:space="0" w:color="auto"/>
              <w:right w:val="single" w:sz="4" w:space="0" w:color="auto"/>
            </w:tcBorders>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B86BD7">
        <w:trPr>
          <w:trHeight w:val="45"/>
        </w:trPr>
        <w:tc>
          <w:tcPr>
            <w:tcW w:w="675" w:type="dxa"/>
            <w:vMerge/>
            <w:tcBorders>
              <w:left w:val="single" w:sz="4" w:space="0" w:color="auto"/>
              <w:right w:val="single" w:sz="4" w:space="0" w:color="auto"/>
            </w:tcBorders>
          </w:tcPr>
          <w:p w:rsidR="00FC6004" w:rsidRPr="005F252B" w:rsidRDefault="00FC6004" w:rsidP="00F575DA">
            <w:pPr>
              <w:pStyle w:val="Default"/>
              <w:widowControl w:val="0"/>
              <w:tabs>
                <w:tab w:val="left" w:pos="567"/>
              </w:tabs>
              <w:jc w:val="center"/>
            </w:pPr>
          </w:p>
        </w:tc>
        <w:tc>
          <w:tcPr>
            <w:tcW w:w="2118" w:type="dxa"/>
            <w:vMerge/>
            <w:tcBorders>
              <w:left w:val="single" w:sz="4" w:space="0" w:color="auto"/>
              <w:right w:val="single" w:sz="4" w:space="0" w:color="auto"/>
            </w:tcBorders>
          </w:tcPr>
          <w:p w:rsidR="00FC6004" w:rsidRPr="005F252B" w:rsidRDefault="00FC6004" w:rsidP="00F575DA">
            <w:pPr>
              <w:widowControl w:val="0"/>
              <w:tabs>
                <w:tab w:val="left" w:pos="567"/>
              </w:tabs>
              <w:rPr>
                <w:rFonts w:eastAsiaTheme="minorHAnsi"/>
                <w:bCs/>
                <w:color w:val="000000"/>
              </w:rPr>
            </w:pPr>
          </w:p>
        </w:tc>
        <w:tc>
          <w:tcPr>
            <w:tcW w:w="1601" w:type="dxa"/>
            <w:vMerge/>
            <w:tcBorders>
              <w:left w:val="single" w:sz="4" w:space="0" w:color="auto"/>
              <w:right w:val="single" w:sz="4" w:space="0" w:color="auto"/>
            </w:tcBorders>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tcPr>
          <w:p w:rsidR="00FC6004" w:rsidRPr="005F252B" w:rsidRDefault="00FC6004" w:rsidP="00F575DA">
            <w:pPr>
              <w:widowControl w:val="0"/>
              <w:tabs>
                <w:tab w:val="left" w:pos="567"/>
              </w:tabs>
            </w:pPr>
          </w:p>
        </w:tc>
        <w:tc>
          <w:tcPr>
            <w:tcW w:w="6379" w:type="dxa"/>
            <w:tcBorders>
              <w:top w:val="single" w:sz="4" w:space="0" w:color="auto"/>
              <w:left w:val="single" w:sz="4" w:space="0" w:color="auto"/>
              <w:bottom w:val="single" w:sz="4" w:space="0" w:color="auto"/>
              <w:right w:val="single" w:sz="4" w:space="0" w:color="auto"/>
            </w:tcBorders>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B86BD7">
        <w:trPr>
          <w:trHeight w:val="45"/>
        </w:trPr>
        <w:tc>
          <w:tcPr>
            <w:tcW w:w="675" w:type="dxa"/>
            <w:vMerge/>
            <w:tcBorders>
              <w:left w:val="single" w:sz="4" w:space="0" w:color="auto"/>
              <w:right w:val="single" w:sz="4" w:space="0" w:color="auto"/>
            </w:tcBorders>
          </w:tcPr>
          <w:p w:rsidR="00FC6004" w:rsidRPr="005F252B" w:rsidRDefault="00FC6004" w:rsidP="00F575DA">
            <w:pPr>
              <w:pStyle w:val="Default"/>
              <w:widowControl w:val="0"/>
              <w:tabs>
                <w:tab w:val="left" w:pos="567"/>
              </w:tabs>
              <w:jc w:val="center"/>
            </w:pPr>
          </w:p>
        </w:tc>
        <w:tc>
          <w:tcPr>
            <w:tcW w:w="2118" w:type="dxa"/>
            <w:vMerge/>
            <w:tcBorders>
              <w:left w:val="single" w:sz="4" w:space="0" w:color="auto"/>
              <w:right w:val="single" w:sz="4" w:space="0" w:color="auto"/>
            </w:tcBorders>
          </w:tcPr>
          <w:p w:rsidR="00FC6004" w:rsidRPr="005F252B" w:rsidRDefault="00FC6004" w:rsidP="00F575DA">
            <w:pPr>
              <w:widowControl w:val="0"/>
              <w:tabs>
                <w:tab w:val="left" w:pos="567"/>
              </w:tabs>
              <w:rPr>
                <w:rFonts w:eastAsiaTheme="minorHAnsi"/>
                <w:bCs/>
                <w:color w:val="000000"/>
              </w:rPr>
            </w:pPr>
          </w:p>
        </w:tc>
        <w:tc>
          <w:tcPr>
            <w:tcW w:w="1601" w:type="dxa"/>
            <w:vMerge/>
            <w:tcBorders>
              <w:left w:val="single" w:sz="4" w:space="0" w:color="auto"/>
              <w:right w:val="single" w:sz="4" w:space="0" w:color="auto"/>
            </w:tcBorders>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tcPr>
          <w:p w:rsidR="00FC6004" w:rsidRPr="005F252B" w:rsidRDefault="00FC6004" w:rsidP="00F575DA">
            <w:pPr>
              <w:widowControl w:val="0"/>
              <w:tabs>
                <w:tab w:val="left" w:pos="567"/>
              </w:tabs>
            </w:pPr>
          </w:p>
        </w:tc>
        <w:tc>
          <w:tcPr>
            <w:tcW w:w="6379" w:type="dxa"/>
            <w:tcBorders>
              <w:top w:val="single" w:sz="4" w:space="0" w:color="auto"/>
              <w:left w:val="single" w:sz="4" w:space="0" w:color="auto"/>
              <w:bottom w:val="single" w:sz="4" w:space="0" w:color="auto"/>
              <w:right w:val="single" w:sz="4" w:space="0" w:color="auto"/>
            </w:tcBorders>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B86BD7">
        <w:trPr>
          <w:trHeight w:val="45"/>
        </w:trPr>
        <w:tc>
          <w:tcPr>
            <w:tcW w:w="675" w:type="dxa"/>
            <w:vMerge/>
            <w:tcBorders>
              <w:left w:val="single" w:sz="4" w:space="0" w:color="auto"/>
              <w:bottom w:val="single" w:sz="4" w:space="0" w:color="auto"/>
              <w:right w:val="single" w:sz="4" w:space="0" w:color="auto"/>
            </w:tcBorders>
          </w:tcPr>
          <w:p w:rsidR="00FC6004" w:rsidRPr="005F252B" w:rsidRDefault="00FC6004" w:rsidP="00F575DA">
            <w:pPr>
              <w:pStyle w:val="Default"/>
              <w:widowControl w:val="0"/>
              <w:tabs>
                <w:tab w:val="left" w:pos="567"/>
              </w:tabs>
              <w:jc w:val="center"/>
            </w:pPr>
          </w:p>
        </w:tc>
        <w:tc>
          <w:tcPr>
            <w:tcW w:w="2118" w:type="dxa"/>
            <w:vMerge/>
            <w:tcBorders>
              <w:left w:val="single" w:sz="4" w:space="0" w:color="auto"/>
              <w:bottom w:val="single" w:sz="4" w:space="0" w:color="auto"/>
              <w:right w:val="single" w:sz="4" w:space="0" w:color="auto"/>
            </w:tcBorders>
          </w:tcPr>
          <w:p w:rsidR="00FC6004" w:rsidRPr="005F252B" w:rsidRDefault="00FC6004" w:rsidP="00F575DA">
            <w:pPr>
              <w:widowControl w:val="0"/>
              <w:tabs>
                <w:tab w:val="left" w:pos="567"/>
              </w:tabs>
              <w:rPr>
                <w:rFonts w:eastAsiaTheme="minorHAnsi"/>
                <w:bCs/>
                <w:color w:val="000000"/>
              </w:rPr>
            </w:pPr>
          </w:p>
        </w:tc>
        <w:tc>
          <w:tcPr>
            <w:tcW w:w="1601" w:type="dxa"/>
            <w:vMerge/>
            <w:tcBorders>
              <w:left w:val="single" w:sz="4" w:space="0" w:color="auto"/>
              <w:bottom w:val="single" w:sz="4" w:space="0" w:color="auto"/>
              <w:right w:val="single" w:sz="4" w:space="0" w:color="auto"/>
            </w:tcBorders>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left w:val="single" w:sz="4" w:space="0" w:color="auto"/>
              <w:bottom w:val="single" w:sz="4" w:space="0" w:color="auto"/>
              <w:right w:val="single" w:sz="4" w:space="0" w:color="auto"/>
            </w:tcBorders>
          </w:tcPr>
          <w:p w:rsidR="00FC6004" w:rsidRPr="005F252B" w:rsidRDefault="00FC6004" w:rsidP="00F575DA">
            <w:pPr>
              <w:widowControl w:val="0"/>
              <w:tabs>
                <w:tab w:val="left" w:pos="567"/>
              </w:tabs>
            </w:pPr>
          </w:p>
        </w:tc>
        <w:tc>
          <w:tcPr>
            <w:tcW w:w="6379" w:type="dxa"/>
            <w:tcBorders>
              <w:top w:val="single" w:sz="4" w:space="0" w:color="auto"/>
              <w:left w:val="single" w:sz="4" w:space="0" w:color="auto"/>
              <w:bottom w:val="single" w:sz="4" w:space="0" w:color="auto"/>
              <w:right w:val="single" w:sz="4" w:space="0" w:color="auto"/>
            </w:tcBorders>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B86BD7">
        <w:trPr>
          <w:trHeight w:val="45"/>
        </w:trPr>
        <w:tc>
          <w:tcPr>
            <w:tcW w:w="675" w:type="dxa"/>
            <w:vMerge w:val="restart"/>
            <w:tcBorders>
              <w:top w:val="single" w:sz="4" w:space="0" w:color="auto"/>
              <w:left w:val="single" w:sz="4" w:space="0" w:color="auto"/>
              <w:right w:val="single" w:sz="4" w:space="0" w:color="auto"/>
            </w:tcBorders>
          </w:tcPr>
          <w:p w:rsidR="00FC6004" w:rsidRPr="005F252B" w:rsidRDefault="00C27E37" w:rsidP="00F575DA">
            <w:pPr>
              <w:pStyle w:val="Default"/>
              <w:widowControl w:val="0"/>
              <w:tabs>
                <w:tab w:val="left" w:pos="567"/>
              </w:tabs>
              <w:jc w:val="center"/>
            </w:pPr>
            <w:r w:rsidRPr="005F252B">
              <w:t>9.</w:t>
            </w:r>
          </w:p>
        </w:tc>
        <w:tc>
          <w:tcPr>
            <w:tcW w:w="2118" w:type="dxa"/>
            <w:vMerge w:val="restart"/>
            <w:tcBorders>
              <w:top w:val="single" w:sz="4" w:space="0" w:color="auto"/>
              <w:left w:val="single" w:sz="4" w:space="0" w:color="auto"/>
              <w:right w:val="single" w:sz="4" w:space="0" w:color="auto"/>
            </w:tcBorders>
          </w:tcPr>
          <w:p w:rsidR="00FC6004" w:rsidRPr="005F252B" w:rsidRDefault="00ED7A9A" w:rsidP="00F575DA">
            <w:pPr>
              <w:widowControl w:val="0"/>
              <w:tabs>
                <w:tab w:val="left" w:pos="567"/>
              </w:tabs>
              <w:rPr>
                <w:rFonts w:eastAsiaTheme="minorHAnsi"/>
                <w:bCs/>
                <w:color w:val="000000"/>
                <w:lang w:eastAsia="en-US"/>
              </w:rPr>
            </w:pPr>
            <w:r w:rsidRPr="005F252B">
              <w:t>Б</w:t>
            </w:r>
            <w:r w:rsidR="004A7377" w:rsidRPr="005F252B">
              <w:t>лагоустройство территории</w:t>
            </w:r>
          </w:p>
        </w:tc>
        <w:tc>
          <w:tcPr>
            <w:tcW w:w="1601" w:type="dxa"/>
            <w:vMerge w:val="restart"/>
            <w:tcBorders>
              <w:top w:val="single" w:sz="4" w:space="0" w:color="auto"/>
              <w:left w:val="single" w:sz="4" w:space="0" w:color="auto"/>
              <w:right w:val="single" w:sz="4" w:space="0" w:color="auto"/>
            </w:tcBorders>
          </w:tcPr>
          <w:p w:rsidR="00FC6004" w:rsidRPr="005F252B" w:rsidRDefault="004A7377" w:rsidP="00F575DA">
            <w:pPr>
              <w:widowControl w:val="0"/>
              <w:tabs>
                <w:tab w:val="left" w:pos="567"/>
              </w:tabs>
              <w:jc w:val="center"/>
              <w:rPr>
                <w:rFonts w:eastAsiaTheme="minorHAnsi"/>
                <w:bCs/>
                <w:color w:val="000000"/>
                <w:lang w:eastAsia="en-US"/>
              </w:rPr>
            </w:pPr>
            <w:r w:rsidRPr="005F252B">
              <w:t>12.0.2</w:t>
            </w:r>
          </w:p>
        </w:tc>
        <w:tc>
          <w:tcPr>
            <w:tcW w:w="3969" w:type="dxa"/>
            <w:vMerge w:val="restart"/>
            <w:tcBorders>
              <w:top w:val="single" w:sz="4" w:space="0" w:color="auto"/>
              <w:left w:val="single" w:sz="4" w:space="0" w:color="auto"/>
              <w:right w:val="single" w:sz="4" w:space="0" w:color="auto"/>
            </w:tcBorders>
          </w:tcPr>
          <w:p w:rsidR="00FC6004" w:rsidRPr="005F252B" w:rsidRDefault="004A7377" w:rsidP="00F575DA">
            <w:pPr>
              <w:widowControl w:val="0"/>
              <w:tabs>
                <w:tab w:val="left" w:pos="567"/>
              </w:tabs>
              <w:rPr>
                <w:lang w:eastAsia="en-US"/>
              </w:rPr>
            </w:pPr>
            <w:r w:rsidRPr="005F252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379" w:type="dxa"/>
            <w:tcBorders>
              <w:top w:val="single" w:sz="4" w:space="0" w:color="auto"/>
              <w:left w:val="single" w:sz="4" w:space="0" w:color="auto"/>
              <w:bottom w:val="single" w:sz="4" w:space="0" w:color="auto"/>
              <w:right w:val="single" w:sz="4" w:space="0" w:color="auto"/>
            </w:tcBorders>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B86BD7">
        <w:trPr>
          <w:trHeight w:val="45"/>
        </w:trPr>
        <w:tc>
          <w:tcPr>
            <w:tcW w:w="675"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color w:val="000000"/>
              </w:rPr>
            </w:pPr>
          </w:p>
        </w:tc>
        <w:tc>
          <w:tcPr>
            <w:tcW w:w="2118"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rPr>
                <w:rFonts w:eastAsiaTheme="minorHAnsi"/>
                <w:bCs/>
                <w:color w:val="000000"/>
              </w:rPr>
            </w:pPr>
          </w:p>
        </w:tc>
        <w:tc>
          <w:tcPr>
            <w:tcW w:w="1601"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pPr>
          </w:p>
        </w:tc>
        <w:tc>
          <w:tcPr>
            <w:tcW w:w="6379" w:type="dxa"/>
            <w:tcBorders>
              <w:top w:val="single" w:sz="4" w:space="0" w:color="auto"/>
              <w:left w:val="single" w:sz="4" w:space="0" w:color="auto"/>
              <w:bottom w:val="single" w:sz="4" w:space="0" w:color="auto"/>
              <w:right w:val="single" w:sz="4" w:space="0" w:color="auto"/>
            </w:tcBorders>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B86BD7">
        <w:trPr>
          <w:trHeight w:val="45"/>
        </w:trPr>
        <w:tc>
          <w:tcPr>
            <w:tcW w:w="675"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color w:val="000000"/>
              </w:rPr>
            </w:pPr>
          </w:p>
        </w:tc>
        <w:tc>
          <w:tcPr>
            <w:tcW w:w="2118"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rPr>
                <w:rFonts w:eastAsiaTheme="minorHAnsi"/>
                <w:bCs/>
                <w:color w:val="000000"/>
              </w:rPr>
            </w:pPr>
          </w:p>
        </w:tc>
        <w:tc>
          <w:tcPr>
            <w:tcW w:w="1601"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pPr>
          </w:p>
        </w:tc>
        <w:tc>
          <w:tcPr>
            <w:tcW w:w="6379" w:type="dxa"/>
            <w:tcBorders>
              <w:top w:val="single" w:sz="4" w:space="0" w:color="auto"/>
              <w:left w:val="single" w:sz="4" w:space="0" w:color="auto"/>
              <w:bottom w:val="single" w:sz="4" w:space="0" w:color="auto"/>
              <w:right w:val="single" w:sz="4" w:space="0" w:color="auto"/>
            </w:tcBorders>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B86BD7">
        <w:trPr>
          <w:trHeight w:val="45"/>
        </w:trPr>
        <w:tc>
          <w:tcPr>
            <w:tcW w:w="675"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color w:val="000000"/>
              </w:rPr>
            </w:pPr>
          </w:p>
        </w:tc>
        <w:tc>
          <w:tcPr>
            <w:tcW w:w="2118"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rPr>
                <w:rFonts w:eastAsiaTheme="minorHAnsi"/>
                <w:bCs/>
                <w:color w:val="000000"/>
              </w:rPr>
            </w:pPr>
          </w:p>
        </w:tc>
        <w:tc>
          <w:tcPr>
            <w:tcW w:w="1601"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pPr>
          </w:p>
        </w:tc>
        <w:tc>
          <w:tcPr>
            <w:tcW w:w="6379" w:type="dxa"/>
            <w:tcBorders>
              <w:top w:val="single" w:sz="4" w:space="0" w:color="auto"/>
              <w:left w:val="single" w:sz="4" w:space="0" w:color="auto"/>
              <w:bottom w:val="single" w:sz="4" w:space="0" w:color="auto"/>
              <w:right w:val="single" w:sz="4" w:space="0" w:color="auto"/>
            </w:tcBorders>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B86BD7">
        <w:trPr>
          <w:trHeight w:val="45"/>
        </w:trPr>
        <w:tc>
          <w:tcPr>
            <w:tcW w:w="675"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color w:val="000000"/>
              </w:rPr>
            </w:pPr>
          </w:p>
        </w:tc>
        <w:tc>
          <w:tcPr>
            <w:tcW w:w="2118"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rPr>
                <w:rFonts w:eastAsiaTheme="minorHAnsi"/>
                <w:bCs/>
                <w:color w:val="000000"/>
              </w:rPr>
            </w:pPr>
          </w:p>
        </w:tc>
        <w:tc>
          <w:tcPr>
            <w:tcW w:w="1601"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F575DA">
            <w:pPr>
              <w:widowControl w:val="0"/>
              <w:tabs>
                <w:tab w:val="left" w:pos="567"/>
              </w:tabs>
            </w:pPr>
          </w:p>
        </w:tc>
        <w:tc>
          <w:tcPr>
            <w:tcW w:w="6379" w:type="dxa"/>
            <w:tcBorders>
              <w:top w:val="single" w:sz="4" w:space="0" w:color="auto"/>
              <w:left w:val="single" w:sz="4" w:space="0" w:color="auto"/>
              <w:bottom w:val="single" w:sz="4" w:space="0" w:color="auto"/>
              <w:right w:val="single" w:sz="4" w:space="0" w:color="auto"/>
            </w:tcBorders>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FC6004" w:rsidRPr="005F252B" w:rsidTr="00B86BD7">
        <w:trPr>
          <w:trHeight w:val="45"/>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F575DA">
            <w:pPr>
              <w:widowControl w:val="0"/>
              <w:tabs>
                <w:tab w:val="left" w:pos="567"/>
              </w:tabs>
              <w:jc w:val="center"/>
              <w:rPr>
                <w:rFonts w:eastAsiaTheme="minorHAnsi"/>
                <w:color w:val="000000"/>
              </w:rPr>
            </w:pPr>
          </w:p>
        </w:tc>
        <w:tc>
          <w:tcPr>
            <w:tcW w:w="2118" w:type="dxa"/>
            <w:vMerge/>
            <w:tcBorders>
              <w:left w:val="single" w:sz="4" w:space="0" w:color="auto"/>
              <w:bottom w:val="single" w:sz="4" w:space="0" w:color="auto"/>
              <w:right w:val="single" w:sz="4" w:space="0" w:color="auto"/>
            </w:tcBorders>
          </w:tcPr>
          <w:p w:rsidR="00FC6004" w:rsidRPr="005F252B" w:rsidRDefault="00FC6004" w:rsidP="00F575DA">
            <w:pPr>
              <w:widowControl w:val="0"/>
              <w:tabs>
                <w:tab w:val="left" w:pos="567"/>
              </w:tabs>
              <w:rPr>
                <w:rFonts w:eastAsiaTheme="minorHAnsi"/>
                <w:bCs/>
                <w:color w:val="000000"/>
              </w:rPr>
            </w:pPr>
          </w:p>
        </w:tc>
        <w:tc>
          <w:tcPr>
            <w:tcW w:w="1601" w:type="dxa"/>
            <w:vMerge/>
            <w:tcBorders>
              <w:left w:val="single" w:sz="4" w:space="0" w:color="auto"/>
              <w:bottom w:val="single" w:sz="4" w:space="0" w:color="auto"/>
              <w:right w:val="single" w:sz="4" w:space="0" w:color="auto"/>
            </w:tcBorders>
          </w:tcPr>
          <w:p w:rsidR="00FC6004" w:rsidRPr="005F252B" w:rsidRDefault="00FC6004" w:rsidP="00F575DA">
            <w:pPr>
              <w:widowControl w:val="0"/>
              <w:tabs>
                <w:tab w:val="left" w:pos="567"/>
              </w:tabs>
              <w:jc w:val="center"/>
              <w:rPr>
                <w:rFonts w:eastAsiaTheme="minorHAnsi"/>
                <w:bCs/>
                <w:color w:val="000000"/>
              </w:rPr>
            </w:pPr>
          </w:p>
        </w:tc>
        <w:tc>
          <w:tcPr>
            <w:tcW w:w="3969" w:type="dxa"/>
            <w:vMerge/>
            <w:tcBorders>
              <w:left w:val="single" w:sz="4" w:space="0" w:color="auto"/>
              <w:bottom w:val="single" w:sz="4" w:space="0" w:color="auto"/>
              <w:right w:val="single" w:sz="4" w:space="0" w:color="auto"/>
            </w:tcBorders>
          </w:tcPr>
          <w:p w:rsidR="00FC6004" w:rsidRPr="005F252B" w:rsidRDefault="00FC6004" w:rsidP="00F575DA">
            <w:pPr>
              <w:widowControl w:val="0"/>
              <w:tabs>
                <w:tab w:val="left" w:pos="567"/>
              </w:tabs>
            </w:pPr>
          </w:p>
        </w:tc>
        <w:tc>
          <w:tcPr>
            <w:tcW w:w="6379" w:type="dxa"/>
            <w:tcBorders>
              <w:top w:val="single" w:sz="4" w:space="0" w:color="auto"/>
              <w:left w:val="single" w:sz="4" w:space="0" w:color="auto"/>
              <w:bottom w:val="single" w:sz="4" w:space="0" w:color="auto"/>
              <w:right w:val="single" w:sz="4" w:space="0" w:color="auto"/>
            </w:tcBorders>
          </w:tcPr>
          <w:p w:rsidR="00FC6004" w:rsidRPr="005F252B" w:rsidRDefault="004A7377" w:rsidP="00F575D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bl>
    <w:p w:rsidR="00B86BD7" w:rsidRPr="005F252B" w:rsidRDefault="00B86BD7" w:rsidP="00ED7A9A">
      <w:pPr>
        <w:pStyle w:val="Default"/>
        <w:tabs>
          <w:tab w:val="left" w:pos="567"/>
        </w:tabs>
        <w:ind w:firstLine="709"/>
        <w:jc w:val="both"/>
        <w:rPr>
          <w:sz w:val="28"/>
          <w:szCs w:val="28"/>
        </w:rPr>
      </w:pPr>
    </w:p>
    <w:p w:rsidR="00FC6004" w:rsidRPr="005F252B" w:rsidRDefault="00FC6004" w:rsidP="00ED7A9A">
      <w:pPr>
        <w:pStyle w:val="Default"/>
        <w:tabs>
          <w:tab w:val="left" w:pos="567"/>
        </w:tabs>
        <w:ind w:firstLine="709"/>
        <w:jc w:val="both"/>
        <w:rPr>
          <w:sz w:val="28"/>
          <w:szCs w:val="28"/>
        </w:rPr>
      </w:pPr>
      <w:r w:rsidRPr="005F252B">
        <w:rPr>
          <w:sz w:val="28"/>
          <w:szCs w:val="28"/>
        </w:rPr>
        <w:t>Условно разрешенные виды использования земельных участков не установлены.</w:t>
      </w:r>
    </w:p>
    <w:p w:rsidR="00FC6004" w:rsidRPr="005F252B" w:rsidRDefault="00FC6004" w:rsidP="00ED7A9A">
      <w:pPr>
        <w:pStyle w:val="Default"/>
        <w:tabs>
          <w:tab w:val="left" w:pos="567"/>
        </w:tabs>
        <w:ind w:firstLine="709"/>
        <w:jc w:val="both"/>
        <w:rPr>
          <w:sz w:val="28"/>
          <w:szCs w:val="28"/>
        </w:rPr>
      </w:pPr>
      <w:r w:rsidRPr="005F252B">
        <w:rPr>
          <w:sz w:val="28"/>
          <w:szCs w:val="28"/>
        </w:rPr>
        <w:t>Вспомогательные виды разрешенного использования земельных участков не установлены.</w:t>
      </w:r>
    </w:p>
    <w:p w:rsidR="00FC6004" w:rsidRPr="005F252B" w:rsidRDefault="00FC6004" w:rsidP="00ED7A9A">
      <w:pPr>
        <w:tabs>
          <w:tab w:val="left" w:pos="567"/>
          <w:tab w:val="left" w:pos="851"/>
          <w:tab w:val="left" w:pos="1134"/>
        </w:tabs>
        <w:ind w:firstLine="709"/>
        <w:jc w:val="both"/>
        <w:rPr>
          <w:sz w:val="28"/>
          <w:szCs w:val="28"/>
        </w:rPr>
      </w:pPr>
      <w:r w:rsidRPr="005F252B">
        <w:rPr>
          <w:sz w:val="28"/>
          <w:szCs w:val="28"/>
        </w:rPr>
        <w:t xml:space="preserve">Ограничения использования земельных участков и объектов капитального </w:t>
      </w:r>
      <w:r w:rsidRPr="005F252B">
        <w:rPr>
          <w:color w:val="000000"/>
          <w:sz w:val="28"/>
          <w:szCs w:val="28"/>
        </w:rPr>
        <w:t>строительства</w:t>
      </w:r>
      <w:r w:rsidRPr="005F252B">
        <w:rPr>
          <w:sz w:val="28"/>
          <w:szCs w:val="28"/>
        </w:rPr>
        <w:t xml:space="preserve">, находящихся в зоне Т1(2) и расположенных в границах зон с особыми условиями использования территории, устанавливаются в </w:t>
      </w:r>
      <w:r w:rsidR="005469E2" w:rsidRPr="005F252B">
        <w:rPr>
          <w:sz w:val="28"/>
          <w:szCs w:val="28"/>
        </w:rPr>
        <w:t xml:space="preserve">соответствии со статьей 61 настоящих </w:t>
      </w:r>
      <w:r w:rsidRPr="005F252B">
        <w:rPr>
          <w:sz w:val="28"/>
          <w:szCs w:val="28"/>
        </w:rPr>
        <w:t>Правил.</w:t>
      </w:r>
    </w:p>
    <w:p w:rsidR="00FC6004" w:rsidRPr="005F252B" w:rsidRDefault="00FC6004" w:rsidP="00ED7A9A">
      <w:pPr>
        <w:tabs>
          <w:tab w:val="left" w:pos="567"/>
          <w:tab w:val="left" w:pos="851"/>
          <w:tab w:val="left" w:pos="1134"/>
        </w:tabs>
        <w:ind w:firstLine="709"/>
        <w:jc w:val="both"/>
        <w:rPr>
          <w:sz w:val="28"/>
          <w:szCs w:val="28"/>
        </w:rPr>
      </w:pPr>
      <w:r w:rsidRPr="005F252B">
        <w:rPr>
          <w:sz w:val="28"/>
          <w:szCs w:val="28"/>
        </w:rPr>
        <w:t xml:space="preserve">Требования к архитектурно-градостроительному облику объектов капитального </w:t>
      </w:r>
      <w:r w:rsidRPr="005F252B">
        <w:rPr>
          <w:color w:val="000000"/>
          <w:sz w:val="28"/>
          <w:szCs w:val="28"/>
        </w:rPr>
        <w:t>строительства</w:t>
      </w:r>
      <w:r w:rsidRPr="005F252B">
        <w:rPr>
          <w:sz w:val="28"/>
          <w:szCs w:val="28"/>
        </w:rPr>
        <w:t xml:space="preserve">, находящихся в зоне Т1(2) и расположенных на территориях, в границах которых предусматриваются требования к архитектурно-градостроительному облику объектов капитального строительства, </w:t>
      </w:r>
      <w:r w:rsidR="005469E2" w:rsidRPr="005F252B">
        <w:rPr>
          <w:sz w:val="28"/>
          <w:szCs w:val="28"/>
        </w:rPr>
        <w:t xml:space="preserve">установлены в статье 60 настоящих </w:t>
      </w:r>
      <w:r w:rsidRPr="005F252B">
        <w:rPr>
          <w:sz w:val="28"/>
          <w:szCs w:val="28"/>
        </w:rPr>
        <w:t>Правил.</w:t>
      </w:r>
    </w:p>
    <w:p w:rsidR="004A7377" w:rsidRPr="005F252B" w:rsidRDefault="004A7377" w:rsidP="00ED7A9A">
      <w:pPr>
        <w:tabs>
          <w:tab w:val="left" w:pos="567"/>
          <w:tab w:val="left" w:pos="851"/>
          <w:tab w:val="left" w:pos="1134"/>
        </w:tabs>
        <w:ind w:firstLine="709"/>
        <w:jc w:val="both"/>
        <w:rPr>
          <w:sz w:val="28"/>
          <w:szCs w:val="28"/>
        </w:rPr>
      </w:pPr>
    </w:p>
    <w:p w:rsidR="00FC6004" w:rsidRPr="005F252B" w:rsidRDefault="00FC6004" w:rsidP="00ED7A9A">
      <w:pPr>
        <w:tabs>
          <w:tab w:val="left" w:pos="567"/>
          <w:tab w:val="left" w:pos="1134"/>
        </w:tabs>
        <w:jc w:val="center"/>
        <w:outlineLvl w:val="1"/>
        <w:rPr>
          <w:rFonts w:eastAsia="Times New Roman"/>
          <w:b/>
          <w:bCs/>
          <w:iCs/>
          <w:color w:val="000000"/>
          <w:sz w:val="28"/>
          <w:szCs w:val="28"/>
          <w:lang w:eastAsia="ru-RU"/>
        </w:rPr>
      </w:pPr>
      <w:bookmarkStart w:id="247" w:name="_Toc184904545"/>
      <w:r w:rsidRPr="005F252B">
        <w:rPr>
          <w:rFonts w:eastAsia="Times New Roman"/>
          <w:b/>
          <w:bCs/>
          <w:iCs/>
          <w:color w:val="000000"/>
          <w:sz w:val="28"/>
          <w:szCs w:val="28"/>
          <w:lang w:eastAsia="ru-RU"/>
        </w:rPr>
        <w:t>Статья 4</w:t>
      </w:r>
      <w:r w:rsidR="005469E2" w:rsidRPr="005F252B">
        <w:rPr>
          <w:rFonts w:eastAsia="Times New Roman"/>
          <w:b/>
          <w:bCs/>
          <w:iCs/>
          <w:color w:val="000000"/>
          <w:sz w:val="28"/>
          <w:szCs w:val="28"/>
          <w:lang w:eastAsia="ru-RU"/>
        </w:rPr>
        <w:t>7</w:t>
      </w:r>
      <w:r w:rsidRPr="005F252B">
        <w:rPr>
          <w:rFonts w:eastAsia="Times New Roman"/>
          <w:b/>
          <w:bCs/>
          <w:iCs/>
          <w:color w:val="000000"/>
          <w:sz w:val="28"/>
          <w:szCs w:val="28"/>
          <w:lang w:eastAsia="ru-RU"/>
        </w:rPr>
        <w:t>. Т- 2. Градостроительный регламент зоны объектов автомобильного транспорта</w:t>
      </w:r>
      <w:bookmarkEnd w:id="247"/>
    </w:p>
    <w:p w:rsidR="004A7377" w:rsidRPr="005F252B" w:rsidRDefault="004A7377" w:rsidP="00ED7A9A">
      <w:pPr>
        <w:tabs>
          <w:tab w:val="left" w:pos="567"/>
          <w:tab w:val="left" w:pos="1134"/>
        </w:tabs>
        <w:ind w:firstLine="709"/>
        <w:jc w:val="both"/>
        <w:outlineLvl w:val="1"/>
        <w:rPr>
          <w:rFonts w:eastAsia="Times New Roman"/>
          <w:b/>
          <w:bCs/>
          <w:iCs/>
          <w:color w:val="000000"/>
          <w:sz w:val="28"/>
          <w:szCs w:val="28"/>
          <w:lang w:eastAsia="ru-RU"/>
        </w:rPr>
      </w:pPr>
    </w:p>
    <w:p w:rsidR="00FC6004" w:rsidRPr="005F252B" w:rsidRDefault="0045611A" w:rsidP="00ED7A9A">
      <w:pPr>
        <w:tabs>
          <w:tab w:val="left" w:pos="567"/>
          <w:tab w:val="left" w:pos="851"/>
          <w:tab w:val="left" w:pos="1134"/>
        </w:tabs>
        <w:ind w:firstLine="709"/>
        <w:jc w:val="both"/>
        <w:rPr>
          <w:bCs/>
          <w:color w:val="000000"/>
          <w:sz w:val="28"/>
          <w:szCs w:val="28"/>
        </w:rPr>
      </w:pPr>
      <w:r w:rsidRPr="005F252B">
        <w:rPr>
          <w:bCs/>
          <w:color w:val="000000"/>
          <w:sz w:val="28"/>
          <w:szCs w:val="28"/>
        </w:rPr>
        <w:t>19</w:t>
      </w:r>
      <w:r w:rsidR="003C693E">
        <w:rPr>
          <w:bCs/>
          <w:color w:val="000000"/>
          <w:sz w:val="28"/>
          <w:szCs w:val="28"/>
        </w:rPr>
        <w:t>5</w:t>
      </w:r>
      <w:r w:rsidRPr="005F252B">
        <w:rPr>
          <w:bCs/>
          <w:color w:val="000000"/>
          <w:sz w:val="28"/>
          <w:szCs w:val="28"/>
        </w:rPr>
        <w:t>. </w:t>
      </w:r>
      <w:r w:rsidR="00FC6004" w:rsidRPr="005F252B">
        <w:rPr>
          <w:bCs/>
          <w:color w:val="000000"/>
          <w:sz w:val="28"/>
          <w:szCs w:val="28"/>
        </w:rPr>
        <w:t>Зона Т-2 выделена для обеспечения правовых условий формирования территорий для размещения и функционирования объектов транспортной инфраструктуры.</w:t>
      </w:r>
    </w:p>
    <w:p w:rsidR="00FC6004" w:rsidRPr="005F252B" w:rsidRDefault="0045611A" w:rsidP="00ED7A9A">
      <w:pPr>
        <w:pStyle w:val="Default"/>
        <w:tabs>
          <w:tab w:val="left" w:pos="567"/>
        </w:tabs>
        <w:ind w:firstLine="709"/>
        <w:jc w:val="both"/>
        <w:rPr>
          <w:sz w:val="28"/>
          <w:szCs w:val="28"/>
        </w:rPr>
      </w:pPr>
      <w:r w:rsidRPr="005F252B">
        <w:rPr>
          <w:sz w:val="28"/>
          <w:szCs w:val="28"/>
        </w:rPr>
        <w:t>19</w:t>
      </w:r>
      <w:r w:rsidR="003C693E">
        <w:rPr>
          <w:sz w:val="28"/>
          <w:szCs w:val="28"/>
        </w:rPr>
        <w:t>6</w:t>
      </w:r>
      <w:r w:rsidRPr="005F252B">
        <w:rPr>
          <w:sz w:val="28"/>
          <w:szCs w:val="28"/>
        </w:rPr>
        <w:t>. </w:t>
      </w:r>
      <w:r w:rsidR="00FC6004" w:rsidRPr="005F252B">
        <w:rPr>
          <w:sz w:val="28"/>
          <w:szCs w:val="28"/>
        </w:rPr>
        <w:t>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86BD7" w:rsidRPr="005F252B" w:rsidRDefault="00B86BD7" w:rsidP="00ED7A9A">
      <w:pPr>
        <w:pStyle w:val="Default"/>
        <w:tabs>
          <w:tab w:val="left" w:pos="567"/>
        </w:tabs>
        <w:ind w:firstLine="709"/>
        <w:jc w:val="both"/>
        <w:rPr>
          <w:sz w:val="28"/>
          <w:szCs w:val="28"/>
        </w:rPr>
      </w:pPr>
    </w:p>
    <w:p w:rsidR="00FC6004" w:rsidRPr="005F252B" w:rsidRDefault="00FC6004" w:rsidP="003C693E">
      <w:pPr>
        <w:pageBreakBefore/>
        <w:tabs>
          <w:tab w:val="left" w:pos="567"/>
          <w:tab w:val="left" w:pos="851"/>
          <w:tab w:val="left" w:pos="1134"/>
        </w:tabs>
        <w:jc w:val="center"/>
        <w:rPr>
          <w:b/>
          <w:sz w:val="28"/>
          <w:szCs w:val="28"/>
        </w:rPr>
      </w:pPr>
      <w:r w:rsidRPr="005F252B">
        <w:rPr>
          <w:b/>
          <w:sz w:val="28"/>
          <w:szCs w:val="28"/>
        </w:rPr>
        <w:t>Основные виды разрешенного использования земельных участков</w:t>
      </w:r>
    </w:p>
    <w:p w:rsidR="00B86BD7" w:rsidRPr="005F252B" w:rsidRDefault="00B86BD7" w:rsidP="00ED7A9A">
      <w:pPr>
        <w:tabs>
          <w:tab w:val="left" w:pos="567"/>
          <w:tab w:val="left" w:pos="851"/>
          <w:tab w:val="left" w:pos="1134"/>
        </w:tabs>
        <w:ind w:firstLine="709"/>
        <w:jc w:val="both"/>
        <w:rPr>
          <w:sz w:val="28"/>
          <w:szCs w:val="28"/>
        </w:rPr>
      </w:pPr>
    </w:p>
    <w:tbl>
      <w:tblPr>
        <w:tblStyle w:val="af9"/>
        <w:tblW w:w="14601" w:type="dxa"/>
        <w:tblInd w:w="-5" w:type="dxa"/>
        <w:tblLayout w:type="fixed"/>
        <w:tblLook w:val="04A0" w:firstRow="1" w:lastRow="0" w:firstColumn="1" w:lastColumn="0" w:noHBand="0" w:noVBand="1"/>
      </w:tblPr>
      <w:tblGrid>
        <w:gridCol w:w="709"/>
        <w:gridCol w:w="2011"/>
        <w:gridCol w:w="1532"/>
        <w:gridCol w:w="3969"/>
        <w:gridCol w:w="6380"/>
      </w:tblGrid>
      <w:tr w:rsidR="00FC6004" w:rsidRPr="005F252B" w:rsidTr="00B86BD7">
        <w:trPr>
          <w:tblHeader/>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454"/>
                <w:tab w:val="left" w:pos="567"/>
              </w:tabs>
              <w:jc w:val="center"/>
            </w:pPr>
            <w:r w:rsidRPr="005F252B">
              <w:t xml:space="preserve">№ </w:t>
            </w:r>
            <w:r w:rsidR="00401877" w:rsidRPr="005F252B">
              <w:t>строки</w:t>
            </w:r>
          </w:p>
        </w:tc>
        <w:tc>
          <w:tcPr>
            <w:tcW w:w="201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454"/>
                <w:tab w:val="left" w:pos="567"/>
              </w:tabs>
              <w:jc w:val="center"/>
            </w:pPr>
            <w:r w:rsidRPr="005F252B">
              <w:rPr>
                <w:rFonts w:eastAsia="Tahoma"/>
              </w:rPr>
              <w:t>Наименование вида разрешенного использования</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86BD7">
            <w:pPr>
              <w:pStyle w:val="Default"/>
              <w:tabs>
                <w:tab w:val="left" w:pos="454"/>
                <w:tab w:val="left" w:pos="567"/>
              </w:tabs>
              <w:ind w:left="-136" w:right="-108"/>
              <w:jc w:val="center"/>
            </w:pPr>
            <w:r w:rsidRPr="005F252B">
              <w:rPr>
                <w:rFonts w:eastAsia="Tahoma"/>
              </w:rPr>
              <w:t>Код вида разрешенного использования</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454"/>
                <w:tab w:val="left" w:pos="567"/>
              </w:tabs>
              <w:jc w:val="center"/>
            </w:pPr>
            <w:r w:rsidRPr="005F252B">
              <w:rPr>
                <w:rFonts w:eastAsia="Tahoma"/>
              </w:rPr>
              <w:t>Описание вида разрешенного использования</w:t>
            </w:r>
          </w:p>
        </w:tc>
        <w:tc>
          <w:tcPr>
            <w:tcW w:w="638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454"/>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77532A" w:rsidRPr="005F252B" w:rsidRDefault="0077532A" w:rsidP="004C718C">
      <w:pPr>
        <w:rPr>
          <w:sz w:val="2"/>
          <w:szCs w:val="2"/>
        </w:rPr>
      </w:pPr>
    </w:p>
    <w:tbl>
      <w:tblPr>
        <w:tblStyle w:val="af9"/>
        <w:tblW w:w="14601" w:type="dxa"/>
        <w:tblInd w:w="-5" w:type="dxa"/>
        <w:tblLayout w:type="fixed"/>
        <w:tblLook w:val="04A0" w:firstRow="1" w:lastRow="0" w:firstColumn="1" w:lastColumn="0" w:noHBand="0" w:noVBand="1"/>
      </w:tblPr>
      <w:tblGrid>
        <w:gridCol w:w="709"/>
        <w:gridCol w:w="2011"/>
        <w:gridCol w:w="1532"/>
        <w:gridCol w:w="3969"/>
        <w:gridCol w:w="6380"/>
      </w:tblGrid>
      <w:tr w:rsidR="00FC6004" w:rsidRPr="005F252B" w:rsidTr="00B86BD7">
        <w:trPr>
          <w:tblHeader/>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C693E">
            <w:pPr>
              <w:pStyle w:val="Default"/>
              <w:widowControl w:val="0"/>
              <w:tabs>
                <w:tab w:val="left" w:pos="454"/>
                <w:tab w:val="left" w:pos="567"/>
              </w:tabs>
              <w:jc w:val="center"/>
            </w:pPr>
            <w:r w:rsidRPr="005F252B">
              <w:t>1</w:t>
            </w:r>
          </w:p>
        </w:tc>
        <w:tc>
          <w:tcPr>
            <w:tcW w:w="201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C693E">
            <w:pPr>
              <w:pStyle w:val="Default"/>
              <w:widowControl w:val="0"/>
              <w:tabs>
                <w:tab w:val="left" w:pos="454"/>
                <w:tab w:val="left" w:pos="567"/>
              </w:tabs>
              <w:jc w:val="center"/>
              <w:rPr>
                <w:rFonts w:eastAsia="Tahoma"/>
              </w:rPr>
            </w:pPr>
            <w:r w:rsidRPr="005F252B">
              <w:rPr>
                <w:rFonts w:eastAsia="Tahoma"/>
              </w:rPr>
              <w:t>2</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C693E">
            <w:pPr>
              <w:pStyle w:val="Default"/>
              <w:widowControl w:val="0"/>
              <w:tabs>
                <w:tab w:val="left" w:pos="454"/>
                <w:tab w:val="left" w:pos="567"/>
              </w:tabs>
              <w:jc w:val="center"/>
              <w:rPr>
                <w:rFonts w:eastAsia="Tahoma"/>
              </w:rPr>
            </w:pPr>
            <w:r w:rsidRPr="005F252B">
              <w:rPr>
                <w:rFonts w:eastAsia="Tahoma"/>
              </w:rPr>
              <w:t>3</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C693E">
            <w:pPr>
              <w:pStyle w:val="Default"/>
              <w:widowControl w:val="0"/>
              <w:tabs>
                <w:tab w:val="left" w:pos="454"/>
                <w:tab w:val="left" w:pos="567"/>
              </w:tabs>
              <w:jc w:val="center"/>
              <w:rPr>
                <w:rFonts w:eastAsia="Tahoma"/>
              </w:rPr>
            </w:pPr>
            <w:r w:rsidRPr="005F252B">
              <w:rPr>
                <w:rFonts w:eastAsia="Tahoma"/>
              </w:rPr>
              <w:t>4</w:t>
            </w:r>
          </w:p>
        </w:tc>
        <w:tc>
          <w:tcPr>
            <w:tcW w:w="638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C693E">
            <w:pPr>
              <w:pStyle w:val="Default"/>
              <w:widowControl w:val="0"/>
              <w:tabs>
                <w:tab w:val="left" w:pos="454"/>
                <w:tab w:val="left" w:pos="567"/>
              </w:tabs>
              <w:jc w:val="center"/>
              <w:rPr>
                <w:rFonts w:eastAsia="Tahoma"/>
              </w:rPr>
            </w:pPr>
            <w:r w:rsidRPr="005F252B">
              <w:rPr>
                <w:rFonts w:eastAsia="Tahoma"/>
              </w:rPr>
              <w:t>5</w:t>
            </w:r>
          </w:p>
        </w:tc>
      </w:tr>
      <w:tr w:rsidR="00FC6004" w:rsidRPr="005F252B" w:rsidTr="00B86BD7">
        <w:trPr>
          <w:trHeight w:val="65"/>
        </w:trPr>
        <w:tc>
          <w:tcPr>
            <w:tcW w:w="709" w:type="dxa"/>
            <w:vMerge w:val="restart"/>
            <w:tcBorders>
              <w:top w:val="single" w:sz="4" w:space="0" w:color="auto"/>
              <w:left w:val="single" w:sz="4" w:space="0" w:color="auto"/>
              <w:bottom w:val="single" w:sz="4" w:space="0" w:color="auto"/>
              <w:right w:val="single" w:sz="4" w:space="0" w:color="auto"/>
            </w:tcBorders>
          </w:tcPr>
          <w:p w:rsidR="00FC6004" w:rsidRPr="005F252B" w:rsidRDefault="00A87496" w:rsidP="003C693E">
            <w:pPr>
              <w:pStyle w:val="Default"/>
              <w:widowControl w:val="0"/>
              <w:tabs>
                <w:tab w:val="left" w:pos="567"/>
              </w:tabs>
              <w:jc w:val="center"/>
            </w:pPr>
            <w:r w:rsidRPr="005F252B">
              <w:t>1.</w:t>
            </w:r>
          </w:p>
        </w:tc>
        <w:tc>
          <w:tcPr>
            <w:tcW w:w="201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ED7A9A" w:rsidP="003C693E">
            <w:pPr>
              <w:widowControl w:val="0"/>
              <w:tabs>
                <w:tab w:val="left" w:pos="567"/>
                <w:tab w:val="left" w:pos="851"/>
                <w:tab w:val="left" w:pos="1134"/>
              </w:tabs>
            </w:pPr>
            <w:r w:rsidRPr="005F252B">
              <w:t>Х</w:t>
            </w:r>
            <w:r w:rsidR="0077532A" w:rsidRPr="005F252B">
              <w:t>ранение автотранспорта</w:t>
            </w:r>
          </w:p>
        </w:tc>
        <w:tc>
          <w:tcPr>
            <w:tcW w:w="1532"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widowControl w:val="0"/>
              <w:tabs>
                <w:tab w:val="left" w:pos="567"/>
                <w:tab w:val="left" w:pos="851"/>
                <w:tab w:val="left" w:pos="1134"/>
              </w:tabs>
              <w:jc w:val="center"/>
            </w:pPr>
            <w:r w:rsidRPr="005F252B">
              <w:t>2.7.1</w:t>
            </w:r>
          </w:p>
        </w:tc>
        <w:tc>
          <w:tcPr>
            <w:tcW w:w="396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widowControl w:val="0"/>
              <w:tabs>
                <w:tab w:val="left" w:pos="567"/>
                <w:tab w:val="left" w:pos="851"/>
                <w:tab w:val="left" w:pos="1134"/>
              </w:tabs>
            </w:pPr>
            <w:r w:rsidRPr="005F252B">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r w:rsidR="006674DE">
              <w:t>кодами 2.7.2, 4.9</w:t>
            </w:r>
          </w:p>
        </w:tc>
        <w:tc>
          <w:tcPr>
            <w:tcW w:w="6380" w:type="dxa"/>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15</w:t>
            </w:r>
            <w:r w:rsidR="00CA57D6" w:rsidRPr="005F252B">
              <w:rPr>
                <w:rFonts w:ascii="Times New Roman" w:hAnsi="Times New Roman" w:cs="Times New Roman"/>
                <w:sz w:val="24"/>
                <w:szCs w:val="24"/>
              </w:rPr>
              <w:t> </w:t>
            </w:r>
            <w:r w:rsidR="00900E40" w:rsidRPr="005F252B">
              <w:rPr>
                <w:rFonts w:ascii="Times New Roman" w:hAnsi="Times New Roman" w:cs="Times New Roman"/>
                <w:sz w:val="24"/>
                <w:szCs w:val="24"/>
              </w:rPr>
              <w:t>кв. метров</w:t>
            </w:r>
          </w:p>
        </w:tc>
      </w:tr>
      <w:tr w:rsidR="00FC6004" w:rsidRPr="005F252B" w:rsidTr="00B86BD7">
        <w:trPr>
          <w:trHeight w:val="6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C693E">
            <w:pPr>
              <w:widowControl w:val="0"/>
              <w:tabs>
                <w:tab w:val="left" w:pos="567"/>
              </w:tabs>
              <w:rPr>
                <w:rFonts w:eastAsiaTheme="minorHAnsi"/>
                <w:color w:val="000000"/>
              </w:rPr>
            </w:pPr>
          </w:p>
        </w:tc>
        <w:tc>
          <w:tcPr>
            <w:tcW w:w="153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C693E">
            <w:pPr>
              <w:widowControl w:val="0"/>
              <w:tabs>
                <w:tab w:val="left" w:pos="567"/>
              </w:tabs>
              <w:jc w:val="center"/>
              <w:rPr>
                <w:rFonts w:eastAsiaTheme="minorHAnsi"/>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color w:val="000000"/>
              </w:rPr>
            </w:pPr>
          </w:p>
        </w:tc>
        <w:tc>
          <w:tcPr>
            <w:tcW w:w="6380" w:type="dxa"/>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150</w:t>
            </w:r>
            <w:r w:rsidR="00CA57D6" w:rsidRPr="005F252B">
              <w:rPr>
                <w:rFonts w:ascii="Times New Roman" w:hAnsi="Times New Roman" w:cs="Times New Roman"/>
                <w:sz w:val="24"/>
                <w:szCs w:val="24"/>
              </w:rPr>
              <w:t> </w:t>
            </w:r>
            <w:r w:rsidR="00900E40" w:rsidRPr="005F252B">
              <w:rPr>
                <w:rFonts w:ascii="Times New Roman" w:hAnsi="Times New Roman" w:cs="Times New Roman"/>
                <w:sz w:val="24"/>
                <w:szCs w:val="24"/>
              </w:rPr>
              <w:t>кв. метров</w:t>
            </w:r>
          </w:p>
        </w:tc>
      </w:tr>
      <w:tr w:rsidR="00FC6004" w:rsidRPr="005F252B" w:rsidTr="00B86BD7">
        <w:trPr>
          <w:trHeight w:val="6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C693E">
            <w:pPr>
              <w:widowControl w:val="0"/>
              <w:tabs>
                <w:tab w:val="left" w:pos="567"/>
              </w:tabs>
              <w:rPr>
                <w:rFonts w:eastAsiaTheme="minorHAnsi"/>
                <w:color w:val="000000"/>
              </w:rPr>
            </w:pPr>
          </w:p>
        </w:tc>
        <w:tc>
          <w:tcPr>
            <w:tcW w:w="153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C693E">
            <w:pPr>
              <w:widowControl w:val="0"/>
              <w:tabs>
                <w:tab w:val="left" w:pos="567"/>
              </w:tabs>
              <w:jc w:val="center"/>
              <w:rPr>
                <w:rFonts w:eastAsiaTheme="minorHAnsi"/>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color w:val="000000"/>
              </w:rPr>
            </w:pPr>
          </w:p>
        </w:tc>
        <w:tc>
          <w:tcPr>
            <w:tcW w:w="6380" w:type="dxa"/>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100%</w:t>
            </w:r>
          </w:p>
        </w:tc>
      </w:tr>
      <w:tr w:rsidR="00FC6004" w:rsidRPr="005F252B" w:rsidTr="00B86BD7">
        <w:trPr>
          <w:trHeight w:val="6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C693E">
            <w:pPr>
              <w:widowControl w:val="0"/>
              <w:tabs>
                <w:tab w:val="left" w:pos="567"/>
              </w:tabs>
              <w:rPr>
                <w:rFonts w:eastAsiaTheme="minorHAnsi"/>
                <w:color w:val="000000"/>
              </w:rPr>
            </w:pPr>
          </w:p>
        </w:tc>
        <w:tc>
          <w:tcPr>
            <w:tcW w:w="153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C693E">
            <w:pPr>
              <w:widowControl w:val="0"/>
              <w:tabs>
                <w:tab w:val="left" w:pos="567"/>
              </w:tabs>
              <w:jc w:val="center"/>
              <w:rPr>
                <w:rFonts w:eastAsiaTheme="minorHAnsi"/>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color w:val="000000"/>
              </w:rPr>
            </w:pPr>
          </w:p>
        </w:tc>
        <w:tc>
          <w:tcPr>
            <w:tcW w:w="6380" w:type="dxa"/>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widowControl w:val="0"/>
              <w:tabs>
                <w:tab w:val="left" w:pos="567"/>
                <w:tab w:val="left" w:pos="851"/>
                <w:tab w:val="left" w:pos="1134"/>
              </w:tabs>
              <w:rPr>
                <w:rFonts w:eastAsiaTheme="minorHAnsi"/>
                <w:color w:val="000000"/>
                <w:lang w:eastAsia="en-US"/>
              </w:rPr>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CA57D6" w:rsidRPr="005F252B">
              <w:t>–</w:t>
            </w:r>
            <w:r w:rsidRPr="005F252B">
              <w:t xml:space="preserve"> не</w:t>
            </w:r>
            <w:r w:rsidR="00CA57D6" w:rsidRPr="005F252B">
              <w:t xml:space="preserve"> </w:t>
            </w:r>
            <w:r w:rsidRPr="005F252B">
              <w:t>подлежит установлению</w:t>
            </w:r>
          </w:p>
        </w:tc>
      </w:tr>
      <w:tr w:rsidR="00FC6004" w:rsidRPr="005F252B" w:rsidTr="00B86BD7">
        <w:trPr>
          <w:trHeight w:val="6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C693E">
            <w:pPr>
              <w:widowControl w:val="0"/>
              <w:tabs>
                <w:tab w:val="left" w:pos="567"/>
              </w:tabs>
              <w:rPr>
                <w:rFonts w:eastAsiaTheme="minorHAnsi"/>
                <w:color w:val="000000"/>
              </w:rPr>
            </w:pPr>
          </w:p>
        </w:tc>
        <w:tc>
          <w:tcPr>
            <w:tcW w:w="153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C693E">
            <w:pPr>
              <w:widowControl w:val="0"/>
              <w:tabs>
                <w:tab w:val="left" w:pos="567"/>
              </w:tabs>
              <w:jc w:val="center"/>
              <w:rPr>
                <w:rFonts w:eastAsiaTheme="minorHAnsi"/>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color w:val="000000"/>
              </w:rPr>
            </w:pPr>
          </w:p>
        </w:tc>
        <w:tc>
          <w:tcPr>
            <w:tcW w:w="6380" w:type="dxa"/>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B86BD7">
        <w:trPr>
          <w:trHeight w:val="6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C693E">
            <w:pPr>
              <w:widowControl w:val="0"/>
              <w:tabs>
                <w:tab w:val="left" w:pos="567"/>
              </w:tabs>
              <w:rPr>
                <w:rFonts w:eastAsiaTheme="minorHAnsi"/>
                <w:color w:val="000000"/>
              </w:rPr>
            </w:pPr>
          </w:p>
        </w:tc>
        <w:tc>
          <w:tcPr>
            <w:tcW w:w="153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C693E">
            <w:pPr>
              <w:widowControl w:val="0"/>
              <w:tabs>
                <w:tab w:val="left" w:pos="567"/>
              </w:tabs>
              <w:jc w:val="center"/>
              <w:rPr>
                <w:rFonts w:eastAsiaTheme="minorHAnsi"/>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color w:val="000000"/>
              </w:rPr>
            </w:pPr>
          </w:p>
        </w:tc>
        <w:tc>
          <w:tcPr>
            <w:tcW w:w="6380" w:type="dxa"/>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FC6004" w:rsidRPr="005F252B" w:rsidTr="00B86BD7">
        <w:trPr>
          <w:trHeight w:val="61"/>
        </w:trPr>
        <w:tc>
          <w:tcPr>
            <w:tcW w:w="709" w:type="dxa"/>
            <w:vMerge w:val="restart"/>
            <w:tcBorders>
              <w:top w:val="single" w:sz="4" w:space="0" w:color="auto"/>
              <w:left w:val="single" w:sz="4" w:space="0" w:color="auto"/>
              <w:bottom w:val="single" w:sz="4" w:space="0" w:color="auto"/>
              <w:right w:val="single" w:sz="4" w:space="0" w:color="auto"/>
            </w:tcBorders>
          </w:tcPr>
          <w:p w:rsidR="00FC6004" w:rsidRPr="005F252B" w:rsidRDefault="00A87496" w:rsidP="003C693E">
            <w:pPr>
              <w:pStyle w:val="Default"/>
              <w:widowControl w:val="0"/>
              <w:tabs>
                <w:tab w:val="left" w:pos="567"/>
              </w:tabs>
              <w:jc w:val="center"/>
            </w:pPr>
            <w:r w:rsidRPr="005F252B">
              <w:t>2.</w:t>
            </w:r>
          </w:p>
        </w:tc>
        <w:tc>
          <w:tcPr>
            <w:tcW w:w="201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ED7A9A" w:rsidP="003C693E">
            <w:pPr>
              <w:pStyle w:val="Default"/>
              <w:widowControl w:val="0"/>
              <w:tabs>
                <w:tab w:val="left" w:pos="567"/>
              </w:tabs>
            </w:pPr>
            <w:r w:rsidRPr="005F252B">
              <w:t>П</w:t>
            </w:r>
            <w:r w:rsidR="0077532A" w:rsidRPr="005F252B">
              <w:t>редоставление коммунальных услуг</w:t>
            </w:r>
          </w:p>
        </w:tc>
        <w:tc>
          <w:tcPr>
            <w:tcW w:w="1532"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Default"/>
              <w:widowControl w:val="0"/>
              <w:tabs>
                <w:tab w:val="left" w:pos="567"/>
              </w:tabs>
              <w:jc w:val="center"/>
            </w:pPr>
            <w:r w:rsidRPr="005F252B">
              <w:t>3.1.1</w:t>
            </w:r>
          </w:p>
        </w:tc>
        <w:tc>
          <w:tcPr>
            <w:tcW w:w="396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Default"/>
              <w:widowControl w:val="0"/>
              <w:tabs>
                <w:tab w:val="left" w:pos="567"/>
              </w:tabs>
            </w:pPr>
            <w:r w:rsidRPr="005F252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380" w:type="dxa"/>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SimSun" w:hAnsi="Times New Roman" w:cs="Times New Roman"/>
                <w:sz w:val="24"/>
                <w:szCs w:val="24"/>
                <w:lang w:eastAsia="zh-CN"/>
              </w:rPr>
              <w:t>минимальный размер земельного участка (площадь) – 100</w:t>
            </w:r>
            <w:r w:rsidR="00CA57D6" w:rsidRPr="005F252B">
              <w:rPr>
                <w:rFonts w:ascii="Times New Roman" w:eastAsia="SimSun" w:hAnsi="Times New Roman" w:cs="Times New Roman"/>
                <w:sz w:val="24"/>
                <w:szCs w:val="24"/>
                <w:lang w:eastAsia="zh-CN"/>
              </w:rPr>
              <w:t> </w:t>
            </w:r>
            <w:r w:rsidR="00900E40" w:rsidRPr="005F252B">
              <w:rPr>
                <w:rFonts w:ascii="Times New Roman" w:eastAsia="SimSun" w:hAnsi="Times New Roman" w:cs="Times New Roman"/>
                <w:sz w:val="24"/>
                <w:szCs w:val="24"/>
                <w:lang w:eastAsia="zh-CN"/>
              </w:rPr>
              <w:t>кв. метров</w:t>
            </w:r>
          </w:p>
        </w:tc>
      </w:tr>
      <w:tr w:rsidR="00FC6004" w:rsidRPr="005F252B" w:rsidTr="00B86BD7">
        <w:trPr>
          <w:trHeight w:val="5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C693E">
            <w:pPr>
              <w:widowControl w:val="0"/>
              <w:tabs>
                <w:tab w:val="left" w:pos="567"/>
              </w:tabs>
              <w:rPr>
                <w:rFonts w:eastAsiaTheme="minorHAnsi"/>
                <w:color w:val="000000"/>
              </w:rPr>
            </w:pPr>
          </w:p>
        </w:tc>
        <w:tc>
          <w:tcPr>
            <w:tcW w:w="153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C693E">
            <w:pPr>
              <w:widowControl w:val="0"/>
              <w:tabs>
                <w:tab w:val="left" w:pos="567"/>
              </w:tabs>
              <w:jc w:val="center"/>
              <w:rPr>
                <w:rFonts w:eastAsiaTheme="minorHAnsi"/>
                <w:color w:val="000000"/>
              </w:rPr>
            </w:pPr>
          </w:p>
        </w:tc>
        <w:tc>
          <w:tcPr>
            <w:tcW w:w="396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C693E">
            <w:pPr>
              <w:widowControl w:val="0"/>
              <w:tabs>
                <w:tab w:val="left" w:pos="567"/>
              </w:tabs>
              <w:rPr>
                <w:rFonts w:eastAsiaTheme="minorHAnsi"/>
                <w:color w:val="000000"/>
              </w:rPr>
            </w:pPr>
          </w:p>
        </w:tc>
        <w:tc>
          <w:tcPr>
            <w:tcW w:w="6380" w:type="dxa"/>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SimSun" w:hAnsi="Times New Roman" w:cs="Times New Roman"/>
                <w:sz w:val="24"/>
                <w:szCs w:val="24"/>
                <w:lang w:eastAsia="zh-CN"/>
              </w:rPr>
              <w:t>максимальный размер земельного участка (площадь) – не подлежит установлению</w:t>
            </w:r>
          </w:p>
        </w:tc>
      </w:tr>
      <w:tr w:rsidR="00FC6004" w:rsidRPr="005F252B" w:rsidTr="00B86BD7">
        <w:trPr>
          <w:trHeight w:val="5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C693E">
            <w:pPr>
              <w:widowControl w:val="0"/>
              <w:tabs>
                <w:tab w:val="left" w:pos="567"/>
              </w:tabs>
              <w:rPr>
                <w:rFonts w:eastAsiaTheme="minorHAnsi"/>
                <w:color w:val="000000"/>
              </w:rPr>
            </w:pPr>
          </w:p>
        </w:tc>
        <w:tc>
          <w:tcPr>
            <w:tcW w:w="153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C693E">
            <w:pPr>
              <w:widowControl w:val="0"/>
              <w:tabs>
                <w:tab w:val="left" w:pos="567"/>
              </w:tabs>
              <w:jc w:val="center"/>
              <w:rPr>
                <w:rFonts w:eastAsiaTheme="minorHAnsi"/>
                <w:color w:val="000000"/>
              </w:rPr>
            </w:pPr>
          </w:p>
        </w:tc>
        <w:tc>
          <w:tcPr>
            <w:tcW w:w="396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C693E">
            <w:pPr>
              <w:widowControl w:val="0"/>
              <w:tabs>
                <w:tab w:val="left" w:pos="567"/>
              </w:tabs>
              <w:rPr>
                <w:rFonts w:eastAsiaTheme="minorHAnsi"/>
                <w:color w:val="000000"/>
              </w:rPr>
            </w:pPr>
          </w:p>
        </w:tc>
        <w:tc>
          <w:tcPr>
            <w:tcW w:w="6380" w:type="dxa"/>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не подлежит установлению</w:t>
            </w:r>
          </w:p>
        </w:tc>
      </w:tr>
      <w:tr w:rsidR="00FC6004" w:rsidRPr="005F252B" w:rsidTr="00B86BD7">
        <w:trPr>
          <w:trHeight w:val="5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C693E">
            <w:pPr>
              <w:widowControl w:val="0"/>
              <w:tabs>
                <w:tab w:val="left" w:pos="567"/>
              </w:tabs>
              <w:rPr>
                <w:rFonts w:eastAsiaTheme="minorHAnsi"/>
                <w:color w:val="000000"/>
              </w:rPr>
            </w:pPr>
          </w:p>
        </w:tc>
        <w:tc>
          <w:tcPr>
            <w:tcW w:w="153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C693E">
            <w:pPr>
              <w:widowControl w:val="0"/>
              <w:tabs>
                <w:tab w:val="left" w:pos="567"/>
              </w:tabs>
              <w:jc w:val="center"/>
              <w:rPr>
                <w:rFonts w:eastAsiaTheme="minorHAnsi"/>
                <w:color w:val="000000"/>
              </w:rPr>
            </w:pPr>
          </w:p>
        </w:tc>
        <w:tc>
          <w:tcPr>
            <w:tcW w:w="396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C693E">
            <w:pPr>
              <w:widowControl w:val="0"/>
              <w:tabs>
                <w:tab w:val="left" w:pos="567"/>
              </w:tabs>
              <w:rPr>
                <w:rFonts w:eastAsiaTheme="minorHAnsi"/>
                <w:color w:val="000000"/>
              </w:rPr>
            </w:pPr>
          </w:p>
        </w:tc>
        <w:tc>
          <w:tcPr>
            <w:tcW w:w="6380" w:type="dxa"/>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widowControl w:val="0"/>
              <w:tabs>
                <w:tab w:val="left" w:pos="567"/>
                <w:tab w:val="left" w:pos="851"/>
                <w:tab w:val="left" w:pos="1134"/>
              </w:tabs>
              <w:rPr>
                <w:rFonts w:eastAsiaTheme="minorHAnsi"/>
                <w:color w:val="000000"/>
                <w:spacing w:val="-2"/>
              </w:rPr>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B86BD7">
        <w:trPr>
          <w:trHeight w:val="5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C693E">
            <w:pPr>
              <w:widowControl w:val="0"/>
              <w:tabs>
                <w:tab w:val="left" w:pos="567"/>
              </w:tabs>
              <w:rPr>
                <w:rFonts w:eastAsiaTheme="minorHAnsi"/>
                <w:color w:val="000000"/>
              </w:rPr>
            </w:pPr>
          </w:p>
        </w:tc>
        <w:tc>
          <w:tcPr>
            <w:tcW w:w="153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C693E">
            <w:pPr>
              <w:widowControl w:val="0"/>
              <w:tabs>
                <w:tab w:val="left" w:pos="567"/>
              </w:tabs>
              <w:jc w:val="center"/>
              <w:rPr>
                <w:rFonts w:eastAsiaTheme="minorHAnsi"/>
                <w:color w:val="000000"/>
              </w:rPr>
            </w:pPr>
          </w:p>
        </w:tc>
        <w:tc>
          <w:tcPr>
            <w:tcW w:w="396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C693E">
            <w:pPr>
              <w:widowControl w:val="0"/>
              <w:tabs>
                <w:tab w:val="left" w:pos="567"/>
              </w:tabs>
              <w:rPr>
                <w:rFonts w:eastAsiaTheme="minorHAnsi"/>
                <w:color w:val="000000"/>
              </w:rPr>
            </w:pPr>
          </w:p>
        </w:tc>
        <w:tc>
          <w:tcPr>
            <w:tcW w:w="6380" w:type="dxa"/>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B86BD7">
        <w:trPr>
          <w:trHeight w:val="5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C693E">
            <w:pPr>
              <w:widowControl w:val="0"/>
              <w:tabs>
                <w:tab w:val="left" w:pos="567"/>
              </w:tabs>
              <w:rPr>
                <w:rFonts w:eastAsiaTheme="minorHAnsi"/>
                <w:color w:val="000000"/>
              </w:rPr>
            </w:pPr>
          </w:p>
        </w:tc>
        <w:tc>
          <w:tcPr>
            <w:tcW w:w="153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C693E">
            <w:pPr>
              <w:widowControl w:val="0"/>
              <w:tabs>
                <w:tab w:val="left" w:pos="567"/>
              </w:tabs>
              <w:jc w:val="center"/>
              <w:rPr>
                <w:rFonts w:eastAsiaTheme="minorHAnsi"/>
                <w:color w:val="000000"/>
              </w:rPr>
            </w:pPr>
          </w:p>
        </w:tc>
        <w:tc>
          <w:tcPr>
            <w:tcW w:w="396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C693E">
            <w:pPr>
              <w:widowControl w:val="0"/>
              <w:tabs>
                <w:tab w:val="left" w:pos="567"/>
              </w:tabs>
              <w:rPr>
                <w:rFonts w:eastAsiaTheme="minorHAnsi"/>
                <w:color w:val="000000"/>
              </w:rPr>
            </w:pPr>
          </w:p>
        </w:tc>
        <w:tc>
          <w:tcPr>
            <w:tcW w:w="6380" w:type="dxa"/>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r w:rsidR="00FC6004" w:rsidRPr="005F252B" w:rsidTr="00B86BD7">
        <w:trPr>
          <w:trHeight w:val="209"/>
        </w:trPr>
        <w:tc>
          <w:tcPr>
            <w:tcW w:w="709" w:type="dxa"/>
            <w:vMerge w:val="restart"/>
            <w:tcBorders>
              <w:top w:val="single" w:sz="4" w:space="0" w:color="auto"/>
              <w:left w:val="single" w:sz="4" w:space="0" w:color="auto"/>
              <w:bottom w:val="single" w:sz="4" w:space="0" w:color="auto"/>
              <w:right w:val="single" w:sz="4" w:space="0" w:color="auto"/>
            </w:tcBorders>
          </w:tcPr>
          <w:p w:rsidR="00FC6004" w:rsidRPr="005F252B" w:rsidRDefault="00A87496" w:rsidP="003C693E">
            <w:pPr>
              <w:pStyle w:val="Default"/>
              <w:widowControl w:val="0"/>
              <w:tabs>
                <w:tab w:val="left" w:pos="567"/>
              </w:tabs>
              <w:jc w:val="center"/>
            </w:pPr>
            <w:r w:rsidRPr="005F252B">
              <w:t>3.</w:t>
            </w:r>
          </w:p>
        </w:tc>
        <w:tc>
          <w:tcPr>
            <w:tcW w:w="2011" w:type="dxa"/>
            <w:vMerge w:val="restart"/>
            <w:tcBorders>
              <w:top w:val="single" w:sz="4" w:space="0" w:color="auto"/>
              <w:left w:val="single" w:sz="4" w:space="0" w:color="auto"/>
              <w:bottom w:val="single" w:sz="4" w:space="0" w:color="auto"/>
              <w:right w:val="single" w:sz="4" w:space="0" w:color="auto"/>
            </w:tcBorders>
          </w:tcPr>
          <w:p w:rsidR="00FC6004" w:rsidRPr="005F252B" w:rsidRDefault="00ED7A9A" w:rsidP="003C693E">
            <w:pPr>
              <w:widowControl w:val="0"/>
              <w:tabs>
                <w:tab w:val="left" w:pos="567"/>
                <w:tab w:val="left" w:pos="851"/>
                <w:tab w:val="left" w:pos="1134"/>
              </w:tabs>
            </w:pPr>
            <w:r w:rsidRPr="005F252B">
              <w:t>З</w:t>
            </w:r>
            <w:r w:rsidR="0077532A" w:rsidRPr="005F252B">
              <w:t>аправка транспортных средств</w:t>
            </w:r>
          </w:p>
        </w:tc>
        <w:tc>
          <w:tcPr>
            <w:tcW w:w="1532" w:type="dxa"/>
            <w:vMerge w:val="restart"/>
            <w:tcBorders>
              <w:top w:val="single" w:sz="4" w:space="0" w:color="auto"/>
              <w:left w:val="single" w:sz="4" w:space="0" w:color="auto"/>
              <w:bottom w:val="single" w:sz="4" w:space="0" w:color="auto"/>
              <w:right w:val="single" w:sz="4" w:space="0" w:color="auto"/>
            </w:tcBorders>
          </w:tcPr>
          <w:p w:rsidR="00FC6004" w:rsidRPr="005F252B" w:rsidRDefault="0077532A" w:rsidP="003C693E">
            <w:pPr>
              <w:widowControl w:val="0"/>
              <w:tabs>
                <w:tab w:val="left" w:pos="567"/>
                <w:tab w:val="left" w:pos="851"/>
                <w:tab w:val="left" w:pos="1134"/>
              </w:tabs>
              <w:jc w:val="center"/>
            </w:pPr>
            <w:r w:rsidRPr="005F252B">
              <w:t>4.9.1.1</w:t>
            </w:r>
          </w:p>
        </w:tc>
        <w:tc>
          <w:tcPr>
            <w:tcW w:w="3969" w:type="dxa"/>
            <w:vMerge w:val="restart"/>
            <w:tcBorders>
              <w:top w:val="single" w:sz="4" w:space="0" w:color="auto"/>
              <w:left w:val="single" w:sz="4" w:space="0" w:color="auto"/>
              <w:bottom w:val="single" w:sz="4" w:space="0" w:color="auto"/>
              <w:right w:val="single" w:sz="4" w:space="0" w:color="auto"/>
            </w:tcBorders>
          </w:tcPr>
          <w:p w:rsidR="00FC6004" w:rsidRPr="005F252B" w:rsidRDefault="0077532A" w:rsidP="003C693E">
            <w:pPr>
              <w:widowControl w:val="0"/>
              <w:tabs>
                <w:tab w:val="left" w:pos="567"/>
                <w:tab w:val="left" w:pos="851"/>
                <w:tab w:val="left" w:pos="1134"/>
              </w:tabs>
            </w:pPr>
            <w:r w:rsidRPr="005F252B">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widowControl w:val="0"/>
              <w:tabs>
                <w:tab w:val="left" w:pos="567"/>
                <w:tab w:val="left" w:pos="851"/>
                <w:tab w:val="left" w:pos="1134"/>
              </w:tabs>
            </w:pPr>
            <w:r w:rsidRPr="005F252B">
              <w:t>минимальный размер земельного участка (площадь) – 100</w:t>
            </w:r>
            <w:r w:rsidR="00CA57D6" w:rsidRPr="005F252B">
              <w:t> </w:t>
            </w:r>
            <w:r w:rsidR="00900E40" w:rsidRPr="005F252B">
              <w:t>кв. метров</w:t>
            </w:r>
          </w:p>
        </w:tc>
      </w:tr>
      <w:tr w:rsidR="00FC6004" w:rsidRPr="005F252B" w:rsidTr="00B86BD7">
        <w:trPr>
          <w:trHeight w:val="384"/>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 w:val="left" w:pos="851"/>
                <w:tab w:val="left" w:pos="1134"/>
              </w:tabs>
            </w:pPr>
          </w:p>
        </w:tc>
        <w:tc>
          <w:tcPr>
            <w:tcW w:w="153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 w:val="left" w:pos="851"/>
                <w:tab w:val="left" w:pos="1134"/>
              </w:tabs>
              <w:jc w:val="center"/>
            </w:pPr>
          </w:p>
        </w:tc>
        <w:tc>
          <w:tcPr>
            <w:tcW w:w="396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 w:val="left" w:pos="851"/>
                <w:tab w:val="left" w:pos="1134"/>
              </w:tabs>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 w:val="left" w:pos="851"/>
                <w:tab w:val="left" w:pos="1134"/>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максимальный размер земельного участка (площадь) – не подлежит установлению</w:t>
            </w:r>
          </w:p>
        </w:tc>
      </w:tr>
      <w:tr w:rsidR="00FC6004" w:rsidRPr="005F252B" w:rsidTr="00B86BD7">
        <w:trPr>
          <w:trHeight w:val="57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 w:val="left" w:pos="851"/>
                <w:tab w:val="left" w:pos="1134"/>
              </w:tabs>
            </w:pPr>
          </w:p>
        </w:tc>
        <w:tc>
          <w:tcPr>
            <w:tcW w:w="153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 w:val="left" w:pos="851"/>
                <w:tab w:val="left" w:pos="1134"/>
              </w:tabs>
              <w:jc w:val="center"/>
            </w:pPr>
          </w:p>
        </w:tc>
        <w:tc>
          <w:tcPr>
            <w:tcW w:w="396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 w:val="left" w:pos="851"/>
                <w:tab w:val="left" w:pos="1134"/>
              </w:tabs>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 w:val="left" w:pos="851"/>
                <w:tab w:val="left" w:pos="1134"/>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не подлежит установлению</w:t>
            </w:r>
          </w:p>
        </w:tc>
      </w:tr>
      <w:tr w:rsidR="00FC6004" w:rsidRPr="005F252B" w:rsidTr="00B86BD7">
        <w:trPr>
          <w:trHeight w:val="7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 w:val="left" w:pos="851"/>
                <w:tab w:val="left" w:pos="1134"/>
              </w:tabs>
            </w:pPr>
          </w:p>
        </w:tc>
        <w:tc>
          <w:tcPr>
            <w:tcW w:w="153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 w:val="left" w:pos="851"/>
                <w:tab w:val="left" w:pos="1134"/>
              </w:tabs>
              <w:jc w:val="center"/>
            </w:pPr>
          </w:p>
        </w:tc>
        <w:tc>
          <w:tcPr>
            <w:tcW w:w="396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 w:val="left" w:pos="851"/>
                <w:tab w:val="left" w:pos="1134"/>
              </w:tabs>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widowControl w:val="0"/>
              <w:tabs>
                <w:tab w:val="left" w:pos="567"/>
                <w:tab w:val="left" w:pos="851"/>
                <w:tab w:val="left" w:pos="1134"/>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B86BD7">
        <w:trPr>
          <w:trHeight w:val="382"/>
        </w:trPr>
        <w:tc>
          <w:tcPr>
            <w:tcW w:w="70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 w:val="left" w:pos="851"/>
                <w:tab w:val="left" w:pos="1134"/>
              </w:tabs>
            </w:pPr>
          </w:p>
        </w:tc>
        <w:tc>
          <w:tcPr>
            <w:tcW w:w="153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 w:val="left" w:pos="851"/>
                <w:tab w:val="left" w:pos="1134"/>
              </w:tabs>
              <w:jc w:val="center"/>
            </w:pPr>
          </w:p>
        </w:tc>
        <w:tc>
          <w:tcPr>
            <w:tcW w:w="396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 w:val="left" w:pos="851"/>
                <w:tab w:val="left" w:pos="1134"/>
              </w:tabs>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widowControl w:val="0"/>
              <w:tabs>
                <w:tab w:val="left" w:pos="567"/>
                <w:tab w:val="left" w:pos="851"/>
                <w:tab w:val="left" w:pos="1134"/>
              </w:tabs>
            </w:pPr>
            <w:r w:rsidRPr="005F252B">
              <w:t>предельное количество этажей зданий, строений, сооружений – не подлежит установлению</w:t>
            </w:r>
          </w:p>
        </w:tc>
      </w:tr>
      <w:tr w:rsidR="00FC6004" w:rsidRPr="005F252B" w:rsidTr="00B86BD7">
        <w:trPr>
          <w:trHeight w:val="41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 w:val="left" w:pos="851"/>
                <w:tab w:val="left" w:pos="1134"/>
              </w:tabs>
            </w:pPr>
          </w:p>
        </w:tc>
        <w:tc>
          <w:tcPr>
            <w:tcW w:w="1532"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 w:val="left" w:pos="851"/>
                <w:tab w:val="left" w:pos="1134"/>
              </w:tabs>
              <w:jc w:val="center"/>
            </w:pPr>
          </w:p>
        </w:tc>
        <w:tc>
          <w:tcPr>
            <w:tcW w:w="396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 w:val="left" w:pos="851"/>
                <w:tab w:val="left" w:pos="1134"/>
              </w:tabs>
            </w:pPr>
          </w:p>
        </w:tc>
        <w:tc>
          <w:tcPr>
            <w:tcW w:w="6380" w:type="dxa"/>
            <w:tcBorders>
              <w:top w:val="single" w:sz="4" w:space="0" w:color="auto"/>
              <w:left w:val="single" w:sz="4" w:space="0" w:color="auto"/>
              <w:right w:val="single" w:sz="4" w:space="0" w:color="auto"/>
            </w:tcBorders>
          </w:tcPr>
          <w:p w:rsidR="00FC6004" w:rsidRPr="005F252B" w:rsidRDefault="0077532A" w:rsidP="003C693E">
            <w:pPr>
              <w:pStyle w:val="ConsPlusNormal"/>
              <w:widowControl w:val="0"/>
              <w:tabs>
                <w:tab w:val="left" w:pos="567"/>
                <w:tab w:val="left" w:pos="851"/>
                <w:tab w:val="left" w:pos="1134"/>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r w:rsidR="00FC6004" w:rsidRPr="005F252B" w:rsidTr="00B86BD7">
        <w:trPr>
          <w:trHeight w:val="125"/>
        </w:trPr>
        <w:tc>
          <w:tcPr>
            <w:tcW w:w="709" w:type="dxa"/>
            <w:vMerge w:val="restart"/>
            <w:tcBorders>
              <w:top w:val="single" w:sz="4" w:space="0" w:color="auto"/>
              <w:left w:val="single" w:sz="4" w:space="0" w:color="auto"/>
              <w:bottom w:val="single" w:sz="4" w:space="0" w:color="auto"/>
              <w:right w:val="single" w:sz="4" w:space="0" w:color="auto"/>
            </w:tcBorders>
          </w:tcPr>
          <w:p w:rsidR="00FC6004" w:rsidRPr="005F252B" w:rsidRDefault="00A87496" w:rsidP="003C693E">
            <w:pPr>
              <w:pStyle w:val="Default"/>
              <w:widowControl w:val="0"/>
              <w:tabs>
                <w:tab w:val="left" w:pos="567"/>
              </w:tabs>
              <w:jc w:val="center"/>
            </w:pPr>
            <w:r w:rsidRPr="005F252B">
              <w:t>4.</w:t>
            </w:r>
          </w:p>
        </w:tc>
        <w:tc>
          <w:tcPr>
            <w:tcW w:w="2011" w:type="dxa"/>
            <w:vMerge w:val="restart"/>
            <w:tcBorders>
              <w:top w:val="single" w:sz="4" w:space="0" w:color="auto"/>
              <w:left w:val="single" w:sz="4" w:space="0" w:color="auto"/>
              <w:bottom w:val="single" w:sz="4" w:space="0" w:color="auto"/>
              <w:right w:val="single" w:sz="4" w:space="0" w:color="auto"/>
            </w:tcBorders>
          </w:tcPr>
          <w:p w:rsidR="00FC6004" w:rsidRPr="005F252B" w:rsidRDefault="00ED7A9A" w:rsidP="003C693E">
            <w:pPr>
              <w:widowControl w:val="0"/>
              <w:tabs>
                <w:tab w:val="left" w:pos="567"/>
                <w:tab w:val="left" w:pos="851"/>
                <w:tab w:val="left" w:pos="1134"/>
              </w:tabs>
            </w:pPr>
            <w:r w:rsidRPr="005F252B">
              <w:t>О</w:t>
            </w:r>
            <w:r w:rsidR="0077532A" w:rsidRPr="005F252B">
              <w:t>беспечение дорожного отдыха</w:t>
            </w:r>
          </w:p>
          <w:p w:rsidR="00FC6004" w:rsidRPr="005F252B" w:rsidRDefault="00FC6004" w:rsidP="003C693E">
            <w:pPr>
              <w:widowControl w:val="0"/>
              <w:tabs>
                <w:tab w:val="left" w:pos="567"/>
                <w:tab w:val="left" w:pos="851"/>
                <w:tab w:val="left" w:pos="1134"/>
              </w:tabs>
            </w:pPr>
          </w:p>
        </w:tc>
        <w:tc>
          <w:tcPr>
            <w:tcW w:w="1532" w:type="dxa"/>
            <w:vMerge w:val="restart"/>
            <w:tcBorders>
              <w:top w:val="single" w:sz="4" w:space="0" w:color="auto"/>
              <w:left w:val="single" w:sz="4" w:space="0" w:color="auto"/>
              <w:bottom w:val="single" w:sz="4" w:space="0" w:color="auto"/>
              <w:right w:val="single" w:sz="4" w:space="0" w:color="auto"/>
            </w:tcBorders>
          </w:tcPr>
          <w:p w:rsidR="00FC6004" w:rsidRPr="005F252B" w:rsidRDefault="0077532A" w:rsidP="003C693E">
            <w:pPr>
              <w:widowControl w:val="0"/>
              <w:tabs>
                <w:tab w:val="left" w:pos="567"/>
                <w:tab w:val="left" w:pos="851"/>
                <w:tab w:val="left" w:pos="1134"/>
              </w:tabs>
              <w:jc w:val="center"/>
            </w:pPr>
            <w:r w:rsidRPr="005F252B">
              <w:t>4.9.1.2</w:t>
            </w:r>
          </w:p>
          <w:p w:rsidR="00FC6004" w:rsidRPr="005F252B" w:rsidRDefault="00FC6004" w:rsidP="003C693E">
            <w:pPr>
              <w:widowControl w:val="0"/>
              <w:tabs>
                <w:tab w:val="left" w:pos="567"/>
                <w:tab w:val="left" w:pos="851"/>
                <w:tab w:val="left" w:pos="1134"/>
              </w:tabs>
              <w:jc w:val="center"/>
            </w:pPr>
          </w:p>
        </w:tc>
        <w:tc>
          <w:tcPr>
            <w:tcW w:w="3969" w:type="dxa"/>
            <w:vMerge w:val="restart"/>
            <w:tcBorders>
              <w:top w:val="single" w:sz="4" w:space="0" w:color="auto"/>
              <w:left w:val="single" w:sz="4" w:space="0" w:color="auto"/>
              <w:bottom w:val="single" w:sz="4" w:space="0" w:color="auto"/>
              <w:right w:val="single" w:sz="4" w:space="0" w:color="auto"/>
            </w:tcBorders>
          </w:tcPr>
          <w:p w:rsidR="00FC6004" w:rsidRPr="005F252B" w:rsidRDefault="0077532A" w:rsidP="003C693E">
            <w:pPr>
              <w:widowControl w:val="0"/>
              <w:tabs>
                <w:tab w:val="left" w:pos="567"/>
                <w:tab w:val="left" w:pos="851"/>
                <w:tab w:val="left" w:pos="1134"/>
              </w:tabs>
            </w:pPr>
            <w:r w:rsidRPr="005F252B">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p w:rsidR="00FC6004" w:rsidRPr="005F252B" w:rsidRDefault="00FC6004" w:rsidP="003C693E">
            <w:pPr>
              <w:widowControl w:val="0"/>
              <w:tabs>
                <w:tab w:val="left" w:pos="567"/>
                <w:tab w:val="left" w:pos="851"/>
                <w:tab w:val="left" w:pos="1134"/>
              </w:tabs>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widowControl w:val="0"/>
              <w:tabs>
                <w:tab w:val="left" w:pos="567"/>
                <w:tab w:val="left" w:pos="851"/>
                <w:tab w:val="left" w:pos="1134"/>
              </w:tabs>
            </w:pPr>
            <w:r w:rsidRPr="005F252B">
              <w:t>минимальный размер земельного участка (площадь) – 100</w:t>
            </w:r>
            <w:r w:rsidR="00CA57D6" w:rsidRPr="005F252B">
              <w:t> </w:t>
            </w:r>
            <w:r w:rsidR="00900E40" w:rsidRPr="005F252B">
              <w:t>кв. метров</w:t>
            </w:r>
          </w:p>
        </w:tc>
      </w:tr>
      <w:tr w:rsidR="00FC6004" w:rsidRPr="005F252B" w:rsidTr="00B86BD7">
        <w:trPr>
          <w:trHeight w:val="12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tcPr>
          <w:p w:rsidR="00FC6004" w:rsidRPr="005F252B" w:rsidRDefault="00FC6004" w:rsidP="003C693E">
            <w:pPr>
              <w:widowControl w:val="0"/>
              <w:tabs>
                <w:tab w:val="left" w:pos="567"/>
                <w:tab w:val="left" w:pos="851"/>
                <w:tab w:val="left" w:pos="1134"/>
              </w:tabs>
            </w:pPr>
          </w:p>
        </w:tc>
        <w:tc>
          <w:tcPr>
            <w:tcW w:w="1532" w:type="dxa"/>
            <w:vMerge/>
            <w:tcBorders>
              <w:top w:val="single" w:sz="4" w:space="0" w:color="auto"/>
              <w:left w:val="single" w:sz="4" w:space="0" w:color="auto"/>
              <w:bottom w:val="single" w:sz="4" w:space="0" w:color="auto"/>
              <w:right w:val="single" w:sz="4" w:space="0" w:color="auto"/>
            </w:tcBorders>
          </w:tcPr>
          <w:p w:rsidR="00FC6004" w:rsidRPr="005F252B" w:rsidRDefault="00FC6004" w:rsidP="003C693E">
            <w:pPr>
              <w:widowControl w:val="0"/>
              <w:tabs>
                <w:tab w:val="left" w:pos="567"/>
                <w:tab w:val="left" w:pos="851"/>
                <w:tab w:val="left" w:pos="1134"/>
              </w:tabs>
              <w:jc w:val="center"/>
            </w:pPr>
          </w:p>
        </w:tc>
        <w:tc>
          <w:tcPr>
            <w:tcW w:w="3969" w:type="dxa"/>
            <w:vMerge/>
            <w:tcBorders>
              <w:top w:val="single" w:sz="4" w:space="0" w:color="auto"/>
              <w:left w:val="single" w:sz="4" w:space="0" w:color="auto"/>
              <w:bottom w:val="single" w:sz="4" w:space="0" w:color="auto"/>
              <w:right w:val="single" w:sz="4" w:space="0" w:color="auto"/>
            </w:tcBorders>
          </w:tcPr>
          <w:p w:rsidR="00FC6004" w:rsidRPr="005F252B" w:rsidRDefault="00FC6004" w:rsidP="003C693E">
            <w:pPr>
              <w:widowControl w:val="0"/>
              <w:tabs>
                <w:tab w:val="left" w:pos="567"/>
                <w:tab w:val="left" w:pos="851"/>
                <w:tab w:val="left" w:pos="1134"/>
              </w:tabs>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 w:val="left" w:pos="851"/>
                <w:tab w:val="left" w:pos="1134"/>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максимальный размер земельного участка (площадь) – не подлежит установлению</w:t>
            </w:r>
          </w:p>
        </w:tc>
      </w:tr>
      <w:tr w:rsidR="00FC6004" w:rsidRPr="005F252B" w:rsidTr="00B86BD7">
        <w:trPr>
          <w:trHeight w:val="12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tcPr>
          <w:p w:rsidR="00FC6004" w:rsidRPr="005F252B" w:rsidRDefault="00FC6004" w:rsidP="003C693E">
            <w:pPr>
              <w:widowControl w:val="0"/>
              <w:tabs>
                <w:tab w:val="left" w:pos="567"/>
                <w:tab w:val="left" w:pos="851"/>
                <w:tab w:val="left" w:pos="1134"/>
              </w:tabs>
            </w:pPr>
          </w:p>
        </w:tc>
        <w:tc>
          <w:tcPr>
            <w:tcW w:w="1532" w:type="dxa"/>
            <w:vMerge/>
            <w:tcBorders>
              <w:top w:val="single" w:sz="4" w:space="0" w:color="auto"/>
              <w:left w:val="single" w:sz="4" w:space="0" w:color="auto"/>
              <w:bottom w:val="single" w:sz="4" w:space="0" w:color="auto"/>
              <w:right w:val="single" w:sz="4" w:space="0" w:color="auto"/>
            </w:tcBorders>
          </w:tcPr>
          <w:p w:rsidR="00FC6004" w:rsidRPr="005F252B" w:rsidRDefault="00FC6004" w:rsidP="003C693E">
            <w:pPr>
              <w:widowControl w:val="0"/>
              <w:tabs>
                <w:tab w:val="left" w:pos="567"/>
                <w:tab w:val="left" w:pos="851"/>
                <w:tab w:val="left" w:pos="1134"/>
              </w:tabs>
              <w:jc w:val="center"/>
            </w:pPr>
          </w:p>
        </w:tc>
        <w:tc>
          <w:tcPr>
            <w:tcW w:w="3969" w:type="dxa"/>
            <w:vMerge/>
            <w:tcBorders>
              <w:top w:val="single" w:sz="4" w:space="0" w:color="auto"/>
              <w:left w:val="single" w:sz="4" w:space="0" w:color="auto"/>
              <w:bottom w:val="single" w:sz="4" w:space="0" w:color="auto"/>
              <w:right w:val="single" w:sz="4" w:space="0" w:color="auto"/>
            </w:tcBorders>
          </w:tcPr>
          <w:p w:rsidR="00FC6004" w:rsidRPr="005F252B" w:rsidRDefault="00FC6004" w:rsidP="003C693E">
            <w:pPr>
              <w:widowControl w:val="0"/>
              <w:tabs>
                <w:tab w:val="left" w:pos="567"/>
                <w:tab w:val="left" w:pos="851"/>
                <w:tab w:val="left" w:pos="1134"/>
              </w:tabs>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 w:val="left" w:pos="851"/>
                <w:tab w:val="left" w:pos="1134"/>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не подлежит установлению</w:t>
            </w:r>
          </w:p>
        </w:tc>
      </w:tr>
      <w:tr w:rsidR="00FC6004" w:rsidRPr="005F252B" w:rsidTr="00B86BD7">
        <w:trPr>
          <w:trHeight w:val="12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tcPr>
          <w:p w:rsidR="00FC6004" w:rsidRPr="005F252B" w:rsidRDefault="00FC6004" w:rsidP="003C693E">
            <w:pPr>
              <w:widowControl w:val="0"/>
              <w:tabs>
                <w:tab w:val="left" w:pos="567"/>
                <w:tab w:val="left" w:pos="851"/>
                <w:tab w:val="left" w:pos="1134"/>
              </w:tabs>
            </w:pPr>
          </w:p>
        </w:tc>
        <w:tc>
          <w:tcPr>
            <w:tcW w:w="1532" w:type="dxa"/>
            <w:vMerge/>
            <w:tcBorders>
              <w:top w:val="single" w:sz="4" w:space="0" w:color="auto"/>
              <w:left w:val="single" w:sz="4" w:space="0" w:color="auto"/>
              <w:bottom w:val="single" w:sz="4" w:space="0" w:color="auto"/>
              <w:right w:val="single" w:sz="4" w:space="0" w:color="auto"/>
            </w:tcBorders>
          </w:tcPr>
          <w:p w:rsidR="00FC6004" w:rsidRPr="005F252B" w:rsidRDefault="00FC6004" w:rsidP="003C693E">
            <w:pPr>
              <w:widowControl w:val="0"/>
              <w:tabs>
                <w:tab w:val="left" w:pos="567"/>
                <w:tab w:val="left" w:pos="851"/>
                <w:tab w:val="left" w:pos="1134"/>
              </w:tabs>
              <w:jc w:val="center"/>
            </w:pPr>
          </w:p>
        </w:tc>
        <w:tc>
          <w:tcPr>
            <w:tcW w:w="3969" w:type="dxa"/>
            <w:vMerge/>
            <w:tcBorders>
              <w:top w:val="single" w:sz="4" w:space="0" w:color="auto"/>
              <w:left w:val="single" w:sz="4" w:space="0" w:color="auto"/>
              <w:bottom w:val="single" w:sz="4" w:space="0" w:color="auto"/>
              <w:right w:val="single" w:sz="4" w:space="0" w:color="auto"/>
            </w:tcBorders>
          </w:tcPr>
          <w:p w:rsidR="00FC6004" w:rsidRPr="005F252B" w:rsidRDefault="00FC6004" w:rsidP="003C693E">
            <w:pPr>
              <w:widowControl w:val="0"/>
              <w:tabs>
                <w:tab w:val="left" w:pos="567"/>
                <w:tab w:val="left" w:pos="851"/>
                <w:tab w:val="left" w:pos="1134"/>
              </w:tabs>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widowControl w:val="0"/>
              <w:tabs>
                <w:tab w:val="left" w:pos="567"/>
                <w:tab w:val="left" w:pos="851"/>
                <w:tab w:val="left" w:pos="1134"/>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B86BD7">
        <w:trPr>
          <w:trHeight w:val="12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tcPr>
          <w:p w:rsidR="00FC6004" w:rsidRPr="005F252B" w:rsidRDefault="00FC6004" w:rsidP="003C693E">
            <w:pPr>
              <w:widowControl w:val="0"/>
              <w:tabs>
                <w:tab w:val="left" w:pos="567"/>
                <w:tab w:val="left" w:pos="851"/>
                <w:tab w:val="left" w:pos="1134"/>
              </w:tabs>
            </w:pPr>
          </w:p>
        </w:tc>
        <w:tc>
          <w:tcPr>
            <w:tcW w:w="1532" w:type="dxa"/>
            <w:vMerge/>
            <w:tcBorders>
              <w:top w:val="single" w:sz="4" w:space="0" w:color="auto"/>
              <w:left w:val="single" w:sz="4" w:space="0" w:color="auto"/>
              <w:bottom w:val="single" w:sz="4" w:space="0" w:color="auto"/>
              <w:right w:val="single" w:sz="4" w:space="0" w:color="auto"/>
            </w:tcBorders>
          </w:tcPr>
          <w:p w:rsidR="00FC6004" w:rsidRPr="005F252B" w:rsidRDefault="00FC6004" w:rsidP="003C693E">
            <w:pPr>
              <w:widowControl w:val="0"/>
              <w:tabs>
                <w:tab w:val="left" w:pos="567"/>
                <w:tab w:val="left" w:pos="851"/>
                <w:tab w:val="left" w:pos="1134"/>
              </w:tabs>
              <w:jc w:val="center"/>
            </w:pPr>
          </w:p>
        </w:tc>
        <w:tc>
          <w:tcPr>
            <w:tcW w:w="3969" w:type="dxa"/>
            <w:vMerge/>
            <w:tcBorders>
              <w:top w:val="single" w:sz="4" w:space="0" w:color="auto"/>
              <w:left w:val="single" w:sz="4" w:space="0" w:color="auto"/>
              <w:bottom w:val="single" w:sz="4" w:space="0" w:color="auto"/>
              <w:right w:val="single" w:sz="4" w:space="0" w:color="auto"/>
            </w:tcBorders>
          </w:tcPr>
          <w:p w:rsidR="00FC6004" w:rsidRPr="005F252B" w:rsidRDefault="00FC6004" w:rsidP="003C693E">
            <w:pPr>
              <w:widowControl w:val="0"/>
              <w:tabs>
                <w:tab w:val="left" w:pos="567"/>
                <w:tab w:val="left" w:pos="851"/>
                <w:tab w:val="left" w:pos="1134"/>
              </w:tabs>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 w:val="left" w:pos="851"/>
                <w:tab w:val="left" w:pos="1134"/>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B86BD7">
        <w:trPr>
          <w:trHeight w:val="49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tcPr>
          <w:p w:rsidR="00FC6004" w:rsidRPr="005F252B" w:rsidRDefault="00FC6004" w:rsidP="003C693E">
            <w:pPr>
              <w:widowControl w:val="0"/>
              <w:tabs>
                <w:tab w:val="left" w:pos="567"/>
                <w:tab w:val="left" w:pos="851"/>
                <w:tab w:val="left" w:pos="1134"/>
              </w:tabs>
            </w:pPr>
          </w:p>
        </w:tc>
        <w:tc>
          <w:tcPr>
            <w:tcW w:w="1532" w:type="dxa"/>
            <w:vMerge/>
            <w:tcBorders>
              <w:top w:val="single" w:sz="4" w:space="0" w:color="auto"/>
              <w:left w:val="single" w:sz="4" w:space="0" w:color="auto"/>
              <w:bottom w:val="single" w:sz="4" w:space="0" w:color="auto"/>
              <w:right w:val="single" w:sz="4" w:space="0" w:color="auto"/>
            </w:tcBorders>
          </w:tcPr>
          <w:p w:rsidR="00FC6004" w:rsidRPr="005F252B" w:rsidRDefault="00FC6004" w:rsidP="003C693E">
            <w:pPr>
              <w:widowControl w:val="0"/>
              <w:tabs>
                <w:tab w:val="left" w:pos="567"/>
                <w:tab w:val="left" w:pos="851"/>
                <w:tab w:val="left" w:pos="1134"/>
              </w:tabs>
              <w:jc w:val="center"/>
            </w:pPr>
          </w:p>
        </w:tc>
        <w:tc>
          <w:tcPr>
            <w:tcW w:w="3969" w:type="dxa"/>
            <w:vMerge/>
            <w:tcBorders>
              <w:top w:val="single" w:sz="4" w:space="0" w:color="auto"/>
              <w:left w:val="single" w:sz="4" w:space="0" w:color="auto"/>
              <w:bottom w:val="single" w:sz="4" w:space="0" w:color="auto"/>
              <w:right w:val="single" w:sz="4" w:space="0" w:color="auto"/>
            </w:tcBorders>
          </w:tcPr>
          <w:p w:rsidR="00FC6004" w:rsidRPr="005F252B" w:rsidRDefault="00FC6004" w:rsidP="003C693E">
            <w:pPr>
              <w:widowControl w:val="0"/>
              <w:tabs>
                <w:tab w:val="left" w:pos="567"/>
                <w:tab w:val="left" w:pos="851"/>
                <w:tab w:val="left" w:pos="1134"/>
              </w:tabs>
            </w:pPr>
          </w:p>
        </w:tc>
        <w:tc>
          <w:tcPr>
            <w:tcW w:w="6380" w:type="dxa"/>
            <w:tcBorders>
              <w:top w:val="single" w:sz="4" w:space="0" w:color="auto"/>
              <w:left w:val="single" w:sz="4" w:space="0" w:color="auto"/>
              <w:right w:val="single" w:sz="4" w:space="0" w:color="auto"/>
            </w:tcBorders>
          </w:tcPr>
          <w:p w:rsidR="00FC6004" w:rsidRPr="005F252B" w:rsidRDefault="0077532A" w:rsidP="003C693E">
            <w:pPr>
              <w:pStyle w:val="ConsPlusNormal"/>
              <w:widowControl w:val="0"/>
              <w:tabs>
                <w:tab w:val="left" w:pos="567"/>
                <w:tab w:val="left" w:pos="851"/>
                <w:tab w:val="left" w:pos="1134"/>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r w:rsidR="00FC6004" w:rsidRPr="005F252B" w:rsidTr="00B86BD7">
        <w:trPr>
          <w:trHeight w:val="125"/>
        </w:trPr>
        <w:tc>
          <w:tcPr>
            <w:tcW w:w="709" w:type="dxa"/>
            <w:vMerge w:val="restart"/>
            <w:tcBorders>
              <w:top w:val="single" w:sz="4" w:space="0" w:color="auto"/>
              <w:left w:val="single" w:sz="4" w:space="0" w:color="auto"/>
              <w:bottom w:val="single" w:sz="4" w:space="0" w:color="auto"/>
              <w:right w:val="single" w:sz="4" w:space="0" w:color="auto"/>
            </w:tcBorders>
          </w:tcPr>
          <w:p w:rsidR="00FC6004" w:rsidRPr="005F252B" w:rsidRDefault="00A87496" w:rsidP="003C693E">
            <w:pPr>
              <w:pStyle w:val="Default"/>
              <w:widowControl w:val="0"/>
              <w:tabs>
                <w:tab w:val="left" w:pos="567"/>
              </w:tabs>
              <w:jc w:val="center"/>
            </w:pPr>
            <w:r w:rsidRPr="005F252B">
              <w:t>5.</w:t>
            </w:r>
          </w:p>
        </w:tc>
        <w:tc>
          <w:tcPr>
            <w:tcW w:w="2011" w:type="dxa"/>
            <w:vMerge w:val="restart"/>
            <w:tcBorders>
              <w:top w:val="single" w:sz="4" w:space="0" w:color="auto"/>
              <w:left w:val="single" w:sz="4" w:space="0" w:color="auto"/>
              <w:bottom w:val="single" w:sz="4" w:space="0" w:color="auto"/>
              <w:right w:val="single" w:sz="4" w:space="0" w:color="auto"/>
            </w:tcBorders>
          </w:tcPr>
          <w:p w:rsidR="00FC6004" w:rsidRPr="005F252B" w:rsidRDefault="00ED7A9A" w:rsidP="003C693E">
            <w:pPr>
              <w:widowControl w:val="0"/>
              <w:tabs>
                <w:tab w:val="left" w:pos="567"/>
                <w:tab w:val="left" w:pos="851"/>
                <w:tab w:val="left" w:pos="1134"/>
              </w:tabs>
            </w:pPr>
            <w:r w:rsidRPr="005F252B">
              <w:t>А</w:t>
            </w:r>
            <w:r w:rsidR="0077532A" w:rsidRPr="005F252B">
              <w:t>втомобильные мойки</w:t>
            </w:r>
          </w:p>
        </w:tc>
        <w:tc>
          <w:tcPr>
            <w:tcW w:w="1532" w:type="dxa"/>
            <w:vMerge w:val="restart"/>
            <w:tcBorders>
              <w:top w:val="single" w:sz="4" w:space="0" w:color="auto"/>
              <w:left w:val="single" w:sz="4" w:space="0" w:color="auto"/>
              <w:bottom w:val="single" w:sz="4" w:space="0" w:color="auto"/>
              <w:right w:val="single" w:sz="4" w:space="0" w:color="auto"/>
            </w:tcBorders>
          </w:tcPr>
          <w:p w:rsidR="00FC6004" w:rsidRPr="005F252B" w:rsidRDefault="0077532A" w:rsidP="003C693E">
            <w:pPr>
              <w:widowControl w:val="0"/>
              <w:tabs>
                <w:tab w:val="left" w:pos="567"/>
                <w:tab w:val="left" w:pos="851"/>
                <w:tab w:val="left" w:pos="1134"/>
              </w:tabs>
              <w:jc w:val="center"/>
            </w:pPr>
            <w:r w:rsidRPr="005F252B">
              <w:t>4.9.1.3</w:t>
            </w:r>
          </w:p>
        </w:tc>
        <w:tc>
          <w:tcPr>
            <w:tcW w:w="3969" w:type="dxa"/>
            <w:vMerge w:val="restart"/>
            <w:tcBorders>
              <w:top w:val="single" w:sz="4" w:space="0" w:color="auto"/>
              <w:left w:val="single" w:sz="4" w:space="0" w:color="auto"/>
              <w:bottom w:val="single" w:sz="4" w:space="0" w:color="auto"/>
              <w:right w:val="single" w:sz="4" w:space="0" w:color="auto"/>
            </w:tcBorders>
          </w:tcPr>
          <w:p w:rsidR="00FC6004" w:rsidRPr="005F252B" w:rsidRDefault="0077532A" w:rsidP="003C693E">
            <w:pPr>
              <w:widowControl w:val="0"/>
              <w:tabs>
                <w:tab w:val="left" w:pos="567"/>
                <w:tab w:val="left" w:pos="851"/>
                <w:tab w:val="left" w:pos="1134"/>
              </w:tabs>
            </w:pPr>
            <w:r w:rsidRPr="005F252B">
              <w:t>размещение автомобильных моек, а также размещение магазинов сопутствующей торговли</w:t>
            </w: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widowControl w:val="0"/>
              <w:tabs>
                <w:tab w:val="left" w:pos="567"/>
                <w:tab w:val="left" w:pos="851"/>
                <w:tab w:val="left" w:pos="1134"/>
              </w:tabs>
            </w:pPr>
            <w:r w:rsidRPr="005F252B">
              <w:t>минимальный размер земельного участка (площадь) – 200</w:t>
            </w:r>
            <w:r w:rsidR="00CA57D6" w:rsidRPr="005F252B">
              <w:t> </w:t>
            </w:r>
            <w:r w:rsidR="00900E40" w:rsidRPr="005F252B">
              <w:t>кв. метров</w:t>
            </w:r>
          </w:p>
        </w:tc>
      </w:tr>
      <w:tr w:rsidR="00FC6004" w:rsidRPr="005F252B" w:rsidTr="00B86BD7">
        <w:trPr>
          <w:trHeight w:val="12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tcPr>
          <w:p w:rsidR="00FC6004" w:rsidRPr="005F252B" w:rsidRDefault="00FC6004" w:rsidP="003C693E">
            <w:pPr>
              <w:widowControl w:val="0"/>
              <w:tabs>
                <w:tab w:val="left" w:pos="567"/>
                <w:tab w:val="left" w:pos="851"/>
                <w:tab w:val="left" w:pos="1134"/>
              </w:tabs>
            </w:pPr>
          </w:p>
        </w:tc>
        <w:tc>
          <w:tcPr>
            <w:tcW w:w="1532" w:type="dxa"/>
            <w:vMerge/>
            <w:tcBorders>
              <w:top w:val="single" w:sz="4" w:space="0" w:color="auto"/>
              <w:left w:val="single" w:sz="4" w:space="0" w:color="auto"/>
              <w:bottom w:val="single" w:sz="4" w:space="0" w:color="auto"/>
              <w:right w:val="single" w:sz="4" w:space="0" w:color="auto"/>
            </w:tcBorders>
          </w:tcPr>
          <w:p w:rsidR="00FC6004" w:rsidRPr="005F252B" w:rsidRDefault="00FC6004" w:rsidP="003C693E">
            <w:pPr>
              <w:widowControl w:val="0"/>
              <w:tabs>
                <w:tab w:val="left" w:pos="567"/>
                <w:tab w:val="left" w:pos="851"/>
                <w:tab w:val="left" w:pos="1134"/>
              </w:tabs>
              <w:jc w:val="center"/>
            </w:pPr>
          </w:p>
        </w:tc>
        <w:tc>
          <w:tcPr>
            <w:tcW w:w="3969" w:type="dxa"/>
            <w:vMerge/>
            <w:tcBorders>
              <w:top w:val="single" w:sz="4" w:space="0" w:color="auto"/>
              <w:left w:val="single" w:sz="4" w:space="0" w:color="auto"/>
              <w:bottom w:val="single" w:sz="4" w:space="0" w:color="auto"/>
              <w:right w:val="single" w:sz="4" w:space="0" w:color="auto"/>
            </w:tcBorders>
          </w:tcPr>
          <w:p w:rsidR="00FC6004" w:rsidRPr="005F252B" w:rsidRDefault="00FC6004" w:rsidP="003C693E">
            <w:pPr>
              <w:widowControl w:val="0"/>
              <w:tabs>
                <w:tab w:val="left" w:pos="567"/>
                <w:tab w:val="left" w:pos="851"/>
                <w:tab w:val="left" w:pos="1134"/>
              </w:tabs>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 w:val="left" w:pos="851"/>
                <w:tab w:val="left" w:pos="1134"/>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максимальный размер земельного участка (площадь) – 10000 </w:t>
            </w:r>
            <w:r w:rsidR="00900E40" w:rsidRPr="005F252B">
              <w:rPr>
                <w:rFonts w:ascii="Times New Roman" w:eastAsia="SimSun" w:hAnsi="Times New Roman" w:cs="Times New Roman"/>
                <w:sz w:val="24"/>
                <w:szCs w:val="24"/>
                <w:lang w:eastAsia="zh-CN"/>
              </w:rPr>
              <w:t>кв. метров</w:t>
            </w:r>
          </w:p>
        </w:tc>
      </w:tr>
      <w:tr w:rsidR="00FC6004" w:rsidRPr="005F252B" w:rsidTr="00B86BD7">
        <w:trPr>
          <w:trHeight w:val="12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tcPr>
          <w:p w:rsidR="00FC6004" w:rsidRPr="005F252B" w:rsidRDefault="00FC6004" w:rsidP="003C693E">
            <w:pPr>
              <w:widowControl w:val="0"/>
              <w:tabs>
                <w:tab w:val="left" w:pos="567"/>
                <w:tab w:val="left" w:pos="851"/>
                <w:tab w:val="left" w:pos="1134"/>
              </w:tabs>
            </w:pPr>
          </w:p>
        </w:tc>
        <w:tc>
          <w:tcPr>
            <w:tcW w:w="1532" w:type="dxa"/>
            <w:vMerge/>
            <w:tcBorders>
              <w:top w:val="single" w:sz="4" w:space="0" w:color="auto"/>
              <w:left w:val="single" w:sz="4" w:space="0" w:color="auto"/>
              <w:bottom w:val="single" w:sz="4" w:space="0" w:color="auto"/>
              <w:right w:val="single" w:sz="4" w:space="0" w:color="auto"/>
            </w:tcBorders>
          </w:tcPr>
          <w:p w:rsidR="00FC6004" w:rsidRPr="005F252B" w:rsidRDefault="00FC6004" w:rsidP="003C693E">
            <w:pPr>
              <w:widowControl w:val="0"/>
              <w:tabs>
                <w:tab w:val="left" w:pos="567"/>
                <w:tab w:val="left" w:pos="851"/>
                <w:tab w:val="left" w:pos="1134"/>
              </w:tabs>
              <w:jc w:val="center"/>
            </w:pPr>
          </w:p>
        </w:tc>
        <w:tc>
          <w:tcPr>
            <w:tcW w:w="3969" w:type="dxa"/>
            <w:vMerge/>
            <w:tcBorders>
              <w:top w:val="single" w:sz="4" w:space="0" w:color="auto"/>
              <w:left w:val="single" w:sz="4" w:space="0" w:color="auto"/>
              <w:bottom w:val="single" w:sz="4" w:space="0" w:color="auto"/>
              <w:right w:val="single" w:sz="4" w:space="0" w:color="auto"/>
            </w:tcBorders>
          </w:tcPr>
          <w:p w:rsidR="00FC6004" w:rsidRPr="005F252B" w:rsidRDefault="00FC6004" w:rsidP="003C693E">
            <w:pPr>
              <w:widowControl w:val="0"/>
              <w:tabs>
                <w:tab w:val="left" w:pos="567"/>
                <w:tab w:val="left" w:pos="851"/>
                <w:tab w:val="left" w:pos="1134"/>
              </w:tabs>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 w:val="left" w:pos="851"/>
                <w:tab w:val="left" w:pos="1134"/>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60%</w:t>
            </w:r>
          </w:p>
        </w:tc>
      </w:tr>
      <w:tr w:rsidR="00FC6004" w:rsidRPr="005F252B" w:rsidTr="00B86BD7">
        <w:trPr>
          <w:trHeight w:val="12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tcPr>
          <w:p w:rsidR="00FC6004" w:rsidRPr="005F252B" w:rsidRDefault="00FC6004" w:rsidP="003C693E">
            <w:pPr>
              <w:widowControl w:val="0"/>
              <w:tabs>
                <w:tab w:val="left" w:pos="567"/>
                <w:tab w:val="left" w:pos="851"/>
                <w:tab w:val="left" w:pos="1134"/>
              </w:tabs>
            </w:pPr>
          </w:p>
        </w:tc>
        <w:tc>
          <w:tcPr>
            <w:tcW w:w="1532" w:type="dxa"/>
            <w:vMerge/>
            <w:tcBorders>
              <w:top w:val="single" w:sz="4" w:space="0" w:color="auto"/>
              <w:left w:val="single" w:sz="4" w:space="0" w:color="auto"/>
              <w:bottom w:val="single" w:sz="4" w:space="0" w:color="auto"/>
              <w:right w:val="single" w:sz="4" w:space="0" w:color="auto"/>
            </w:tcBorders>
          </w:tcPr>
          <w:p w:rsidR="00FC6004" w:rsidRPr="005F252B" w:rsidRDefault="00FC6004" w:rsidP="003C693E">
            <w:pPr>
              <w:widowControl w:val="0"/>
              <w:tabs>
                <w:tab w:val="left" w:pos="567"/>
                <w:tab w:val="left" w:pos="851"/>
                <w:tab w:val="left" w:pos="1134"/>
              </w:tabs>
              <w:jc w:val="center"/>
            </w:pPr>
          </w:p>
        </w:tc>
        <w:tc>
          <w:tcPr>
            <w:tcW w:w="3969" w:type="dxa"/>
            <w:vMerge/>
            <w:tcBorders>
              <w:top w:val="single" w:sz="4" w:space="0" w:color="auto"/>
              <w:left w:val="single" w:sz="4" w:space="0" w:color="auto"/>
              <w:bottom w:val="single" w:sz="4" w:space="0" w:color="auto"/>
              <w:right w:val="single" w:sz="4" w:space="0" w:color="auto"/>
            </w:tcBorders>
          </w:tcPr>
          <w:p w:rsidR="00FC6004" w:rsidRPr="005F252B" w:rsidRDefault="00FC6004" w:rsidP="003C693E">
            <w:pPr>
              <w:widowControl w:val="0"/>
              <w:tabs>
                <w:tab w:val="left" w:pos="567"/>
                <w:tab w:val="left" w:pos="851"/>
                <w:tab w:val="left" w:pos="1134"/>
              </w:tabs>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02"/>
                <w:tab w:val="left" w:pos="567"/>
                <w:tab w:val="left" w:pos="851"/>
                <w:tab w:val="left" w:pos="1134"/>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011AA2" w:rsidP="003C693E">
            <w:pPr>
              <w:widowControl w:val="0"/>
              <w:tabs>
                <w:tab w:val="left" w:pos="567"/>
                <w:tab w:val="left" w:pos="851"/>
                <w:tab w:val="left" w:pos="1134"/>
              </w:tabs>
            </w:pPr>
            <w:r>
              <w:t>- </w:t>
            </w:r>
            <w:r w:rsidR="0077532A" w:rsidRPr="005F252B">
              <w:t xml:space="preserve">минимальное расстояние от основного строения до красной линии улицы или проезда – 1 </w:t>
            </w:r>
            <w:r w:rsidR="00900E40" w:rsidRPr="005F252B">
              <w:t>м</w:t>
            </w:r>
          </w:p>
        </w:tc>
      </w:tr>
      <w:tr w:rsidR="00FC6004" w:rsidRPr="005F252B" w:rsidTr="00B86BD7">
        <w:trPr>
          <w:trHeight w:val="12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tcPr>
          <w:p w:rsidR="00FC6004" w:rsidRPr="005F252B" w:rsidRDefault="00FC6004" w:rsidP="003C693E">
            <w:pPr>
              <w:widowControl w:val="0"/>
              <w:tabs>
                <w:tab w:val="left" w:pos="567"/>
                <w:tab w:val="left" w:pos="851"/>
                <w:tab w:val="left" w:pos="1134"/>
              </w:tabs>
            </w:pPr>
          </w:p>
        </w:tc>
        <w:tc>
          <w:tcPr>
            <w:tcW w:w="1532" w:type="dxa"/>
            <w:vMerge/>
            <w:tcBorders>
              <w:top w:val="single" w:sz="4" w:space="0" w:color="auto"/>
              <w:left w:val="single" w:sz="4" w:space="0" w:color="auto"/>
              <w:bottom w:val="single" w:sz="4" w:space="0" w:color="auto"/>
              <w:right w:val="single" w:sz="4" w:space="0" w:color="auto"/>
            </w:tcBorders>
          </w:tcPr>
          <w:p w:rsidR="00FC6004" w:rsidRPr="005F252B" w:rsidRDefault="00FC6004" w:rsidP="003C693E">
            <w:pPr>
              <w:widowControl w:val="0"/>
              <w:tabs>
                <w:tab w:val="left" w:pos="567"/>
                <w:tab w:val="left" w:pos="851"/>
                <w:tab w:val="left" w:pos="1134"/>
              </w:tabs>
              <w:jc w:val="center"/>
            </w:pPr>
          </w:p>
        </w:tc>
        <w:tc>
          <w:tcPr>
            <w:tcW w:w="3969" w:type="dxa"/>
            <w:vMerge/>
            <w:tcBorders>
              <w:top w:val="single" w:sz="4" w:space="0" w:color="auto"/>
              <w:left w:val="single" w:sz="4" w:space="0" w:color="auto"/>
              <w:bottom w:val="single" w:sz="4" w:space="0" w:color="auto"/>
              <w:right w:val="single" w:sz="4" w:space="0" w:color="auto"/>
            </w:tcBorders>
          </w:tcPr>
          <w:p w:rsidR="00FC6004" w:rsidRPr="005F252B" w:rsidRDefault="00FC6004" w:rsidP="003C693E">
            <w:pPr>
              <w:widowControl w:val="0"/>
              <w:tabs>
                <w:tab w:val="left" w:pos="567"/>
                <w:tab w:val="left" w:pos="851"/>
                <w:tab w:val="left" w:pos="1134"/>
              </w:tabs>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 w:val="left" w:pos="851"/>
                <w:tab w:val="left" w:pos="1134"/>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B86BD7">
        <w:trPr>
          <w:trHeight w:val="12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tcPr>
          <w:p w:rsidR="00FC6004" w:rsidRPr="005F252B" w:rsidRDefault="00FC6004" w:rsidP="003C693E">
            <w:pPr>
              <w:widowControl w:val="0"/>
              <w:tabs>
                <w:tab w:val="left" w:pos="567"/>
                <w:tab w:val="left" w:pos="851"/>
                <w:tab w:val="left" w:pos="1134"/>
              </w:tabs>
            </w:pPr>
          </w:p>
        </w:tc>
        <w:tc>
          <w:tcPr>
            <w:tcW w:w="1532" w:type="dxa"/>
            <w:vMerge/>
            <w:tcBorders>
              <w:top w:val="single" w:sz="4" w:space="0" w:color="auto"/>
              <w:left w:val="single" w:sz="4" w:space="0" w:color="auto"/>
              <w:bottom w:val="single" w:sz="4" w:space="0" w:color="auto"/>
              <w:right w:val="single" w:sz="4" w:space="0" w:color="auto"/>
            </w:tcBorders>
          </w:tcPr>
          <w:p w:rsidR="00FC6004" w:rsidRPr="005F252B" w:rsidRDefault="00FC6004" w:rsidP="003C693E">
            <w:pPr>
              <w:widowControl w:val="0"/>
              <w:tabs>
                <w:tab w:val="left" w:pos="567"/>
                <w:tab w:val="left" w:pos="851"/>
                <w:tab w:val="left" w:pos="1134"/>
              </w:tabs>
              <w:jc w:val="center"/>
            </w:pPr>
          </w:p>
        </w:tc>
        <w:tc>
          <w:tcPr>
            <w:tcW w:w="3969" w:type="dxa"/>
            <w:vMerge/>
            <w:tcBorders>
              <w:top w:val="single" w:sz="4" w:space="0" w:color="auto"/>
              <w:left w:val="single" w:sz="4" w:space="0" w:color="auto"/>
              <w:bottom w:val="single" w:sz="4" w:space="0" w:color="auto"/>
              <w:right w:val="single" w:sz="4" w:space="0" w:color="auto"/>
            </w:tcBorders>
          </w:tcPr>
          <w:p w:rsidR="00FC6004" w:rsidRPr="005F252B" w:rsidRDefault="00FC6004" w:rsidP="003C693E">
            <w:pPr>
              <w:widowControl w:val="0"/>
              <w:tabs>
                <w:tab w:val="left" w:pos="567"/>
                <w:tab w:val="left" w:pos="851"/>
                <w:tab w:val="left" w:pos="1134"/>
              </w:tabs>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 w:val="left" w:pos="851"/>
                <w:tab w:val="left" w:pos="1134"/>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r w:rsidR="00FC6004" w:rsidRPr="005F252B" w:rsidTr="00B86BD7">
        <w:trPr>
          <w:trHeight w:val="12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tcPr>
          <w:p w:rsidR="00FC6004" w:rsidRPr="005F252B" w:rsidRDefault="00FC6004" w:rsidP="003C693E">
            <w:pPr>
              <w:widowControl w:val="0"/>
              <w:tabs>
                <w:tab w:val="left" w:pos="567"/>
                <w:tab w:val="left" w:pos="851"/>
                <w:tab w:val="left" w:pos="1134"/>
              </w:tabs>
            </w:pPr>
          </w:p>
        </w:tc>
        <w:tc>
          <w:tcPr>
            <w:tcW w:w="1532" w:type="dxa"/>
            <w:vMerge/>
            <w:tcBorders>
              <w:top w:val="single" w:sz="4" w:space="0" w:color="auto"/>
              <w:left w:val="single" w:sz="4" w:space="0" w:color="auto"/>
              <w:bottom w:val="single" w:sz="4" w:space="0" w:color="auto"/>
              <w:right w:val="single" w:sz="4" w:space="0" w:color="auto"/>
            </w:tcBorders>
          </w:tcPr>
          <w:p w:rsidR="00FC6004" w:rsidRPr="005F252B" w:rsidRDefault="00FC6004" w:rsidP="003C693E">
            <w:pPr>
              <w:widowControl w:val="0"/>
              <w:tabs>
                <w:tab w:val="left" w:pos="567"/>
                <w:tab w:val="left" w:pos="851"/>
                <w:tab w:val="left" w:pos="1134"/>
              </w:tabs>
              <w:jc w:val="center"/>
            </w:pPr>
          </w:p>
        </w:tc>
        <w:tc>
          <w:tcPr>
            <w:tcW w:w="3969" w:type="dxa"/>
            <w:vMerge/>
            <w:tcBorders>
              <w:top w:val="single" w:sz="4" w:space="0" w:color="auto"/>
              <w:left w:val="single" w:sz="4" w:space="0" w:color="auto"/>
              <w:bottom w:val="single" w:sz="4" w:space="0" w:color="auto"/>
              <w:right w:val="single" w:sz="4" w:space="0" w:color="auto"/>
            </w:tcBorders>
          </w:tcPr>
          <w:p w:rsidR="00FC6004" w:rsidRPr="005F252B" w:rsidRDefault="00FC6004" w:rsidP="003C693E">
            <w:pPr>
              <w:widowControl w:val="0"/>
              <w:tabs>
                <w:tab w:val="left" w:pos="567"/>
                <w:tab w:val="left" w:pos="851"/>
                <w:tab w:val="left" w:pos="1134"/>
              </w:tabs>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 w:val="left" w:pos="851"/>
                <w:tab w:val="left" w:pos="1134"/>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минимальный размер земельного участка (площадь) – 200</w:t>
            </w:r>
            <w:r w:rsidR="00CA57D6" w:rsidRPr="005F252B">
              <w:rPr>
                <w:rFonts w:ascii="Times New Roman" w:eastAsia="SimSun" w:hAnsi="Times New Roman" w:cs="Times New Roman"/>
                <w:sz w:val="24"/>
                <w:szCs w:val="24"/>
                <w:lang w:eastAsia="zh-CN"/>
              </w:rPr>
              <w:t> </w:t>
            </w:r>
            <w:r w:rsidR="00900E40" w:rsidRPr="005F252B">
              <w:rPr>
                <w:rFonts w:ascii="Times New Roman" w:eastAsia="SimSun" w:hAnsi="Times New Roman" w:cs="Times New Roman"/>
                <w:sz w:val="24"/>
                <w:szCs w:val="24"/>
                <w:lang w:eastAsia="zh-CN"/>
              </w:rPr>
              <w:t>кв. метров</w:t>
            </w:r>
          </w:p>
        </w:tc>
      </w:tr>
      <w:tr w:rsidR="00FC6004" w:rsidRPr="005F252B" w:rsidTr="00B86BD7">
        <w:trPr>
          <w:trHeight w:val="45"/>
        </w:trPr>
        <w:tc>
          <w:tcPr>
            <w:tcW w:w="709" w:type="dxa"/>
            <w:vMerge w:val="restart"/>
            <w:tcBorders>
              <w:top w:val="single" w:sz="4" w:space="0" w:color="auto"/>
              <w:left w:val="single" w:sz="4" w:space="0" w:color="auto"/>
              <w:right w:val="single" w:sz="4" w:space="0" w:color="auto"/>
            </w:tcBorders>
          </w:tcPr>
          <w:p w:rsidR="00FC6004" w:rsidRPr="005F252B" w:rsidRDefault="00A87496" w:rsidP="003C693E">
            <w:pPr>
              <w:pStyle w:val="Default"/>
              <w:widowControl w:val="0"/>
              <w:tabs>
                <w:tab w:val="left" w:pos="567"/>
              </w:tabs>
              <w:jc w:val="center"/>
            </w:pPr>
            <w:r w:rsidRPr="005F252B">
              <w:t>6.</w:t>
            </w:r>
          </w:p>
        </w:tc>
        <w:tc>
          <w:tcPr>
            <w:tcW w:w="2011" w:type="dxa"/>
            <w:vMerge w:val="restart"/>
            <w:tcBorders>
              <w:top w:val="single" w:sz="4" w:space="0" w:color="auto"/>
              <w:left w:val="single" w:sz="4" w:space="0" w:color="auto"/>
              <w:right w:val="single" w:sz="4" w:space="0" w:color="auto"/>
            </w:tcBorders>
          </w:tcPr>
          <w:p w:rsidR="00FC6004" w:rsidRPr="005F252B" w:rsidRDefault="00ED7A9A" w:rsidP="003C693E">
            <w:pPr>
              <w:widowControl w:val="0"/>
              <w:tabs>
                <w:tab w:val="left" w:pos="567"/>
                <w:tab w:val="left" w:pos="851"/>
                <w:tab w:val="left" w:pos="1134"/>
              </w:tabs>
            </w:pPr>
            <w:r w:rsidRPr="005F252B">
              <w:t>Р</w:t>
            </w:r>
            <w:r w:rsidR="0077532A" w:rsidRPr="005F252B">
              <w:t>емонт автомобилей</w:t>
            </w:r>
          </w:p>
        </w:tc>
        <w:tc>
          <w:tcPr>
            <w:tcW w:w="1532" w:type="dxa"/>
            <w:vMerge w:val="restart"/>
            <w:tcBorders>
              <w:top w:val="single" w:sz="4" w:space="0" w:color="auto"/>
              <w:left w:val="single" w:sz="4" w:space="0" w:color="auto"/>
              <w:right w:val="single" w:sz="4" w:space="0" w:color="auto"/>
            </w:tcBorders>
          </w:tcPr>
          <w:p w:rsidR="00FC6004" w:rsidRPr="005F252B" w:rsidRDefault="0077532A" w:rsidP="003C693E">
            <w:pPr>
              <w:widowControl w:val="0"/>
              <w:tabs>
                <w:tab w:val="left" w:pos="567"/>
                <w:tab w:val="left" w:pos="851"/>
                <w:tab w:val="left" w:pos="1134"/>
              </w:tabs>
              <w:jc w:val="center"/>
            </w:pPr>
            <w:r w:rsidRPr="005F252B">
              <w:t>4.9.1.4</w:t>
            </w:r>
          </w:p>
        </w:tc>
        <w:tc>
          <w:tcPr>
            <w:tcW w:w="3969" w:type="dxa"/>
            <w:vMerge w:val="restart"/>
            <w:tcBorders>
              <w:top w:val="single" w:sz="4" w:space="0" w:color="auto"/>
              <w:left w:val="single" w:sz="4" w:space="0" w:color="auto"/>
              <w:right w:val="single" w:sz="4" w:space="0" w:color="auto"/>
            </w:tcBorders>
          </w:tcPr>
          <w:p w:rsidR="00FC6004" w:rsidRPr="005F252B" w:rsidRDefault="0077532A" w:rsidP="003C693E">
            <w:pPr>
              <w:widowControl w:val="0"/>
              <w:tabs>
                <w:tab w:val="left" w:pos="567"/>
                <w:tab w:val="left" w:pos="851"/>
                <w:tab w:val="left" w:pos="1134"/>
              </w:tabs>
            </w:pPr>
            <w:r w:rsidRPr="005F252B">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 w:val="left" w:pos="851"/>
                <w:tab w:val="left" w:pos="1134"/>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минимальный размер земельного участка (площадь) – 200</w:t>
            </w:r>
            <w:r w:rsidR="00CA57D6" w:rsidRPr="005F252B">
              <w:rPr>
                <w:rFonts w:ascii="Times New Roman" w:eastAsia="SimSun" w:hAnsi="Times New Roman" w:cs="Times New Roman"/>
                <w:sz w:val="24"/>
                <w:szCs w:val="24"/>
                <w:lang w:eastAsia="zh-CN"/>
              </w:rPr>
              <w:t> </w:t>
            </w:r>
            <w:r w:rsidR="00900E40" w:rsidRPr="005F252B">
              <w:rPr>
                <w:rFonts w:ascii="Times New Roman" w:eastAsia="SimSun" w:hAnsi="Times New Roman" w:cs="Times New Roman"/>
                <w:sz w:val="24"/>
                <w:szCs w:val="24"/>
                <w:lang w:eastAsia="zh-CN"/>
              </w:rPr>
              <w:t>кв. метров</w:t>
            </w:r>
          </w:p>
        </w:tc>
      </w:tr>
      <w:tr w:rsidR="00FC6004" w:rsidRPr="005F252B" w:rsidTr="00B86BD7">
        <w:trPr>
          <w:trHeight w:val="45"/>
        </w:trPr>
        <w:tc>
          <w:tcPr>
            <w:tcW w:w="709" w:type="dxa"/>
            <w:vMerge/>
            <w:tcBorders>
              <w:left w:val="single" w:sz="4" w:space="0" w:color="auto"/>
              <w:right w:val="single" w:sz="4" w:space="0" w:color="auto"/>
            </w:tcBorders>
            <w:vAlign w:val="center"/>
          </w:tcPr>
          <w:p w:rsidR="00FC6004" w:rsidRPr="005F252B" w:rsidRDefault="00FC6004" w:rsidP="003C693E">
            <w:pPr>
              <w:pStyle w:val="Default"/>
              <w:widowControl w:val="0"/>
              <w:tabs>
                <w:tab w:val="left" w:pos="567"/>
              </w:tabs>
              <w:jc w:val="center"/>
            </w:pPr>
          </w:p>
        </w:tc>
        <w:tc>
          <w:tcPr>
            <w:tcW w:w="2011" w:type="dxa"/>
            <w:vMerge/>
            <w:tcBorders>
              <w:left w:val="single" w:sz="4" w:space="0" w:color="auto"/>
              <w:right w:val="single" w:sz="4" w:space="0" w:color="auto"/>
            </w:tcBorders>
            <w:vAlign w:val="center"/>
          </w:tcPr>
          <w:p w:rsidR="00FC6004" w:rsidRPr="005F252B" w:rsidRDefault="00FC6004" w:rsidP="003C693E">
            <w:pPr>
              <w:widowControl w:val="0"/>
              <w:tabs>
                <w:tab w:val="left" w:pos="567"/>
                <w:tab w:val="left" w:pos="851"/>
                <w:tab w:val="left" w:pos="1134"/>
              </w:tabs>
            </w:pPr>
          </w:p>
        </w:tc>
        <w:tc>
          <w:tcPr>
            <w:tcW w:w="1532" w:type="dxa"/>
            <w:vMerge/>
            <w:tcBorders>
              <w:left w:val="single" w:sz="4" w:space="0" w:color="auto"/>
              <w:right w:val="single" w:sz="4" w:space="0" w:color="auto"/>
            </w:tcBorders>
            <w:vAlign w:val="center"/>
          </w:tcPr>
          <w:p w:rsidR="00FC6004" w:rsidRPr="005F252B" w:rsidRDefault="00FC6004" w:rsidP="003C693E">
            <w:pPr>
              <w:widowControl w:val="0"/>
              <w:tabs>
                <w:tab w:val="left" w:pos="567"/>
                <w:tab w:val="left" w:pos="851"/>
                <w:tab w:val="left" w:pos="1134"/>
              </w:tabs>
              <w:jc w:val="center"/>
            </w:pPr>
          </w:p>
        </w:tc>
        <w:tc>
          <w:tcPr>
            <w:tcW w:w="3969" w:type="dxa"/>
            <w:vMerge/>
            <w:tcBorders>
              <w:left w:val="single" w:sz="4" w:space="0" w:color="auto"/>
              <w:right w:val="single" w:sz="4" w:space="0" w:color="auto"/>
            </w:tcBorders>
            <w:vAlign w:val="center"/>
          </w:tcPr>
          <w:p w:rsidR="00FC6004" w:rsidRPr="005F252B" w:rsidRDefault="00FC6004" w:rsidP="003C693E">
            <w:pPr>
              <w:widowControl w:val="0"/>
              <w:tabs>
                <w:tab w:val="left" w:pos="567"/>
                <w:tab w:val="left" w:pos="851"/>
                <w:tab w:val="left" w:pos="1134"/>
              </w:tabs>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 w:val="left" w:pos="851"/>
                <w:tab w:val="left" w:pos="1134"/>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максимальный размер земельного участка (площадь) – 10000 </w:t>
            </w:r>
            <w:r w:rsidR="00900E40" w:rsidRPr="005F252B">
              <w:rPr>
                <w:rFonts w:ascii="Times New Roman" w:eastAsia="SimSun" w:hAnsi="Times New Roman" w:cs="Times New Roman"/>
                <w:sz w:val="24"/>
                <w:szCs w:val="24"/>
                <w:lang w:eastAsia="zh-CN"/>
              </w:rPr>
              <w:t>кв. метров</w:t>
            </w:r>
          </w:p>
        </w:tc>
      </w:tr>
      <w:tr w:rsidR="00FC6004" w:rsidRPr="005F252B" w:rsidTr="00B86BD7">
        <w:trPr>
          <w:trHeight w:val="45"/>
        </w:trPr>
        <w:tc>
          <w:tcPr>
            <w:tcW w:w="709" w:type="dxa"/>
            <w:vMerge/>
            <w:tcBorders>
              <w:left w:val="single" w:sz="4" w:space="0" w:color="auto"/>
              <w:right w:val="single" w:sz="4" w:space="0" w:color="auto"/>
            </w:tcBorders>
            <w:vAlign w:val="center"/>
          </w:tcPr>
          <w:p w:rsidR="00FC6004" w:rsidRPr="005F252B" w:rsidRDefault="00FC6004" w:rsidP="003C693E">
            <w:pPr>
              <w:pStyle w:val="Default"/>
              <w:widowControl w:val="0"/>
              <w:tabs>
                <w:tab w:val="left" w:pos="567"/>
              </w:tabs>
              <w:jc w:val="center"/>
            </w:pPr>
          </w:p>
        </w:tc>
        <w:tc>
          <w:tcPr>
            <w:tcW w:w="2011" w:type="dxa"/>
            <w:vMerge/>
            <w:tcBorders>
              <w:left w:val="single" w:sz="4" w:space="0" w:color="auto"/>
              <w:right w:val="single" w:sz="4" w:space="0" w:color="auto"/>
            </w:tcBorders>
            <w:vAlign w:val="center"/>
          </w:tcPr>
          <w:p w:rsidR="00FC6004" w:rsidRPr="005F252B" w:rsidRDefault="00FC6004" w:rsidP="003C693E">
            <w:pPr>
              <w:widowControl w:val="0"/>
              <w:tabs>
                <w:tab w:val="left" w:pos="567"/>
                <w:tab w:val="left" w:pos="851"/>
                <w:tab w:val="left" w:pos="1134"/>
              </w:tabs>
            </w:pPr>
          </w:p>
        </w:tc>
        <w:tc>
          <w:tcPr>
            <w:tcW w:w="1532" w:type="dxa"/>
            <w:vMerge/>
            <w:tcBorders>
              <w:left w:val="single" w:sz="4" w:space="0" w:color="auto"/>
              <w:right w:val="single" w:sz="4" w:space="0" w:color="auto"/>
            </w:tcBorders>
            <w:vAlign w:val="center"/>
          </w:tcPr>
          <w:p w:rsidR="00FC6004" w:rsidRPr="005F252B" w:rsidRDefault="00FC6004" w:rsidP="003C693E">
            <w:pPr>
              <w:widowControl w:val="0"/>
              <w:tabs>
                <w:tab w:val="left" w:pos="567"/>
                <w:tab w:val="left" w:pos="851"/>
                <w:tab w:val="left" w:pos="1134"/>
              </w:tabs>
              <w:jc w:val="center"/>
            </w:pPr>
          </w:p>
        </w:tc>
        <w:tc>
          <w:tcPr>
            <w:tcW w:w="3969" w:type="dxa"/>
            <w:vMerge/>
            <w:tcBorders>
              <w:left w:val="single" w:sz="4" w:space="0" w:color="auto"/>
              <w:right w:val="single" w:sz="4" w:space="0" w:color="auto"/>
            </w:tcBorders>
            <w:vAlign w:val="center"/>
          </w:tcPr>
          <w:p w:rsidR="00FC6004" w:rsidRPr="005F252B" w:rsidRDefault="00FC6004" w:rsidP="003C693E">
            <w:pPr>
              <w:widowControl w:val="0"/>
              <w:tabs>
                <w:tab w:val="left" w:pos="567"/>
                <w:tab w:val="left" w:pos="851"/>
                <w:tab w:val="left" w:pos="1134"/>
              </w:tabs>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 w:val="left" w:pos="851"/>
                <w:tab w:val="left" w:pos="1134"/>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60%</w:t>
            </w:r>
          </w:p>
        </w:tc>
      </w:tr>
      <w:tr w:rsidR="00FC6004" w:rsidRPr="005F252B" w:rsidTr="00B86BD7">
        <w:trPr>
          <w:trHeight w:val="45"/>
        </w:trPr>
        <w:tc>
          <w:tcPr>
            <w:tcW w:w="709" w:type="dxa"/>
            <w:vMerge/>
            <w:tcBorders>
              <w:left w:val="single" w:sz="4" w:space="0" w:color="auto"/>
              <w:right w:val="single" w:sz="4" w:space="0" w:color="auto"/>
            </w:tcBorders>
            <w:vAlign w:val="center"/>
          </w:tcPr>
          <w:p w:rsidR="00FC6004" w:rsidRPr="005F252B" w:rsidRDefault="00FC6004" w:rsidP="003C693E">
            <w:pPr>
              <w:pStyle w:val="Default"/>
              <w:widowControl w:val="0"/>
              <w:tabs>
                <w:tab w:val="left" w:pos="567"/>
              </w:tabs>
              <w:jc w:val="center"/>
            </w:pPr>
          </w:p>
        </w:tc>
        <w:tc>
          <w:tcPr>
            <w:tcW w:w="2011" w:type="dxa"/>
            <w:vMerge/>
            <w:tcBorders>
              <w:left w:val="single" w:sz="4" w:space="0" w:color="auto"/>
              <w:right w:val="single" w:sz="4" w:space="0" w:color="auto"/>
            </w:tcBorders>
            <w:vAlign w:val="center"/>
          </w:tcPr>
          <w:p w:rsidR="00FC6004" w:rsidRPr="005F252B" w:rsidRDefault="00FC6004" w:rsidP="003C693E">
            <w:pPr>
              <w:widowControl w:val="0"/>
              <w:tabs>
                <w:tab w:val="left" w:pos="567"/>
                <w:tab w:val="left" w:pos="851"/>
                <w:tab w:val="left" w:pos="1134"/>
              </w:tabs>
            </w:pPr>
          </w:p>
        </w:tc>
        <w:tc>
          <w:tcPr>
            <w:tcW w:w="1532" w:type="dxa"/>
            <w:vMerge/>
            <w:tcBorders>
              <w:left w:val="single" w:sz="4" w:space="0" w:color="auto"/>
              <w:right w:val="single" w:sz="4" w:space="0" w:color="auto"/>
            </w:tcBorders>
            <w:vAlign w:val="center"/>
          </w:tcPr>
          <w:p w:rsidR="00FC6004" w:rsidRPr="005F252B" w:rsidRDefault="00FC6004" w:rsidP="003C693E">
            <w:pPr>
              <w:widowControl w:val="0"/>
              <w:tabs>
                <w:tab w:val="left" w:pos="567"/>
                <w:tab w:val="left" w:pos="851"/>
                <w:tab w:val="left" w:pos="1134"/>
              </w:tabs>
              <w:jc w:val="center"/>
            </w:pPr>
          </w:p>
        </w:tc>
        <w:tc>
          <w:tcPr>
            <w:tcW w:w="3969" w:type="dxa"/>
            <w:vMerge/>
            <w:tcBorders>
              <w:left w:val="single" w:sz="4" w:space="0" w:color="auto"/>
              <w:right w:val="single" w:sz="4" w:space="0" w:color="auto"/>
            </w:tcBorders>
            <w:vAlign w:val="center"/>
          </w:tcPr>
          <w:p w:rsidR="00FC6004" w:rsidRPr="005F252B" w:rsidRDefault="00FC6004" w:rsidP="003C693E">
            <w:pPr>
              <w:widowControl w:val="0"/>
              <w:tabs>
                <w:tab w:val="left" w:pos="567"/>
                <w:tab w:val="left" w:pos="851"/>
                <w:tab w:val="left" w:pos="1134"/>
              </w:tabs>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02"/>
                <w:tab w:val="left" w:pos="567"/>
                <w:tab w:val="left" w:pos="851"/>
                <w:tab w:val="left" w:pos="1134"/>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77532A" w:rsidP="003C693E">
            <w:pPr>
              <w:pStyle w:val="ConsPlusNormal"/>
              <w:widowControl w:val="0"/>
              <w:tabs>
                <w:tab w:val="left" w:pos="567"/>
                <w:tab w:val="left" w:pos="851"/>
                <w:tab w:val="left" w:pos="1134"/>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 минимальное расстояние от основного строения до красной линии улицы или проезда – 1 </w:t>
            </w:r>
            <w:r w:rsidR="00900E40" w:rsidRPr="005F252B">
              <w:rPr>
                <w:rFonts w:ascii="Times New Roman" w:eastAsia="SimSun" w:hAnsi="Times New Roman" w:cs="Times New Roman"/>
                <w:sz w:val="24"/>
                <w:szCs w:val="24"/>
                <w:lang w:eastAsia="zh-CN"/>
              </w:rPr>
              <w:t>м</w:t>
            </w:r>
          </w:p>
        </w:tc>
      </w:tr>
      <w:tr w:rsidR="00FC6004" w:rsidRPr="005F252B" w:rsidTr="00B86BD7">
        <w:trPr>
          <w:trHeight w:val="45"/>
        </w:trPr>
        <w:tc>
          <w:tcPr>
            <w:tcW w:w="709" w:type="dxa"/>
            <w:vMerge/>
            <w:tcBorders>
              <w:left w:val="single" w:sz="4" w:space="0" w:color="auto"/>
              <w:right w:val="single" w:sz="4" w:space="0" w:color="auto"/>
            </w:tcBorders>
            <w:vAlign w:val="center"/>
          </w:tcPr>
          <w:p w:rsidR="00FC6004" w:rsidRPr="005F252B" w:rsidRDefault="00FC6004" w:rsidP="003C693E">
            <w:pPr>
              <w:pStyle w:val="Default"/>
              <w:widowControl w:val="0"/>
              <w:tabs>
                <w:tab w:val="left" w:pos="567"/>
              </w:tabs>
              <w:jc w:val="center"/>
            </w:pPr>
          </w:p>
        </w:tc>
        <w:tc>
          <w:tcPr>
            <w:tcW w:w="2011" w:type="dxa"/>
            <w:vMerge/>
            <w:tcBorders>
              <w:left w:val="single" w:sz="4" w:space="0" w:color="auto"/>
              <w:right w:val="single" w:sz="4" w:space="0" w:color="auto"/>
            </w:tcBorders>
            <w:vAlign w:val="center"/>
          </w:tcPr>
          <w:p w:rsidR="00FC6004" w:rsidRPr="005F252B" w:rsidRDefault="00FC6004" w:rsidP="003C693E">
            <w:pPr>
              <w:widowControl w:val="0"/>
              <w:tabs>
                <w:tab w:val="left" w:pos="567"/>
                <w:tab w:val="left" w:pos="851"/>
                <w:tab w:val="left" w:pos="1134"/>
              </w:tabs>
            </w:pPr>
          </w:p>
        </w:tc>
        <w:tc>
          <w:tcPr>
            <w:tcW w:w="1532" w:type="dxa"/>
            <w:vMerge/>
            <w:tcBorders>
              <w:left w:val="single" w:sz="4" w:space="0" w:color="auto"/>
              <w:right w:val="single" w:sz="4" w:space="0" w:color="auto"/>
            </w:tcBorders>
            <w:vAlign w:val="center"/>
          </w:tcPr>
          <w:p w:rsidR="00FC6004" w:rsidRPr="005F252B" w:rsidRDefault="00FC6004" w:rsidP="003C693E">
            <w:pPr>
              <w:widowControl w:val="0"/>
              <w:tabs>
                <w:tab w:val="left" w:pos="567"/>
                <w:tab w:val="left" w:pos="851"/>
                <w:tab w:val="left" w:pos="1134"/>
              </w:tabs>
              <w:jc w:val="center"/>
            </w:pPr>
          </w:p>
        </w:tc>
        <w:tc>
          <w:tcPr>
            <w:tcW w:w="3969" w:type="dxa"/>
            <w:vMerge/>
            <w:tcBorders>
              <w:left w:val="single" w:sz="4" w:space="0" w:color="auto"/>
              <w:right w:val="single" w:sz="4" w:space="0" w:color="auto"/>
            </w:tcBorders>
            <w:vAlign w:val="center"/>
          </w:tcPr>
          <w:p w:rsidR="00FC6004" w:rsidRPr="005F252B" w:rsidRDefault="00FC6004" w:rsidP="003C693E">
            <w:pPr>
              <w:widowControl w:val="0"/>
              <w:tabs>
                <w:tab w:val="left" w:pos="567"/>
                <w:tab w:val="left" w:pos="851"/>
                <w:tab w:val="left" w:pos="1134"/>
              </w:tabs>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 w:val="left" w:pos="851"/>
                <w:tab w:val="left" w:pos="1134"/>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B86BD7">
        <w:trPr>
          <w:trHeight w:val="45"/>
        </w:trPr>
        <w:tc>
          <w:tcPr>
            <w:tcW w:w="709" w:type="dxa"/>
            <w:vMerge/>
            <w:tcBorders>
              <w:left w:val="single" w:sz="4" w:space="0" w:color="auto"/>
              <w:bottom w:val="single" w:sz="4" w:space="0" w:color="auto"/>
              <w:right w:val="single" w:sz="4" w:space="0" w:color="auto"/>
            </w:tcBorders>
            <w:vAlign w:val="center"/>
          </w:tcPr>
          <w:p w:rsidR="00FC6004" w:rsidRPr="005F252B" w:rsidRDefault="00FC6004" w:rsidP="003C693E">
            <w:pPr>
              <w:pStyle w:val="Default"/>
              <w:widowControl w:val="0"/>
              <w:tabs>
                <w:tab w:val="left" w:pos="567"/>
              </w:tabs>
              <w:jc w:val="center"/>
            </w:pPr>
          </w:p>
        </w:tc>
        <w:tc>
          <w:tcPr>
            <w:tcW w:w="2011" w:type="dxa"/>
            <w:vMerge/>
            <w:tcBorders>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 w:val="left" w:pos="851"/>
                <w:tab w:val="left" w:pos="1134"/>
              </w:tabs>
            </w:pPr>
          </w:p>
        </w:tc>
        <w:tc>
          <w:tcPr>
            <w:tcW w:w="1532" w:type="dxa"/>
            <w:vMerge/>
            <w:tcBorders>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 w:val="left" w:pos="851"/>
                <w:tab w:val="left" w:pos="1134"/>
              </w:tabs>
              <w:jc w:val="center"/>
            </w:pPr>
          </w:p>
        </w:tc>
        <w:tc>
          <w:tcPr>
            <w:tcW w:w="3969" w:type="dxa"/>
            <w:vMerge/>
            <w:tcBorders>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 w:val="left" w:pos="851"/>
                <w:tab w:val="left" w:pos="1134"/>
              </w:tabs>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 w:val="left" w:pos="851"/>
                <w:tab w:val="left" w:pos="1134"/>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r w:rsidR="00FC6004" w:rsidRPr="005F252B" w:rsidTr="00B86BD7">
        <w:trPr>
          <w:trHeight w:val="45"/>
        </w:trPr>
        <w:tc>
          <w:tcPr>
            <w:tcW w:w="709" w:type="dxa"/>
            <w:vMerge w:val="restart"/>
            <w:tcBorders>
              <w:top w:val="single" w:sz="4" w:space="0" w:color="auto"/>
              <w:left w:val="single" w:sz="4" w:space="0" w:color="auto"/>
              <w:right w:val="single" w:sz="4" w:space="0" w:color="auto"/>
            </w:tcBorders>
          </w:tcPr>
          <w:p w:rsidR="00FC6004" w:rsidRPr="005F252B" w:rsidRDefault="00A87496" w:rsidP="003C693E">
            <w:pPr>
              <w:pStyle w:val="Default"/>
              <w:widowControl w:val="0"/>
              <w:tabs>
                <w:tab w:val="left" w:pos="567"/>
              </w:tabs>
              <w:jc w:val="center"/>
            </w:pPr>
            <w:r w:rsidRPr="005F252B">
              <w:t>7.</w:t>
            </w:r>
          </w:p>
        </w:tc>
        <w:tc>
          <w:tcPr>
            <w:tcW w:w="2011" w:type="dxa"/>
            <w:vMerge w:val="restart"/>
            <w:tcBorders>
              <w:top w:val="single" w:sz="4" w:space="0" w:color="auto"/>
              <w:left w:val="single" w:sz="4" w:space="0" w:color="auto"/>
              <w:right w:val="single" w:sz="4" w:space="0" w:color="auto"/>
            </w:tcBorders>
          </w:tcPr>
          <w:p w:rsidR="00FC6004" w:rsidRPr="005F252B" w:rsidRDefault="00ED7A9A" w:rsidP="003C693E">
            <w:pPr>
              <w:widowControl w:val="0"/>
              <w:tabs>
                <w:tab w:val="left" w:pos="567"/>
              </w:tabs>
              <w:rPr>
                <w:rFonts w:eastAsiaTheme="minorHAnsi"/>
                <w:bCs/>
                <w:color w:val="000000"/>
                <w:lang w:eastAsia="en-US"/>
              </w:rPr>
            </w:pPr>
            <w:r w:rsidRPr="005F252B">
              <w:t>С</w:t>
            </w:r>
            <w:r w:rsidR="0077532A" w:rsidRPr="005F252B">
              <w:t>тоянка транспортных средств</w:t>
            </w:r>
          </w:p>
        </w:tc>
        <w:tc>
          <w:tcPr>
            <w:tcW w:w="1532" w:type="dxa"/>
            <w:vMerge w:val="restart"/>
            <w:tcBorders>
              <w:top w:val="single" w:sz="4" w:space="0" w:color="auto"/>
              <w:left w:val="single" w:sz="4" w:space="0" w:color="auto"/>
              <w:right w:val="single" w:sz="4" w:space="0" w:color="auto"/>
            </w:tcBorders>
          </w:tcPr>
          <w:p w:rsidR="00FC6004" w:rsidRPr="005F252B" w:rsidRDefault="0077532A" w:rsidP="003C693E">
            <w:pPr>
              <w:widowControl w:val="0"/>
              <w:tabs>
                <w:tab w:val="left" w:pos="567"/>
              </w:tabs>
              <w:jc w:val="center"/>
              <w:rPr>
                <w:rFonts w:eastAsiaTheme="minorHAnsi"/>
                <w:bCs/>
                <w:color w:val="000000"/>
                <w:lang w:eastAsia="en-US"/>
              </w:rPr>
            </w:pPr>
            <w:r w:rsidRPr="005F252B">
              <w:t>4.9.2</w:t>
            </w:r>
          </w:p>
        </w:tc>
        <w:tc>
          <w:tcPr>
            <w:tcW w:w="3969" w:type="dxa"/>
            <w:vMerge w:val="restart"/>
            <w:tcBorders>
              <w:top w:val="single" w:sz="4" w:space="0" w:color="auto"/>
              <w:left w:val="single" w:sz="4" w:space="0" w:color="auto"/>
              <w:right w:val="single" w:sz="4" w:space="0" w:color="auto"/>
            </w:tcBorders>
          </w:tcPr>
          <w:p w:rsidR="00FC6004" w:rsidRPr="005F252B" w:rsidRDefault="0077532A" w:rsidP="003C693E">
            <w:pPr>
              <w:widowControl w:val="0"/>
              <w:tabs>
                <w:tab w:val="left" w:pos="567"/>
              </w:tabs>
              <w:rPr>
                <w:rFonts w:eastAsiaTheme="minorHAnsi"/>
                <w:bCs/>
                <w:color w:val="000000"/>
                <w:lang w:eastAsia="en-US"/>
              </w:rPr>
            </w:pPr>
            <w:r w:rsidRPr="005F252B">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размер земельного участка (площадь) – 100</w:t>
            </w:r>
            <w:r w:rsidR="00CA57D6" w:rsidRPr="005F252B">
              <w:rPr>
                <w:rFonts w:ascii="Times New Roman" w:hAnsi="Times New Roman" w:cs="Times New Roman"/>
                <w:sz w:val="24"/>
                <w:szCs w:val="24"/>
              </w:rPr>
              <w:t> </w:t>
            </w:r>
            <w:r w:rsidR="00900E40" w:rsidRPr="005F252B">
              <w:rPr>
                <w:rFonts w:ascii="Times New Roman" w:hAnsi="Times New Roman" w:cs="Times New Roman"/>
                <w:sz w:val="24"/>
                <w:szCs w:val="24"/>
              </w:rPr>
              <w:t>кв. метров</w:t>
            </w:r>
          </w:p>
        </w:tc>
      </w:tr>
      <w:tr w:rsidR="00FC6004" w:rsidRPr="005F252B" w:rsidTr="00B86BD7">
        <w:trPr>
          <w:trHeight w:val="45"/>
        </w:trPr>
        <w:tc>
          <w:tcPr>
            <w:tcW w:w="709" w:type="dxa"/>
            <w:vMerge/>
            <w:tcBorders>
              <w:left w:val="single" w:sz="4" w:space="0" w:color="auto"/>
              <w:right w:val="single" w:sz="4" w:space="0" w:color="auto"/>
            </w:tcBorders>
            <w:vAlign w:val="center"/>
          </w:tcPr>
          <w:p w:rsidR="00FC6004" w:rsidRPr="005F252B" w:rsidRDefault="00FC6004" w:rsidP="003C693E">
            <w:pPr>
              <w:pStyle w:val="Default"/>
              <w:widowControl w:val="0"/>
              <w:tabs>
                <w:tab w:val="left" w:pos="567"/>
              </w:tabs>
              <w:jc w:val="center"/>
            </w:pPr>
          </w:p>
        </w:tc>
        <w:tc>
          <w:tcPr>
            <w:tcW w:w="2011"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B86BD7">
        <w:trPr>
          <w:trHeight w:val="45"/>
        </w:trPr>
        <w:tc>
          <w:tcPr>
            <w:tcW w:w="709" w:type="dxa"/>
            <w:vMerge/>
            <w:tcBorders>
              <w:left w:val="single" w:sz="4" w:space="0" w:color="auto"/>
              <w:right w:val="single" w:sz="4" w:space="0" w:color="auto"/>
            </w:tcBorders>
            <w:vAlign w:val="center"/>
          </w:tcPr>
          <w:p w:rsidR="00FC6004" w:rsidRPr="005F252B" w:rsidRDefault="00FC6004" w:rsidP="003C693E">
            <w:pPr>
              <w:pStyle w:val="Default"/>
              <w:widowControl w:val="0"/>
              <w:tabs>
                <w:tab w:val="left" w:pos="567"/>
              </w:tabs>
              <w:jc w:val="center"/>
            </w:pPr>
          </w:p>
        </w:tc>
        <w:tc>
          <w:tcPr>
            <w:tcW w:w="2011"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0%</w:t>
            </w:r>
          </w:p>
        </w:tc>
      </w:tr>
      <w:tr w:rsidR="00FC6004" w:rsidRPr="005F252B" w:rsidTr="00B86BD7">
        <w:trPr>
          <w:trHeight w:val="45"/>
        </w:trPr>
        <w:tc>
          <w:tcPr>
            <w:tcW w:w="709" w:type="dxa"/>
            <w:vMerge/>
            <w:tcBorders>
              <w:left w:val="single" w:sz="4" w:space="0" w:color="auto"/>
              <w:right w:val="single" w:sz="4" w:space="0" w:color="auto"/>
            </w:tcBorders>
            <w:vAlign w:val="center"/>
          </w:tcPr>
          <w:p w:rsidR="00FC6004" w:rsidRPr="005F252B" w:rsidRDefault="00FC6004" w:rsidP="003C693E">
            <w:pPr>
              <w:pStyle w:val="Default"/>
              <w:widowControl w:val="0"/>
              <w:tabs>
                <w:tab w:val="left" w:pos="567"/>
              </w:tabs>
              <w:jc w:val="center"/>
            </w:pPr>
          </w:p>
        </w:tc>
        <w:tc>
          <w:tcPr>
            <w:tcW w:w="2011"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B86BD7">
        <w:trPr>
          <w:trHeight w:val="45"/>
        </w:trPr>
        <w:tc>
          <w:tcPr>
            <w:tcW w:w="709" w:type="dxa"/>
            <w:vMerge/>
            <w:tcBorders>
              <w:left w:val="single" w:sz="4" w:space="0" w:color="auto"/>
              <w:right w:val="single" w:sz="4" w:space="0" w:color="auto"/>
            </w:tcBorders>
            <w:vAlign w:val="center"/>
          </w:tcPr>
          <w:p w:rsidR="00FC6004" w:rsidRPr="005F252B" w:rsidRDefault="00FC6004" w:rsidP="003C693E">
            <w:pPr>
              <w:pStyle w:val="Default"/>
              <w:widowControl w:val="0"/>
              <w:tabs>
                <w:tab w:val="left" w:pos="567"/>
              </w:tabs>
              <w:jc w:val="center"/>
            </w:pPr>
          </w:p>
        </w:tc>
        <w:tc>
          <w:tcPr>
            <w:tcW w:w="2011"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B86BD7">
        <w:trPr>
          <w:trHeight w:val="45"/>
        </w:trPr>
        <w:tc>
          <w:tcPr>
            <w:tcW w:w="709" w:type="dxa"/>
            <w:vMerge/>
            <w:tcBorders>
              <w:left w:val="single" w:sz="4" w:space="0" w:color="auto"/>
              <w:bottom w:val="single" w:sz="4" w:space="0" w:color="auto"/>
              <w:right w:val="single" w:sz="4" w:space="0" w:color="auto"/>
            </w:tcBorders>
            <w:vAlign w:val="center"/>
          </w:tcPr>
          <w:p w:rsidR="00FC6004" w:rsidRPr="005F252B" w:rsidRDefault="00FC6004" w:rsidP="003C693E">
            <w:pPr>
              <w:pStyle w:val="Default"/>
              <w:widowControl w:val="0"/>
              <w:tabs>
                <w:tab w:val="left" w:pos="567"/>
              </w:tabs>
              <w:jc w:val="center"/>
            </w:pPr>
          </w:p>
        </w:tc>
        <w:tc>
          <w:tcPr>
            <w:tcW w:w="2011" w:type="dxa"/>
            <w:vMerge/>
            <w:tcBorders>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FC6004" w:rsidRPr="005F252B" w:rsidTr="00B86BD7">
        <w:trPr>
          <w:trHeight w:val="45"/>
        </w:trPr>
        <w:tc>
          <w:tcPr>
            <w:tcW w:w="709" w:type="dxa"/>
            <w:vMerge w:val="restart"/>
            <w:tcBorders>
              <w:top w:val="single" w:sz="4" w:space="0" w:color="auto"/>
              <w:left w:val="single" w:sz="4" w:space="0" w:color="auto"/>
              <w:right w:val="single" w:sz="4" w:space="0" w:color="auto"/>
            </w:tcBorders>
          </w:tcPr>
          <w:p w:rsidR="00FC6004" w:rsidRPr="005F252B" w:rsidRDefault="00A87496" w:rsidP="003C693E">
            <w:pPr>
              <w:pStyle w:val="Default"/>
              <w:widowControl w:val="0"/>
              <w:tabs>
                <w:tab w:val="left" w:pos="567"/>
              </w:tabs>
              <w:jc w:val="center"/>
            </w:pPr>
            <w:r w:rsidRPr="005F252B">
              <w:t>8.</w:t>
            </w:r>
          </w:p>
        </w:tc>
        <w:tc>
          <w:tcPr>
            <w:tcW w:w="2011" w:type="dxa"/>
            <w:vMerge w:val="restart"/>
            <w:tcBorders>
              <w:top w:val="single" w:sz="4" w:space="0" w:color="auto"/>
              <w:left w:val="single" w:sz="4" w:space="0" w:color="auto"/>
              <w:right w:val="single" w:sz="4" w:space="0" w:color="auto"/>
            </w:tcBorders>
          </w:tcPr>
          <w:p w:rsidR="00FC6004" w:rsidRPr="005F252B" w:rsidRDefault="00ED7A9A" w:rsidP="003C693E">
            <w:pPr>
              <w:widowControl w:val="0"/>
              <w:tabs>
                <w:tab w:val="left" w:pos="567"/>
              </w:tabs>
              <w:rPr>
                <w:rFonts w:eastAsiaTheme="minorHAnsi"/>
                <w:bCs/>
                <w:color w:val="000000"/>
                <w:lang w:eastAsia="en-US"/>
              </w:rPr>
            </w:pPr>
            <w:r w:rsidRPr="005F252B">
              <w:rPr>
                <w:bCs/>
              </w:rPr>
              <w:t>А</w:t>
            </w:r>
            <w:r w:rsidR="0077532A" w:rsidRPr="005F252B">
              <w:rPr>
                <w:bCs/>
              </w:rPr>
              <w:t>втомобильный транспорт</w:t>
            </w:r>
          </w:p>
        </w:tc>
        <w:tc>
          <w:tcPr>
            <w:tcW w:w="1532" w:type="dxa"/>
            <w:vMerge w:val="restart"/>
            <w:tcBorders>
              <w:top w:val="single" w:sz="4" w:space="0" w:color="auto"/>
              <w:left w:val="single" w:sz="4" w:space="0" w:color="auto"/>
              <w:right w:val="single" w:sz="4" w:space="0" w:color="auto"/>
            </w:tcBorders>
          </w:tcPr>
          <w:p w:rsidR="00FC6004" w:rsidRPr="005F252B" w:rsidRDefault="0077532A" w:rsidP="003C693E">
            <w:pPr>
              <w:widowControl w:val="0"/>
              <w:tabs>
                <w:tab w:val="left" w:pos="567"/>
              </w:tabs>
              <w:jc w:val="center"/>
              <w:rPr>
                <w:rFonts w:eastAsiaTheme="minorHAnsi"/>
                <w:bCs/>
                <w:color w:val="000000"/>
                <w:lang w:eastAsia="en-US"/>
              </w:rPr>
            </w:pPr>
            <w:r w:rsidRPr="005F252B">
              <w:rPr>
                <w:bCs/>
              </w:rPr>
              <w:t>7.2</w:t>
            </w:r>
          </w:p>
        </w:tc>
        <w:tc>
          <w:tcPr>
            <w:tcW w:w="3969" w:type="dxa"/>
            <w:vMerge w:val="restart"/>
            <w:tcBorders>
              <w:top w:val="single" w:sz="4" w:space="0" w:color="auto"/>
              <w:left w:val="single" w:sz="4" w:space="0" w:color="auto"/>
              <w:right w:val="single" w:sz="4" w:space="0" w:color="auto"/>
            </w:tcBorders>
          </w:tcPr>
          <w:p w:rsidR="00FC6004" w:rsidRPr="005F252B" w:rsidRDefault="0077532A" w:rsidP="003C693E">
            <w:pPr>
              <w:widowControl w:val="0"/>
              <w:tabs>
                <w:tab w:val="left" w:pos="567"/>
              </w:tabs>
              <w:rPr>
                <w:rFonts w:eastAsiaTheme="minorHAnsi"/>
                <w:bCs/>
                <w:color w:val="000000"/>
              </w:rPr>
            </w:pPr>
            <w:r w:rsidRPr="005F252B">
              <w:rPr>
                <w:rFonts w:eastAsiaTheme="minorHAnsi"/>
                <w:bCs/>
                <w:color w:val="000000"/>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r w:rsidR="00DB163B">
              <w:t>кодами 7.2.1 – 7.2.3</w:t>
            </w: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размер земельного участка – не подлежит установлению</w:t>
            </w:r>
          </w:p>
        </w:tc>
      </w:tr>
      <w:tr w:rsidR="00FC6004" w:rsidRPr="005F252B" w:rsidTr="00B86BD7">
        <w:trPr>
          <w:trHeight w:val="45"/>
        </w:trPr>
        <w:tc>
          <w:tcPr>
            <w:tcW w:w="709" w:type="dxa"/>
            <w:vMerge/>
            <w:tcBorders>
              <w:left w:val="single" w:sz="4" w:space="0" w:color="auto"/>
              <w:right w:val="single" w:sz="4" w:space="0" w:color="auto"/>
            </w:tcBorders>
            <w:vAlign w:val="center"/>
          </w:tcPr>
          <w:p w:rsidR="00FC6004" w:rsidRPr="005F252B" w:rsidRDefault="00FC6004" w:rsidP="003C693E">
            <w:pPr>
              <w:pStyle w:val="Default"/>
              <w:widowControl w:val="0"/>
              <w:tabs>
                <w:tab w:val="left" w:pos="567"/>
              </w:tabs>
              <w:jc w:val="center"/>
            </w:pPr>
          </w:p>
        </w:tc>
        <w:tc>
          <w:tcPr>
            <w:tcW w:w="2011" w:type="dxa"/>
            <w:vMerge/>
            <w:tcBorders>
              <w:left w:val="single" w:sz="4" w:space="0" w:color="auto"/>
              <w:right w:val="single" w:sz="4" w:space="0" w:color="auto"/>
            </w:tcBorders>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right w:val="single" w:sz="4" w:space="0" w:color="auto"/>
            </w:tcBorders>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 не подлежит установлению</w:t>
            </w:r>
          </w:p>
        </w:tc>
      </w:tr>
      <w:tr w:rsidR="00FC6004" w:rsidRPr="005F252B" w:rsidTr="00B86BD7">
        <w:trPr>
          <w:trHeight w:val="45"/>
        </w:trPr>
        <w:tc>
          <w:tcPr>
            <w:tcW w:w="709" w:type="dxa"/>
            <w:vMerge/>
            <w:tcBorders>
              <w:left w:val="single" w:sz="4" w:space="0" w:color="auto"/>
              <w:right w:val="single" w:sz="4" w:space="0" w:color="auto"/>
            </w:tcBorders>
            <w:vAlign w:val="center"/>
          </w:tcPr>
          <w:p w:rsidR="00FC6004" w:rsidRPr="005F252B" w:rsidRDefault="00FC6004" w:rsidP="003C693E">
            <w:pPr>
              <w:pStyle w:val="Default"/>
              <w:widowControl w:val="0"/>
              <w:tabs>
                <w:tab w:val="left" w:pos="567"/>
              </w:tabs>
              <w:jc w:val="center"/>
            </w:pPr>
          </w:p>
        </w:tc>
        <w:tc>
          <w:tcPr>
            <w:tcW w:w="2011"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процент застройки в границах земельного участка – не подлежит установлению</w:t>
            </w:r>
          </w:p>
        </w:tc>
      </w:tr>
      <w:tr w:rsidR="00FC6004" w:rsidRPr="005F252B" w:rsidTr="00B86BD7">
        <w:trPr>
          <w:trHeight w:val="45"/>
        </w:trPr>
        <w:tc>
          <w:tcPr>
            <w:tcW w:w="709" w:type="dxa"/>
            <w:vMerge/>
            <w:tcBorders>
              <w:left w:val="single" w:sz="4" w:space="0" w:color="auto"/>
              <w:right w:val="single" w:sz="4" w:space="0" w:color="auto"/>
            </w:tcBorders>
            <w:vAlign w:val="center"/>
          </w:tcPr>
          <w:p w:rsidR="00FC6004" w:rsidRPr="005F252B" w:rsidRDefault="00FC6004" w:rsidP="003C693E">
            <w:pPr>
              <w:pStyle w:val="Default"/>
              <w:widowControl w:val="0"/>
              <w:tabs>
                <w:tab w:val="left" w:pos="567"/>
              </w:tabs>
              <w:jc w:val="center"/>
            </w:pPr>
          </w:p>
        </w:tc>
        <w:tc>
          <w:tcPr>
            <w:tcW w:w="2011"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B86BD7">
        <w:trPr>
          <w:trHeight w:val="45"/>
        </w:trPr>
        <w:tc>
          <w:tcPr>
            <w:tcW w:w="709" w:type="dxa"/>
            <w:vMerge/>
            <w:tcBorders>
              <w:left w:val="single" w:sz="4" w:space="0" w:color="auto"/>
              <w:right w:val="single" w:sz="4" w:space="0" w:color="auto"/>
            </w:tcBorders>
            <w:vAlign w:val="center"/>
          </w:tcPr>
          <w:p w:rsidR="00FC6004" w:rsidRPr="005F252B" w:rsidRDefault="00FC6004" w:rsidP="003C693E">
            <w:pPr>
              <w:pStyle w:val="Default"/>
              <w:widowControl w:val="0"/>
              <w:tabs>
                <w:tab w:val="left" w:pos="567"/>
              </w:tabs>
              <w:jc w:val="center"/>
            </w:pPr>
          </w:p>
        </w:tc>
        <w:tc>
          <w:tcPr>
            <w:tcW w:w="2011"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B86BD7">
        <w:trPr>
          <w:trHeight w:val="45"/>
        </w:trPr>
        <w:tc>
          <w:tcPr>
            <w:tcW w:w="709" w:type="dxa"/>
            <w:vMerge/>
            <w:tcBorders>
              <w:left w:val="single" w:sz="4" w:space="0" w:color="auto"/>
              <w:bottom w:val="single" w:sz="4" w:space="0" w:color="auto"/>
              <w:right w:val="single" w:sz="4" w:space="0" w:color="auto"/>
            </w:tcBorders>
            <w:vAlign w:val="center"/>
          </w:tcPr>
          <w:p w:rsidR="00FC6004" w:rsidRPr="005F252B" w:rsidRDefault="00FC6004" w:rsidP="003C693E">
            <w:pPr>
              <w:pStyle w:val="Default"/>
              <w:widowControl w:val="0"/>
              <w:tabs>
                <w:tab w:val="left" w:pos="567"/>
              </w:tabs>
              <w:jc w:val="center"/>
            </w:pPr>
          </w:p>
        </w:tc>
        <w:tc>
          <w:tcPr>
            <w:tcW w:w="2011" w:type="dxa"/>
            <w:vMerge/>
            <w:tcBorders>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не подлежит установлению</w:t>
            </w:r>
          </w:p>
        </w:tc>
      </w:tr>
      <w:tr w:rsidR="00FC6004" w:rsidRPr="005F252B" w:rsidTr="00B86BD7">
        <w:trPr>
          <w:trHeight w:val="45"/>
        </w:trPr>
        <w:tc>
          <w:tcPr>
            <w:tcW w:w="709" w:type="dxa"/>
            <w:vMerge w:val="restart"/>
            <w:tcBorders>
              <w:left w:val="single" w:sz="4" w:space="0" w:color="auto"/>
              <w:right w:val="single" w:sz="4" w:space="0" w:color="auto"/>
            </w:tcBorders>
          </w:tcPr>
          <w:p w:rsidR="00FC6004" w:rsidRPr="005F252B" w:rsidRDefault="00A87496" w:rsidP="003C693E">
            <w:pPr>
              <w:pStyle w:val="Default"/>
              <w:widowControl w:val="0"/>
              <w:tabs>
                <w:tab w:val="left" w:pos="567"/>
              </w:tabs>
              <w:jc w:val="center"/>
            </w:pPr>
            <w:r w:rsidRPr="005F252B">
              <w:t>9.</w:t>
            </w:r>
          </w:p>
        </w:tc>
        <w:tc>
          <w:tcPr>
            <w:tcW w:w="2011" w:type="dxa"/>
            <w:vMerge w:val="restart"/>
            <w:tcBorders>
              <w:left w:val="single" w:sz="4" w:space="0" w:color="auto"/>
              <w:right w:val="single" w:sz="4" w:space="0" w:color="auto"/>
            </w:tcBorders>
          </w:tcPr>
          <w:p w:rsidR="00FC6004" w:rsidRPr="005F252B" w:rsidRDefault="00ED7A9A" w:rsidP="003C693E">
            <w:pPr>
              <w:widowControl w:val="0"/>
              <w:tabs>
                <w:tab w:val="left" w:pos="567"/>
              </w:tabs>
              <w:rPr>
                <w:rFonts w:eastAsiaTheme="minorHAnsi"/>
                <w:bCs/>
                <w:color w:val="000000"/>
                <w:lang w:eastAsia="en-US"/>
              </w:rPr>
            </w:pPr>
            <w:r w:rsidRPr="005F252B">
              <w:t>Р</w:t>
            </w:r>
            <w:r w:rsidR="0077532A" w:rsidRPr="005F252B">
              <w:t>азмещение автомобильных дорог</w:t>
            </w:r>
          </w:p>
        </w:tc>
        <w:tc>
          <w:tcPr>
            <w:tcW w:w="1532" w:type="dxa"/>
            <w:vMerge w:val="restart"/>
            <w:tcBorders>
              <w:left w:val="single" w:sz="4" w:space="0" w:color="auto"/>
              <w:right w:val="single" w:sz="4" w:space="0" w:color="auto"/>
            </w:tcBorders>
          </w:tcPr>
          <w:p w:rsidR="00FC6004" w:rsidRPr="005F252B" w:rsidRDefault="0077532A" w:rsidP="003C693E">
            <w:pPr>
              <w:widowControl w:val="0"/>
              <w:tabs>
                <w:tab w:val="left" w:pos="567"/>
              </w:tabs>
              <w:jc w:val="center"/>
              <w:rPr>
                <w:rFonts w:eastAsiaTheme="minorHAnsi"/>
                <w:bCs/>
                <w:color w:val="000000"/>
                <w:lang w:eastAsia="en-US"/>
              </w:rPr>
            </w:pPr>
            <w:r w:rsidRPr="005F252B">
              <w:t>7.2.1</w:t>
            </w:r>
          </w:p>
        </w:tc>
        <w:tc>
          <w:tcPr>
            <w:tcW w:w="3969" w:type="dxa"/>
            <w:vMerge w:val="restart"/>
            <w:tcBorders>
              <w:left w:val="single" w:sz="4" w:space="0" w:color="auto"/>
              <w:right w:val="single" w:sz="4" w:space="0" w:color="auto"/>
            </w:tcBorders>
          </w:tcPr>
          <w:p w:rsidR="00FC6004" w:rsidRPr="005F252B" w:rsidRDefault="0077532A" w:rsidP="003C693E">
            <w:pPr>
              <w:widowControl w:val="0"/>
              <w:tabs>
                <w:tab w:val="left" w:pos="567"/>
              </w:tabs>
              <w:rPr>
                <w:rFonts w:eastAsiaTheme="minorHAnsi"/>
                <w:bCs/>
                <w:color w:val="000000"/>
                <w:lang w:eastAsia="en-US"/>
              </w:rPr>
            </w:pPr>
            <w:r w:rsidRPr="005F252B">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размер земельного участка – не подлежит установлению</w:t>
            </w:r>
          </w:p>
        </w:tc>
      </w:tr>
      <w:tr w:rsidR="00FC6004" w:rsidRPr="005F252B" w:rsidTr="00B86BD7">
        <w:trPr>
          <w:trHeight w:val="45"/>
        </w:trPr>
        <w:tc>
          <w:tcPr>
            <w:tcW w:w="709" w:type="dxa"/>
            <w:vMerge/>
            <w:tcBorders>
              <w:left w:val="single" w:sz="4" w:space="0" w:color="auto"/>
              <w:right w:val="single" w:sz="4" w:space="0" w:color="auto"/>
            </w:tcBorders>
            <w:vAlign w:val="center"/>
          </w:tcPr>
          <w:p w:rsidR="00FC6004" w:rsidRPr="005F252B" w:rsidRDefault="00FC6004" w:rsidP="003C693E">
            <w:pPr>
              <w:pStyle w:val="Default"/>
              <w:widowControl w:val="0"/>
              <w:tabs>
                <w:tab w:val="left" w:pos="567"/>
              </w:tabs>
              <w:jc w:val="center"/>
            </w:pPr>
          </w:p>
        </w:tc>
        <w:tc>
          <w:tcPr>
            <w:tcW w:w="2011"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 не подлежит установлению</w:t>
            </w:r>
          </w:p>
        </w:tc>
      </w:tr>
      <w:tr w:rsidR="00FC6004" w:rsidRPr="005F252B" w:rsidTr="00B86BD7">
        <w:trPr>
          <w:trHeight w:val="45"/>
        </w:trPr>
        <w:tc>
          <w:tcPr>
            <w:tcW w:w="709" w:type="dxa"/>
            <w:vMerge/>
            <w:tcBorders>
              <w:left w:val="single" w:sz="4" w:space="0" w:color="auto"/>
              <w:right w:val="single" w:sz="4" w:space="0" w:color="auto"/>
            </w:tcBorders>
            <w:vAlign w:val="center"/>
          </w:tcPr>
          <w:p w:rsidR="00FC6004" w:rsidRPr="005F252B" w:rsidRDefault="00FC6004" w:rsidP="003C693E">
            <w:pPr>
              <w:pStyle w:val="Default"/>
              <w:widowControl w:val="0"/>
              <w:tabs>
                <w:tab w:val="left" w:pos="567"/>
              </w:tabs>
              <w:jc w:val="center"/>
            </w:pPr>
          </w:p>
        </w:tc>
        <w:tc>
          <w:tcPr>
            <w:tcW w:w="2011"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процент застройки в границах земельного участка – не подлежит установлению</w:t>
            </w:r>
          </w:p>
        </w:tc>
      </w:tr>
      <w:tr w:rsidR="00FC6004" w:rsidRPr="005F252B" w:rsidTr="00B86BD7">
        <w:trPr>
          <w:trHeight w:val="45"/>
        </w:trPr>
        <w:tc>
          <w:tcPr>
            <w:tcW w:w="709" w:type="dxa"/>
            <w:vMerge/>
            <w:tcBorders>
              <w:left w:val="single" w:sz="4" w:space="0" w:color="auto"/>
              <w:right w:val="single" w:sz="4" w:space="0" w:color="auto"/>
            </w:tcBorders>
            <w:vAlign w:val="center"/>
          </w:tcPr>
          <w:p w:rsidR="00FC6004" w:rsidRPr="005F252B" w:rsidRDefault="00FC6004" w:rsidP="003C693E">
            <w:pPr>
              <w:pStyle w:val="Default"/>
              <w:widowControl w:val="0"/>
              <w:tabs>
                <w:tab w:val="left" w:pos="567"/>
              </w:tabs>
              <w:jc w:val="center"/>
            </w:pPr>
          </w:p>
        </w:tc>
        <w:tc>
          <w:tcPr>
            <w:tcW w:w="2011"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B86BD7">
        <w:trPr>
          <w:trHeight w:val="45"/>
        </w:trPr>
        <w:tc>
          <w:tcPr>
            <w:tcW w:w="709" w:type="dxa"/>
            <w:vMerge/>
            <w:tcBorders>
              <w:left w:val="single" w:sz="4" w:space="0" w:color="auto"/>
              <w:right w:val="single" w:sz="4" w:space="0" w:color="auto"/>
            </w:tcBorders>
            <w:vAlign w:val="center"/>
          </w:tcPr>
          <w:p w:rsidR="00FC6004" w:rsidRPr="005F252B" w:rsidRDefault="00FC6004" w:rsidP="003C693E">
            <w:pPr>
              <w:pStyle w:val="Default"/>
              <w:widowControl w:val="0"/>
              <w:tabs>
                <w:tab w:val="left" w:pos="567"/>
              </w:tabs>
              <w:jc w:val="center"/>
            </w:pPr>
          </w:p>
        </w:tc>
        <w:tc>
          <w:tcPr>
            <w:tcW w:w="2011"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B86BD7">
        <w:trPr>
          <w:trHeight w:val="45"/>
        </w:trPr>
        <w:tc>
          <w:tcPr>
            <w:tcW w:w="709" w:type="dxa"/>
            <w:vMerge/>
            <w:tcBorders>
              <w:left w:val="single" w:sz="4" w:space="0" w:color="auto"/>
              <w:bottom w:val="single" w:sz="4" w:space="0" w:color="auto"/>
              <w:right w:val="single" w:sz="4" w:space="0" w:color="auto"/>
            </w:tcBorders>
            <w:vAlign w:val="center"/>
          </w:tcPr>
          <w:p w:rsidR="00FC6004" w:rsidRPr="005F252B" w:rsidRDefault="00FC6004" w:rsidP="003C693E">
            <w:pPr>
              <w:pStyle w:val="Default"/>
              <w:widowControl w:val="0"/>
              <w:tabs>
                <w:tab w:val="left" w:pos="567"/>
              </w:tabs>
              <w:jc w:val="center"/>
            </w:pPr>
          </w:p>
        </w:tc>
        <w:tc>
          <w:tcPr>
            <w:tcW w:w="2011" w:type="dxa"/>
            <w:vMerge/>
            <w:tcBorders>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не подлежит установлению</w:t>
            </w:r>
          </w:p>
        </w:tc>
      </w:tr>
      <w:tr w:rsidR="00FC6004" w:rsidRPr="005F252B" w:rsidTr="00B86BD7">
        <w:trPr>
          <w:trHeight w:val="45"/>
        </w:trPr>
        <w:tc>
          <w:tcPr>
            <w:tcW w:w="709" w:type="dxa"/>
            <w:vMerge w:val="restart"/>
            <w:tcBorders>
              <w:left w:val="single" w:sz="4" w:space="0" w:color="auto"/>
              <w:right w:val="single" w:sz="4" w:space="0" w:color="auto"/>
            </w:tcBorders>
          </w:tcPr>
          <w:p w:rsidR="00FC6004" w:rsidRPr="005F252B" w:rsidRDefault="00A87496" w:rsidP="003C693E">
            <w:pPr>
              <w:pStyle w:val="Default"/>
              <w:widowControl w:val="0"/>
              <w:tabs>
                <w:tab w:val="left" w:pos="567"/>
              </w:tabs>
              <w:jc w:val="center"/>
            </w:pPr>
            <w:r w:rsidRPr="005F252B">
              <w:t>10.</w:t>
            </w:r>
          </w:p>
        </w:tc>
        <w:tc>
          <w:tcPr>
            <w:tcW w:w="2011" w:type="dxa"/>
            <w:vMerge w:val="restart"/>
            <w:tcBorders>
              <w:left w:val="single" w:sz="4" w:space="0" w:color="auto"/>
              <w:right w:val="single" w:sz="4" w:space="0" w:color="auto"/>
            </w:tcBorders>
          </w:tcPr>
          <w:p w:rsidR="00FC6004" w:rsidRPr="005F252B" w:rsidRDefault="00ED7A9A" w:rsidP="003C693E">
            <w:pPr>
              <w:widowControl w:val="0"/>
              <w:tabs>
                <w:tab w:val="left" w:pos="567"/>
              </w:tabs>
              <w:rPr>
                <w:rFonts w:eastAsiaTheme="minorHAnsi"/>
                <w:bCs/>
                <w:color w:val="000000"/>
                <w:lang w:eastAsia="en-US"/>
              </w:rPr>
            </w:pPr>
            <w:r w:rsidRPr="005F252B">
              <w:t>О</w:t>
            </w:r>
            <w:r w:rsidR="0077532A" w:rsidRPr="005F252B">
              <w:t>бслуживание перевозок пассажиров</w:t>
            </w:r>
          </w:p>
        </w:tc>
        <w:tc>
          <w:tcPr>
            <w:tcW w:w="1532" w:type="dxa"/>
            <w:vMerge w:val="restart"/>
            <w:tcBorders>
              <w:left w:val="single" w:sz="4" w:space="0" w:color="auto"/>
              <w:right w:val="single" w:sz="4" w:space="0" w:color="auto"/>
            </w:tcBorders>
          </w:tcPr>
          <w:p w:rsidR="00FC6004" w:rsidRPr="005F252B" w:rsidRDefault="0077532A" w:rsidP="003C693E">
            <w:pPr>
              <w:widowControl w:val="0"/>
              <w:tabs>
                <w:tab w:val="left" w:pos="567"/>
              </w:tabs>
              <w:jc w:val="center"/>
              <w:rPr>
                <w:rFonts w:eastAsiaTheme="minorHAnsi"/>
                <w:bCs/>
                <w:color w:val="000000"/>
                <w:lang w:eastAsia="en-US"/>
              </w:rPr>
            </w:pPr>
            <w:r w:rsidRPr="005F252B">
              <w:t>7.2.2</w:t>
            </w:r>
          </w:p>
        </w:tc>
        <w:tc>
          <w:tcPr>
            <w:tcW w:w="3969" w:type="dxa"/>
            <w:vMerge w:val="restart"/>
            <w:tcBorders>
              <w:left w:val="single" w:sz="4" w:space="0" w:color="auto"/>
              <w:right w:val="single" w:sz="4" w:space="0" w:color="auto"/>
            </w:tcBorders>
          </w:tcPr>
          <w:p w:rsidR="00FC6004" w:rsidRPr="005F252B" w:rsidRDefault="0077532A" w:rsidP="003C693E">
            <w:pPr>
              <w:widowControl w:val="0"/>
              <w:tabs>
                <w:tab w:val="left" w:pos="567"/>
              </w:tabs>
              <w:rPr>
                <w:rFonts w:eastAsiaTheme="minorHAnsi"/>
                <w:bCs/>
                <w:color w:val="000000"/>
                <w:lang w:eastAsia="en-US"/>
              </w:rPr>
            </w:pPr>
            <w:r w:rsidRPr="005F252B">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r w:rsidR="00BC0378">
              <w:t>кодом 7.6</w:t>
            </w: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размер земельного участка – не подлежит установлению</w:t>
            </w:r>
          </w:p>
        </w:tc>
      </w:tr>
      <w:tr w:rsidR="00FC6004" w:rsidRPr="005F252B" w:rsidTr="00B86BD7">
        <w:trPr>
          <w:trHeight w:val="45"/>
        </w:trPr>
        <w:tc>
          <w:tcPr>
            <w:tcW w:w="709" w:type="dxa"/>
            <w:vMerge/>
            <w:tcBorders>
              <w:left w:val="single" w:sz="4" w:space="0" w:color="auto"/>
              <w:right w:val="single" w:sz="4" w:space="0" w:color="auto"/>
            </w:tcBorders>
            <w:vAlign w:val="center"/>
          </w:tcPr>
          <w:p w:rsidR="00FC6004" w:rsidRPr="005F252B" w:rsidRDefault="00FC6004" w:rsidP="003C693E">
            <w:pPr>
              <w:pStyle w:val="Default"/>
              <w:widowControl w:val="0"/>
              <w:tabs>
                <w:tab w:val="left" w:pos="567"/>
              </w:tabs>
              <w:jc w:val="center"/>
            </w:pPr>
          </w:p>
        </w:tc>
        <w:tc>
          <w:tcPr>
            <w:tcW w:w="2011"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 не подлежит установлению</w:t>
            </w:r>
          </w:p>
        </w:tc>
      </w:tr>
      <w:tr w:rsidR="00FC6004" w:rsidRPr="005F252B" w:rsidTr="00B86BD7">
        <w:trPr>
          <w:trHeight w:val="45"/>
        </w:trPr>
        <w:tc>
          <w:tcPr>
            <w:tcW w:w="709" w:type="dxa"/>
            <w:vMerge/>
            <w:tcBorders>
              <w:left w:val="single" w:sz="4" w:space="0" w:color="auto"/>
              <w:right w:val="single" w:sz="4" w:space="0" w:color="auto"/>
            </w:tcBorders>
            <w:vAlign w:val="center"/>
          </w:tcPr>
          <w:p w:rsidR="00FC6004" w:rsidRPr="005F252B" w:rsidRDefault="00FC6004" w:rsidP="003C693E">
            <w:pPr>
              <w:pStyle w:val="Default"/>
              <w:widowControl w:val="0"/>
              <w:tabs>
                <w:tab w:val="left" w:pos="567"/>
              </w:tabs>
              <w:jc w:val="center"/>
            </w:pPr>
          </w:p>
        </w:tc>
        <w:tc>
          <w:tcPr>
            <w:tcW w:w="2011"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процент застройки в границах земельного участка – не подлежит установлению</w:t>
            </w:r>
          </w:p>
        </w:tc>
      </w:tr>
      <w:tr w:rsidR="00FC6004" w:rsidRPr="005F252B" w:rsidTr="00B86BD7">
        <w:trPr>
          <w:trHeight w:val="45"/>
        </w:trPr>
        <w:tc>
          <w:tcPr>
            <w:tcW w:w="709" w:type="dxa"/>
            <w:vMerge/>
            <w:tcBorders>
              <w:left w:val="single" w:sz="4" w:space="0" w:color="auto"/>
              <w:right w:val="single" w:sz="4" w:space="0" w:color="auto"/>
            </w:tcBorders>
            <w:vAlign w:val="center"/>
          </w:tcPr>
          <w:p w:rsidR="00FC6004" w:rsidRPr="005F252B" w:rsidRDefault="00FC6004" w:rsidP="003C693E">
            <w:pPr>
              <w:pStyle w:val="Default"/>
              <w:widowControl w:val="0"/>
              <w:tabs>
                <w:tab w:val="left" w:pos="567"/>
              </w:tabs>
              <w:jc w:val="center"/>
            </w:pPr>
          </w:p>
        </w:tc>
        <w:tc>
          <w:tcPr>
            <w:tcW w:w="2011"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B86BD7">
        <w:trPr>
          <w:trHeight w:val="45"/>
        </w:trPr>
        <w:tc>
          <w:tcPr>
            <w:tcW w:w="709" w:type="dxa"/>
            <w:vMerge/>
            <w:tcBorders>
              <w:left w:val="single" w:sz="4" w:space="0" w:color="auto"/>
              <w:right w:val="single" w:sz="4" w:space="0" w:color="auto"/>
            </w:tcBorders>
            <w:vAlign w:val="center"/>
          </w:tcPr>
          <w:p w:rsidR="00FC6004" w:rsidRPr="005F252B" w:rsidRDefault="00FC6004" w:rsidP="003C693E">
            <w:pPr>
              <w:pStyle w:val="Default"/>
              <w:widowControl w:val="0"/>
              <w:tabs>
                <w:tab w:val="left" w:pos="567"/>
              </w:tabs>
              <w:jc w:val="center"/>
            </w:pPr>
          </w:p>
        </w:tc>
        <w:tc>
          <w:tcPr>
            <w:tcW w:w="2011"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B86BD7">
        <w:trPr>
          <w:trHeight w:val="45"/>
        </w:trPr>
        <w:tc>
          <w:tcPr>
            <w:tcW w:w="709" w:type="dxa"/>
            <w:vMerge/>
            <w:tcBorders>
              <w:left w:val="single" w:sz="4" w:space="0" w:color="auto"/>
              <w:bottom w:val="single" w:sz="4" w:space="0" w:color="auto"/>
              <w:right w:val="single" w:sz="4" w:space="0" w:color="auto"/>
            </w:tcBorders>
            <w:vAlign w:val="center"/>
          </w:tcPr>
          <w:p w:rsidR="00FC6004" w:rsidRPr="005F252B" w:rsidRDefault="00FC6004" w:rsidP="003C693E">
            <w:pPr>
              <w:pStyle w:val="Default"/>
              <w:widowControl w:val="0"/>
              <w:tabs>
                <w:tab w:val="left" w:pos="567"/>
              </w:tabs>
              <w:jc w:val="center"/>
            </w:pPr>
          </w:p>
        </w:tc>
        <w:tc>
          <w:tcPr>
            <w:tcW w:w="2011" w:type="dxa"/>
            <w:vMerge/>
            <w:tcBorders>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не подлежит установлению</w:t>
            </w:r>
          </w:p>
        </w:tc>
      </w:tr>
      <w:tr w:rsidR="00FC6004" w:rsidRPr="005F252B" w:rsidTr="00B86BD7">
        <w:trPr>
          <w:trHeight w:val="592"/>
        </w:trPr>
        <w:tc>
          <w:tcPr>
            <w:tcW w:w="709" w:type="dxa"/>
            <w:vMerge w:val="restart"/>
            <w:tcBorders>
              <w:left w:val="single" w:sz="4" w:space="0" w:color="auto"/>
              <w:right w:val="single" w:sz="4" w:space="0" w:color="auto"/>
            </w:tcBorders>
          </w:tcPr>
          <w:p w:rsidR="00FC6004" w:rsidRPr="005F252B" w:rsidRDefault="00A87496" w:rsidP="003C693E">
            <w:pPr>
              <w:pStyle w:val="Default"/>
              <w:widowControl w:val="0"/>
              <w:tabs>
                <w:tab w:val="left" w:pos="567"/>
              </w:tabs>
              <w:jc w:val="center"/>
            </w:pPr>
            <w:r w:rsidRPr="005F252B">
              <w:t>11.</w:t>
            </w:r>
          </w:p>
        </w:tc>
        <w:tc>
          <w:tcPr>
            <w:tcW w:w="2011" w:type="dxa"/>
            <w:vMerge w:val="restart"/>
            <w:tcBorders>
              <w:left w:val="single" w:sz="4" w:space="0" w:color="auto"/>
              <w:right w:val="single" w:sz="4" w:space="0" w:color="auto"/>
            </w:tcBorders>
          </w:tcPr>
          <w:p w:rsidR="00FC6004" w:rsidRPr="005F252B" w:rsidRDefault="00ED7A9A" w:rsidP="003C693E">
            <w:pPr>
              <w:widowControl w:val="0"/>
              <w:tabs>
                <w:tab w:val="left" w:pos="567"/>
              </w:tabs>
              <w:rPr>
                <w:rFonts w:eastAsiaTheme="minorHAnsi"/>
                <w:bCs/>
                <w:color w:val="000000"/>
                <w:lang w:eastAsia="en-US"/>
              </w:rPr>
            </w:pPr>
            <w:r w:rsidRPr="005F252B">
              <w:t>С</w:t>
            </w:r>
            <w:r w:rsidR="0077532A" w:rsidRPr="005F252B">
              <w:t>тоянки транспорта общего пользования</w:t>
            </w:r>
          </w:p>
        </w:tc>
        <w:tc>
          <w:tcPr>
            <w:tcW w:w="1532" w:type="dxa"/>
            <w:vMerge w:val="restart"/>
            <w:tcBorders>
              <w:left w:val="single" w:sz="4" w:space="0" w:color="auto"/>
              <w:right w:val="single" w:sz="4" w:space="0" w:color="auto"/>
            </w:tcBorders>
          </w:tcPr>
          <w:p w:rsidR="00FC6004" w:rsidRPr="005F252B" w:rsidRDefault="0077532A" w:rsidP="003C693E">
            <w:pPr>
              <w:widowControl w:val="0"/>
              <w:tabs>
                <w:tab w:val="left" w:pos="567"/>
              </w:tabs>
              <w:jc w:val="center"/>
              <w:rPr>
                <w:rFonts w:eastAsiaTheme="minorHAnsi"/>
                <w:bCs/>
                <w:color w:val="000000"/>
                <w:lang w:eastAsia="en-US"/>
              </w:rPr>
            </w:pPr>
            <w:r w:rsidRPr="005F252B">
              <w:t>7.2.3</w:t>
            </w:r>
          </w:p>
        </w:tc>
        <w:tc>
          <w:tcPr>
            <w:tcW w:w="3969" w:type="dxa"/>
            <w:vMerge w:val="restart"/>
            <w:tcBorders>
              <w:left w:val="single" w:sz="4" w:space="0" w:color="auto"/>
              <w:right w:val="single" w:sz="4" w:space="0" w:color="auto"/>
            </w:tcBorders>
          </w:tcPr>
          <w:p w:rsidR="00FC6004" w:rsidRPr="005F252B" w:rsidRDefault="0077532A" w:rsidP="003C693E">
            <w:pPr>
              <w:widowControl w:val="0"/>
              <w:tabs>
                <w:tab w:val="left" w:pos="567"/>
              </w:tabs>
              <w:rPr>
                <w:rFonts w:eastAsiaTheme="minorHAnsi"/>
                <w:bCs/>
                <w:color w:val="000000"/>
                <w:lang w:eastAsia="en-US"/>
              </w:rPr>
            </w:pPr>
            <w:r w:rsidRPr="005F252B">
              <w:t>размещение стоянок транспортных средств, осуществляющих перевозки людей по установленному маршруту</w:t>
            </w: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размер земельного участка – не подлежит установлению</w:t>
            </w:r>
          </w:p>
        </w:tc>
      </w:tr>
      <w:tr w:rsidR="00FC6004" w:rsidRPr="005F252B" w:rsidTr="00B86BD7">
        <w:trPr>
          <w:trHeight w:val="45"/>
        </w:trPr>
        <w:tc>
          <w:tcPr>
            <w:tcW w:w="709" w:type="dxa"/>
            <w:vMerge/>
            <w:tcBorders>
              <w:left w:val="single" w:sz="4" w:space="0" w:color="auto"/>
              <w:right w:val="single" w:sz="4" w:space="0" w:color="auto"/>
            </w:tcBorders>
            <w:vAlign w:val="center"/>
          </w:tcPr>
          <w:p w:rsidR="00FC6004" w:rsidRPr="005F252B" w:rsidRDefault="00FC6004" w:rsidP="003C693E">
            <w:pPr>
              <w:pStyle w:val="Default"/>
              <w:widowControl w:val="0"/>
              <w:tabs>
                <w:tab w:val="left" w:pos="567"/>
              </w:tabs>
              <w:jc w:val="center"/>
            </w:pPr>
          </w:p>
        </w:tc>
        <w:tc>
          <w:tcPr>
            <w:tcW w:w="2011"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 не подлежит установлению</w:t>
            </w:r>
          </w:p>
        </w:tc>
      </w:tr>
      <w:tr w:rsidR="00FC6004" w:rsidRPr="005F252B" w:rsidTr="00B86BD7">
        <w:trPr>
          <w:trHeight w:val="45"/>
        </w:trPr>
        <w:tc>
          <w:tcPr>
            <w:tcW w:w="709" w:type="dxa"/>
            <w:vMerge/>
            <w:tcBorders>
              <w:left w:val="single" w:sz="4" w:space="0" w:color="auto"/>
              <w:right w:val="single" w:sz="4" w:space="0" w:color="auto"/>
            </w:tcBorders>
            <w:vAlign w:val="center"/>
          </w:tcPr>
          <w:p w:rsidR="00FC6004" w:rsidRPr="005F252B" w:rsidRDefault="00FC6004" w:rsidP="003C693E">
            <w:pPr>
              <w:pStyle w:val="Default"/>
              <w:widowControl w:val="0"/>
              <w:tabs>
                <w:tab w:val="left" w:pos="567"/>
              </w:tabs>
              <w:jc w:val="center"/>
            </w:pPr>
          </w:p>
        </w:tc>
        <w:tc>
          <w:tcPr>
            <w:tcW w:w="2011"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процент застройки в границах земельного участка – не подлежит установлению</w:t>
            </w:r>
          </w:p>
        </w:tc>
      </w:tr>
      <w:tr w:rsidR="00FC6004" w:rsidRPr="005F252B" w:rsidTr="00B86BD7">
        <w:trPr>
          <w:trHeight w:val="45"/>
        </w:trPr>
        <w:tc>
          <w:tcPr>
            <w:tcW w:w="709" w:type="dxa"/>
            <w:vMerge/>
            <w:tcBorders>
              <w:left w:val="single" w:sz="4" w:space="0" w:color="auto"/>
              <w:right w:val="single" w:sz="4" w:space="0" w:color="auto"/>
            </w:tcBorders>
            <w:vAlign w:val="center"/>
          </w:tcPr>
          <w:p w:rsidR="00FC6004" w:rsidRPr="005F252B" w:rsidRDefault="00FC6004" w:rsidP="003C693E">
            <w:pPr>
              <w:pStyle w:val="Default"/>
              <w:widowControl w:val="0"/>
              <w:tabs>
                <w:tab w:val="left" w:pos="567"/>
              </w:tabs>
              <w:jc w:val="center"/>
            </w:pPr>
          </w:p>
        </w:tc>
        <w:tc>
          <w:tcPr>
            <w:tcW w:w="2011"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B86BD7">
        <w:trPr>
          <w:trHeight w:val="45"/>
        </w:trPr>
        <w:tc>
          <w:tcPr>
            <w:tcW w:w="709" w:type="dxa"/>
            <w:vMerge/>
            <w:tcBorders>
              <w:left w:val="single" w:sz="4" w:space="0" w:color="auto"/>
              <w:right w:val="single" w:sz="4" w:space="0" w:color="auto"/>
            </w:tcBorders>
            <w:vAlign w:val="center"/>
          </w:tcPr>
          <w:p w:rsidR="00FC6004" w:rsidRPr="005F252B" w:rsidRDefault="00FC6004" w:rsidP="003C693E">
            <w:pPr>
              <w:pStyle w:val="Default"/>
              <w:widowControl w:val="0"/>
              <w:tabs>
                <w:tab w:val="left" w:pos="567"/>
              </w:tabs>
              <w:jc w:val="center"/>
            </w:pPr>
          </w:p>
        </w:tc>
        <w:tc>
          <w:tcPr>
            <w:tcW w:w="2011"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B86BD7">
        <w:trPr>
          <w:trHeight w:val="45"/>
        </w:trPr>
        <w:tc>
          <w:tcPr>
            <w:tcW w:w="709" w:type="dxa"/>
            <w:vMerge/>
            <w:tcBorders>
              <w:left w:val="single" w:sz="4" w:space="0" w:color="auto"/>
              <w:bottom w:val="single" w:sz="4" w:space="0" w:color="auto"/>
              <w:right w:val="single" w:sz="4" w:space="0" w:color="auto"/>
            </w:tcBorders>
            <w:vAlign w:val="center"/>
          </w:tcPr>
          <w:p w:rsidR="00FC6004" w:rsidRPr="005F252B" w:rsidRDefault="00FC6004" w:rsidP="003C693E">
            <w:pPr>
              <w:pStyle w:val="Default"/>
              <w:widowControl w:val="0"/>
              <w:tabs>
                <w:tab w:val="left" w:pos="567"/>
              </w:tabs>
              <w:jc w:val="center"/>
            </w:pPr>
          </w:p>
        </w:tc>
        <w:tc>
          <w:tcPr>
            <w:tcW w:w="2011" w:type="dxa"/>
            <w:vMerge/>
            <w:tcBorders>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не подлежит установлению</w:t>
            </w:r>
          </w:p>
        </w:tc>
      </w:tr>
      <w:tr w:rsidR="00FC6004" w:rsidRPr="005F252B" w:rsidTr="00B86BD7">
        <w:trPr>
          <w:trHeight w:val="575"/>
        </w:trPr>
        <w:tc>
          <w:tcPr>
            <w:tcW w:w="709" w:type="dxa"/>
            <w:vMerge w:val="restart"/>
            <w:tcBorders>
              <w:top w:val="single" w:sz="4" w:space="0" w:color="auto"/>
              <w:left w:val="single" w:sz="4" w:space="0" w:color="auto"/>
              <w:bottom w:val="single" w:sz="4" w:space="0" w:color="auto"/>
              <w:right w:val="single" w:sz="4" w:space="0" w:color="auto"/>
            </w:tcBorders>
          </w:tcPr>
          <w:p w:rsidR="00FC6004" w:rsidRPr="005F252B" w:rsidRDefault="00A87496" w:rsidP="003C693E">
            <w:pPr>
              <w:pStyle w:val="Default"/>
              <w:widowControl w:val="0"/>
              <w:tabs>
                <w:tab w:val="left" w:pos="567"/>
              </w:tabs>
              <w:jc w:val="center"/>
            </w:pPr>
            <w:r w:rsidRPr="005F252B">
              <w:t>12.</w:t>
            </w:r>
          </w:p>
        </w:tc>
        <w:tc>
          <w:tcPr>
            <w:tcW w:w="201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ED7A9A" w:rsidP="003C693E">
            <w:pPr>
              <w:pStyle w:val="Default"/>
              <w:widowControl w:val="0"/>
              <w:tabs>
                <w:tab w:val="left" w:pos="567"/>
              </w:tabs>
              <w:rPr>
                <w:bCs/>
              </w:rPr>
            </w:pPr>
            <w:r w:rsidRPr="005F252B">
              <w:rPr>
                <w:bCs/>
              </w:rPr>
              <w:t>С</w:t>
            </w:r>
            <w:r w:rsidR="0077532A" w:rsidRPr="005F252B">
              <w:rPr>
                <w:bCs/>
              </w:rPr>
              <w:t>вязь</w:t>
            </w:r>
          </w:p>
        </w:tc>
        <w:tc>
          <w:tcPr>
            <w:tcW w:w="1532"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Default"/>
              <w:widowControl w:val="0"/>
              <w:tabs>
                <w:tab w:val="left" w:pos="567"/>
              </w:tabs>
              <w:jc w:val="center"/>
              <w:rPr>
                <w:bCs/>
              </w:rPr>
            </w:pPr>
            <w:r w:rsidRPr="005F252B">
              <w:rPr>
                <w:bCs/>
              </w:rPr>
              <w:t>6.8</w:t>
            </w:r>
          </w:p>
        </w:tc>
        <w:tc>
          <w:tcPr>
            <w:tcW w:w="396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bCs/>
                <w:color w:val="000000"/>
                <w:sz w:val="24"/>
                <w:szCs w:val="24"/>
                <w:lang w:eastAsia="en-US"/>
              </w:rPr>
            </w:pPr>
            <w:r w:rsidRPr="005F252B">
              <w:rPr>
                <w:rFonts w:ascii="Times New Roman" w:eastAsiaTheme="minorHAnsi" w:hAnsi="Times New Roman" w:cs="Times New Roman"/>
                <w:bCs/>
                <w:color w:val="000000"/>
                <w:sz w:val="24"/>
                <w:szCs w:val="24"/>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w:t>
            </w:r>
            <w:r w:rsidRPr="003A75DE">
              <w:rPr>
                <w:rFonts w:ascii="Times New Roman" w:eastAsiaTheme="minorHAnsi" w:hAnsi="Times New Roman" w:cs="Times New Roman"/>
                <w:bCs/>
                <w:color w:val="000000"/>
                <w:sz w:val="24"/>
                <w:szCs w:val="24"/>
                <w:lang w:eastAsia="en-US"/>
              </w:rPr>
              <w:t xml:space="preserve">с </w:t>
            </w:r>
            <w:r w:rsidR="003A75DE" w:rsidRPr="003A75DE">
              <w:rPr>
                <w:rFonts w:ascii="Times New Roman" w:hAnsi="Times New Roman" w:cs="Times New Roman"/>
                <w:sz w:val="24"/>
                <w:szCs w:val="24"/>
              </w:rPr>
              <w:t>кодами 3.1.1 – 3.2.3</w:t>
            </w:r>
          </w:p>
        </w:tc>
        <w:tc>
          <w:tcPr>
            <w:tcW w:w="6380" w:type="dxa"/>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bCs/>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размер земельного участка (площадь) – не подлежит установлению</w:t>
            </w:r>
          </w:p>
        </w:tc>
      </w:tr>
      <w:tr w:rsidR="00FC6004" w:rsidRPr="005F252B" w:rsidTr="00B86BD7">
        <w:trPr>
          <w:trHeight w:val="57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bCs/>
                <w:color w:val="000000"/>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bCs/>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не подлежит установлению</w:t>
            </w:r>
          </w:p>
        </w:tc>
      </w:tr>
      <w:tr w:rsidR="00FC6004" w:rsidRPr="005F252B" w:rsidTr="00B86BD7">
        <w:trPr>
          <w:trHeight w:val="57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bCs/>
                <w:color w:val="000000"/>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bCs/>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процент застройки в границах земельного участка – не подлежит установлению</w:t>
            </w:r>
          </w:p>
        </w:tc>
      </w:tr>
      <w:tr w:rsidR="00FC6004" w:rsidRPr="005F252B" w:rsidTr="00B86BD7">
        <w:trPr>
          <w:trHeight w:val="57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bCs/>
                <w:color w:val="000000"/>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77532A" w:rsidP="003C693E">
            <w:pPr>
              <w:widowControl w:val="0"/>
              <w:tabs>
                <w:tab w:val="left" w:pos="567"/>
                <w:tab w:val="left" w:pos="851"/>
                <w:tab w:val="left" w:pos="1134"/>
              </w:tabs>
              <w:rPr>
                <w:rFonts w:eastAsiaTheme="minorHAnsi"/>
                <w:bCs/>
                <w:color w:val="000000"/>
              </w:rPr>
            </w:pPr>
            <w:r w:rsidRPr="005F252B">
              <w:rPr>
                <w:rFonts w:eastAsiaTheme="minorHAnsi"/>
                <w:color w:val="000000"/>
              </w:rPr>
              <w:t xml:space="preserve">– минимальное расстояние от основного строения до красной линии улицы или проезда – 1 </w:t>
            </w:r>
            <w:r w:rsidR="00900E40" w:rsidRPr="005F252B">
              <w:rPr>
                <w:rFonts w:eastAsiaTheme="minorHAnsi"/>
                <w:color w:val="000000"/>
              </w:rPr>
              <w:t>м</w:t>
            </w:r>
          </w:p>
        </w:tc>
      </w:tr>
      <w:tr w:rsidR="00FC6004" w:rsidRPr="005F252B" w:rsidTr="00B86BD7">
        <w:trPr>
          <w:trHeight w:val="57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bCs/>
                <w:color w:val="000000"/>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 – не подлежит установлению</w:t>
            </w:r>
          </w:p>
        </w:tc>
      </w:tr>
      <w:tr w:rsidR="00FC6004" w:rsidRPr="005F252B" w:rsidTr="00B86BD7">
        <w:trPr>
          <w:trHeight w:val="57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bCs/>
                <w:color w:val="000000"/>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не подлежит установлению</w:t>
            </w:r>
          </w:p>
        </w:tc>
      </w:tr>
      <w:tr w:rsidR="00FC6004" w:rsidRPr="005F252B" w:rsidTr="00B86BD7">
        <w:trPr>
          <w:trHeight w:val="57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bCs/>
                <w:color w:val="000000"/>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минимальный размер земельного участка (площадь) – не подлежит установлению</w:t>
            </w:r>
          </w:p>
        </w:tc>
      </w:tr>
      <w:tr w:rsidR="00FC6004" w:rsidRPr="005F252B" w:rsidTr="00B86BD7">
        <w:trPr>
          <w:trHeight w:val="593"/>
        </w:trPr>
        <w:tc>
          <w:tcPr>
            <w:tcW w:w="709" w:type="dxa"/>
            <w:vMerge w:val="restart"/>
            <w:tcBorders>
              <w:top w:val="single" w:sz="4" w:space="0" w:color="auto"/>
              <w:left w:val="single" w:sz="4" w:space="0" w:color="auto"/>
              <w:bottom w:val="single" w:sz="4" w:space="0" w:color="auto"/>
              <w:right w:val="single" w:sz="4" w:space="0" w:color="auto"/>
            </w:tcBorders>
          </w:tcPr>
          <w:p w:rsidR="00FC6004" w:rsidRPr="005F252B" w:rsidRDefault="00A87496" w:rsidP="003C693E">
            <w:pPr>
              <w:pStyle w:val="Default"/>
              <w:widowControl w:val="0"/>
              <w:tabs>
                <w:tab w:val="left" w:pos="567"/>
              </w:tabs>
              <w:jc w:val="center"/>
            </w:pPr>
            <w:r w:rsidRPr="005F252B">
              <w:t>13.</w:t>
            </w:r>
          </w:p>
        </w:tc>
        <w:tc>
          <w:tcPr>
            <w:tcW w:w="201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ED7A9A" w:rsidP="003C693E">
            <w:pPr>
              <w:pStyle w:val="Default"/>
              <w:widowControl w:val="0"/>
              <w:tabs>
                <w:tab w:val="left" w:pos="567"/>
              </w:tabs>
              <w:rPr>
                <w:bCs/>
              </w:rPr>
            </w:pPr>
            <w:r w:rsidRPr="005F252B">
              <w:rPr>
                <w:bCs/>
              </w:rPr>
              <w:t>С</w:t>
            </w:r>
            <w:r w:rsidR="0077532A" w:rsidRPr="005F252B">
              <w:rPr>
                <w:bCs/>
              </w:rPr>
              <w:t>клад</w:t>
            </w:r>
          </w:p>
        </w:tc>
        <w:tc>
          <w:tcPr>
            <w:tcW w:w="1532"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Default"/>
              <w:widowControl w:val="0"/>
              <w:tabs>
                <w:tab w:val="left" w:pos="567"/>
              </w:tabs>
              <w:jc w:val="center"/>
              <w:rPr>
                <w:bCs/>
              </w:rPr>
            </w:pPr>
            <w:r w:rsidRPr="005F252B">
              <w:rPr>
                <w:bCs/>
              </w:rPr>
              <w:t>6.9</w:t>
            </w:r>
          </w:p>
        </w:tc>
        <w:tc>
          <w:tcPr>
            <w:tcW w:w="396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bCs/>
                <w:color w:val="000000"/>
                <w:sz w:val="24"/>
                <w:szCs w:val="24"/>
                <w:lang w:eastAsia="en-US"/>
              </w:rPr>
            </w:pPr>
            <w:r w:rsidRPr="005F252B">
              <w:rPr>
                <w:rFonts w:ascii="Times New Roman" w:eastAsiaTheme="minorHAnsi" w:hAnsi="Times New Roman" w:cs="Times New Roman"/>
                <w:bCs/>
                <w:color w:val="000000"/>
                <w:sz w:val="24"/>
                <w:szCs w:val="24"/>
                <w:lang w:eastAsia="en-U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380" w:type="dxa"/>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B86BD7">
        <w:trPr>
          <w:trHeight w:val="60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bCs/>
                <w:color w:val="000000"/>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B86BD7">
        <w:trPr>
          <w:trHeight w:val="51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bCs/>
                <w:color w:val="000000"/>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процент застройки в границах земельного участка – </w:t>
            </w:r>
            <w:r w:rsidRPr="005F252B">
              <w:rPr>
                <w:rFonts w:ascii="Times New Roman" w:eastAsiaTheme="minorHAnsi" w:hAnsi="Times New Roman" w:cs="Times New Roman"/>
                <w:color w:val="000000"/>
                <w:sz w:val="24"/>
                <w:szCs w:val="24"/>
                <w:lang w:eastAsia="en-US"/>
              </w:rPr>
              <w:t>не подлежит установлению</w:t>
            </w:r>
          </w:p>
        </w:tc>
      </w:tr>
      <w:tr w:rsidR="00FC6004" w:rsidRPr="005F252B" w:rsidTr="00B86BD7">
        <w:trPr>
          <w:trHeight w:val="79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bCs/>
                <w:color w:val="000000"/>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widowControl w:val="0"/>
              <w:tabs>
                <w:tab w:val="left" w:pos="567"/>
                <w:tab w:val="left" w:pos="851"/>
                <w:tab w:val="left" w:pos="1134"/>
              </w:tabs>
              <w:rPr>
                <w:rFonts w:eastAsiaTheme="minorHAnsi"/>
                <w:color w:val="000000"/>
                <w:spacing w:val="-2"/>
              </w:rPr>
            </w:pPr>
            <w:r w:rsidRPr="005F252B">
              <w:rPr>
                <w:rFonts w:eastAsiaTheme="minorHAnsi"/>
                <w:color w:val="000000"/>
                <w:spacing w:val="-2"/>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5F252B">
              <w:rPr>
                <w:rFonts w:eastAsiaTheme="minorHAnsi"/>
                <w:spacing w:val="-2"/>
              </w:rPr>
              <w:t xml:space="preserve">1 </w:t>
            </w:r>
            <w:r w:rsidR="00900E40" w:rsidRPr="005F252B">
              <w:rPr>
                <w:rFonts w:eastAsiaTheme="minorHAnsi"/>
                <w:spacing w:val="-2"/>
              </w:rPr>
              <w:t>м</w:t>
            </w:r>
          </w:p>
        </w:tc>
      </w:tr>
      <w:tr w:rsidR="00FC6004" w:rsidRPr="005F252B" w:rsidTr="00B86BD7">
        <w:trPr>
          <w:trHeight w:val="5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bCs/>
                <w:color w:val="000000"/>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предельное количество этажей зданий, строений, сооружений – </w:t>
            </w:r>
            <w:r w:rsidRPr="005F252B">
              <w:rPr>
                <w:rFonts w:ascii="Times New Roman" w:eastAsiaTheme="minorHAnsi" w:hAnsi="Times New Roman" w:cs="Times New Roman"/>
                <w:color w:val="000000"/>
                <w:sz w:val="24"/>
                <w:szCs w:val="24"/>
                <w:lang w:eastAsia="en-US"/>
              </w:rPr>
              <w:t>не подлежит установлению</w:t>
            </w:r>
          </w:p>
        </w:tc>
      </w:tr>
      <w:tr w:rsidR="00FC6004" w:rsidRPr="005F252B" w:rsidTr="00B86BD7">
        <w:trPr>
          <w:trHeight w:val="5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bCs/>
                <w:color w:val="000000"/>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процент озеленения в границах земельного участка – </w:t>
            </w:r>
            <w:r w:rsidRPr="005F252B">
              <w:rPr>
                <w:rFonts w:ascii="Times New Roman" w:eastAsiaTheme="minorHAnsi" w:hAnsi="Times New Roman" w:cs="Times New Roman"/>
                <w:color w:val="000000"/>
                <w:sz w:val="24"/>
                <w:szCs w:val="24"/>
                <w:lang w:eastAsia="en-US"/>
              </w:rPr>
              <w:t>не подлежит установлению</w:t>
            </w:r>
          </w:p>
        </w:tc>
      </w:tr>
      <w:tr w:rsidR="00FC6004" w:rsidRPr="005F252B" w:rsidTr="00B86BD7">
        <w:trPr>
          <w:trHeight w:val="44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bCs/>
                <w:color w:val="000000"/>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bCs/>
                <w:color w:val="000000"/>
              </w:rPr>
            </w:pPr>
          </w:p>
        </w:tc>
        <w:tc>
          <w:tcPr>
            <w:tcW w:w="6380" w:type="dxa"/>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B86BD7">
        <w:trPr>
          <w:trHeight w:val="265"/>
        </w:trPr>
        <w:tc>
          <w:tcPr>
            <w:tcW w:w="709" w:type="dxa"/>
            <w:vMerge w:val="restart"/>
            <w:tcBorders>
              <w:top w:val="single" w:sz="4" w:space="0" w:color="auto"/>
              <w:left w:val="single" w:sz="4" w:space="0" w:color="auto"/>
              <w:bottom w:val="single" w:sz="4" w:space="0" w:color="auto"/>
              <w:right w:val="single" w:sz="4" w:space="0" w:color="auto"/>
            </w:tcBorders>
          </w:tcPr>
          <w:p w:rsidR="00FC6004" w:rsidRPr="005F252B" w:rsidRDefault="00A87496" w:rsidP="003C693E">
            <w:pPr>
              <w:pStyle w:val="Default"/>
              <w:widowControl w:val="0"/>
              <w:tabs>
                <w:tab w:val="left" w:pos="567"/>
              </w:tabs>
              <w:jc w:val="center"/>
            </w:pPr>
            <w:r w:rsidRPr="005F252B">
              <w:t>14.</w:t>
            </w:r>
          </w:p>
        </w:tc>
        <w:tc>
          <w:tcPr>
            <w:tcW w:w="201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ED7A9A" w:rsidP="003C693E">
            <w:pPr>
              <w:pStyle w:val="Default"/>
              <w:widowControl w:val="0"/>
              <w:tabs>
                <w:tab w:val="left" w:pos="567"/>
              </w:tabs>
              <w:rPr>
                <w:bCs/>
              </w:rPr>
            </w:pPr>
            <w:r w:rsidRPr="005F252B">
              <w:t>З</w:t>
            </w:r>
            <w:r w:rsidR="0077532A" w:rsidRPr="005F252B">
              <w:t>емельные участки (территории) общего пользования</w:t>
            </w:r>
          </w:p>
        </w:tc>
        <w:tc>
          <w:tcPr>
            <w:tcW w:w="1532"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Default"/>
              <w:widowControl w:val="0"/>
              <w:tabs>
                <w:tab w:val="left" w:pos="567"/>
              </w:tabs>
              <w:jc w:val="center"/>
              <w:rPr>
                <w:bCs/>
              </w:rPr>
            </w:pPr>
            <w:r w:rsidRPr="005F252B">
              <w:rPr>
                <w:bCs/>
              </w:rPr>
              <w:t>12.0</w:t>
            </w:r>
          </w:p>
        </w:tc>
        <w:tc>
          <w:tcPr>
            <w:tcW w:w="396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widowControl w:val="0"/>
              <w:tabs>
                <w:tab w:val="left" w:pos="567"/>
              </w:tabs>
              <w:rPr>
                <w:lang w:eastAsia="en-US"/>
              </w:rPr>
            </w:pPr>
            <w:r w:rsidRPr="005F252B">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r w:rsidR="0041343A">
              <w:t>кодами 12.0.1 – 12.0.2</w:t>
            </w:r>
          </w:p>
        </w:tc>
        <w:tc>
          <w:tcPr>
            <w:tcW w:w="6380" w:type="dxa"/>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минимальный размер земельного участка (площадь) – не подлежит установлению</w:t>
            </w:r>
          </w:p>
        </w:tc>
      </w:tr>
      <w:tr w:rsidR="00FC6004" w:rsidRPr="005F252B" w:rsidTr="00B86BD7">
        <w:trPr>
          <w:trHeight w:val="26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bCs/>
                <w:color w:val="000000"/>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pPr>
          </w:p>
        </w:tc>
        <w:tc>
          <w:tcPr>
            <w:tcW w:w="6380" w:type="dxa"/>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максимальный размер земельного участка (площадь) – не подлежит установлению</w:t>
            </w:r>
          </w:p>
        </w:tc>
      </w:tr>
      <w:tr w:rsidR="00FC6004" w:rsidRPr="005F252B" w:rsidTr="00B86BD7">
        <w:trPr>
          <w:trHeight w:val="26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bCs/>
                <w:color w:val="000000"/>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pPr>
          </w:p>
        </w:tc>
        <w:tc>
          <w:tcPr>
            <w:tcW w:w="6380" w:type="dxa"/>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максимальный процент застройки в границах земельного участка – не подлежит установлению</w:t>
            </w:r>
          </w:p>
        </w:tc>
      </w:tr>
      <w:tr w:rsidR="00FC6004" w:rsidRPr="005F252B" w:rsidTr="00B86BD7">
        <w:trPr>
          <w:trHeight w:val="26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bCs/>
                <w:color w:val="000000"/>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pPr>
          </w:p>
        </w:tc>
        <w:tc>
          <w:tcPr>
            <w:tcW w:w="6380" w:type="dxa"/>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B86BD7">
        <w:trPr>
          <w:trHeight w:val="26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bCs/>
                <w:color w:val="000000"/>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pPr>
          </w:p>
        </w:tc>
        <w:tc>
          <w:tcPr>
            <w:tcW w:w="6380" w:type="dxa"/>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предельное количество этажей зданий, строений, сооружений – не подлежит установлению</w:t>
            </w:r>
          </w:p>
        </w:tc>
      </w:tr>
      <w:tr w:rsidR="00FC6004" w:rsidRPr="005F252B" w:rsidTr="00B86BD7">
        <w:trPr>
          <w:trHeight w:val="26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color w:val="000000"/>
              </w:rPr>
            </w:pPr>
          </w:p>
        </w:tc>
        <w:tc>
          <w:tcPr>
            <w:tcW w:w="201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rPr>
                <w:rFonts w:eastAsiaTheme="minorHAnsi"/>
                <w:bCs/>
                <w:color w:val="000000"/>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C693E">
            <w:pPr>
              <w:widowControl w:val="0"/>
              <w:tabs>
                <w:tab w:val="left" w:pos="567"/>
              </w:tabs>
            </w:pPr>
          </w:p>
        </w:tc>
        <w:tc>
          <w:tcPr>
            <w:tcW w:w="6380" w:type="dxa"/>
            <w:tcBorders>
              <w:top w:val="single" w:sz="4" w:space="0" w:color="auto"/>
              <w:left w:val="single" w:sz="4" w:space="0" w:color="auto"/>
              <w:bottom w:val="single" w:sz="4" w:space="0" w:color="auto"/>
              <w:right w:val="single" w:sz="4" w:space="0" w:color="auto"/>
            </w:tcBorders>
            <w:hideMark/>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минимальный процент озеленения земельного участка – не подлежит установления</w:t>
            </w:r>
          </w:p>
        </w:tc>
      </w:tr>
      <w:tr w:rsidR="00FC6004" w:rsidRPr="005F252B" w:rsidTr="00B86BD7">
        <w:trPr>
          <w:trHeight w:val="45"/>
        </w:trPr>
        <w:tc>
          <w:tcPr>
            <w:tcW w:w="709" w:type="dxa"/>
            <w:vMerge w:val="restart"/>
            <w:tcBorders>
              <w:top w:val="single" w:sz="4" w:space="0" w:color="auto"/>
              <w:left w:val="single" w:sz="4" w:space="0" w:color="auto"/>
              <w:right w:val="single" w:sz="4" w:space="0" w:color="auto"/>
            </w:tcBorders>
          </w:tcPr>
          <w:p w:rsidR="00FC6004" w:rsidRPr="005F252B" w:rsidRDefault="00A87496" w:rsidP="003C693E">
            <w:pPr>
              <w:pStyle w:val="Default"/>
              <w:widowControl w:val="0"/>
              <w:tabs>
                <w:tab w:val="left" w:pos="567"/>
              </w:tabs>
              <w:jc w:val="center"/>
            </w:pPr>
            <w:r w:rsidRPr="005F252B">
              <w:t>15.</w:t>
            </w:r>
          </w:p>
        </w:tc>
        <w:tc>
          <w:tcPr>
            <w:tcW w:w="2011" w:type="dxa"/>
            <w:vMerge w:val="restart"/>
            <w:tcBorders>
              <w:top w:val="single" w:sz="4" w:space="0" w:color="auto"/>
              <w:left w:val="single" w:sz="4" w:space="0" w:color="auto"/>
              <w:right w:val="single" w:sz="4" w:space="0" w:color="auto"/>
            </w:tcBorders>
          </w:tcPr>
          <w:p w:rsidR="00FC6004" w:rsidRPr="005F252B" w:rsidRDefault="00ED7A9A" w:rsidP="003C693E">
            <w:pPr>
              <w:widowControl w:val="0"/>
              <w:tabs>
                <w:tab w:val="left" w:pos="567"/>
              </w:tabs>
              <w:rPr>
                <w:rFonts w:eastAsiaTheme="minorHAnsi"/>
                <w:bCs/>
                <w:color w:val="000000"/>
                <w:lang w:eastAsia="en-US"/>
              </w:rPr>
            </w:pPr>
            <w:r w:rsidRPr="005F252B">
              <w:t>У</w:t>
            </w:r>
            <w:r w:rsidR="0077532A" w:rsidRPr="005F252B">
              <w:t>лично-дорожная сеть</w:t>
            </w:r>
          </w:p>
        </w:tc>
        <w:tc>
          <w:tcPr>
            <w:tcW w:w="1532" w:type="dxa"/>
            <w:vMerge w:val="restart"/>
            <w:tcBorders>
              <w:top w:val="single" w:sz="4" w:space="0" w:color="auto"/>
              <w:left w:val="single" w:sz="4" w:space="0" w:color="auto"/>
              <w:right w:val="single" w:sz="4" w:space="0" w:color="auto"/>
            </w:tcBorders>
          </w:tcPr>
          <w:p w:rsidR="00FC6004" w:rsidRPr="005F252B" w:rsidRDefault="0077532A" w:rsidP="003C693E">
            <w:pPr>
              <w:widowControl w:val="0"/>
              <w:tabs>
                <w:tab w:val="left" w:pos="567"/>
              </w:tabs>
              <w:jc w:val="center"/>
              <w:rPr>
                <w:rFonts w:eastAsiaTheme="minorHAnsi"/>
                <w:bCs/>
                <w:color w:val="000000"/>
                <w:lang w:eastAsia="en-US"/>
              </w:rPr>
            </w:pPr>
            <w:r w:rsidRPr="005F252B">
              <w:t>12.0.1</w:t>
            </w:r>
          </w:p>
        </w:tc>
        <w:tc>
          <w:tcPr>
            <w:tcW w:w="3969" w:type="dxa"/>
            <w:vMerge w:val="restart"/>
            <w:tcBorders>
              <w:top w:val="single" w:sz="4" w:space="0" w:color="auto"/>
              <w:left w:val="single" w:sz="4" w:space="0" w:color="auto"/>
              <w:right w:val="single" w:sz="4" w:space="0" w:color="auto"/>
            </w:tcBorders>
          </w:tcPr>
          <w:p w:rsidR="00FC6004" w:rsidRPr="005F252B" w:rsidRDefault="0077532A" w:rsidP="003C693E">
            <w:pPr>
              <w:pStyle w:val="Default"/>
              <w:widowControl w:val="0"/>
              <w:tabs>
                <w:tab w:val="left" w:pos="567"/>
              </w:tabs>
            </w:pPr>
            <w:r w:rsidRPr="005F252B">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FC6004" w:rsidRPr="005F252B" w:rsidRDefault="0077532A" w:rsidP="003C693E">
            <w:pPr>
              <w:widowControl w:val="0"/>
              <w:tabs>
                <w:tab w:val="left" w:pos="567"/>
              </w:tabs>
              <w:rPr>
                <w:lang w:eastAsia="en-US"/>
              </w:rPr>
            </w:pPr>
            <w:r w:rsidRPr="005F252B">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B86BD7">
        <w:trPr>
          <w:trHeight w:val="45"/>
        </w:trPr>
        <w:tc>
          <w:tcPr>
            <w:tcW w:w="709" w:type="dxa"/>
            <w:vMerge/>
            <w:tcBorders>
              <w:left w:val="single" w:sz="4" w:space="0" w:color="auto"/>
              <w:right w:val="single" w:sz="4" w:space="0" w:color="auto"/>
            </w:tcBorders>
          </w:tcPr>
          <w:p w:rsidR="00FC6004" w:rsidRPr="005F252B" w:rsidRDefault="00FC6004" w:rsidP="003C693E">
            <w:pPr>
              <w:pStyle w:val="Default"/>
              <w:widowControl w:val="0"/>
              <w:tabs>
                <w:tab w:val="left" w:pos="567"/>
              </w:tabs>
              <w:jc w:val="center"/>
            </w:pPr>
          </w:p>
        </w:tc>
        <w:tc>
          <w:tcPr>
            <w:tcW w:w="2011" w:type="dxa"/>
            <w:vMerge/>
            <w:tcBorders>
              <w:left w:val="single" w:sz="4" w:space="0" w:color="auto"/>
              <w:right w:val="single" w:sz="4" w:space="0" w:color="auto"/>
            </w:tcBorders>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right w:val="single" w:sz="4" w:space="0" w:color="auto"/>
            </w:tcBorders>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tcPr>
          <w:p w:rsidR="00FC6004" w:rsidRPr="005F252B" w:rsidRDefault="00FC6004" w:rsidP="003C693E">
            <w:pPr>
              <w:widowControl w:val="0"/>
              <w:tabs>
                <w:tab w:val="left" w:pos="567"/>
              </w:tabs>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B86BD7">
        <w:trPr>
          <w:trHeight w:val="45"/>
        </w:trPr>
        <w:tc>
          <w:tcPr>
            <w:tcW w:w="709" w:type="dxa"/>
            <w:vMerge/>
            <w:tcBorders>
              <w:left w:val="single" w:sz="4" w:space="0" w:color="auto"/>
              <w:right w:val="single" w:sz="4" w:space="0" w:color="auto"/>
            </w:tcBorders>
          </w:tcPr>
          <w:p w:rsidR="00FC6004" w:rsidRPr="005F252B" w:rsidRDefault="00FC6004" w:rsidP="003C693E">
            <w:pPr>
              <w:pStyle w:val="Default"/>
              <w:widowControl w:val="0"/>
              <w:tabs>
                <w:tab w:val="left" w:pos="567"/>
              </w:tabs>
              <w:jc w:val="center"/>
            </w:pPr>
          </w:p>
        </w:tc>
        <w:tc>
          <w:tcPr>
            <w:tcW w:w="2011" w:type="dxa"/>
            <w:vMerge/>
            <w:tcBorders>
              <w:left w:val="single" w:sz="4" w:space="0" w:color="auto"/>
              <w:right w:val="single" w:sz="4" w:space="0" w:color="auto"/>
            </w:tcBorders>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right w:val="single" w:sz="4" w:space="0" w:color="auto"/>
            </w:tcBorders>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tcPr>
          <w:p w:rsidR="00FC6004" w:rsidRPr="005F252B" w:rsidRDefault="00FC6004" w:rsidP="003C693E">
            <w:pPr>
              <w:widowControl w:val="0"/>
              <w:tabs>
                <w:tab w:val="left" w:pos="567"/>
              </w:tabs>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B86BD7">
        <w:trPr>
          <w:trHeight w:val="45"/>
        </w:trPr>
        <w:tc>
          <w:tcPr>
            <w:tcW w:w="709" w:type="dxa"/>
            <w:vMerge/>
            <w:tcBorders>
              <w:left w:val="single" w:sz="4" w:space="0" w:color="auto"/>
              <w:right w:val="single" w:sz="4" w:space="0" w:color="auto"/>
            </w:tcBorders>
          </w:tcPr>
          <w:p w:rsidR="00FC6004" w:rsidRPr="005F252B" w:rsidRDefault="00FC6004" w:rsidP="003C693E">
            <w:pPr>
              <w:pStyle w:val="Default"/>
              <w:widowControl w:val="0"/>
              <w:tabs>
                <w:tab w:val="left" w:pos="567"/>
              </w:tabs>
              <w:jc w:val="center"/>
            </w:pPr>
          </w:p>
        </w:tc>
        <w:tc>
          <w:tcPr>
            <w:tcW w:w="2011" w:type="dxa"/>
            <w:vMerge/>
            <w:tcBorders>
              <w:left w:val="single" w:sz="4" w:space="0" w:color="auto"/>
              <w:right w:val="single" w:sz="4" w:space="0" w:color="auto"/>
            </w:tcBorders>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right w:val="single" w:sz="4" w:space="0" w:color="auto"/>
            </w:tcBorders>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tcPr>
          <w:p w:rsidR="00FC6004" w:rsidRPr="005F252B" w:rsidRDefault="00FC6004" w:rsidP="003C693E">
            <w:pPr>
              <w:widowControl w:val="0"/>
              <w:tabs>
                <w:tab w:val="left" w:pos="567"/>
              </w:tabs>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654871" w:rsidRPr="005F252B">
              <w:rPr>
                <w:rFonts w:ascii="Times New Roman" w:hAnsi="Times New Roman" w:cs="Times New Roman"/>
                <w:sz w:val="24"/>
                <w:szCs w:val="24"/>
              </w:rPr>
              <w:t>–</w:t>
            </w:r>
            <w:r w:rsidRPr="005F252B">
              <w:rPr>
                <w:rFonts w:ascii="Times New Roman" w:hAnsi="Times New Roman" w:cs="Times New Roman"/>
                <w:sz w:val="24"/>
                <w:szCs w:val="24"/>
              </w:rPr>
              <w:t xml:space="preserve"> не</w:t>
            </w:r>
            <w:r w:rsidR="00654871" w:rsidRPr="005F252B">
              <w:rPr>
                <w:rFonts w:ascii="Times New Roman" w:hAnsi="Times New Roman" w:cs="Times New Roman"/>
                <w:sz w:val="24"/>
                <w:szCs w:val="24"/>
              </w:rPr>
              <w:t xml:space="preserve"> </w:t>
            </w:r>
            <w:r w:rsidRPr="005F252B">
              <w:rPr>
                <w:rFonts w:ascii="Times New Roman" w:hAnsi="Times New Roman" w:cs="Times New Roman"/>
                <w:sz w:val="24"/>
                <w:szCs w:val="24"/>
              </w:rPr>
              <w:t>подлежит установлению</w:t>
            </w:r>
          </w:p>
        </w:tc>
      </w:tr>
      <w:tr w:rsidR="00FC6004" w:rsidRPr="005F252B" w:rsidTr="00B86BD7">
        <w:trPr>
          <w:trHeight w:val="45"/>
        </w:trPr>
        <w:tc>
          <w:tcPr>
            <w:tcW w:w="709" w:type="dxa"/>
            <w:vMerge/>
            <w:tcBorders>
              <w:left w:val="single" w:sz="4" w:space="0" w:color="auto"/>
              <w:right w:val="single" w:sz="4" w:space="0" w:color="auto"/>
            </w:tcBorders>
          </w:tcPr>
          <w:p w:rsidR="00FC6004" w:rsidRPr="005F252B" w:rsidRDefault="00FC6004" w:rsidP="003C693E">
            <w:pPr>
              <w:pStyle w:val="Default"/>
              <w:widowControl w:val="0"/>
              <w:tabs>
                <w:tab w:val="left" w:pos="567"/>
              </w:tabs>
              <w:jc w:val="center"/>
            </w:pPr>
          </w:p>
        </w:tc>
        <w:tc>
          <w:tcPr>
            <w:tcW w:w="2011" w:type="dxa"/>
            <w:vMerge/>
            <w:tcBorders>
              <w:left w:val="single" w:sz="4" w:space="0" w:color="auto"/>
              <w:right w:val="single" w:sz="4" w:space="0" w:color="auto"/>
            </w:tcBorders>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right w:val="single" w:sz="4" w:space="0" w:color="auto"/>
            </w:tcBorders>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tcPr>
          <w:p w:rsidR="00FC6004" w:rsidRPr="005F252B" w:rsidRDefault="00FC6004" w:rsidP="003C693E">
            <w:pPr>
              <w:widowControl w:val="0"/>
              <w:tabs>
                <w:tab w:val="left" w:pos="567"/>
              </w:tabs>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B86BD7">
        <w:trPr>
          <w:trHeight w:val="45"/>
        </w:trPr>
        <w:tc>
          <w:tcPr>
            <w:tcW w:w="709" w:type="dxa"/>
            <w:vMerge/>
            <w:tcBorders>
              <w:left w:val="single" w:sz="4" w:space="0" w:color="auto"/>
              <w:bottom w:val="single" w:sz="4" w:space="0" w:color="auto"/>
              <w:right w:val="single" w:sz="4" w:space="0" w:color="auto"/>
            </w:tcBorders>
          </w:tcPr>
          <w:p w:rsidR="00FC6004" w:rsidRPr="005F252B" w:rsidRDefault="00FC6004" w:rsidP="003C693E">
            <w:pPr>
              <w:pStyle w:val="Default"/>
              <w:widowControl w:val="0"/>
              <w:tabs>
                <w:tab w:val="left" w:pos="567"/>
              </w:tabs>
              <w:jc w:val="center"/>
            </w:pPr>
          </w:p>
        </w:tc>
        <w:tc>
          <w:tcPr>
            <w:tcW w:w="2011" w:type="dxa"/>
            <w:vMerge/>
            <w:tcBorders>
              <w:left w:val="single" w:sz="4" w:space="0" w:color="auto"/>
              <w:bottom w:val="single" w:sz="4" w:space="0" w:color="auto"/>
              <w:right w:val="single" w:sz="4" w:space="0" w:color="auto"/>
            </w:tcBorders>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bottom w:val="single" w:sz="4" w:space="0" w:color="auto"/>
              <w:right w:val="single" w:sz="4" w:space="0" w:color="auto"/>
            </w:tcBorders>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bottom w:val="single" w:sz="4" w:space="0" w:color="auto"/>
              <w:right w:val="single" w:sz="4" w:space="0" w:color="auto"/>
            </w:tcBorders>
          </w:tcPr>
          <w:p w:rsidR="00FC6004" w:rsidRPr="005F252B" w:rsidRDefault="00FC6004" w:rsidP="003C693E">
            <w:pPr>
              <w:widowControl w:val="0"/>
              <w:tabs>
                <w:tab w:val="left" w:pos="567"/>
              </w:tabs>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r w:rsidR="00FC6004" w:rsidRPr="005F252B" w:rsidTr="00B86BD7">
        <w:trPr>
          <w:trHeight w:val="45"/>
        </w:trPr>
        <w:tc>
          <w:tcPr>
            <w:tcW w:w="709" w:type="dxa"/>
            <w:vMerge w:val="restart"/>
            <w:tcBorders>
              <w:top w:val="single" w:sz="4" w:space="0" w:color="auto"/>
              <w:left w:val="single" w:sz="4" w:space="0" w:color="auto"/>
              <w:right w:val="single" w:sz="4" w:space="0" w:color="auto"/>
            </w:tcBorders>
          </w:tcPr>
          <w:p w:rsidR="00FC6004" w:rsidRPr="005F252B" w:rsidRDefault="00A87496" w:rsidP="003C693E">
            <w:pPr>
              <w:pStyle w:val="Default"/>
              <w:widowControl w:val="0"/>
              <w:tabs>
                <w:tab w:val="left" w:pos="567"/>
              </w:tabs>
              <w:jc w:val="center"/>
            </w:pPr>
            <w:r w:rsidRPr="005F252B">
              <w:t>16.</w:t>
            </w:r>
          </w:p>
        </w:tc>
        <w:tc>
          <w:tcPr>
            <w:tcW w:w="2011" w:type="dxa"/>
            <w:vMerge w:val="restart"/>
            <w:tcBorders>
              <w:top w:val="single" w:sz="4" w:space="0" w:color="auto"/>
              <w:left w:val="single" w:sz="4" w:space="0" w:color="auto"/>
              <w:right w:val="single" w:sz="4" w:space="0" w:color="auto"/>
            </w:tcBorders>
          </w:tcPr>
          <w:p w:rsidR="00FC6004" w:rsidRPr="005F252B" w:rsidRDefault="00ED7A9A" w:rsidP="003C693E">
            <w:pPr>
              <w:widowControl w:val="0"/>
              <w:tabs>
                <w:tab w:val="left" w:pos="567"/>
              </w:tabs>
              <w:rPr>
                <w:rFonts w:eastAsiaTheme="minorHAnsi"/>
                <w:bCs/>
                <w:color w:val="000000"/>
                <w:lang w:eastAsia="en-US"/>
              </w:rPr>
            </w:pPr>
            <w:r w:rsidRPr="005F252B">
              <w:t>Б</w:t>
            </w:r>
            <w:r w:rsidR="0077532A" w:rsidRPr="005F252B">
              <w:t>лагоустройство территории</w:t>
            </w:r>
          </w:p>
        </w:tc>
        <w:tc>
          <w:tcPr>
            <w:tcW w:w="1532" w:type="dxa"/>
            <w:vMerge w:val="restart"/>
            <w:tcBorders>
              <w:top w:val="single" w:sz="4" w:space="0" w:color="auto"/>
              <w:left w:val="single" w:sz="4" w:space="0" w:color="auto"/>
              <w:right w:val="single" w:sz="4" w:space="0" w:color="auto"/>
            </w:tcBorders>
          </w:tcPr>
          <w:p w:rsidR="00FC6004" w:rsidRPr="005F252B" w:rsidRDefault="0077532A" w:rsidP="003C693E">
            <w:pPr>
              <w:widowControl w:val="0"/>
              <w:tabs>
                <w:tab w:val="left" w:pos="567"/>
              </w:tabs>
              <w:jc w:val="center"/>
              <w:rPr>
                <w:rFonts w:eastAsiaTheme="minorHAnsi"/>
                <w:bCs/>
                <w:color w:val="000000"/>
                <w:lang w:eastAsia="en-US"/>
              </w:rPr>
            </w:pPr>
            <w:r w:rsidRPr="005F252B">
              <w:t>12.0.2</w:t>
            </w:r>
          </w:p>
        </w:tc>
        <w:tc>
          <w:tcPr>
            <w:tcW w:w="3969" w:type="dxa"/>
            <w:vMerge w:val="restart"/>
            <w:tcBorders>
              <w:top w:val="single" w:sz="4" w:space="0" w:color="auto"/>
              <w:left w:val="single" w:sz="4" w:space="0" w:color="auto"/>
              <w:right w:val="single" w:sz="4" w:space="0" w:color="auto"/>
            </w:tcBorders>
          </w:tcPr>
          <w:p w:rsidR="00FC6004" w:rsidRPr="005F252B" w:rsidRDefault="0077532A" w:rsidP="003C693E">
            <w:pPr>
              <w:widowControl w:val="0"/>
              <w:tabs>
                <w:tab w:val="left" w:pos="567"/>
              </w:tabs>
              <w:rPr>
                <w:lang w:eastAsia="en-US"/>
              </w:rPr>
            </w:pPr>
            <w:r w:rsidRPr="005F252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B86BD7">
        <w:trPr>
          <w:trHeight w:val="45"/>
        </w:trPr>
        <w:tc>
          <w:tcPr>
            <w:tcW w:w="709"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color w:val="000000"/>
              </w:rPr>
            </w:pPr>
          </w:p>
        </w:tc>
        <w:tc>
          <w:tcPr>
            <w:tcW w:w="2011"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B86BD7">
        <w:trPr>
          <w:trHeight w:val="45"/>
        </w:trPr>
        <w:tc>
          <w:tcPr>
            <w:tcW w:w="709"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color w:val="000000"/>
              </w:rPr>
            </w:pPr>
          </w:p>
        </w:tc>
        <w:tc>
          <w:tcPr>
            <w:tcW w:w="2011"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654871" w:rsidRPr="005F252B">
              <w:rPr>
                <w:rFonts w:ascii="Times New Roman" w:hAnsi="Times New Roman" w:cs="Times New Roman"/>
                <w:sz w:val="24"/>
                <w:szCs w:val="24"/>
              </w:rPr>
              <w:t>–</w:t>
            </w:r>
            <w:r w:rsidRPr="005F252B">
              <w:rPr>
                <w:rFonts w:ascii="Times New Roman" w:hAnsi="Times New Roman" w:cs="Times New Roman"/>
                <w:sz w:val="24"/>
                <w:szCs w:val="24"/>
              </w:rPr>
              <w:t xml:space="preserve"> не</w:t>
            </w:r>
            <w:r w:rsidR="00654871" w:rsidRPr="005F252B">
              <w:rPr>
                <w:rFonts w:ascii="Times New Roman" w:hAnsi="Times New Roman" w:cs="Times New Roman"/>
                <w:sz w:val="24"/>
                <w:szCs w:val="24"/>
              </w:rPr>
              <w:t xml:space="preserve"> </w:t>
            </w:r>
            <w:r w:rsidRPr="005F252B">
              <w:rPr>
                <w:rFonts w:ascii="Times New Roman" w:hAnsi="Times New Roman" w:cs="Times New Roman"/>
                <w:sz w:val="24"/>
                <w:szCs w:val="24"/>
              </w:rPr>
              <w:t>подлежит установлению</w:t>
            </w:r>
          </w:p>
        </w:tc>
      </w:tr>
      <w:tr w:rsidR="00FC6004" w:rsidRPr="005F252B" w:rsidTr="00B86BD7">
        <w:trPr>
          <w:trHeight w:val="45"/>
        </w:trPr>
        <w:tc>
          <w:tcPr>
            <w:tcW w:w="709"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color w:val="000000"/>
              </w:rPr>
            </w:pPr>
          </w:p>
        </w:tc>
        <w:tc>
          <w:tcPr>
            <w:tcW w:w="2011"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B86BD7">
        <w:trPr>
          <w:trHeight w:val="45"/>
        </w:trPr>
        <w:tc>
          <w:tcPr>
            <w:tcW w:w="709"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color w:val="000000"/>
              </w:rPr>
            </w:pPr>
          </w:p>
        </w:tc>
        <w:tc>
          <w:tcPr>
            <w:tcW w:w="2011"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right w:val="single" w:sz="4" w:space="0" w:color="auto"/>
            </w:tcBorders>
            <w:vAlign w:val="center"/>
          </w:tcPr>
          <w:p w:rsidR="00FC6004" w:rsidRPr="005F252B" w:rsidRDefault="00FC6004" w:rsidP="003C693E">
            <w:pPr>
              <w:widowControl w:val="0"/>
              <w:tabs>
                <w:tab w:val="left" w:pos="567"/>
              </w:tabs>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FC6004" w:rsidRPr="005F252B" w:rsidTr="00B86BD7">
        <w:trPr>
          <w:trHeight w:val="45"/>
        </w:trPr>
        <w:tc>
          <w:tcPr>
            <w:tcW w:w="709" w:type="dxa"/>
            <w:vMerge/>
            <w:tcBorders>
              <w:left w:val="single" w:sz="4" w:space="0" w:color="auto"/>
              <w:bottom w:val="single" w:sz="4" w:space="0" w:color="auto"/>
              <w:right w:val="single" w:sz="4" w:space="0" w:color="auto"/>
            </w:tcBorders>
            <w:vAlign w:val="center"/>
          </w:tcPr>
          <w:p w:rsidR="00FC6004" w:rsidRPr="005F252B" w:rsidRDefault="00FC6004" w:rsidP="003C693E">
            <w:pPr>
              <w:widowControl w:val="0"/>
              <w:tabs>
                <w:tab w:val="left" w:pos="567"/>
              </w:tabs>
              <w:jc w:val="center"/>
              <w:rPr>
                <w:rFonts w:eastAsiaTheme="minorHAnsi"/>
                <w:color w:val="000000"/>
              </w:rPr>
            </w:pPr>
          </w:p>
        </w:tc>
        <w:tc>
          <w:tcPr>
            <w:tcW w:w="2011" w:type="dxa"/>
            <w:vMerge/>
            <w:tcBorders>
              <w:left w:val="single" w:sz="4" w:space="0" w:color="auto"/>
              <w:bottom w:val="single" w:sz="4" w:space="0" w:color="auto"/>
              <w:right w:val="single" w:sz="4" w:space="0" w:color="auto"/>
            </w:tcBorders>
          </w:tcPr>
          <w:p w:rsidR="00FC6004" w:rsidRPr="005F252B" w:rsidRDefault="00FC6004" w:rsidP="003C693E">
            <w:pPr>
              <w:widowControl w:val="0"/>
              <w:tabs>
                <w:tab w:val="left" w:pos="567"/>
              </w:tabs>
              <w:rPr>
                <w:rFonts w:eastAsiaTheme="minorHAnsi"/>
                <w:bCs/>
                <w:color w:val="000000"/>
              </w:rPr>
            </w:pPr>
          </w:p>
        </w:tc>
        <w:tc>
          <w:tcPr>
            <w:tcW w:w="1532" w:type="dxa"/>
            <w:vMerge/>
            <w:tcBorders>
              <w:left w:val="single" w:sz="4" w:space="0" w:color="auto"/>
              <w:bottom w:val="single" w:sz="4" w:space="0" w:color="auto"/>
              <w:right w:val="single" w:sz="4" w:space="0" w:color="auto"/>
            </w:tcBorders>
          </w:tcPr>
          <w:p w:rsidR="00FC6004" w:rsidRPr="005F252B" w:rsidRDefault="00FC6004" w:rsidP="003C693E">
            <w:pPr>
              <w:widowControl w:val="0"/>
              <w:tabs>
                <w:tab w:val="left" w:pos="567"/>
              </w:tabs>
              <w:jc w:val="center"/>
              <w:rPr>
                <w:rFonts w:eastAsiaTheme="minorHAnsi"/>
                <w:bCs/>
                <w:color w:val="000000"/>
              </w:rPr>
            </w:pPr>
          </w:p>
        </w:tc>
        <w:tc>
          <w:tcPr>
            <w:tcW w:w="3969" w:type="dxa"/>
            <w:vMerge/>
            <w:tcBorders>
              <w:left w:val="single" w:sz="4" w:space="0" w:color="auto"/>
              <w:bottom w:val="single" w:sz="4" w:space="0" w:color="auto"/>
              <w:right w:val="single" w:sz="4" w:space="0" w:color="auto"/>
            </w:tcBorders>
          </w:tcPr>
          <w:p w:rsidR="00FC6004" w:rsidRPr="005F252B" w:rsidRDefault="00FC6004" w:rsidP="003C693E">
            <w:pPr>
              <w:widowControl w:val="0"/>
              <w:tabs>
                <w:tab w:val="left" w:pos="567"/>
              </w:tabs>
            </w:pPr>
          </w:p>
        </w:tc>
        <w:tc>
          <w:tcPr>
            <w:tcW w:w="6380" w:type="dxa"/>
            <w:tcBorders>
              <w:top w:val="single" w:sz="4" w:space="0" w:color="auto"/>
              <w:left w:val="single" w:sz="4" w:space="0" w:color="auto"/>
              <w:bottom w:val="single" w:sz="4" w:space="0" w:color="auto"/>
              <w:right w:val="single" w:sz="4" w:space="0" w:color="auto"/>
            </w:tcBorders>
          </w:tcPr>
          <w:p w:rsidR="00FC6004" w:rsidRPr="005F252B" w:rsidRDefault="0077532A" w:rsidP="003C693E">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минимальный размер земельного участка (площадь) – не подлежит установлению</w:t>
            </w:r>
          </w:p>
        </w:tc>
      </w:tr>
    </w:tbl>
    <w:p w:rsidR="00AD2E89" w:rsidRPr="005F252B" w:rsidRDefault="00AD2E89" w:rsidP="00ED7A9A">
      <w:pPr>
        <w:pStyle w:val="Default"/>
        <w:tabs>
          <w:tab w:val="left" w:pos="567"/>
        </w:tabs>
        <w:ind w:firstLine="709"/>
        <w:jc w:val="both"/>
        <w:rPr>
          <w:sz w:val="28"/>
          <w:szCs w:val="28"/>
        </w:rPr>
      </w:pPr>
    </w:p>
    <w:p w:rsidR="00FC6004" w:rsidRPr="005F252B" w:rsidRDefault="00FC6004" w:rsidP="00ED7A9A">
      <w:pPr>
        <w:pStyle w:val="Default"/>
        <w:tabs>
          <w:tab w:val="left" w:pos="567"/>
        </w:tabs>
        <w:ind w:firstLine="709"/>
        <w:jc w:val="both"/>
        <w:rPr>
          <w:sz w:val="28"/>
          <w:szCs w:val="28"/>
        </w:rPr>
      </w:pPr>
      <w:r w:rsidRPr="005F252B">
        <w:rPr>
          <w:sz w:val="28"/>
          <w:szCs w:val="28"/>
        </w:rPr>
        <w:t>Условно разрешенные виды использования земельных участков не установлены.</w:t>
      </w:r>
    </w:p>
    <w:p w:rsidR="00FC6004" w:rsidRPr="005F252B" w:rsidRDefault="00FC6004" w:rsidP="00ED7A9A">
      <w:pPr>
        <w:pStyle w:val="Default"/>
        <w:tabs>
          <w:tab w:val="left" w:pos="567"/>
        </w:tabs>
        <w:ind w:firstLine="709"/>
        <w:jc w:val="both"/>
        <w:rPr>
          <w:sz w:val="28"/>
          <w:szCs w:val="28"/>
        </w:rPr>
      </w:pPr>
      <w:r w:rsidRPr="005F252B">
        <w:rPr>
          <w:sz w:val="28"/>
          <w:szCs w:val="28"/>
        </w:rPr>
        <w:t>Вспомогательные виды разрешенного использования земельных участков не установлены.</w:t>
      </w:r>
    </w:p>
    <w:p w:rsidR="00FC6004" w:rsidRPr="005F252B" w:rsidRDefault="00FC6004" w:rsidP="00ED7A9A">
      <w:pPr>
        <w:tabs>
          <w:tab w:val="left" w:pos="567"/>
          <w:tab w:val="left" w:pos="851"/>
          <w:tab w:val="left" w:pos="1134"/>
        </w:tabs>
        <w:ind w:firstLine="709"/>
        <w:jc w:val="both"/>
        <w:rPr>
          <w:sz w:val="28"/>
          <w:szCs w:val="28"/>
        </w:rPr>
      </w:pPr>
      <w:r w:rsidRPr="005F252B">
        <w:rPr>
          <w:sz w:val="28"/>
          <w:szCs w:val="28"/>
        </w:rPr>
        <w:t xml:space="preserve">Ограничения использования земельных участков и объектов капитального </w:t>
      </w:r>
      <w:r w:rsidRPr="005F252B">
        <w:rPr>
          <w:color w:val="000000"/>
          <w:sz w:val="28"/>
          <w:szCs w:val="28"/>
        </w:rPr>
        <w:t>строительства</w:t>
      </w:r>
      <w:r w:rsidRPr="005F252B">
        <w:rPr>
          <w:sz w:val="28"/>
          <w:szCs w:val="28"/>
        </w:rPr>
        <w:t xml:space="preserve">, находящихся в зоне Т-2 и расположенных в границах зон с особыми условиями использования территории, устанавливаются в </w:t>
      </w:r>
      <w:r w:rsidR="005469E2" w:rsidRPr="005F252B">
        <w:rPr>
          <w:sz w:val="28"/>
          <w:szCs w:val="28"/>
        </w:rPr>
        <w:t xml:space="preserve">соответствии со статьей 61 настоящих </w:t>
      </w:r>
      <w:r w:rsidRPr="005F252B">
        <w:rPr>
          <w:sz w:val="28"/>
          <w:szCs w:val="28"/>
        </w:rPr>
        <w:t>Правил.</w:t>
      </w:r>
    </w:p>
    <w:p w:rsidR="00FC6004" w:rsidRPr="005F252B" w:rsidRDefault="00FC6004" w:rsidP="00ED7A9A">
      <w:pPr>
        <w:tabs>
          <w:tab w:val="left" w:pos="567"/>
          <w:tab w:val="left" w:pos="851"/>
          <w:tab w:val="left" w:pos="1134"/>
        </w:tabs>
        <w:ind w:firstLine="709"/>
        <w:jc w:val="both"/>
        <w:rPr>
          <w:sz w:val="28"/>
          <w:szCs w:val="28"/>
        </w:rPr>
      </w:pPr>
      <w:r w:rsidRPr="005F252B">
        <w:rPr>
          <w:sz w:val="28"/>
          <w:szCs w:val="28"/>
        </w:rPr>
        <w:t xml:space="preserve">Требования к архитектурно-градостроительному облику объектов капитального </w:t>
      </w:r>
      <w:r w:rsidRPr="005F252B">
        <w:rPr>
          <w:color w:val="000000"/>
          <w:sz w:val="28"/>
          <w:szCs w:val="28"/>
        </w:rPr>
        <w:t>строительства</w:t>
      </w:r>
      <w:r w:rsidRPr="005F252B">
        <w:rPr>
          <w:sz w:val="28"/>
          <w:szCs w:val="28"/>
        </w:rPr>
        <w:t xml:space="preserve">, находящихся в зоне Т-2 и расположенных на территориях, в границах которых предусматриваются требования к архитектурно-градостроительному облику объектов капитального строительства, </w:t>
      </w:r>
      <w:r w:rsidR="005469E2" w:rsidRPr="005F252B">
        <w:rPr>
          <w:sz w:val="28"/>
          <w:szCs w:val="28"/>
        </w:rPr>
        <w:t xml:space="preserve">установлены в статье 60 настоящих </w:t>
      </w:r>
      <w:r w:rsidRPr="005F252B">
        <w:rPr>
          <w:sz w:val="28"/>
          <w:szCs w:val="28"/>
        </w:rPr>
        <w:t>Правил.</w:t>
      </w:r>
    </w:p>
    <w:p w:rsidR="00ED7A9A" w:rsidRPr="005F252B" w:rsidRDefault="00ED7A9A" w:rsidP="00ED7A9A">
      <w:pPr>
        <w:tabs>
          <w:tab w:val="left" w:pos="567"/>
          <w:tab w:val="left" w:pos="1134"/>
        </w:tabs>
        <w:jc w:val="center"/>
        <w:outlineLvl w:val="1"/>
        <w:rPr>
          <w:rFonts w:eastAsia="Times New Roman"/>
          <w:b/>
          <w:bCs/>
          <w:iCs/>
          <w:color w:val="000000"/>
          <w:sz w:val="28"/>
          <w:szCs w:val="28"/>
          <w:lang w:eastAsia="ru-RU"/>
        </w:rPr>
      </w:pPr>
      <w:bookmarkStart w:id="248" w:name="_Toc179940940"/>
      <w:bookmarkStart w:id="249" w:name="_Toc184904546"/>
      <w:bookmarkEnd w:id="246"/>
    </w:p>
    <w:p w:rsidR="00FC6004" w:rsidRPr="005F252B" w:rsidRDefault="00FC6004" w:rsidP="00ED7A9A">
      <w:pPr>
        <w:tabs>
          <w:tab w:val="left" w:pos="567"/>
          <w:tab w:val="left" w:pos="1134"/>
        </w:tabs>
        <w:jc w:val="center"/>
        <w:outlineLvl w:val="1"/>
        <w:rPr>
          <w:rFonts w:eastAsia="Times New Roman"/>
          <w:b/>
          <w:bCs/>
          <w:iCs/>
          <w:color w:val="000000"/>
          <w:sz w:val="28"/>
          <w:szCs w:val="28"/>
          <w:lang w:eastAsia="ru-RU"/>
        </w:rPr>
      </w:pPr>
      <w:r w:rsidRPr="005F252B">
        <w:rPr>
          <w:rFonts w:eastAsia="Times New Roman"/>
          <w:b/>
          <w:bCs/>
          <w:iCs/>
          <w:color w:val="000000"/>
          <w:sz w:val="28"/>
          <w:szCs w:val="28"/>
          <w:lang w:eastAsia="ru-RU"/>
        </w:rPr>
        <w:t>Статья 4</w:t>
      </w:r>
      <w:r w:rsidR="005469E2" w:rsidRPr="005F252B">
        <w:rPr>
          <w:rFonts w:eastAsia="Times New Roman"/>
          <w:b/>
          <w:bCs/>
          <w:iCs/>
          <w:color w:val="000000"/>
          <w:sz w:val="28"/>
          <w:szCs w:val="28"/>
          <w:lang w:eastAsia="ru-RU"/>
        </w:rPr>
        <w:t>8</w:t>
      </w:r>
      <w:r w:rsidRPr="005F252B">
        <w:rPr>
          <w:rFonts w:eastAsia="Times New Roman"/>
          <w:b/>
          <w:bCs/>
          <w:iCs/>
          <w:color w:val="000000"/>
          <w:sz w:val="28"/>
          <w:szCs w:val="28"/>
          <w:lang w:eastAsia="ru-RU"/>
        </w:rPr>
        <w:t>. С. Градостроительный регламент зоны садоводства</w:t>
      </w:r>
      <w:bookmarkEnd w:id="248"/>
      <w:bookmarkEnd w:id="249"/>
    </w:p>
    <w:p w:rsidR="007F6DC1" w:rsidRPr="005F252B" w:rsidRDefault="007F6DC1" w:rsidP="00ED7A9A">
      <w:pPr>
        <w:tabs>
          <w:tab w:val="left" w:pos="567"/>
          <w:tab w:val="left" w:pos="1134"/>
        </w:tabs>
        <w:ind w:firstLine="709"/>
        <w:jc w:val="both"/>
        <w:outlineLvl w:val="1"/>
        <w:rPr>
          <w:rFonts w:eastAsia="Times New Roman"/>
          <w:b/>
          <w:bCs/>
          <w:iCs/>
          <w:color w:val="000000"/>
          <w:sz w:val="28"/>
          <w:szCs w:val="28"/>
          <w:lang w:eastAsia="ru-RU"/>
        </w:rPr>
      </w:pPr>
    </w:p>
    <w:p w:rsidR="00FC6004" w:rsidRPr="005F252B" w:rsidRDefault="0045611A" w:rsidP="00ED7A9A">
      <w:pPr>
        <w:tabs>
          <w:tab w:val="left" w:pos="567"/>
        </w:tabs>
        <w:ind w:firstLine="709"/>
        <w:jc w:val="both"/>
        <w:rPr>
          <w:sz w:val="28"/>
          <w:szCs w:val="28"/>
        </w:rPr>
      </w:pPr>
      <w:r w:rsidRPr="005F252B">
        <w:rPr>
          <w:sz w:val="28"/>
          <w:szCs w:val="28"/>
        </w:rPr>
        <w:t>19</w:t>
      </w:r>
      <w:r w:rsidR="00346446">
        <w:rPr>
          <w:sz w:val="28"/>
          <w:szCs w:val="28"/>
        </w:rPr>
        <w:t>7</w:t>
      </w:r>
      <w:r w:rsidRPr="005F252B">
        <w:rPr>
          <w:sz w:val="28"/>
          <w:szCs w:val="28"/>
        </w:rPr>
        <w:t>. </w:t>
      </w:r>
      <w:r w:rsidR="00FC6004" w:rsidRPr="005F252B">
        <w:rPr>
          <w:sz w:val="28"/>
          <w:szCs w:val="28"/>
        </w:rPr>
        <w:t>Зона С выделена для обеспечения правовых условий формирования территорий предназначена для осуществления отдыха и деятельности, связанной с выращиванием плодовых, ягодных, овощных, бахчевых или иных сельскохозяйственных культур.</w:t>
      </w:r>
    </w:p>
    <w:p w:rsidR="00FC6004" w:rsidRDefault="00346446" w:rsidP="00ED7A9A">
      <w:pPr>
        <w:pStyle w:val="Default"/>
        <w:tabs>
          <w:tab w:val="left" w:pos="567"/>
        </w:tabs>
        <w:ind w:firstLine="709"/>
        <w:jc w:val="both"/>
        <w:rPr>
          <w:sz w:val="28"/>
          <w:szCs w:val="28"/>
        </w:rPr>
      </w:pPr>
      <w:r>
        <w:rPr>
          <w:sz w:val="28"/>
          <w:szCs w:val="28"/>
        </w:rPr>
        <w:t>198</w:t>
      </w:r>
      <w:r w:rsidR="0045611A" w:rsidRPr="005F252B">
        <w:rPr>
          <w:sz w:val="28"/>
          <w:szCs w:val="28"/>
        </w:rPr>
        <w:t>. </w:t>
      </w:r>
      <w:r w:rsidR="00FC6004" w:rsidRPr="005F252B">
        <w:rPr>
          <w:sz w:val="28"/>
          <w:szCs w:val="28"/>
        </w:rPr>
        <w:t>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46446" w:rsidRPr="005F252B" w:rsidRDefault="00346446" w:rsidP="00ED7A9A">
      <w:pPr>
        <w:pStyle w:val="Default"/>
        <w:tabs>
          <w:tab w:val="left" w:pos="567"/>
        </w:tabs>
        <w:ind w:firstLine="709"/>
        <w:jc w:val="both"/>
        <w:rPr>
          <w:sz w:val="28"/>
          <w:szCs w:val="28"/>
        </w:rPr>
      </w:pPr>
    </w:p>
    <w:p w:rsidR="00FC6004" w:rsidRPr="005F252B" w:rsidRDefault="00F26ECA" w:rsidP="00F26ECA">
      <w:pPr>
        <w:pStyle w:val="Default"/>
        <w:tabs>
          <w:tab w:val="left" w:pos="567"/>
        </w:tabs>
        <w:jc w:val="center"/>
        <w:rPr>
          <w:b/>
          <w:sz w:val="28"/>
          <w:szCs w:val="28"/>
        </w:rPr>
      </w:pPr>
      <w:r w:rsidRPr="005F252B">
        <w:rPr>
          <w:b/>
          <w:sz w:val="28"/>
          <w:szCs w:val="28"/>
        </w:rPr>
        <w:t>О</w:t>
      </w:r>
      <w:r w:rsidR="00FC6004" w:rsidRPr="005F252B">
        <w:rPr>
          <w:b/>
          <w:sz w:val="28"/>
          <w:szCs w:val="28"/>
        </w:rPr>
        <w:t>сновные виды разрешенного использования земельных участков</w:t>
      </w:r>
    </w:p>
    <w:p w:rsidR="00F26ECA" w:rsidRPr="005F252B" w:rsidRDefault="00F26ECA" w:rsidP="00ED7A9A">
      <w:pPr>
        <w:pStyle w:val="Default"/>
        <w:tabs>
          <w:tab w:val="left" w:pos="567"/>
        </w:tabs>
        <w:ind w:firstLine="709"/>
        <w:jc w:val="both"/>
        <w:rPr>
          <w:sz w:val="28"/>
          <w:szCs w:val="28"/>
        </w:rPr>
      </w:pPr>
    </w:p>
    <w:tbl>
      <w:tblPr>
        <w:tblStyle w:val="af9"/>
        <w:tblW w:w="14601" w:type="dxa"/>
        <w:tblInd w:w="-5" w:type="dxa"/>
        <w:tblLayout w:type="fixed"/>
        <w:tblLook w:val="04A0" w:firstRow="1" w:lastRow="0" w:firstColumn="1" w:lastColumn="0" w:noHBand="0" w:noVBand="1"/>
      </w:tblPr>
      <w:tblGrid>
        <w:gridCol w:w="567"/>
        <w:gridCol w:w="1843"/>
        <w:gridCol w:w="1559"/>
        <w:gridCol w:w="3969"/>
        <w:gridCol w:w="6663"/>
      </w:tblGrid>
      <w:tr w:rsidR="00FC6004" w:rsidRPr="005F252B" w:rsidTr="00CB45F7">
        <w:trPr>
          <w:tblHead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CB45F7">
            <w:pPr>
              <w:pStyle w:val="Default"/>
              <w:tabs>
                <w:tab w:val="left" w:pos="567"/>
              </w:tabs>
              <w:ind w:left="-113" w:right="-104"/>
              <w:jc w:val="center"/>
            </w:pPr>
            <w:r w:rsidRPr="005F252B">
              <w:t xml:space="preserve">№ </w:t>
            </w:r>
            <w:r w:rsidR="00DA365C" w:rsidRPr="005F252B">
              <w:t>строки</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Наименование вида разрешенного использования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FF01F0">
            <w:pPr>
              <w:pStyle w:val="Default"/>
              <w:tabs>
                <w:tab w:val="left" w:pos="567"/>
              </w:tabs>
              <w:ind w:left="-107" w:right="-112"/>
              <w:jc w:val="center"/>
            </w:pPr>
            <w:r w:rsidRPr="005F252B">
              <w:rPr>
                <w:rFonts w:eastAsia="Tahoma"/>
              </w:rPr>
              <w:t>Код вида разрешенного использования</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6663"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1C66DF" w:rsidRPr="005F252B" w:rsidRDefault="001C66DF" w:rsidP="004C718C">
      <w:pPr>
        <w:rPr>
          <w:sz w:val="2"/>
          <w:szCs w:val="2"/>
        </w:rPr>
      </w:pPr>
    </w:p>
    <w:tbl>
      <w:tblPr>
        <w:tblStyle w:val="af9"/>
        <w:tblW w:w="14601" w:type="dxa"/>
        <w:tblInd w:w="-5" w:type="dxa"/>
        <w:tblLayout w:type="fixed"/>
        <w:tblLook w:val="04A0" w:firstRow="1" w:lastRow="0" w:firstColumn="1" w:lastColumn="0" w:noHBand="0" w:noVBand="1"/>
      </w:tblPr>
      <w:tblGrid>
        <w:gridCol w:w="541"/>
        <w:gridCol w:w="1869"/>
        <w:gridCol w:w="1559"/>
        <w:gridCol w:w="3969"/>
        <w:gridCol w:w="6663"/>
      </w:tblGrid>
      <w:tr w:rsidR="00FC6004" w:rsidRPr="005F252B" w:rsidTr="00CB45F7">
        <w:trPr>
          <w:tblHeader/>
        </w:trPr>
        <w:tc>
          <w:tcPr>
            <w:tcW w:w="54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46446">
            <w:pPr>
              <w:pStyle w:val="Default"/>
              <w:widowControl w:val="0"/>
              <w:tabs>
                <w:tab w:val="left" w:pos="567"/>
              </w:tabs>
              <w:jc w:val="center"/>
            </w:pPr>
            <w:r w:rsidRPr="005F252B">
              <w:t>1</w:t>
            </w:r>
          </w:p>
        </w:tc>
        <w:tc>
          <w:tcPr>
            <w:tcW w:w="186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46446">
            <w:pPr>
              <w:pStyle w:val="Default"/>
              <w:widowControl w:val="0"/>
              <w:tabs>
                <w:tab w:val="left" w:pos="567"/>
              </w:tabs>
              <w:jc w:val="center"/>
              <w:rPr>
                <w:rFonts w:eastAsia="Tahoma"/>
              </w:rPr>
            </w:pPr>
            <w:r w:rsidRPr="005F252B">
              <w:rPr>
                <w:rFonts w:eastAsia="Tahoma"/>
              </w:rPr>
              <w:t>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46446">
            <w:pPr>
              <w:pStyle w:val="Default"/>
              <w:widowControl w:val="0"/>
              <w:tabs>
                <w:tab w:val="left" w:pos="567"/>
              </w:tabs>
              <w:jc w:val="center"/>
              <w:rPr>
                <w:rFonts w:eastAsia="Tahoma"/>
              </w:rPr>
            </w:pPr>
            <w:r w:rsidRPr="005F252B">
              <w:rPr>
                <w:rFonts w:eastAsia="Tahoma"/>
              </w:rPr>
              <w:t>3</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46446">
            <w:pPr>
              <w:pStyle w:val="Default"/>
              <w:widowControl w:val="0"/>
              <w:tabs>
                <w:tab w:val="left" w:pos="567"/>
              </w:tabs>
              <w:jc w:val="center"/>
              <w:rPr>
                <w:rFonts w:eastAsia="Tahoma"/>
              </w:rPr>
            </w:pPr>
            <w:r w:rsidRPr="005F252B">
              <w:rPr>
                <w:rFonts w:eastAsia="Tahoma"/>
              </w:rPr>
              <w:t>4</w:t>
            </w:r>
          </w:p>
        </w:tc>
        <w:tc>
          <w:tcPr>
            <w:tcW w:w="6663"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46446">
            <w:pPr>
              <w:pStyle w:val="Default"/>
              <w:widowControl w:val="0"/>
              <w:tabs>
                <w:tab w:val="left" w:pos="567"/>
              </w:tabs>
              <w:jc w:val="center"/>
              <w:rPr>
                <w:rFonts w:eastAsia="Tahoma"/>
              </w:rPr>
            </w:pPr>
            <w:r w:rsidRPr="005F252B">
              <w:rPr>
                <w:rFonts w:eastAsia="Tahoma"/>
              </w:rPr>
              <w:t>5</w:t>
            </w:r>
          </w:p>
        </w:tc>
      </w:tr>
      <w:tr w:rsidR="00FC6004" w:rsidRPr="005F252B" w:rsidTr="00CB45F7">
        <w:trPr>
          <w:trHeight w:val="265"/>
        </w:trPr>
        <w:tc>
          <w:tcPr>
            <w:tcW w:w="541" w:type="dxa"/>
            <w:vMerge w:val="restart"/>
            <w:tcBorders>
              <w:top w:val="single" w:sz="4" w:space="0" w:color="auto"/>
              <w:left w:val="single" w:sz="4" w:space="0" w:color="auto"/>
              <w:bottom w:val="single" w:sz="4" w:space="0" w:color="auto"/>
              <w:right w:val="single" w:sz="4" w:space="0" w:color="auto"/>
            </w:tcBorders>
          </w:tcPr>
          <w:p w:rsidR="00FC6004" w:rsidRPr="005F252B" w:rsidRDefault="00DA365C" w:rsidP="00346446">
            <w:pPr>
              <w:pStyle w:val="Default"/>
              <w:widowControl w:val="0"/>
              <w:tabs>
                <w:tab w:val="left" w:pos="567"/>
              </w:tabs>
              <w:jc w:val="center"/>
            </w:pPr>
            <w:r w:rsidRPr="005F252B">
              <w:t>1.</w:t>
            </w:r>
          </w:p>
        </w:tc>
        <w:tc>
          <w:tcPr>
            <w:tcW w:w="1869" w:type="dxa"/>
            <w:vMerge w:val="restart"/>
            <w:tcBorders>
              <w:top w:val="single" w:sz="4" w:space="0" w:color="auto"/>
              <w:left w:val="single" w:sz="4" w:space="0" w:color="auto"/>
              <w:bottom w:val="single" w:sz="4" w:space="0" w:color="auto"/>
              <w:right w:val="single" w:sz="4" w:space="0" w:color="auto"/>
            </w:tcBorders>
          </w:tcPr>
          <w:p w:rsidR="00FC6004" w:rsidRPr="005F252B" w:rsidRDefault="0011502C" w:rsidP="00346446">
            <w:pPr>
              <w:pStyle w:val="Default"/>
              <w:widowControl w:val="0"/>
              <w:tabs>
                <w:tab w:val="left" w:pos="567"/>
              </w:tabs>
              <w:ind w:left="-59"/>
              <w:rPr>
                <w:rFonts w:eastAsia="Tahoma"/>
              </w:rPr>
            </w:pPr>
            <w:r w:rsidRPr="005F252B">
              <w:t>П</w:t>
            </w:r>
            <w:r w:rsidR="00942F78" w:rsidRPr="005F252B">
              <w:t>редоставление коммунальных услуг</w:t>
            </w:r>
          </w:p>
        </w:tc>
        <w:tc>
          <w:tcPr>
            <w:tcW w:w="1559" w:type="dxa"/>
            <w:vMerge w:val="restart"/>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jc w:val="center"/>
              <w:rPr>
                <w:rFonts w:eastAsia="Tahoma"/>
              </w:rPr>
            </w:pPr>
            <w:r w:rsidRPr="005F252B">
              <w:t>3.1.1</w:t>
            </w:r>
          </w:p>
        </w:tc>
        <w:tc>
          <w:tcPr>
            <w:tcW w:w="3969" w:type="dxa"/>
            <w:vMerge w:val="restart"/>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pPr>
            <w:r w:rsidRPr="005F252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rPr>
                <w:rFonts w:eastAsia="Tahoma"/>
              </w:rPr>
            </w:pPr>
            <w:r w:rsidRPr="005F252B">
              <w:rPr>
                <w:rFonts w:eastAsia="SimSun"/>
                <w:lang w:eastAsia="zh-CN"/>
              </w:rPr>
              <w:t xml:space="preserve">минимальный размер земельного участка (площадь) – 100 </w:t>
            </w:r>
            <w:r w:rsidR="00900E40" w:rsidRPr="005F252B">
              <w:rPr>
                <w:rFonts w:eastAsia="SimSun"/>
                <w:lang w:eastAsia="zh-CN"/>
              </w:rPr>
              <w:t>кв. метров</w:t>
            </w:r>
          </w:p>
        </w:tc>
      </w:tr>
      <w:tr w:rsidR="00FC6004" w:rsidRPr="005F252B" w:rsidTr="00CB45F7">
        <w:trPr>
          <w:trHeight w:val="26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jc w:val="center"/>
              <w:rPr>
                <w:rFonts w:eastAsiaTheme="minorHAnsi"/>
                <w:color w:val="000000"/>
              </w:rPr>
            </w:pPr>
          </w:p>
        </w:tc>
        <w:tc>
          <w:tcPr>
            <w:tcW w:w="1869" w:type="dxa"/>
            <w:vMerge/>
            <w:tcBorders>
              <w:top w:val="single" w:sz="4" w:space="0" w:color="auto"/>
              <w:left w:val="single" w:sz="4" w:space="0" w:color="auto"/>
              <w:bottom w:val="single" w:sz="4" w:space="0" w:color="auto"/>
              <w:right w:val="single" w:sz="4" w:space="0" w:color="auto"/>
            </w:tcBorders>
          </w:tcPr>
          <w:p w:rsidR="00FC6004" w:rsidRPr="005F252B" w:rsidRDefault="00FC6004" w:rsidP="00346446">
            <w:pPr>
              <w:widowControl w:val="0"/>
              <w:tabs>
                <w:tab w:val="left" w:pos="567"/>
              </w:tabs>
              <w:rPr>
                <w:rFonts w:eastAsia="Tahoma"/>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346446">
            <w:pPr>
              <w:widowControl w:val="0"/>
              <w:tabs>
                <w:tab w:val="left" w:pos="567"/>
              </w:tabs>
              <w:jc w:val="center"/>
              <w:rPr>
                <w:rFonts w:eastAsia="Tahoma"/>
                <w:color w:val="000000"/>
              </w:rPr>
            </w:pPr>
          </w:p>
        </w:tc>
        <w:tc>
          <w:tcPr>
            <w:tcW w:w="3969" w:type="dxa"/>
            <w:vMerge/>
            <w:tcBorders>
              <w:top w:val="single" w:sz="4" w:space="0" w:color="auto"/>
              <w:left w:val="single" w:sz="4" w:space="0" w:color="auto"/>
              <w:bottom w:val="single" w:sz="4" w:space="0" w:color="auto"/>
              <w:right w:val="single" w:sz="4" w:space="0" w:color="auto"/>
            </w:tcBorders>
          </w:tcPr>
          <w:p w:rsidR="00FC6004" w:rsidRPr="005F252B" w:rsidRDefault="00FC6004" w:rsidP="00346446">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rPr>
                <w:rFonts w:eastAsia="Tahoma"/>
              </w:rPr>
            </w:pPr>
            <w:r w:rsidRPr="005F252B">
              <w:rPr>
                <w:rFonts w:eastAsia="SimSun"/>
                <w:lang w:eastAsia="zh-CN"/>
              </w:rPr>
              <w:t>максимальный размер земельного участка (площадь) – не подлежит установлению</w:t>
            </w:r>
          </w:p>
        </w:tc>
      </w:tr>
      <w:tr w:rsidR="00FC6004" w:rsidRPr="005F252B" w:rsidTr="00CB45F7">
        <w:trPr>
          <w:trHeight w:val="26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jc w:val="center"/>
              <w:rPr>
                <w:rFonts w:eastAsiaTheme="minorHAnsi"/>
                <w:color w:val="000000"/>
              </w:rPr>
            </w:pPr>
          </w:p>
        </w:tc>
        <w:tc>
          <w:tcPr>
            <w:tcW w:w="1869" w:type="dxa"/>
            <w:vMerge/>
            <w:tcBorders>
              <w:top w:val="single" w:sz="4" w:space="0" w:color="auto"/>
              <w:left w:val="single" w:sz="4" w:space="0" w:color="auto"/>
              <w:bottom w:val="single" w:sz="4" w:space="0" w:color="auto"/>
              <w:right w:val="single" w:sz="4" w:space="0" w:color="auto"/>
            </w:tcBorders>
          </w:tcPr>
          <w:p w:rsidR="00FC6004" w:rsidRPr="005F252B" w:rsidRDefault="00FC6004" w:rsidP="00346446">
            <w:pPr>
              <w:widowControl w:val="0"/>
              <w:tabs>
                <w:tab w:val="left" w:pos="567"/>
              </w:tabs>
              <w:rPr>
                <w:rFonts w:eastAsia="Tahoma"/>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346446">
            <w:pPr>
              <w:widowControl w:val="0"/>
              <w:tabs>
                <w:tab w:val="left" w:pos="567"/>
              </w:tabs>
              <w:jc w:val="center"/>
              <w:rPr>
                <w:rFonts w:eastAsia="Tahoma"/>
                <w:color w:val="000000"/>
              </w:rPr>
            </w:pPr>
          </w:p>
        </w:tc>
        <w:tc>
          <w:tcPr>
            <w:tcW w:w="3969" w:type="dxa"/>
            <w:vMerge/>
            <w:tcBorders>
              <w:top w:val="single" w:sz="4" w:space="0" w:color="auto"/>
              <w:left w:val="single" w:sz="4" w:space="0" w:color="auto"/>
              <w:bottom w:val="single" w:sz="4" w:space="0" w:color="auto"/>
              <w:right w:val="single" w:sz="4" w:space="0" w:color="auto"/>
            </w:tcBorders>
          </w:tcPr>
          <w:p w:rsidR="00FC6004" w:rsidRPr="005F252B" w:rsidRDefault="00FC6004" w:rsidP="00346446">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rPr>
                <w:rFonts w:eastAsia="Tahoma"/>
              </w:rPr>
            </w:pPr>
            <w:r w:rsidRPr="005F252B">
              <w:rPr>
                <w:rFonts w:eastAsia="SimSun"/>
                <w:lang w:eastAsia="zh-CN"/>
              </w:rPr>
              <w:t>максимальный процент застройки в границах земельного участка – не подлежит установлению</w:t>
            </w:r>
          </w:p>
        </w:tc>
      </w:tr>
      <w:tr w:rsidR="00FC6004" w:rsidRPr="005F252B" w:rsidTr="00CB45F7">
        <w:trPr>
          <w:trHeight w:val="26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jc w:val="center"/>
              <w:rPr>
                <w:rFonts w:eastAsiaTheme="minorHAnsi"/>
                <w:color w:val="000000"/>
              </w:rPr>
            </w:pPr>
          </w:p>
        </w:tc>
        <w:tc>
          <w:tcPr>
            <w:tcW w:w="1869" w:type="dxa"/>
            <w:vMerge/>
            <w:tcBorders>
              <w:top w:val="single" w:sz="4" w:space="0" w:color="auto"/>
              <w:left w:val="single" w:sz="4" w:space="0" w:color="auto"/>
              <w:bottom w:val="single" w:sz="4" w:space="0" w:color="auto"/>
              <w:right w:val="single" w:sz="4" w:space="0" w:color="auto"/>
            </w:tcBorders>
          </w:tcPr>
          <w:p w:rsidR="00FC6004" w:rsidRPr="005F252B" w:rsidRDefault="00FC6004" w:rsidP="00346446">
            <w:pPr>
              <w:widowControl w:val="0"/>
              <w:tabs>
                <w:tab w:val="left" w:pos="567"/>
              </w:tabs>
              <w:rPr>
                <w:rFonts w:eastAsia="Tahoma"/>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346446">
            <w:pPr>
              <w:widowControl w:val="0"/>
              <w:tabs>
                <w:tab w:val="left" w:pos="567"/>
              </w:tabs>
              <w:jc w:val="center"/>
              <w:rPr>
                <w:rFonts w:eastAsia="Tahoma"/>
                <w:color w:val="000000"/>
              </w:rPr>
            </w:pPr>
          </w:p>
        </w:tc>
        <w:tc>
          <w:tcPr>
            <w:tcW w:w="3969" w:type="dxa"/>
            <w:vMerge/>
            <w:tcBorders>
              <w:top w:val="single" w:sz="4" w:space="0" w:color="auto"/>
              <w:left w:val="single" w:sz="4" w:space="0" w:color="auto"/>
              <w:bottom w:val="single" w:sz="4" w:space="0" w:color="auto"/>
              <w:right w:val="single" w:sz="4" w:space="0" w:color="auto"/>
            </w:tcBorders>
          </w:tcPr>
          <w:p w:rsidR="00FC6004" w:rsidRPr="005F252B" w:rsidRDefault="00FC6004" w:rsidP="00346446">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rPr>
                <w:rFonts w:eastAsia="Tahoma"/>
              </w:rPr>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CB45F7">
        <w:trPr>
          <w:trHeight w:val="26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jc w:val="center"/>
              <w:rPr>
                <w:rFonts w:eastAsiaTheme="minorHAnsi"/>
                <w:color w:val="000000"/>
              </w:rPr>
            </w:pPr>
          </w:p>
        </w:tc>
        <w:tc>
          <w:tcPr>
            <w:tcW w:w="1869" w:type="dxa"/>
            <w:vMerge/>
            <w:tcBorders>
              <w:top w:val="single" w:sz="4" w:space="0" w:color="auto"/>
              <w:left w:val="single" w:sz="4" w:space="0" w:color="auto"/>
              <w:bottom w:val="single" w:sz="4" w:space="0" w:color="auto"/>
              <w:right w:val="single" w:sz="4" w:space="0" w:color="auto"/>
            </w:tcBorders>
          </w:tcPr>
          <w:p w:rsidR="00FC6004" w:rsidRPr="005F252B" w:rsidRDefault="00FC6004" w:rsidP="00346446">
            <w:pPr>
              <w:widowControl w:val="0"/>
              <w:tabs>
                <w:tab w:val="left" w:pos="567"/>
              </w:tabs>
              <w:rPr>
                <w:rFonts w:eastAsia="Tahoma"/>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346446">
            <w:pPr>
              <w:widowControl w:val="0"/>
              <w:tabs>
                <w:tab w:val="left" w:pos="567"/>
              </w:tabs>
              <w:jc w:val="center"/>
              <w:rPr>
                <w:rFonts w:eastAsia="Tahoma"/>
                <w:color w:val="000000"/>
              </w:rPr>
            </w:pPr>
          </w:p>
        </w:tc>
        <w:tc>
          <w:tcPr>
            <w:tcW w:w="3969" w:type="dxa"/>
            <w:vMerge/>
            <w:tcBorders>
              <w:top w:val="single" w:sz="4" w:space="0" w:color="auto"/>
              <w:left w:val="single" w:sz="4" w:space="0" w:color="auto"/>
              <w:bottom w:val="single" w:sz="4" w:space="0" w:color="auto"/>
              <w:right w:val="single" w:sz="4" w:space="0" w:color="auto"/>
            </w:tcBorders>
          </w:tcPr>
          <w:p w:rsidR="00FC6004" w:rsidRPr="005F252B" w:rsidRDefault="00FC6004" w:rsidP="00346446">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pPr>
            <w:r w:rsidRPr="005F252B">
              <w:rPr>
                <w:rFonts w:eastAsia="SimSun"/>
                <w:lang w:eastAsia="zh-CN"/>
              </w:rPr>
              <w:t xml:space="preserve">предельное количество этажей </w:t>
            </w:r>
            <w:r w:rsidRPr="005F252B">
              <w:t>зданий, строений, сооружений</w:t>
            </w:r>
            <w:r w:rsidRPr="005F252B">
              <w:rPr>
                <w:rFonts w:eastAsia="SimSun"/>
                <w:lang w:eastAsia="zh-CN"/>
              </w:rPr>
              <w:t xml:space="preserve"> – не подлежит установлению</w:t>
            </w:r>
          </w:p>
        </w:tc>
      </w:tr>
      <w:tr w:rsidR="00FC6004" w:rsidRPr="005F252B" w:rsidTr="00CB45F7">
        <w:trPr>
          <w:trHeight w:val="26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jc w:val="center"/>
              <w:rPr>
                <w:rFonts w:eastAsiaTheme="minorHAnsi"/>
                <w:color w:val="000000"/>
              </w:rPr>
            </w:pPr>
          </w:p>
        </w:tc>
        <w:tc>
          <w:tcPr>
            <w:tcW w:w="1869" w:type="dxa"/>
            <w:vMerge/>
            <w:tcBorders>
              <w:top w:val="single" w:sz="4" w:space="0" w:color="auto"/>
              <w:left w:val="single" w:sz="4" w:space="0" w:color="auto"/>
              <w:bottom w:val="single" w:sz="4" w:space="0" w:color="auto"/>
              <w:right w:val="single" w:sz="4" w:space="0" w:color="auto"/>
            </w:tcBorders>
          </w:tcPr>
          <w:p w:rsidR="00FC6004" w:rsidRPr="005F252B" w:rsidRDefault="00FC6004" w:rsidP="00346446">
            <w:pPr>
              <w:widowControl w:val="0"/>
              <w:tabs>
                <w:tab w:val="left" w:pos="567"/>
              </w:tabs>
              <w:rPr>
                <w:rFonts w:eastAsia="Tahoma"/>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346446">
            <w:pPr>
              <w:widowControl w:val="0"/>
              <w:tabs>
                <w:tab w:val="left" w:pos="567"/>
              </w:tabs>
              <w:jc w:val="center"/>
              <w:rPr>
                <w:rFonts w:eastAsia="Tahoma"/>
                <w:color w:val="000000"/>
              </w:rPr>
            </w:pPr>
          </w:p>
        </w:tc>
        <w:tc>
          <w:tcPr>
            <w:tcW w:w="3969" w:type="dxa"/>
            <w:vMerge/>
            <w:tcBorders>
              <w:top w:val="single" w:sz="4" w:space="0" w:color="auto"/>
              <w:left w:val="single" w:sz="4" w:space="0" w:color="auto"/>
              <w:bottom w:val="single" w:sz="4" w:space="0" w:color="auto"/>
              <w:right w:val="single" w:sz="4" w:space="0" w:color="auto"/>
            </w:tcBorders>
          </w:tcPr>
          <w:p w:rsidR="00FC6004" w:rsidRPr="005F252B" w:rsidRDefault="00FC6004" w:rsidP="00346446">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pPr>
            <w:r w:rsidRPr="005F252B">
              <w:rPr>
                <w:rFonts w:eastAsia="SimSun"/>
                <w:lang w:eastAsia="zh-CN"/>
              </w:rPr>
              <w:t>минимальный процент озеленения в границах земельного участка – не подлежит установлению</w:t>
            </w:r>
          </w:p>
        </w:tc>
      </w:tr>
      <w:tr w:rsidR="00FC6004" w:rsidRPr="005F252B" w:rsidTr="00CB45F7">
        <w:trPr>
          <w:trHeight w:val="136"/>
        </w:trPr>
        <w:tc>
          <w:tcPr>
            <w:tcW w:w="54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jc w:val="center"/>
              <w:rPr>
                <w:rFonts w:eastAsiaTheme="minorHAnsi"/>
                <w:color w:val="000000"/>
              </w:rPr>
            </w:pPr>
          </w:p>
        </w:tc>
        <w:tc>
          <w:tcPr>
            <w:tcW w:w="1869" w:type="dxa"/>
            <w:vMerge/>
            <w:tcBorders>
              <w:top w:val="single" w:sz="4" w:space="0" w:color="auto"/>
              <w:left w:val="single" w:sz="4" w:space="0" w:color="auto"/>
              <w:bottom w:val="single" w:sz="4" w:space="0" w:color="auto"/>
              <w:right w:val="single" w:sz="4" w:space="0" w:color="auto"/>
            </w:tcBorders>
          </w:tcPr>
          <w:p w:rsidR="00FC6004" w:rsidRPr="005F252B" w:rsidRDefault="00FC6004" w:rsidP="00346446">
            <w:pPr>
              <w:widowControl w:val="0"/>
              <w:tabs>
                <w:tab w:val="left" w:pos="567"/>
              </w:tabs>
              <w:rPr>
                <w:rFonts w:eastAsia="Tahoma"/>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346446">
            <w:pPr>
              <w:widowControl w:val="0"/>
              <w:tabs>
                <w:tab w:val="left" w:pos="567"/>
              </w:tabs>
              <w:jc w:val="center"/>
              <w:rPr>
                <w:rFonts w:eastAsia="Tahoma"/>
                <w:color w:val="000000"/>
              </w:rPr>
            </w:pPr>
          </w:p>
        </w:tc>
        <w:tc>
          <w:tcPr>
            <w:tcW w:w="3969" w:type="dxa"/>
            <w:vMerge/>
            <w:tcBorders>
              <w:top w:val="single" w:sz="4" w:space="0" w:color="auto"/>
              <w:left w:val="single" w:sz="4" w:space="0" w:color="auto"/>
              <w:bottom w:val="single" w:sz="4" w:space="0" w:color="auto"/>
              <w:right w:val="single" w:sz="4" w:space="0" w:color="auto"/>
            </w:tcBorders>
          </w:tcPr>
          <w:p w:rsidR="00FC6004" w:rsidRPr="005F252B" w:rsidRDefault="00FC6004" w:rsidP="00346446">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rPr>
                <w:rFonts w:eastAsia="Tahoma"/>
              </w:rPr>
            </w:pPr>
            <w:r w:rsidRPr="005F252B">
              <w:rPr>
                <w:rFonts w:eastAsia="SimSun"/>
                <w:lang w:eastAsia="zh-CN"/>
              </w:rPr>
              <w:t xml:space="preserve">минимальный размер земельного участка (площадь) – 100 </w:t>
            </w:r>
            <w:r w:rsidR="00900E40" w:rsidRPr="005F252B">
              <w:rPr>
                <w:rFonts w:eastAsia="SimSun"/>
                <w:lang w:eastAsia="zh-CN"/>
              </w:rPr>
              <w:t>кв. метров</w:t>
            </w:r>
          </w:p>
        </w:tc>
      </w:tr>
      <w:tr w:rsidR="00FC6004" w:rsidRPr="005F252B" w:rsidTr="00CB45F7">
        <w:trPr>
          <w:trHeight w:val="286"/>
        </w:trPr>
        <w:tc>
          <w:tcPr>
            <w:tcW w:w="541" w:type="dxa"/>
            <w:vMerge w:val="restart"/>
            <w:tcBorders>
              <w:top w:val="single" w:sz="4" w:space="0" w:color="auto"/>
              <w:left w:val="single" w:sz="4" w:space="0" w:color="auto"/>
              <w:right w:val="single" w:sz="4" w:space="0" w:color="auto"/>
            </w:tcBorders>
          </w:tcPr>
          <w:p w:rsidR="00FC6004" w:rsidRPr="005F252B" w:rsidRDefault="00DA365C" w:rsidP="00346446">
            <w:pPr>
              <w:pStyle w:val="Default"/>
              <w:widowControl w:val="0"/>
              <w:tabs>
                <w:tab w:val="left" w:pos="567"/>
              </w:tabs>
              <w:jc w:val="center"/>
            </w:pPr>
            <w:r w:rsidRPr="005F252B">
              <w:t>2.</w:t>
            </w:r>
          </w:p>
        </w:tc>
        <w:tc>
          <w:tcPr>
            <w:tcW w:w="1869" w:type="dxa"/>
            <w:vMerge w:val="restart"/>
            <w:tcBorders>
              <w:top w:val="single" w:sz="4" w:space="0" w:color="auto"/>
              <w:left w:val="single" w:sz="4" w:space="0" w:color="auto"/>
              <w:right w:val="single" w:sz="4" w:space="0" w:color="auto"/>
            </w:tcBorders>
          </w:tcPr>
          <w:p w:rsidR="00FC6004" w:rsidRPr="005F252B" w:rsidRDefault="0011502C" w:rsidP="00346446">
            <w:pPr>
              <w:widowControl w:val="0"/>
              <w:tabs>
                <w:tab w:val="left" w:pos="567"/>
              </w:tabs>
              <w:rPr>
                <w:rFonts w:eastAsia="Tahoma"/>
                <w:color w:val="000000"/>
                <w:lang w:eastAsia="en-US"/>
              </w:rPr>
            </w:pPr>
            <w:r w:rsidRPr="005F252B">
              <w:t>З</w:t>
            </w:r>
            <w:r w:rsidR="00942F78" w:rsidRPr="005F252B">
              <w:t xml:space="preserve">емельные участки общего назначения </w:t>
            </w:r>
          </w:p>
        </w:tc>
        <w:tc>
          <w:tcPr>
            <w:tcW w:w="1559" w:type="dxa"/>
            <w:vMerge w:val="restart"/>
            <w:tcBorders>
              <w:top w:val="single" w:sz="4" w:space="0" w:color="auto"/>
              <w:left w:val="single" w:sz="4" w:space="0" w:color="auto"/>
              <w:right w:val="single" w:sz="4" w:space="0" w:color="auto"/>
            </w:tcBorders>
          </w:tcPr>
          <w:p w:rsidR="00FC6004" w:rsidRPr="005F252B" w:rsidRDefault="00942F78" w:rsidP="00346446">
            <w:pPr>
              <w:widowControl w:val="0"/>
              <w:tabs>
                <w:tab w:val="left" w:pos="567"/>
              </w:tabs>
              <w:jc w:val="center"/>
              <w:rPr>
                <w:rFonts w:eastAsia="Tahoma"/>
                <w:color w:val="000000"/>
                <w:lang w:eastAsia="en-US"/>
              </w:rPr>
            </w:pPr>
            <w:r w:rsidRPr="005F252B">
              <w:t>13.0</w:t>
            </w:r>
          </w:p>
        </w:tc>
        <w:tc>
          <w:tcPr>
            <w:tcW w:w="3969" w:type="dxa"/>
            <w:vMerge w:val="restart"/>
            <w:tcBorders>
              <w:top w:val="single" w:sz="4" w:space="0" w:color="auto"/>
              <w:left w:val="single" w:sz="4" w:space="0" w:color="auto"/>
              <w:right w:val="single" w:sz="4" w:space="0" w:color="auto"/>
            </w:tcBorders>
          </w:tcPr>
          <w:p w:rsidR="00FC6004" w:rsidRPr="005F252B" w:rsidRDefault="00942F78" w:rsidP="00346446">
            <w:pPr>
              <w:widowControl w:val="0"/>
              <w:tabs>
                <w:tab w:val="left" w:pos="567"/>
              </w:tabs>
              <w:rPr>
                <w:rFonts w:eastAsiaTheme="minorHAnsi"/>
                <w:color w:val="000000"/>
                <w:lang w:eastAsia="en-US"/>
              </w:rPr>
            </w:pPr>
            <w:r w:rsidRPr="005F252B">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минимальный размер земельного участка (площадь) – </w:t>
            </w:r>
            <w:r w:rsidRPr="005F252B">
              <w:rPr>
                <w:rFonts w:ascii="Times New Roman" w:eastAsia="SimSun" w:hAnsi="Times New Roman" w:cs="Times New Roman"/>
                <w:sz w:val="24"/>
                <w:szCs w:val="24"/>
                <w:lang w:eastAsia="zh-CN"/>
              </w:rPr>
              <w:t>не подлежит установлению</w:t>
            </w:r>
          </w:p>
        </w:tc>
      </w:tr>
      <w:tr w:rsidR="00FC6004" w:rsidRPr="005F252B" w:rsidTr="00CB45F7">
        <w:trPr>
          <w:trHeight w:val="335"/>
        </w:trPr>
        <w:tc>
          <w:tcPr>
            <w:tcW w:w="541"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jc w:val="center"/>
              <w:rPr>
                <w:rFonts w:eastAsiaTheme="minorHAnsi"/>
                <w:color w:val="000000"/>
              </w:rPr>
            </w:pPr>
          </w:p>
        </w:tc>
        <w:tc>
          <w:tcPr>
            <w:tcW w:w="186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rPr>
                <w:rFonts w:eastAsia="Tahoma"/>
                <w:color w:val="000000"/>
              </w:rPr>
            </w:pPr>
          </w:p>
        </w:tc>
        <w:tc>
          <w:tcPr>
            <w:tcW w:w="155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jc w:val="center"/>
              <w:rPr>
                <w:rFonts w:eastAsia="Tahoma"/>
                <w:color w:val="000000"/>
              </w:rPr>
            </w:pPr>
          </w:p>
        </w:tc>
        <w:tc>
          <w:tcPr>
            <w:tcW w:w="396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максимальный размер земельного участка (площадь) – </w:t>
            </w:r>
            <w:r w:rsidRPr="005F252B">
              <w:rPr>
                <w:rFonts w:ascii="Times New Roman" w:eastAsia="SimSun" w:hAnsi="Times New Roman" w:cs="Times New Roman"/>
                <w:sz w:val="24"/>
                <w:szCs w:val="24"/>
                <w:lang w:eastAsia="zh-CN"/>
              </w:rPr>
              <w:t>не подлежит установлению</w:t>
            </w:r>
          </w:p>
        </w:tc>
      </w:tr>
      <w:tr w:rsidR="00FC6004" w:rsidRPr="005F252B" w:rsidTr="00CB45F7">
        <w:trPr>
          <w:trHeight w:val="371"/>
        </w:trPr>
        <w:tc>
          <w:tcPr>
            <w:tcW w:w="541"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jc w:val="center"/>
              <w:rPr>
                <w:rFonts w:eastAsiaTheme="minorHAnsi"/>
                <w:color w:val="000000"/>
              </w:rPr>
            </w:pPr>
          </w:p>
        </w:tc>
        <w:tc>
          <w:tcPr>
            <w:tcW w:w="186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rPr>
                <w:rFonts w:eastAsia="Tahoma"/>
                <w:color w:val="000000"/>
              </w:rPr>
            </w:pPr>
          </w:p>
        </w:tc>
        <w:tc>
          <w:tcPr>
            <w:tcW w:w="155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jc w:val="center"/>
              <w:rPr>
                <w:rFonts w:eastAsia="Tahoma"/>
                <w:color w:val="000000"/>
              </w:rPr>
            </w:pPr>
          </w:p>
        </w:tc>
        <w:tc>
          <w:tcPr>
            <w:tcW w:w="396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 xml:space="preserve">максимальный процент застройки в границах земельного участка – </w:t>
            </w:r>
            <w:r w:rsidRPr="005F252B">
              <w:rPr>
                <w:rFonts w:ascii="Times New Roman" w:eastAsia="SimSun" w:hAnsi="Times New Roman" w:cs="Times New Roman"/>
                <w:sz w:val="24"/>
                <w:szCs w:val="24"/>
                <w:lang w:eastAsia="zh-CN"/>
              </w:rPr>
              <w:t>не подлежит установлению</w:t>
            </w:r>
          </w:p>
        </w:tc>
      </w:tr>
      <w:tr w:rsidR="00FC6004" w:rsidRPr="005F252B" w:rsidTr="00CB45F7">
        <w:trPr>
          <w:trHeight w:val="1711"/>
        </w:trPr>
        <w:tc>
          <w:tcPr>
            <w:tcW w:w="541"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jc w:val="center"/>
              <w:rPr>
                <w:rFonts w:eastAsiaTheme="minorHAnsi"/>
                <w:color w:val="000000"/>
              </w:rPr>
            </w:pPr>
          </w:p>
        </w:tc>
        <w:tc>
          <w:tcPr>
            <w:tcW w:w="186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rPr>
                <w:rFonts w:eastAsia="Tahoma"/>
                <w:color w:val="000000"/>
              </w:rPr>
            </w:pPr>
          </w:p>
        </w:tc>
        <w:tc>
          <w:tcPr>
            <w:tcW w:w="155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jc w:val="center"/>
              <w:rPr>
                <w:rFonts w:eastAsia="Tahoma"/>
                <w:color w:val="000000"/>
              </w:rPr>
            </w:pPr>
          </w:p>
        </w:tc>
        <w:tc>
          <w:tcPr>
            <w:tcW w:w="396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942F78" w:rsidP="00346446">
            <w:pPr>
              <w:pStyle w:val="a3"/>
              <w:widowControl w:val="0"/>
              <w:tabs>
                <w:tab w:val="left" w:pos="1276"/>
                <w:tab w:val="left" w:pos="1701"/>
              </w:tabs>
              <w:jc w:val="left"/>
              <w:rPr>
                <w:b w:val="0"/>
                <w:bCs w:val="0"/>
              </w:rPr>
            </w:pPr>
            <w:r w:rsidRPr="005F252B">
              <w:rPr>
                <w:b w:val="0"/>
                <w:bCs w:val="0"/>
              </w:rPr>
              <w:t>-</w:t>
            </w:r>
            <w:r w:rsidR="00011AA2">
              <w:rPr>
                <w:b w:val="0"/>
                <w:bCs w:val="0"/>
              </w:rPr>
              <w:t> </w:t>
            </w:r>
            <w:r w:rsidRPr="005F252B">
              <w:rPr>
                <w:b w:val="0"/>
                <w:bCs w:val="0"/>
              </w:rPr>
              <w:t>от границ соседнего участка до основного строения – 3 м;</w:t>
            </w:r>
          </w:p>
          <w:p w:rsidR="00FC6004" w:rsidRPr="005F252B" w:rsidRDefault="00942F78" w:rsidP="00346446">
            <w:pPr>
              <w:widowControl w:val="0"/>
              <w:tabs>
                <w:tab w:val="left" w:pos="1276"/>
                <w:tab w:val="left" w:pos="1701"/>
              </w:tabs>
              <w:rPr>
                <w:rFonts w:eastAsia="Times New Roman"/>
                <w:lang w:eastAsia="ru-RU"/>
              </w:rPr>
            </w:pPr>
            <w:r w:rsidRPr="005F252B">
              <w:rPr>
                <w:rFonts w:eastAsia="Times New Roman"/>
                <w:lang w:eastAsia="ru-RU"/>
              </w:rPr>
              <w:t>-</w:t>
            </w:r>
            <w:r w:rsidR="00011AA2">
              <w:rPr>
                <w:rFonts w:eastAsia="Times New Roman"/>
                <w:lang w:eastAsia="ru-RU"/>
              </w:rPr>
              <w:t> </w:t>
            </w:r>
            <w:r w:rsidRPr="005F252B">
              <w:rPr>
                <w:rFonts w:eastAsia="Times New Roman"/>
                <w:lang w:eastAsia="ru-RU"/>
              </w:rPr>
              <w:t xml:space="preserve">минимальный отступ вспомогательных построек от границ смежных земельных участков – 1 </w:t>
            </w:r>
            <w:r w:rsidR="00900E40" w:rsidRPr="005F252B">
              <w:rPr>
                <w:rFonts w:eastAsia="Times New Roman"/>
                <w:lang w:eastAsia="ru-RU"/>
              </w:rPr>
              <w:t>м</w:t>
            </w:r>
          </w:p>
        </w:tc>
      </w:tr>
      <w:tr w:rsidR="00FC6004" w:rsidRPr="005F252B" w:rsidTr="00CB45F7">
        <w:trPr>
          <w:trHeight w:val="268"/>
        </w:trPr>
        <w:tc>
          <w:tcPr>
            <w:tcW w:w="541"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jc w:val="center"/>
              <w:rPr>
                <w:rFonts w:eastAsiaTheme="minorHAnsi"/>
                <w:color w:val="000000"/>
              </w:rPr>
            </w:pPr>
          </w:p>
        </w:tc>
        <w:tc>
          <w:tcPr>
            <w:tcW w:w="186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rPr>
                <w:rFonts w:eastAsia="Tahoma"/>
                <w:color w:val="000000"/>
              </w:rPr>
            </w:pPr>
          </w:p>
        </w:tc>
        <w:tc>
          <w:tcPr>
            <w:tcW w:w="155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jc w:val="center"/>
              <w:rPr>
                <w:rFonts w:eastAsia="Tahoma"/>
                <w:color w:val="000000"/>
              </w:rPr>
            </w:pPr>
          </w:p>
        </w:tc>
        <w:tc>
          <w:tcPr>
            <w:tcW w:w="396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предельное количество этажей зданий, строений, сооружений – 3 эт.</w:t>
            </w:r>
          </w:p>
        </w:tc>
      </w:tr>
      <w:tr w:rsidR="00FC6004" w:rsidRPr="005F252B" w:rsidTr="00CB45F7">
        <w:trPr>
          <w:trHeight w:val="413"/>
        </w:trPr>
        <w:tc>
          <w:tcPr>
            <w:tcW w:w="541" w:type="dxa"/>
            <w:vMerge/>
            <w:tcBorders>
              <w:left w:val="single" w:sz="4" w:space="0" w:color="auto"/>
              <w:bottom w:val="single" w:sz="4" w:space="0" w:color="auto"/>
              <w:right w:val="single" w:sz="4" w:space="0" w:color="auto"/>
            </w:tcBorders>
            <w:vAlign w:val="center"/>
          </w:tcPr>
          <w:p w:rsidR="00FC6004" w:rsidRPr="005F252B" w:rsidRDefault="00FC6004" w:rsidP="00346446">
            <w:pPr>
              <w:widowControl w:val="0"/>
              <w:tabs>
                <w:tab w:val="left" w:pos="567"/>
              </w:tabs>
              <w:jc w:val="center"/>
              <w:rPr>
                <w:rFonts w:eastAsiaTheme="minorHAnsi"/>
                <w:color w:val="000000"/>
              </w:rPr>
            </w:pPr>
          </w:p>
        </w:tc>
        <w:tc>
          <w:tcPr>
            <w:tcW w:w="1869" w:type="dxa"/>
            <w:vMerge/>
            <w:tcBorders>
              <w:left w:val="single" w:sz="4" w:space="0" w:color="auto"/>
              <w:bottom w:val="single" w:sz="4" w:space="0" w:color="auto"/>
              <w:right w:val="single" w:sz="4" w:space="0" w:color="auto"/>
            </w:tcBorders>
            <w:vAlign w:val="center"/>
          </w:tcPr>
          <w:p w:rsidR="00FC6004" w:rsidRPr="005F252B" w:rsidRDefault="00FC6004" w:rsidP="00346446">
            <w:pPr>
              <w:widowControl w:val="0"/>
              <w:tabs>
                <w:tab w:val="left" w:pos="567"/>
              </w:tabs>
              <w:rPr>
                <w:rFonts w:eastAsia="Tahoma"/>
                <w:color w:val="000000"/>
              </w:rPr>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346446">
            <w:pPr>
              <w:widowControl w:val="0"/>
              <w:tabs>
                <w:tab w:val="left" w:pos="567"/>
              </w:tabs>
              <w:jc w:val="center"/>
              <w:rPr>
                <w:rFonts w:eastAsia="Tahoma"/>
                <w:color w:val="000000"/>
              </w:rPr>
            </w:pPr>
          </w:p>
        </w:tc>
        <w:tc>
          <w:tcPr>
            <w:tcW w:w="3969" w:type="dxa"/>
            <w:vMerge/>
            <w:tcBorders>
              <w:left w:val="single" w:sz="4" w:space="0" w:color="auto"/>
              <w:bottom w:val="single" w:sz="4" w:space="0" w:color="auto"/>
              <w:right w:val="single" w:sz="4" w:space="0" w:color="auto"/>
            </w:tcBorders>
            <w:vAlign w:val="center"/>
          </w:tcPr>
          <w:p w:rsidR="00FC6004" w:rsidRPr="005F252B" w:rsidRDefault="00FC6004" w:rsidP="00346446">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DA365C" w:rsidP="00346446">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w:t>
            </w:r>
            <w:r w:rsidR="00942F78" w:rsidRPr="005F252B">
              <w:rPr>
                <w:rFonts w:ascii="Times New Roman" w:hAnsi="Times New Roman" w:cs="Times New Roman"/>
                <w:sz w:val="24"/>
                <w:szCs w:val="24"/>
              </w:rPr>
              <w:t>инимальный процент озеленения в границах земельного участка – не подлежит установлению</w:t>
            </w:r>
          </w:p>
        </w:tc>
      </w:tr>
      <w:tr w:rsidR="00FC6004" w:rsidRPr="005F252B" w:rsidTr="00CB45F7">
        <w:trPr>
          <w:trHeight w:val="55"/>
        </w:trPr>
        <w:tc>
          <w:tcPr>
            <w:tcW w:w="541" w:type="dxa"/>
            <w:vMerge w:val="restart"/>
            <w:tcBorders>
              <w:top w:val="single" w:sz="4" w:space="0" w:color="auto"/>
              <w:left w:val="single" w:sz="4" w:space="0" w:color="auto"/>
              <w:bottom w:val="single" w:sz="4" w:space="0" w:color="auto"/>
              <w:right w:val="single" w:sz="4" w:space="0" w:color="auto"/>
            </w:tcBorders>
          </w:tcPr>
          <w:p w:rsidR="00FC6004" w:rsidRPr="005F252B" w:rsidRDefault="00DA365C" w:rsidP="00346446">
            <w:pPr>
              <w:pStyle w:val="Default"/>
              <w:widowControl w:val="0"/>
              <w:tabs>
                <w:tab w:val="left" w:pos="567"/>
              </w:tabs>
              <w:jc w:val="center"/>
            </w:pPr>
            <w:r w:rsidRPr="005F252B">
              <w:t>3.</w:t>
            </w:r>
          </w:p>
        </w:tc>
        <w:tc>
          <w:tcPr>
            <w:tcW w:w="186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11502C" w:rsidP="00346446">
            <w:pPr>
              <w:pStyle w:val="Default"/>
              <w:widowControl w:val="0"/>
              <w:tabs>
                <w:tab w:val="left" w:pos="567"/>
              </w:tabs>
              <w:rPr>
                <w:rFonts w:eastAsia="Tahoma"/>
              </w:rPr>
            </w:pPr>
            <w:r w:rsidRPr="005F252B">
              <w:t>В</w:t>
            </w:r>
            <w:r w:rsidR="00942F78" w:rsidRPr="005F252B">
              <w:t xml:space="preserve">едение огородничества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42F78" w:rsidP="00346446">
            <w:pPr>
              <w:pStyle w:val="Default"/>
              <w:widowControl w:val="0"/>
              <w:tabs>
                <w:tab w:val="left" w:pos="567"/>
              </w:tabs>
              <w:jc w:val="center"/>
              <w:rPr>
                <w:rFonts w:eastAsia="Tahoma"/>
              </w:rPr>
            </w:pPr>
            <w:r w:rsidRPr="005F252B">
              <w:t>13.1</w:t>
            </w:r>
          </w:p>
        </w:tc>
        <w:tc>
          <w:tcPr>
            <w:tcW w:w="396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42F78" w:rsidP="00346446">
            <w:pPr>
              <w:pStyle w:val="ConsPlusNormal"/>
              <w:widowControl w:val="0"/>
              <w:ind w:firstLine="0"/>
              <w:rPr>
                <w:rFonts w:ascii="Times New Roman" w:hAnsi="Times New Roman" w:cs="Times New Roman"/>
                <w:sz w:val="24"/>
                <w:szCs w:val="24"/>
              </w:rPr>
            </w:pPr>
            <w:r w:rsidRPr="005F252B">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w:t>
            </w:r>
          </w:p>
          <w:p w:rsidR="00FC6004" w:rsidRPr="005F252B" w:rsidRDefault="00942F78" w:rsidP="00346446">
            <w:pPr>
              <w:pStyle w:val="Default"/>
              <w:widowControl w:val="0"/>
              <w:tabs>
                <w:tab w:val="left" w:pos="567"/>
              </w:tabs>
            </w:pPr>
            <w:r w:rsidRPr="005F252B">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6663"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46446">
            <w:pPr>
              <w:pStyle w:val="Default"/>
              <w:widowControl w:val="0"/>
              <w:tabs>
                <w:tab w:val="left" w:pos="567"/>
              </w:tabs>
            </w:pPr>
            <w:r w:rsidRPr="005F252B">
              <w:t xml:space="preserve">минимальный размер земельного участка (площадь) – 100 </w:t>
            </w:r>
            <w:r w:rsidR="00900E40" w:rsidRPr="005F252B">
              <w:t>кв. метров</w:t>
            </w:r>
            <w:r w:rsidRPr="005F252B">
              <w:t xml:space="preserve"> </w:t>
            </w:r>
          </w:p>
        </w:tc>
      </w:tr>
      <w:tr w:rsidR="00FC6004" w:rsidRPr="005F252B" w:rsidTr="00CB45F7">
        <w:trPr>
          <w:trHeight w:val="53"/>
        </w:trPr>
        <w:tc>
          <w:tcPr>
            <w:tcW w:w="54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jc w:val="center"/>
              <w:rPr>
                <w:rFonts w:eastAsiaTheme="minorHAnsi"/>
                <w:color w:val="000000"/>
              </w:rPr>
            </w:pPr>
          </w:p>
        </w:tc>
        <w:tc>
          <w:tcPr>
            <w:tcW w:w="18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rPr>
                <w:rFonts w:eastAsia="Tahoma"/>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jc w:val="center"/>
              <w:rPr>
                <w:rFonts w:eastAsia="Tahoma"/>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46446">
            <w:pPr>
              <w:pStyle w:val="Default"/>
              <w:widowControl w:val="0"/>
              <w:tabs>
                <w:tab w:val="left" w:pos="567"/>
              </w:tabs>
            </w:pPr>
            <w:r w:rsidRPr="005F252B">
              <w:t xml:space="preserve">максимальный размер земельного участка (площадь) – 300 </w:t>
            </w:r>
            <w:r w:rsidR="00900E40" w:rsidRPr="005F252B">
              <w:t>кв. метров</w:t>
            </w:r>
          </w:p>
        </w:tc>
      </w:tr>
      <w:tr w:rsidR="00FC6004" w:rsidRPr="005F252B" w:rsidTr="00CB45F7">
        <w:trPr>
          <w:trHeight w:val="53"/>
        </w:trPr>
        <w:tc>
          <w:tcPr>
            <w:tcW w:w="54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jc w:val="center"/>
              <w:rPr>
                <w:rFonts w:eastAsiaTheme="minorHAnsi"/>
                <w:color w:val="000000"/>
              </w:rPr>
            </w:pPr>
          </w:p>
        </w:tc>
        <w:tc>
          <w:tcPr>
            <w:tcW w:w="18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rPr>
                <w:rFonts w:eastAsia="Tahoma"/>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jc w:val="center"/>
              <w:rPr>
                <w:rFonts w:eastAsia="Tahoma"/>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46446">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CB45F7">
        <w:trPr>
          <w:trHeight w:val="53"/>
        </w:trPr>
        <w:tc>
          <w:tcPr>
            <w:tcW w:w="54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jc w:val="center"/>
              <w:rPr>
                <w:rFonts w:eastAsiaTheme="minorHAnsi"/>
                <w:color w:val="000000"/>
              </w:rPr>
            </w:pPr>
          </w:p>
        </w:tc>
        <w:tc>
          <w:tcPr>
            <w:tcW w:w="18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rPr>
                <w:rFonts w:eastAsia="Tahoma"/>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jc w:val="center"/>
              <w:rPr>
                <w:rFonts w:eastAsia="Tahoma"/>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46446">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CB45F7">
        <w:trPr>
          <w:trHeight w:val="53"/>
        </w:trPr>
        <w:tc>
          <w:tcPr>
            <w:tcW w:w="54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jc w:val="center"/>
              <w:rPr>
                <w:rFonts w:eastAsiaTheme="minorHAnsi"/>
                <w:color w:val="000000"/>
              </w:rPr>
            </w:pPr>
          </w:p>
        </w:tc>
        <w:tc>
          <w:tcPr>
            <w:tcW w:w="18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rPr>
                <w:rFonts w:eastAsia="Tahoma"/>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jc w:val="center"/>
              <w:rPr>
                <w:rFonts w:eastAsia="Tahoma"/>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46446">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FC6004" w:rsidRPr="005F252B" w:rsidTr="00CB45F7">
        <w:trPr>
          <w:trHeight w:val="53"/>
        </w:trPr>
        <w:tc>
          <w:tcPr>
            <w:tcW w:w="54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jc w:val="center"/>
              <w:rPr>
                <w:rFonts w:eastAsiaTheme="minorHAnsi"/>
                <w:color w:val="000000"/>
              </w:rPr>
            </w:pPr>
          </w:p>
        </w:tc>
        <w:tc>
          <w:tcPr>
            <w:tcW w:w="18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rPr>
                <w:rFonts w:eastAsia="Tahoma"/>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jc w:val="center"/>
              <w:rPr>
                <w:rFonts w:eastAsia="Tahoma"/>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46446">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CB45F7">
        <w:trPr>
          <w:trHeight w:val="210"/>
        </w:trPr>
        <w:tc>
          <w:tcPr>
            <w:tcW w:w="541" w:type="dxa"/>
            <w:vMerge w:val="restart"/>
            <w:tcBorders>
              <w:top w:val="single" w:sz="4" w:space="0" w:color="auto"/>
              <w:left w:val="single" w:sz="4" w:space="0" w:color="auto"/>
              <w:right w:val="single" w:sz="4" w:space="0" w:color="auto"/>
            </w:tcBorders>
          </w:tcPr>
          <w:p w:rsidR="00FC6004" w:rsidRPr="005F252B" w:rsidRDefault="00DA365C" w:rsidP="00346446">
            <w:pPr>
              <w:pStyle w:val="Default"/>
              <w:widowControl w:val="0"/>
              <w:tabs>
                <w:tab w:val="left" w:pos="567"/>
              </w:tabs>
              <w:jc w:val="center"/>
            </w:pPr>
            <w:r w:rsidRPr="005F252B">
              <w:t>4.</w:t>
            </w:r>
          </w:p>
        </w:tc>
        <w:tc>
          <w:tcPr>
            <w:tcW w:w="1869" w:type="dxa"/>
            <w:vMerge w:val="restart"/>
            <w:tcBorders>
              <w:top w:val="single" w:sz="4" w:space="0" w:color="auto"/>
              <w:left w:val="single" w:sz="4" w:space="0" w:color="auto"/>
              <w:right w:val="single" w:sz="4" w:space="0" w:color="auto"/>
            </w:tcBorders>
          </w:tcPr>
          <w:p w:rsidR="00FC6004" w:rsidRPr="005F252B" w:rsidRDefault="0011502C" w:rsidP="00346446">
            <w:pPr>
              <w:pStyle w:val="Default"/>
              <w:widowControl w:val="0"/>
              <w:tabs>
                <w:tab w:val="left" w:pos="567"/>
              </w:tabs>
              <w:rPr>
                <w:rFonts w:eastAsia="Tahoma"/>
              </w:rPr>
            </w:pPr>
            <w:r w:rsidRPr="005F252B">
              <w:rPr>
                <w:rFonts w:eastAsia="Tahoma"/>
              </w:rPr>
              <w:t>В</w:t>
            </w:r>
            <w:r w:rsidR="00942F78" w:rsidRPr="005F252B">
              <w:rPr>
                <w:rFonts w:eastAsia="Tahoma"/>
              </w:rPr>
              <w:t>едение садоводства</w:t>
            </w:r>
          </w:p>
        </w:tc>
        <w:tc>
          <w:tcPr>
            <w:tcW w:w="1559" w:type="dxa"/>
            <w:vMerge w:val="restart"/>
            <w:tcBorders>
              <w:top w:val="single" w:sz="4" w:space="0" w:color="auto"/>
              <w:left w:val="single" w:sz="4" w:space="0" w:color="auto"/>
              <w:right w:val="single" w:sz="4" w:space="0" w:color="auto"/>
            </w:tcBorders>
          </w:tcPr>
          <w:p w:rsidR="00FC6004" w:rsidRPr="005F252B" w:rsidRDefault="00942F78" w:rsidP="00346446">
            <w:pPr>
              <w:pStyle w:val="Default"/>
              <w:widowControl w:val="0"/>
              <w:tabs>
                <w:tab w:val="left" w:pos="567"/>
              </w:tabs>
              <w:jc w:val="center"/>
              <w:rPr>
                <w:rFonts w:eastAsia="Tahoma"/>
              </w:rPr>
            </w:pPr>
            <w:r w:rsidRPr="005F252B">
              <w:rPr>
                <w:rFonts w:eastAsia="Tahoma"/>
              </w:rPr>
              <w:t>13.2</w:t>
            </w:r>
          </w:p>
        </w:tc>
        <w:tc>
          <w:tcPr>
            <w:tcW w:w="3969" w:type="dxa"/>
            <w:vMerge w:val="restart"/>
            <w:tcBorders>
              <w:top w:val="single" w:sz="4" w:space="0" w:color="auto"/>
              <w:left w:val="single" w:sz="4" w:space="0" w:color="auto"/>
              <w:right w:val="single" w:sz="4" w:space="0" w:color="auto"/>
            </w:tcBorders>
          </w:tcPr>
          <w:p w:rsidR="00FC6004" w:rsidRPr="005F252B" w:rsidRDefault="00942F78" w:rsidP="00346446">
            <w:pPr>
              <w:pStyle w:val="Default"/>
              <w:widowControl w:val="0"/>
              <w:tabs>
                <w:tab w:val="left" w:pos="567"/>
              </w:tabs>
              <w:rPr>
                <w:rFonts w:eastAsia="Tahoma"/>
              </w:rPr>
            </w:pPr>
            <w:r w:rsidRPr="005F252B">
              <w:rPr>
                <w:rFonts w:eastAsia="Tahoma"/>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хозяйственных построек и гаражей для собственных нужд </w:t>
            </w: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pPr>
            <w:r w:rsidRPr="005F252B">
              <w:t xml:space="preserve">минимальный размер земельного участка (площадь) – 300 </w:t>
            </w:r>
            <w:r w:rsidR="00900E40" w:rsidRPr="005F252B">
              <w:t>кв. метров</w:t>
            </w:r>
            <w:r w:rsidRPr="005F252B">
              <w:t xml:space="preserve"> </w:t>
            </w:r>
          </w:p>
        </w:tc>
      </w:tr>
      <w:tr w:rsidR="00FC6004" w:rsidRPr="005F252B" w:rsidTr="00CB45F7">
        <w:trPr>
          <w:trHeight w:val="207"/>
        </w:trPr>
        <w:tc>
          <w:tcPr>
            <w:tcW w:w="541" w:type="dxa"/>
            <w:vMerge/>
            <w:tcBorders>
              <w:left w:val="single" w:sz="4" w:space="0" w:color="auto"/>
              <w:right w:val="single" w:sz="4" w:space="0" w:color="auto"/>
            </w:tcBorders>
            <w:vAlign w:val="center"/>
          </w:tcPr>
          <w:p w:rsidR="00FC6004" w:rsidRPr="005F252B" w:rsidRDefault="00FC6004" w:rsidP="00346446">
            <w:pPr>
              <w:pStyle w:val="Default"/>
              <w:widowControl w:val="0"/>
              <w:tabs>
                <w:tab w:val="left" w:pos="567"/>
              </w:tabs>
              <w:jc w:val="center"/>
            </w:pPr>
          </w:p>
        </w:tc>
        <w:tc>
          <w:tcPr>
            <w:tcW w:w="186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rPr>
                <w:rFonts w:eastAsia="Tahoma"/>
                <w:color w:val="000000"/>
              </w:rPr>
            </w:pPr>
          </w:p>
        </w:tc>
        <w:tc>
          <w:tcPr>
            <w:tcW w:w="155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jc w:val="center"/>
              <w:rPr>
                <w:rFonts w:eastAsia="Tahoma"/>
                <w:color w:val="000000"/>
              </w:rPr>
            </w:pPr>
          </w:p>
        </w:tc>
        <w:tc>
          <w:tcPr>
            <w:tcW w:w="396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pPr>
            <w:r w:rsidRPr="005F252B">
              <w:t>максимальный размер земельного участка (площадь) – 1500</w:t>
            </w:r>
            <w:r w:rsidR="00C6558D" w:rsidRPr="005F252B">
              <w:t> </w:t>
            </w:r>
            <w:r w:rsidR="00900E40" w:rsidRPr="005F252B">
              <w:t>кв. метров</w:t>
            </w:r>
          </w:p>
        </w:tc>
      </w:tr>
      <w:tr w:rsidR="00FC6004" w:rsidRPr="005F252B" w:rsidTr="00CB45F7">
        <w:trPr>
          <w:trHeight w:val="207"/>
        </w:trPr>
        <w:tc>
          <w:tcPr>
            <w:tcW w:w="541" w:type="dxa"/>
            <w:vMerge/>
            <w:tcBorders>
              <w:left w:val="single" w:sz="4" w:space="0" w:color="auto"/>
              <w:right w:val="single" w:sz="4" w:space="0" w:color="auto"/>
            </w:tcBorders>
            <w:vAlign w:val="center"/>
          </w:tcPr>
          <w:p w:rsidR="00FC6004" w:rsidRPr="005F252B" w:rsidRDefault="00FC6004" w:rsidP="00346446">
            <w:pPr>
              <w:pStyle w:val="Default"/>
              <w:widowControl w:val="0"/>
              <w:tabs>
                <w:tab w:val="left" w:pos="567"/>
              </w:tabs>
              <w:jc w:val="center"/>
            </w:pPr>
          </w:p>
        </w:tc>
        <w:tc>
          <w:tcPr>
            <w:tcW w:w="186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rPr>
                <w:rFonts w:eastAsia="Tahoma"/>
                <w:color w:val="000000"/>
              </w:rPr>
            </w:pPr>
          </w:p>
        </w:tc>
        <w:tc>
          <w:tcPr>
            <w:tcW w:w="155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jc w:val="center"/>
              <w:rPr>
                <w:rFonts w:eastAsia="Tahoma"/>
                <w:color w:val="000000"/>
              </w:rPr>
            </w:pPr>
          </w:p>
        </w:tc>
        <w:tc>
          <w:tcPr>
            <w:tcW w:w="396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pPr>
            <w:r w:rsidRPr="005F252B">
              <w:t xml:space="preserve">максимальный процент застройки в границах земельного участка – 50% </w:t>
            </w:r>
          </w:p>
        </w:tc>
      </w:tr>
      <w:tr w:rsidR="00FC6004" w:rsidRPr="005F252B" w:rsidTr="00CB45F7">
        <w:trPr>
          <w:trHeight w:val="207"/>
        </w:trPr>
        <w:tc>
          <w:tcPr>
            <w:tcW w:w="541" w:type="dxa"/>
            <w:vMerge/>
            <w:tcBorders>
              <w:left w:val="single" w:sz="4" w:space="0" w:color="auto"/>
              <w:right w:val="single" w:sz="4" w:space="0" w:color="auto"/>
            </w:tcBorders>
            <w:vAlign w:val="center"/>
          </w:tcPr>
          <w:p w:rsidR="00FC6004" w:rsidRPr="005F252B" w:rsidRDefault="00FC6004" w:rsidP="00346446">
            <w:pPr>
              <w:pStyle w:val="Default"/>
              <w:widowControl w:val="0"/>
              <w:tabs>
                <w:tab w:val="left" w:pos="567"/>
              </w:tabs>
              <w:jc w:val="center"/>
            </w:pPr>
          </w:p>
        </w:tc>
        <w:tc>
          <w:tcPr>
            <w:tcW w:w="186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rPr>
                <w:rFonts w:eastAsia="Tahoma"/>
                <w:color w:val="000000"/>
              </w:rPr>
            </w:pPr>
          </w:p>
        </w:tc>
        <w:tc>
          <w:tcPr>
            <w:tcW w:w="155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jc w:val="center"/>
              <w:rPr>
                <w:rFonts w:eastAsia="Tahoma"/>
                <w:color w:val="000000"/>
              </w:rPr>
            </w:pPr>
          </w:p>
        </w:tc>
        <w:tc>
          <w:tcPr>
            <w:tcW w:w="396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942F78" w:rsidP="00346446">
            <w:pPr>
              <w:pStyle w:val="Default"/>
              <w:widowControl w:val="0"/>
              <w:tabs>
                <w:tab w:val="left" w:pos="567"/>
              </w:tabs>
            </w:pPr>
            <w:r w:rsidRPr="005F252B">
              <w:t>-</w:t>
            </w:r>
            <w:r w:rsidR="00691A83">
              <w:t> </w:t>
            </w:r>
            <w:r w:rsidRPr="005F252B">
              <w:t>до садового дома – 3 м;</w:t>
            </w:r>
          </w:p>
          <w:p w:rsidR="00FC6004" w:rsidRPr="005F252B" w:rsidRDefault="00942F78" w:rsidP="00346446">
            <w:pPr>
              <w:pStyle w:val="Default"/>
              <w:widowControl w:val="0"/>
              <w:tabs>
                <w:tab w:val="left" w:pos="567"/>
              </w:tabs>
            </w:pPr>
            <w:r w:rsidRPr="005F252B">
              <w:t>-</w:t>
            </w:r>
            <w:r w:rsidR="00691A83">
              <w:t> </w:t>
            </w:r>
            <w:r w:rsidRPr="005F252B">
              <w:t xml:space="preserve">до хозяйственных построек – 1 </w:t>
            </w:r>
            <w:r w:rsidR="00900E40" w:rsidRPr="005F252B">
              <w:t>м</w:t>
            </w:r>
          </w:p>
        </w:tc>
      </w:tr>
      <w:tr w:rsidR="00FC6004" w:rsidRPr="005F252B" w:rsidTr="00CB45F7">
        <w:trPr>
          <w:trHeight w:val="207"/>
        </w:trPr>
        <w:tc>
          <w:tcPr>
            <w:tcW w:w="541" w:type="dxa"/>
            <w:vMerge/>
            <w:tcBorders>
              <w:left w:val="single" w:sz="4" w:space="0" w:color="auto"/>
              <w:right w:val="single" w:sz="4" w:space="0" w:color="auto"/>
            </w:tcBorders>
            <w:vAlign w:val="center"/>
          </w:tcPr>
          <w:p w:rsidR="00FC6004" w:rsidRPr="005F252B" w:rsidRDefault="00FC6004" w:rsidP="00346446">
            <w:pPr>
              <w:pStyle w:val="Default"/>
              <w:widowControl w:val="0"/>
              <w:tabs>
                <w:tab w:val="left" w:pos="567"/>
              </w:tabs>
              <w:jc w:val="center"/>
            </w:pPr>
          </w:p>
        </w:tc>
        <w:tc>
          <w:tcPr>
            <w:tcW w:w="186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rPr>
                <w:rFonts w:eastAsia="Tahoma"/>
                <w:color w:val="000000"/>
              </w:rPr>
            </w:pPr>
          </w:p>
        </w:tc>
        <w:tc>
          <w:tcPr>
            <w:tcW w:w="155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jc w:val="center"/>
              <w:rPr>
                <w:rFonts w:eastAsia="Tahoma"/>
                <w:color w:val="000000"/>
              </w:rPr>
            </w:pPr>
          </w:p>
        </w:tc>
        <w:tc>
          <w:tcPr>
            <w:tcW w:w="396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pPr>
            <w:r w:rsidRPr="005F252B">
              <w:t>предельное количество этажей зданий, строений, сооружений – 3 эт.</w:t>
            </w:r>
          </w:p>
        </w:tc>
      </w:tr>
      <w:tr w:rsidR="00FC6004" w:rsidRPr="005F252B" w:rsidTr="00CB45F7">
        <w:trPr>
          <w:trHeight w:val="207"/>
        </w:trPr>
        <w:tc>
          <w:tcPr>
            <w:tcW w:w="541" w:type="dxa"/>
            <w:vMerge/>
            <w:tcBorders>
              <w:left w:val="single" w:sz="4" w:space="0" w:color="auto"/>
              <w:bottom w:val="single" w:sz="4" w:space="0" w:color="auto"/>
              <w:right w:val="single" w:sz="4" w:space="0" w:color="auto"/>
            </w:tcBorders>
            <w:vAlign w:val="center"/>
          </w:tcPr>
          <w:p w:rsidR="00FC6004" w:rsidRPr="005F252B" w:rsidRDefault="00FC6004" w:rsidP="00346446">
            <w:pPr>
              <w:pStyle w:val="Default"/>
              <w:widowControl w:val="0"/>
              <w:tabs>
                <w:tab w:val="left" w:pos="567"/>
              </w:tabs>
              <w:jc w:val="center"/>
            </w:pPr>
          </w:p>
        </w:tc>
        <w:tc>
          <w:tcPr>
            <w:tcW w:w="1869" w:type="dxa"/>
            <w:vMerge/>
            <w:tcBorders>
              <w:left w:val="single" w:sz="4" w:space="0" w:color="auto"/>
              <w:bottom w:val="single" w:sz="4" w:space="0" w:color="auto"/>
              <w:right w:val="single" w:sz="4" w:space="0" w:color="auto"/>
            </w:tcBorders>
            <w:vAlign w:val="center"/>
          </w:tcPr>
          <w:p w:rsidR="00FC6004" w:rsidRPr="005F252B" w:rsidRDefault="00FC6004" w:rsidP="00346446">
            <w:pPr>
              <w:widowControl w:val="0"/>
              <w:tabs>
                <w:tab w:val="left" w:pos="567"/>
              </w:tabs>
              <w:rPr>
                <w:rFonts w:eastAsia="Tahoma"/>
                <w:color w:val="000000"/>
              </w:rPr>
            </w:pPr>
          </w:p>
        </w:tc>
        <w:tc>
          <w:tcPr>
            <w:tcW w:w="1559" w:type="dxa"/>
            <w:vMerge/>
            <w:tcBorders>
              <w:left w:val="single" w:sz="4" w:space="0" w:color="auto"/>
              <w:bottom w:val="single" w:sz="4" w:space="0" w:color="auto"/>
              <w:right w:val="single" w:sz="4" w:space="0" w:color="auto"/>
            </w:tcBorders>
            <w:vAlign w:val="center"/>
          </w:tcPr>
          <w:p w:rsidR="00FC6004" w:rsidRPr="005F252B" w:rsidRDefault="00FC6004" w:rsidP="00346446">
            <w:pPr>
              <w:widowControl w:val="0"/>
              <w:tabs>
                <w:tab w:val="left" w:pos="567"/>
              </w:tabs>
              <w:jc w:val="center"/>
              <w:rPr>
                <w:rFonts w:eastAsia="Tahoma"/>
                <w:color w:val="000000"/>
              </w:rPr>
            </w:pPr>
          </w:p>
        </w:tc>
        <w:tc>
          <w:tcPr>
            <w:tcW w:w="3969" w:type="dxa"/>
            <w:vMerge/>
            <w:tcBorders>
              <w:left w:val="single" w:sz="4" w:space="0" w:color="auto"/>
              <w:bottom w:val="single" w:sz="4" w:space="0" w:color="auto"/>
              <w:right w:val="single" w:sz="4" w:space="0" w:color="auto"/>
            </w:tcBorders>
            <w:vAlign w:val="center"/>
          </w:tcPr>
          <w:p w:rsidR="00FC6004" w:rsidRPr="005F252B" w:rsidRDefault="00FC6004" w:rsidP="00346446">
            <w:pPr>
              <w:widowControl w:val="0"/>
              <w:tabs>
                <w:tab w:val="left" w:pos="567"/>
              </w:tabs>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pPr>
            <w:r w:rsidRPr="005F252B">
              <w:t xml:space="preserve">минимальный процент озеленения в границах земельного участка – 30% </w:t>
            </w:r>
          </w:p>
        </w:tc>
      </w:tr>
      <w:tr w:rsidR="00FC6004" w:rsidRPr="005F252B" w:rsidTr="00CB45F7">
        <w:trPr>
          <w:trHeight w:val="55"/>
        </w:trPr>
        <w:tc>
          <w:tcPr>
            <w:tcW w:w="541" w:type="dxa"/>
            <w:vMerge w:val="restart"/>
            <w:tcBorders>
              <w:top w:val="single" w:sz="4" w:space="0" w:color="auto"/>
              <w:left w:val="single" w:sz="4" w:space="0" w:color="auto"/>
              <w:bottom w:val="single" w:sz="4" w:space="0" w:color="auto"/>
              <w:right w:val="single" w:sz="4" w:space="0" w:color="auto"/>
            </w:tcBorders>
          </w:tcPr>
          <w:p w:rsidR="00FC6004" w:rsidRPr="005F252B" w:rsidRDefault="00DA365C" w:rsidP="00346446">
            <w:pPr>
              <w:pStyle w:val="Default"/>
              <w:widowControl w:val="0"/>
              <w:tabs>
                <w:tab w:val="left" w:pos="567"/>
              </w:tabs>
              <w:jc w:val="center"/>
            </w:pPr>
            <w:r w:rsidRPr="005F252B">
              <w:t>5.</w:t>
            </w:r>
          </w:p>
        </w:tc>
        <w:tc>
          <w:tcPr>
            <w:tcW w:w="1869" w:type="dxa"/>
            <w:vMerge w:val="restart"/>
            <w:tcBorders>
              <w:top w:val="single" w:sz="4" w:space="0" w:color="auto"/>
              <w:left w:val="single" w:sz="4" w:space="0" w:color="auto"/>
              <w:bottom w:val="single" w:sz="4" w:space="0" w:color="auto"/>
              <w:right w:val="single" w:sz="4" w:space="0" w:color="auto"/>
            </w:tcBorders>
          </w:tcPr>
          <w:p w:rsidR="00FC6004" w:rsidRPr="005F252B" w:rsidRDefault="0011502C" w:rsidP="00346446">
            <w:pPr>
              <w:pStyle w:val="Default"/>
              <w:widowControl w:val="0"/>
              <w:tabs>
                <w:tab w:val="left" w:pos="567"/>
              </w:tabs>
              <w:rPr>
                <w:rFonts w:eastAsia="Tahoma"/>
              </w:rPr>
            </w:pPr>
            <w:r w:rsidRPr="005F252B">
              <w:t>З</w:t>
            </w:r>
            <w:r w:rsidR="00942F78" w:rsidRPr="005F252B">
              <w:t>емельные участки (территории) общего пользования</w:t>
            </w:r>
          </w:p>
        </w:tc>
        <w:tc>
          <w:tcPr>
            <w:tcW w:w="1559" w:type="dxa"/>
            <w:vMerge w:val="restart"/>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jc w:val="center"/>
              <w:rPr>
                <w:rFonts w:eastAsia="Tahoma"/>
              </w:rPr>
            </w:pPr>
            <w:r w:rsidRPr="005F252B">
              <w:rPr>
                <w:bCs/>
              </w:rPr>
              <w:t>12.0</w:t>
            </w:r>
          </w:p>
        </w:tc>
        <w:tc>
          <w:tcPr>
            <w:tcW w:w="3969" w:type="dxa"/>
            <w:vMerge w:val="restart"/>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pPr>
            <w:r w:rsidRPr="005F252B">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r w:rsidR="007E6AE4">
              <w:t>кодами 12.0.1 – 12.0.2</w:t>
            </w: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pPr>
            <w:r w:rsidRPr="005F252B">
              <w:rPr>
                <w:spacing w:val="-2"/>
              </w:rPr>
              <w:t>минимальный размер земельного участка (площадь) – не подлежит установлению</w:t>
            </w:r>
          </w:p>
        </w:tc>
      </w:tr>
      <w:tr w:rsidR="00FC6004" w:rsidRPr="005F252B" w:rsidTr="00CB45F7">
        <w:trPr>
          <w:trHeight w:val="53"/>
        </w:trPr>
        <w:tc>
          <w:tcPr>
            <w:tcW w:w="54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jc w:val="center"/>
              <w:rPr>
                <w:rFonts w:eastAsiaTheme="minorHAnsi"/>
                <w:color w:val="000000"/>
              </w:rPr>
            </w:pPr>
          </w:p>
        </w:tc>
        <w:tc>
          <w:tcPr>
            <w:tcW w:w="186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46446">
            <w:pPr>
              <w:widowControl w:val="0"/>
              <w:tabs>
                <w:tab w:val="left" w:pos="567"/>
              </w:tabs>
              <w:rPr>
                <w:rFonts w:eastAsia="Tahoma"/>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46446">
            <w:pPr>
              <w:widowControl w:val="0"/>
              <w:tabs>
                <w:tab w:val="left" w:pos="567"/>
              </w:tabs>
              <w:jc w:val="center"/>
              <w:rPr>
                <w:rFonts w:eastAsia="Tahoma"/>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46446">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pPr>
            <w:r w:rsidRPr="005F252B">
              <w:rPr>
                <w:spacing w:val="-2"/>
              </w:rPr>
              <w:t>максимальный размер земельного участка (площадь) – не подлежит установлению</w:t>
            </w:r>
          </w:p>
        </w:tc>
      </w:tr>
      <w:tr w:rsidR="00FC6004" w:rsidRPr="005F252B" w:rsidTr="00CB45F7">
        <w:trPr>
          <w:trHeight w:val="53"/>
        </w:trPr>
        <w:tc>
          <w:tcPr>
            <w:tcW w:w="54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jc w:val="center"/>
              <w:rPr>
                <w:rFonts w:eastAsiaTheme="minorHAnsi"/>
                <w:color w:val="000000"/>
              </w:rPr>
            </w:pPr>
          </w:p>
        </w:tc>
        <w:tc>
          <w:tcPr>
            <w:tcW w:w="186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46446">
            <w:pPr>
              <w:widowControl w:val="0"/>
              <w:tabs>
                <w:tab w:val="left" w:pos="567"/>
              </w:tabs>
              <w:rPr>
                <w:rFonts w:eastAsia="Tahoma"/>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46446">
            <w:pPr>
              <w:widowControl w:val="0"/>
              <w:tabs>
                <w:tab w:val="left" w:pos="567"/>
              </w:tabs>
              <w:jc w:val="center"/>
              <w:rPr>
                <w:rFonts w:eastAsia="Tahoma"/>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46446">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pPr>
            <w:r w:rsidRPr="005F252B">
              <w:rPr>
                <w:spacing w:val="-2"/>
              </w:rPr>
              <w:t>максимальный процент застройки в границах земельного участка – не подлежит установлению</w:t>
            </w:r>
          </w:p>
        </w:tc>
      </w:tr>
      <w:tr w:rsidR="00FC6004" w:rsidRPr="005F252B" w:rsidTr="00CB45F7">
        <w:trPr>
          <w:trHeight w:val="53"/>
        </w:trPr>
        <w:tc>
          <w:tcPr>
            <w:tcW w:w="54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jc w:val="center"/>
              <w:rPr>
                <w:rFonts w:eastAsiaTheme="minorHAnsi"/>
                <w:color w:val="000000"/>
              </w:rPr>
            </w:pPr>
          </w:p>
        </w:tc>
        <w:tc>
          <w:tcPr>
            <w:tcW w:w="186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46446">
            <w:pPr>
              <w:widowControl w:val="0"/>
              <w:tabs>
                <w:tab w:val="left" w:pos="567"/>
              </w:tabs>
              <w:rPr>
                <w:rFonts w:eastAsia="Tahoma"/>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46446">
            <w:pPr>
              <w:widowControl w:val="0"/>
              <w:tabs>
                <w:tab w:val="left" w:pos="567"/>
              </w:tabs>
              <w:jc w:val="center"/>
              <w:rPr>
                <w:rFonts w:eastAsia="Tahoma"/>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346446">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pPr>
            <w:r w:rsidRPr="005F252B">
              <w:rPr>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CB45F7">
        <w:trPr>
          <w:trHeight w:val="53"/>
        </w:trPr>
        <w:tc>
          <w:tcPr>
            <w:tcW w:w="54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jc w:val="center"/>
              <w:rPr>
                <w:rFonts w:eastAsiaTheme="minorHAnsi"/>
                <w:color w:val="000000"/>
              </w:rPr>
            </w:pPr>
          </w:p>
        </w:tc>
        <w:tc>
          <w:tcPr>
            <w:tcW w:w="18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rPr>
                <w:rFonts w:eastAsia="Tahoma"/>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jc w:val="center"/>
              <w:rPr>
                <w:rFonts w:eastAsia="Tahoma"/>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pPr>
            <w:r w:rsidRPr="005F252B">
              <w:rPr>
                <w:spacing w:val="-2"/>
              </w:rPr>
              <w:t>предельное количество этажей зданий, строений, сооружений – не подлежит установлению</w:t>
            </w:r>
          </w:p>
        </w:tc>
      </w:tr>
      <w:tr w:rsidR="00FC6004" w:rsidRPr="005F252B" w:rsidTr="00CB45F7">
        <w:trPr>
          <w:trHeight w:val="53"/>
        </w:trPr>
        <w:tc>
          <w:tcPr>
            <w:tcW w:w="541"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jc w:val="center"/>
              <w:rPr>
                <w:rFonts w:eastAsiaTheme="minorHAnsi"/>
                <w:color w:val="000000"/>
              </w:rPr>
            </w:pPr>
          </w:p>
        </w:tc>
        <w:tc>
          <w:tcPr>
            <w:tcW w:w="18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rPr>
                <w:rFonts w:eastAsia="Tahoma"/>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jc w:val="center"/>
              <w:rPr>
                <w:rFonts w:eastAsia="Tahoma"/>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46446">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pPr>
            <w:r w:rsidRPr="005F252B">
              <w:rPr>
                <w:spacing w:val="-2"/>
              </w:rPr>
              <w:t>минимальный процент озеленения земельного участка – не подлежит установлению</w:t>
            </w:r>
          </w:p>
        </w:tc>
      </w:tr>
      <w:tr w:rsidR="00FC6004" w:rsidRPr="005F252B" w:rsidTr="00CB45F7">
        <w:trPr>
          <w:trHeight w:val="45"/>
        </w:trPr>
        <w:tc>
          <w:tcPr>
            <w:tcW w:w="541" w:type="dxa"/>
            <w:vMerge w:val="restart"/>
            <w:tcBorders>
              <w:top w:val="single" w:sz="4" w:space="0" w:color="auto"/>
              <w:left w:val="single" w:sz="4" w:space="0" w:color="auto"/>
              <w:right w:val="single" w:sz="4" w:space="0" w:color="auto"/>
            </w:tcBorders>
          </w:tcPr>
          <w:p w:rsidR="00FC6004" w:rsidRPr="005F252B" w:rsidRDefault="00DA365C" w:rsidP="00346446">
            <w:pPr>
              <w:pStyle w:val="Default"/>
              <w:widowControl w:val="0"/>
              <w:tabs>
                <w:tab w:val="left" w:pos="567"/>
              </w:tabs>
              <w:jc w:val="center"/>
            </w:pPr>
            <w:r w:rsidRPr="005F252B">
              <w:t>6.</w:t>
            </w:r>
          </w:p>
        </w:tc>
        <w:tc>
          <w:tcPr>
            <w:tcW w:w="1869" w:type="dxa"/>
            <w:vMerge w:val="restart"/>
            <w:tcBorders>
              <w:top w:val="single" w:sz="4" w:space="0" w:color="auto"/>
              <w:left w:val="single" w:sz="4" w:space="0" w:color="auto"/>
              <w:right w:val="single" w:sz="4" w:space="0" w:color="auto"/>
            </w:tcBorders>
          </w:tcPr>
          <w:p w:rsidR="00FC6004" w:rsidRPr="005F252B" w:rsidRDefault="0011502C" w:rsidP="00346446">
            <w:pPr>
              <w:widowControl w:val="0"/>
              <w:tabs>
                <w:tab w:val="left" w:pos="567"/>
              </w:tabs>
              <w:rPr>
                <w:rFonts w:eastAsia="Tahoma"/>
                <w:color w:val="000000"/>
                <w:lang w:eastAsia="en-US"/>
              </w:rPr>
            </w:pPr>
            <w:r w:rsidRPr="005F252B">
              <w:t>У</w:t>
            </w:r>
            <w:r w:rsidR="00942F78" w:rsidRPr="005F252B">
              <w:t>лично-дорожная сеть</w:t>
            </w:r>
          </w:p>
        </w:tc>
        <w:tc>
          <w:tcPr>
            <w:tcW w:w="1559" w:type="dxa"/>
            <w:vMerge w:val="restart"/>
            <w:tcBorders>
              <w:top w:val="single" w:sz="4" w:space="0" w:color="auto"/>
              <w:left w:val="single" w:sz="4" w:space="0" w:color="auto"/>
              <w:right w:val="single" w:sz="4" w:space="0" w:color="auto"/>
            </w:tcBorders>
          </w:tcPr>
          <w:p w:rsidR="00FC6004" w:rsidRPr="005F252B" w:rsidRDefault="00942F78" w:rsidP="00346446">
            <w:pPr>
              <w:widowControl w:val="0"/>
              <w:tabs>
                <w:tab w:val="left" w:pos="567"/>
              </w:tabs>
              <w:jc w:val="center"/>
              <w:rPr>
                <w:rFonts w:eastAsia="Tahoma"/>
                <w:color w:val="000000"/>
                <w:lang w:eastAsia="en-US"/>
              </w:rPr>
            </w:pPr>
            <w:r w:rsidRPr="005F252B">
              <w:t>12.0.1</w:t>
            </w:r>
          </w:p>
        </w:tc>
        <w:tc>
          <w:tcPr>
            <w:tcW w:w="3969" w:type="dxa"/>
            <w:vMerge w:val="restart"/>
            <w:tcBorders>
              <w:top w:val="single" w:sz="4" w:space="0" w:color="auto"/>
              <w:left w:val="single" w:sz="4" w:space="0" w:color="auto"/>
              <w:right w:val="single" w:sz="4" w:space="0" w:color="auto"/>
            </w:tcBorders>
          </w:tcPr>
          <w:p w:rsidR="00FC6004" w:rsidRPr="005F252B" w:rsidRDefault="00942F78" w:rsidP="00346446">
            <w:pPr>
              <w:pStyle w:val="Default"/>
              <w:widowControl w:val="0"/>
              <w:tabs>
                <w:tab w:val="left" w:pos="567"/>
              </w:tabs>
            </w:pPr>
            <w:r w:rsidRPr="005F252B">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FC6004" w:rsidRPr="005F252B" w:rsidRDefault="00942F78" w:rsidP="00346446">
            <w:pPr>
              <w:widowControl w:val="0"/>
              <w:tabs>
                <w:tab w:val="left" w:pos="567"/>
              </w:tabs>
              <w:rPr>
                <w:rFonts w:eastAsiaTheme="minorHAnsi"/>
                <w:color w:val="000000"/>
                <w:lang w:eastAsia="en-US"/>
              </w:rPr>
            </w:pPr>
            <w:r w:rsidRPr="005F252B">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pPr>
            <w:r w:rsidRPr="005F252B">
              <w:t>минимальный размер земельного участка (площадь) – не подлежит установлению</w:t>
            </w:r>
          </w:p>
        </w:tc>
      </w:tr>
      <w:tr w:rsidR="00FC6004" w:rsidRPr="005F252B" w:rsidTr="00CB45F7">
        <w:trPr>
          <w:trHeight w:val="45"/>
        </w:trPr>
        <w:tc>
          <w:tcPr>
            <w:tcW w:w="541" w:type="dxa"/>
            <w:vMerge/>
            <w:tcBorders>
              <w:left w:val="single" w:sz="4" w:space="0" w:color="auto"/>
              <w:right w:val="single" w:sz="4" w:space="0" w:color="auto"/>
            </w:tcBorders>
            <w:vAlign w:val="center"/>
          </w:tcPr>
          <w:p w:rsidR="00FC6004" w:rsidRPr="005F252B" w:rsidRDefault="00FC6004" w:rsidP="00346446">
            <w:pPr>
              <w:pStyle w:val="Default"/>
              <w:widowControl w:val="0"/>
              <w:tabs>
                <w:tab w:val="left" w:pos="567"/>
              </w:tabs>
              <w:jc w:val="center"/>
            </w:pPr>
          </w:p>
        </w:tc>
        <w:tc>
          <w:tcPr>
            <w:tcW w:w="1869" w:type="dxa"/>
            <w:vMerge/>
            <w:tcBorders>
              <w:left w:val="single" w:sz="4" w:space="0" w:color="auto"/>
              <w:right w:val="single" w:sz="4" w:space="0" w:color="auto"/>
            </w:tcBorders>
          </w:tcPr>
          <w:p w:rsidR="00FC6004" w:rsidRPr="005F252B" w:rsidRDefault="00FC6004" w:rsidP="00346446">
            <w:pPr>
              <w:widowControl w:val="0"/>
              <w:tabs>
                <w:tab w:val="left" w:pos="567"/>
              </w:tabs>
              <w:rPr>
                <w:rFonts w:eastAsia="Tahoma"/>
                <w:color w:val="000000"/>
              </w:rPr>
            </w:pPr>
          </w:p>
        </w:tc>
        <w:tc>
          <w:tcPr>
            <w:tcW w:w="1559" w:type="dxa"/>
            <w:vMerge/>
            <w:tcBorders>
              <w:left w:val="single" w:sz="4" w:space="0" w:color="auto"/>
              <w:right w:val="single" w:sz="4" w:space="0" w:color="auto"/>
            </w:tcBorders>
          </w:tcPr>
          <w:p w:rsidR="00FC6004" w:rsidRPr="005F252B" w:rsidRDefault="00FC6004" w:rsidP="00346446">
            <w:pPr>
              <w:widowControl w:val="0"/>
              <w:tabs>
                <w:tab w:val="left" w:pos="567"/>
              </w:tabs>
              <w:jc w:val="center"/>
              <w:rPr>
                <w:rFonts w:eastAsia="Tahoma"/>
                <w:color w:val="000000"/>
              </w:rPr>
            </w:pPr>
          </w:p>
        </w:tc>
        <w:tc>
          <w:tcPr>
            <w:tcW w:w="3969" w:type="dxa"/>
            <w:vMerge/>
            <w:tcBorders>
              <w:left w:val="single" w:sz="4" w:space="0" w:color="auto"/>
              <w:right w:val="single" w:sz="4" w:space="0" w:color="auto"/>
            </w:tcBorders>
          </w:tcPr>
          <w:p w:rsidR="00FC6004" w:rsidRPr="005F252B" w:rsidRDefault="00FC6004" w:rsidP="00346446">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CB45F7">
        <w:trPr>
          <w:trHeight w:val="45"/>
        </w:trPr>
        <w:tc>
          <w:tcPr>
            <w:tcW w:w="541" w:type="dxa"/>
            <w:vMerge/>
            <w:tcBorders>
              <w:left w:val="single" w:sz="4" w:space="0" w:color="auto"/>
              <w:right w:val="single" w:sz="4" w:space="0" w:color="auto"/>
            </w:tcBorders>
            <w:vAlign w:val="center"/>
          </w:tcPr>
          <w:p w:rsidR="00FC6004" w:rsidRPr="005F252B" w:rsidRDefault="00FC6004" w:rsidP="00346446">
            <w:pPr>
              <w:pStyle w:val="Default"/>
              <w:widowControl w:val="0"/>
              <w:tabs>
                <w:tab w:val="left" w:pos="567"/>
              </w:tabs>
              <w:jc w:val="center"/>
            </w:pPr>
          </w:p>
        </w:tc>
        <w:tc>
          <w:tcPr>
            <w:tcW w:w="1869" w:type="dxa"/>
            <w:vMerge/>
            <w:tcBorders>
              <w:left w:val="single" w:sz="4" w:space="0" w:color="auto"/>
              <w:right w:val="single" w:sz="4" w:space="0" w:color="auto"/>
            </w:tcBorders>
          </w:tcPr>
          <w:p w:rsidR="00FC6004" w:rsidRPr="005F252B" w:rsidRDefault="00FC6004" w:rsidP="00346446">
            <w:pPr>
              <w:widowControl w:val="0"/>
              <w:tabs>
                <w:tab w:val="left" w:pos="567"/>
              </w:tabs>
              <w:rPr>
                <w:rFonts w:eastAsia="Tahoma"/>
                <w:color w:val="000000"/>
              </w:rPr>
            </w:pPr>
          </w:p>
        </w:tc>
        <w:tc>
          <w:tcPr>
            <w:tcW w:w="1559" w:type="dxa"/>
            <w:vMerge/>
            <w:tcBorders>
              <w:left w:val="single" w:sz="4" w:space="0" w:color="auto"/>
              <w:right w:val="single" w:sz="4" w:space="0" w:color="auto"/>
            </w:tcBorders>
          </w:tcPr>
          <w:p w:rsidR="00FC6004" w:rsidRPr="005F252B" w:rsidRDefault="00FC6004" w:rsidP="00346446">
            <w:pPr>
              <w:widowControl w:val="0"/>
              <w:tabs>
                <w:tab w:val="left" w:pos="567"/>
              </w:tabs>
              <w:jc w:val="center"/>
              <w:rPr>
                <w:rFonts w:eastAsia="Tahoma"/>
                <w:color w:val="000000"/>
              </w:rPr>
            </w:pPr>
          </w:p>
        </w:tc>
        <w:tc>
          <w:tcPr>
            <w:tcW w:w="3969" w:type="dxa"/>
            <w:vMerge/>
            <w:tcBorders>
              <w:left w:val="single" w:sz="4" w:space="0" w:color="auto"/>
              <w:right w:val="single" w:sz="4" w:space="0" w:color="auto"/>
            </w:tcBorders>
          </w:tcPr>
          <w:p w:rsidR="00FC6004" w:rsidRPr="005F252B" w:rsidRDefault="00FC6004" w:rsidP="00346446">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CB45F7">
        <w:trPr>
          <w:trHeight w:val="45"/>
        </w:trPr>
        <w:tc>
          <w:tcPr>
            <w:tcW w:w="541" w:type="dxa"/>
            <w:vMerge/>
            <w:tcBorders>
              <w:left w:val="single" w:sz="4" w:space="0" w:color="auto"/>
              <w:right w:val="single" w:sz="4" w:space="0" w:color="auto"/>
            </w:tcBorders>
            <w:vAlign w:val="center"/>
          </w:tcPr>
          <w:p w:rsidR="00FC6004" w:rsidRPr="005F252B" w:rsidRDefault="00FC6004" w:rsidP="00346446">
            <w:pPr>
              <w:pStyle w:val="Default"/>
              <w:widowControl w:val="0"/>
              <w:tabs>
                <w:tab w:val="left" w:pos="567"/>
              </w:tabs>
              <w:jc w:val="center"/>
            </w:pPr>
          </w:p>
        </w:tc>
        <w:tc>
          <w:tcPr>
            <w:tcW w:w="1869" w:type="dxa"/>
            <w:vMerge/>
            <w:tcBorders>
              <w:left w:val="single" w:sz="4" w:space="0" w:color="auto"/>
              <w:right w:val="single" w:sz="4" w:space="0" w:color="auto"/>
            </w:tcBorders>
          </w:tcPr>
          <w:p w:rsidR="00FC6004" w:rsidRPr="005F252B" w:rsidRDefault="00FC6004" w:rsidP="00346446">
            <w:pPr>
              <w:widowControl w:val="0"/>
              <w:tabs>
                <w:tab w:val="left" w:pos="567"/>
              </w:tabs>
              <w:rPr>
                <w:rFonts w:eastAsia="Tahoma"/>
                <w:color w:val="000000"/>
              </w:rPr>
            </w:pPr>
          </w:p>
        </w:tc>
        <w:tc>
          <w:tcPr>
            <w:tcW w:w="1559" w:type="dxa"/>
            <w:vMerge/>
            <w:tcBorders>
              <w:left w:val="single" w:sz="4" w:space="0" w:color="auto"/>
              <w:right w:val="single" w:sz="4" w:space="0" w:color="auto"/>
            </w:tcBorders>
          </w:tcPr>
          <w:p w:rsidR="00FC6004" w:rsidRPr="005F252B" w:rsidRDefault="00FC6004" w:rsidP="00346446">
            <w:pPr>
              <w:widowControl w:val="0"/>
              <w:tabs>
                <w:tab w:val="left" w:pos="567"/>
              </w:tabs>
              <w:jc w:val="center"/>
              <w:rPr>
                <w:rFonts w:eastAsia="Tahoma"/>
                <w:color w:val="000000"/>
              </w:rPr>
            </w:pPr>
          </w:p>
        </w:tc>
        <w:tc>
          <w:tcPr>
            <w:tcW w:w="3969" w:type="dxa"/>
            <w:vMerge/>
            <w:tcBorders>
              <w:left w:val="single" w:sz="4" w:space="0" w:color="auto"/>
              <w:right w:val="single" w:sz="4" w:space="0" w:color="auto"/>
            </w:tcBorders>
          </w:tcPr>
          <w:p w:rsidR="00FC6004" w:rsidRPr="005F252B" w:rsidRDefault="00FC6004" w:rsidP="00346446">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CB45F7">
        <w:trPr>
          <w:trHeight w:val="45"/>
        </w:trPr>
        <w:tc>
          <w:tcPr>
            <w:tcW w:w="541" w:type="dxa"/>
            <w:vMerge/>
            <w:tcBorders>
              <w:left w:val="single" w:sz="4" w:space="0" w:color="auto"/>
              <w:right w:val="single" w:sz="4" w:space="0" w:color="auto"/>
            </w:tcBorders>
            <w:vAlign w:val="center"/>
          </w:tcPr>
          <w:p w:rsidR="00FC6004" w:rsidRPr="005F252B" w:rsidRDefault="00FC6004" w:rsidP="00346446">
            <w:pPr>
              <w:pStyle w:val="Default"/>
              <w:widowControl w:val="0"/>
              <w:tabs>
                <w:tab w:val="left" w:pos="567"/>
              </w:tabs>
              <w:jc w:val="center"/>
            </w:pPr>
          </w:p>
        </w:tc>
        <w:tc>
          <w:tcPr>
            <w:tcW w:w="1869" w:type="dxa"/>
            <w:vMerge/>
            <w:tcBorders>
              <w:left w:val="single" w:sz="4" w:space="0" w:color="auto"/>
              <w:right w:val="single" w:sz="4" w:space="0" w:color="auto"/>
            </w:tcBorders>
          </w:tcPr>
          <w:p w:rsidR="00FC6004" w:rsidRPr="005F252B" w:rsidRDefault="00FC6004" w:rsidP="00346446">
            <w:pPr>
              <w:widowControl w:val="0"/>
              <w:tabs>
                <w:tab w:val="left" w:pos="567"/>
              </w:tabs>
              <w:rPr>
                <w:rFonts w:eastAsia="Tahoma"/>
                <w:color w:val="000000"/>
              </w:rPr>
            </w:pPr>
          </w:p>
        </w:tc>
        <w:tc>
          <w:tcPr>
            <w:tcW w:w="1559" w:type="dxa"/>
            <w:vMerge/>
            <w:tcBorders>
              <w:left w:val="single" w:sz="4" w:space="0" w:color="auto"/>
              <w:right w:val="single" w:sz="4" w:space="0" w:color="auto"/>
            </w:tcBorders>
          </w:tcPr>
          <w:p w:rsidR="00FC6004" w:rsidRPr="005F252B" w:rsidRDefault="00FC6004" w:rsidP="00346446">
            <w:pPr>
              <w:widowControl w:val="0"/>
              <w:tabs>
                <w:tab w:val="left" w:pos="567"/>
              </w:tabs>
              <w:jc w:val="center"/>
              <w:rPr>
                <w:rFonts w:eastAsia="Tahoma"/>
                <w:color w:val="000000"/>
              </w:rPr>
            </w:pPr>
          </w:p>
        </w:tc>
        <w:tc>
          <w:tcPr>
            <w:tcW w:w="3969" w:type="dxa"/>
            <w:vMerge/>
            <w:tcBorders>
              <w:left w:val="single" w:sz="4" w:space="0" w:color="auto"/>
              <w:right w:val="single" w:sz="4" w:space="0" w:color="auto"/>
            </w:tcBorders>
          </w:tcPr>
          <w:p w:rsidR="00FC6004" w:rsidRPr="005F252B" w:rsidRDefault="00FC6004" w:rsidP="00346446">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FC6004" w:rsidRPr="005F252B" w:rsidTr="00CB45F7">
        <w:trPr>
          <w:trHeight w:val="45"/>
        </w:trPr>
        <w:tc>
          <w:tcPr>
            <w:tcW w:w="541" w:type="dxa"/>
            <w:vMerge/>
            <w:tcBorders>
              <w:left w:val="single" w:sz="4" w:space="0" w:color="auto"/>
              <w:bottom w:val="single" w:sz="4" w:space="0" w:color="auto"/>
              <w:right w:val="single" w:sz="4" w:space="0" w:color="auto"/>
            </w:tcBorders>
            <w:vAlign w:val="center"/>
          </w:tcPr>
          <w:p w:rsidR="00FC6004" w:rsidRPr="005F252B" w:rsidRDefault="00FC6004" w:rsidP="00346446">
            <w:pPr>
              <w:pStyle w:val="Default"/>
              <w:widowControl w:val="0"/>
              <w:tabs>
                <w:tab w:val="left" w:pos="567"/>
              </w:tabs>
              <w:jc w:val="center"/>
            </w:pPr>
          </w:p>
        </w:tc>
        <w:tc>
          <w:tcPr>
            <w:tcW w:w="1869" w:type="dxa"/>
            <w:vMerge/>
            <w:tcBorders>
              <w:left w:val="single" w:sz="4" w:space="0" w:color="auto"/>
              <w:bottom w:val="single" w:sz="4" w:space="0" w:color="auto"/>
              <w:right w:val="single" w:sz="4" w:space="0" w:color="auto"/>
            </w:tcBorders>
          </w:tcPr>
          <w:p w:rsidR="00FC6004" w:rsidRPr="005F252B" w:rsidRDefault="00FC6004" w:rsidP="00346446">
            <w:pPr>
              <w:widowControl w:val="0"/>
              <w:tabs>
                <w:tab w:val="left" w:pos="567"/>
              </w:tabs>
              <w:rPr>
                <w:rFonts w:eastAsia="Tahoma"/>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346446">
            <w:pPr>
              <w:widowControl w:val="0"/>
              <w:tabs>
                <w:tab w:val="left" w:pos="567"/>
              </w:tabs>
              <w:jc w:val="center"/>
              <w:rPr>
                <w:rFonts w:eastAsia="Tahoma"/>
                <w:color w:val="000000"/>
              </w:rPr>
            </w:pPr>
          </w:p>
        </w:tc>
        <w:tc>
          <w:tcPr>
            <w:tcW w:w="3969" w:type="dxa"/>
            <w:vMerge/>
            <w:tcBorders>
              <w:left w:val="single" w:sz="4" w:space="0" w:color="auto"/>
              <w:bottom w:val="single" w:sz="4" w:space="0" w:color="auto"/>
              <w:right w:val="single" w:sz="4" w:space="0" w:color="auto"/>
            </w:tcBorders>
          </w:tcPr>
          <w:p w:rsidR="00FC6004" w:rsidRPr="005F252B" w:rsidRDefault="00FC6004" w:rsidP="00346446">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pPr>
            <w:r w:rsidRPr="005F252B">
              <w:t>минимальный размер земельного участка (площадь) – не подлежит установлению</w:t>
            </w:r>
          </w:p>
        </w:tc>
      </w:tr>
      <w:tr w:rsidR="00FC6004" w:rsidRPr="005F252B" w:rsidTr="00CB45F7">
        <w:trPr>
          <w:trHeight w:val="45"/>
        </w:trPr>
        <w:tc>
          <w:tcPr>
            <w:tcW w:w="541" w:type="dxa"/>
            <w:vMerge w:val="restart"/>
            <w:tcBorders>
              <w:top w:val="single" w:sz="4" w:space="0" w:color="auto"/>
              <w:left w:val="single" w:sz="4" w:space="0" w:color="auto"/>
              <w:right w:val="single" w:sz="4" w:space="0" w:color="auto"/>
            </w:tcBorders>
          </w:tcPr>
          <w:p w:rsidR="00FC6004" w:rsidRPr="005F252B" w:rsidRDefault="00DA365C" w:rsidP="00346446">
            <w:pPr>
              <w:pStyle w:val="Default"/>
              <w:widowControl w:val="0"/>
              <w:tabs>
                <w:tab w:val="left" w:pos="567"/>
              </w:tabs>
              <w:jc w:val="center"/>
            </w:pPr>
            <w:r w:rsidRPr="005F252B">
              <w:t>7.</w:t>
            </w:r>
          </w:p>
        </w:tc>
        <w:tc>
          <w:tcPr>
            <w:tcW w:w="1869" w:type="dxa"/>
            <w:vMerge w:val="restart"/>
            <w:tcBorders>
              <w:top w:val="single" w:sz="4" w:space="0" w:color="auto"/>
              <w:left w:val="single" w:sz="4" w:space="0" w:color="auto"/>
              <w:right w:val="single" w:sz="4" w:space="0" w:color="auto"/>
            </w:tcBorders>
          </w:tcPr>
          <w:p w:rsidR="00FC6004" w:rsidRPr="005F252B" w:rsidRDefault="0011502C" w:rsidP="00346446">
            <w:pPr>
              <w:widowControl w:val="0"/>
              <w:tabs>
                <w:tab w:val="left" w:pos="567"/>
              </w:tabs>
              <w:ind w:left="-59" w:right="-131"/>
              <w:rPr>
                <w:rFonts w:eastAsia="Tahoma"/>
                <w:color w:val="000000"/>
                <w:lang w:eastAsia="en-US"/>
              </w:rPr>
            </w:pPr>
            <w:r w:rsidRPr="005F252B">
              <w:t>Б</w:t>
            </w:r>
            <w:r w:rsidR="00942F78" w:rsidRPr="005F252B">
              <w:t>лагоустройство территории</w:t>
            </w:r>
          </w:p>
        </w:tc>
        <w:tc>
          <w:tcPr>
            <w:tcW w:w="1559" w:type="dxa"/>
            <w:vMerge w:val="restart"/>
            <w:tcBorders>
              <w:top w:val="single" w:sz="4" w:space="0" w:color="auto"/>
              <w:left w:val="single" w:sz="4" w:space="0" w:color="auto"/>
              <w:right w:val="single" w:sz="4" w:space="0" w:color="auto"/>
            </w:tcBorders>
          </w:tcPr>
          <w:p w:rsidR="00FC6004" w:rsidRPr="005F252B" w:rsidRDefault="00942F78" w:rsidP="00346446">
            <w:pPr>
              <w:widowControl w:val="0"/>
              <w:tabs>
                <w:tab w:val="left" w:pos="567"/>
              </w:tabs>
              <w:jc w:val="center"/>
              <w:rPr>
                <w:rFonts w:eastAsia="Tahoma"/>
                <w:color w:val="000000"/>
                <w:lang w:eastAsia="en-US"/>
              </w:rPr>
            </w:pPr>
            <w:r w:rsidRPr="005F252B">
              <w:t>12.0.2</w:t>
            </w:r>
          </w:p>
        </w:tc>
        <w:tc>
          <w:tcPr>
            <w:tcW w:w="3969" w:type="dxa"/>
            <w:vMerge w:val="restart"/>
            <w:tcBorders>
              <w:top w:val="single" w:sz="4" w:space="0" w:color="auto"/>
              <w:left w:val="single" w:sz="4" w:space="0" w:color="auto"/>
              <w:right w:val="single" w:sz="4" w:space="0" w:color="auto"/>
            </w:tcBorders>
          </w:tcPr>
          <w:p w:rsidR="00FC6004" w:rsidRPr="005F252B" w:rsidRDefault="00942F78" w:rsidP="00346446">
            <w:pPr>
              <w:widowControl w:val="0"/>
              <w:tabs>
                <w:tab w:val="left" w:pos="567"/>
              </w:tabs>
              <w:rPr>
                <w:rFonts w:eastAsiaTheme="minorHAnsi"/>
                <w:color w:val="000000"/>
                <w:lang w:eastAsia="en-US"/>
              </w:rPr>
            </w:pPr>
            <w:r w:rsidRPr="005F252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CB45F7">
        <w:trPr>
          <w:trHeight w:val="45"/>
        </w:trPr>
        <w:tc>
          <w:tcPr>
            <w:tcW w:w="541"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jc w:val="center"/>
              <w:rPr>
                <w:rFonts w:eastAsiaTheme="minorHAnsi"/>
                <w:color w:val="000000"/>
              </w:rPr>
            </w:pPr>
          </w:p>
        </w:tc>
        <w:tc>
          <w:tcPr>
            <w:tcW w:w="186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rPr>
                <w:rFonts w:eastAsia="Tahoma"/>
                <w:color w:val="000000"/>
              </w:rPr>
            </w:pPr>
          </w:p>
        </w:tc>
        <w:tc>
          <w:tcPr>
            <w:tcW w:w="155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jc w:val="center"/>
              <w:rPr>
                <w:rFonts w:eastAsia="Tahoma"/>
                <w:color w:val="000000"/>
              </w:rPr>
            </w:pPr>
          </w:p>
        </w:tc>
        <w:tc>
          <w:tcPr>
            <w:tcW w:w="396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CB45F7">
        <w:trPr>
          <w:trHeight w:val="45"/>
        </w:trPr>
        <w:tc>
          <w:tcPr>
            <w:tcW w:w="541"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jc w:val="center"/>
              <w:rPr>
                <w:rFonts w:eastAsiaTheme="minorHAnsi"/>
                <w:color w:val="000000"/>
              </w:rPr>
            </w:pPr>
          </w:p>
        </w:tc>
        <w:tc>
          <w:tcPr>
            <w:tcW w:w="186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rPr>
                <w:rFonts w:eastAsia="Tahoma"/>
                <w:color w:val="000000"/>
              </w:rPr>
            </w:pPr>
          </w:p>
        </w:tc>
        <w:tc>
          <w:tcPr>
            <w:tcW w:w="155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jc w:val="center"/>
              <w:rPr>
                <w:rFonts w:eastAsia="Tahoma"/>
                <w:color w:val="000000"/>
              </w:rPr>
            </w:pPr>
          </w:p>
        </w:tc>
        <w:tc>
          <w:tcPr>
            <w:tcW w:w="396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CB45F7">
        <w:trPr>
          <w:trHeight w:val="45"/>
        </w:trPr>
        <w:tc>
          <w:tcPr>
            <w:tcW w:w="541"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jc w:val="center"/>
              <w:rPr>
                <w:rFonts w:eastAsiaTheme="minorHAnsi"/>
                <w:color w:val="000000"/>
              </w:rPr>
            </w:pPr>
          </w:p>
        </w:tc>
        <w:tc>
          <w:tcPr>
            <w:tcW w:w="186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rPr>
                <w:rFonts w:eastAsia="Tahoma"/>
                <w:color w:val="000000"/>
              </w:rPr>
            </w:pPr>
          </w:p>
        </w:tc>
        <w:tc>
          <w:tcPr>
            <w:tcW w:w="155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jc w:val="center"/>
              <w:rPr>
                <w:rFonts w:eastAsia="Tahoma"/>
                <w:color w:val="000000"/>
              </w:rPr>
            </w:pPr>
          </w:p>
        </w:tc>
        <w:tc>
          <w:tcPr>
            <w:tcW w:w="396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FC6004" w:rsidRPr="005F252B" w:rsidTr="00CB45F7">
        <w:trPr>
          <w:trHeight w:val="45"/>
        </w:trPr>
        <w:tc>
          <w:tcPr>
            <w:tcW w:w="541"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jc w:val="center"/>
              <w:rPr>
                <w:rFonts w:eastAsiaTheme="minorHAnsi"/>
                <w:color w:val="000000"/>
              </w:rPr>
            </w:pPr>
          </w:p>
        </w:tc>
        <w:tc>
          <w:tcPr>
            <w:tcW w:w="186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rPr>
                <w:rFonts w:eastAsia="Tahoma"/>
                <w:color w:val="000000"/>
              </w:rPr>
            </w:pPr>
          </w:p>
        </w:tc>
        <w:tc>
          <w:tcPr>
            <w:tcW w:w="155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jc w:val="center"/>
              <w:rPr>
                <w:rFonts w:eastAsia="Tahoma"/>
                <w:color w:val="000000"/>
              </w:rPr>
            </w:pPr>
          </w:p>
        </w:tc>
        <w:tc>
          <w:tcPr>
            <w:tcW w:w="3969" w:type="dxa"/>
            <w:vMerge/>
            <w:tcBorders>
              <w:left w:val="single" w:sz="4" w:space="0" w:color="auto"/>
              <w:right w:val="single" w:sz="4" w:space="0" w:color="auto"/>
            </w:tcBorders>
            <w:vAlign w:val="center"/>
          </w:tcPr>
          <w:p w:rsidR="00FC6004" w:rsidRPr="005F252B" w:rsidRDefault="00FC6004" w:rsidP="00346446">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CB45F7">
        <w:trPr>
          <w:trHeight w:val="593"/>
        </w:trPr>
        <w:tc>
          <w:tcPr>
            <w:tcW w:w="541" w:type="dxa"/>
            <w:vMerge/>
            <w:tcBorders>
              <w:left w:val="single" w:sz="4" w:space="0" w:color="auto"/>
              <w:bottom w:val="single" w:sz="4" w:space="0" w:color="auto"/>
              <w:right w:val="single" w:sz="4" w:space="0" w:color="auto"/>
            </w:tcBorders>
            <w:vAlign w:val="center"/>
          </w:tcPr>
          <w:p w:rsidR="00FC6004" w:rsidRPr="005F252B" w:rsidRDefault="00FC6004" w:rsidP="00346446">
            <w:pPr>
              <w:widowControl w:val="0"/>
              <w:tabs>
                <w:tab w:val="left" w:pos="567"/>
              </w:tabs>
              <w:jc w:val="center"/>
              <w:rPr>
                <w:rFonts w:eastAsiaTheme="minorHAnsi"/>
                <w:color w:val="000000"/>
              </w:rPr>
            </w:pPr>
          </w:p>
        </w:tc>
        <w:tc>
          <w:tcPr>
            <w:tcW w:w="1869" w:type="dxa"/>
            <w:vMerge/>
            <w:tcBorders>
              <w:left w:val="single" w:sz="4" w:space="0" w:color="auto"/>
              <w:bottom w:val="single" w:sz="4" w:space="0" w:color="auto"/>
              <w:right w:val="single" w:sz="4" w:space="0" w:color="auto"/>
            </w:tcBorders>
          </w:tcPr>
          <w:p w:rsidR="00FC6004" w:rsidRPr="005F252B" w:rsidRDefault="00FC6004" w:rsidP="00346446">
            <w:pPr>
              <w:widowControl w:val="0"/>
              <w:tabs>
                <w:tab w:val="left" w:pos="567"/>
              </w:tabs>
              <w:rPr>
                <w:rFonts w:eastAsia="Tahoma"/>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346446">
            <w:pPr>
              <w:widowControl w:val="0"/>
              <w:tabs>
                <w:tab w:val="left" w:pos="567"/>
              </w:tabs>
              <w:jc w:val="center"/>
              <w:rPr>
                <w:rFonts w:eastAsia="Tahoma"/>
                <w:color w:val="000000"/>
              </w:rPr>
            </w:pPr>
          </w:p>
        </w:tc>
        <w:tc>
          <w:tcPr>
            <w:tcW w:w="3969" w:type="dxa"/>
            <w:vMerge/>
            <w:tcBorders>
              <w:left w:val="single" w:sz="4" w:space="0" w:color="auto"/>
              <w:bottom w:val="single" w:sz="4" w:space="0" w:color="auto"/>
              <w:right w:val="single" w:sz="4" w:space="0" w:color="auto"/>
            </w:tcBorders>
          </w:tcPr>
          <w:p w:rsidR="00FC6004" w:rsidRPr="005F252B" w:rsidRDefault="00FC6004" w:rsidP="00346446">
            <w:pPr>
              <w:widowControl w:val="0"/>
              <w:tabs>
                <w:tab w:val="left" w:pos="567"/>
              </w:tabs>
              <w:rPr>
                <w:rFonts w:eastAsiaTheme="minorHAnsi"/>
                <w:color w:val="000000"/>
              </w:rPr>
            </w:pPr>
          </w:p>
        </w:tc>
        <w:tc>
          <w:tcPr>
            <w:tcW w:w="6663" w:type="dxa"/>
            <w:tcBorders>
              <w:top w:val="single" w:sz="4" w:space="0" w:color="auto"/>
              <w:left w:val="single" w:sz="4" w:space="0" w:color="auto"/>
              <w:bottom w:val="single" w:sz="4" w:space="0" w:color="auto"/>
              <w:right w:val="single" w:sz="4" w:space="0" w:color="auto"/>
            </w:tcBorders>
          </w:tcPr>
          <w:p w:rsidR="00FC6004" w:rsidRPr="005F252B" w:rsidRDefault="00942F78" w:rsidP="00346446">
            <w:pPr>
              <w:pStyle w:val="Default"/>
              <w:widowControl w:val="0"/>
              <w:tabs>
                <w:tab w:val="left" w:pos="567"/>
              </w:tabs>
            </w:pPr>
            <w:r w:rsidRPr="005F252B">
              <w:t>минимальный размер земельного участка (площадь) – не подлежит установлению</w:t>
            </w:r>
          </w:p>
        </w:tc>
      </w:tr>
    </w:tbl>
    <w:p w:rsidR="00912CA8" w:rsidRPr="005F252B" w:rsidRDefault="00912CA8" w:rsidP="0011502C">
      <w:pPr>
        <w:pStyle w:val="Default"/>
        <w:tabs>
          <w:tab w:val="left" w:pos="567"/>
        </w:tabs>
        <w:ind w:firstLine="709"/>
        <w:jc w:val="both"/>
        <w:rPr>
          <w:sz w:val="28"/>
          <w:szCs w:val="28"/>
        </w:rPr>
      </w:pPr>
    </w:p>
    <w:p w:rsidR="00FC6004" w:rsidRPr="005F252B" w:rsidRDefault="00FC6004" w:rsidP="000705AD">
      <w:pPr>
        <w:pStyle w:val="Default"/>
        <w:pageBreakBefore/>
        <w:tabs>
          <w:tab w:val="left" w:pos="567"/>
        </w:tabs>
        <w:jc w:val="center"/>
        <w:rPr>
          <w:b/>
          <w:sz w:val="28"/>
          <w:szCs w:val="28"/>
        </w:rPr>
      </w:pPr>
      <w:r w:rsidRPr="005F252B">
        <w:rPr>
          <w:b/>
          <w:sz w:val="28"/>
          <w:szCs w:val="28"/>
        </w:rPr>
        <w:t>Условно разрешенные виды использования земельных участков</w:t>
      </w:r>
    </w:p>
    <w:p w:rsidR="00912CA8" w:rsidRPr="005F252B" w:rsidRDefault="00912CA8" w:rsidP="00912CA8">
      <w:pPr>
        <w:pStyle w:val="Default"/>
        <w:tabs>
          <w:tab w:val="left" w:pos="567"/>
        </w:tabs>
        <w:jc w:val="both"/>
        <w:rPr>
          <w:sz w:val="28"/>
          <w:szCs w:val="28"/>
        </w:rPr>
      </w:pPr>
    </w:p>
    <w:tbl>
      <w:tblPr>
        <w:tblStyle w:val="af9"/>
        <w:tblW w:w="14601" w:type="dxa"/>
        <w:tblInd w:w="-5" w:type="dxa"/>
        <w:tblLayout w:type="fixed"/>
        <w:tblLook w:val="04A0" w:firstRow="1" w:lastRow="0" w:firstColumn="1" w:lastColumn="0" w:noHBand="0" w:noVBand="1"/>
      </w:tblPr>
      <w:tblGrid>
        <w:gridCol w:w="709"/>
        <w:gridCol w:w="1599"/>
        <w:gridCol w:w="1803"/>
        <w:gridCol w:w="3685"/>
        <w:gridCol w:w="6805"/>
      </w:tblGrid>
      <w:tr w:rsidR="00FC6004" w:rsidRPr="005F252B" w:rsidTr="00027972">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t xml:space="preserve">№ </w:t>
            </w:r>
            <w:r w:rsidR="00DA365C" w:rsidRPr="005F252B">
              <w:t>строки</w:t>
            </w:r>
          </w:p>
        </w:tc>
        <w:tc>
          <w:tcPr>
            <w:tcW w:w="1599" w:type="dxa"/>
            <w:tcBorders>
              <w:top w:val="single" w:sz="4" w:space="0" w:color="auto"/>
              <w:left w:val="single" w:sz="4" w:space="0" w:color="auto"/>
              <w:bottom w:val="single" w:sz="4" w:space="0" w:color="auto"/>
              <w:right w:val="single" w:sz="4" w:space="0" w:color="auto"/>
            </w:tcBorders>
            <w:shd w:val="clear" w:color="auto" w:fill="auto"/>
            <w:hideMark/>
          </w:tcPr>
          <w:p w:rsidR="000705AD" w:rsidRDefault="00FC6004" w:rsidP="004C718C">
            <w:pPr>
              <w:pStyle w:val="Default"/>
              <w:tabs>
                <w:tab w:val="left" w:pos="567"/>
              </w:tabs>
              <w:jc w:val="center"/>
              <w:rPr>
                <w:rFonts w:eastAsia="Tahoma"/>
              </w:rPr>
            </w:pPr>
            <w:r w:rsidRPr="005F252B">
              <w:rPr>
                <w:rFonts w:eastAsia="Tahoma"/>
              </w:rPr>
              <w:t>Наименование вида разрешенно</w:t>
            </w:r>
          </w:p>
          <w:p w:rsidR="000705AD" w:rsidRDefault="00FC6004" w:rsidP="004C718C">
            <w:pPr>
              <w:pStyle w:val="Default"/>
              <w:tabs>
                <w:tab w:val="left" w:pos="567"/>
              </w:tabs>
              <w:jc w:val="center"/>
              <w:rPr>
                <w:rFonts w:eastAsia="Tahoma"/>
              </w:rPr>
            </w:pPr>
            <w:r w:rsidRPr="005F252B">
              <w:rPr>
                <w:rFonts w:eastAsia="Tahoma"/>
              </w:rPr>
              <w:t>го использова</w:t>
            </w:r>
          </w:p>
          <w:p w:rsidR="00FC6004" w:rsidRPr="005F252B" w:rsidRDefault="00FC6004" w:rsidP="004C718C">
            <w:pPr>
              <w:pStyle w:val="Default"/>
              <w:tabs>
                <w:tab w:val="left" w:pos="567"/>
              </w:tabs>
              <w:jc w:val="center"/>
            </w:pPr>
            <w:r w:rsidRPr="005F252B">
              <w:rPr>
                <w:rFonts w:eastAsia="Tahoma"/>
              </w:rPr>
              <w:t>ния</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Код вида разрешенного использования</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680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942F78" w:rsidRPr="005F252B" w:rsidRDefault="00942F78" w:rsidP="004C718C">
      <w:pPr>
        <w:rPr>
          <w:sz w:val="2"/>
          <w:szCs w:val="2"/>
        </w:rPr>
      </w:pPr>
    </w:p>
    <w:tbl>
      <w:tblPr>
        <w:tblStyle w:val="af9"/>
        <w:tblW w:w="14601" w:type="dxa"/>
        <w:tblInd w:w="-5" w:type="dxa"/>
        <w:tblLayout w:type="fixed"/>
        <w:tblLook w:val="04A0" w:firstRow="1" w:lastRow="0" w:firstColumn="1" w:lastColumn="0" w:noHBand="0" w:noVBand="1"/>
      </w:tblPr>
      <w:tblGrid>
        <w:gridCol w:w="709"/>
        <w:gridCol w:w="1599"/>
        <w:gridCol w:w="1803"/>
        <w:gridCol w:w="3685"/>
        <w:gridCol w:w="6805"/>
      </w:tblGrid>
      <w:tr w:rsidR="00FC6004" w:rsidRPr="005F252B" w:rsidTr="00027972">
        <w:trPr>
          <w:trHeight w:val="167"/>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0705AD">
            <w:pPr>
              <w:pStyle w:val="Default"/>
              <w:widowControl w:val="0"/>
              <w:tabs>
                <w:tab w:val="left" w:pos="567"/>
              </w:tabs>
              <w:jc w:val="center"/>
            </w:pPr>
            <w:r w:rsidRPr="005F252B">
              <w:t>1</w:t>
            </w:r>
          </w:p>
        </w:tc>
        <w:tc>
          <w:tcPr>
            <w:tcW w:w="159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0705AD">
            <w:pPr>
              <w:pStyle w:val="Default"/>
              <w:widowControl w:val="0"/>
              <w:tabs>
                <w:tab w:val="left" w:pos="567"/>
              </w:tabs>
              <w:jc w:val="center"/>
              <w:rPr>
                <w:rFonts w:eastAsia="Tahoma"/>
              </w:rPr>
            </w:pPr>
            <w:r w:rsidRPr="005F252B">
              <w:rPr>
                <w:rFonts w:eastAsia="Tahoma"/>
              </w:rPr>
              <w:t>2</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0705AD">
            <w:pPr>
              <w:pStyle w:val="Default"/>
              <w:widowControl w:val="0"/>
              <w:tabs>
                <w:tab w:val="left" w:pos="567"/>
              </w:tabs>
              <w:jc w:val="center"/>
              <w:rPr>
                <w:rFonts w:eastAsia="Tahoma"/>
              </w:rPr>
            </w:pPr>
            <w:r w:rsidRPr="005F252B">
              <w:rPr>
                <w:rFonts w:eastAsia="Tahoma"/>
              </w:rPr>
              <w:t>3</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0705AD">
            <w:pPr>
              <w:pStyle w:val="Default"/>
              <w:widowControl w:val="0"/>
              <w:tabs>
                <w:tab w:val="left" w:pos="567"/>
              </w:tabs>
              <w:jc w:val="center"/>
              <w:rPr>
                <w:rFonts w:eastAsia="Tahoma"/>
              </w:rPr>
            </w:pPr>
            <w:r w:rsidRPr="005F252B">
              <w:rPr>
                <w:rFonts w:eastAsia="Tahoma"/>
              </w:rPr>
              <w:t>4</w:t>
            </w:r>
          </w:p>
        </w:tc>
        <w:tc>
          <w:tcPr>
            <w:tcW w:w="680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0705AD">
            <w:pPr>
              <w:pStyle w:val="Default"/>
              <w:widowControl w:val="0"/>
              <w:tabs>
                <w:tab w:val="left" w:pos="567"/>
              </w:tabs>
              <w:jc w:val="center"/>
              <w:rPr>
                <w:rFonts w:eastAsia="Tahoma"/>
              </w:rPr>
            </w:pPr>
            <w:r w:rsidRPr="005F252B">
              <w:rPr>
                <w:rFonts w:eastAsia="Tahoma"/>
              </w:rPr>
              <w:t>5</w:t>
            </w:r>
          </w:p>
        </w:tc>
      </w:tr>
      <w:tr w:rsidR="00FC6004" w:rsidRPr="005F252B" w:rsidTr="00027972">
        <w:trPr>
          <w:trHeight w:val="265"/>
        </w:trPr>
        <w:tc>
          <w:tcPr>
            <w:tcW w:w="709" w:type="dxa"/>
            <w:vMerge w:val="restart"/>
            <w:tcBorders>
              <w:top w:val="single" w:sz="4" w:space="0" w:color="auto"/>
              <w:left w:val="single" w:sz="4" w:space="0" w:color="auto"/>
              <w:bottom w:val="single" w:sz="4" w:space="0" w:color="auto"/>
              <w:right w:val="single" w:sz="4" w:space="0" w:color="auto"/>
            </w:tcBorders>
          </w:tcPr>
          <w:p w:rsidR="00FC6004" w:rsidRPr="005F252B" w:rsidRDefault="00DA365C" w:rsidP="000705AD">
            <w:pPr>
              <w:pStyle w:val="Default"/>
              <w:widowControl w:val="0"/>
              <w:tabs>
                <w:tab w:val="left" w:pos="567"/>
              </w:tabs>
              <w:jc w:val="center"/>
            </w:pPr>
            <w:r w:rsidRPr="005F252B">
              <w:t>1.</w:t>
            </w:r>
          </w:p>
        </w:tc>
        <w:tc>
          <w:tcPr>
            <w:tcW w:w="1599" w:type="dxa"/>
            <w:vMerge w:val="restart"/>
            <w:tcBorders>
              <w:top w:val="single" w:sz="4" w:space="0" w:color="auto"/>
              <w:left w:val="single" w:sz="4" w:space="0" w:color="auto"/>
              <w:bottom w:val="single" w:sz="4" w:space="0" w:color="auto"/>
              <w:right w:val="single" w:sz="4" w:space="0" w:color="auto"/>
            </w:tcBorders>
          </w:tcPr>
          <w:p w:rsidR="00FC6004" w:rsidRPr="005F252B" w:rsidRDefault="0011502C" w:rsidP="000705AD">
            <w:pPr>
              <w:pStyle w:val="Default"/>
              <w:widowControl w:val="0"/>
              <w:tabs>
                <w:tab w:val="left" w:pos="567"/>
              </w:tabs>
              <w:jc w:val="both"/>
              <w:rPr>
                <w:rFonts w:eastAsia="Tahoma"/>
              </w:rPr>
            </w:pPr>
            <w:r w:rsidRPr="005F252B">
              <w:t>З</w:t>
            </w:r>
            <w:r w:rsidR="00942F78" w:rsidRPr="005F252B">
              <w:t>вероводство</w:t>
            </w:r>
          </w:p>
        </w:tc>
        <w:tc>
          <w:tcPr>
            <w:tcW w:w="1803" w:type="dxa"/>
            <w:vMerge w:val="restart"/>
            <w:tcBorders>
              <w:top w:val="single" w:sz="4" w:space="0" w:color="auto"/>
              <w:left w:val="single" w:sz="4" w:space="0" w:color="auto"/>
              <w:bottom w:val="single" w:sz="4" w:space="0" w:color="auto"/>
              <w:right w:val="single" w:sz="4" w:space="0" w:color="auto"/>
            </w:tcBorders>
          </w:tcPr>
          <w:p w:rsidR="00FC6004" w:rsidRPr="005F252B" w:rsidRDefault="00942F78" w:rsidP="000705AD">
            <w:pPr>
              <w:pStyle w:val="Default"/>
              <w:widowControl w:val="0"/>
              <w:tabs>
                <w:tab w:val="left" w:pos="567"/>
              </w:tabs>
              <w:jc w:val="center"/>
              <w:rPr>
                <w:rFonts w:eastAsia="Tahoma"/>
              </w:rPr>
            </w:pPr>
            <w:r w:rsidRPr="005F252B">
              <w:rPr>
                <w:rFonts w:eastAsia="Tahoma"/>
              </w:rPr>
              <w:t>1.9</w:t>
            </w:r>
          </w:p>
        </w:tc>
        <w:tc>
          <w:tcPr>
            <w:tcW w:w="3685" w:type="dxa"/>
            <w:vMerge w:val="restart"/>
            <w:tcBorders>
              <w:top w:val="single" w:sz="4" w:space="0" w:color="auto"/>
              <w:left w:val="single" w:sz="4" w:space="0" w:color="auto"/>
              <w:bottom w:val="single" w:sz="4" w:space="0" w:color="auto"/>
              <w:right w:val="single" w:sz="4" w:space="0" w:color="auto"/>
            </w:tcBorders>
            <w:vAlign w:val="center"/>
          </w:tcPr>
          <w:p w:rsidR="00FC6004" w:rsidRPr="005F252B" w:rsidRDefault="00942F78" w:rsidP="000705AD">
            <w:pPr>
              <w:pStyle w:val="aff2"/>
              <w:jc w:val="left"/>
              <w:rPr>
                <w:rFonts w:ascii="Times New Roman" w:hAnsi="Times New Roman" w:cs="Times New Roman"/>
              </w:rPr>
            </w:pPr>
            <w:r w:rsidRPr="005F252B">
              <w:rPr>
                <w:rFonts w:ascii="Times New Roman" w:hAnsi="Times New Roman" w:cs="Times New Roman"/>
              </w:rPr>
              <w:t>осуществление хозяйственной деятельности, связанной с разведением в неволе ценных пушных зверей;</w:t>
            </w:r>
          </w:p>
          <w:p w:rsidR="00FC6004" w:rsidRPr="005F252B" w:rsidRDefault="00942F78" w:rsidP="000705AD">
            <w:pPr>
              <w:pStyle w:val="aff2"/>
              <w:jc w:val="left"/>
              <w:rPr>
                <w:rFonts w:ascii="Times New Roman" w:hAnsi="Times New Roman" w:cs="Times New Roman"/>
              </w:rPr>
            </w:pPr>
            <w:r w:rsidRPr="005F252B">
              <w:rPr>
                <w:rFonts w:ascii="Times New Roman" w:hAnsi="Times New Roman" w:cs="Times New Roman"/>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FC6004" w:rsidRPr="005F252B" w:rsidRDefault="00942F78" w:rsidP="000705AD">
            <w:pPr>
              <w:pStyle w:val="Default"/>
              <w:widowControl w:val="0"/>
              <w:tabs>
                <w:tab w:val="left" w:pos="567"/>
              </w:tabs>
            </w:pPr>
            <w:r w:rsidRPr="005F252B">
              <w:t>разведение племенных животных, производство и использование племенной продукции (материала)</w:t>
            </w:r>
          </w:p>
        </w:tc>
        <w:tc>
          <w:tcPr>
            <w:tcW w:w="6805" w:type="dxa"/>
            <w:tcBorders>
              <w:top w:val="single" w:sz="4" w:space="0" w:color="auto"/>
              <w:left w:val="single" w:sz="4" w:space="0" w:color="auto"/>
              <w:bottom w:val="single" w:sz="4" w:space="0" w:color="auto"/>
              <w:right w:val="single" w:sz="4" w:space="0" w:color="auto"/>
            </w:tcBorders>
          </w:tcPr>
          <w:p w:rsidR="00FC6004" w:rsidRPr="005F252B" w:rsidRDefault="00942F78" w:rsidP="000705AD">
            <w:pPr>
              <w:pStyle w:val="Default"/>
              <w:widowControl w:val="0"/>
              <w:tabs>
                <w:tab w:val="left" w:pos="567"/>
              </w:tabs>
              <w:rPr>
                <w:rFonts w:eastAsia="Tahoma"/>
              </w:rPr>
            </w:pPr>
            <w:r w:rsidRPr="005F252B">
              <w:rPr>
                <w:spacing w:val="-2"/>
              </w:rPr>
              <w:t xml:space="preserve">минимальный размер земельного участка (площадь) – </w:t>
            </w:r>
            <w:r w:rsidRPr="005F252B">
              <w:rPr>
                <w:spacing w:val="-2"/>
              </w:rPr>
              <w:br/>
              <w:t xml:space="preserve">300 </w:t>
            </w:r>
            <w:r w:rsidR="00900E40" w:rsidRPr="005F252B">
              <w:rPr>
                <w:spacing w:val="-2"/>
              </w:rPr>
              <w:t>кв. метров</w:t>
            </w:r>
          </w:p>
        </w:tc>
      </w:tr>
      <w:tr w:rsidR="00FC6004" w:rsidRPr="005F252B" w:rsidTr="00027972">
        <w:trPr>
          <w:trHeight w:val="26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705AD">
            <w:pPr>
              <w:widowControl w:val="0"/>
              <w:tabs>
                <w:tab w:val="left" w:pos="567"/>
              </w:tabs>
              <w:jc w:val="center"/>
              <w:rPr>
                <w:rFonts w:eastAsiaTheme="minorHAnsi"/>
                <w:color w:val="000000"/>
              </w:rPr>
            </w:pPr>
          </w:p>
        </w:tc>
        <w:tc>
          <w:tcPr>
            <w:tcW w:w="159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705AD">
            <w:pPr>
              <w:widowControl w:val="0"/>
              <w:tabs>
                <w:tab w:val="left" w:pos="567"/>
              </w:tabs>
              <w:jc w:val="both"/>
              <w:rPr>
                <w:rFonts w:eastAsia="Tahoma"/>
                <w:color w:val="000000"/>
              </w:rPr>
            </w:pPr>
          </w:p>
        </w:tc>
        <w:tc>
          <w:tcPr>
            <w:tcW w:w="1803"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705AD">
            <w:pPr>
              <w:widowControl w:val="0"/>
              <w:tabs>
                <w:tab w:val="left" w:pos="567"/>
              </w:tabs>
              <w:jc w:val="center"/>
              <w:rPr>
                <w:rFonts w:eastAsia="Tahoma"/>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705AD">
            <w:pPr>
              <w:widowControl w:val="0"/>
              <w:tabs>
                <w:tab w:val="left" w:pos="567"/>
              </w:tabs>
              <w:rPr>
                <w:rFonts w:eastAsiaTheme="minorHAnsi"/>
                <w:color w:val="000000"/>
              </w:rPr>
            </w:pPr>
          </w:p>
        </w:tc>
        <w:tc>
          <w:tcPr>
            <w:tcW w:w="6805" w:type="dxa"/>
            <w:tcBorders>
              <w:top w:val="single" w:sz="4" w:space="0" w:color="auto"/>
              <w:left w:val="single" w:sz="4" w:space="0" w:color="auto"/>
              <w:bottom w:val="single" w:sz="4" w:space="0" w:color="auto"/>
              <w:right w:val="single" w:sz="4" w:space="0" w:color="auto"/>
            </w:tcBorders>
          </w:tcPr>
          <w:p w:rsidR="00FC6004" w:rsidRPr="005F252B" w:rsidRDefault="00942F78" w:rsidP="000705AD">
            <w:pPr>
              <w:pStyle w:val="Default"/>
              <w:widowControl w:val="0"/>
              <w:tabs>
                <w:tab w:val="left" w:pos="567"/>
              </w:tabs>
              <w:rPr>
                <w:rFonts w:eastAsia="Tahoma"/>
              </w:rPr>
            </w:pPr>
            <w:r w:rsidRPr="005F252B">
              <w:rPr>
                <w:spacing w:val="-2"/>
              </w:rPr>
              <w:t xml:space="preserve">максимальный размер земельного участка (площадь) –1500 </w:t>
            </w:r>
            <w:r w:rsidR="00900E40" w:rsidRPr="005F252B">
              <w:rPr>
                <w:spacing w:val="-2"/>
              </w:rPr>
              <w:t>кв. метров</w:t>
            </w:r>
          </w:p>
        </w:tc>
      </w:tr>
      <w:tr w:rsidR="00FC6004" w:rsidRPr="005F252B" w:rsidTr="00027972">
        <w:trPr>
          <w:trHeight w:val="26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705AD">
            <w:pPr>
              <w:widowControl w:val="0"/>
              <w:tabs>
                <w:tab w:val="left" w:pos="567"/>
              </w:tabs>
              <w:jc w:val="center"/>
              <w:rPr>
                <w:rFonts w:eastAsiaTheme="minorHAnsi"/>
                <w:color w:val="000000"/>
              </w:rPr>
            </w:pPr>
          </w:p>
        </w:tc>
        <w:tc>
          <w:tcPr>
            <w:tcW w:w="159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705AD">
            <w:pPr>
              <w:widowControl w:val="0"/>
              <w:tabs>
                <w:tab w:val="left" w:pos="567"/>
              </w:tabs>
              <w:jc w:val="both"/>
              <w:rPr>
                <w:rFonts w:eastAsia="Tahoma"/>
                <w:color w:val="000000"/>
              </w:rPr>
            </w:pPr>
          </w:p>
        </w:tc>
        <w:tc>
          <w:tcPr>
            <w:tcW w:w="1803"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705AD">
            <w:pPr>
              <w:widowControl w:val="0"/>
              <w:tabs>
                <w:tab w:val="left" w:pos="567"/>
              </w:tabs>
              <w:jc w:val="center"/>
              <w:rPr>
                <w:rFonts w:eastAsia="Tahoma"/>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705AD">
            <w:pPr>
              <w:widowControl w:val="0"/>
              <w:tabs>
                <w:tab w:val="left" w:pos="567"/>
              </w:tabs>
              <w:rPr>
                <w:rFonts w:eastAsiaTheme="minorHAnsi"/>
                <w:color w:val="000000"/>
              </w:rPr>
            </w:pPr>
          </w:p>
        </w:tc>
        <w:tc>
          <w:tcPr>
            <w:tcW w:w="6805" w:type="dxa"/>
            <w:tcBorders>
              <w:top w:val="single" w:sz="4" w:space="0" w:color="auto"/>
              <w:left w:val="single" w:sz="4" w:space="0" w:color="auto"/>
              <w:bottom w:val="single" w:sz="4" w:space="0" w:color="auto"/>
              <w:right w:val="single" w:sz="4" w:space="0" w:color="auto"/>
            </w:tcBorders>
          </w:tcPr>
          <w:p w:rsidR="00FC6004" w:rsidRPr="005F252B" w:rsidRDefault="00942F78" w:rsidP="000705AD">
            <w:pPr>
              <w:pStyle w:val="Default"/>
              <w:widowControl w:val="0"/>
              <w:tabs>
                <w:tab w:val="left" w:pos="567"/>
              </w:tabs>
              <w:rPr>
                <w:rFonts w:eastAsia="Tahoma"/>
              </w:rPr>
            </w:pPr>
            <w:r w:rsidRPr="005F252B">
              <w:rPr>
                <w:spacing w:val="-2"/>
              </w:rPr>
              <w:t>максимальный процент застройки в границах земельного участка – не подлежит установлению</w:t>
            </w:r>
          </w:p>
        </w:tc>
      </w:tr>
      <w:tr w:rsidR="00FC6004" w:rsidRPr="005F252B" w:rsidTr="00027972">
        <w:trPr>
          <w:trHeight w:val="26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705AD">
            <w:pPr>
              <w:widowControl w:val="0"/>
              <w:tabs>
                <w:tab w:val="left" w:pos="567"/>
              </w:tabs>
              <w:jc w:val="center"/>
              <w:rPr>
                <w:rFonts w:eastAsiaTheme="minorHAnsi"/>
                <w:color w:val="000000"/>
              </w:rPr>
            </w:pPr>
          </w:p>
        </w:tc>
        <w:tc>
          <w:tcPr>
            <w:tcW w:w="159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705AD">
            <w:pPr>
              <w:widowControl w:val="0"/>
              <w:tabs>
                <w:tab w:val="left" w:pos="567"/>
              </w:tabs>
              <w:jc w:val="both"/>
              <w:rPr>
                <w:rFonts w:eastAsia="Tahoma"/>
                <w:color w:val="000000"/>
              </w:rPr>
            </w:pPr>
          </w:p>
        </w:tc>
        <w:tc>
          <w:tcPr>
            <w:tcW w:w="1803"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705AD">
            <w:pPr>
              <w:widowControl w:val="0"/>
              <w:tabs>
                <w:tab w:val="left" w:pos="567"/>
              </w:tabs>
              <w:jc w:val="center"/>
              <w:rPr>
                <w:rFonts w:eastAsia="Tahoma"/>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705AD">
            <w:pPr>
              <w:widowControl w:val="0"/>
              <w:tabs>
                <w:tab w:val="left" w:pos="567"/>
              </w:tabs>
              <w:rPr>
                <w:rFonts w:eastAsiaTheme="minorHAnsi"/>
                <w:color w:val="000000"/>
              </w:rPr>
            </w:pPr>
          </w:p>
        </w:tc>
        <w:tc>
          <w:tcPr>
            <w:tcW w:w="6805" w:type="dxa"/>
            <w:tcBorders>
              <w:top w:val="single" w:sz="4" w:space="0" w:color="auto"/>
              <w:left w:val="single" w:sz="4" w:space="0" w:color="auto"/>
              <w:bottom w:val="single" w:sz="4" w:space="0" w:color="auto"/>
              <w:right w:val="single" w:sz="4" w:space="0" w:color="auto"/>
            </w:tcBorders>
          </w:tcPr>
          <w:p w:rsidR="00FC6004" w:rsidRPr="005F252B" w:rsidRDefault="00942F78" w:rsidP="000705AD">
            <w:pPr>
              <w:pStyle w:val="Default"/>
              <w:widowControl w:val="0"/>
              <w:tabs>
                <w:tab w:val="left" w:pos="567"/>
              </w:tabs>
              <w:rPr>
                <w:rFonts w:eastAsia="Tahoma"/>
              </w:rPr>
            </w:pPr>
            <w:r w:rsidRPr="005F252B">
              <w:rPr>
                <w:spacing w:val="-2"/>
              </w:rPr>
              <w:t xml:space="preserve">минимальный отступ строений от границы участка </w:t>
            </w:r>
            <w:r w:rsidR="00DA365C" w:rsidRPr="005F252B">
              <w:rPr>
                <w:spacing w:val="-2"/>
              </w:rPr>
              <w:t>–</w:t>
            </w:r>
            <w:r w:rsidRPr="005F252B">
              <w:rPr>
                <w:spacing w:val="-2"/>
              </w:rPr>
              <w:t xml:space="preserve"> не подлежит установлению</w:t>
            </w:r>
          </w:p>
        </w:tc>
      </w:tr>
      <w:tr w:rsidR="00FC6004" w:rsidRPr="005F252B" w:rsidTr="00027972">
        <w:trPr>
          <w:trHeight w:val="26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705AD">
            <w:pPr>
              <w:widowControl w:val="0"/>
              <w:tabs>
                <w:tab w:val="left" w:pos="567"/>
              </w:tabs>
              <w:jc w:val="center"/>
              <w:rPr>
                <w:rFonts w:eastAsiaTheme="minorHAnsi"/>
                <w:color w:val="000000"/>
              </w:rPr>
            </w:pPr>
          </w:p>
        </w:tc>
        <w:tc>
          <w:tcPr>
            <w:tcW w:w="159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705AD">
            <w:pPr>
              <w:widowControl w:val="0"/>
              <w:tabs>
                <w:tab w:val="left" w:pos="567"/>
              </w:tabs>
              <w:jc w:val="both"/>
              <w:rPr>
                <w:rFonts w:eastAsia="Tahoma"/>
                <w:color w:val="000000"/>
              </w:rPr>
            </w:pPr>
          </w:p>
        </w:tc>
        <w:tc>
          <w:tcPr>
            <w:tcW w:w="1803"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705AD">
            <w:pPr>
              <w:widowControl w:val="0"/>
              <w:tabs>
                <w:tab w:val="left" w:pos="567"/>
              </w:tabs>
              <w:jc w:val="center"/>
              <w:rPr>
                <w:rFonts w:eastAsia="Tahoma"/>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705AD">
            <w:pPr>
              <w:widowControl w:val="0"/>
              <w:tabs>
                <w:tab w:val="left" w:pos="567"/>
              </w:tabs>
              <w:rPr>
                <w:rFonts w:eastAsiaTheme="minorHAnsi"/>
                <w:color w:val="000000"/>
              </w:rPr>
            </w:pPr>
          </w:p>
        </w:tc>
        <w:tc>
          <w:tcPr>
            <w:tcW w:w="6805" w:type="dxa"/>
            <w:tcBorders>
              <w:top w:val="single" w:sz="4" w:space="0" w:color="auto"/>
              <w:left w:val="single" w:sz="4" w:space="0" w:color="auto"/>
              <w:bottom w:val="single" w:sz="4" w:space="0" w:color="auto"/>
              <w:right w:val="single" w:sz="4" w:space="0" w:color="auto"/>
            </w:tcBorders>
          </w:tcPr>
          <w:p w:rsidR="00FC6004" w:rsidRPr="005F252B" w:rsidRDefault="00942F78" w:rsidP="000705AD">
            <w:pPr>
              <w:pStyle w:val="Default"/>
              <w:widowControl w:val="0"/>
              <w:tabs>
                <w:tab w:val="left" w:pos="567"/>
              </w:tabs>
              <w:rPr>
                <w:rFonts w:eastAsia="Tahoma"/>
              </w:rPr>
            </w:pPr>
            <w:r w:rsidRPr="005F252B">
              <w:rPr>
                <w:spacing w:val="-2"/>
              </w:rPr>
              <w:t>предельное количество этажей зданий, строений, сооружений – не подлежит установлению</w:t>
            </w:r>
          </w:p>
        </w:tc>
      </w:tr>
      <w:tr w:rsidR="00FC6004" w:rsidRPr="005F252B" w:rsidTr="00027972">
        <w:trPr>
          <w:trHeight w:val="26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0705AD">
            <w:pPr>
              <w:widowControl w:val="0"/>
              <w:tabs>
                <w:tab w:val="left" w:pos="567"/>
              </w:tabs>
              <w:jc w:val="center"/>
              <w:rPr>
                <w:rFonts w:eastAsiaTheme="minorHAnsi"/>
                <w:color w:val="000000"/>
              </w:rPr>
            </w:pPr>
          </w:p>
        </w:tc>
        <w:tc>
          <w:tcPr>
            <w:tcW w:w="1599"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705AD">
            <w:pPr>
              <w:widowControl w:val="0"/>
              <w:tabs>
                <w:tab w:val="left" w:pos="567"/>
              </w:tabs>
              <w:jc w:val="both"/>
              <w:rPr>
                <w:rFonts w:eastAsia="Tahoma"/>
                <w:color w:val="000000"/>
              </w:rPr>
            </w:pPr>
          </w:p>
        </w:tc>
        <w:tc>
          <w:tcPr>
            <w:tcW w:w="1803"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705AD">
            <w:pPr>
              <w:widowControl w:val="0"/>
              <w:tabs>
                <w:tab w:val="left" w:pos="567"/>
              </w:tabs>
              <w:jc w:val="center"/>
              <w:rPr>
                <w:rFonts w:eastAsia="Tahoma"/>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FC6004" w:rsidRPr="005F252B" w:rsidRDefault="00FC6004" w:rsidP="000705AD">
            <w:pPr>
              <w:widowControl w:val="0"/>
              <w:tabs>
                <w:tab w:val="left" w:pos="567"/>
              </w:tabs>
              <w:rPr>
                <w:rFonts w:eastAsiaTheme="minorHAnsi"/>
                <w:color w:val="000000"/>
              </w:rPr>
            </w:pPr>
          </w:p>
        </w:tc>
        <w:tc>
          <w:tcPr>
            <w:tcW w:w="6805" w:type="dxa"/>
            <w:tcBorders>
              <w:top w:val="single" w:sz="4" w:space="0" w:color="auto"/>
              <w:left w:val="single" w:sz="4" w:space="0" w:color="auto"/>
              <w:bottom w:val="single" w:sz="4" w:space="0" w:color="auto"/>
              <w:right w:val="single" w:sz="4" w:space="0" w:color="auto"/>
            </w:tcBorders>
          </w:tcPr>
          <w:p w:rsidR="00FC6004" w:rsidRPr="005F252B" w:rsidRDefault="00DA365C" w:rsidP="000705AD">
            <w:pPr>
              <w:pStyle w:val="Default"/>
              <w:widowControl w:val="0"/>
              <w:tabs>
                <w:tab w:val="left" w:pos="567"/>
              </w:tabs>
              <w:rPr>
                <w:spacing w:val="-2"/>
              </w:rPr>
            </w:pPr>
            <w:r w:rsidRPr="005F252B">
              <w:rPr>
                <w:spacing w:val="-2"/>
              </w:rPr>
              <w:t>М</w:t>
            </w:r>
            <w:r w:rsidR="00942F78" w:rsidRPr="005F252B">
              <w:rPr>
                <w:spacing w:val="-2"/>
              </w:rPr>
              <w:t>инимальный процент озеленения земельного участка – не подлежит установлению</w:t>
            </w:r>
          </w:p>
        </w:tc>
      </w:tr>
      <w:tr w:rsidR="00FC6004" w:rsidRPr="005F252B" w:rsidTr="00027972">
        <w:trPr>
          <w:trHeight w:val="45"/>
        </w:trPr>
        <w:tc>
          <w:tcPr>
            <w:tcW w:w="709" w:type="dxa"/>
            <w:vMerge w:val="restart"/>
            <w:tcBorders>
              <w:top w:val="single" w:sz="4" w:space="0" w:color="auto"/>
              <w:left w:val="single" w:sz="4" w:space="0" w:color="auto"/>
              <w:right w:val="single" w:sz="4" w:space="0" w:color="auto"/>
            </w:tcBorders>
          </w:tcPr>
          <w:p w:rsidR="00FC6004" w:rsidRPr="005F252B" w:rsidRDefault="00DA365C" w:rsidP="000705AD">
            <w:pPr>
              <w:pStyle w:val="Default"/>
              <w:widowControl w:val="0"/>
              <w:tabs>
                <w:tab w:val="left" w:pos="567"/>
              </w:tabs>
              <w:jc w:val="center"/>
            </w:pPr>
            <w:r w:rsidRPr="005F252B">
              <w:t>2.</w:t>
            </w:r>
          </w:p>
        </w:tc>
        <w:tc>
          <w:tcPr>
            <w:tcW w:w="1599" w:type="dxa"/>
            <w:vMerge w:val="restart"/>
            <w:tcBorders>
              <w:top w:val="single" w:sz="4" w:space="0" w:color="auto"/>
              <w:left w:val="single" w:sz="4" w:space="0" w:color="auto"/>
              <w:right w:val="single" w:sz="4" w:space="0" w:color="auto"/>
            </w:tcBorders>
          </w:tcPr>
          <w:p w:rsidR="00FC6004" w:rsidRPr="005F252B" w:rsidRDefault="0011502C" w:rsidP="000705AD">
            <w:pPr>
              <w:widowControl w:val="0"/>
              <w:tabs>
                <w:tab w:val="left" w:pos="567"/>
              </w:tabs>
              <w:ind w:left="-80" w:right="-102" w:firstLine="80"/>
              <w:jc w:val="both"/>
              <w:rPr>
                <w:rFonts w:eastAsia="Tahoma"/>
                <w:color w:val="000000"/>
                <w:lang w:eastAsia="en-US"/>
              </w:rPr>
            </w:pPr>
            <w:r w:rsidRPr="005F252B">
              <w:t>П</w:t>
            </w:r>
            <w:r w:rsidR="00942F78" w:rsidRPr="005F252B">
              <w:t>тицеводство</w:t>
            </w:r>
          </w:p>
        </w:tc>
        <w:tc>
          <w:tcPr>
            <w:tcW w:w="1803" w:type="dxa"/>
            <w:vMerge w:val="restart"/>
            <w:tcBorders>
              <w:top w:val="single" w:sz="4" w:space="0" w:color="auto"/>
              <w:left w:val="single" w:sz="4" w:space="0" w:color="auto"/>
              <w:right w:val="single" w:sz="4" w:space="0" w:color="auto"/>
            </w:tcBorders>
          </w:tcPr>
          <w:p w:rsidR="00FC6004" w:rsidRPr="005F252B" w:rsidRDefault="00942F78" w:rsidP="000705AD">
            <w:pPr>
              <w:widowControl w:val="0"/>
              <w:tabs>
                <w:tab w:val="left" w:pos="567"/>
              </w:tabs>
              <w:jc w:val="center"/>
              <w:rPr>
                <w:rFonts w:eastAsia="Tahoma"/>
                <w:color w:val="000000"/>
                <w:lang w:eastAsia="en-US"/>
              </w:rPr>
            </w:pPr>
            <w:r w:rsidRPr="005F252B">
              <w:rPr>
                <w:rFonts w:eastAsia="Tahoma"/>
              </w:rPr>
              <w:t>1.10</w:t>
            </w:r>
          </w:p>
        </w:tc>
        <w:tc>
          <w:tcPr>
            <w:tcW w:w="3685" w:type="dxa"/>
            <w:vMerge w:val="restart"/>
            <w:tcBorders>
              <w:top w:val="single" w:sz="4" w:space="0" w:color="auto"/>
              <w:left w:val="single" w:sz="4" w:space="0" w:color="auto"/>
              <w:right w:val="single" w:sz="4" w:space="0" w:color="auto"/>
            </w:tcBorders>
          </w:tcPr>
          <w:p w:rsidR="00FC6004" w:rsidRPr="005F252B" w:rsidRDefault="00942F78" w:rsidP="000705AD">
            <w:pPr>
              <w:widowControl w:val="0"/>
              <w:tabs>
                <w:tab w:val="left" w:pos="567"/>
                <w:tab w:val="left" w:pos="851"/>
                <w:tab w:val="left" w:pos="1134"/>
              </w:tabs>
              <w:autoSpaceDE w:val="0"/>
              <w:autoSpaceDN w:val="0"/>
            </w:pPr>
            <w:r w:rsidRPr="005F252B">
              <w:t>осуществление хозяйственной деятельности, связанной с разведением свиней;</w:t>
            </w:r>
          </w:p>
          <w:p w:rsidR="00FC6004" w:rsidRPr="005F252B" w:rsidRDefault="00942F78" w:rsidP="000705AD">
            <w:pPr>
              <w:widowControl w:val="0"/>
              <w:tabs>
                <w:tab w:val="left" w:pos="567"/>
                <w:tab w:val="left" w:pos="851"/>
                <w:tab w:val="left" w:pos="1134"/>
              </w:tabs>
              <w:autoSpaceDE w:val="0"/>
              <w:autoSpaceDN w:val="0"/>
            </w:pPr>
            <w:r w:rsidRPr="005F252B">
              <w:t>размещение зданий, сооружений, используемых для содержания и разведения животных, производства, хранения и первичной переработки продукции;</w:t>
            </w:r>
          </w:p>
          <w:p w:rsidR="00FC6004" w:rsidRPr="005F252B" w:rsidRDefault="00942F78" w:rsidP="000705AD">
            <w:pPr>
              <w:widowControl w:val="0"/>
              <w:tabs>
                <w:tab w:val="left" w:pos="567"/>
              </w:tabs>
              <w:rPr>
                <w:rFonts w:eastAsiaTheme="minorHAnsi"/>
                <w:color w:val="000000"/>
                <w:lang w:eastAsia="en-US"/>
              </w:rPr>
            </w:pPr>
            <w:r w:rsidRPr="005F252B">
              <w:t>разведение племенных животных, производство и использование племенной продукции (материала)</w:t>
            </w:r>
          </w:p>
        </w:tc>
        <w:tc>
          <w:tcPr>
            <w:tcW w:w="6805" w:type="dxa"/>
            <w:tcBorders>
              <w:top w:val="single" w:sz="4" w:space="0" w:color="auto"/>
              <w:left w:val="single" w:sz="4" w:space="0" w:color="auto"/>
              <w:bottom w:val="single" w:sz="4" w:space="0" w:color="auto"/>
              <w:right w:val="single" w:sz="4" w:space="0" w:color="auto"/>
            </w:tcBorders>
          </w:tcPr>
          <w:p w:rsidR="00FC6004" w:rsidRPr="005F252B" w:rsidRDefault="00942F78" w:rsidP="000705AD">
            <w:pPr>
              <w:pStyle w:val="Default"/>
              <w:widowControl w:val="0"/>
              <w:tabs>
                <w:tab w:val="left" w:pos="567"/>
              </w:tabs>
              <w:rPr>
                <w:spacing w:val="-2"/>
              </w:rPr>
            </w:pPr>
            <w:r w:rsidRPr="005F252B">
              <w:rPr>
                <w:spacing w:val="-2"/>
              </w:rPr>
              <w:t xml:space="preserve">минимальный размер земельного участка (площадь) –300 </w:t>
            </w:r>
            <w:r w:rsidR="00900E40" w:rsidRPr="005F252B">
              <w:rPr>
                <w:spacing w:val="-2"/>
              </w:rPr>
              <w:t>кв. метров</w:t>
            </w:r>
          </w:p>
        </w:tc>
      </w:tr>
      <w:tr w:rsidR="00FC6004" w:rsidRPr="005F252B" w:rsidTr="00027972">
        <w:trPr>
          <w:trHeight w:val="45"/>
        </w:trPr>
        <w:tc>
          <w:tcPr>
            <w:tcW w:w="709" w:type="dxa"/>
            <w:vMerge/>
            <w:tcBorders>
              <w:left w:val="single" w:sz="4" w:space="0" w:color="auto"/>
              <w:right w:val="single" w:sz="4" w:space="0" w:color="auto"/>
            </w:tcBorders>
          </w:tcPr>
          <w:p w:rsidR="00FC6004" w:rsidRPr="005F252B" w:rsidRDefault="00FC6004" w:rsidP="000705AD">
            <w:pPr>
              <w:pStyle w:val="Default"/>
              <w:widowControl w:val="0"/>
              <w:tabs>
                <w:tab w:val="left" w:pos="567"/>
              </w:tabs>
              <w:jc w:val="center"/>
            </w:pPr>
          </w:p>
        </w:tc>
        <w:tc>
          <w:tcPr>
            <w:tcW w:w="1599" w:type="dxa"/>
            <w:vMerge/>
            <w:tcBorders>
              <w:left w:val="single" w:sz="4" w:space="0" w:color="auto"/>
              <w:right w:val="single" w:sz="4" w:space="0" w:color="auto"/>
            </w:tcBorders>
            <w:vAlign w:val="center"/>
          </w:tcPr>
          <w:p w:rsidR="00FC6004" w:rsidRPr="005F252B" w:rsidRDefault="00FC6004" w:rsidP="000705AD">
            <w:pPr>
              <w:widowControl w:val="0"/>
              <w:tabs>
                <w:tab w:val="left" w:pos="567"/>
              </w:tabs>
              <w:jc w:val="both"/>
              <w:rPr>
                <w:rFonts w:eastAsia="Tahoma"/>
                <w:color w:val="000000"/>
              </w:rPr>
            </w:pPr>
          </w:p>
        </w:tc>
        <w:tc>
          <w:tcPr>
            <w:tcW w:w="1803" w:type="dxa"/>
            <w:vMerge/>
            <w:tcBorders>
              <w:left w:val="single" w:sz="4" w:space="0" w:color="auto"/>
              <w:right w:val="single" w:sz="4" w:space="0" w:color="auto"/>
            </w:tcBorders>
            <w:vAlign w:val="center"/>
          </w:tcPr>
          <w:p w:rsidR="00FC6004" w:rsidRPr="005F252B" w:rsidRDefault="00FC6004" w:rsidP="000705AD">
            <w:pPr>
              <w:widowControl w:val="0"/>
              <w:tabs>
                <w:tab w:val="left" w:pos="567"/>
              </w:tabs>
              <w:jc w:val="center"/>
              <w:rPr>
                <w:rFonts w:eastAsia="Tahoma"/>
                <w:color w:val="000000"/>
              </w:rPr>
            </w:pPr>
          </w:p>
        </w:tc>
        <w:tc>
          <w:tcPr>
            <w:tcW w:w="3685" w:type="dxa"/>
            <w:vMerge/>
            <w:tcBorders>
              <w:left w:val="single" w:sz="4" w:space="0" w:color="auto"/>
              <w:right w:val="single" w:sz="4" w:space="0" w:color="auto"/>
            </w:tcBorders>
            <w:vAlign w:val="center"/>
          </w:tcPr>
          <w:p w:rsidR="00FC6004" w:rsidRPr="005F252B" w:rsidRDefault="00FC6004" w:rsidP="000705AD">
            <w:pPr>
              <w:widowControl w:val="0"/>
              <w:tabs>
                <w:tab w:val="left" w:pos="567"/>
              </w:tabs>
              <w:rPr>
                <w:rFonts w:eastAsiaTheme="minorHAnsi"/>
                <w:color w:val="000000"/>
              </w:rPr>
            </w:pPr>
          </w:p>
        </w:tc>
        <w:tc>
          <w:tcPr>
            <w:tcW w:w="6805" w:type="dxa"/>
            <w:tcBorders>
              <w:top w:val="single" w:sz="4" w:space="0" w:color="auto"/>
              <w:left w:val="single" w:sz="4" w:space="0" w:color="auto"/>
              <w:bottom w:val="single" w:sz="4" w:space="0" w:color="auto"/>
              <w:right w:val="single" w:sz="4" w:space="0" w:color="auto"/>
            </w:tcBorders>
          </w:tcPr>
          <w:p w:rsidR="00FC6004" w:rsidRPr="005F252B" w:rsidRDefault="00942F78" w:rsidP="000705AD">
            <w:pPr>
              <w:pStyle w:val="Default"/>
              <w:widowControl w:val="0"/>
              <w:tabs>
                <w:tab w:val="left" w:pos="567"/>
              </w:tabs>
              <w:rPr>
                <w:spacing w:val="-2"/>
              </w:rPr>
            </w:pPr>
            <w:r w:rsidRPr="005F252B">
              <w:rPr>
                <w:spacing w:val="-2"/>
              </w:rPr>
              <w:t xml:space="preserve">максимальный размер земельного участка (площадь) –1500 </w:t>
            </w:r>
            <w:r w:rsidR="00900E40" w:rsidRPr="005F252B">
              <w:rPr>
                <w:spacing w:val="-2"/>
              </w:rPr>
              <w:t>кв. метров</w:t>
            </w:r>
          </w:p>
        </w:tc>
      </w:tr>
      <w:tr w:rsidR="00FC6004" w:rsidRPr="005F252B" w:rsidTr="00027972">
        <w:trPr>
          <w:trHeight w:val="45"/>
        </w:trPr>
        <w:tc>
          <w:tcPr>
            <w:tcW w:w="709" w:type="dxa"/>
            <w:vMerge/>
            <w:tcBorders>
              <w:left w:val="single" w:sz="4" w:space="0" w:color="auto"/>
              <w:right w:val="single" w:sz="4" w:space="0" w:color="auto"/>
            </w:tcBorders>
          </w:tcPr>
          <w:p w:rsidR="00FC6004" w:rsidRPr="005F252B" w:rsidRDefault="00FC6004" w:rsidP="000705AD">
            <w:pPr>
              <w:pStyle w:val="Default"/>
              <w:widowControl w:val="0"/>
              <w:tabs>
                <w:tab w:val="left" w:pos="567"/>
              </w:tabs>
              <w:jc w:val="center"/>
            </w:pPr>
          </w:p>
        </w:tc>
        <w:tc>
          <w:tcPr>
            <w:tcW w:w="1599" w:type="dxa"/>
            <w:vMerge/>
            <w:tcBorders>
              <w:left w:val="single" w:sz="4" w:space="0" w:color="auto"/>
              <w:right w:val="single" w:sz="4" w:space="0" w:color="auto"/>
            </w:tcBorders>
            <w:vAlign w:val="center"/>
          </w:tcPr>
          <w:p w:rsidR="00FC6004" w:rsidRPr="005F252B" w:rsidRDefault="00FC6004" w:rsidP="000705AD">
            <w:pPr>
              <w:widowControl w:val="0"/>
              <w:tabs>
                <w:tab w:val="left" w:pos="567"/>
              </w:tabs>
              <w:jc w:val="both"/>
              <w:rPr>
                <w:rFonts w:eastAsia="Tahoma"/>
                <w:color w:val="000000"/>
              </w:rPr>
            </w:pPr>
          </w:p>
        </w:tc>
        <w:tc>
          <w:tcPr>
            <w:tcW w:w="1803" w:type="dxa"/>
            <w:vMerge/>
            <w:tcBorders>
              <w:left w:val="single" w:sz="4" w:space="0" w:color="auto"/>
              <w:right w:val="single" w:sz="4" w:space="0" w:color="auto"/>
            </w:tcBorders>
            <w:vAlign w:val="center"/>
          </w:tcPr>
          <w:p w:rsidR="00FC6004" w:rsidRPr="005F252B" w:rsidRDefault="00FC6004" w:rsidP="000705AD">
            <w:pPr>
              <w:widowControl w:val="0"/>
              <w:tabs>
                <w:tab w:val="left" w:pos="567"/>
              </w:tabs>
              <w:jc w:val="center"/>
              <w:rPr>
                <w:rFonts w:eastAsia="Tahoma"/>
                <w:color w:val="000000"/>
              </w:rPr>
            </w:pPr>
          </w:p>
        </w:tc>
        <w:tc>
          <w:tcPr>
            <w:tcW w:w="3685" w:type="dxa"/>
            <w:vMerge/>
            <w:tcBorders>
              <w:left w:val="single" w:sz="4" w:space="0" w:color="auto"/>
              <w:right w:val="single" w:sz="4" w:space="0" w:color="auto"/>
            </w:tcBorders>
            <w:vAlign w:val="center"/>
          </w:tcPr>
          <w:p w:rsidR="00FC6004" w:rsidRPr="005F252B" w:rsidRDefault="00FC6004" w:rsidP="000705AD">
            <w:pPr>
              <w:widowControl w:val="0"/>
              <w:tabs>
                <w:tab w:val="left" w:pos="567"/>
              </w:tabs>
              <w:rPr>
                <w:rFonts w:eastAsiaTheme="minorHAnsi"/>
                <w:color w:val="000000"/>
              </w:rPr>
            </w:pPr>
          </w:p>
        </w:tc>
        <w:tc>
          <w:tcPr>
            <w:tcW w:w="6805" w:type="dxa"/>
            <w:tcBorders>
              <w:top w:val="single" w:sz="4" w:space="0" w:color="auto"/>
              <w:left w:val="single" w:sz="4" w:space="0" w:color="auto"/>
              <w:bottom w:val="single" w:sz="4" w:space="0" w:color="auto"/>
              <w:right w:val="single" w:sz="4" w:space="0" w:color="auto"/>
            </w:tcBorders>
          </w:tcPr>
          <w:p w:rsidR="00FC6004" w:rsidRPr="005F252B" w:rsidRDefault="00942F78" w:rsidP="000705AD">
            <w:pPr>
              <w:pStyle w:val="Default"/>
              <w:widowControl w:val="0"/>
              <w:tabs>
                <w:tab w:val="left" w:pos="567"/>
              </w:tabs>
              <w:rPr>
                <w:spacing w:val="-2"/>
              </w:rPr>
            </w:pPr>
            <w:r w:rsidRPr="005F252B">
              <w:rPr>
                <w:spacing w:val="-2"/>
              </w:rPr>
              <w:t>максимальный процент застройки в границах земельного участка – не подлежит установлению</w:t>
            </w:r>
          </w:p>
        </w:tc>
      </w:tr>
      <w:tr w:rsidR="00FC6004" w:rsidRPr="005F252B" w:rsidTr="00027972">
        <w:trPr>
          <w:trHeight w:val="45"/>
        </w:trPr>
        <w:tc>
          <w:tcPr>
            <w:tcW w:w="709" w:type="dxa"/>
            <w:vMerge/>
            <w:tcBorders>
              <w:left w:val="single" w:sz="4" w:space="0" w:color="auto"/>
              <w:right w:val="single" w:sz="4" w:space="0" w:color="auto"/>
            </w:tcBorders>
          </w:tcPr>
          <w:p w:rsidR="00FC6004" w:rsidRPr="005F252B" w:rsidRDefault="00FC6004" w:rsidP="000705AD">
            <w:pPr>
              <w:pStyle w:val="Default"/>
              <w:widowControl w:val="0"/>
              <w:tabs>
                <w:tab w:val="left" w:pos="567"/>
              </w:tabs>
              <w:jc w:val="center"/>
            </w:pPr>
          </w:p>
        </w:tc>
        <w:tc>
          <w:tcPr>
            <w:tcW w:w="1599" w:type="dxa"/>
            <w:vMerge/>
            <w:tcBorders>
              <w:left w:val="single" w:sz="4" w:space="0" w:color="auto"/>
              <w:right w:val="single" w:sz="4" w:space="0" w:color="auto"/>
            </w:tcBorders>
            <w:vAlign w:val="center"/>
          </w:tcPr>
          <w:p w:rsidR="00FC6004" w:rsidRPr="005F252B" w:rsidRDefault="00FC6004" w:rsidP="000705AD">
            <w:pPr>
              <w:widowControl w:val="0"/>
              <w:tabs>
                <w:tab w:val="left" w:pos="567"/>
              </w:tabs>
              <w:jc w:val="both"/>
              <w:rPr>
                <w:rFonts w:eastAsia="Tahoma"/>
                <w:color w:val="000000"/>
              </w:rPr>
            </w:pPr>
          </w:p>
        </w:tc>
        <w:tc>
          <w:tcPr>
            <w:tcW w:w="1803" w:type="dxa"/>
            <w:vMerge/>
            <w:tcBorders>
              <w:left w:val="single" w:sz="4" w:space="0" w:color="auto"/>
              <w:right w:val="single" w:sz="4" w:space="0" w:color="auto"/>
            </w:tcBorders>
            <w:vAlign w:val="center"/>
          </w:tcPr>
          <w:p w:rsidR="00FC6004" w:rsidRPr="005F252B" w:rsidRDefault="00FC6004" w:rsidP="000705AD">
            <w:pPr>
              <w:widowControl w:val="0"/>
              <w:tabs>
                <w:tab w:val="left" w:pos="567"/>
              </w:tabs>
              <w:jc w:val="center"/>
              <w:rPr>
                <w:rFonts w:eastAsia="Tahoma"/>
                <w:color w:val="000000"/>
              </w:rPr>
            </w:pPr>
          </w:p>
        </w:tc>
        <w:tc>
          <w:tcPr>
            <w:tcW w:w="3685" w:type="dxa"/>
            <w:vMerge/>
            <w:tcBorders>
              <w:left w:val="single" w:sz="4" w:space="0" w:color="auto"/>
              <w:right w:val="single" w:sz="4" w:space="0" w:color="auto"/>
            </w:tcBorders>
            <w:vAlign w:val="center"/>
          </w:tcPr>
          <w:p w:rsidR="00FC6004" w:rsidRPr="005F252B" w:rsidRDefault="00FC6004" w:rsidP="000705AD">
            <w:pPr>
              <w:widowControl w:val="0"/>
              <w:tabs>
                <w:tab w:val="left" w:pos="567"/>
              </w:tabs>
              <w:rPr>
                <w:rFonts w:eastAsiaTheme="minorHAnsi"/>
                <w:color w:val="000000"/>
              </w:rPr>
            </w:pPr>
          </w:p>
        </w:tc>
        <w:tc>
          <w:tcPr>
            <w:tcW w:w="6805" w:type="dxa"/>
            <w:tcBorders>
              <w:top w:val="single" w:sz="4" w:space="0" w:color="auto"/>
              <w:left w:val="single" w:sz="4" w:space="0" w:color="auto"/>
              <w:bottom w:val="single" w:sz="4" w:space="0" w:color="auto"/>
              <w:right w:val="single" w:sz="4" w:space="0" w:color="auto"/>
            </w:tcBorders>
          </w:tcPr>
          <w:p w:rsidR="00FC6004" w:rsidRPr="005F252B" w:rsidRDefault="00942F78" w:rsidP="000705AD">
            <w:pPr>
              <w:pStyle w:val="Default"/>
              <w:widowControl w:val="0"/>
              <w:tabs>
                <w:tab w:val="left" w:pos="567"/>
              </w:tabs>
              <w:rPr>
                <w:spacing w:val="-2"/>
              </w:rPr>
            </w:pPr>
            <w:r w:rsidRPr="005F252B">
              <w:rPr>
                <w:spacing w:val="-2"/>
              </w:rPr>
              <w:t>минимальный отступ строений от границы участка - не подлежит установлению</w:t>
            </w:r>
          </w:p>
        </w:tc>
      </w:tr>
      <w:tr w:rsidR="00FC6004" w:rsidRPr="005F252B" w:rsidTr="00027972">
        <w:trPr>
          <w:trHeight w:val="45"/>
        </w:trPr>
        <w:tc>
          <w:tcPr>
            <w:tcW w:w="709" w:type="dxa"/>
            <w:vMerge/>
            <w:tcBorders>
              <w:left w:val="single" w:sz="4" w:space="0" w:color="auto"/>
              <w:right w:val="single" w:sz="4" w:space="0" w:color="auto"/>
            </w:tcBorders>
          </w:tcPr>
          <w:p w:rsidR="00FC6004" w:rsidRPr="005F252B" w:rsidRDefault="00FC6004" w:rsidP="000705AD">
            <w:pPr>
              <w:pStyle w:val="Default"/>
              <w:widowControl w:val="0"/>
              <w:tabs>
                <w:tab w:val="left" w:pos="567"/>
              </w:tabs>
              <w:jc w:val="center"/>
            </w:pPr>
          </w:p>
        </w:tc>
        <w:tc>
          <w:tcPr>
            <w:tcW w:w="1599" w:type="dxa"/>
            <w:vMerge/>
            <w:tcBorders>
              <w:left w:val="single" w:sz="4" w:space="0" w:color="auto"/>
              <w:right w:val="single" w:sz="4" w:space="0" w:color="auto"/>
            </w:tcBorders>
            <w:vAlign w:val="center"/>
          </w:tcPr>
          <w:p w:rsidR="00FC6004" w:rsidRPr="005F252B" w:rsidRDefault="00FC6004" w:rsidP="000705AD">
            <w:pPr>
              <w:widowControl w:val="0"/>
              <w:tabs>
                <w:tab w:val="left" w:pos="567"/>
              </w:tabs>
              <w:jc w:val="both"/>
              <w:rPr>
                <w:rFonts w:eastAsia="Tahoma"/>
                <w:color w:val="000000"/>
              </w:rPr>
            </w:pPr>
          </w:p>
        </w:tc>
        <w:tc>
          <w:tcPr>
            <w:tcW w:w="1803" w:type="dxa"/>
            <w:vMerge/>
            <w:tcBorders>
              <w:left w:val="single" w:sz="4" w:space="0" w:color="auto"/>
              <w:right w:val="single" w:sz="4" w:space="0" w:color="auto"/>
            </w:tcBorders>
            <w:vAlign w:val="center"/>
          </w:tcPr>
          <w:p w:rsidR="00FC6004" w:rsidRPr="005F252B" w:rsidRDefault="00FC6004" w:rsidP="000705AD">
            <w:pPr>
              <w:widowControl w:val="0"/>
              <w:tabs>
                <w:tab w:val="left" w:pos="567"/>
              </w:tabs>
              <w:jc w:val="center"/>
              <w:rPr>
                <w:rFonts w:eastAsia="Tahoma"/>
                <w:color w:val="000000"/>
              </w:rPr>
            </w:pPr>
          </w:p>
        </w:tc>
        <w:tc>
          <w:tcPr>
            <w:tcW w:w="3685" w:type="dxa"/>
            <w:vMerge/>
            <w:tcBorders>
              <w:left w:val="single" w:sz="4" w:space="0" w:color="auto"/>
              <w:right w:val="single" w:sz="4" w:space="0" w:color="auto"/>
            </w:tcBorders>
            <w:vAlign w:val="center"/>
          </w:tcPr>
          <w:p w:rsidR="00FC6004" w:rsidRPr="005F252B" w:rsidRDefault="00FC6004" w:rsidP="000705AD">
            <w:pPr>
              <w:widowControl w:val="0"/>
              <w:tabs>
                <w:tab w:val="left" w:pos="567"/>
              </w:tabs>
              <w:rPr>
                <w:rFonts w:eastAsiaTheme="minorHAnsi"/>
                <w:color w:val="000000"/>
              </w:rPr>
            </w:pPr>
          </w:p>
        </w:tc>
        <w:tc>
          <w:tcPr>
            <w:tcW w:w="6805" w:type="dxa"/>
            <w:tcBorders>
              <w:top w:val="single" w:sz="4" w:space="0" w:color="auto"/>
              <w:left w:val="single" w:sz="4" w:space="0" w:color="auto"/>
              <w:bottom w:val="single" w:sz="4" w:space="0" w:color="auto"/>
              <w:right w:val="single" w:sz="4" w:space="0" w:color="auto"/>
            </w:tcBorders>
          </w:tcPr>
          <w:p w:rsidR="00FC6004" w:rsidRPr="005F252B" w:rsidRDefault="00942F78" w:rsidP="000705AD">
            <w:pPr>
              <w:pStyle w:val="Default"/>
              <w:widowControl w:val="0"/>
              <w:tabs>
                <w:tab w:val="left" w:pos="567"/>
              </w:tabs>
              <w:rPr>
                <w:spacing w:val="-2"/>
              </w:rPr>
            </w:pPr>
            <w:r w:rsidRPr="005F252B">
              <w:rPr>
                <w:spacing w:val="-2"/>
              </w:rPr>
              <w:t>предельное количество этажей зданий, строений, сооружений – не подлежит установлению</w:t>
            </w:r>
          </w:p>
        </w:tc>
      </w:tr>
      <w:tr w:rsidR="00FC6004" w:rsidRPr="005F252B" w:rsidTr="00027972">
        <w:trPr>
          <w:trHeight w:val="45"/>
        </w:trPr>
        <w:tc>
          <w:tcPr>
            <w:tcW w:w="709" w:type="dxa"/>
            <w:vMerge/>
            <w:tcBorders>
              <w:left w:val="single" w:sz="4" w:space="0" w:color="auto"/>
              <w:bottom w:val="single" w:sz="4" w:space="0" w:color="auto"/>
              <w:right w:val="single" w:sz="4" w:space="0" w:color="auto"/>
            </w:tcBorders>
          </w:tcPr>
          <w:p w:rsidR="00FC6004" w:rsidRPr="005F252B" w:rsidRDefault="00FC6004" w:rsidP="000705AD">
            <w:pPr>
              <w:pStyle w:val="Default"/>
              <w:widowControl w:val="0"/>
              <w:tabs>
                <w:tab w:val="left" w:pos="567"/>
              </w:tabs>
              <w:jc w:val="center"/>
            </w:pPr>
          </w:p>
        </w:tc>
        <w:tc>
          <w:tcPr>
            <w:tcW w:w="1599" w:type="dxa"/>
            <w:vMerge/>
            <w:tcBorders>
              <w:left w:val="single" w:sz="4" w:space="0" w:color="auto"/>
              <w:bottom w:val="single" w:sz="4" w:space="0" w:color="auto"/>
              <w:right w:val="single" w:sz="4" w:space="0" w:color="auto"/>
            </w:tcBorders>
            <w:vAlign w:val="center"/>
          </w:tcPr>
          <w:p w:rsidR="00FC6004" w:rsidRPr="005F252B" w:rsidRDefault="00FC6004" w:rsidP="000705AD">
            <w:pPr>
              <w:widowControl w:val="0"/>
              <w:tabs>
                <w:tab w:val="left" w:pos="567"/>
              </w:tabs>
              <w:jc w:val="both"/>
              <w:rPr>
                <w:rFonts w:eastAsia="Tahoma"/>
                <w:color w:val="000000"/>
              </w:rPr>
            </w:pPr>
          </w:p>
        </w:tc>
        <w:tc>
          <w:tcPr>
            <w:tcW w:w="1803" w:type="dxa"/>
            <w:vMerge/>
            <w:tcBorders>
              <w:left w:val="single" w:sz="4" w:space="0" w:color="auto"/>
              <w:bottom w:val="single" w:sz="4" w:space="0" w:color="auto"/>
              <w:right w:val="single" w:sz="4" w:space="0" w:color="auto"/>
            </w:tcBorders>
            <w:vAlign w:val="center"/>
          </w:tcPr>
          <w:p w:rsidR="00FC6004" w:rsidRPr="005F252B" w:rsidRDefault="00FC6004" w:rsidP="000705AD">
            <w:pPr>
              <w:widowControl w:val="0"/>
              <w:tabs>
                <w:tab w:val="left" w:pos="567"/>
              </w:tabs>
              <w:jc w:val="center"/>
              <w:rPr>
                <w:rFonts w:eastAsia="Tahoma"/>
                <w:color w:val="000000"/>
              </w:rPr>
            </w:pPr>
          </w:p>
        </w:tc>
        <w:tc>
          <w:tcPr>
            <w:tcW w:w="3685" w:type="dxa"/>
            <w:vMerge/>
            <w:tcBorders>
              <w:left w:val="single" w:sz="4" w:space="0" w:color="auto"/>
              <w:bottom w:val="single" w:sz="4" w:space="0" w:color="auto"/>
              <w:right w:val="single" w:sz="4" w:space="0" w:color="auto"/>
            </w:tcBorders>
            <w:vAlign w:val="center"/>
          </w:tcPr>
          <w:p w:rsidR="00FC6004" w:rsidRPr="005F252B" w:rsidRDefault="00FC6004" w:rsidP="000705AD">
            <w:pPr>
              <w:widowControl w:val="0"/>
              <w:tabs>
                <w:tab w:val="left" w:pos="567"/>
              </w:tabs>
              <w:rPr>
                <w:rFonts w:eastAsiaTheme="minorHAnsi"/>
                <w:color w:val="000000"/>
              </w:rPr>
            </w:pPr>
          </w:p>
        </w:tc>
        <w:tc>
          <w:tcPr>
            <w:tcW w:w="6805" w:type="dxa"/>
            <w:tcBorders>
              <w:top w:val="single" w:sz="4" w:space="0" w:color="auto"/>
              <w:left w:val="single" w:sz="4" w:space="0" w:color="auto"/>
              <w:bottom w:val="single" w:sz="4" w:space="0" w:color="auto"/>
              <w:right w:val="single" w:sz="4" w:space="0" w:color="auto"/>
            </w:tcBorders>
          </w:tcPr>
          <w:p w:rsidR="00FC6004" w:rsidRPr="005F252B" w:rsidRDefault="00942F78" w:rsidP="000705AD">
            <w:pPr>
              <w:pStyle w:val="Default"/>
              <w:widowControl w:val="0"/>
              <w:tabs>
                <w:tab w:val="left" w:pos="567"/>
              </w:tabs>
              <w:rPr>
                <w:spacing w:val="-2"/>
              </w:rPr>
            </w:pPr>
            <w:r w:rsidRPr="005F252B">
              <w:rPr>
                <w:spacing w:val="-2"/>
              </w:rPr>
              <w:t>минимальный процент озеленения земельного участка – не подлежит установлению</w:t>
            </w:r>
          </w:p>
        </w:tc>
      </w:tr>
      <w:tr w:rsidR="00FC6004" w:rsidRPr="005F252B" w:rsidTr="00027972">
        <w:trPr>
          <w:trHeight w:val="45"/>
        </w:trPr>
        <w:tc>
          <w:tcPr>
            <w:tcW w:w="709" w:type="dxa"/>
            <w:vMerge w:val="restart"/>
            <w:tcBorders>
              <w:top w:val="single" w:sz="4" w:space="0" w:color="auto"/>
              <w:left w:val="single" w:sz="4" w:space="0" w:color="auto"/>
              <w:right w:val="single" w:sz="4" w:space="0" w:color="auto"/>
            </w:tcBorders>
          </w:tcPr>
          <w:p w:rsidR="00FC6004" w:rsidRPr="005F252B" w:rsidRDefault="00DA365C" w:rsidP="000705AD">
            <w:pPr>
              <w:pStyle w:val="Default"/>
              <w:widowControl w:val="0"/>
              <w:tabs>
                <w:tab w:val="left" w:pos="567"/>
              </w:tabs>
              <w:jc w:val="center"/>
            </w:pPr>
            <w:r w:rsidRPr="005F252B">
              <w:t>3.</w:t>
            </w:r>
          </w:p>
        </w:tc>
        <w:tc>
          <w:tcPr>
            <w:tcW w:w="1599" w:type="dxa"/>
            <w:vMerge w:val="restart"/>
            <w:tcBorders>
              <w:top w:val="single" w:sz="4" w:space="0" w:color="auto"/>
              <w:left w:val="single" w:sz="4" w:space="0" w:color="auto"/>
              <w:right w:val="single" w:sz="4" w:space="0" w:color="auto"/>
            </w:tcBorders>
          </w:tcPr>
          <w:p w:rsidR="00FC6004" w:rsidRPr="005F252B" w:rsidRDefault="0011502C" w:rsidP="000705AD">
            <w:pPr>
              <w:widowControl w:val="0"/>
              <w:tabs>
                <w:tab w:val="left" w:pos="567"/>
              </w:tabs>
              <w:jc w:val="both"/>
              <w:rPr>
                <w:rFonts w:eastAsia="Tahoma"/>
                <w:color w:val="000000"/>
                <w:lang w:eastAsia="en-US"/>
              </w:rPr>
            </w:pPr>
            <w:r w:rsidRPr="005F252B">
              <w:t>М</w:t>
            </w:r>
            <w:r w:rsidR="00942F78" w:rsidRPr="005F252B">
              <w:t>агазины</w:t>
            </w:r>
          </w:p>
        </w:tc>
        <w:tc>
          <w:tcPr>
            <w:tcW w:w="1803" w:type="dxa"/>
            <w:vMerge w:val="restart"/>
            <w:tcBorders>
              <w:top w:val="single" w:sz="4" w:space="0" w:color="auto"/>
              <w:left w:val="single" w:sz="4" w:space="0" w:color="auto"/>
              <w:right w:val="single" w:sz="4" w:space="0" w:color="auto"/>
            </w:tcBorders>
          </w:tcPr>
          <w:p w:rsidR="00FC6004" w:rsidRPr="005F252B" w:rsidRDefault="00942F78" w:rsidP="000705AD">
            <w:pPr>
              <w:widowControl w:val="0"/>
              <w:tabs>
                <w:tab w:val="left" w:pos="567"/>
              </w:tabs>
              <w:jc w:val="center"/>
              <w:rPr>
                <w:rFonts w:eastAsia="Tahoma"/>
                <w:color w:val="000000"/>
                <w:lang w:eastAsia="en-US"/>
              </w:rPr>
            </w:pPr>
            <w:r w:rsidRPr="005F252B">
              <w:t>4.4</w:t>
            </w:r>
          </w:p>
        </w:tc>
        <w:tc>
          <w:tcPr>
            <w:tcW w:w="3685" w:type="dxa"/>
            <w:vMerge w:val="restart"/>
            <w:tcBorders>
              <w:top w:val="single" w:sz="4" w:space="0" w:color="auto"/>
              <w:left w:val="single" w:sz="4" w:space="0" w:color="auto"/>
              <w:right w:val="single" w:sz="4" w:space="0" w:color="auto"/>
            </w:tcBorders>
          </w:tcPr>
          <w:p w:rsidR="00FC6004" w:rsidRPr="005F252B" w:rsidRDefault="00942F78" w:rsidP="000705AD">
            <w:pPr>
              <w:widowControl w:val="0"/>
              <w:tabs>
                <w:tab w:val="left" w:pos="567"/>
              </w:tabs>
              <w:rPr>
                <w:rFonts w:eastAsiaTheme="minorHAnsi"/>
                <w:color w:val="000000"/>
                <w:lang w:eastAsia="en-US"/>
              </w:rPr>
            </w:pPr>
            <w:r w:rsidRPr="005F252B">
              <w:t xml:space="preserve">размещение объектов капитального строительства, предназначенных для продажи товаров, торговая площадь которых составляет до 5000 </w:t>
            </w:r>
            <w:r w:rsidR="00900E40" w:rsidRPr="005F252B">
              <w:t>кв. метров</w:t>
            </w:r>
          </w:p>
        </w:tc>
        <w:tc>
          <w:tcPr>
            <w:tcW w:w="6805" w:type="dxa"/>
            <w:tcBorders>
              <w:top w:val="single" w:sz="4" w:space="0" w:color="auto"/>
              <w:left w:val="single" w:sz="4" w:space="0" w:color="auto"/>
              <w:bottom w:val="single" w:sz="4" w:space="0" w:color="auto"/>
              <w:right w:val="single" w:sz="4" w:space="0" w:color="auto"/>
            </w:tcBorders>
          </w:tcPr>
          <w:p w:rsidR="00FC6004" w:rsidRPr="005F252B" w:rsidRDefault="00942F78" w:rsidP="000705AD">
            <w:pPr>
              <w:pStyle w:val="Default"/>
              <w:widowControl w:val="0"/>
              <w:tabs>
                <w:tab w:val="left" w:pos="567"/>
              </w:tabs>
              <w:rPr>
                <w:spacing w:val="-2"/>
              </w:rPr>
            </w:pPr>
            <w:r w:rsidRPr="005F252B">
              <w:rPr>
                <w:rFonts w:eastAsia="SimSun"/>
                <w:lang w:eastAsia="zh-CN"/>
              </w:rPr>
              <w:t xml:space="preserve">минимальный размер земельного участка (площадь) – 300 </w:t>
            </w:r>
            <w:r w:rsidR="00900E40" w:rsidRPr="005F252B">
              <w:rPr>
                <w:rFonts w:eastAsia="SimSun"/>
                <w:lang w:eastAsia="zh-CN"/>
              </w:rPr>
              <w:t>кв. метров</w:t>
            </w:r>
          </w:p>
        </w:tc>
      </w:tr>
      <w:tr w:rsidR="00FC6004" w:rsidRPr="005F252B" w:rsidTr="00027972">
        <w:trPr>
          <w:trHeight w:val="45"/>
        </w:trPr>
        <w:tc>
          <w:tcPr>
            <w:tcW w:w="709" w:type="dxa"/>
            <w:vMerge/>
            <w:tcBorders>
              <w:left w:val="single" w:sz="4" w:space="0" w:color="auto"/>
              <w:right w:val="single" w:sz="4" w:space="0" w:color="auto"/>
            </w:tcBorders>
            <w:vAlign w:val="center"/>
          </w:tcPr>
          <w:p w:rsidR="00FC6004" w:rsidRPr="005F252B" w:rsidRDefault="00FC6004" w:rsidP="000705AD">
            <w:pPr>
              <w:widowControl w:val="0"/>
              <w:tabs>
                <w:tab w:val="left" w:pos="567"/>
              </w:tabs>
              <w:jc w:val="center"/>
              <w:rPr>
                <w:rFonts w:eastAsiaTheme="minorHAnsi"/>
                <w:color w:val="000000"/>
              </w:rPr>
            </w:pPr>
          </w:p>
        </w:tc>
        <w:tc>
          <w:tcPr>
            <w:tcW w:w="1599" w:type="dxa"/>
            <w:vMerge/>
            <w:tcBorders>
              <w:left w:val="single" w:sz="4" w:space="0" w:color="auto"/>
              <w:right w:val="single" w:sz="4" w:space="0" w:color="auto"/>
            </w:tcBorders>
            <w:vAlign w:val="center"/>
          </w:tcPr>
          <w:p w:rsidR="00FC6004" w:rsidRPr="005F252B" w:rsidRDefault="00FC6004" w:rsidP="000705AD">
            <w:pPr>
              <w:widowControl w:val="0"/>
              <w:tabs>
                <w:tab w:val="left" w:pos="567"/>
              </w:tabs>
              <w:jc w:val="both"/>
              <w:rPr>
                <w:rFonts w:eastAsia="Tahoma"/>
                <w:color w:val="000000"/>
              </w:rPr>
            </w:pPr>
          </w:p>
        </w:tc>
        <w:tc>
          <w:tcPr>
            <w:tcW w:w="1803" w:type="dxa"/>
            <w:vMerge/>
            <w:tcBorders>
              <w:left w:val="single" w:sz="4" w:space="0" w:color="auto"/>
              <w:right w:val="single" w:sz="4" w:space="0" w:color="auto"/>
            </w:tcBorders>
            <w:vAlign w:val="center"/>
          </w:tcPr>
          <w:p w:rsidR="00FC6004" w:rsidRPr="005F252B" w:rsidRDefault="00FC6004" w:rsidP="000705AD">
            <w:pPr>
              <w:widowControl w:val="0"/>
              <w:tabs>
                <w:tab w:val="left" w:pos="567"/>
              </w:tabs>
              <w:jc w:val="center"/>
              <w:rPr>
                <w:rFonts w:eastAsia="Tahoma"/>
                <w:color w:val="000000"/>
              </w:rPr>
            </w:pPr>
          </w:p>
        </w:tc>
        <w:tc>
          <w:tcPr>
            <w:tcW w:w="3685" w:type="dxa"/>
            <w:vMerge/>
            <w:tcBorders>
              <w:left w:val="single" w:sz="4" w:space="0" w:color="auto"/>
              <w:right w:val="single" w:sz="4" w:space="0" w:color="auto"/>
            </w:tcBorders>
            <w:vAlign w:val="center"/>
          </w:tcPr>
          <w:p w:rsidR="00FC6004" w:rsidRPr="005F252B" w:rsidRDefault="00FC6004" w:rsidP="000705AD">
            <w:pPr>
              <w:widowControl w:val="0"/>
              <w:tabs>
                <w:tab w:val="left" w:pos="567"/>
              </w:tabs>
              <w:rPr>
                <w:rFonts w:eastAsiaTheme="minorHAnsi"/>
                <w:color w:val="000000"/>
              </w:rPr>
            </w:pPr>
          </w:p>
        </w:tc>
        <w:tc>
          <w:tcPr>
            <w:tcW w:w="6805" w:type="dxa"/>
            <w:tcBorders>
              <w:top w:val="single" w:sz="4" w:space="0" w:color="auto"/>
              <w:left w:val="single" w:sz="4" w:space="0" w:color="auto"/>
              <w:bottom w:val="single" w:sz="4" w:space="0" w:color="auto"/>
              <w:right w:val="single" w:sz="4" w:space="0" w:color="auto"/>
            </w:tcBorders>
          </w:tcPr>
          <w:p w:rsidR="00FC6004" w:rsidRPr="005F252B" w:rsidRDefault="00942F78" w:rsidP="000705AD">
            <w:pPr>
              <w:pStyle w:val="Default"/>
              <w:widowControl w:val="0"/>
              <w:tabs>
                <w:tab w:val="left" w:pos="567"/>
              </w:tabs>
              <w:rPr>
                <w:spacing w:val="-2"/>
              </w:rPr>
            </w:pPr>
            <w:r w:rsidRPr="005F252B">
              <w:rPr>
                <w:rFonts w:eastAsia="SimSun"/>
                <w:lang w:eastAsia="zh-CN"/>
              </w:rPr>
              <w:t xml:space="preserve">максимальный размер земельного участка (площадь) – не подлежит установлению </w:t>
            </w:r>
          </w:p>
        </w:tc>
      </w:tr>
      <w:tr w:rsidR="00FC6004" w:rsidRPr="005F252B" w:rsidTr="00027972">
        <w:trPr>
          <w:trHeight w:val="45"/>
        </w:trPr>
        <w:tc>
          <w:tcPr>
            <w:tcW w:w="709" w:type="dxa"/>
            <w:vMerge/>
            <w:tcBorders>
              <w:left w:val="single" w:sz="4" w:space="0" w:color="auto"/>
              <w:right w:val="single" w:sz="4" w:space="0" w:color="auto"/>
            </w:tcBorders>
            <w:vAlign w:val="center"/>
          </w:tcPr>
          <w:p w:rsidR="00FC6004" w:rsidRPr="005F252B" w:rsidRDefault="00FC6004" w:rsidP="000705AD">
            <w:pPr>
              <w:widowControl w:val="0"/>
              <w:tabs>
                <w:tab w:val="left" w:pos="567"/>
              </w:tabs>
              <w:jc w:val="center"/>
              <w:rPr>
                <w:rFonts w:eastAsiaTheme="minorHAnsi"/>
                <w:color w:val="000000"/>
              </w:rPr>
            </w:pPr>
          </w:p>
        </w:tc>
        <w:tc>
          <w:tcPr>
            <w:tcW w:w="1599" w:type="dxa"/>
            <w:vMerge/>
            <w:tcBorders>
              <w:left w:val="single" w:sz="4" w:space="0" w:color="auto"/>
              <w:right w:val="single" w:sz="4" w:space="0" w:color="auto"/>
            </w:tcBorders>
            <w:vAlign w:val="center"/>
          </w:tcPr>
          <w:p w:rsidR="00FC6004" w:rsidRPr="005F252B" w:rsidRDefault="00FC6004" w:rsidP="000705AD">
            <w:pPr>
              <w:widowControl w:val="0"/>
              <w:tabs>
                <w:tab w:val="left" w:pos="567"/>
              </w:tabs>
              <w:jc w:val="both"/>
              <w:rPr>
                <w:rFonts w:eastAsia="Tahoma"/>
                <w:color w:val="000000"/>
              </w:rPr>
            </w:pPr>
          </w:p>
        </w:tc>
        <w:tc>
          <w:tcPr>
            <w:tcW w:w="1803" w:type="dxa"/>
            <w:vMerge/>
            <w:tcBorders>
              <w:left w:val="single" w:sz="4" w:space="0" w:color="auto"/>
              <w:right w:val="single" w:sz="4" w:space="0" w:color="auto"/>
            </w:tcBorders>
            <w:vAlign w:val="center"/>
          </w:tcPr>
          <w:p w:rsidR="00FC6004" w:rsidRPr="005F252B" w:rsidRDefault="00FC6004" w:rsidP="000705AD">
            <w:pPr>
              <w:widowControl w:val="0"/>
              <w:tabs>
                <w:tab w:val="left" w:pos="567"/>
              </w:tabs>
              <w:jc w:val="center"/>
              <w:rPr>
                <w:rFonts w:eastAsia="Tahoma"/>
                <w:color w:val="000000"/>
              </w:rPr>
            </w:pPr>
          </w:p>
        </w:tc>
        <w:tc>
          <w:tcPr>
            <w:tcW w:w="3685" w:type="dxa"/>
            <w:vMerge/>
            <w:tcBorders>
              <w:left w:val="single" w:sz="4" w:space="0" w:color="auto"/>
              <w:right w:val="single" w:sz="4" w:space="0" w:color="auto"/>
            </w:tcBorders>
            <w:vAlign w:val="center"/>
          </w:tcPr>
          <w:p w:rsidR="00FC6004" w:rsidRPr="005F252B" w:rsidRDefault="00FC6004" w:rsidP="000705AD">
            <w:pPr>
              <w:widowControl w:val="0"/>
              <w:tabs>
                <w:tab w:val="left" w:pos="567"/>
              </w:tabs>
              <w:rPr>
                <w:rFonts w:eastAsiaTheme="minorHAnsi"/>
                <w:color w:val="000000"/>
              </w:rPr>
            </w:pPr>
          </w:p>
        </w:tc>
        <w:tc>
          <w:tcPr>
            <w:tcW w:w="6805" w:type="dxa"/>
            <w:tcBorders>
              <w:top w:val="single" w:sz="4" w:space="0" w:color="auto"/>
              <w:left w:val="single" w:sz="4" w:space="0" w:color="auto"/>
              <w:bottom w:val="single" w:sz="4" w:space="0" w:color="auto"/>
              <w:right w:val="single" w:sz="4" w:space="0" w:color="auto"/>
            </w:tcBorders>
          </w:tcPr>
          <w:p w:rsidR="00FC6004" w:rsidRPr="005F252B" w:rsidRDefault="00942F78" w:rsidP="000705AD">
            <w:pPr>
              <w:pStyle w:val="Default"/>
              <w:widowControl w:val="0"/>
              <w:tabs>
                <w:tab w:val="left" w:pos="567"/>
              </w:tabs>
              <w:rPr>
                <w:spacing w:val="-2"/>
              </w:rPr>
            </w:pPr>
            <w:r w:rsidRPr="005F252B">
              <w:rPr>
                <w:rFonts w:eastAsia="SimSun"/>
                <w:lang w:eastAsia="zh-CN"/>
              </w:rPr>
              <w:t xml:space="preserve">максимальный процент застройки в границах земельного участка – 60% </w:t>
            </w:r>
          </w:p>
        </w:tc>
      </w:tr>
      <w:tr w:rsidR="00FC6004" w:rsidRPr="005F252B" w:rsidTr="00027972">
        <w:trPr>
          <w:trHeight w:val="45"/>
        </w:trPr>
        <w:tc>
          <w:tcPr>
            <w:tcW w:w="709" w:type="dxa"/>
            <w:vMerge/>
            <w:tcBorders>
              <w:left w:val="single" w:sz="4" w:space="0" w:color="auto"/>
              <w:right w:val="single" w:sz="4" w:space="0" w:color="auto"/>
            </w:tcBorders>
            <w:vAlign w:val="center"/>
          </w:tcPr>
          <w:p w:rsidR="00FC6004" w:rsidRPr="005F252B" w:rsidRDefault="00FC6004" w:rsidP="000705AD">
            <w:pPr>
              <w:widowControl w:val="0"/>
              <w:tabs>
                <w:tab w:val="left" w:pos="567"/>
              </w:tabs>
              <w:jc w:val="center"/>
              <w:rPr>
                <w:rFonts w:eastAsiaTheme="minorHAnsi"/>
                <w:color w:val="000000"/>
              </w:rPr>
            </w:pPr>
          </w:p>
        </w:tc>
        <w:tc>
          <w:tcPr>
            <w:tcW w:w="1599" w:type="dxa"/>
            <w:vMerge/>
            <w:tcBorders>
              <w:left w:val="single" w:sz="4" w:space="0" w:color="auto"/>
              <w:right w:val="single" w:sz="4" w:space="0" w:color="auto"/>
            </w:tcBorders>
            <w:vAlign w:val="center"/>
          </w:tcPr>
          <w:p w:rsidR="00FC6004" w:rsidRPr="005F252B" w:rsidRDefault="00FC6004" w:rsidP="000705AD">
            <w:pPr>
              <w:widowControl w:val="0"/>
              <w:tabs>
                <w:tab w:val="left" w:pos="567"/>
              </w:tabs>
              <w:jc w:val="both"/>
              <w:rPr>
                <w:rFonts w:eastAsia="Tahoma"/>
                <w:color w:val="000000"/>
              </w:rPr>
            </w:pPr>
          </w:p>
        </w:tc>
        <w:tc>
          <w:tcPr>
            <w:tcW w:w="1803" w:type="dxa"/>
            <w:vMerge/>
            <w:tcBorders>
              <w:left w:val="single" w:sz="4" w:space="0" w:color="auto"/>
              <w:right w:val="single" w:sz="4" w:space="0" w:color="auto"/>
            </w:tcBorders>
            <w:vAlign w:val="center"/>
          </w:tcPr>
          <w:p w:rsidR="00FC6004" w:rsidRPr="005F252B" w:rsidRDefault="00FC6004" w:rsidP="000705AD">
            <w:pPr>
              <w:widowControl w:val="0"/>
              <w:tabs>
                <w:tab w:val="left" w:pos="567"/>
              </w:tabs>
              <w:jc w:val="center"/>
              <w:rPr>
                <w:rFonts w:eastAsia="Tahoma"/>
                <w:color w:val="000000"/>
              </w:rPr>
            </w:pPr>
          </w:p>
        </w:tc>
        <w:tc>
          <w:tcPr>
            <w:tcW w:w="3685" w:type="dxa"/>
            <w:vMerge/>
            <w:tcBorders>
              <w:left w:val="single" w:sz="4" w:space="0" w:color="auto"/>
              <w:right w:val="single" w:sz="4" w:space="0" w:color="auto"/>
            </w:tcBorders>
            <w:vAlign w:val="center"/>
          </w:tcPr>
          <w:p w:rsidR="00FC6004" w:rsidRPr="005F252B" w:rsidRDefault="00FC6004" w:rsidP="000705AD">
            <w:pPr>
              <w:widowControl w:val="0"/>
              <w:tabs>
                <w:tab w:val="left" w:pos="567"/>
              </w:tabs>
              <w:rPr>
                <w:rFonts w:eastAsiaTheme="minorHAnsi"/>
                <w:color w:val="000000"/>
              </w:rPr>
            </w:pPr>
          </w:p>
        </w:tc>
        <w:tc>
          <w:tcPr>
            <w:tcW w:w="6805" w:type="dxa"/>
            <w:tcBorders>
              <w:top w:val="single" w:sz="4" w:space="0" w:color="auto"/>
              <w:left w:val="single" w:sz="4" w:space="0" w:color="auto"/>
              <w:bottom w:val="single" w:sz="4" w:space="0" w:color="auto"/>
              <w:right w:val="single" w:sz="4" w:space="0" w:color="auto"/>
            </w:tcBorders>
          </w:tcPr>
          <w:p w:rsidR="00FC6004" w:rsidRPr="005F252B" w:rsidRDefault="00942F78" w:rsidP="000705AD">
            <w:pPr>
              <w:pStyle w:val="Default"/>
              <w:widowControl w:val="0"/>
              <w:tabs>
                <w:tab w:val="left" w:pos="567"/>
              </w:tabs>
              <w:rPr>
                <w:spacing w:val="-2"/>
              </w:rPr>
            </w:pPr>
            <w:r w:rsidRPr="005F252B">
              <w:rPr>
                <w:rFonts w:eastAsia="SimSun"/>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eastAsia="SimSun"/>
                <w:lang w:eastAsia="zh-CN"/>
              </w:rPr>
              <w:t>м</w:t>
            </w:r>
          </w:p>
        </w:tc>
      </w:tr>
      <w:tr w:rsidR="00FC6004" w:rsidRPr="005F252B" w:rsidTr="00027972">
        <w:trPr>
          <w:trHeight w:val="45"/>
        </w:trPr>
        <w:tc>
          <w:tcPr>
            <w:tcW w:w="709" w:type="dxa"/>
            <w:vMerge/>
            <w:tcBorders>
              <w:left w:val="single" w:sz="4" w:space="0" w:color="auto"/>
              <w:right w:val="single" w:sz="4" w:space="0" w:color="auto"/>
            </w:tcBorders>
            <w:vAlign w:val="center"/>
          </w:tcPr>
          <w:p w:rsidR="00FC6004" w:rsidRPr="005F252B" w:rsidRDefault="00FC6004" w:rsidP="000705AD">
            <w:pPr>
              <w:widowControl w:val="0"/>
              <w:tabs>
                <w:tab w:val="left" w:pos="567"/>
              </w:tabs>
              <w:jc w:val="center"/>
              <w:rPr>
                <w:rFonts w:eastAsiaTheme="minorHAnsi"/>
                <w:color w:val="000000"/>
              </w:rPr>
            </w:pPr>
          </w:p>
        </w:tc>
        <w:tc>
          <w:tcPr>
            <w:tcW w:w="1599" w:type="dxa"/>
            <w:vMerge/>
            <w:tcBorders>
              <w:left w:val="single" w:sz="4" w:space="0" w:color="auto"/>
              <w:right w:val="single" w:sz="4" w:space="0" w:color="auto"/>
            </w:tcBorders>
            <w:vAlign w:val="center"/>
          </w:tcPr>
          <w:p w:rsidR="00FC6004" w:rsidRPr="005F252B" w:rsidRDefault="00FC6004" w:rsidP="000705AD">
            <w:pPr>
              <w:widowControl w:val="0"/>
              <w:tabs>
                <w:tab w:val="left" w:pos="567"/>
              </w:tabs>
              <w:jc w:val="both"/>
              <w:rPr>
                <w:rFonts w:eastAsia="Tahoma"/>
                <w:color w:val="000000"/>
              </w:rPr>
            </w:pPr>
          </w:p>
        </w:tc>
        <w:tc>
          <w:tcPr>
            <w:tcW w:w="1803" w:type="dxa"/>
            <w:vMerge/>
            <w:tcBorders>
              <w:left w:val="single" w:sz="4" w:space="0" w:color="auto"/>
              <w:right w:val="single" w:sz="4" w:space="0" w:color="auto"/>
            </w:tcBorders>
            <w:vAlign w:val="center"/>
          </w:tcPr>
          <w:p w:rsidR="00FC6004" w:rsidRPr="005F252B" w:rsidRDefault="00FC6004" w:rsidP="000705AD">
            <w:pPr>
              <w:widowControl w:val="0"/>
              <w:tabs>
                <w:tab w:val="left" w:pos="567"/>
              </w:tabs>
              <w:jc w:val="center"/>
              <w:rPr>
                <w:rFonts w:eastAsia="Tahoma"/>
                <w:color w:val="000000"/>
              </w:rPr>
            </w:pPr>
          </w:p>
        </w:tc>
        <w:tc>
          <w:tcPr>
            <w:tcW w:w="3685" w:type="dxa"/>
            <w:vMerge/>
            <w:tcBorders>
              <w:left w:val="single" w:sz="4" w:space="0" w:color="auto"/>
              <w:right w:val="single" w:sz="4" w:space="0" w:color="auto"/>
            </w:tcBorders>
            <w:vAlign w:val="center"/>
          </w:tcPr>
          <w:p w:rsidR="00FC6004" w:rsidRPr="005F252B" w:rsidRDefault="00FC6004" w:rsidP="000705AD">
            <w:pPr>
              <w:widowControl w:val="0"/>
              <w:tabs>
                <w:tab w:val="left" w:pos="567"/>
              </w:tabs>
              <w:rPr>
                <w:rFonts w:eastAsiaTheme="minorHAnsi"/>
                <w:color w:val="000000"/>
              </w:rPr>
            </w:pPr>
          </w:p>
        </w:tc>
        <w:tc>
          <w:tcPr>
            <w:tcW w:w="6805" w:type="dxa"/>
            <w:tcBorders>
              <w:top w:val="single" w:sz="4" w:space="0" w:color="auto"/>
              <w:left w:val="single" w:sz="4" w:space="0" w:color="auto"/>
              <w:bottom w:val="single" w:sz="4" w:space="0" w:color="auto"/>
              <w:right w:val="single" w:sz="4" w:space="0" w:color="auto"/>
            </w:tcBorders>
          </w:tcPr>
          <w:p w:rsidR="00FC6004" w:rsidRPr="005F252B" w:rsidRDefault="00942F78" w:rsidP="000705AD">
            <w:pPr>
              <w:pStyle w:val="Default"/>
              <w:widowControl w:val="0"/>
              <w:tabs>
                <w:tab w:val="left" w:pos="567"/>
              </w:tabs>
              <w:rPr>
                <w:spacing w:val="-2"/>
              </w:rPr>
            </w:pPr>
            <w:r w:rsidRPr="005F252B">
              <w:t>предельное количество этажей зданий, строений, сооружений</w:t>
            </w:r>
            <w:r w:rsidRPr="005F252B">
              <w:rPr>
                <w:rFonts w:eastAsia="SimSun"/>
                <w:lang w:eastAsia="zh-CN"/>
              </w:rPr>
              <w:t xml:space="preserve"> – 3 эт.</w:t>
            </w:r>
          </w:p>
        </w:tc>
      </w:tr>
      <w:tr w:rsidR="00FC6004" w:rsidRPr="005F252B" w:rsidTr="00027972">
        <w:trPr>
          <w:trHeight w:val="45"/>
        </w:trPr>
        <w:tc>
          <w:tcPr>
            <w:tcW w:w="709" w:type="dxa"/>
            <w:vMerge/>
            <w:tcBorders>
              <w:left w:val="single" w:sz="4" w:space="0" w:color="auto"/>
              <w:bottom w:val="single" w:sz="4" w:space="0" w:color="auto"/>
              <w:right w:val="single" w:sz="4" w:space="0" w:color="auto"/>
            </w:tcBorders>
            <w:vAlign w:val="center"/>
          </w:tcPr>
          <w:p w:rsidR="00FC6004" w:rsidRPr="005F252B" w:rsidRDefault="00FC6004" w:rsidP="000705AD">
            <w:pPr>
              <w:widowControl w:val="0"/>
              <w:tabs>
                <w:tab w:val="left" w:pos="567"/>
              </w:tabs>
              <w:jc w:val="center"/>
              <w:rPr>
                <w:rFonts w:eastAsiaTheme="minorHAnsi"/>
                <w:color w:val="000000"/>
              </w:rPr>
            </w:pPr>
          </w:p>
        </w:tc>
        <w:tc>
          <w:tcPr>
            <w:tcW w:w="1599" w:type="dxa"/>
            <w:vMerge/>
            <w:tcBorders>
              <w:left w:val="single" w:sz="4" w:space="0" w:color="auto"/>
              <w:bottom w:val="single" w:sz="4" w:space="0" w:color="auto"/>
              <w:right w:val="single" w:sz="4" w:space="0" w:color="auto"/>
            </w:tcBorders>
            <w:vAlign w:val="center"/>
          </w:tcPr>
          <w:p w:rsidR="00FC6004" w:rsidRPr="005F252B" w:rsidRDefault="00FC6004" w:rsidP="000705AD">
            <w:pPr>
              <w:widowControl w:val="0"/>
              <w:tabs>
                <w:tab w:val="left" w:pos="567"/>
              </w:tabs>
              <w:jc w:val="both"/>
              <w:rPr>
                <w:rFonts w:eastAsia="Tahoma"/>
                <w:color w:val="000000"/>
              </w:rPr>
            </w:pPr>
          </w:p>
        </w:tc>
        <w:tc>
          <w:tcPr>
            <w:tcW w:w="1803" w:type="dxa"/>
            <w:vMerge/>
            <w:tcBorders>
              <w:left w:val="single" w:sz="4" w:space="0" w:color="auto"/>
              <w:bottom w:val="single" w:sz="4" w:space="0" w:color="auto"/>
              <w:right w:val="single" w:sz="4" w:space="0" w:color="auto"/>
            </w:tcBorders>
            <w:vAlign w:val="center"/>
          </w:tcPr>
          <w:p w:rsidR="00FC6004" w:rsidRPr="005F252B" w:rsidRDefault="00FC6004" w:rsidP="000705AD">
            <w:pPr>
              <w:widowControl w:val="0"/>
              <w:tabs>
                <w:tab w:val="left" w:pos="567"/>
              </w:tabs>
              <w:jc w:val="center"/>
              <w:rPr>
                <w:rFonts w:eastAsia="Tahoma"/>
                <w:color w:val="000000"/>
              </w:rPr>
            </w:pPr>
          </w:p>
        </w:tc>
        <w:tc>
          <w:tcPr>
            <w:tcW w:w="3685" w:type="dxa"/>
            <w:vMerge/>
            <w:tcBorders>
              <w:left w:val="single" w:sz="4" w:space="0" w:color="auto"/>
              <w:bottom w:val="single" w:sz="4" w:space="0" w:color="auto"/>
              <w:right w:val="single" w:sz="4" w:space="0" w:color="auto"/>
            </w:tcBorders>
            <w:vAlign w:val="center"/>
          </w:tcPr>
          <w:p w:rsidR="00FC6004" w:rsidRPr="005F252B" w:rsidRDefault="00FC6004" w:rsidP="000705AD">
            <w:pPr>
              <w:widowControl w:val="0"/>
              <w:tabs>
                <w:tab w:val="left" w:pos="567"/>
              </w:tabs>
              <w:rPr>
                <w:rFonts w:eastAsiaTheme="minorHAnsi"/>
                <w:color w:val="000000"/>
              </w:rPr>
            </w:pPr>
          </w:p>
        </w:tc>
        <w:tc>
          <w:tcPr>
            <w:tcW w:w="6805" w:type="dxa"/>
            <w:tcBorders>
              <w:top w:val="single" w:sz="4" w:space="0" w:color="auto"/>
              <w:left w:val="single" w:sz="4" w:space="0" w:color="auto"/>
              <w:bottom w:val="single" w:sz="4" w:space="0" w:color="auto"/>
              <w:right w:val="single" w:sz="4" w:space="0" w:color="auto"/>
            </w:tcBorders>
          </w:tcPr>
          <w:p w:rsidR="00FC6004" w:rsidRPr="005F252B" w:rsidRDefault="00942F78" w:rsidP="000705AD">
            <w:pPr>
              <w:pStyle w:val="Default"/>
              <w:widowControl w:val="0"/>
              <w:tabs>
                <w:tab w:val="left" w:pos="567"/>
              </w:tabs>
              <w:rPr>
                <w:spacing w:val="-2"/>
              </w:rPr>
            </w:pPr>
            <w:r w:rsidRPr="005F252B">
              <w:rPr>
                <w:rFonts w:eastAsia="SimSun"/>
                <w:lang w:eastAsia="zh-CN"/>
              </w:rPr>
              <w:t xml:space="preserve">минимальный процент озеленения в границах земельного участка – 15% </w:t>
            </w:r>
          </w:p>
        </w:tc>
      </w:tr>
    </w:tbl>
    <w:p w:rsidR="00912CA8" w:rsidRPr="005F252B" w:rsidRDefault="00912CA8" w:rsidP="0011502C">
      <w:pPr>
        <w:pStyle w:val="Default"/>
        <w:tabs>
          <w:tab w:val="left" w:pos="567"/>
        </w:tabs>
        <w:ind w:firstLine="709"/>
        <w:jc w:val="both"/>
        <w:rPr>
          <w:sz w:val="28"/>
          <w:szCs w:val="28"/>
        </w:rPr>
      </w:pPr>
    </w:p>
    <w:p w:rsidR="00FC6004" w:rsidRPr="005F252B" w:rsidRDefault="00FC6004" w:rsidP="0011502C">
      <w:pPr>
        <w:pStyle w:val="Default"/>
        <w:tabs>
          <w:tab w:val="left" w:pos="567"/>
        </w:tabs>
        <w:ind w:firstLine="709"/>
        <w:jc w:val="both"/>
        <w:rPr>
          <w:sz w:val="28"/>
          <w:szCs w:val="28"/>
        </w:rPr>
      </w:pPr>
      <w:r w:rsidRPr="005F252B">
        <w:rPr>
          <w:sz w:val="28"/>
          <w:szCs w:val="28"/>
        </w:rPr>
        <w:t>Вспомогательные виды разрешенного использования земельных участков не устанавливаются.</w:t>
      </w:r>
    </w:p>
    <w:p w:rsidR="00FC6004" w:rsidRPr="005F252B" w:rsidRDefault="00FC6004" w:rsidP="0011502C">
      <w:pPr>
        <w:pStyle w:val="Default"/>
        <w:tabs>
          <w:tab w:val="left" w:pos="567"/>
        </w:tabs>
        <w:ind w:firstLine="709"/>
        <w:jc w:val="both"/>
        <w:rPr>
          <w:sz w:val="28"/>
          <w:szCs w:val="28"/>
        </w:rPr>
      </w:pPr>
      <w:r w:rsidRPr="005F252B">
        <w:rPr>
          <w:sz w:val="28"/>
          <w:szCs w:val="28"/>
        </w:rPr>
        <w:t xml:space="preserve">Ограничения использования земельных участков и объектов капитального строительства, находящихся в зоне С и расположенных в границах зон с особыми условиями использования территории, устанавливаются в </w:t>
      </w:r>
      <w:r w:rsidR="005469E2" w:rsidRPr="005F252B">
        <w:rPr>
          <w:sz w:val="28"/>
          <w:szCs w:val="28"/>
        </w:rPr>
        <w:t xml:space="preserve">соответствии со статьей 61 настоящих </w:t>
      </w:r>
      <w:r w:rsidRPr="005F252B">
        <w:rPr>
          <w:sz w:val="28"/>
          <w:szCs w:val="28"/>
        </w:rPr>
        <w:t>Правил.</w:t>
      </w:r>
    </w:p>
    <w:p w:rsidR="00FC6004" w:rsidRPr="005F252B" w:rsidRDefault="00FC6004" w:rsidP="0011502C">
      <w:pPr>
        <w:pStyle w:val="Default"/>
        <w:tabs>
          <w:tab w:val="left" w:pos="567"/>
        </w:tabs>
        <w:ind w:firstLine="709"/>
        <w:jc w:val="both"/>
        <w:rPr>
          <w:sz w:val="28"/>
          <w:szCs w:val="28"/>
        </w:rPr>
      </w:pPr>
      <w:r w:rsidRPr="005F252B">
        <w:rPr>
          <w:sz w:val="28"/>
          <w:szCs w:val="28"/>
        </w:rPr>
        <w:t xml:space="preserve">Требования к архитектурно-градостроительному облику объектов капитального строительства, находящихся в зоне С и расположенных на территориях, в границах которых предусматриваются требования к архитектурно-градостроительному облику объектов капитального строительства, </w:t>
      </w:r>
      <w:r w:rsidR="005469E2" w:rsidRPr="005F252B">
        <w:rPr>
          <w:sz w:val="28"/>
          <w:szCs w:val="28"/>
        </w:rPr>
        <w:t xml:space="preserve">установлены в статье 60 настоящих </w:t>
      </w:r>
      <w:r w:rsidRPr="005F252B">
        <w:rPr>
          <w:sz w:val="28"/>
          <w:szCs w:val="28"/>
        </w:rPr>
        <w:t>Правил.</w:t>
      </w:r>
    </w:p>
    <w:p w:rsidR="00942F78" w:rsidRPr="005F252B" w:rsidRDefault="00942F78" w:rsidP="0011502C">
      <w:pPr>
        <w:tabs>
          <w:tab w:val="left" w:pos="567"/>
          <w:tab w:val="left" w:pos="1134"/>
        </w:tabs>
        <w:ind w:firstLine="709"/>
        <w:jc w:val="both"/>
        <w:outlineLvl w:val="1"/>
        <w:rPr>
          <w:rFonts w:eastAsia="Times New Roman"/>
          <w:b/>
          <w:bCs/>
          <w:iCs/>
          <w:color w:val="000000"/>
          <w:sz w:val="28"/>
          <w:szCs w:val="28"/>
          <w:lang w:eastAsia="ru-RU"/>
        </w:rPr>
      </w:pPr>
      <w:bookmarkStart w:id="250" w:name="_Toc179940941"/>
      <w:bookmarkStart w:id="251" w:name="_Toc184904547"/>
    </w:p>
    <w:p w:rsidR="00FC6004" w:rsidRPr="005F252B" w:rsidRDefault="00FC6004" w:rsidP="0011502C">
      <w:pPr>
        <w:tabs>
          <w:tab w:val="left" w:pos="567"/>
          <w:tab w:val="left" w:pos="1134"/>
        </w:tabs>
        <w:jc w:val="center"/>
        <w:outlineLvl w:val="1"/>
        <w:rPr>
          <w:rFonts w:eastAsia="Times New Roman"/>
          <w:b/>
          <w:bCs/>
          <w:iCs/>
          <w:color w:val="000000"/>
          <w:sz w:val="28"/>
          <w:szCs w:val="28"/>
          <w:lang w:eastAsia="ru-RU"/>
        </w:rPr>
      </w:pPr>
      <w:r w:rsidRPr="005F252B">
        <w:rPr>
          <w:rFonts w:eastAsia="Times New Roman"/>
          <w:b/>
          <w:bCs/>
          <w:iCs/>
          <w:color w:val="000000"/>
          <w:sz w:val="28"/>
          <w:szCs w:val="28"/>
          <w:lang w:eastAsia="ru-RU"/>
        </w:rPr>
        <w:t>Статья 4</w:t>
      </w:r>
      <w:r w:rsidR="005469E2" w:rsidRPr="005F252B">
        <w:rPr>
          <w:rFonts w:eastAsia="Times New Roman"/>
          <w:b/>
          <w:bCs/>
          <w:iCs/>
          <w:color w:val="000000"/>
          <w:sz w:val="28"/>
          <w:szCs w:val="28"/>
          <w:lang w:eastAsia="ru-RU"/>
        </w:rPr>
        <w:t>9</w:t>
      </w:r>
      <w:r w:rsidRPr="005F252B">
        <w:rPr>
          <w:rFonts w:eastAsia="Times New Roman"/>
          <w:b/>
          <w:bCs/>
          <w:iCs/>
          <w:color w:val="000000"/>
          <w:sz w:val="28"/>
          <w:szCs w:val="28"/>
          <w:lang w:eastAsia="ru-RU"/>
        </w:rPr>
        <w:t>. СХ-5. Градостроительный регламент производственной сельскохозяйственной зоны 5 класса</w:t>
      </w:r>
      <w:bookmarkEnd w:id="250"/>
      <w:bookmarkEnd w:id="251"/>
    </w:p>
    <w:p w:rsidR="00942F78" w:rsidRPr="005F252B" w:rsidRDefault="00942F78" w:rsidP="0011502C">
      <w:pPr>
        <w:tabs>
          <w:tab w:val="left" w:pos="567"/>
          <w:tab w:val="left" w:pos="1134"/>
        </w:tabs>
        <w:ind w:firstLine="709"/>
        <w:jc w:val="both"/>
        <w:outlineLvl w:val="1"/>
        <w:rPr>
          <w:rFonts w:eastAsia="Times New Roman"/>
          <w:b/>
          <w:bCs/>
          <w:iCs/>
          <w:color w:val="000000"/>
          <w:sz w:val="28"/>
          <w:szCs w:val="28"/>
          <w:lang w:eastAsia="ru-RU"/>
        </w:rPr>
      </w:pPr>
    </w:p>
    <w:p w:rsidR="00FC6004" w:rsidRPr="005F252B" w:rsidRDefault="0033582A" w:rsidP="0011502C">
      <w:pPr>
        <w:tabs>
          <w:tab w:val="left" w:pos="567"/>
          <w:tab w:val="left" w:pos="851"/>
          <w:tab w:val="left" w:pos="1134"/>
        </w:tabs>
        <w:ind w:firstLine="709"/>
        <w:jc w:val="both"/>
        <w:rPr>
          <w:bCs/>
          <w:color w:val="000000"/>
          <w:sz w:val="28"/>
          <w:szCs w:val="28"/>
        </w:rPr>
      </w:pPr>
      <w:r>
        <w:rPr>
          <w:bCs/>
          <w:color w:val="000000"/>
          <w:sz w:val="28"/>
          <w:szCs w:val="28"/>
        </w:rPr>
        <w:t>199</w:t>
      </w:r>
      <w:r w:rsidR="0045611A" w:rsidRPr="005F252B">
        <w:rPr>
          <w:bCs/>
          <w:color w:val="000000"/>
          <w:sz w:val="28"/>
          <w:szCs w:val="28"/>
        </w:rPr>
        <w:t>. </w:t>
      </w:r>
      <w:r w:rsidR="00FC6004" w:rsidRPr="005F252B">
        <w:rPr>
          <w:bCs/>
          <w:color w:val="000000"/>
          <w:sz w:val="28"/>
          <w:szCs w:val="28"/>
        </w:rPr>
        <w:t>Зона СХ-5 выделена для обеспечения правовых условий формирования территорий для размещения и функционирования объектов сельскохозяйственного производства.</w:t>
      </w:r>
    </w:p>
    <w:p w:rsidR="00FC6004" w:rsidRPr="005F252B" w:rsidRDefault="0045611A" w:rsidP="0011502C">
      <w:pPr>
        <w:pStyle w:val="Default"/>
        <w:tabs>
          <w:tab w:val="left" w:pos="567"/>
        </w:tabs>
        <w:ind w:firstLine="709"/>
        <w:jc w:val="both"/>
        <w:rPr>
          <w:sz w:val="28"/>
          <w:szCs w:val="28"/>
        </w:rPr>
      </w:pPr>
      <w:r w:rsidRPr="005F252B">
        <w:rPr>
          <w:sz w:val="28"/>
          <w:szCs w:val="28"/>
        </w:rPr>
        <w:t>20</w:t>
      </w:r>
      <w:r w:rsidR="0033582A">
        <w:rPr>
          <w:sz w:val="28"/>
          <w:szCs w:val="28"/>
        </w:rPr>
        <w:t>0</w:t>
      </w:r>
      <w:r w:rsidRPr="005F252B">
        <w:rPr>
          <w:sz w:val="28"/>
          <w:szCs w:val="28"/>
        </w:rPr>
        <w:t>. </w:t>
      </w:r>
      <w:r w:rsidR="00FC6004" w:rsidRPr="005F252B">
        <w:rPr>
          <w:sz w:val="28"/>
          <w:szCs w:val="28"/>
        </w:rPr>
        <w:t>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E1F98" w:rsidRPr="005F252B" w:rsidRDefault="004E1F98" w:rsidP="0011502C">
      <w:pPr>
        <w:pStyle w:val="Default"/>
        <w:tabs>
          <w:tab w:val="left" w:pos="567"/>
        </w:tabs>
        <w:ind w:firstLine="709"/>
        <w:jc w:val="both"/>
        <w:rPr>
          <w:sz w:val="28"/>
          <w:szCs w:val="28"/>
        </w:rPr>
      </w:pPr>
    </w:p>
    <w:p w:rsidR="00FC6004" w:rsidRPr="005F252B" w:rsidRDefault="00FC6004" w:rsidP="004E1F98">
      <w:pPr>
        <w:pStyle w:val="Default"/>
        <w:tabs>
          <w:tab w:val="left" w:pos="567"/>
        </w:tabs>
        <w:jc w:val="center"/>
        <w:rPr>
          <w:b/>
          <w:sz w:val="28"/>
          <w:szCs w:val="28"/>
        </w:rPr>
      </w:pPr>
      <w:r w:rsidRPr="005F252B">
        <w:rPr>
          <w:b/>
          <w:sz w:val="28"/>
          <w:szCs w:val="28"/>
        </w:rPr>
        <w:t>Основные виды разрешенного использования земельных участков</w:t>
      </w:r>
    </w:p>
    <w:p w:rsidR="004E1F98" w:rsidRPr="005F252B" w:rsidRDefault="004E1F98" w:rsidP="004E1F98">
      <w:pPr>
        <w:pStyle w:val="Default"/>
        <w:tabs>
          <w:tab w:val="left" w:pos="567"/>
        </w:tabs>
        <w:jc w:val="center"/>
        <w:rPr>
          <w:sz w:val="28"/>
          <w:szCs w:val="28"/>
        </w:rPr>
      </w:pPr>
    </w:p>
    <w:tbl>
      <w:tblPr>
        <w:tblStyle w:val="af9"/>
        <w:tblW w:w="14742" w:type="dxa"/>
        <w:tblInd w:w="-5" w:type="dxa"/>
        <w:tblLayout w:type="fixed"/>
        <w:tblLook w:val="04A0" w:firstRow="1" w:lastRow="0" w:firstColumn="1" w:lastColumn="0" w:noHBand="0" w:noVBand="1"/>
      </w:tblPr>
      <w:tblGrid>
        <w:gridCol w:w="567"/>
        <w:gridCol w:w="1882"/>
        <w:gridCol w:w="1701"/>
        <w:gridCol w:w="3544"/>
        <w:gridCol w:w="7048"/>
      </w:tblGrid>
      <w:tr w:rsidR="00FC6004" w:rsidRPr="005F252B" w:rsidTr="000B1593">
        <w:trPr>
          <w:tblHead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E1F98">
            <w:pPr>
              <w:pStyle w:val="Default"/>
              <w:tabs>
                <w:tab w:val="left" w:pos="567"/>
              </w:tabs>
              <w:ind w:left="-113" w:right="-104"/>
              <w:jc w:val="center"/>
            </w:pPr>
            <w:r w:rsidRPr="005F252B">
              <w:t xml:space="preserve">№ </w:t>
            </w:r>
            <w:r w:rsidR="00942F78" w:rsidRPr="005F252B">
              <w:t>строки</w:t>
            </w:r>
          </w:p>
        </w:tc>
        <w:tc>
          <w:tcPr>
            <w:tcW w:w="1882"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Наименование вида разрешенного использования</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11502C">
            <w:pPr>
              <w:pStyle w:val="Default"/>
              <w:tabs>
                <w:tab w:val="left" w:pos="567"/>
              </w:tabs>
              <w:ind w:left="-120" w:right="-91"/>
              <w:jc w:val="center"/>
            </w:pPr>
            <w:r w:rsidRPr="005F252B">
              <w:rPr>
                <w:rFonts w:eastAsia="Tahoma"/>
              </w:rPr>
              <w:t>Код вида разрешенного использования</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7048"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942F78" w:rsidRPr="005F252B" w:rsidRDefault="00942F78" w:rsidP="004C718C">
      <w:pPr>
        <w:rPr>
          <w:sz w:val="2"/>
          <w:szCs w:val="2"/>
        </w:rPr>
      </w:pPr>
    </w:p>
    <w:tbl>
      <w:tblPr>
        <w:tblStyle w:val="af9"/>
        <w:tblW w:w="14742" w:type="dxa"/>
        <w:tblInd w:w="-5" w:type="dxa"/>
        <w:tblLayout w:type="fixed"/>
        <w:tblLook w:val="04A0" w:firstRow="1" w:lastRow="0" w:firstColumn="1" w:lastColumn="0" w:noHBand="0" w:noVBand="1"/>
      </w:tblPr>
      <w:tblGrid>
        <w:gridCol w:w="567"/>
        <w:gridCol w:w="1882"/>
        <w:gridCol w:w="1701"/>
        <w:gridCol w:w="3544"/>
        <w:gridCol w:w="7048"/>
      </w:tblGrid>
      <w:tr w:rsidR="00FC6004" w:rsidRPr="005F252B" w:rsidTr="000B1593">
        <w:trPr>
          <w:tblHead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75191E" w:rsidP="0033582A">
            <w:pPr>
              <w:pStyle w:val="Default"/>
              <w:widowControl w:val="0"/>
              <w:tabs>
                <w:tab w:val="left" w:pos="567"/>
              </w:tabs>
              <w:jc w:val="center"/>
            </w:pPr>
            <w:r w:rsidRPr="005F252B">
              <w:t>1</w:t>
            </w:r>
          </w:p>
        </w:tc>
        <w:tc>
          <w:tcPr>
            <w:tcW w:w="1882"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3582A">
            <w:pPr>
              <w:pStyle w:val="Default"/>
              <w:widowControl w:val="0"/>
              <w:tabs>
                <w:tab w:val="left" w:pos="567"/>
              </w:tabs>
              <w:jc w:val="center"/>
              <w:rPr>
                <w:rFonts w:eastAsia="Tahoma"/>
              </w:rPr>
            </w:pPr>
            <w:r w:rsidRPr="005F252B">
              <w:rPr>
                <w:rFonts w:eastAsia="Tahoma"/>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3582A">
            <w:pPr>
              <w:pStyle w:val="Default"/>
              <w:widowControl w:val="0"/>
              <w:tabs>
                <w:tab w:val="left" w:pos="567"/>
              </w:tabs>
              <w:jc w:val="center"/>
              <w:rPr>
                <w:rFonts w:eastAsia="Tahoma"/>
              </w:rPr>
            </w:pPr>
            <w:r w:rsidRPr="005F252B">
              <w:rPr>
                <w:rFonts w:eastAsia="Tahoma"/>
              </w:rPr>
              <w:t>3</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3582A">
            <w:pPr>
              <w:pStyle w:val="Default"/>
              <w:widowControl w:val="0"/>
              <w:tabs>
                <w:tab w:val="left" w:pos="567"/>
              </w:tabs>
              <w:jc w:val="center"/>
              <w:rPr>
                <w:rFonts w:eastAsia="Tahoma"/>
              </w:rPr>
            </w:pPr>
            <w:r w:rsidRPr="005F252B">
              <w:rPr>
                <w:rFonts w:eastAsia="Tahoma"/>
              </w:rPr>
              <w:t>4</w:t>
            </w:r>
          </w:p>
        </w:tc>
        <w:tc>
          <w:tcPr>
            <w:tcW w:w="7048"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3582A">
            <w:pPr>
              <w:pStyle w:val="Default"/>
              <w:widowControl w:val="0"/>
              <w:tabs>
                <w:tab w:val="left" w:pos="567"/>
              </w:tabs>
              <w:jc w:val="center"/>
              <w:rPr>
                <w:rFonts w:eastAsia="Tahoma"/>
              </w:rPr>
            </w:pPr>
            <w:r w:rsidRPr="005F252B">
              <w:rPr>
                <w:rFonts w:eastAsia="Tahoma"/>
              </w:rPr>
              <w:t>5</w:t>
            </w:r>
          </w:p>
        </w:tc>
      </w:tr>
      <w:tr w:rsidR="00FC6004" w:rsidRPr="005F252B" w:rsidTr="000B1593">
        <w:trPr>
          <w:trHeight w:val="265"/>
        </w:trPr>
        <w:tc>
          <w:tcPr>
            <w:tcW w:w="567" w:type="dxa"/>
            <w:vMerge w:val="restart"/>
            <w:tcBorders>
              <w:top w:val="single" w:sz="4" w:space="0" w:color="auto"/>
              <w:left w:val="single" w:sz="4" w:space="0" w:color="auto"/>
              <w:bottom w:val="single" w:sz="4" w:space="0" w:color="auto"/>
              <w:right w:val="single" w:sz="4" w:space="0" w:color="auto"/>
            </w:tcBorders>
          </w:tcPr>
          <w:p w:rsidR="00FC6004" w:rsidRPr="005F252B" w:rsidRDefault="005A40B6" w:rsidP="0033582A">
            <w:pPr>
              <w:pStyle w:val="Default"/>
              <w:widowControl w:val="0"/>
              <w:tabs>
                <w:tab w:val="left" w:pos="567"/>
              </w:tabs>
              <w:jc w:val="center"/>
            </w:pPr>
            <w:r w:rsidRPr="005F252B">
              <w:t>1.</w:t>
            </w:r>
          </w:p>
        </w:tc>
        <w:tc>
          <w:tcPr>
            <w:tcW w:w="1882"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11502C" w:rsidP="0033582A">
            <w:pPr>
              <w:pStyle w:val="Default"/>
              <w:widowControl w:val="0"/>
              <w:tabs>
                <w:tab w:val="left" w:pos="567"/>
              </w:tabs>
              <w:rPr>
                <w:rFonts w:eastAsia="Tahoma"/>
              </w:rPr>
            </w:pPr>
            <w:r w:rsidRPr="005F252B">
              <w:t>В</w:t>
            </w:r>
            <w:r w:rsidR="00942F78" w:rsidRPr="005F252B">
              <w:t xml:space="preserve">ыращивание зерновых и иных </w:t>
            </w:r>
            <w:r w:rsidRPr="005F252B">
              <w:t>С</w:t>
            </w:r>
            <w:r w:rsidR="00942F78" w:rsidRPr="005F252B">
              <w:t>ельскохозяйственных культур</w:t>
            </w:r>
          </w:p>
        </w:tc>
        <w:tc>
          <w:tcPr>
            <w:tcW w:w="170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jc w:val="center"/>
              <w:rPr>
                <w:rFonts w:eastAsia="Tahoma"/>
              </w:rPr>
            </w:pPr>
            <w:r w:rsidRPr="005F252B">
              <w:t>1.2</w:t>
            </w:r>
          </w:p>
        </w:tc>
        <w:tc>
          <w:tcPr>
            <w:tcW w:w="3544"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pPr>
            <w:r w:rsidRPr="005F252B">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rFonts w:eastAsia="Tahoma"/>
              </w:rPr>
            </w:pPr>
            <w:r w:rsidRPr="005F252B">
              <w:rPr>
                <w:spacing w:val="-2"/>
              </w:rPr>
              <w:t xml:space="preserve">минимальный размер земельного участка (площадь) – 1000 </w:t>
            </w:r>
            <w:r w:rsidR="00900E40" w:rsidRPr="005F252B">
              <w:rPr>
                <w:spacing w:val="-2"/>
              </w:rPr>
              <w:t>кв. метров</w:t>
            </w:r>
          </w:p>
        </w:tc>
      </w:tr>
      <w:tr w:rsidR="00FC6004" w:rsidRPr="005F252B" w:rsidTr="000B1593">
        <w:trPr>
          <w:trHeight w:val="265"/>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rFonts w:eastAsia="Tahoma"/>
              </w:rPr>
            </w:pPr>
            <w:r w:rsidRPr="005F252B">
              <w:rPr>
                <w:spacing w:val="-2"/>
              </w:rPr>
              <w:t>максимальный размер земельного участка (площадь) – не подлежит установлению</w:t>
            </w:r>
          </w:p>
        </w:tc>
      </w:tr>
      <w:tr w:rsidR="00FC6004" w:rsidRPr="005F252B" w:rsidTr="000B1593">
        <w:trPr>
          <w:trHeight w:val="265"/>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rFonts w:eastAsia="Tahoma"/>
              </w:rPr>
            </w:pPr>
            <w:r w:rsidRPr="005F252B">
              <w:rPr>
                <w:spacing w:val="-2"/>
              </w:rPr>
              <w:t>максимальный процент застройки в границах земельного участка – не подлежит установлению</w:t>
            </w:r>
          </w:p>
        </w:tc>
      </w:tr>
      <w:tr w:rsidR="00FC6004" w:rsidRPr="005F252B" w:rsidTr="000B1593">
        <w:trPr>
          <w:trHeight w:val="265"/>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rFonts w:eastAsia="Tahoma"/>
              </w:rPr>
            </w:pPr>
            <w:r w:rsidRPr="005F252B">
              <w:rPr>
                <w:spacing w:val="-2"/>
              </w:rPr>
              <w:t>минимальный отступ строений от границы участка – не подлежит установлению</w:t>
            </w:r>
          </w:p>
        </w:tc>
      </w:tr>
      <w:tr w:rsidR="00FC6004" w:rsidRPr="005F252B" w:rsidTr="000B1593">
        <w:trPr>
          <w:trHeight w:val="265"/>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rFonts w:eastAsia="Tahoma"/>
              </w:rPr>
            </w:pPr>
            <w:r w:rsidRPr="005F252B">
              <w:rPr>
                <w:spacing w:val="-2"/>
              </w:rPr>
              <w:t>предельное количество этажей зданий, строений, сооружений – не подлежит установлению</w:t>
            </w:r>
          </w:p>
        </w:tc>
      </w:tr>
      <w:tr w:rsidR="00FC6004" w:rsidRPr="005F252B" w:rsidTr="000B1593">
        <w:trPr>
          <w:trHeight w:val="265"/>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минимальный процент озеленения земельного участка – не подлежит установлению</w:t>
            </w:r>
          </w:p>
        </w:tc>
      </w:tr>
      <w:tr w:rsidR="00FC6004" w:rsidRPr="005F252B" w:rsidTr="000B1593">
        <w:trPr>
          <w:trHeight w:val="422"/>
        </w:trPr>
        <w:tc>
          <w:tcPr>
            <w:tcW w:w="567" w:type="dxa"/>
            <w:vMerge w:val="restart"/>
            <w:tcBorders>
              <w:top w:val="single" w:sz="4" w:space="0" w:color="auto"/>
              <w:left w:val="single" w:sz="4" w:space="0" w:color="auto"/>
              <w:bottom w:val="single" w:sz="4" w:space="0" w:color="auto"/>
              <w:right w:val="single" w:sz="4" w:space="0" w:color="auto"/>
            </w:tcBorders>
          </w:tcPr>
          <w:p w:rsidR="00FC6004" w:rsidRPr="005F252B" w:rsidRDefault="005A40B6" w:rsidP="0033582A">
            <w:pPr>
              <w:pStyle w:val="Default"/>
              <w:widowControl w:val="0"/>
              <w:tabs>
                <w:tab w:val="left" w:pos="567"/>
              </w:tabs>
              <w:jc w:val="center"/>
            </w:pPr>
            <w:r w:rsidRPr="005F252B">
              <w:t>2.</w:t>
            </w:r>
          </w:p>
        </w:tc>
        <w:tc>
          <w:tcPr>
            <w:tcW w:w="1882"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11502C" w:rsidP="0033582A">
            <w:pPr>
              <w:pStyle w:val="Default"/>
              <w:widowControl w:val="0"/>
              <w:tabs>
                <w:tab w:val="left" w:pos="567"/>
              </w:tabs>
              <w:rPr>
                <w:rFonts w:eastAsia="Tahoma"/>
              </w:rPr>
            </w:pPr>
            <w:r w:rsidRPr="005F252B">
              <w:t>О</w:t>
            </w:r>
            <w:r w:rsidR="00942F78" w:rsidRPr="005F252B">
              <w:t>вощеводство</w:t>
            </w:r>
          </w:p>
        </w:tc>
        <w:tc>
          <w:tcPr>
            <w:tcW w:w="170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jc w:val="center"/>
              <w:rPr>
                <w:rFonts w:eastAsia="Tahoma"/>
              </w:rPr>
            </w:pPr>
            <w:r w:rsidRPr="005F252B">
              <w:rPr>
                <w:rFonts w:eastAsia="Tahoma"/>
              </w:rPr>
              <w:t>1.3</w:t>
            </w:r>
          </w:p>
        </w:tc>
        <w:tc>
          <w:tcPr>
            <w:tcW w:w="3544"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pPr>
            <w:r w:rsidRPr="005F252B">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 xml:space="preserve">минимальный размер земельного участка (площадь) – 1000 </w:t>
            </w:r>
            <w:r w:rsidR="00900E40" w:rsidRPr="005F252B">
              <w:rPr>
                <w:spacing w:val="-2"/>
              </w:rPr>
              <w:t>кв. метров</w:t>
            </w:r>
          </w:p>
        </w:tc>
      </w:tr>
      <w:tr w:rsidR="00FC6004" w:rsidRPr="005F252B" w:rsidTr="000B1593">
        <w:trPr>
          <w:trHeight w:val="417"/>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максимальный размер земельного участка (площадь) – не подлежит установлению</w:t>
            </w:r>
          </w:p>
        </w:tc>
      </w:tr>
      <w:tr w:rsidR="00FC6004" w:rsidRPr="005F252B" w:rsidTr="000B1593">
        <w:trPr>
          <w:trHeight w:val="417"/>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максимальный процент застройки в границах земельного участка – не подлежит установлению</w:t>
            </w:r>
          </w:p>
        </w:tc>
      </w:tr>
      <w:tr w:rsidR="00FC6004" w:rsidRPr="005F252B" w:rsidTr="000B1593">
        <w:trPr>
          <w:trHeight w:val="417"/>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минимальный отступ строений от границы участка – не подлежит установлению</w:t>
            </w:r>
          </w:p>
        </w:tc>
      </w:tr>
      <w:tr w:rsidR="00FC6004" w:rsidRPr="005F252B" w:rsidTr="000B1593">
        <w:trPr>
          <w:trHeight w:val="417"/>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предельное количество этажей зданий, строений, сооружений – не подлежит установлению</w:t>
            </w:r>
          </w:p>
        </w:tc>
      </w:tr>
      <w:tr w:rsidR="00FC6004" w:rsidRPr="005F252B" w:rsidTr="000B1593">
        <w:trPr>
          <w:trHeight w:val="417"/>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минимальный процент озеленения земельного участка – не подлежит установлению</w:t>
            </w:r>
          </w:p>
        </w:tc>
      </w:tr>
      <w:tr w:rsidR="00FC6004" w:rsidRPr="005F252B" w:rsidTr="000B1593">
        <w:trPr>
          <w:trHeight w:val="264"/>
        </w:trPr>
        <w:tc>
          <w:tcPr>
            <w:tcW w:w="567" w:type="dxa"/>
            <w:vMerge w:val="restart"/>
            <w:tcBorders>
              <w:top w:val="single" w:sz="4" w:space="0" w:color="auto"/>
              <w:left w:val="single" w:sz="4" w:space="0" w:color="auto"/>
              <w:bottom w:val="single" w:sz="4" w:space="0" w:color="auto"/>
              <w:right w:val="single" w:sz="4" w:space="0" w:color="auto"/>
            </w:tcBorders>
          </w:tcPr>
          <w:p w:rsidR="00FC6004" w:rsidRPr="005F252B" w:rsidRDefault="005A40B6" w:rsidP="0033582A">
            <w:pPr>
              <w:pStyle w:val="Default"/>
              <w:widowControl w:val="0"/>
              <w:tabs>
                <w:tab w:val="left" w:pos="567"/>
              </w:tabs>
              <w:jc w:val="center"/>
            </w:pPr>
            <w:r w:rsidRPr="005F252B">
              <w:t>3.</w:t>
            </w:r>
          </w:p>
        </w:tc>
        <w:tc>
          <w:tcPr>
            <w:tcW w:w="1882"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11502C" w:rsidP="0033582A">
            <w:pPr>
              <w:pStyle w:val="Default"/>
              <w:widowControl w:val="0"/>
              <w:tabs>
                <w:tab w:val="left" w:pos="567"/>
              </w:tabs>
              <w:rPr>
                <w:rFonts w:eastAsia="Tahoma"/>
              </w:rPr>
            </w:pPr>
            <w:r w:rsidRPr="005F252B">
              <w:t>В</w:t>
            </w:r>
            <w:r w:rsidR="00942F78" w:rsidRPr="005F252B">
              <w:t>ыращивание тонизирующих, лекарственных, цветочных культур</w:t>
            </w:r>
          </w:p>
        </w:tc>
        <w:tc>
          <w:tcPr>
            <w:tcW w:w="170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jc w:val="center"/>
              <w:rPr>
                <w:rFonts w:eastAsia="Tahoma"/>
              </w:rPr>
            </w:pPr>
            <w:r w:rsidRPr="005F252B">
              <w:rPr>
                <w:rFonts w:eastAsia="Tahoma"/>
              </w:rPr>
              <w:t>1.4</w:t>
            </w:r>
          </w:p>
        </w:tc>
        <w:tc>
          <w:tcPr>
            <w:tcW w:w="3544"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pPr>
            <w:r w:rsidRPr="005F252B">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 xml:space="preserve">минимальный размер земельного участка (площадь) – 1000 </w:t>
            </w:r>
            <w:r w:rsidR="00900E40" w:rsidRPr="005F252B">
              <w:rPr>
                <w:spacing w:val="-2"/>
              </w:rPr>
              <w:t>кв. метров</w:t>
            </w:r>
          </w:p>
        </w:tc>
      </w:tr>
      <w:tr w:rsidR="00FC6004" w:rsidRPr="005F252B" w:rsidTr="000B1593">
        <w:trPr>
          <w:trHeight w:val="260"/>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максимальный размер земельного участка (площадь) – не подлежит установлению</w:t>
            </w:r>
          </w:p>
        </w:tc>
      </w:tr>
      <w:tr w:rsidR="00FC6004" w:rsidRPr="005F252B" w:rsidTr="000B1593">
        <w:trPr>
          <w:trHeight w:val="260"/>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максимальный процент застройки в границах земельного участка – не подлежит установлению</w:t>
            </w:r>
          </w:p>
        </w:tc>
      </w:tr>
      <w:tr w:rsidR="00FC6004" w:rsidRPr="005F252B" w:rsidTr="000B1593">
        <w:trPr>
          <w:trHeight w:val="260"/>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минимальный отступ строений от границы участка – не подлежит установлению</w:t>
            </w:r>
          </w:p>
        </w:tc>
      </w:tr>
      <w:tr w:rsidR="00FC6004" w:rsidRPr="005F252B" w:rsidTr="000B1593">
        <w:trPr>
          <w:trHeight w:val="260"/>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предельное количество этажей зданий, строений, сооружений – не подлежит установлению</w:t>
            </w:r>
          </w:p>
        </w:tc>
      </w:tr>
      <w:tr w:rsidR="00FC6004" w:rsidRPr="005F252B" w:rsidTr="000B1593">
        <w:trPr>
          <w:trHeight w:val="260"/>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минимальный процент озеленения земельного участка – не подлежит установлению</w:t>
            </w:r>
          </w:p>
        </w:tc>
      </w:tr>
      <w:tr w:rsidR="00FC6004" w:rsidRPr="005F252B" w:rsidTr="000B1593">
        <w:trPr>
          <w:trHeight w:val="367"/>
        </w:trPr>
        <w:tc>
          <w:tcPr>
            <w:tcW w:w="567" w:type="dxa"/>
            <w:vMerge w:val="restart"/>
            <w:tcBorders>
              <w:top w:val="single" w:sz="4" w:space="0" w:color="auto"/>
              <w:left w:val="single" w:sz="4" w:space="0" w:color="auto"/>
              <w:bottom w:val="single" w:sz="4" w:space="0" w:color="auto"/>
              <w:right w:val="single" w:sz="4" w:space="0" w:color="auto"/>
            </w:tcBorders>
          </w:tcPr>
          <w:p w:rsidR="00FC6004" w:rsidRPr="005F252B" w:rsidRDefault="005A40B6" w:rsidP="0033582A">
            <w:pPr>
              <w:pStyle w:val="Default"/>
              <w:widowControl w:val="0"/>
              <w:tabs>
                <w:tab w:val="left" w:pos="567"/>
              </w:tabs>
              <w:jc w:val="center"/>
            </w:pPr>
            <w:r w:rsidRPr="005F252B">
              <w:t>4.</w:t>
            </w:r>
          </w:p>
        </w:tc>
        <w:tc>
          <w:tcPr>
            <w:tcW w:w="1882"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11502C" w:rsidP="0033582A">
            <w:pPr>
              <w:pStyle w:val="Default"/>
              <w:widowControl w:val="0"/>
              <w:tabs>
                <w:tab w:val="left" w:pos="567"/>
              </w:tabs>
              <w:rPr>
                <w:rFonts w:eastAsia="Tahoma"/>
              </w:rPr>
            </w:pPr>
            <w:r w:rsidRPr="005F252B">
              <w:t>С</w:t>
            </w:r>
            <w:r w:rsidR="00942F78" w:rsidRPr="005F252B">
              <w:t>адоводство</w:t>
            </w:r>
          </w:p>
        </w:tc>
        <w:tc>
          <w:tcPr>
            <w:tcW w:w="170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jc w:val="center"/>
              <w:rPr>
                <w:rFonts w:eastAsia="Tahoma"/>
              </w:rPr>
            </w:pPr>
            <w:r w:rsidRPr="005F252B">
              <w:rPr>
                <w:rFonts w:eastAsia="Tahoma"/>
              </w:rPr>
              <w:t>1.5</w:t>
            </w:r>
          </w:p>
        </w:tc>
        <w:tc>
          <w:tcPr>
            <w:tcW w:w="3544"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pPr>
            <w:r w:rsidRPr="005F252B">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 xml:space="preserve">минимальный размер земельного участка (площадь) – 1000 </w:t>
            </w:r>
            <w:r w:rsidR="00900E40" w:rsidRPr="005F252B">
              <w:rPr>
                <w:spacing w:val="-2"/>
              </w:rPr>
              <w:t>кв. метров</w:t>
            </w:r>
          </w:p>
        </w:tc>
      </w:tr>
      <w:tr w:rsidR="00FC6004" w:rsidRPr="005F252B" w:rsidTr="000B1593">
        <w:trPr>
          <w:trHeight w:val="364"/>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максимальный размер земельного участка (площадь) – не подлежит установлению</w:t>
            </w:r>
          </w:p>
        </w:tc>
      </w:tr>
      <w:tr w:rsidR="00FC6004" w:rsidRPr="005F252B" w:rsidTr="000B1593">
        <w:trPr>
          <w:trHeight w:val="364"/>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максимальный процент застройки в границах земельного участка – 10%</w:t>
            </w:r>
          </w:p>
        </w:tc>
      </w:tr>
      <w:tr w:rsidR="00FC6004" w:rsidRPr="005F252B" w:rsidTr="000B1593">
        <w:trPr>
          <w:trHeight w:val="364"/>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минимальный отступ строений от границы участка – не подлежит установлению</w:t>
            </w:r>
          </w:p>
        </w:tc>
      </w:tr>
      <w:tr w:rsidR="00FC6004" w:rsidRPr="005F252B" w:rsidTr="000B1593">
        <w:trPr>
          <w:trHeight w:val="364"/>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предельное количество этажей зданий, строений, сооружений – 2</w:t>
            </w:r>
            <w:r w:rsidR="00C6558D" w:rsidRPr="005F252B">
              <w:rPr>
                <w:spacing w:val="-2"/>
              </w:rPr>
              <w:t> </w:t>
            </w:r>
            <w:r w:rsidRPr="005F252B">
              <w:rPr>
                <w:spacing w:val="-2"/>
              </w:rPr>
              <w:t>эт.</w:t>
            </w:r>
          </w:p>
        </w:tc>
      </w:tr>
      <w:tr w:rsidR="00FC6004" w:rsidRPr="005F252B" w:rsidTr="000B1593">
        <w:trPr>
          <w:trHeight w:val="364"/>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минимальный процент озеленения земельного участка – не подлежит установлению</w:t>
            </w:r>
          </w:p>
        </w:tc>
      </w:tr>
      <w:tr w:rsidR="00FC6004" w:rsidRPr="005F252B" w:rsidTr="000B1593">
        <w:trPr>
          <w:trHeight w:val="140"/>
        </w:trPr>
        <w:tc>
          <w:tcPr>
            <w:tcW w:w="567" w:type="dxa"/>
            <w:vMerge w:val="restart"/>
            <w:tcBorders>
              <w:top w:val="single" w:sz="4" w:space="0" w:color="auto"/>
              <w:left w:val="single" w:sz="4" w:space="0" w:color="auto"/>
              <w:right w:val="single" w:sz="4" w:space="0" w:color="auto"/>
            </w:tcBorders>
          </w:tcPr>
          <w:p w:rsidR="00FC6004" w:rsidRPr="005F252B" w:rsidRDefault="005A40B6" w:rsidP="0033582A">
            <w:pPr>
              <w:pStyle w:val="Default"/>
              <w:widowControl w:val="0"/>
              <w:tabs>
                <w:tab w:val="left" w:pos="567"/>
              </w:tabs>
              <w:jc w:val="center"/>
            </w:pPr>
            <w:r w:rsidRPr="005F252B">
              <w:t>5.</w:t>
            </w:r>
          </w:p>
        </w:tc>
        <w:tc>
          <w:tcPr>
            <w:tcW w:w="1882" w:type="dxa"/>
            <w:vMerge w:val="restart"/>
            <w:tcBorders>
              <w:top w:val="single" w:sz="4" w:space="0" w:color="auto"/>
              <w:left w:val="single" w:sz="4" w:space="0" w:color="auto"/>
              <w:right w:val="single" w:sz="4" w:space="0" w:color="auto"/>
            </w:tcBorders>
          </w:tcPr>
          <w:p w:rsidR="00FC6004" w:rsidRPr="005F252B" w:rsidRDefault="0011502C" w:rsidP="0033582A">
            <w:pPr>
              <w:widowControl w:val="0"/>
              <w:tabs>
                <w:tab w:val="left" w:pos="567"/>
              </w:tabs>
              <w:rPr>
                <w:rFonts w:eastAsia="Tahoma"/>
                <w:color w:val="000000"/>
                <w:lang w:eastAsia="en-US"/>
              </w:rPr>
            </w:pPr>
            <w:r w:rsidRPr="005F252B">
              <w:t>В</w:t>
            </w:r>
            <w:r w:rsidR="00942F78" w:rsidRPr="005F252B">
              <w:t>ыращивание льна и конопли</w:t>
            </w:r>
          </w:p>
        </w:tc>
        <w:tc>
          <w:tcPr>
            <w:tcW w:w="1701" w:type="dxa"/>
            <w:vMerge w:val="restart"/>
            <w:tcBorders>
              <w:top w:val="single" w:sz="4" w:space="0" w:color="auto"/>
              <w:left w:val="single" w:sz="4" w:space="0" w:color="auto"/>
              <w:right w:val="single" w:sz="4" w:space="0" w:color="auto"/>
            </w:tcBorders>
          </w:tcPr>
          <w:p w:rsidR="00FC6004" w:rsidRPr="005F252B" w:rsidRDefault="00942F78" w:rsidP="0033582A">
            <w:pPr>
              <w:widowControl w:val="0"/>
              <w:tabs>
                <w:tab w:val="left" w:pos="567"/>
              </w:tabs>
              <w:jc w:val="center"/>
              <w:rPr>
                <w:rFonts w:eastAsia="Tahoma"/>
                <w:color w:val="000000"/>
                <w:lang w:eastAsia="en-US"/>
              </w:rPr>
            </w:pPr>
            <w:r w:rsidRPr="005F252B">
              <w:t>1.6</w:t>
            </w:r>
          </w:p>
        </w:tc>
        <w:tc>
          <w:tcPr>
            <w:tcW w:w="3544" w:type="dxa"/>
            <w:vMerge w:val="restart"/>
            <w:tcBorders>
              <w:top w:val="single" w:sz="4" w:space="0" w:color="auto"/>
              <w:left w:val="single" w:sz="4" w:space="0" w:color="auto"/>
              <w:right w:val="single" w:sz="4" w:space="0" w:color="auto"/>
            </w:tcBorders>
          </w:tcPr>
          <w:p w:rsidR="00FC6004" w:rsidRPr="005F252B" w:rsidRDefault="00942F78" w:rsidP="0033582A">
            <w:pPr>
              <w:widowControl w:val="0"/>
              <w:tabs>
                <w:tab w:val="left" w:pos="567"/>
              </w:tabs>
              <w:rPr>
                <w:rFonts w:eastAsiaTheme="minorHAnsi"/>
                <w:color w:val="000000"/>
                <w:lang w:eastAsia="en-US"/>
              </w:rPr>
            </w:pPr>
            <w:r w:rsidRPr="005F252B">
              <w:t>осуществление хозяйственной деятельности, в том числе на сельскохозяйственных угодьях, связанной с выращиванием льна, конопли</w:t>
            </w: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 xml:space="preserve">минимальный размер земельного участка (площадь) – 1000 </w:t>
            </w:r>
            <w:r w:rsidR="00900E40" w:rsidRPr="005F252B">
              <w:rPr>
                <w:spacing w:val="-2"/>
              </w:rPr>
              <w:t>кв. метров</w:t>
            </w:r>
          </w:p>
        </w:tc>
      </w:tr>
      <w:tr w:rsidR="00FC6004" w:rsidRPr="005F252B" w:rsidTr="000B1593">
        <w:trPr>
          <w:trHeight w:val="137"/>
        </w:trPr>
        <w:tc>
          <w:tcPr>
            <w:tcW w:w="567" w:type="dxa"/>
            <w:vMerge/>
            <w:tcBorders>
              <w:left w:val="single" w:sz="4" w:space="0" w:color="auto"/>
              <w:right w:val="single" w:sz="4" w:space="0" w:color="auto"/>
            </w:tcBorders>
          </w:tcPr>
          <w:p w:rsidR="00FC6004" w:rsidRPr="005F252B" w:rsidRDefault="00FC6004" w:rsidP="0033582A">
            <w:pPr>
              <w:pStyle w:val="Default"/>
              <w:widowControl w:val="0"/>
              <w:tabs>
                <w:tab w:val="left" w:pos="567"/>
              </w:tabs>
              <w:jc w:val="cente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максимальный размер земельного участка (площадь) – не подлежит установлению</w:t>
            </w:r>
          </w:p>
        </w:tc>
      </w:tr>
      <w:tr w:rsidR="00FC6004" w:rsidRPr="005F252B" w:rsidTr="000B1593">
        <w:trPr>
          <w:trHeight w:val="137"/>
        </w:trPr>
        <w:tc>
          <w:tcPr>
            <w:tcW w:w="567" w:type="dxa"/>
            <w:vMerge/>
            <w:tcBorders>
              <w:left w:val="single" w:sz="4" w:space="0" w:color="auto"/>
              <w:right w:val="single" w:sz="4" w:space="0" w:color="auto"/>
            </w:tcBorders>
          </w:tcPr>
          <w:p w:rsidR="00FC6004" w:rsidRPr="005F252B" w:rsidRDefault="00FC6004" w:rsidP="0033582A">
            <w:pPr>
              <w:pStyle w:val="Default"/>
              <w:widowControl w:val="0"/>
              <w:tabs>
                <w:tab w:val="left" w:pos="567"/>
              </w:tabs>
              <w:jc w:val="cente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максимальный процент застройки в границах земельного участка – 10%</w:t>
            </w:r>
          </w:p>
        </w:tc>
      </w:tr>
      <w:tr w:rsidR="00FC6004" w:rsidRPr="005F252B" w:rsidTr="000B1593">
        <w:trPr>
          <w:trHeight w:val="137"/>
        </w:trPr>
        <w:tc>
          <w:tcPr>
            <w:tcW w:w="567" w:type="dxa"/>
            <w:vMerge/>
            <w:tcBorders>
              <w:left w:val="single" w:sz="4" w:space="0" w:color="auto"/>
              <w:right w:val="single" w:sz="4" w:space="0" w:color="auto"/>
            </w:tcBorders>
          </w:tcPr>
          <w:p w:rsidR="00FC6004" w:rsidRPr="005F252B" w:rsidRDefault="00FC6004" w:rsidP="0033582A">
            <w:pPr>
              <w:pStyle w:val="Default"/>
              <w:widowControl w:val="0"/>
              <w:tabs>
                <w:tab w:val="left" w:pos="567"/>
              </w:tabs>
              <w:jc w:val="cente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 xml:space="preserve">минимальный отступ строений от границы участка </w:t>
            </w:r>
            <w:r w:rsidR="0051633A">
              <w:rPr>
                <w:spacing w:val="-2"/>
              </w:rPr>
              <w:t>–</w:t>
            </w:r>
            <w:r w:rsidRPr="005F252B">
              <w:rPr>
                <w:spacing w:val="-2"/>
              </w:rPr>
              <w:t xml:space="preserve"> не</w:t>
            </w:r>
            <w:r w:rsidR="0051633A">
              <w:rPr>
                <w:spacing w:val="-2"/>
              </w:rPr>
              <w:t xml:space="preserve"> </w:t>
            </w:r>
            <w:r w:rsidRPr="005F252B">
              <w:rPr>
                <w:spacing w:val="-2"/>
              </w:rPr>
              <w:t>подлежит установлению</w:t>
            </w:r>
          </w:p>
        </w:tc>
      </w:tr>
      <w:tr w:rsidR="00FC6004" w:rsidRPr="005F252B" w:rsidTr="000B1593">
        <w:trPr>
          <w:trHeight w:val="137"/>
        </w:trPr>
        <w:tc>
          <w:tcPr>
            <w:tcW w:w="567" w:type="dxa"/>
            <w:vMerge/>
            <w:tcBorders>
              <w:left w:val="single" w:sz="4" w:space="0" w:color="auto"/>
              <w:right w:val="single" w:sz="4" w:space="0" w:color="auto"/>
            </w:tcBorders>
          </w:tcPr>
          <w:p w:rsidR="00FC6004" w:rsidRPr="005F252B" w:rsidRDefault="00FC6004" w:rsidP="0033582A">
            <w:pPr>
              <w:pStyle w:val="Default"/>
              <w:widowControl w:val="0"/>
              <w:tabs>
                <w:tab w:val="left" w:pos="567"/>
              </w:tabs>
              <w:jc w:val="cente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предельное количество этажей зданий, строений, сооружений – 2</w:t>
            </w:r>
            <w:r w:rsidR="00C6558D" w:rsidRPr="005F252B">
              <w:rPr>
                <w:spacing w:val="-2"/>
              </w:rPr>
              <w:t> </w:t>
            </w:r>
            <w:r w:rsidRPr="005F252B">
              <w:rPr>
                <w:spacing w:val="-2"/>
              </w:rPr>
              <w:t>эт.</w:t>
            </w:r>
          </w:p>
        </w:tc>
      </w:tr>
      <w:tr w:rsidR="00FC6004" w:rsidRPr="005F252B" w:rsidTr="000B1593">
        <w:trPr>
          <w:trHeight w:val="137"/>
        </w:trPr>
        <w:tc>
          <w:tcPr>
            <w:tcW w:w="567" w:type="dxa"/>
            <w:vMerge/>
            <w:tcBorders>
              <w:left w:val="single" w:sz="4" w:space="0" w:color="auto"/>
              <w:bottom w:val="single" w:sz="4" w:space="0" w:color="auto"/>
              <w:right w:val="single" w:sz="4" w:space="0" w:color="auto"/>
            </w:tcBorders>
          </w:tcPr>
          <w:p w:rsidR="00FC6004" w:rsidRPr="005F252B" w:rsidRDefault="00FC6004" w:rsidP="0033582A">
            <w:pPr>
              <w:pStyle w:val="Default"/>
              <w:widowControl w:val="0"/>
              <w:tabs>
                <w:tab w:val="left" w:pos="567"/>
              </w:tabs>
              <w:jc w:val="center"/>
            </w:pPr>
          </w:p>
        </w:tc>
        <w:tc>
          <w:tcPr>
            <w:tcW w:w="1882"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pPr>
          </w:p>
        </w:tc>
        <w:tc>
          <w:tcPr>
            <w:tcW w:w="1701"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pPr>
          </w:p>
        </w:tc>
        <w:tc>
          <w:tcPr>
            <w:tcW w:w="3544"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минимальный процент озеленения земельного участка – не подлежит установлению</w:t>
            </w:r>
          </w:p>
        </w:tc>
      </w:tr>
      <w:tr w:rsidR="00FC6004" w:rsidRPr="005F252B" w:rsidTr="000B1593">
        <w:trPr>
          <w:trHeight w:val="157"/>
        </w:trPr>
        <w:tc>
          <w:tcPr>
            <w:tcW w:w="567" w:type="dxa"/>
            <w:vMerge w:val="restart"/>
            <w:tcBorders>
              <w:top w:val="single" w:sz="4" w:space="0" w:color="auto"/>
              <w:left w:val="single" w:sz="4" w:space="0" w:color="auto"/>
              <w:bottom w:val="single" w:sz="4" w:space="0" w:color="auto"/>
              <w:right w:val="single" w:sz="4" w:space="0" w:color="auto"/>
            </w:tcBorders>
          </w:tcPr>
          <w:p w:rsidR="00FC6004" w:rsidRPr="005F252B" w:rsidRDefault="005A40B6" w:rsidP="0033582A">
            <w:pPr>
              <w:pStyle w:val="Default"/>
              <w:widowControl w:val="0"/>
              <w:tabs>
                <w:tab w:val="left" w:pos="567"/>
              </w:tabs>
              <w:jc w:val="center"/>
            </w:pPr>
            <w:r w:rsidRPr="005F252B">
              <w:t>6.</w:t>
            </w:r>
          </w:p>
        </w:tc>
        <w:tc>
          <w:tcPr>
            <w:tcW w:w="1882"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11502C" w:rsidP="0033582A">
            <w:pPr>
              <w:pStyle w:val="Default"/>
              <w:widowControl w:val="0"/>
              <w:tabs>
                <w:tab w:val="left" w:pos="567"/>
              </w:tabs>
              <w:rPr>
                <w:rFonts w:eastAsia="Tahoma"/>
              </w:rPr>
            </w:pPr>
            <w:r w:rsidRPr="005F252B">
              <w:t>С</w:t>
            </w:r>
            <w:r w:rsidR="00942F78" w:rsidRPr="005F252B">
              <w:t>котоводство</w:t>
            </w:r>
          </w:p>
        </w:tc>
        <w:tc>
          <w:tcPr>
            <w:tcW w:w="170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jc w:val="center"/>
              <w:rPr>
                <w:rFonts w:eastAsia="Tahoma"/>
              </w:rPr>
            </w:pPr>
            <w:r w:rsidRPr="005F252B">
              <w:rPr>
                <w:rFonts w:eastAsia="Tahoma"/>
              </w:rPr>
              <w:t>1.8</w:t>
            </w:r>
          </w:p>
        </w:tc>
        <w:tc>
          <w:tcPr>
            <w:tcW w:w="3544"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widowControl w:val="0"/>
              <w:tabs>
                <w:tab w:val="left" w:pos="567"/>
                <w:tab w:val="left" w:pos="851"/>
                <w:tab w:val="left" w:pos="1134"/>
              </w:tabs>
              <w:autoSpaceDE w:val="0"/>
              <w:autoSpaceDN w:val="0"/>
            </w:pPr>
            <w:r w:rsidRPr="005F252B">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FC6004" w:rsidRPr="005F252B" w:rsidRDefault="00942F78" w:rsidP="0033582A">
            <w:pPr>
              <w:widowControl w:val="0"/>
              <w:tabs>
                <w:tab w:val="left" w:pos="567"/>
                <w:tab w:val="left" w:pos="851"/>
                <w:tab w:val="left" w:pos="1134"/>
              </w:tabs>
              <w:autoSpaceDE w:val="0"/>
              <w:autoSpaceDN w:val="0"/>
            </w:pPr>
            <w:r w:rsidRPr="005F252B">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FC6004" w:rsidRPr="005F252B" w:rsidRDefault="00942F78" w:rsidP="0033582A">
            <w:pPr>
              <w:pStyle w:val="Default"/>
              <w:widowControl w:val="0"/>
              <w:tabs>
                <w:tab w:val="left" w:pos="567"/>
              </w:tabs>
            </w:pPr>
            <w:r w:rsidRPr="005F252B">
              <w:t>разведение племенных животных, производство и использование племенной продукции (материала)</w:t>
            </w: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 xml:space="preserve">минимальный размер земельного участка (площадь) – 1000 </w:t>
            </w:r>
            <w:r w:rsidR="00900E40" w:rsidRPr="005F252B">
              <w:rPr>
                <w:spacing w:val="-2"/>
              </w:rPr>
              <w:t>кв. метров</w:t>
            </w:r>
          </w:p>
        </w:tc>
      </w:tr>
      <w:tr w:rsidR="00FC6004" w:rsidRPr="005F252B" w:rsidTr="000B1593">
        <w:trPr>
          <w:trHeight w:val="461"/>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максимальный размер земельного участка (площадь) – не подлежит установлению</w:t>
            </w:r>
          </w:p>
        </w:tc>
      </w:tr>
      <w:tr w:rsidR="00FC6004" w:rsidRPr="005F252B" w:rsidTr="000B1593">
        <w:trPr>
          <w:trHeight w:val="367"/>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максимальный процент застройки в границах земельного участка – 30%</w:t>
            </w:r>
          </w:p>
        </w:tc>
      </w:tr>
      <w:tr w:rsidR="00FC6004" w:rsidRPr="005F252B" w:rsidTr="000B1593">
        <w:trPr>
          <w:trHeight w:val="361"/>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минимальный отступ строений от границы участка – не подлежит установлению</w:t>
            </w:r>
          </w:p>
        </w:tc>
      </w:tr>
      <w:tr w:rsidR="00FC6004" w:rsidRPr="005F252B" w:rsidTr="000B1593">
        <w:trPr>
          <w:trHeight w:val="70"/>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предельное количество этажей зданий, строений, сооружений – 2</w:t>
            </w:r>
            <w:r w:rsidR="00C6558D" w:rsidRPr="005F252B">
              <w:rPr>
                <w:spacing w:val="-2"/>
              </w:rPr>
              <w:t> </w:t>
            </w:r>
            <w:r w:rsidRPr="005F252B">
              <w:rPr>
                <w:spacing w:val="-2"/>
              </w:rPr>
              <w:t>эт.</w:t>
            </w:r>
          </w:p>
        </w:tc>
      </w:tr>
      <w:tr w:rsidR="00FC6004" w:rsidRPr="005F252B" w:rsidTr="000B1593">
        <w:trPr>
          <w:trHeight w:val="81"/>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минимальный процент озеленения земельного участка – не подлежит установлению</w:t>
            </w:r>
          </w:p>
        </w:tc>
      </w:tr>
      <w:tr w:rsidR="00FC6004" w:rsidRPr="005F252B" w:rsidTr="000B1593">
        <w:trPr>
          <w:trHeight w:val="45"/>
        </w:trPr>
        <w:tc>
          <w:tcPr>
            <w:tcW w:w="567" w:type="dxa"/>
            <w:vMerge w:val="restart"/>
            <w:tcBorders>
              <w:top w:val="single" w:sz="4" w:space="0" w:color="auto"/>
              <w:left w:val="single" w:sz="4" w:space="0" w:color="auto"/>
              <w:right w:val="single" w:sz="4" w:space="0" w:color="auto"/>
            </w:tcBorders>
          </w:tcPr>
          <w:p w:rsidR="00FC6004" w:rsidRPr="005F252B" w:rsidRDefault="005A40B6" w:rsidP="0033582A">
            <w:pPr>
              <w:pStyle w:val="Default"/>
              <w:widowControl w:val="0"/>
              <w:tabs>
                <w:tab w:val="left" w:pos="567"/>
              </w:tabs>
              <w:jc w:val="center"/>
            </w:pPr>
            <w:r w:rsidRPr="005F252B">
              <w:t>7.</w:t>
            </w:r>
          </w:p>
        </w:tc>
        <w:tc>
          <w:tcPr>
            <w:tcW w:w="1882" w:type="dxa"/>
            <w:vMerge w:val="restart"/>
            <w:tcBorders>
              <w:top w:val="single" w:sz="4" w:space="0" w:color="auto"/>
              <w:left w:val="single" w:sz="4" w:space="0" w:color="auto"/>
              <w:right w:val="single" w:sz="4" w:space="0" w:color="auto"/>
            </w:tcBorders>
          </w:tcPr>
          <w:p w:rsidR="00FC6004" w:rsidRPr="005F252B" w:rsidRDefault="0011502C" w:rsidP="0033582A">
            <w:pPr>
              <w:widowControl w:val="0"/>
              <w:tabs>
                <w:tab w:val="left" w:pos="567"/>
              </w:tabs>
              <w:rPr>
                <w:rFonts w:eastAsia="Tahoma"/>
                <w:color w:val="000000"/>
                <w:lang w:eastAsia="en-US"/>
              </w:rPr>
            </w:pPr>
            <w:r w:rsidRPr="005F252B">
              <w:t>З</w:t>
            </w:r>
            <w:r w:rsidR="00942F78" w:rsidRPr="005F252B">
              <w:t>вероводство</w:t>
            </w:r>
          </w:p>
        </w:tc>
        <w:tc>
          <w:tcPr>
            <w:tcW w:w="1701" w:type="dxa"/>
            <w:vMerge w:val="restart"/>
            <w:tcBorders>
              <w:top w:val="single" w:sz="4" w:space="0" w:color="auto"/>
              <w:left w:val="single" w:sz="4" w:space="0" w:color="auto"/>
              <w:right w:val="single" w:sz="4" w:space="0" w:color="auto"/>
            </w:tcBorders>
          </w:tcPr>
          <w:p w:rsidR="00FC6004" w:rsidRPr="005F252B" w:rsidRDefault="00942F78" w:rsidP="0033582A">
            <w:pPr>
              <w:widowControl w:val="0"/>
              <w:tabs>
                <w:tab w:val="left" w:pos="567"/>
              </w:tabs>
              <w:jc w:val="center"/>
              <w:rPr>
                <w:rFonts w:eastAsia="Tahoma"/>
                <w:color w:val="000000"/>
              </w:rPr>
            </w:pPr>
            <w:r w:rsidRPr="005F252B">
              <w:rPr>
                <w:rFonts w:eastAsia="Tahoma"/>
                <w:color w:val="000000"/>
              </w:rPr>
              <w:t>1.9</w:t>
            </w:r>
          </w:p>
        </w:tc>
        <w:tc>
          <w:tcPr>
            <w:tcW w:w="3544" w:type="dxa"/>
            <w:vMerge w:val="restart"/>
            <w:tcBorders>
              <w:top w:val="single" w:sz="4" w:space="0" w:color="auto"/>
              <w:left w:val="single" w:sz="4" w:space="0" w:color="auto"/>
              <w:right w:val="single" w:sz="4" w:space="0" w:color="auto"/>
            </w:tcBorders>
          </w:tcPr>
          <w:p w:rsidR="00FC6004" w:rsidRPr="005F252B" w:rsidRDefault="00942F78" w:rsidP="0033582A">
            <w:pPr>
              <w:pStyle w:val="aff2"/>
              <w:jc w:val="left"/>
              <w:rPr>
                <w:rFonts w:ascii="Times New Roman" w:hAnsi="Times New Roman" w:cs="Times New Roman"/>
              </w:rPr>
            </w:pPr>
            <w:r w:rsidRPr="005F252B">
              <w:rPr>
                <w:rFonts w:ascii="Times New Roman" w:hAnsi="Times New Roman" w:cs="Times New Roman"/>
              </w:rPr>
              <w:t>осуществление хозяйственной деятельности, связанной с разведением в неволе ценных пушных зверей;</w:t>
            </w:r>
          </w:p>
          <w:p w:rsidR="00FC6004" w:rsidRPr="005F252B" w:rsidRDefault="00942F78" w:rsidP="0033582A">
            <w:pPr>
              <w:pStyle w:val="aff2"/>
              <w:jc w:val="left"/>
              <w:rPr>
                <w:rFonts w:ascii="Times New Roman" w:hAnsi="Times New Roman" w:cs="Times New Roman"/>
              </w:rPr>
            </w:pPr>
            <w:r w:rsidRPr="005F252B">
              <w:rPr>
                <w:rFonts w:ascii="Times New Roman" w:hAnsi="Times New Roman" w:cs="Times New Roman"/>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FC6004" w:rsidRPr="005F252B" w:rsidRDefault="00942F78" w:rsidP="0033582A">
            <w:pPr>
              <w:widowControl w:val="0"/>
              <w:tabs>
                <w:tab w:val="left" w:pos="567"/>
              </w:tabs>
              <w:rPr>
                <w:rFonts w:eastAsiaTheme="minorHAnsi"/>
                <w:color w:val="000000"/>
                <w:lang w:eastAsia="en-US"/>
              </w:rPr>
            </w:pPr>
            <w:r w:rsidRPr="005F252B">
              <w:t>разведение племенных животных, производство и использование племенной продукции (материала)</w:t>
            </w: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 xml:space="preserve">минимальный размер земельного участка (площадь) – 1000 </w:t>
            </w:r>
            <w:r w:rsidR="00900E40" w:rsidRPr="005F252B">
              <w:rPr>
                <w:spacing w:val="-2"/>
              </w:rPr>
              <w:t>кв. метров</w:t>
            </w:r>
            <w:r w:rsidRPr="005F252B">
              <w:rPr>
                <w:spacing w:val="-2"/>
              </w:rPr>
              <w:t xml:space="preserve"> </w:t>
            </w:r>
          </w:p>
        </w:tc>
      </w:tr>
      <w:tr w:rsidR="00FC6004" w:rsidRPr="005F252B" w:rsidTr="000B1593">
        <w:trPr>
          <w:trHeight w:val="45"/>
        </w:trPr>
        <w:tc>
          <w:tcPr>
            <w:tcW w:w="567" w:type="dxa"/>
            <w:vMerge/>
            <w:tcBorders>
              <w:left w:val="single" w:sz="4" w:space="0" w:color="auto"/>
              <w:right w:val="single" w:sz="4" w:space="0" w:color="auto"/>
            </w:tcBorders>
          </w:tcPr>
          <w:p w:rsidR="00FC6004" w:rsidRPr="005F252B" w:rsidRDefault="00FC6004" w:rsidP="0033582A">
            <w:pPr>
              <w:pStyle w:val="Default"/>
              <w:widowControl w:val="0"/>
              <w:tabs>
                <w:tab w:val="left" w:pos="567"/>
              </w:tabs>
              <w:jc w:val="cente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максимальный размер земельного участка (площадь) – не подлежит установлению</w:t>
            </w:r>
          </w:p>
        </w:tc>
      </w:tr>
      <w:tr w:rsidR="00FC6004" w:rsidRPr="005F252B" w:rsidTr="000B1593">
        <w:trPr>
          <w:trHeight w:val="45"/>
        </w:trPr>
        <w:tc>
          <w:tcPr>
            <w:tcW w:w="567" w:type="dxa"/>
            <w:vMerge/>
            <w:tcBorders>
              <w:left w:val="single" w:sz="4" w:space="0" w:color="auto"/>
              <w:right w:val="single" w:sz="4" w:space="0" w:color="auto"/>
            </w:tcBorders>
          </w:tcPr>
          <w:p w:rsidR="00FC6004" w:rsidRPr="005F252B" w:rsidRDefault="00FC6004" w:rsidP="0033582A">
            <w:pPr>
              <w:pStyle w:val="Default"/>
              <w:widowControl w:val="0"/>
              <w:tabs>
                <w:tab w:val="left" w:pos="567"/>
              </w:tabs>
              <w:jc w:val="cente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максимальный процент застройки в границах земельного участка – 30%</w:t>
            </w:r>
          </w:p>
        </w:tc>
      </w:tr>
      <w:tr w:rsidR="00FC6004" w:rsidRPr="005F252B" w:rsidTr="000B1593">
        <w:trPr>
          <w:trHeight w:val="45"/>
        </w:trPr>
        <w:tc>
          <w:tcPr>
            <w:tcW w:w="567" w:type="dxa"/>
            <w:vMerge/>
            <w:tcBorders>
              <w:left w:val="single" w:sz="4" w:space="0" w:color="auto"/>
              <w:right w:val="single" w:sz="4" w:space="0" w:color="auto"/>
            </w:tcBorders>
          </w:tcPr>
          <w:p w:rsidR="00FC6004" w:rsidRPr="005F252B" w:rsidRDefault="00FC6004" w:rsidP="0033582A">
            <w:pPr>
              <w:pStyle w:val="Default"/>
              <w:widowControl w:val="0"/>
              <w:tabs>
                <w:tab w:val="left" w:pos="567"/>
              </w:tabs>
              <w:jc w:val="cente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минимальный отступ строений от границы участка - не подлежит установлению</w:t>
            </w:r>
          </w:p>
        </w:tc>
      </w:tr>
      <w:tr w:rsidR="00FC6004" w:rsidRPr="005F252B" w:rsidTr="000B1593">
        <w:trPr>
          <w:trHeight w:val="45"/>
        </w:trPr>
        <w:tc>
          <w:tcPr>
            <w:tcW w:w="567" w:type="dxa"/>
            <w:vMerge/>
            <w:tcBorders>
              <w:left w:val="single" w:sz="4" w:space="0" w:color="auto"/>
              <w:right w:val="single" w:sz="4" w:space="0" w:color="auto"/>
            </w:tcBorders>
          </w:tcPr>
          <w:p w:rsidR="00FC6004" w:rsidRPr="005F252B" w:rsidRDefault="00FC6004" w:rsidP="0033582A">
            <w:pPr>
              <w:pStyle w:val="Default"/>
              <w:widowControl w:val="0"/>
              <w:tabs>
                <w:tab w:val="left" w:pos="567"/>
              </w:tabs>
              <w:jc w:val="cente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предельное количество этажей зданий, строений, сооружений – 2</w:t>
            </w:r>
            <w:r w:rsidR="00C6558D" w:rsidRPr="005F252B">
              <w:rPr>
                <w:spacing w:val="-2"/>
              </w:rPr>
              <w:t> </w:t>
            </w:r>
            <w:r w:rsidRPr="005F252B">
              <w:rPr>
                <w:spacing w:val="-2"/>
              </w:rPr>
              <w:t>эт.</w:t>
            </w:r>
          </w:p>
        </w:tc>
      </w:tr>
      <w:tr w:rsidR="00FC6004" w:rsidRPr="005F252B" w:rsidTr="000B1593">
        <w:trPr>
          <w:trHeight w:val="45"/>
        </w:trPr>
        <w:tc>
          <w:tcPr>
            <w:tcW w:w="567" w:type="dxa"/>
            <w:vMerge/>
            <w:tcBorders>
              <w:left w:val="single" w:sz="4" w:space="0" w:color="auto"/>
              <w:bottom w:val="single" w:sz="4" w:space="0" w:color="auto"/>
              <w:right w:val="single" w:sz="4" w:space="0" w:color="auto"/>
            </w:tcBorders>
          </w:tcPr>
          <w:p w:rsidR="00FC6004" w:rsidRPr="005F252B" w:rsidRDefault="00FC6004" w:rsidP="0033582A">
            <w:pPr>
              <w:pStyle w:val="Default"/>
              <w:widowControl w:val="0"/>
              <w:tabs>
                <w:tab w:val="left" w:pos="567"/>
              </w:tabs>
              <w:jc w:val="center"/>
            </w:pPr>
          </w:p>
        </w:tc>
        <w:tc>
          <w:tcPr>
            <w:tcW w:w="1882"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минимальный процент озеленения земельного участка – не подлежит установлению</w:t>
            </w:r>
          </w:p>
        </w:tc>
      </w:tr>
      <w:tr w:rsidR="00FC6004" w:rsidRPr="005F252B" w:rsidTr="000B1593">
        <w:trPr>
          <w:trHeight w:val="45"/>
        </w:trPr>
        <w:tc>
          <w:tcPr>
            <w:tcW w:w="567" w:type="dxa"/>
            <w:vMerge w:val="restart"/>
            <w:tcBorders>
              <w:top w:val="single" w:sz="4" w:space="0" w:color="auto"/>
              <w:left w:val="single" w:sz="4" w:space="0" w:color="auto"/>
              <w:right w:val="single" w:sz="4" w:space="0" w:color="auto"/>
            </w:tcBorders>
          </w:tcPr>
          <w:p w:rsidR="00FC6004" w:rsidRPr="005F252B" w:rsidRDefault="005A40B6" w:rsidP="0033582A">
            <w:pPr>
              <w:pStyle w:val="Default"/>
              <w:widowControl w:val="0"/>
              <w:tabs>
                <w:tab w:val="left" w:pos="567"/>
              </w:tabs>
              <w:jc w:val="center"/>
            </w:pPr>
            <w:r w:rsidRPr="005F252B">
              <w:t>8.</w:t>
            </w:r>
          </w:p>
        </w:tc>
        <w:tc>
          <w:tcPr>
            <w:tcW w:w="1882" w:type="dxa"/>
            <w:vMerge w:val="restart"/>
            <w:tcBorders>
              <w:top w:val="single" w:sz="4" w:space="0" w:color="auto"/>
              <w:left w:val="single" w:sz="4" w:space="0" w:color="auto"/>
              <w:right w:val="single" w:sz="4" w:space="0" w:color="auto"/>
            </w:tcBorders>
          </w:tcPr>
          <w:p w:rsidR="00FC6004" w:rsidRPr="005F252B" w:rsidRDefault="0011502C" w:rsidP="0033582A">
            <w:pPr>
              <w:widowControl w:val="0"/>
              <w:tabs>
                <w:tab w:val="left" w:pos="567"/>
              </w:tabs>
              <w:rPr>
                <w:rFonts w:eastAsia="Tahoma"/>
                <w:color w:val="000000"/>
                <w:lang w:eastAsia="en-US"/>
              </w:rPr>
            </w:pPr>
            <w:r w:rsidRPr="005F252B">
              <w:t>П</w:t>
            </w:r>
            <w:r w:rsidR="00942F78" w:rsidRPr="005F252B">
              <w:t>тицеводство</w:t>
            </w:r>
          </w:p>
        </w:tc>
        <w:tc>
          <w:tcPr>
            <w:tcW w:w="1701" w:type="dxa"/>
            <w:vMerge w:val="restart"/>
            <w:tcBorders>
              <w:top w:val="single" w:sz="4" w:space="0" w:color="auto"/>
              <w:left w:val="single" w:sz="4" w:space="0" w:color="auto"/>
              <w:right w:val="single" w:sz="4" w:space="0" w:color="auto"/>
            </w:tcBorders>
          </w:tcPr>
          <w:p w:rsidR="00FC6004" w:rsidRPr="005F252B" w:rsidRDefault="00942F78" w:rsidP="0033582A">
            <w:pPr>
              <w:widowControl w:val="0"/>
              <w:tabs>
                <w:tab w:val="left" w:pos="567"/>
              </w:tabs>
              <w:jc w:val="center"/>
              <w:rPr>
                <w:rFonts w:eastAsia="Tahoma"/>
                <w:color w:val="000000"/>
                <w:lang w:eastAsia="en-US"/>
              </w:rPr>
            </w:pPr>
            <w:r w:rsidRPr="005F252B">
              <w:rPr>
                <w:rFonts w:eastAsia="Tahoma"/>
              </w:rPr>
              <w:t>1.10</w:t>
            </w:r>
          </w:p>
        </w:tc>
        <w:tc>
          <w:tcPr>
            <w:tcW w:w="3544" w:type="dxa"/>
            <w:vMerge w:val="restart"/>
            <w:tcBorders>
              <w:top w:val="single" w:sz="4" w:space="0" w:color="auto"/>
              <w:left w:val="single" w:sz="4" w:space="0" w:color="auto"/>
              <w:right w:val="single" w:sz="4" w:space="0" w:color="auto"/>
            </w:tcBorders>
          </w:tcPr>
          <w:p w:rsidR="00FC6004" w:rsidRPr="005F252B" w:rsidRDefault="00942F78" w:rsidP="0033582A">
            <w:pPr>
              <w:widowControl w:val="0"/>
              <w:tabs>
                <w:tab w:val="left" w:pos="567"/>
                <w:tab w:val="left" w:pos="851"/>
                <w:tab w:val="left" w:pos="1134"/>
              </w:tabs>
              <w:autoSpaceDE w:val="0"/>
              <w:autoSpaceDN w:val="0"/>
            </w:pPr>
            <w:r w:rsidRPr="005F252B">
              <w:t>осуществление хозяйственной деятельности, связанной с разведением свиней;</w:t>
            </w:r>
          </w:p>
          <w:p w:rsidR="00FC6004" w:rsidRPr="005F252B" w:rsidRDefault="00942F78" w:rsidP="0033582A">
            <w:pPr>
              <w:widowControl w:val="0"/>
              <w:tabs>
                <w:tab w:val="left" w:pos="567"/>
                <w:tab w:val="left" w:pos="851"/>
                <w:tab w:val="left" w:pos="1134"/>
              </w:tabs>
              <w:autoSpaceDE w:val="0"/>
              <w:autoSpaceDN w:val="0"/>
            </w:pPr>
            <w:r w:rsidRPr="005F252B">
              <w:t>размещение зданий, сооружений, используемых для содержания и разведения животных, производства, хранения и первичной переработки продукции;</w:t>
            </w:r>
          </w:p>
          <w:p w:rsidR="00FC6004" w:rsidRPr="005F252B" w:rsidRDefault="00942F78" w:rsidP="0033582A">
            <w:pPr>
              <w:widowControl w:val="0"/>
              <w:tabs>
                <w:tab w:val="left" w:pos="567"/>
              </w:tabs>
              <w:rPr>
                <w:rFonts w:eastAsiaTheme="minorHAnsi"/>
                <w:color w:val="000000"/>
                <w:lang w:eastAsia="en-US"/>
              </w:rPr>
            </w:pPr>
            <w:r w:rsidRPr="005F252B">
              <w:t>разведение племенных животных, производство и использование племенной продукции (материала)</w:t>
            </w: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 xml:space="preserve">минимальный размер земельного участка (площадь) – 1000 </w:t>
            </w:r>
            <w:r w:rsidR="00900E40" w:rsidRPr="005F252B">
              <w:rPr>
                <w:spacing w:val="-2"/>
              </w:rPr>
              <w:t>кв. метров</w:t>
            </w:r>
          </w:p>
        </w:tc>
      </w:tr>
      <w:tr w:rsidR="00FC6004" w:rsidRPr="005F252B" w:rsidTr="000B1593">
        <w:trPr>
          <w:trHeight w:val="45"/>
        </w:trPr>
        <w:tc>
          <w:tcPr>
            <w:tcW w:w="567"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максимальный размер земельного участка (площадь) – не подлежит установлению</w:t>
            </w:r>
          </w:p>
        </w:tc>
      </w:tr>
      <w:tr w:rsidR="00FC6004" w:rsidRPr="005F252B" w:rsidTr="000B1593">
        <w:trPr>
          <w:trHeight w:val="45"/>
        </w:trPr>
        <w:tc>
          <w:tcPr>
            <w:tcW w:w="567"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максимальный процент застройки в границах земельного участка – 30%</w:t>
            </w:r>
          </w:p>
        </w:tc>
      </w:tr>
      <w:tr w:rsidR="00FC6004" w:rsidRPr="005F252B" w:rsidTr="000B1593">
        <w:trPr>
          <w:trHeight w:val="45"/>
        </w:trPr>
        <w:tc>
          <w:tcPr>
            <w:tcW w:w="567"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 xml:space="preserve">минимальный отступ строений от границы участка </w:t>
            </w:r>
            <w:r w:rsidR="009E642F" w:rsidRPr="005F252B">
              <w:rPr>
                <w:spacing w:val="-2"/>
              </w:rPr>
              <w:t xml:space="preserve">– </w:t>
            </w:r>
            <w:r w:rsidRPr="005F252B">
              <w:rPr>
                <w:spacing w:val="-2"/>
              </w:rPr>
              <w:t>не</w:t>
            </w:r>
            <w:r w:rsidR="009E642F" w:rsidRPr="005F252B">
              <w:rPr>
                <w:spacing w:val="-2"/>
              </w:rPr>
              <w:t xml:space="preserve"> </w:t>
            </w:r>
            <w:r w:rsidRPr="005F252B">
              <w:rPr>
                <w:spacing w:val="-2"/>
              </w:rPr>
              <w:t>подлежит установлению</w:t>
            </w:r>
          </w:p>
        </w:tc>
      </w:tr>
      <w:tr w:rsidR="00FC6004" w:rsidRPr="005F252B" w:rsidTr="000B1593">
        <w:trPr>
          <w:trHeight w:val="45"/>
        </w:trPr>
        <w:tc>
          <w:tcPr>
            <w:tcW w:w="567"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предельное количество этажей зданий, строений, сооружений – 2</w:t>
            </w:r>
            <w:r w:rsidR="00C6558D" w:rsidRPr="005F252B">
              <w:rPr>
                <w:spacing w:val="-2"/>
              </w:rPr>
              <w:t> </w:t>
            </w:r>
            <w:r w:rsidRPr="005F252B">
              <w:rPr>
                <w:spacing w:val="-2"/>
              </w:rPr>
              <w:t>эт.</w:t>
            </w:r>
          </w:p>
        </w:tc>
      </w:tr>
      <w:tr w:rsidR="00FC6004" w:rsidRPr="005F252B" w:rsidTr="000B1593">
        <w:trPr>
          <w:trHeight w:val="45"/>
        </w:trPr>
        <w:tc>
          <w:tcPr>
            <w:tcW w:w="567"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1882"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минимальный процент озеленения земельного участка – не подлежит установлению</w:t>
            </w:r>
          </w:p>
        </w:tc>
      </w:tr>
      <w:tr w:rsidR="00FC6004" w:rsidRPr="005F252B" w:rsidTr="000B1593">
        <w:trPr>
          <w:trHeight w:val="579"/>
        </w:trPr>
        <w:tc>
          <w:tcPr>
            <w:tcW w:w="567" w:type="dxa"/>
            <w:vMerge w:val="restart"/>
            <w:tcBorders>
              <w:top w:val="single" w:sz="4" w:space="0" w:color="auto"/>
              <w:left w:val="single" w:sz="4" w:space="0" w:color="auto"/>
              <w:bottom w:val="single" w:sz="4" w:space="0" w:color="auto"/>
              <w:right w:val="single" w:sz="4" w:space="0" w:color="auto"/>
            </w:tcBorders>
          </w:tcPr>
          <w:p w:rsidR="00FC6004" w:rsidRPr="005F252B" w:rsidRDefault="005A40B6" w:rsidP="0033582A">
            <w:pPr>
              <w:pStyle w:val="Default"/>
              <w:widowControl w:val="0"/>
              <w:tabs>
                <w:tab w:val="left" w:pos="567"/>
              </w:tabs>
              <w:jc w:val="center"/>
            </w:pPr>
            <w:r w:rsidRPr="005F252B">
              <w:t>9.</w:t>
            </w:r>
          </w:p>
        </w:tc>
        <w:tc>
          <w:tcPr>
            <w:tcW w:w="1882" w:type="dxa"/>
            <w:vMerge w:val="restart"/>
            <w:tcBorders>
              <w:top w:val="single" w:sz="4" w:space="0" w:color="auto"/>
              <w:left w:val="single" w:sz="4" w:space="0" w:color="auto"/>
              <w:bottom w:val="single" w:sz="4" w:space="0" w:color="auto"/>
              <w:right w:val="single" w:sz="4" w:space="0" w:color="auto"/>
            </w:tcBorders>
          </w:tcPr>
          <w:p w:rsidR="00FC6004" w:rsidRPr="005F252B" w:rsidRDefault="0011502C" w:rsidP="0033582A">
            <w:pPr>
              <w:pStyle w:val="Default"/>
              <w:widowControl w:val="0"/>
              <w:tabs>
                <w:tab w:val="left" w:pos="567"/>
              </w:tabs>
              <w:rPr>
                <w:rFonts w:eastAsia="Tahoma"/>
              </w:rPr>
            </w:pPr>
            <w:r w:rsidRPr="005F252B">
              <w:t>С</w:t>
            </w:r>
            <w:r w:rsidR="00942F78" w:rsidRPr="005F252B">
              <w:t>виноводство</w:t>
            </w:r>
          </w:p>
        </w:tc>
        <w:tc>
          <w:tcPr>
            <w:tcW w:w="1701" w:type="dxa"/>
            <w:vMerge w:val="restart"/>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jc w:val="center"/>
              <w:rPr>
                <w:rFonts w:eastAsia="Tahoma"/>
              </w:rPr>
            </w:pPr>
            <w:r w:rsidRPr="005F252B">
              <w:rPr>
                <w:rFonts w:eastAsia="Tahoma"/>
              </w:rPr>
              <w:t>1.11</w:t>
            </w:r>
          </w:p>
        </w:tc>
        <w:tc>
          <w:tcPr>
            <w:tcW w:w="3544" w:type="dxa"/>
            <w:vMerge w:val="restart"/>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aff2"/>
              <w:jc w:val="left"/>
              <w:rPr>
                <w:rFonts w:ascii="Times New Roman" w:hAnsi="Times New Roman" w:cs="Times New Roman"/>
              </w:rPr>
            </w:pPr>
            <w:r w:rsidRPr="005F252B">
              <w:rPr>
                <w:rFonts w:ascii="Times New Roman" w:hAnsi="Times New Roman" w:cs="Times New Roman"/>
              </w:rPr>
              <w:t>осуществление хозяйственной деятельности, связанной с разведением свиней;</w:t>
            </w:r>
          </w:p>
          <w:p w:rsidR="00FC6004" w:rsidRPr="005F252B" w:rsidRDefault="00942F78" w:rsidP="0033582A">
            <w:pPr>
              <w:pStyle w:val="aff2"/>
              <w:jc w:val="left"/>
              <w:rPr>
                <w:rFonts w:ascii="Times New Roman" w:hAnsi="Times New Roman" w:cs="Times New Roman"/>
              </w:rPr>
            </w:pPr>
            <w:r w:rsidRPr="005F252B">
              <w:rPr>
                <w:rFonts w:ascii="Times New Roman" w:hAnsi="Times New Roman" w:cs="Times New Roman"/>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FC6004" w:rsidRPr="005F252B" w:rsidRDefault="00942F78" w:rsidP="0033582A">
            <w:pPr>
              <w:pStyle w:val="Default"/>
              <w:widowControl w:val="0"/>
              <w:tabs>
                <w:tab w:val="left" w:pos="567"/>
              </w:tabs>
            </w:pPr>
            <w:r w:rsidRPr="005F252B">
              <w:t>разведение племенных животных, производство и использование племенной продукции (материала)</w:t>
            </w: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 xml:space="preserve">минимальный размер земельного участка (площадь) – 1000 </w:t>
            </w:r>
            <w:r w:rsidR="00900E40" w:rsidRPr="005F252B">
              <w:rPr>
                <w:spacing w:val="-2"/>
              </w:rPr>
              <w:t>кв. метров</w:t>
            </w:r>
          </w:p>
        </w:tc>
      </w:tr>
      <w:tr w:rsidR="00FC6004" w:rsidRPr="005F252B" w:rsidTr="000B1593">
        <w:trPr>
          <w:trHeight w:val="574"/>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максимальный размер земельного участка (площадь) – не подлежит установлению</w:t>
            </w:r>
          </w:p>
        </w:tc>
      </w:tr>
      <w:tr w:rsidR="00FC6004" w:rsidRPr="005F252B" w:rsidTr="000B1593">
        <w:trPr>
          <w:trHeight w:val="574"/>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максимальный процент застройки в границах земельного участка – 30%</w:t>
            </w:r>
          </w:p>
        </w:tc>
      </w:tr>
      <w:tr w:rsidR="00FC6004" w:rsidRPr="005F252B" w:rsidTr="000B1593">
        <w:trPr>
          <w:trHeight w:val="574"/>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 xml:space="preserve">минимальный отступ строений от границы участка </w:t>
            </w:r>
            <w:r w:rsidR="009E642F" w:rsidRPr="005F252B">
              <w:rPr>
                <w:spacing w:val="-2"/>
              </w:rPr>
              <w:t>–</w:t>
            </w:r>
            <w:r w:rsidRPr="005F252B">
              <w:rPr>
                <w:spacing w:val="-2"/>
              </w:rPr>
              <w:t xml:space="preserve"> не</w:t>
            </w:r>
            <w:r w:rsidR="009E642F" w:rsidRPr="005F252B">
              <w:rPr>
                <w:spacing w:val="-2"/>
              </w:rPr>
              <w:t xml:space="preserve"> </w:t>
            </w:r>
            <w:r w:rsidRPr="005F252B">
              <w:rPr>
                <w:spacing w:val="-2"/>
              </w:rPr>
              <w:t>подлежит установлению</w:t>
            </w:r>
          </w:p>
        </w:tc>
      </w:tr>
      <w:tr w:rsidR="00FC6004" w:rsidRPr="005F252B" w:rsidTr="000B1593">
        <w:trPr>
          <w:trHeight w:val="574"/>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предельное количество этажей зданий, строений, сооружений – 2</w:t>
            </w:r>
            <w:r w:rsidR="00C6558D" w:rsidRPr="005F252B">
              <w:rPr>
                <w:spacing w:val="-2"/>
              </w:rPr>
              <w:t> </w:t>
            </w:r>
            <w:r w:rsidRPr="005F252B">
              <w:rPr>
                <w:spacing w:val="-2"/>
              </w:rPr>
              <w:t>эт.</w:t>
            </w:r>
          </w:p>
        </w:tc>
      </w:tr>
      <w:tr w:rsidR="00FC6004" w:rsidRPr="005F252B" w:rsidTr="000B1593">
        <w:trPr>
          <w:trHeight w:val="574"/>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минимальный процент озеленения земельного участка – не подлежит установлению</w:t>
            </w:r>
          </w:p>
        </w:tc>
      </w:tr>
      <w:tr w:rsidR="00FC6004" w:rsidRPr="005F252B" w:rsidTr="000B1593">
        <w:trPr>
          <w:trHeight w:val="515"/>
        </w:trPr>
        <w:tc>
          <w:tcPr>
            <w:tcW w:w="567" w:type="dxa"/>
            <w:vMerge w:val="restart"/>
            <w:tcBorders>
              <w:top w:val="single" w:sz="4" w:space="0" w:color="auto"/>
              <w:left w:val="single" w:sz="4" w:space="0" w:color="auto"/>
              <w:bottom w:val="single" w:sz="4" w:space="0" w:color="auto"/>
              <w:right w:val="single" w:sz="4" w:space="0" w:color="auto"/>
            </w:tcBorders>
          </w:tcPr>
          <w:p w:rsidR="00FC6004" w:rsidRPr="005F252B" w:rsidRDefault="005A40B6" w:rsidP="0033582A">
            <w:pPr>
              <w:pStyle w:val="Default"/>
              <w:widowControl w:val="0"/>
              <w:tabs>
                <w:tab w:val="left" w:pos="567"/>
              </w:tabs>
              <w:jc w:val="center"/>
            </w:pPr>
            <w:r w:rsidRPr="005F252B">
              <w:t>10.</w:t>
            </w:r>
          </w:p>
        </w:tc>
        <w:tc>
          <w:tcPr>
            <w:tcW w:w="1882"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11502C" w:rsidP="0033582A">
            <w:pPr>
              <w:pStyle w:val="Default"/>
              <w:widowControl w:val="0"/>
              <w:tabs>
                <w:tab w:val="left" w:pos="567"/>
              </w:tabs>
              <w:rPr>
                <w:rFonts w:eastAsia="Tahoma"/>
              </w:rPr>
            </w:pPr>
            <w:r w:rsidRPr="005F252B">
              <w:t>П</w:t>
            </w:r>
            <w:r w:rsidR="00942F78" w:rsidRPr="005F252B">
              <w:t>человодство</w:t>
            </w:r>
          </w:p>
        </w:tc>
        <w:tc>
          <w:tcPr>
            <w:tcW w:w="170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jc w:val="center"/>
              <w:rPr>
                <w:rFonts w:eastAsia="Tahoma"/>
              </w:rPr>
            </w:pPr>
            <w:r w:rsidRPr="005F252B">
              <w:rPr>
                <w:rFonts w:eastAsia="Tahoma"/>
              </w:rPr>
              <w:t>1.12</w:t>
            </w:r>
          </w:p>
        </w:tc>
        <w:tc>
          <w:tcPr>
            <w:tcW w:w="3544"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widowControl w:val="0"/>
              <w:tabs>
                <w:tab w:val="left" w:pos="567"/>
                <w:tab w:val="left" w:pos="851"/>
                <w:tab w:val="left" w:pos="1134"/>
              </w:tabs>
              <w:autoSpaceDE w:val="0"/>
              <w:autoSpaceDN w:val="0"/>
            </w:pPr>
            <w:r w:rsidRPr="005F252B">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FC6004" w:rsidRPr="005F252B" w:rsidRDefault="00942F78" w:rsidP="0033582A">
            <w:pPr>
              <w:widowControl w:val="0"/>
              <w:tabs>
                <w:tab w:val="left" w:pos="567"/>
                <w:tab w:val="left" w:pos="851"/>
                <w:tab w:val="left" w:pos="1134"/>
              </w:tabs>
              <w:autoSpaceDE w:val="0"/>
              <w:autoSpaceDN w:val="0"/>
            </w:pPr>
            <w:r w:rsidRPr="005F252B">
              <w:t>размещение ульев, иных объектов и оборудования, необходимого для пчеловодства и разведениях иных полезных насекомых;</w:t>
            </w:r>
          </w:p>
          <w:p w:rsidR="00FC6004" w:rsidRPr="005F252B" w:rsidRDefault="00942F78" w:rsidP="0033582A">
            <w:pPr>
              <w:pStyle w:val="Default"/>
              <w:widowControl w:val="0"/>
              <w:tabs>
                <w:tab w:val="left" w:pos="567"/>
              </w:tabs>
            </w:pPr>
            <w:r w:rsidRPr="005F252B">
              <w:t>размещение сооружений, используемых для хранения и первичной переработки продукции пчеловодства</w:t>
            </w: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 xml:space="preserve">минимальный размер земельного участка (площадь) – 600 </w:t>
            </w:r>
            <w:r w:rsidR="00900E40" w:rsidRPr="005F252B">
              <w:rPr>
                <w:spacing w:val="-2"/>
              </w:rPr>
              <w:t>кв. метров</w:t>
            </w:r>
          </w:p>
        </w:tc>
      </w:tr>
      <w:tr w:rsidR="00FC6004" w:rsidRPr="005F252B" w:rsidTr="000B1593">
        <w:trPr>
          <w:trHeight w:val="441"/>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максимальный размер земельного участка (площадь) – не подлежит установлению</w:t>
            </w:r>
          </w:p>
        </w:tc>
      </w:tr>
      <w:tr w:rsidR="00FC6004" w:rsidRPr="005F252B" w:rsidTr="000B1593">
        <w:trPr>
          <w:trHeight w:val="367"/>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максимальный процент застройки в границах земельного участка – 30%</w:t>
            </w:r>
          </w:p>
        </w:tc>
      </w:tr>
      <w:tr w:rsidR="00FC6004" w:rsidRPr="005F252B" w:rsidTr="000B1593">
        <w:trPr>
          <w:trHeight w:val="767"/>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минимальный отступ строений от границы участка - не подлежит установлению</w:t>
            </w:r>
          </w:p>
        </w:tc>
      </w:tr>
      <w:tr w:rsidR="00FC6004" w:rsidRPr="005F252B" w:rsidTr="000B1593">
        <w:trPr>
          <w:trHeight w:val="203"/>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предельное количество этажей зданий, строений, сооружений – 2</w:t>
            </w:r>
            <w:r w:rsidR="00C6558D" w:rsidRPr="005F252B">
              <w:rPr>
                <w:spacing w:val="-2"/>
              </w:rPr>
              <w:t> </w:t>
            </w:r>
            <w:r w:rsidRPr="005F252B">
              <w:rPr>
                <w:spacing w:val="-2"/>
              </w:rPr>
              <w:t>эт.</w:t>
            </w:r>
          </w:p>
        </w:tc>
      </w:tr>
      <w:tr w:rsidR="00FC6004" w:rsidRPr="005F252B" w:rsidTr="000B1593">
        <w:trPr>
          <w:trHeight w:val="239"/>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минимальный процент озеленения земельного участка – не подлежит установлению</w:t>
            </w:r>
          </w:p>
        </w:tc>
      </w:tr>
      <w:tr w:rsidR="00FC6004" w:rsidRPr="005F252B" w:rsidTr="000B1593">
        <w:trPr>
          <w:trHeight w:val="472"/>
        </w:trPr>
        <w:tc>
          <w:tcPr>
            <w:tcW w:w="567" w:type="dxa"/>
            <w:vMerge w:val="restart"/>
            <w:tcBorders>
              <w:top w:val="single" w:sz="4" w:space="0" w:color="auto"/>
              <w:left w:val="single" w:sz="4" w:space="0" w:color="auto"/>
              <w:bottom w:val="single" w:sz="4" w:space="0" w:color="auto"/>
              <w:right w:val="single" w:sz="4" w:space="0" w:color="auto"/>
            </w:tcBorders>
          </w:tcPr>
          <w:p w:rsidR="00FC6004" w:rsidRPr="005F252B" w:rsidRDefault="005A40B6" w:rsidP="0033582A">
            <w:pPr>
              <w:pStyle w:val="Default"/>
              <w:widowControl w:val="0"/>
              <w:tabs>
                <w:tab w:val="left" w:pos="567"/>
              </w:tabs>
              <w:jc w:val="center"/>
            </w:pPr>
            <w:r w:rsidRPr="005F252B">
              <w:t>11.</w:t>
            </w:r>
          </w:p>
        </w:tc>
        <w:tc>
          <w:tcPr>
            <w:tcW w:w="1882"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11502C" w:rsidP="0033582A">
            <w:pPr>
              <w:pStyle w:val="Default"/>
              <w:widowControl w:val="0"/>
              <w:tabs>
                <w:tab w:val="left" w:pos="567"/>
              </w:tabs>
              <w:rPr>
                <w:rFonts w:eastAsia="Tahoma"/>
              </w:rPr>
            </w:pPr>
            <w:r w:rsidRPr="005F252B">
              <w:t>Р</w:t>
            </w:r>
            <w:r w:rsidR="00942F78" w:rsidRPr="005F252B">
              <w:t>ыбоводство</w:t>
            </w:r>
          </w:p>
        </w:tc>
        <w:tc>
          <w:tcPr>
            <w:tcW w:w="170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jc w:val="center"/>
              <w:rPr>
                <w:rFonts w:eastAsia="Tahoma"/>
              </w:rPr>
            </w:pPr>
            <w:r w:rsidRPr="005F252B">
              <w:rPr>
                <w:rFonts w:eastAsia="Tahoma"/>
              </w:rPr>
              <w:t>1.13</w:t>
            </w:r>
          </w:p>
        </w:tc>
        <w:tc>
          <w:tcPr>
            <w:tcW w:w="3544"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widowControl w:val="0"/>
              <w:tabs>
                <w:tab w:val="left" w:pos="567"/>
                <w:tab w:val="left" w:pos="851"/>
                <w:tab w:val="left" w:pos="1134"/>
              </w:tabs>
              <w:autoSpaceDE w:val="0"/>
              <w:autoSpaceDN w:val="0"/>
            </w:pPr>
            <w:r w:rsidRPr="005F252B">
              <w:t>осуществление хозяйственной деятельности, связанной с разведением и (или) содержанием, выращиванием объектов рыбоводства (аквакультуры);</w:t>
            </w:r>
          </w:p>
          <w:p w:rsidR="00FC6004" w:rsidRPr="005F252B" w:rsidRDefault="00942F78" w:rsidP="0033582A">
            <w:pPr>
              <w:pStyle w:val="Default"/>
              <w:widowControl w:val="0"/>
              <w:tabs>
                <w:tab w:val="left" w:pos="567"/>
              </w:tabs>
            </w:pPr>
            <w:r w:rsidRPr="005F252B">
              <w:t>размещение зданий, сооружений, оборудования, необходимых для осуществления рыбоводства (аквакультуры)</w:t>
            </w: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 xml:space="preserve">минимальный размер земельного участка (площадь) – 3000 </w:t>
            </w:r>
            <w:r w:rsidR="00900E40" w:rsidRPr="005F252B">
              <w:rPr>
                <w:spacing w:val="-2"/>
              </w:rPr>
              <w:t>кв. метров</w:t>
            </w:r>
          </w:p>
        </w:tc>
      </w:tr>
      <w:tr w:rsidR="00FC6004" w:rsidRPr="005F252B" w:rsidTr="000B1593">
        <w:trPr>
          <w:trHeight w:val="471"/>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максимальный размер земельного участка (площадь) – не подлежит установлению</w:t>
            </w:r>
          </w:p>
        </w:tc>
      </w:tr>
      <w:tr w:rsidR="00FC6004" w:rsidRPr="005F252B" w:rsidTr="000B1593">
        <w:trPr>
          <w:trHeight w:val="471"/>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максимальный процент застройки в границах земельного участка – 10%</w:t>
            </w:r>
          </w:p>
        </w:tc>
      </w:tr>
      <w:tr w:rsidR="00FC6004" w:rsidRPr="005F252B" w:rsidTr="000B1593">
        <w:trPr>
          <w:trHeight w:val="471"/>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 xml:space="preserve">минимальный отступ строений от границы участка </w:t>
            </w:r>
            <w:r w:rsidR="009E642F" w:rsidRPr="005F252B">
              <w:rPr>
                <w:spacing w:val="-2"/>
              </w:rPr>
              <w:t>–</w:t>
            </w:r>
            <w:r w:rsidRPr="005F252B">
              <w:rPr>
                <w:spacing w:val="-2"/>
              </w:rPr>
              <w:t xml:space="preserve"> не</w:t>
            </w:r>
            <w:r w:rsidR="009E642F" w:rsidRPr="005F252B">
              <w:rPr>
                <w:spacing w:val="-2"/>
              </w:rPr>
              <w:t xml:space="preserve"> </w:t>
            </w:r>
            <w:r w:rsidRPr="005F252B">
              <w:rPr>
                <w:spacing w:val="-2"/>
              </w:rPr>
              <w:t>подлежит установлению</w:t>
            </w:r>
          </w:p>
        </w:tc>
      </w:tr>
      <w:tr w:rsidR="00FC6004" w:rsidRPr="005F252B" w:rsidTr="000B1593">
        <w:trPr>
          <w:trHeight w:val="471"/>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предельное количество этажей зданий, строений, сооружений – не подлежит установлению</w:t>
            </w:r>
          </w:p>
        </w:tc>
      </w:tr>
      <w:tr w:rsidR="00FC6004" w:rsidRPr="005F252B" w:rsidTr="000B1593">
        <w:trPr>
          <w:trHeight w:val="471"/>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минимальный процент озеленения земельного участка – не подлежит установлению</w:t>
            </w:r>
          </w:p>
        </w:tc>
      </w:tr>
      <w:tr w:rsidR="00FC6004" w:rsidRPr="005F252B" w:rsidTr="000B1593">
        <w:trPr>
          <w:trHeight w:val="264"/>
        </w:trPr>
        <w:tc>
          <w:tcPr>
            <w:tcW w:w="567" w:type="dxa"/>
            <w:vMerge w:val="restart"/>
            <w:tcBorders>
              <w:top w:val="single" w:sz="4" w:space="0" w:color="auto"/>
              <w:left w:val="single" w:sz="4" w:space="0" w:color="auto"/>
              <w:bottom w:val="single" w:sz="4" w:space="0" w:color="auto"/>
              <w:right w:val="single" w:sz="4" w:space="0" w:color="auto"/>
            </w:tcBorders>
          </w:tcPr>
          <w:p w:rsidR="00FC6004" w:rsidRPr="005F252B" w:rsidRDefault="005A40B6" w:rsidP="0033582A">
            <w:pPr>
              <w:pStyle w:val="Default"/>
              <w:widowControl w:val="0"/>
              <w:tabs>
                <w:tab w:val="left" w:pos="567"/>
              </w:tabs>
              <w:jc w:val="center"/>
            </w:pPr>
            <w:r w:rsidRPr="005F252B">
              <w:t>12.</w:t>
            </w:r>
          </w:p>
        </w:tc>
        <w:tc>
          <w:tcPr>
            <w:tcW w:w="1882" w:type="dxa"/>
            <w:vMerge w:val="restart"/>
            <w:tcBorders>
              <w:top w:val="single" w:sz="4" w:space="0" w:color="auto"/>
              <w:left w:val="single" w:sz="4" w:space="0" w:color="auto"/>
              <w:bottom w:val="single" w:sz="4" w:space="0" w:color="auto"/>
              <w:right w:val="single" w:sz="4" w:space="0" w:color="auto"/>
            </w:tcBorders>
          </w:tcPr>
          <w:p w:rsidR="00FC6004" w:rsidRPr="005F252B" w:rsidRDefault="0011502C" w:rsidP="0033582A">
            <w:pPr>
              <w:pStyle w:val="Default"/>
              <w:widowControl w:val="0"/>
              <w:tabs>
                <w:tab w:val="left" w:pos="567"/>
              </w:tabs>
              <w:rPr>
                <w:rFonts w:eastAsia="Tahoma"/>
              </w:rPr>
            </w:pPr>
            <w:r w:rsidRPr="005F252B">
              <w:rPr>
                <w:rFonts w:eastAsia="Tahoma"/>
              </w:rPr>
              <w:t>Н</w:t>
            </w:r>
            <w:r w:rsidR="00942F78" w:rsidRPr="005F252B">
              <w:rPr>
                <w:rFonts w:eastAsia="Tahoma"/>
              </w:rPr>
              <w:t>аучное обеспечение сельского хозяйства</w:t>
            </w:r>
          </w:p>
        </w:tc>
        <w:tc>
          <w:tcPr>
            <w:tcW w:w="1701" w:type="dxa"/>
            <w:vMerge w:val="restart"/>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jc w:val="center"/>
              <w:rPr>
                <w:rFonts w:eastAsia="Tahoma"/>
              </w:rPr>
            </w:pPr>
            <w:r w:rsidRPr="005F252B">
              <w:rPr>
                <w:rFonts w:eastAsia="Tahoma"/>
              </w:rPr>
              <w:t>1.14</w:t>
            </w:r>
          </w:p>
        </w:tc>
        <w:tc>
          <w:tcPr>
            <w:tcW w:w="3544" w:type="dxa"/>
            <w:vMerge w:val="restart"/>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rFonts w:eastAsia="Tahoma"/>
              </w:rPr>
            </w:pPr>
            <w:r w:rsidRPr="005F252B">
              <w:rPr>
                <w:rFonts w:eastAsia="Tahoma"/>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rFonts w:eastAsia="Tahoma"/>
              </w:rPr>
            </w:pPr>
            <w:r w:rsidRPr="005F252B">
              <w:rPr>
                <w:rFonts w:eastAsia="Tahoma"/>
              </w:rPr>
              <w:t xml:space="preserve">минимальный размер земельного участка (площадь) – 1500 </w:t>
            </w:r>
            <w:r w:rsidR="00900E40" w:rsidRPr="005F252B">
              <w:rPr>
                <w:rFonts w:eastAsia="Tahoma"/>
              </w:rPr>
              <w:t>кв. метров</w:t>
            </w:r>
          </w:p>
        </w:tc>
      </w:tr>
      <w:tr w:rsidR="00FC6004" w:rsidRPr="005F252B" w:rsidTr="000B1593">
        <w:trPr>
          <w:trHeight w:val="260"/>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pStyle w:val="Default"/>
              <w:widowControl w:val="0"/>
              <w:tabs>
                <w:tab w:val="left" w:pos="567"/>
              </w:tabs>
              <w:rPr>
                <w:rFonts w:eastAsia="Tahoma"/>
              </w:rPr>
            </w:pPr>
          </w:p>
        </w:tc>
        <w:tc>
          <w:tcPr>
            <w:tcW w:w="1701"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pStyle w:val="Default"/>
              <w:widowControl w:val="0"/>
              <w:tabs>
                <w:tab w:val="left" w:pos="567"/>
              </w:tabs>
              <w:jc w:val="center"/>
              <w:rPr>
                <w:rFonts w:eastAsia="Tahoma"/>
              </w:rPr>
            </w:pPr>
          </w:p>
        </w:tc>
        <w:tc>
          <w:tcPr>
            <w:tcW w:w="3544"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pStyle w:val="Default"/>
              <w:widowControl w:val="0"/>
              <w:tabs>
                <w:tab w:val="left" w:pos="567"/>
              </w:tabs>
              <w:rPr>
                <w:rFonts w:eastAsia="Tahoma"/>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rFonts w:eastAsia="Tahoma"/>
              </w:rPr>
            </w:pPr>
            <w:r w:rsidRPr="005F252B">
              <w:rPr>
                <w:rFonts w:eastAsia="Tahoma"/>
              </w:rPr>
              <w:t xml:space="preserve">максимальный размер земельного участка (площадь) – 5000 </w:t>
            </w:r>
            <w:r w:rsidR="00900E40" w:rsidRPr="005F252B">
              <w:rPr>
                <w:rFonts w:eastAsia="Tahoma"/>
              </w:rPr>
              <w:t>кв. метров</w:t>
            </w:r>
          </w:p>
        </w:tc>
      </w:tr>
      <w:tr w:rsidR="00FC6004" w:rsidRPr="005F252B" w:rsidTr="000B1593">
        <w:trPr>
          <w:trHeight w:val="260"/>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pStyle w:val="Default"/>
              <w:widowControl w:val="0"/>
              <w:tabs>
                <w:tab w:val="left" w:pos="567"/>
              </w:tabs>
              <w:rPr>
                <w:rFonts w:eastAsia="Tahoma"/>
              </w:rPr>
            </w:pPr>
          </w:p>
        </w:tc>
        <w:tc>
          <w:tcPr>
            <w:tcW w:w="1701"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pStyle w:val="Default"/>
              <w:widowControl w:val="0"/>
              <w:tabs>
                <w:tab w:val="left" w:pos="567"/>
              </w:tabs>
              <w:jc w:val="center"/>
              <w:rPr>
                <w:rFonts w:eastAsia="Tahoma"/>
              </w:rPr>
            </w:pPr>
          </w:p>
        </w:tc>
        <w:tc>
          <w:tcPr>
            <w:tcW w:w="3544"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pStyle w:val="Default"/>
              <w:widowControl w:val="0"/>
              <w:tabs>
                <w:tab w:val="left" w:pos="567"/>
              </w:tabs>
              <w:rPr>
                <w:rFonts w:eastAsia="Tahoma"/>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rFonts w:eastAsia="Tahoma"/>
              </w:rPr>
            </w:pPr>
            <w:r w:rsidRPr="005F252B">
              <w:rPr>
                <w:rFonts w:eastAsia="Tahoma"/>
              </w:rPr>
              <w:t>максимальный процент застройки в границах земельного участка – не подлежит установлению</w:t>
            </w:r>
          </w:p>
        </w:tc>
      </w:tr>
      <w:tr w:rsidR="00FC6004" w:rsidRPr="005F252B" w:rsidTr="000B1593">
        <w:trPr>
          <w:trHeight w:val="260"/>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pStyle w:val="Default"/>
              <w:widowControl w:val="0"/>
              <w:tabs>
                <w:tab w:val="left" w:pos="567"/>
              </w:tabs>
              <w:rPr>
                <w:rFonts w:eastAsia="Tahoma"/>
              </w:rPr>
            </w:pPr>
          </w:p>
        </w:tc>
        <w:tc>
          <w:tcPr>
            <w:tcW w:w="1701"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pStyle w:val="Default"/>
              <w:widowControl w:val="0"/>
              <w:tabs>
                <w:tab w:val="left" w:pos="567"/>
              </w:tabs>
              <w:jc w:val="center"/>
              <w:rPr>
                <w:rFonts w:eastAsia="Tahoma"/>
              </w:rPr>
            </w:pPr>
          </w:p>
        </w:tc>
        <w:tc>
          <w:tcPr>
            <w:tcW w:w="3544"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pStyle w:val="Default"/>
              <w:widowControl w:val="0"/>
              <w:tabs>
                <w:tab w:val="left" w:pos="567"/>
              </w:tabs>
              <w:rPr>
                <w:rFonts w:eastAsia="Tahoma"/>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rFonts w:eastAsia="Tahoma"/>
              </w:rPr>
            </w:pPr>
            <w:r w:rsidRPr="005F252B">
              <w:rPr>
                <w:spacing w:val="-2"/>
              </w:rPr>
              <w:t>максимальный процент застройки в границах земельного участка – не подлежит установлению</w:t>
            </w:r>
          </w:p>
        </w:tc>
      </w:tr>
      <w:tr w:rsidR="00FC6004" w:rsidRPr="005F252B" w:rsidTr="000B1593">
        <w:trPr>
          <w:trHeight w:val="260"/>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 xml:space="preserve">минимальный отступ строений от границы участка </w:t>
            </w:r>
            <w:r w:rsidR="009E642F" w:rsidRPr="005F252B">
              <w:rPr>
                <w:spacing w:val="-2"/>
              </w:rPr>
              <w:t>–</w:t>
            </w:r>
            <w:r w:rsidRPr="005F252B">
              <w:rPr>
                <w:spacing w:val="-2"/>
              </w:rPr>
              <w:t xml:space="preserve"> не</w:t>
            </w:r>
            <w:r w:rsidR="009E642F" w:rsidRPr="005F252B">
              <w:rPr>
                <w:spacing w:val="-2"/>
              </w:rPr>
              <w:t xml:space="preserve"> </w:t>
            </w:r>
            <w:r w:rsidRPr="005F252B">
              <w:rPr>
                <w:spacing w:val="-2"/>
              </w:rPr>
              <w:t>подлежит установлению</w:t>
            </w:r>
          </w:p>
        </w:tc>
      </w:tr>
      <w:tr w:rsidR="00FC6004" w:rsidRPr="005F252B" w:rsidTr="000B1593">
        <w:trPr>
          <w:trHeight w:val="260"/>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предельное количество этажей зданий, строений, сооружений – не подлежит установлению</w:t>
            </w:r>
          </w:p>
        </w:tc>
      </w:tr>
      <w:tr w:rsidR="00FC6004" w:rsidRPr="005F252B" w:rsidTr="000B1593">
        <w:trPr>
          <w:trHeight w:val="422"/>
        </w:trPr>
        <w:tc>
          <w:tcPr>
            <w:tcW w:w="567" w:type="dxa"/>
            <w:vMerge w:val="restart"/>
            <w:tcBorders>
              <w:top w:val="single" w:sz="4" w:space="0" w:color="auto"/>
              <w:left w:val="single" w:sz="4" w:space="0" w:color="auto"/>
              <w:bottom w:val="single" w:sz="4" w:space="0" w:color="auto"/>
              <w:right w:val="single" w:sz="4" w:space="0" w:color="auto"/>
            </w:tcBorders>
          </w:tcPr>
          <w:p w:rsidR="00FC6004" w:rsidRPr="005F252B" w:rsidRDefault="005A40B6" w:rsidP="0033582A">
            <w:pPr>
              <w:pStyle w:val="Default"/>
              <w:widowControl w:val="0"/>
              <w:tabs>
                <w:tab w:val="left" w:pos="567"/>
              </w:tabs>
              <w:jc w:val="center"/>
            </w:pPr>
            <w:r w:rsidRPr="005F252B">
              <w:t>13.</w:t>
            </w:r>
          </w:p>
        </w:tc>
        <w:tc>
          <w:tcPr>
            <w:tcW w:w="1882" w:type="dxa"/>
            <w:vMerge w:val="restart"/>
            <w:tcBorders>
              <w:top w:val="single" w:sz="4" w:space="0" w:color="auto"/>
              <w:left w:val="single" w:sz="4" w:space="0" w:color="auto"/>
              <w:bottom w:val="single" w:sz="4" w:space="0" w:color="auto"/>
              <w:right w:val="single" w:sz="4" w:space="0" w:color="auto"/>
            </w:tcBorders>
          </w:tcPr>
          <w:p w:rsidR="00FC6004" w:rsidRPr="005F252B" w:rsidRDefault="0011502C" w:rsidP="0033582A">
            <w:pPr>
              <w:pStyle w:val="Default"/>
              <w:widowControl w:val="0"/>
              <w:tabs>
                <w:tab w:val="left" w:pos="567"/>
              </w:tabs>
              <w:rPr>
                <w:rFonts w:eastAsia="Tahoma"/>
              </w:rPr>
            </w:pPr>
            <w:r w:rsidRPr="005F252B">
              <w:t>Х</w:t>
            </w:r>
            <w:r w:rsidR="00942F78" w:rsidRPr="005F252B">
              <w:t>ранение и переработка сельскохозяйственной продукции</w:t>
            </w:r>
          </w:p>
        </w:tc>
        <w:tc>
          <w:tcPr>
            <w:tcW w:w="1701" w:type="dxa"/>
            <w:vMerge w:val="restart"/>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jc w:val="center"/>
              <w:rPr>
                <w:rFonts w:eastAsia="Tahoma"/>
              </w:rPr>
            </w:pPr>
            <w:r w:rsidRPr="005F252B">
              <w:rPr>
                <w:rFonts w:eastAsia="Tahoma"/>
              </w:rPr>
              <w:t>1.15</w:t>
            </w:r>
          </w:p>
        </w:tc>
        <w:tc>
          <w:tcPr>
            <w:tcW w:w="3544" w:type="dxa"/>
            <w:vMerge w:val="restart"/>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pPr>
            <w:r w:rsidRPr="005F252B">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 xml:space="preserve">минимальный размер земельного участка (площадь) – 1000 </w:t>
            </w:r>
            <w:r w:rsidR="00900E40" w:rsidRPr="005F252B">
              <w:rPr>
                <w:spacing w:val="-2"/>
              </w:rPr>
              <w:t>кв. метров</w:t>
            </w:r>
          </w:p>
        </w:tc>
      </w:tr>
      <w:tr w:rsidR="00FC6004" w:rsidRPr="005F252B" w:rsidTr="000B1593">
        <w:trPr>
          <w:trHeight w:val="417"/>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максимальный размер земельного участка (площадь) – не подлежит установлению</w:t>
            </w:r>
          </w:p>
        </w:tc>
      </w:tr>
      <w:tr w:rsidR="00FC6004" w:rsidRPr="005F252B" w:rsidTr="000B1593">
        <w:trPr>
          <w:trHeight w:val="417"/>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максимальный процент застройки в границах земельного участка – не подлежит установлению</w:t>
            </w:r>
          </w:p>
        </w:tc>
      </w:tr>
      <w:tr w:rsidR="00FC6004" w:rsidRPr="005F252B" w:rsidTr="000B1593">
        <w:trPr>
          <w:trHeight w:val="417"/>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 xml:space="preserve">минимальный отступ строений от границы участка </w:t>
            </w:r>
            <w:r w:rsidR="009E642F" w:rsidRPr="005F252B">
              <w:rPr>
                <w:spacing w:val="-2"/>
              </w:rPr>
              <w:t>–</w:t>
            </w:r>
            <w:r w:rsidRPr="005F252B">
              <w:rPr>
                <w:spacing w:val="-2"/>
              </w:rPr>
              <w:t xml:space="preserve"> не</w:t>
            </w:r>
            <w:r w:rsidR="009E642F" w:rsidRPr="005F252B">
              <w:rPr>
                <w:spacing w:val="-2"/>
              </w:rPr>
              <w:t xml:space="preserve"> </w:t>
            </w:r>
            <w:r w:rsidRPr="005F252B">
              <w:rPr>
                <w:spacing w:val="-2"/>
              </w:rPr>
              <w:t>подлежит установлению</w:t>
            </w:r>
          </w:p>
        </w:tc>
      </w:tr>
      <w:tr w:rsidR="00FC6004" w:rsidRPr="005F252B" w:rsidTr="000B1593">
        <w:trPr>
          <w:trHeight w:val="417"/>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предельное количество этажей зданий, строений, сооружений – не подлежит установлению</w:t>
            </w:r>
          </w:p>
        </w:tc>
      </w:tr>
      <w:tr w:rsidR="00FC6004" w:rsidRPr="005F252B" w:rsidTr="000B1593">
        <w:trPr>
          <w:trHeight w:val="112"/>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82"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hideMark/>
          </w:tcPr>
          <w:p w:rsidR="00FC6004" w:rsidRPr="005F252B" w:rsidRDefault="00942F78" w:rsidP="0033582A">
            <w:pPr>
              <w:pStyle w:val="Default"/>
              <w:widowControl w:val="0"/>
              <w:tabs>
                <w:tab w:val="left" w:pos="567"/>
              </w:tabs>
              <w:rPr>
                <w:spacing w:val="-2"/>
              </w:rPr>
            </w:pPr>
            <w:r w:rsidRPr="005F252B">
              <w:rPr>
                <w:spacing w:val="-2"/>
              </w:rPr>
              <w:t>минимальный процент озеленения земельного участка – 15%</w:t>
            </w:r>
          </w:p>
        </w:tc>
      </w:tr>
      <w:tr w:rsidR="00FC6004" w:rsidRPr="005F252B" w:rsidTr="000B1593">
        <w:trPr>
          <w:trHeight w:val="230"/>
        </w:trPr>
        <w:tc>
          <w:tcPr>
            <w:tcW w:w="567" w:type="dxa"/>
            <w:vMerge w:val="restart"/>
            <w:tcBorders>
              <w:top w:val="single" w:sz="4" w:space="0" w:color="auto"/>
              <w:left w:val="single" w:sz="4" w:space="0" w:color="auto"/>
              <w:right w:val="single" w:sz="4" w:space="0" w:color="auto"/>
            </w:tcBorders>
          </w:tcPr>
          <w:p w:rsidR="00FC6004" w:rsidRPr="005F252B" w:rsidRDefault="005A40B6" w:rsidP="0033582A">
            <w:pPr>
              <w:pStyle w:val="Default"/>
              <w:widowControl w:val="0"/>
              <w:tabs>
                <w:tab w:val="left" w:pos="567"/>
              </w:tabs>
              <w:jc w:val="center"/>
            </w:pPr>
            <w:r w:rsidRPr="005F252B">
              <w:t>14.</w:t>
            </w:r>
          </w:p>
        </w:tc>
        <w:tc>
          <w:tcPr>
            <w:tcW w:w="1882" w:type="dxa"/>
            <w:vMerge w:val="restart"/>
            <w:tcBorders>
              <w:top w:val="single" w:sz="4" w:space="0" w:color="auto"/>
              <w:left w:val="single" w:sz="4" w:space="0" w:color="auto"/>
              <w:right w:val="single" w:sz="4" w:space="0" w:color="auto"/>
            </w:tcBorders>
          </w:tcPr>
          <w:p w:rsidR="00FC6004" w:rsidRPr="005F252B" w:rsidRDefault="0011502C" w:rsidP="0033582A">
            <w:pPr>
              <w:widowControl w:val="0"/>
              <w:tabs>
                <w:tab w:val="left" w:pos="567"/>
              </w:tabs>
              <w:rPr>
                <w:rFonts w:eastAsia="Tahoma"/>
                <w:color w:val="000000"/>
                <w:lang w:eastAsia="en-US"/>
              </w:rPr>
            </w:pPr>
            <w:r w:rsidRPr="005F252B">
              <w:t>В</w:t>
            </w:r>
            <w:r w:rsidR="00942F78" w:rsidRPr="005F252B">
              <w:t>едение личного подсобного хозяйства на полевых участках</w:t>
            </w:r>
          </w:p>
        </w:tc>
        <w:tc>
          <w:tcPr>
            <w:tcW w:w="1701" w:type="dxa"/>
            <w:vMerge w:val="restart"/>
            <w:tcBorders>
              <w:top w:val="single" w:sz="4" w:space="0" w:color="auto"/>
              <w:left w:val="single" w:sz="4" w:space="0" w:color="auto"/>
              <w:right w:val="single" w:sz="4" w:space="0" w:color="auto"/>
            </w:tcBorders>
          </w:tcPr>
          <w:p w:rsidR="00FC6004" w:rsidRPr="005F252B" w:rsidRDefault="00942F78" w:rsidP="0033582A">
            <w:pPr>
              <w:widowControl w:val="0"/>
              <w:tabs>
                <w:tab w:val="left" w:pos="567"/>
              </w:tabs>
              <w:jc w:val="center"/>
              <w:rPr>
                <w:rFonts w:eastAsia="Tahoma"/>
                <w:color w:val="000000"/>
                <w:lang w:eastAsia="en-US"/>
              </w:rPr>
            </w:pPr>
            <w:r w:rsidRPr="005F252B">
              <w:t>1.16</w:t>
            </w:r>
          </w:p>
        </w:tc>
        <w:tc>
          <w:tcPr>
            <w:tcW w:w="3544" w:type="dxa"/>
            <w:vMerge w:val="restart"/>
            <w:tcBorders>
              <w:top w:val="single" w:sz="4" w:space="0" w:color="auto"/>
              <w:left w:val="single" w:sz="4" w:space="0" w:color="auto"/>
              <w:right w:val="single" w:sz="4" w:space="0" w:color="auto"/>
            </w:tcBorders>
          </w:tcPr>
          <w:p w:rsidR="00FC6004" w:rsidRPr="005F252B" w:rsidRDefault="00942F78" w:rsidP="0033582A">
            <w:pPr>
              <w:widowControl w:val="0"/>
              <w:tabs>
                <w:tab w:val="left" w:pos="567"/>
              </w:tabs>
              <w:rPr>
                <w:rFonts w:eastAsiaTheme="minorHAnsi"/>
                <w:color w:val="000000"/>
                <w:lang w:eastAsia="en-US"/>
              </w:rPr>
            </w:pPr>
            <w:r w:rsidRPr="005F252B">
              <w:t>производство сельскохозяйственной продукции без права возведения объектов капитального строительства</w:t>
            </w: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 xml:space="preserve">минимальный размер земельного участка (площадь) – 600 </w:t>
            </w:r>
            <w:r w:rsidR="00900E40" w:rsidRPr="005F252B">
              <w:rPr>
                <w:spacing w:val="-2"/>
              </w:rPr>
              <w:t>кв. метров</w:t>
            </w:r>
          </w:p>
        </w:tc>
      </w:tr>
      <w:tr w:rsidR="00FC6004" w:rsidRPr="005F252B" w:rsidTr="000B1593">
        <w:trPr>
          <w:trHeight w:val="230"/>
        </w:trPr>
        <w:tc>
          <w:tcPr>
            <w:tcW w:w="567" w:type="dxa"/>
            <w:vMerge/>
            <w:tcBorders>
              <w:left w:val="single" w:sz="4" w:space="0" w:color="auto"/>
              <w:right w:val="single" w:sz="4" w:space="0" w:color="auto"/>
            </w:tcBorders>
          </w:tcPr>
          <w:p w:rsidR="00FC6004" w:rsidRPr="005F252B" w:rsidRDefault="00FC6004" w:rsidP="0033582A">
            <w:pPr>
              <w:pStyle w:val="Default"/>
              <w:widowControl w:val="0"/>
              <w:tabs>
                <w:tab w:val="left" w:pos="567"/>
              </w:tabs>
              <w:jc w:val="cente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максимальный размер земельного участка (площадь) – 5000 кв.</w:t>
            </w:r>
            <w:r w:rsidR="00C6558D" w:rsidRPr="005F252B">
              <w:rPr>
                <w:spacing w:val="-2"/>
              </w:rPr>
              <w:t xml:space="preserve"> </w:t>
            </w:r>
            <w:r w:rsidR="00900E40" w:rsidRPr="005F252B">
              <w:rPr>
                <w:spacing w:val="-2"/>
              </w:rPr>
              <w:t>м</w:t>
            </w:r>
            <w:r w:rsidR="00C6558D" w:rsidRPr="005F252B">
              <w:rPr>
                <w:spacing w:val="-2"/>
              </w:rPr>
              <w:t>етров</w:t>
            </w:r>
          </w:p>
        </w:tc>
      </w:tr>
      <w:tr w:rsidR="00FC6004" w:rsidRPr="005F252B" w:rsidTr="000B1593">
        <w:trPr>
          <w:trHeight w:val="230"/>
        </w:trPr>
        <w:tc>
          <w:tcPr>
            <w:tcW w:w="567" w:type="dxa"/>
            <w:vMerge/>
            <w:tcBorders>
              <w:left w:val="single" w:sz="4" w:space="0" w:color="auto"/>
              <w:right w:val="single" w:sz="4" w:space="0" w:color="auto"/>
            </w:tcBorders>
          </w:tcPr>
          <w:p w:rsidR="00FC6004" w:rsidRPr="005F252B" w:rsidRDefault="00FC6004" w:rsidP="0033582A">
            <w:pPr>
              <w:pStyle w:val="Default"/>
              <w:widowControl w:val="0"/>
              <w:tabs>
                <w:tab w:val="left" w:pos="567"/>
              </w:tabs>
              <w:jc w:val="cente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максимальный процент застройки в границах земельного участка – не подлежит установлению</w:t>
            </w:r>
          </w:p>
        </w:tc>
      </w:tr>
      <w:tr w:rsidR="00FC6004" w:rsidRPr="005F252B" w:rsidTr="000B1593">
        <w:trPr>
          <w:trHeight w:val="230"/>
        </w:trPr>
        <w:tc>
          <w:tcPr>
            <w:tcW w:w="567" w:type="dxa"/>
            <w:vMerge/>
            <w:tcBorders>
              <w:left w:val="single" w:sz="4" w:space="0" w:color="auto"/>
              <w:right w:val="single" w:sz="4" w:space="0" w:color="auto"/>
            </w:tcBorders>
          </w:tcPr>
          <w:p w:rsidR="00FC6004" w:rsidRPr="005F252B" w:rsidRDefault="00FC6004" w:rsidP="0033582A">
            <w:pPr>
              <w:pStyle w:val="Default"/>
              <w:widowControl w:val="0"/>
              <w:tabs>
                <w:tab w:val="left" w:pos="567"/>
              </w:tabs>
              <w:jc w:val="cente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 xml:space="preserve">минимальный отступ строений от границы участка </w:t>
            </w:r>
            <w:r w:rsidR="009E642F" w:rsidRPr="005F252B">
              <w:rPr>
                <w:spacing w:val="-2"/>
              </w:rPr>
              <w:t>–</w:t>
            </w:r>
            <w:r w:rsidRPr="005F252B">
              <w:rPr>
                <w:spacing w:val="-2"/>
              </w:rPr>
              <w:t xml:space="preserve"> не</w:t>
            </w:r>
            <w:r w:rsidR="009E642F" w:rsidRPr="005F252B">
              <w:rPr>
                <w:spacing w:val="-2"/>
              </w:rPr>
              <w:t xml:space="preserve"> </w:t>
            </w:r>
            <w:r w:rsidRPr="005F252B">
              <w:rPr>
                <w:spacing w:val="-2"/>
              </w:rPr>
              <w:t>подлежит установлению</w:t>
            </w:r>
          </w:p>
        </w:tc>
      </w:tr>
      <w:tr w:rsidR="00FC6004" w:rsidRPr="005F252B" w:rsidTr="000B1593">
        <w:trPr>
          <w:trHeight w:val="230"/>
        </w:trPr>
        <w:tc>
          <w:tcPr>
            <w:tcW w:w="567" w:type="dxa"/>
            <w:vMerge/>
            <w:tcBorders>
              <w:left w:val="single" w:sz="4" w:space="0" w:color="auto"/>
              <w:right w:val="single" w:sz="4" w:space="0" w:color="auto"/>
            </w:tcBorders>
          </w:tcPr>
          <w:p w:rsidR="00FC6004" w:rsidRPr="005F252B" w:rsidRDefault="00FC6004" w:rsidP="0033582A">
            <w:pPr>
              <w:pStyle w:val="Default"/>
              <w:widowControl w:val="0"/>
              <w:tabs>
                <w:tab w:val="left" w:pos="567"/>
              </w:tabs>
              <w:jc w:val="cente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предельное количество этажей зданий, строений, сооружений – не подлежит установлению</w:t>
            </w:r>
          </w:p>
        </w:tc>
      </w:tr>
      <w:tr w:rsidR="00FC6004" w:rsidRPr="005F252B" w:rsidTr="000B1593">
        <w:trPr>
          <w:trHeight w:val="230"/>
        </w:trPr>
        <w:tc>
          <w:tcPr>
            <w:tcW w:w="567" w:type="dxa"/>
            <w:vMerge/>
            <w:tcBorders>
              <w:left w:val="single" w:sz="4" w:space="0" w:color="auto"/>
              <w:bottom w:val="single" w:sz="4" w:space="0" w:color="auto"/>
              <w:right w:val="single" w:sz="4" w:space="0" w:color="auto"/>
            </w:tcBorders>
          </w:tcPr>
          <w:p w:rsidR="00FC6004" w:rsidRPr="005F252B" w:rsidRDefault="00FC6004" w:rsidP="0033582A">
            <w:pPr>
              <w:pStyle w:val="Default"/>
              <w:widowControl w:val="0"/>
              <w:tabs>
                <w:tab w:val="left" w:pos="567"/>
              </w:tabs>
              <w:jc w:val="center"/>
            </w:pPr>
          </w:p>
        </w:tc>
        <w:tc>
          <w:tcPr>
            <w:tcW w:w="1882"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pPr>
          </w:p>
        </w:tc>
        <w:tc>
          <w:tcPr>
            <w:tcW w:w="1701"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pPr>
          </w:p>
        </w:tc>
        <w:tc>
          <w:tcPr>
            <w:tcW w:w="3544"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минимальный процент озеленения земельного участка – не подлежит установлению</w:t>
            </w:r>
          </w:p>
        </w:tc>
      </w:tr>
      <w:tr w:rsidR="00FC6004" w:rsidRPr="005F252B" w:rsidTr="000B1593">
        <w:trPr>
          <w:trHeight w:val="70"/>
        </w:trPr>
        <w:tc>
          <w:tcPr>
            <w:tcW w:w="567" w:type="dxa"/>
            <w:vMerge w:val="restart"/>
            <w:tcBorders>
              <w:top w:val="single" w:sz="4" w:space="0" w:color="auto"/>
              <w:left w:val="single" w:sz="4" w:space="0" w:color="auto"/>
              <w:right w:val="single" w:sz="4" w:space="0" w:color="auto"/>
            </w:tcBorders>
          </w:tcPr>
          <w:p w:rsidR="00FC6004" w:rsidRPr="005F252B" w:rsidRDefault="005A40B6" w:rsidP="0033582A">
            <w:pPr>
              <w:pStyle w:val="Default"/>
              <w:widowControl w:val="0"/>
              <w:tabs>
                <w:tab w:val="left" w:pos="567"/>
              </w:tabs>
              <w:jc w:val="center"/>
            </w:pPr>
            <w:r w:rsidRPr="005F252B">
              <w:t>15.</w:t>
            </w:r>
          </w:p>
        </w:tc>
        <w:tc>
          <w:tcPr>
            <w:tcW w:w="1882" w:type="dxa"/>
            <w:vMerge w:val="restart"/>
            <w:tcBorders>
              <w:top w:val="single" w:sz="4" w:space="0" w:color="auto"/>
              <w:left w:val="single" w:sz="4" w:space="0" w:color="auto"/>
              <w:right w:val="single" w:sz="4" w:space="0" w:color="auto"/>
            </w:tcBorders>
          </w:tcPr>
          <w:p w:rsidR="00FC6004" w:rsidRPr="005F252B" w:rsidRDefault="0011502C" w:rsidP="0033582A">
            <w:pPr>
              <w:widowControl w:val="0"/>
              <w:tabs>
                <w:tab w:val="left" w:pos="567"/>
              </w:tabs>
              <w:rPr>
                <w:rFonts w:eastAsia="Tahoma"/>
                <w:color w:val="000000"/>
                <w:lang w:eastAsia="en-US"/>
              </w:rPr>
            </w:pPr>
            <w:r w:rsidRPr="005F252B">
              <w:t>П</w:t>
            </w:r>
            <w:r w:rsidR="00942F78" w:rsidRPr="005F252B">
              <w:t>итомники</w:t>
            </w:r>
          </w:p>
        </w:tc>
        <w:tc>
          <w:tcPr>
            <w:tcW w:w="1701" w:type="dxa"/>
            <w:vMerge w:val="restart"/>
            <w:tcBorders>
              <w:top w:val="single" w:sz="4" w:space="0" w:color="auto"/>
              <w:left w:val="single" w:sz="4" w:space="0" w:color="auto"/>
              <w:right w:val="single" w:sz="4" w:space="0" w:color="auto"/>
            </w:tcBorders>
          </w:tcPr>
          <w:p w:rsidR="00FC6004" w:rsidRPr="005F252B" w:rsidRDefault="00942F78" w:rsidP="0033582A">
            <w:pPr>
              <w:widowControl w:val="0"/>
              <w:tabs>
                <w:tab w:val="left" w:pos="567"/>
              </w:tabs>
              <w:jc w:val="center"/>
              <w:rPr>
                <w:rFonts w:eastAsia="Tahoma"/>
                <w:color w:val="000000"/>
                <w:lang w:eastAsia="en-US"/>
              </w:rPr>
            </w:pPr>
            <w:r w:rsidRPr="005F252B">
              <w:t>1.17</w:t>
            </w:r>
          </w:p>
        </w:tc>
        <w:tc>
          <w:tcPr>
            <w:tcW w:w="3544" w:type="dxa"/>
            <w:vMerge w:val="restart"/>
            <w:tcBorders>
              <w:top w:val="single" w:sz="4" w:space="0" w:color="auto"/>
              <w:left w:val="single" w:sz="4" w:space="0" w:color="auto"/>
              <w:right w:val="single" w:sz="4" w:space="0" w:color="auto"/>
            </w:tcBorders>
          </w:tcPr>
          <w:p w:rsidR="00FC6004" w:rsidRPr="005F252B" w:rsidRDefault="00942F78" w:rsidP="0033582A">
            <w:pPr>
              <w:widowControl w:val="0"/>
              <w:tabs>
                <w:tab w:val="left" w:pos="567"/>
                <w:tab w:val="left" w:pos="851"/>
                <w:tab w:val="left" w:pos="1134"/>
              </w:tabs>
              <w:autoSpaceDE w:val="0"/>
              <w:autoSpaceDN w:val="0"/>
            </w:pPr>
            <w:r w:rsidRPr="005F252B">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FC6004" w:rsidRPr="005F252B" w:rsidRDefault="00942F78" w:rsidP="0033582A">
            <w:pPr>
              <w:widowControl w:val="0"/>
              <w:tabs>
                <w:tab w:val="left" w:pos="567"/>
              </w:tabs>
              <w:rPr>
                <w:rFonts w:eastAsiaTheme="minorHAnsi"/>
                <w:color w:val="000000"/>
                <w:lang w:eastAsia="en-US"/>
              </w:rPr>
            </w:pPr>
            <w:r w:rsidRPr="005F252B">
              <w:t>размещение сооружений, необходимых для указанных видов сельскохозяйственного производства</w:t>
            </w: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 xml:space="preserve">минимальный размер земельного участка (площадь) – 1000 </w:t>
            </w:r>
            <w:r w:rsidR="00900E40" w:rsidRPr="005F252B">
              <w:rPr>
                <w:spacing w:val="-2"/>
              </w:rPr>
              <w:t>кв. метров</w:t>
            </w:r>
          </w:p>
        </w:tc>
      </w:tr>
      <w:tr w:rsidR="00FC6004" w:rsidRPr="005F252B" w:rsidTr="000B1593">
        <w:trPr>
          <w:trHeight w:val="70"/>
        </w:trPr>
        <w:tc>
          <w:tcPr>
            <w:tcW w:w="567"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максимальный размер земельного участка (площадь) – не подлежит установлению</w:t>
            </w:r>
          </w:p>
        </w:tc>
      </w:tr>
      <w:tr w:rsidR="00FC6004" w:rsidRPr="005F252B" w:rsidTr="000B1593">
        <w:trPr>
          <w:trHeight w:val="70"/>
        </w:trPr>
        <w:tc>
          <w:tcPr>
            <w:tcW w:w="567"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максимальный процент застройки в границах земельного участка – 50%</w:t>
            </w:r>
          </w:p>
        </w:tc>
      </w:tr>
      <w:tr w:rsidR="00FC6004" w:rsidRPr="005F252B" w:rsidTr="000B1593">
        <w:trPr>
          <w:trHeight w:val="70"/>
        </w:trPr>
        <w:tc>
          <w:tcPr>
            <w:tcW w:w="567"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 xml:space="preserve">минимальный отступ строений от границы участка </w:t>
            </w:r>
            <w:r w:rsidR="0051633A">
              <w:rPr>
                <w:spacing w:val="-2"/>
              </w:rPr>
              <w:t>–</w:t>
            </w:r>
            <w:r w:rsidRPr="005F252B">
              <w:rPr>
                <w:spacing w:val="-2"/>
              </w:rPr>
              <w:t xml:space="preserve"> не</w:t>
            </w:r>
            <w:r w:rsidR="0051633A">
              <w:rPr>
                <w:spacing w:val="-2"/>
              </w:rPr>
              <w:t xml:space="preserve"> </w:t>
            </w:r>
            <w:r w:rsidRPr="005F252B">
              <w:rPr>
                <w:spacing w:val="-2"/>
              </w:rPr>
              <w:t>подлежит установлению</w:t>
            </w:r>
          </w:p>
        </w:tc>
      </w:tr>
      <w:tr w:rsidR="00FC6004" w:rsidRPr="005F252B" w:rsidTr="000B1593">
        <w:trPr>
          <w:trHeight w:val="70"/>
        </w:trPr>
        <w:tc>
          <w:tcPr>
            <w:tcW w:w="567"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предельное количество этажей зданий, строений, сооружений – 2</w:t>
            </w:r>
            <w:r w:rsidR="00C6558D" w:rsidRPr="005F252B">
              <w:rPr>
                <w:spacing w:val="-2"/>
              </w:rPr>
              <w:t> </w:t>
            </w:r>
            <w:r w:rsidRPr="005F252B">
              <w:rPr>
                <w:spacing w:val="-2"/>
              </w:rPr>
              <w:t>эт.</w:t>
            </w:r>
          </w:p>
        </w:tc>
      </w:tr>
      <w:tr w:rsidR="00FC6004" w:rsidRPr="005F252B" w:rsidTr="000B1593">
        <w:trPr>
          <w:trHeight w:val="70"/>
        </w:trPr>
        <w:tc>
          <w:tcPr>
            <w:tcW w:w="567"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1882"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минимальный процент озеленения земельного участка – не подлежит установлению</w:t>
            </w:r>
          </w:p>
        </w:tc>
      </w:tr>
      <w:tr w:rsidR="00FC6004" w:rsidRPr="005F252B" w:rsidTr="000B1593">
        <w:trPr>
          <w:trHeight w:val="70"/>
        </w:trPr>
        <w:tc>
          <w:tcPr>
            <w:tcW w:w="567" w:type="dxa"/>
            <w:vMerge w:val="restart"/>
            <w:tcBorders>
              <w:top w:val="single" w:sz="4" w:space="0" w:color="auto"/>
              <w:left w:val="single" w:sz="4" w:space="0" w:color="auto"/>
              <w:right w:val="single" w:sz="4" w:space="0" w:color="auto"/>
            </w:tcBorders>
          </w:tcPr>
          <w:p w:rsidR="00FC6004" w:rsidRPr="005F252B" w:rsidRDefault="005A40B6" w:rsidP="0033582A">
            <w:pPr>
              <w:pStyle w:val="Default"/>
              <w:widowControl w:val="0"/>
              <w:tabs>
                <w:tab w:val="left" w:pos="567"/>
              </w:tabs>
              <w:jc w:val="center"/>
            </w:pPr>
            <w:r w:rsidRPr="005F252B">
              <w:t>16.</w:t>
            </w:r>
          </w:p>
        </w:tc>
        <w:tc>
          <w:tcPr>
            <w:tcW w:w="1882" w:type="dxa"/>
            <w:vMerge w:val="restart"/>
            <w:tcBorders>
              <w:top w:val="single" w:sz="4" w:space="0" w:color="auto"/>
              <w:left w:val="single" w:sz="4" w:space="0" w:color="auto"/>
              <w:right w:val="single" w:sz="4" w:space="0" w:color="auto"/>
            </w:tcBorders>
          </w:tcPr>
          <w:p w:rsidR="00FC6004" w:rsidRPr="005F252B" w:rsidRDefault="0011502C" w:rsidP="0033582A">
            <w:pPr>
              <w:pStyle w:val="Default"/>
              <w:widowControl w:val="0"/>
              <w:tabs>
                <w:tab w:val="left" w:pos="494"/>
                <w:tab w:val="left" w:pos="567"/>
              </w:tabs>
            </w:pPr>
            <w:r w:rsidRPr="005F252B">
              <w:t>О</w:t>
            </w:r>
            <w:r w:rsidR="00942F78" w:rsidRPr="005F252B">
              <w:t>беспечение</w:t>
            </w:r>
          </w:p>
          <w:p w:rsidR="00FC6004" w:rsidRPr="005F252B" w:rsidRDefault="00942F78" w:rsidP="0033582A">
            <w:pPr>
              <w:pStyle w:val="Default"/>
              <w:widowControl w:val="0"/>
              <w:tabs>
                <w:tab w:val="left" w:pos="494"/>
                <w:tab w:val="left" w:pos="567"/>
              </w:tabs>
            </w:pPr>
            <w:r w:rsidRPr="005F252B">
              <w:t>сельскохозяйственного</w:t>
            </w:r>
          </w:p>
          <w:p w:rsidR="00FC6004" w:rsidRPr="005F252B" w:rsidRDefault="00942F78" w:rsidP="0033582A">
            <w:pPr>
              <w:widowControl w:val="0"/>
              <w:tabs>
                <w:tab w:val="left" w:pos="567"/>
              </w:tabs>
              <w:rPr>
                <w:rFonts w:eastAsia="Tahoma"/>
                <w:color w:val="000000"/>
                <w:lang w:eastAsia="en-US"/>
              </w:rPr>
            </w:pPr>
            <w:r w:rsidRPr="005F252B">
              <w:t>производства</w:t>
            </w:r>
          </w:p>
        </w:tc>
        <w:tc>
          <w:tcPr>
            <w:tcW w:w="1701" w:type="dxa"/>
            <w:vMerge w:val="restart"/>
            <w:tcBorders>
              <w:top w:val="single" w:sz="4" w:space="0" w:color="auto"/>
              <w:left w:val="single" w:sz="4" w:space="0" w:color="auto"/>
              <w:right w:val="single" w:sz="4" w:space="0" w:color="auto"/>
            </w:tcBorders>
          </w:tcPr>
          <w:p w:rsidR="00FC6004" w:rsidRPr="005F252B" w:rsidRDefault="00942F78" w:rsidP="0033582A">
            <w:pPr>
              <w:widowControl w:val="0"/>
              <w:tabs>
                <w:tab w:val="left" w:pos="567"/>
              </w:tabs>
              <w:jc w:val="center"/>
              <w:rPr>
                <w:rFonts w:eastAsia="Tahoma"/>
                <w:color w:val="000000"/>
                <w:lang w:eastAsia="en-US"/>
              </w:rPr>
            </w:pPr>
            <w:r w:rsidRPr="005F252B">
              <w:t>1.18</w:t>
            </w:r>
          </w:p>
        </w:tc>
        <w:tc>
          <w:tcPr>
            <w:tcW w:w="3544" w:type="dxa"/>
            <w:vMerge w:val="restart"/>
            <w:tcBorders>
              <w:top w:val="single" w:sz="4" w:space="0" w:color="auto"/>
              <w:left w:val="single" w:sz="4" w:space="0" w:color="auto"/>
              <w:right w:val="single" w:sz="4" w:space="0" w:color="auto"/>
            </w:tcBorders>
          </w:tcPr>
          <w:p w:rsidR="00FC6004" w:rsidRPr="005F252B" w:rsidRDefault="00942F78" w:rsidP="0033582A">
            <w:pPr>
              <w:widowControl w:val="0"/>
              <w:tabs>
                <w:tab w:val="left" w:pos="567"/>
              </w:tabs>
              <w:rPr>
                <w:rFonts w:eastAsiaTheme="minorHAnsi"/>
                <w:color w:val="000000"/>
                <w:lang w:eastAsia="en-US"/>
              </w:rPr>
            </w:pPr>
            <w:r w:rsidRPr="005F252B">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 xml:space="preserve">минимальный размер земельного участка (площадь) – 1000 </w:t>
            </w:r>
            <w:r w:rsidR="00900E40" w:rsidRPr="005F252B">
              <w:rPr>
                <w:spacing w:val="-2"/>
              </w:rPr>
              <w:t>кв. метров</w:t>
            </w:r>
          </w:p>
        </w:tc>
      </w:tr>
      <w:tr w:rsidR="00FC6004" w:rsidRPr="005F252B" w:rsidTr="000B1593">
        <w:trPr>
          <w:trHeight w:val="70"/>
        </w:trPr>
        <w:tc>
          <w:tcPr>
            <w:tcW w:w="567" w:type="dxa"/>
            <w:vMerge/>
            <w:tcBorders>
              <w:left w:val="single" w:sz="4" w:space="0" w:color="auto"/>
              <w:right w:val="single" w:sz="4" w:space="0" w:color="auto"/>
            </w:tcBorders>
          </w:tcPr>
          <w:p w:rsidR="00FC6004" w:rsidRPr="005F252B" w:rsidRDefault="00FC6004" w:rsidP="0033582A">
            <w:pPr>
              <w:pStyle w:val="Default"/>
              <w:widowControl w:val="0"/>
              <w:tabs>
                <w:tab w:val="left" w:pos="567"/>
              </w:tabs>
              <w:jc w:val="cente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максимальный размер земельного участка (площадь) – не подлежит установлению</w:t>
            </w:r>
          </w:p>
        </w:tc>
      </w:tr>
      <w:tr w:rsidR="00FC6004" w:rsidRPr="005F252B" w:rsidTr="000B1593">
        <w:trPr>
          <w:trHeight w:val="70"/>
        </w:trPr>
        <w:tc>
          <w:tcPr>
            <w:tcW w:w="567" w:type="dxa"/>
            <w:vMerge/>
            <w:tcBorders>
              <w:left w:val="single" w:sz="4" w:space="0" w:color="auto"/>
              <w:right w:val="single" w:sz="4" w:space="0" w:color="auto"/>
            </w:tcBorders>
          </w:tcPr>
          <w:p w:rsidR="00FC6004" w:rsidRPr="005F252B" w:rsidRDefault="00FC6004" w:rsidP="0033582A">
            <w:pPr>
              <w:pStyle w:val="Default"/>
              <w:widowControl w:val="0"/>
              <w:tabs>
                <w:tab w:val="left" w:pos="567"/>
              </w:tabs>
              <w:jc w:val="cente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максимальный процент застройки в границах земельного участка – 50%</w:t>
            </w:r>
          </w:p>
        </w:tc>
      </w:tr>
      <w:tr w:rsidR="00FC6004" w:rsidRPr="005F252B" w:rsidTr="000B1593">
        <w:trPr>
          <w:trHeight w:val="70"/>
        </w:trPr>
        <w:tc>
          <w:tcPr>
            <w:tcW w:w="567" w:type="dxa"/>
            <w:vMerge/>
            <w:tcBorders>
              <w:left w:val="single" w:sz="4" w:space="0" w:color="auto"/>
              <w:right w:val="single" w:sz="4" w:space="0" w:color="auto"/>
            </w:tcBorders>
          </w:tcPr>
          <w:p w:rsidR="00FC6004" w:rsidRPr="005F252B" w:rsidRDefault="00FC6004" w:rsidP="0033582A">
            <w:pPr>
              <w:pStyle w:val="Default"/>
              <w:widowControl w:val="0"/>
              <w:tabs>
                <w:tab w:val="left" w:pos="567"/>
              </w:tabs>
              <w:jc w:val="cente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минимальный отступ строений от границы участка - не подлежит установлению</w:t>
            </w:r>
          </w:p>
        </w:tc>
      </w:tr>
      <w:tr w:rsidR="00FC6004" w:rsidRPr="005F252B" w:rsidTr="000B1593">
        <w:trPr>
          <w:trHeight w:val="70"/>
        </w:trPr>
        <w:tc>
          <w:tcPr>
            <w:tcW w:w="567" w:type="dxa"/>
            <w:vMerge/>
            <w:tcBorders>
              <w:left w:val="single" w:sz="4" w:space="0" w:color="auto"/>
              <w:right w:val="single" w:sz="4" w:space="0" w:color="auto"/>
            </w:tcBorders>
          </w:tcPr>
          <w:p w:rsidR="00FC6004" w:rsidRPr="005F252B" w:rsidRDefault="00FC6004" w:rsidP="0033582A">
            <w:pPr>
              <w:pStyle w:val="Default"/>
              <w:widowControl w:val="0"/>
              <w:tabs>
                <w:tab w:val="left" w:pos="567"/>
              </w:tabs>
              <w:jc w:val="cente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предельное количество этажей зданий, строений, сооружений – 2%</w:t>
            </w:r>
          </w:p>
        </w:tc>
      </w:tr>
      <w:tr w:rsidR="00FC6004" w:rsidRPr="005F252B" w:rsidTr="000B1593">
        <w:trPr>
          <w:trHeight w:val="70"/>
        </w:trPr>
        <w:tc>
          <w:tcPr>
            <w:tcW w:w="567" w:type="dxa"/>
            <w:vMerge/>
            <w:tcBorders>
              <w:left w:val="single" w:sz="4" w:space="0" w:color="auto"/>
              <w:right w:val="single" w:sz="4" w:space="0" w:color="auto"/>
            </w:tcBorders>
          </w:tcPr>
          <w:p w:rsidR="00FC6004" w:rsidRPr="005F252B" w:rsidRDefault="00FC6004" w:rsidP="0033582A">
            <w:pPr>
              <w:pStyle w:val="Default"/>
              <w:widowControl w:val="0"/>
              <w:tabs>
                <w:tab w:val="left" w:pos="567"/>
              </w:tabs>
              <w:jc w:val="cente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минимальный процент озеленения земельного участка – 15%</w:t>
            </w:r>
          </w:p>
        </w:tc>
      </w:tr>
      <w:tr w:rsidR="00FC6004" w:rsidRPr="005F252B" w:rsidTr="000B1593">
        <w:trPr>
          <w:trHeight w:val="45"/>
        </w:trPr>
        <w:tc>
          <w:tcPr>
            <w:tcW w:w="567" w:type="dxa"/>
            <w:vMerge w:val="restart"/>
            <w:tcBorders>
              <w:left w:val="single" w:sz="4" w:space="0" w:color="auto"/>
              <w:right w:val="single" w:sz="4" w:space="0" w:color="auto"/>
            </w:tcBorders>
          </w:tcPr>
          <w:p w:rsidR="00FC6004" w:rsidRPr="005F252B" w:rsidRDefault="005A40B6" w:rsidP="0033582A">
            <w:pPr>
              <w:pStyle w:val="Default"/>
              <w:widowControl w:val="0"/>
              <w:tabs>
                <w:tab w:val="left" w:pos="567"/>
              </w:tabs>
              <w:jc w:val="center"/>
            </w:pPr>
            <w:r w:rsidRPr="005F252B">
              <w:t>17.</w:t>
            </w:r>
          </w:p>
        </w:tc>
        <w:tc>
          <w:tcPr>
            <w:tcW w:w="1882" w:type="dxa"/>
            <w:vMerge w:val="restart"/>
            <w:tcBorders>
              <w:left w:val="single" w:sz="4" w:space="0" w:color="auto"/>
              <w:right w:val="single" w:sz="4" w:space="0" w:color="auto"/>
            </w:tcBorders>
          </w:tcPr>
          <w:p w:rsidR="00FC6004" w:rsidRPr="005F252B" w:rsidRDefault="0011502C" w:rsidP="0033582A">
            <w:pPr>
              <w:widowControl w:val="0"/>
              <w:tabs>
                <w:tab w:val="left" w:pos="567"/>
              </w:tabs>
              <w:rPr>
                <w:rFonts w:eastAsia="Tahoma"/>
                <w:color w:val="000000"/>
              </w:rPr>
            </w:pPr>
            <w:r w:rsidRPr="005F252B">
              <w:rPr>
                <w:rFonts w:eastAsiaTheme="minorHAnsi"/>
                <w:color w:val="000000"/>
              </w:rPr>
              <w:t>С</w:t>
            </w:r>
            <w:r w:rsidR="00942F78" w:rsidRPr="005F252B">
              <w:rPr>
                <w:rFonts w:eastAsiaTheme="minorHAnsi"/>
                <w:color w:val="000000"/>
              </w:rPr>
              <w:t>енокошение</w:t>
            </w:r>
          </w:p>
        </w:tc>
        <w:tc>
          <w:tcPr>
            <w:tcW w:w="1701" w:type="dxa"/>
            <w:vMerge w:val="restart"/>
            <w:tcBorders>
              <w:left w:val="single" w:sz="4" w:space="0" w:color="auto"/>
              <w:right w:val="single" w:sz="4" w:space="0" w:color="auto"/>
            </w:tcBorders>
          </w:tcPr>
          <w:p w:rsidR="00FC6004" w:rsidRPr="005F252B" w:rsidRDefault="00942F78" w:rsidP="0033582A">
            <w:pPr>
              <w:widowControl w:val="0"/>
              <w:tabs>
                <w:tab w:val="left" w:pos="567"/>
              </w:tabs>
              <w:jc w:val="center"/>
              <w:rPr>
                <w:rFonts w:eastAsia="Tahoma"/>
                <w:color w:val="000000"/>
              </w:rPr>
            </w:pPr>
            <w:r w:rsidRPr="005F252B">
              <w:rPr>
                <w:rFonts w:eastAsiaTheme="minorHAnsi"/>
                <w:color w:val="000000"/>
              </w:rPr>
              <w:t>1.19</w:t>
            </w:r>
          </w:p>
        </w:tc>
        <w:tc>
          <w:tcPr>
            <w:tcW w:w="3544" w:type="dxa"/>
            <w:vMerge w:val="restart"/>
            <w:tcBorders>
              <w:left w:val="single" w:sz="4" w:space="0" w:color="auto"/>
              <w:right w:val="single" w:sz="4" w:space="0" w:color="auto"/>
            </w:tcBorders>
          </w:tcPr>
          <w:p w:rsidR="00FC6004" w:rsidRPr="005F252B" w:rsidRDefault="00942F78" w:rsidP="0033582A">
            <w:pPr>
              <w:widowControl w:val="0"/>
              <w:tabs>
                <w:tab w:val="left" w:pos="567"/>
              </w:tabs>
              <w:rPr>
                <w:rFonts w:eastAsiaTheme="minorHAnsi"/>
                <w:color w:val="000000"/>
                <w:lang w:eastAsia="en-US"/>
              </w:rPr>
            </w:pPr>
            <w:r w:rsidRPr="005F252B">
              <w:t>кошение трав, сбор и заготовка сена</w:t>
            </w: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 xml:space="preserve">минимальный размер земельного участка (площадь) – 1000 </w:t>
            </w:r>
            <w:r w:rsidR="00900E40" w:rsidRPr="005F252B">
              <w:rPr>
                <w:spacing w:val="-2"/>
              </w:rPr>
              <w:t>кв. метров</w:t>
            </w:r>
          </w:p>
        </w:tc>
      </w:tr>
      <w:tr w:rsidR="00FC6004" w:rsidRPr="005F252B" w:rsidTr="000B1593">
        <w:trPr>
          <w:trHeight w:val="45"/>
        </w:trPr>
        <w:tc>
          <w:tcPr>
            <w:tcW w:w="567"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максимальный размер земельного участка (площадь) – не подлежит установлению</w:t>
            </w:r>
          </w:p>
        </w:tc>
      </w:tr>
      <w:tr w:rsidR="00FC6004" w:rsidRPr="005F252B" w:rsidTr="000B1593">
        <w:trPr>
          <w:trHeight w:val="45"/>
        </w:trPr>
        <w:tc>
          <w:tcPr>
            <w:tcW w:w="567"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максимальный процент застройки в границах земельного участка – не подлежит установлению</w:t>
            </w:r>
          </w:p>
        </w:tc>
      </w:tr>
      <w:tr w:rsidR="00FC6004" w:rsidRPr="005F252B" w:rsidTr="000B1593">
        <w:trPr>
          <w:trHeight w:val="45"/>
        </w:trPr>
        <w:tc>
          <w:tcPr>
            <w:tcW w:w="567"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 xml:space="preserve">минимальный отступ строений от границы участка </w:t>
            </w:r>
            <w:r w:rsidR="004523E9" w:rsidRPr="005F252B">
              <w:rPr>
                <w:spacing w:val="-2"/>
              </w:rPr>
              <w:t>–</w:t>
            </w:r>
            <w:r w:rsidRPr="005F252B">
              <w:rPr>
                <w:spacing w:val="-2"/>
              </w:rPr>
              <w:t xml:space="preserve"> не</w:t>
            </w:r>
            <w:r w:rsidR="004523E9" w:rsidRPr="005F252B">
              <w:rPr>
                <w:spacing w:val="-2"/>
              </w:rPr>
              <w:t xml:space="preserve"> </w:t>
            </w:r>
            <w:r w:rsidRPr="005F252B">
              <w:rPr>
                <w:spacing w:val="-2"/>
              </w:rPr>
              <w:t>подлежит установлению</w:t>
            </w:r>
          </w:p>
        </w:tc>
      </w:tr>
      <w:tr w:rsidR="00FC6004" w:rsidRPr="005F252B" w:rsidTr="000B1593">
        <w:trPr>
          <w:trHeight w:val="45"/>
        </w:trPr>
        <w:tc>
          <w:tcPr>
            <w:tcW w:w="567"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предельное количество этажей зданий, строений, сооружений – не подлежит установлению</w:t>
            </w:r>
          </w:p>
        </w:tc>
      </w:tr>
      <w:tr w:rsidR="00FC6004" w:rsidRPr="005F252B" w:rsidTr="000B1593">
        <w:trPr>
          <w:trHeight w:val="45"/>
        </w:trPr>
        <w:tc>
          <w:tcPr>
            <w:tcW w:w="567"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минимальный процент озеленения земельного участка – не подлежит установлению</w:t>
            </w:r>
          </w:p>
        </w:tc>
      </w:tr>
      <w:tr w:rsidR="00FC6004" w:rsidRPr="005F252B" w:rsidTr="000B1593">
        <w:trPr>
          <w:trHeight w:val="45"/>
        </w:trPr>
        <w:tc>
          <w:tcPr>
            <w:tcW w:w="567" w:type="dxa"/>
            <w:vMerge w:val="restart"/>
            <w:tcBorders>
              <w:left w:val="single" w:sz="4" w:space="0" w:color="auto"/>
              <w:right w:val="single" w:sz="4" w:space="0" w:color="auto"/>
            </w:tcBorders>
          </w:tcPr>
          <w:p w:rsidR="00FC6004" w:rsidRPr="005F252B" w:rsidRDefault="005A40B6" w:rsidP="0033582A">
            <w:pPr>
              <w:pStyle w:val="Default"/>
              <w:widowControl w:val="0"/>
              <w:tabs>
                <w:tab w:val="left" w:pos="567"/>
              </w:tabs>
              <w:jc w:val="center"/>
            </w:pPr>
            <w:r w:rsidRPr="005F252B">
              <w:t>18.</w:t>
            </w:r>
          </w:p>
        </w:tc>
        <w:tc>
          <w:tcPr>
            <w:tcW w:w="1882" w:type="dxa"/>
            <w:vMerge w:val="restart"/>
            <w:tcBorders>
              <w:left w:val="single" w:sz="4" w:space="0" w:color="auto"/>
              <w:right w:val="single" w:sz="4" w:space="0" w:color="auto"/>
            </w:tcBorders>
          </w:tcPr>
          <w:p w:rsidR="00FC6004" w:rsidRPr="005F252B" w:rsidRDefault="0011502C" w:rsidP="0033582A">
            <w:pPr>
              <w:widowControl w:val="0"/>
              <w:tabs>
                <w:tab w:val="left" w:pos="567"/>
              </w:tabs>
              <w:rPr>
                <w:rFonts w:eastAsia="Tahoma"/>
                <w:color w:val="000000"/>
                <w:lang w:eastAsia="en-US"/>
              </w:rPr>
            </w:pPr>
            <w:r w:rsidRPr="005F252B">
              <w:t>В</w:t>
            </w:r>
            <w:r w:rsidR="00942F78" w:rsidRPr="005F252B">
              <w:t>ыпас сельскохозяйственных животных</w:t>
            </w:r>
          </w:p>
        </w:tc>
        <w:tc>
          <w:tcPr>
            <w:tcW w:w="1701" w:type="dxa"/>
            <w:vMerge w:val="restart"/>
            <w:tcBorders>
              <w:left w:val="single" w:sz="4" w:space="0" w:color="auto"/>
              <w:right w:val="single" w:sz="4" w:space="0" w:color="auto"/>
            </w:tcBorders>
          </w:tcPr>
          <w:p w:rsidR="00FC6004" w:rsidRPr="005F252B" w:rsidRDefault="00942F78" w:rsidP="0033582A">
            <w:pPr>
              <w:widowControl w:val="0"/>
              <w:tabs>
                <w:tab w:val="left" w:pos="567"/>
              </w:tabs>
              <w:jc w:val="center"/>
              <w:rPr>
                <w:rFonts w:eastAsia="Tahoma"/>
                <w:color w:val="000000"/>
              </w:rPr>
            </w:pPr>
            <w:r w:rsidRPr="005F252B">
              <w:rPr>
                <w:rFonts w:eastAsiaTheme="minorHAnsi"/>
                <w:color w:val="000000"/>
              </w:rPr>
              <w:t>1.20</w:t>
            </w:r>
          </w:p>
        </w:tc>
        <w:tc>
          <w:tcPr>
            <w:tcW w:w="3544" w:type="dxa"/>
            <w:vMerge w:val="restart"/>
            <w:tcBorders>
              <w:left w:val="single" w:sz="4" w:space="0" w:color="auto"/>
              <w:right w:val="single" w:sz="4" w:space="0" w:color="auto"/>
            </w:tcBorders>
          </w:tcPr>
          <w:p w:rsidR="00FC6004" w:rsidRPr="005F252B" w:rsidRDefault="00942F78" w:rsidP="0033582A">
            <w:pPr>
              <w:widowControl w:val="0"/>
              <w:tabs>
                <w:tab w:val="left" w:pos="567"/>
              </w:tabs>
              <w:rPr>
                <w:rFonts w:eastAsiaTheme="minorHAnsi"/>
                <w:color w:val="000000"/>
                <w:lang w:eastAsia="en-US"/>
              </w:rPr>
            </w:pPr>
            <w:r w:rsidRPr="005F252B">
              <w:t>выпас сельскохозяйственных животных</w:t>
            </w: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 xml:space="preserve">минимальный размер земельного участка (площадь) – 1000 </w:t>
            </w:r>
            <w:r w:rsidR="00900E40" w:rsidRPr="005F252B">
              <w:rPr>
                <w:spacing w:val="-2"/>
              </w:rPr>
              <w:t>кв. метров</w:t>
            </w:r>
          </w:p>
        </w:tc>
      </w:tr>
      <w:tr w:rsidR="00FC6004" w:rsidRPr="005F252B" w:rsidTr="000B1593">
        <w:trPr>
          <w:trHeight w:val="45"/>
        </w:trPr>
        <w:tc>
          <w:tcPr>
            <w:tcW w:w="567"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максимальный размер земельного участка (площадь) – не подлежит установлению</w:t>
            </w:r>
          </w:p>
        </w:tc>
      </w:tr>
      <w:tr w:rsidR="00FC6004" w:rsidRPr="005F252B" w:rsidTr="000B1593">
        <w:trPr>
          <w:trHeight w:val="45"/>
        </w:trPr>
        <w:tc>
          <w:tcPr>
            <w:tcW w:w="567"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максимальный процент застройки в границах земельного участка – не подлежит установлению</w:t>
            </w:r>
          </w:p>
        </w:tc>
      </w:tr>
      <w:tr w:rsidR="00FC6004" w:rsidRPr="005F252B" w:rsidTr="000B1593">
        <w:trPr>
          <w:trHeight w:val="45"/>
        </w:trPr>
        <w:tc>
          <w:tcPr>
            <w:tcW w:w="567"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 xml:space="preserve">минимальный отступ строений от границы участка </w:t>
            </w:r>
            <w:r w:rsidR="004523E9" w:rsidRPr="005F252B">
              <w:rPr>
                <w:spacing w:val="-2"/>
              </w:rPr>
              <w:t>–</w:t>
            </w:r>
            <w:r w:rsidRPr="005F252B">
              <w:rPr>
                <w:spacing w:val="-2"/>
              </w:rPr>
              <w:t xml:space="preserve"> не</w:t>
            </w:r>
            <w:r w:rsidR="004523E9" w:rsidRPr="005F252B">
              <w:rPr>
                <w:spacing w:val="-2"/>
              </w:rPr>
              <w:t xml:space="preserve"> </w:t>
            </w:r>
            <w:r w:rsidRPr="005F252B">
              <w:rPr>
                <w:spacing w:val="-2"/>
              </w:rPr>
              <w:t>подлежит установлению</w:t>
            </w:r>
          </w:p>
        </w:tc>
      </w:tr>
      <w:tr w:rsidR="00FC6004" w:rsidRPr="005F252B" w:rsidTr="000B1593">
        <w:trPr>
          <w:trHeight w:val="45"/>
        </w:trPr>
        <w:tc>
          <w:tcPr>
            <w:tcW w:w="567"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1882"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предельное количество этажей зданий, строений, сооружений – не подлежит установлению</w:t>
            </w:r>
          </w:p>
        </w:tc>
      </w:tr>
      <w:tr w:rsidR="00FC6004" w:rsidRPr="005F252B" w:rsidTr="000B1593">
        <w:trPr>
          <w:trHeight w:val="45"/>
        </w:trPr>
        <w:tc>
          <w:tcPr>
            <w:tcW w:w="567"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1882"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701"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544"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48" w:type="dxa"/>
            <w:tcBorders>
              <w:top w:val="single" w:sz="4" w:space="0" w:color="auto"/>
              <w:left w:val="single" w:sz="4" w:space="0" w:color="auto"/>
              <w:bottom w:val="single" w:sz="4" w:space="0" w:color="auto"/>
              <w:right w:val="single" w:sz="4" w:space="0" w:color="auto"/>
            </w:tcBorders>
          </w:tcPr>
          <w:p w:rsidR="00FC6004" w:rsidRPr="005F252B" w:rsidRDefault="00942F78" w:rsidP="0033582A">
            <w:pPr>
              <w:pStyle w:val="Default"/>
              <w:widowControl w:val="0"/>
              <w:tabs>
                <w:tab w:val="left" w:pos="567"/>
              </w:tabs>
              <w:rPr>
                <w:spacing w:val="-2"/>
              </w:rPr>
            </w:pPr>
            <w:r w:rsidRPr="005F252B">
              <w:rPr>
                <w:spacing w:val="-2"/>
              </w:rPr>
              <w:t>минимальный процент озеленения земельного участка – не подлежит установлению</w:t>
            </w:r>
          </w:p>
        </w:tc>
      </w:tr>
    </w:tbl>
    <w:p w:rsidR="00573013" w:rsidRPr="005F252B" w:rsidRDefault="00573013" w:rsidP="0011502C">
      <w:pPr>
        <w:pStyle w:val="Default"/>
        <w:tabs>
          <w:tab w:val="left" w:pos="567"/>
        </w:tabs>
        <w:ind w:firstLine="709"/>
        <w:jc w:val="both"/>
        <w:rPr>
          <w:sz w:val="28"/>
          <w:szCs w:val="28"/>
        </w:rPr>
      </w:pPr>
    </w:p>
    <w:p w:rsidR="00FC6004" w:rsidRPr="005F252B" w:rsidRDefault="00FC6004" w:rsidP="00573013">
      <w:pPr>
        <w:pStyle w:val="Default"/>
        <w:tabs>
          <w:tab w:val="left" w:pos="567"/>
        </w:tabs>
        <w:jc w:val="center"/>
        <w:rPr>
          <w:b/>
          <w:sz w:val="28"/>
          <w:szCs w:val="28"/>
        </w:rPr>
      </w:pPr>
      <w:r w:rsidRPr="005F252B">
        <w:rPr>
          <w:b/>
          <w:sz w:val="28"/>
          <w:szCs w:val="28"/>
        </w:rPr>
        <w:t>Условно разрешенные виды использования земельных участков</w:t>
      </w:r>
    </w:p>
    <w:p w:rsidR="00573013" w:rsidRPr="005F252B" w:rsidRDefault="00573013" w:rsidP="0011502C">
      <w:pPr>
        <w:pStyle w:val="Default"/>
        <w:tabs>
          <w:tab w:val="left" w:pos="567"/>
        </w:tabs>
        <w:ind w:firstLine="709"/>
        <w:jc w:val="both"/>
        <w:rPr>
          <w:sz w:val="28"/>
          <w:szCs w:val="28"/>
        </w:rPr>
      </w:pPr>
    </w:p>
    <w:tbl>
      <w:tblPr>
        <w:tblStyle w:val="af9"/>
        <w:tblW w:w="14742" w:type="dxa"/>
        <w:tblInd w:w="-5" w:type="dxa"/>
        <w:tblLayout w:type="fixed"/>
        <w:tblLook w:val="04A0" w:firstRow="1" w:lastRow="0" w:firstColumn="1" w:lastColumn="0" w:noHBand="0" w:noVBand="1"/>
      </w:tblPr>
      <w:tblGrid>
        <w:gridCol w:w="708"/>
        <w:gridCol w:w="1841"/>
        <w:gridCol w:w="1560"/>
        <w:gridCol w:w="3120"/>
        <w:gridCol w:w="7513"/>
      </w:tblGrid>
      <w:tr w:rsidR="00FC6004" w:rsidRPr="005F252B" w:rsidTr="004E1F98">
        <w:trPr>
          <w:tblHeader/>
        </w:trPr>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t xml:space="preserve">№ </w:t>
            </w:r>
            <w:r w:rsidR="0009771C" w:rsidRPr="005F252B">
              <w:t>строки</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Наименование вида разрешенного использования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33582A" w:rsidRDefault="00FC6004" w:rsidP="004C718C">
            <w:pPr>
              <w:pStyle w:val="Default"/>
              <w:tabs>
                <w:tab w:val="left" w:pos="567"/>
              </w:tabs>
              <w:jc w:val="center"/>
              <w:rPr>
                <w:rFonts w:eastAsia="Tahoma"/>
              </w:rPr>
            </w:pPr>
            <w:r w:rsidRPr="005F252B">
              <w:rPr>
                <w:rFonts w:eastAsia="Tahoma"/>
              </w:rPr>
              <w:t>Код вида разрешенно</w:t>
            </w:r>
          </w:p>
          <w:p w:rsidR="0033582A" w:rsidRDefault="00FC6004" w:rsidP="004C718C">
            <w:pPr>
              <w:pStyle w:val="Default"/>
              <w:tabs>
                <w:tab w:val="left" w:pos="567"/>
              </w:tabs>
              <w:jc w:val="center"/>
              <w:rPr>
                <w:rFonts w:eastAsia="Tahoma"/>
              </w:rPr>
            </w:pPr>
            <w:r w:rsidRPr="005F252B">
              <w:rPr>
                <w:rFonts w:eastAsia="Tahoma"/>
              </w:rPr>
              <w:t>го использова</w:t>
            </w:r>
          </w:p>
          <w:p w:rsidR="00FC6004" w:rsidRPr="005F252B" w:rsidRDefault="00FC6004" w:rsidP="004C718C">
            <w:pPr>
              <w:pStyle w:val="Default"/>
              <w:tabs>
                <w:tab w:val="left" w:pos="567"/>
              </w:tabs>
              <w:jc w:val="center"/>
            </w:pPr>
            <w:r w:rsidRPr="005F252B">
              <w:rPr>
                <w:rFonts w:eastAsia="Tahoma"/>
              </w:rPr>
              <w:t>ния</w:t>
            </w:r>
          </w:p>
        </w:tc>
        <w:tc>
          <w:tcPr>
            <w:tcW w:w="312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7513"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09771C" w:rsidRPr="005F252B" w:rsidRDefault="0009771C" w:rsidP="004C718C">
      <w:pPr>
        <w:rPr>
          <w:sz w:val="2"/>
          <w:szCs w:val="2"/>
        </w:rPr>
      </w:pPr>
    </w:p>
    <w:tbl>
      <w:tblPr>
        <w:tblStyle w:val="af9"/>
        <w:tblW w:w="14742" w:type="dxa"/>
        <w:tblInd w:w="-5" w:type="dxa"/>
        <w:tblLayout w:type="fixed"/>
        <w:tblLook w:val="04A0" w:firstRow="1" w:lastRow="0" w:firstColumn="1" w:lastColumn="0" w:noHBand="0" w:noVBand="1"/>
      </w:tblPr>
      <w:tblGrid>
        <w:gridCol w:w="708"/>
        <w:gridCol w:w="1841"/>
        <w:gridCol w:w="1560"/>
        <w:gridCol w:w="3120"/>
        <w:gridCol w:w="7513"/>
      </w:tblGrid>
      <w:tr w:rsidR="00FC6004" w:rsidRPr="005F252B" w:rsidTr="004E1F98">
        <w:trPr>
          <w:trHeight w:val="248"/>
          <w:tblHeader/>
        </w:trPr>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3582A">
            <w:pPr>
              <w:pStyle w:val="Default"/>
              <w:widowControl w:val="0"/>
              <w:tabs>
                <w:tab w:val="left" w:pos="567"/>
              </w:tabs>
              <w:jc w:val="center"/>
            </w:pPr>
            <w:r w:rsidRPr="005F252B">
              <w:t>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3582A">
            <w:pPr>
              <w:pStyle w:val="Default"/>
              <w:widowControl w:val="0"/>
              <w:tabs>
                <w:tab w:val="left" w:pos="567"/>
              </w:tabs>
              <w:jc w:val="center"/>
              <w:rPr>
                <w:rFonts w:eastAsia="Tahoma"/>
              </w:rPr>
            </w:pPr>
            <w:r w:rsidRPr="005F252B">
              <w:rPr>
                <w:rFonts w:eastAsia="Tahoma"/>
              </w:rPr>
              <w:t>2</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3582A">
            <w:pPr>
              <w:pStyle w:val="Default"/>
              <w:widowControl w:val="0"/>
              <w:tabs>
                <w:tab w:val="left" w:pos="567"/>
              </w:tabs>
              <w:jc w:val="center"/>
              <w:rPr>
                <w:rFonts w:eastAsia="Tahoma"/>
              </w:rPr>
            </w:pPr>
            <w:r w:rsidRPr="005F252B">
              <w:rPr>
                <w:rFonts w:eastAsia="Tahoma"/>
              </w:rPr>
              <w:t>3</w:t>
            </w:r>
          </w:p>
        </w:tc>
        <w:tc>
          <w:tcPr>
            <w:tcW w:w="312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3582A">
            <w:pPr>
              <w:pStyle w:val="Default"/>
              <w:widowControl w:val="0"/>
              <w:tabs>
                <w:tab w:val="left" w:pos="567"/>
              </w:tabs>
              <w:jc w:val="center"/>
              <w:rPr>
                <w:rFonts w:eastAsia="Tahoma"/>
              </w:rPr>
            </w:pPr>
            <w:r w:rsidRPr="005F252B">
              <w:rPr>
                <w:rFonts w:eastAsia="Tahoma"/>
              </w:rPr>
              <w:t>4</w:t>
            </w:r>
          </w:p>
        </w:tc>
        <w:tc>
          <w:tcPr>
            <w:tcW w:w="7513"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3582A">
            <w:pPr>
              <w:pStyle w:val="Default"/>
              <w:widowControl w:val="0"/>
              <w:tabs>
                <w:tab w:val="left" w:pos="567"/>
              </w:tabs>
              <w:jc w:val="center"/>
              <w:rPr>
                <w:rFonts w:eastAsia="Tahoma"/>
              </w:rPr>
            </w:pPr>
            <w:r w:rsidRPr="005F252B">
              <w:rPr>
                <w:rFonts w:eastAsia="Tahoma"/>
              </w:rPr>
              <w:t>5</w:t>
            </w:r>
          </w:p>
        </w:tc>
      </w:tr>
      <w:tr w:rsidR="00FC6004" w:rsidRPr="005F252B" w:rsidTr="004E1F98">
        <w:trPr>
          <w:trHeight w:val="265"/>
        </w:trPr>
        <w:tc>
          <w:tcPr>
            <w:tcW w:w="708" w:type="dxa"/>
            <w:vMerge w:val="restart"/>
            <w:tcBorders>
              <w:top w:val="single" w:sz="4" w:space="0" w:color="auto"/>
              <w:left w:val="single" w:sz="4" w:space="0" w:color="auto"/>
              <w:bottom w:val="single" w:sz="4" w:space="0" w:color="auto"/>
              <w:right w:val="single" w:sz="4" w:space="0" w:color="auto"/>
            </w:tcBorders>
          </w:tcPr>
          <w:p w:rsidR="00FC6004" w:rsidRPr="005F252B" w:rsidRDefault="00C55C80" w:rsidP="0033582A">
            <w:pPr>
              <w:pStyle w:val="Default"/>
              <w:widowControl w:val="0"/>
              <w:tabs>
                <w:tab w:val="left" w:pos="567"/>
              </w:tabs>
              <w:jc w:val="center"/>
            </w:pPr>
            <w:r w:rsidRPr="005F252B">
              <w:t>1.</w:t>
            </w:r>
          </w:p>
        </w:tc>
        <w:tc>
          <w:tcPr>
            <w:tcW w:w="1841" w:type="dxa"/>
            <w:vMerge w:val="restart"/>
            <w:tcBorders>
              <w:top w:val="single" w:sz="4" w:space="0" w:color="auto"/>
              <w:left w:val="single" w:sz="4" w:space="0" w:color="auto"/>
              <w:bottom w:val="single" w:sz="4" w:space="0" w:color="auto"/>
              <w:right w:val="single" w:sz="4" w:space="0" w:color="auto"/>
            </w:tcBorders>
          </w:tcPr>
          <w:p w:rsidR="00FC6004" w:rsidRPr="005F252B" w:rsidRDefault="0011502C" w:rsidP="0033582A">
            <w:pPr>
              <w:pStyle w:val="Default"/>
              <w:widowControl w:val="0"/>
              <w:tabs>
                <w:tab w:val="left" w:pos="567"/>
              </w:tabs>
              <w:rPr>
                <w:rFonts w:eastAsia="Tahoma"/>
              </w:rPr>
            </w:pPr>
            <w:r w:rsidRPr="005F252B">
              <w:rPr>
                <w:spacing w:val="-2"/>
              </w:rPr>
              <w:t>Р</w:t>
            </w:r>
            <w:r w:rsidR="0009771C" w:rsidRPr="005F252B">
              <w:rPr>
                <w:spacing w:val="-2"/>
              </w:rPr>
              <w:t>ынки</w:t>
            </w:r>
          </w:p>
        </w:tc>
        <w:tc>
          <w:tcPr>
            <w:tcW w:w="1560" w:type="dxa"/>
            <w:vMerge w:val="restart"/>
            <w:tcBorders>
              <w:top w:val="single" w:sz="4" w:space="0" w:color="auto"/>
              <w:left w:val="single" w:sz="4" w:space="0" w:color="auto"/>
              <w:bottom w:val="single" w:sz="4" w:space="0" w:color="auto"/>
              <w:right w:val="single" w:sz="4" w:space="0" w:color="auto"/>
            </w:tcBorders>
          </w:tcPr>
          <w:p w:rsidR="00FC6004" w:rsidRPr="005F252B" w:rsidRDefault="0009771C" w:rsidP="0033582A">
            <w:pPr>
              <w:pStyle w:val="Default"/>
              <w:widowControl w:val="0"/>
              <w:tabs>
                <w:tab w:val="left" w:pos="567"/>
              </w:tabs>
              <w:jc w:val="center"/>
              <w:rPr>
                <w:rFonts w:eastAsia="Tahoma"/>
              </w:rPr>
            </w:pPr>
            <w:r w:rsidRPr="005F252B">
              <w:t>4.3</w:t>
            </w:r>
          </w:p>
        </w:tc>
        <w:tc>
          <w:tcPr>
            <w:tcW w:w="3120" w:type="dxa"/>
            <w:vMerge w:val="restart"/>
            <w:tcBorders>
              <w:top w:val="single" w:sz="4" w:space="0" w:color="auto"/>
              <w:left w:val="single" w:sz="4" w:space="0" w:color="auto"/>
              <w:bottom w:val="single" w:sz="4" w:space="0" w:color="auto"/>
              <w:right w:val="single" w:sz="4" w:space="0" w:color="auto"/>
            </w:tcBorders>
          </w:tcPr>
          <w:p w:rsidR="00FC6004" w:rsidRPr="005F252B" w:rsidRDefault="0009771C" w:rsidP="0033582A">
            <w:pPr>
              <w:pStyle w:val="Default"/>
              <w:widowControl w:val="0"/>
              <w:tabs>
                <w:tab w:val="left" w:pos="567"/>
              </w:tabs>
            </w:pPr>
            <w:r w:rsidRPr="005F252B">
              <w:t xml:space="preserve">размещение объектов капитального </w:t>
            </w:r>
            <w:r w:rsidRPr="005F252B">
              <w:rPr>
                <w:spacing w:val="-2"/>
              </w:rPr>
              <w:t>строительства,</w:t>
            </w:r>
            <w:r w:rsidRPr="005F252B">
              <w:t xml:space="preserve"> </w:t>
            </w:r>
            <w:r w:rsidRPr="005F252B">
              <w:rPr>
                <w:spacing w:val="-2"/>
              </w:rPr>
              <w:t xml:space="preserve">сооружений, </w:t>
            </w:r>
            <w:r w:rsidRPr="005F252B">
              <w:t xml:space="preserve">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r w:rsidR="00900E40" w:rsidRPr="005F252B">
              <w:t>кв. метров</w:t>
            </w:r>
            <w:r w:rsidRPr="005F252B">
              <w:t>; размещение гаражей и (или) стоянок</w:t>
            </w:r>
            <w:r w:rsidRPr="005F252B">
              <w:rPr>
                <w:spacing w:val="34"/>
              </w:rPr>
              <w:t xml:space="preserve"> </w:t>
            </w:r>
            <w:r w:rsidRPr="005F252B">
              <w:t>для</w:t>
            </w:r>
            <w:r w:rsidRPr="005F252B">
              <w:rPr>
                <w:spacing w:val="40"/>
              </w:rPr>
              <w:t xml:space="preserve"> </w:t>
            </w:r>
            <w:r w:rsidRPr="005F252B">
              <w:t>автомобилей</w:t>
            </w:r>
            <w:r w:rsidRPr="005F252B">
              <w:rPr>
                <w:spacing w:val="41"/>
              </w:rPr>
              <w:t xml:space="preserve"> </w:t>
            </w:r>
            <w:r w:rsidRPr="005F252B">
              <w:t>сотрудников</w:t>
            </w:r>
            <w:r w:rsidRPr="005F252B">
              <w:rPr>
                <w:spacing w:val="42"/>
              </w:rPr>
              <w:t xml:space="preserve"> </w:t>
            </w:r>
            <w:r w:rsidRPr="005F252B">
              <w:rPr>
                <w:spacing w:val="-10"/>
              </w:rPr>
              <w:t xml:space="preserve">и </w:t>
            </w:r>
            <w:r w:rsidRPr="005F252B">
              <w:t>посетителей</w:t>
            </w:r>
            <w:r w:rsidRPr="005F252B">
              <w:rPr>
                <w:spacing w:val="-3"/>
              </w:rPr>
              <w:t xml:space="preserve"> </w:t>
            </w:r>
            <w:r w:rsidRPr="005F252B">
              <w:rPr>
                <w:spacing w:val="-4"/>
              </w:rPr>
              <w:t>рынка</w:t>
            </w:r>
          </w:p>
        </w:tc>
        <w:tc>
          <w:tcPr>
            <w:tcW w:w="7513" w:type="dxa"/>
            <w:tcBorders>
              <w:top w:val="single" w:sz="4" w:space="0" w:color="auto"/>
              <w:left w:val="single" w:sz="4" w:space="0" w:color="auto"/>
              <w:bottom w:val="single" w:sz="4" w:space="0" w:color="auto"/>
              <w:right w:val="single" w:sz="4" w:space="0" w:color="auto"/>
            </w:tcBorders>
          </w:tcPr>
          <w:p w:rsidR="00FC6004" w:rsidRPr="005F252B" w:rsidRDefault="0009771C" w:rsidP="0033582A">
            <w:pPr>
              <w:pStyle w:val="Default"/>
              <w:widowControl w:val="0"/>
              <w:tabs>
                <w:tab w:val="left" w:pos="567"/>
              </w:tabs>
              <w:rPr>
                <w:rFonts w:eastAsia="Tahoma"/>
              </w:rPr>
            </w:pPr>
            <w:r w:rsidRPr="005F252B">
              <w:t xml:space="preserve">минимальный размер земельного участка (площадь) – 100 </w:t>
            </w:r>
            <w:r w:rsidR="00900E40" w:rsidRPr="005F252B">
              <w:t>кв. метров</w:t>
            </w:r>
          </w:p>
        </w:tc>
      </w:tr>
      <w:tr w:rsidR="00FC6004" w:rsidRPr="005F252B" w:rsidTr="004E1F98">
        <w:trPr>
          <w:trHeight w:val="265"/>
        </w:trPr>
        <w:tc>
          <w:tcPr>
            <w:tcW w:w="70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41"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120"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513" w:type="dxa"/>
            <w:tcBorders>
              <w:top w:val="single" w:sz="4" w:space="0" w:color="auto"/>
              <w:left w:val="single" w:sz="4" w:space="0" w:color="auto"/>
              <w:bottom w:val="single" w:sz="4" w:space="0" w:color="auto"/>
              <w:right w:val="single" w:sz="4" w:space="0" w:color="auto"/>
            </w:tcBorders>
          </w:tcPr>
          <w:p w:rsidR="00FC6004" w:rsidRPr="005F252B" w:rsidRDefault="0009771C" w:rsidP="0033582A">
            <w:pPr>
              <w:pStyle w:val="Default"/>
              <w:widowControl w:val="0"/>
              <w:tabs>
                <w:tab w:val="left" w:pos="567"/>
              </w:tabs>
              <w:rPr>
                <w:rFonts w:eastAsia="Tahoma"/>
              </w:rPr>
            </w:pPr>
            <w:r w:rsidRPr="005F252B">
              <w:t>максимальный размер земельного участка (площадь) – не подлежит установлению</w:t>
            </w:r>
          </w:p>
        </w:tc>
      </w:tr>
      <w:tr w:rsidR="00FC6004" w:rsidRPr="005F252B" w:rsidTr="004E1F98">
        <w:trPr>
          <w:trHeight w:val="265"/>
        </w:trPr>
        <w:tc>
          <w:tcPr>
            <w:tcW w:w="70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41"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120"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513" w:type="dxa"/>
            <w:tcBorders>
              <w:top w:val="single" w:sz="4" w:space="0" w:color="auto"/>
              <w:left w:val="single" w:sz="4" w:space="0" w:color="auto"/>
              <w:bottom w:val="single" w:sz="4" w:space="0" w:color="auto"/>
              <w:right w:val="single" w:sz="4" w:space="0" w:color="auto"/>
            </w:tcBorders>
          </w:tcPr>
          <w:p w:rsidR="00FC6004" w:rsidRPr="005F252B" w:rsidRDefault="0009771C" w:rsidP="0033582A">
            <w:pPr>
              <w:pStyle w:val="Default"/>
              <w:widowControl w:val="0"/>
              <w:tabs>
                <w:tab w:val="left" w:pos="567"/>
              </w:tabs>
              <w:rPr>
                <w:rFonts w:eastAsia="Tahoma"/>
              </w:rPr>
            </w:pPr>
            <w:r w:rsidRPr="005F252B">
              <w:t xml:space="preserve">максимальный процент застройки в границах земельного участка – 70% </w:t>
            </w:r>
          </w:p>
        </w:tc>
      </w:tr>
      <w:tr w:rsidR="00FC6004" w:rsidRPr="005F252B" w:rsidTr="004E1F98">
        <w:trPr>
          <w:trHeight w:val="265"/>
        </w:trPr>
        <w:tc>
          <w:tcPr>
            <w:tcW w:w="70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41"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120"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513" w:type="dxa"/>
            <w:tcBorders>
              <w:top w:val="single" w:sz="4" w:space="0" w:color="auto"/>
              <w:left w:val="single" w:sz="4" w:space="0" w:color="auto"/>
              <w:bottom w:val="single" w:sz="4" w:space="0" w:color="auto"/>
              <w:right w:val="single" w:sz="4" w:space="0" w:color="auto"/>
            </w:tcBorders>
          </w:tcPr>
          <w:p w:rsidR="00FC6004" w:rsidRPr="005F252B" w:rsidRDefault="0009771C" w:rsidP="0033582A">
            <w:pPr>
              <w:pStyle w:val="Default"/>
              <w:widowControl w:val="0"/>
              <w:tabs>
                <w:tab w:val="left" w:pos="567"/>
              </w:tabs>
              <w:rPr>
                <w:rFonts w:eastAsia="Tahoma"/>
              </w:rPr>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t>м</w:t>
            </w:r>
          </w:p>
        </w:tc>
      </w:tr>
      <w:tr w:rsidR="00FC6004" w:rsidRPr="005F252B" w:rsidTr="004E1F98">
        <w:trPr>
          <w:trHeight w:val="265"/>
        </w:trPr>
        <w:tc>
          <w:tcPr>
            <w:tcW w:w="70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41"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120"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513" w:type="dxa"/>
            <w:tcBorders>
              <w:top w:val="single" w:sz="4" w:space="0" w:color="auto"/>
              <w:left w:val="single" w:sz="4" w:space="0" w:color="auto"/>
              <w:bottom w:val="single" w:sz="4" w:space="0" w:color="auto"/>
              <w:right w:val="single" w:sz="4" w:space="0" w:color="auto"/>
            </w:tcBorders>
          </w:tcPr>
          <w:p w:rsidR="00FC6004" w:rsidRPr="005F252B" w:rsidRDefault="0009771C" w:rsidP="0033582A">
            <w:pPr>
              <w:pStyle w:val="Default"/>
              <w:widowControl w:val="0"/>
              <w:tabs>
                <w:tab w:val="left" w:pos="567"/>
              </w:tabs>
              <w:rPr>
                <w:rFonts w:eastAsia="Tahoma"/>
              </w:rPr>
            </w:pPr>
            <w:r w:rsidRPr="005F252B">
              <w:t>предельное количество этажей зданий, строений, сооружений – 3 эт.</w:t>
            </w:r>
          </w:p>
        </w:tc>
      </w:tr>
      <w:tr w:rsidR="00FC6004" w:rsidRPr="005F252B" w:rsidTr="004E1F98">
        <w:trPr>
          <w:trHeight w:val="265"/>
        </w:trPr>
        <w:tc>
          <w:tcPr>
            <w:tcW w:w="70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1841"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120"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513" w:type="dxa"/>
            <w:tcBorders>
              <w:top w:val="single" w:sz="4" w:space="0" w:color="auto"/>
              <w:left w:val="single" w:sz="4" w:space="0" w:color="auto"/>
              <w:bottom w:val="single" w:sz="4" w:space="0" w:color="auto"/>
              <w:right w:val="single" w:sz="4" w:space="0" w:color="auto"/>
            </w:tcBorders>
          </w:tcPr>
          <w:p w:rsidR="00FC6004" w:rsidRPr="005F252B" w:rsidRDefault="00C55C80" w:rsidP="0033582A">
            <w:pPr>
              <w:pStyle w:val="Default"/>
              <w:widowControl w:val="0"/>
              <w:tabs>
                <w:tab w:val="left" w:pos="567"/>
              </w:tabs>
              <w:rPr>
                <w:spacing w:val="-2"/>
              </w:rPr>
            </w:pPr>
            <w:r w:rsidRPr="005F252B">
              <w:t>М</w:t>
            </w:r>
            <w:r w:rsidR="0009771C" w:rsidRPr="005F252B">
              <w:t>инимальный процент озеленения в границах земельного участка – не подлежит установлению</w:t>
            </w:r>
          </w:p>
        </w:tc>
      </w:tr>
      <w:tr w:rsidR="00FC6004" w:rsidRPr="005F252B" w:rsidTr="004E1F98">
        <w:trPr>
          <w:trHeight w:val="45"/>
        </w:trPr>
        <w:tc>
          <w:tcPr>
            <w:tcW w:w="708" w:type="dxa"/>
            <w:vMerge w:val="restart"/>
            <w:tcBorders>
              <w:top w:val="single" w:sz="4" w:space="0" w:color="auto"/>
              <w:left w:val="single" w:sz="4" w:space="0" w:color="auto"/>
              <w:right w:val="single" w:sz="4" w:space="0" w:color="auto"/>
            </w:tcBorders>
          </w:tcPr>
          <w:p w:rsidR="00FC6004" w:rsidRPr="005F252B" w:rsidRDefault="00C55C80" w:rsidP="0033582A">
            <w:pPr>
              <w:pStyle w:val="Default"/>
              <w:widowControl w:val="0"/>
              <w:tabs>
                <w:tab w:val="left" w:pos="567"/>
              </w:tabs>
              <w:jc w:val="center"/>
            </w:pPr>
            <w:r w:rsidRPr="005F252B">
              <w:t>2.</w:t>
            </w:r>
          </w:p>
        </w:tc>
        <w:tc>
          <w:tcPr>
            <w:tcW w:w="1841" w:type="dxa"/>
            <w:vMerge w:val="restart"/>
            <w:tcBorders>
              <w:top w:val="single" w:sz="4" w:space="0" w:color="auto"/>
              <w:left w:val="single" w:sz="4" w:space="0" w:color="auto"/>
              <w:right w:val="single" w:sz="4" w:space="0" w:color="auto"/>
            </w:tcBorders>
          </w:tcPr>
          <w:p w:rsidR="00FC6004" w:rsidRPr="005F252B" w:rsidRDefault="0011502C" w:rsidP="0033582A">
            <w:pPr>
              <w:widowControl w:val="0"/>
              <w:tabs>
                <w:tab w:val="left" w:pos="567"/>
              </w:tabs>
              <w:rPr>
                <w:rFonts w:eastAsia="Tahoma"/>
                <w:color w:val="000000"/>
                <w:lang w:eastAsia="en-US"/>
              </w:rPr>
            </w:pPr>
            <w:r w:rsidRPr="005F252B">
              <w:t>М</w:t>
            </w:r>
            <w:r w:rsidR="0009771C" w:rsidRPr="005F252B">
              <w:t>агазины</w:t>
            </w:r>
          </w:p>
        </w:tc>
        <w:tc>
          <w:tcPr>
            <w:tcW w:w="1560" w:type="dxa"/>
            <w:vMerge w:val="restart"/>
            <w:tcBorders>
              <w:top w:val="single" w:sz="4" w:space="0" w:color="auto"/>
              <w:left w:val="single" w:sz="4" w:space="0" w:color="auto"/>
              <w:right w:val="single" w:sz="4" w:space="0" w:color="auto"/>
            </w:tcBorders>
          </w:tcPr>
          <w:p w:rsidR="00FC6004" w:rsidRPr="005F252B" w:rsidRDefault="0009771C" w:rsidP="0033582A">
            <w:pPr>
              <w:widowControl w:val="0"/>
              <w:tabs>
                <w:tab w:val="left" w:pos="567"/>
              </w:tabs>
              <w:jc w:val="center"/>
              <w:rPr>
                <w:rFonts w:eastAsia="Tahoma"/>
                <w:color w:val="000000"/>
                <w:lang w:eastAsia="en-US"/>
              </w:rPr>
            </w:pPr>
            <w:r w:rsidRPr="005F252B">
              <w:t>4.4</w:t>
            </w:r>
          </w:p>
        </w:tc>
        <w:tc>
          <w:tcPr>
            <w:tcW w:w="3120" w:type="dxa"/>
            <w:vMerge w:val="restart"/>
            <w:tcBorders>
              <w:top w:val="single" w:sz="4" w:space="0" w:color="auto"/>
              <w:left w:val="single" w:sz="4" w:space="0" w:color="auto"/>
              <w:right w:val="single" w:sz="4" w:space="0" w:color="auto"/>
            </w:tcBorders>
          </w:tcPr>
          <w:p w:rsidR="00FC6004" w:rsidRPr="005F252B" w:rsidRDefault="0009771C" w:rsidP="0033582A">
            <w:pPr>
              <w:widowControl w:val="0"/>
              <w:tabs>
                <w:tab w:val="left" w:pos="567"/>
              </w:tabs>
              <w:rPr>
                <w:rFonts w:eastAsiaTheme="minorHAnsi"/>
                <w:color w:val="000000"/>
                <w:lang w:eastAsia="en-US"/>
              </w:rPr>
            </w:pPr>
            <w:r w:rsidRPr="005F252B">
              <w:t xml:space="preserve">размещение объектов капитального строительства, предназначенных для продажи товаров, торговая площадь которых составляет до 5000 </w:t>
            </w:r>
            <w:r w:rsidR="00900E40" w:rsidRPr="005F252B">
              <w:t>кв. метров</w:t>
            </w:r>
          </w:p>
        </w:tc>
        <w:tc>
          <w:tcPr>
            <w:tcW w:w="7513" w:type="dxa"/>
            <w:tcBorders>
              <w:top w:val="single" w:sz="4" w:space="0" w:color="auto"/>
              <w:left w:val="single" w:sz="4" w:space="0" w:color="auto"/>
              <w:bottom w:val="single" w:sz="4" w:space="0" w:color="auto"/>
              <w:right w:val="single" w:sz="4" w:space="0" w:color="auto"/>
            </w:tcBorders>
          </w:tcPr>
          <w:p w:rsidR="00FC6004" w:rsidRPr="005F252B" w:rsidRDefault="0009771C" w:rsidP="0033582A">
            <w:pPr>
              <w:pStyle w:val="Default"/>
              <w:widowControl w:val="0"/>
              <w:tabs>
                <w:tab w:val="left" w:pos="567"/>
              </w:tabs>
              <w:rPr>
                <w:spacing w:val="-2"/>
              </w:rPr>
            </w:pPr>
            <w:r w:rsidRPr="005F252B">
              <w:rPr>
                <w:rFonts w:eastAsia="SimSun"/>
                <w:lang w:eastAsia="zh-CN"/>
              </w:rPr>
              <w:t xml:space="preserve">минимальный размер земельного участка (площадь) – 300 </w:t>
            </w:r>
            <w:r w:rsidR="00900E40" w:rsidRPr="005F252B">
              <w:rPr>
                <w:rFonts w:eastAsia="SimSun"/>
                <w:lang w:eastAsia="zh-CN"/>
              </w:rPr>
              <w:t>кв. метров</w:t>
            </w:r>
          </w:p>
        </w:tc>
      </w:tr>
      <w:tr w:rsidR="00FC6004" w:rsidRPr="005F252B" w:rsidTr="004E1F98">
        <w:trPr>
          <w:trHeight w:val="45"/>
        </w:trPr>
        <w:tc>
          <w:tcPr>
            <w:tcW w:w="708" w:type="dxa"/>
            <w:vMerge/>
            <w:tcBorders>
              <w:left w:val="single" w:sz="4" w:space="0" w:color="auto"/>
              <w:right w:val="single" w:sz="4" w:space="0" w:color="auto"/>
            </w:tcBorders>
          </w:tcPr>
          <w:p w:rsidR="00FC6004" w:rsidRPr="005F252B" w:rsidRDefault="00FC6004" w:rsidP="0033582A">
            <w:pPr>
              <w:pStyle w:val="Default"/>
              <w:widowControl w:val="0"/>
              <w:tabs>
                <w:tab w:val="left" w:pos="567"/>
              </w:tabs>
              <w:jc w:val="center"/>
            </w:pPr>
          </w:p>
        </w:tc>
        <w:tc>
          <w:tcPr>
            <w:tcW w:w="1841"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120"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513" w:type="dxa"/>
            <w:tcBorders>
              <w:top w:val="single" w:sz="4" w:space="0" w:color="auto"/>
              <w:left w:val="single" w:sz="4" w:space="0" w:color="auto"/>
              <w:bottom w:val="single" w:sz="4" w:space="0" w:color="auto"/>
              <w:right w:val="single" w:sz="4" w:space="0" w:color="auto"/>
            </w:tcBorders>
          </w:tcPr>
          <w:p w:rsidR="00FC6004" w:rsidRPr="005F252B" w:rsidRDefault="0009771C" w:rsidP="0033582A">
            <w:pPr>
              <w:pStyle w:val="Default"/>
              <w:widowControl w:val="0"/>
              <w:tabs>
                <w:tab w:val="left" w:pos="567"/>
              </w:tabs>
              <w:rPr>
                <w:spacing w:val="-2"/>
              </w:rPr>
            </w:pPr>
            <w:r w:rsidRPr="005F252B">
              <w:rPr>
                <w:rFonts w:eastAsia="SimSun"/>
                <w:lang w:eastAsia="zh-CN"/>
              </w:rPr>
              <w:t xml:space="preserve">максимальный размер земельного участка (площадь) – не подлежит установлению </w:t>
            </w:r>
          </w:p>
        </w:tc>
      </w:tr>
      <w:tr w:rsidR="00FC6004" w:rsidRPr="005F252B" w:rsidTr="004E1F98">
        <w:trPr>
          <w:trHeight w:val="45"/>
        </w:trPr>
        <w:tc>
          <w:tcPr>
            <w:tcW w:w="708" w:type="dxa"/>
            <w:vMerge/>
            <w:tcBorders>
              <w:left w:val="single" w:sz="4" w:space="0" w:color="auto"/>
              <w:right w:val="single" w:sz="4" w:space="0" w:color="auto"/>
            </w:tcBorders>
          </w:tcPr>
          <w:p w:rsidR="00FC6004" w:rsidRPr="005F252B" w:rsidRDefault="00FC6004" w:rsidP="0033582A">
            <w:pPr>
              <w:pStyle w:val="Default"/>
              <w:widowControl w:val="0"/>
              <w:tabs>
                <w:tab w:val="left" w:pos="567"/>
              </w:tabs>
              <w:jc w:val="center"/>
            </w:pPr>
          </w:p>
        </w:tc>
        <w:tc>
          <w:tcPr>
            <w:tcW w:w="1841"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120"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513" w:type="dxa"/>
            <w:tcBorders>
              <w:top w:val="single" w:sz="4" w:space="0" w:color="auto"/>
              <w:left w:val="single" w:sz="4" w:space="0" w:color="auto"/>
              <w:bottom w:val="single" w:sz="4" w:space="0" w:color="auto"/>
              <w:right w:val="single" w:sz="4" w:space="0" w:color="auto"/>
            </w:tcBorders>
          </w:tcPr>
          <w:p w:rsidR="00FC6004" w:rsidRPr="005F252B" w:rsidRDefault="0009771C" w:rsidP="0033582A">
            <w:pPr>
              <w:pStyle w:val="Default"/>
              <w:widowControl w:val="0"/>
              <w:tabs>
                <w:tab w:val="left" w:pos="567"/>
              </w:tabs>
              <w:rPr>
                <w:spacing w:val="-2"/>
              </w:rPr>
            </w:pPr>
            <w:r w:rsidRPr="005F252B">
              <w:rPr>
                <w:rFonts w:eastAsia="SimSun"/>
                <w:lang w:eastAsia="zh-CN"/>
              </w:rPr>
              <w:t xml:space="preserve">максимальный процент застройки в границах земельного участка – 60% </w:t>
            </w:r>
          </w:p>
        </w:tc>
      </w:tr>
      <w:tr w:rsidR="00FC6004" w:rsidRPr="005F252B" w:rsidTr="004E1F98">
        <w:trPr>
          <w:trHeight w:val="45"/>
        </w:trPr>
        <w:tc>
          <w:tcPr>
            <w:tcW w:w="708" w:type="dxa"/>
            <w:vMerge/>
            <w:tcBorders>
              <w:left w:val="single" w:sz="4" w:space="0" w:color="auto"/>
              <w:right w:val="single" w:sz="4" w:space="0" w:color="auto"/>
            </w:tcBorders>
          </w:tcPr>
          <w:p w:rsidR="00FC6004" w:rsidRPr="005F252B" w:rsidRDefault="00FC6004" w:rsidP="0033582A">
            <w:pPr>
              <w:pStyle w:val="Default"/>
              <w:widowControl w:val="0"/>
              <w:tabs>
                <w:tab w:val="left" w:pos="567"/>
              </w:tabs>
              <w:jc w:val="center"/>
            </w:pPr>
          </w:p>
        </w:tc>
        <w:tc>
          <w:tcPr>
            <w:tcW w:w="1841"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120"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513" w:type="dxa"/>
            <w:tcBorders>
              <w:top w:val="single" w:sz="4" w:space="0" w:color="auto"/>
              <w:left w:val="single" w:sz="4" w:space="0" w:color="auto"/>
              <w:bottom w:val="single" w:sz="4" w:space="0" w:color="auto"/>
              <w:right w:val="single" w:sz="4" w:space="0" w:color="auto"/>
            </w:tcBorders>
          </w:tcPr>
          <w:p w:rsidR="00FC6004" w:rsidRPr="005F252B" w:rsidRDefault="0009771C" w:rsidP="0033582A">
            <w:pPr>
              <w:pStyle w:val="Default"/>
              <w:widowControl w:val="0"/>
              <w:tabs>
                <w:tab w:val="left" w:pos="567"/>
              </w:tabs>
              <w:rPr>
                <w:spacing w:val="-2"/>
              </w:rPr>
            </w:pPr>
            <w:r w:rsidRPr="005F252B">
              <w:rPr>
                <w:rFonts w:eastAsia="SimSun"/>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9E433A" w:rsidRPr="005F252B">
              <w:rPr>
                <w:rFonts w:eastAsia="SimSun"/>
                <w:lang w:eastAsia="zh-CN"/>
              </w:rPr>
              <w:t>–</w:t>
            </w:r>
            <w:r w:rsidRPr="005F252B">
              <w:rPr>
                <w:rFonts w:eastAsia="SimSun"/>
                <w:lang w:eastAsia="zh-CN"/>
              </w:rPr>
              <w:t xml:space="preserve"> 3</w:t>
            </w:r>
            <w:r w:rsidR="009E433A" w:rsidRPr="005F252B">
              <w:rPr>
                <w:rFonts w:eastAsia="SimSun"/>
                <w:lang w:eastAsia="zh-CN"/>
              </w:rPr>
              <w:t xml:space="preserve"> </w:t>
            </w:r>
            <w:r w:rsidR="00900E40" w:rsidRPr="005F252B">
              <w:rPr>
                <w:rFonts w:eastAsia="SimSun"/>
                <w:lang w:eastAsia="zh-CN"/>
              </w:rPr>
              <w:t>м</w:t>
            </w:r>
          </w:p>
        </w:tc>
      </w:tr>
      <w:tr w:rsidR="00FC6004" w:rsidRPr="005F252B" w:rsidTr="004E1F98">
        <w:trPr>
          <w:trHeight w:val="45"/>
        </w:trPr>
        <w:tc>
          <w:tcPr>
            <w:tcW w:w="708" w:type="dxa"/>
            <w:vMerge/>
            <w:tcBorders>
              <w:left w:val="single" w:sz="4" w:space="0" w:color="auto"/>
              <w:right w:val="single" w:sz="4" w:space="0" w:color="auto"/>
            </w:tcBorders>
          </w:tcPr>
          <w:p w:rsidR="00FC6004" w:rsidRPr="005F252B" w:rsidRDefault="00FC6004" w:rsidP="0033582A">
            <w:pPr>
              <w:pStyle w:val="Default"/>
              <w:widowControl w:val="0"/>
              <w:tabs>
                <w:tab w:val="left" w:pos="567"/>
              </w:tabs>
              <w:jc w:val="center"/>
            </w:pPr>
          </w:p>
        </w:tc>
        <w:tc>
          <w:tcPr>
            <w:tcW w:w="1841"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120"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513" w:type="dxa"/>
            <w:tcBorders>
              <w:top w:val="single" w:sz="4" w:space="0" w:color="auto"/>
              <w:left w:val="single" w:sz="4" w:space="0" w:color="auto"/>
              <w:bottom w:val="single" w:sz="4" w:space="0" w:color="auto"/>
              <w:right w:val="single" w:sz="4" w:space="0" w:color="auto"/>
            </w:tcBorders>
          </w:tcPr>
          <w:p w:rsidR="00FC6004" w:rsidRPr="005F252B" w:rsidRDefault="0009771C" w:rsidP="0033582A">
            <w:pPr>
              <w:pStyle w:val="Default"/>
              <w:widowControl w:val="0"/>
              <w:tabs>
                <w:tab w:val="left" w:pos="567"/>
              </w:tabs>
              <w:rPr>
                <w:spacing w:val="-2"/>
              </w:rPr>
            </w:pPr>
            <w:r w:rsidRPr="005F252B">
              <w:t>предельное количество этажей зданий, строений, сооружений</w:t>
            </w:r>
            <w:r w:rsidRPr="005F252B">
              <w:rPr>
                <w:rFonts w:eastAsia="SimSun"/>
                <w:lang w:eastAsia="zh-CN"/>
              </w:rPr>
              <w:t xml:space="preserve"> – 3 эт.</w:t>
            </w:r>
          </w:p>
        </w:tc>
      </w:tr>
      <w:tr w:rsidR="00FC6004" w:rsidRPr="005F252B" w:rsidTr="004E1F98">
        <w:trPr>
          <w:trHeight w:val="45"/>
        </w:trPr>
        <w:tc>
          <w:tcPr>
            <w:tcW w:w="708" w:type="dxa"/>
            <w:vMerge/>
            <w:tcBorders>
              <w:left w:val="single" w:sz="4" w:space="0" w:color="auto"/>
              <w:bottom w:val="single" w:sz="4" w:space="0" w:color="auto"/>
              <w:right w:val="single" w:sz="4" w:space="0" w:color="auto"/>
            </w:tcBorders>
          </w:tcPr>
          <w:p w:rsidR="00FC6004" w:rsidRPr="005F252B" w:rsidRDefault="00FC6004" w:rsidP="0033582A">
            <w:pPr>
              <w:pStyle w:val="Default"/>
              <w:widowControl w:val="0"/>
              <w:tabs>
                <w:tab w:val="left" w:pos="567"/>
              </w:tabs>
              <w:jc w:val="center"/>
            </w:pPr>
          </w:p>
        </w:tc>
        <w:tc>
          <w:tcPr>
            <w:tcW w:w="1841"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3120"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513" w:type="dxa"/>
            <w:tcBorders>
              <w:top w:val="single" w:sz="4" w:space="0" w:color="auto"/>
              <w:left w:val="single" w:sz="4" w:space="0" w:color="auto"/>
              <w:bottom w:val="single" w:sz="4" w:space="0" w:color="auto"/>
              <w:right w:val="single" w:sz="4" w:space="0" w:color="auto"/>
            </w:tcBorders>
          </w:tcPr>
          <w:p w:rsidR="00FC6004" w:rsidRPr="005F252B" w:rsidRDefault="0009771C" w:rsidP="0033582A">
            <w:pPr>
              <w:pStyle w:val="Default"/>
              <w:widowControl w:val="0"/>
              <w:tabs>
                <w:tab w:val="left" w:pos="567"/>
              </w:tabs>
              <w:rPr>
                <w:spacing w:val="-2"/>
              </w:rPr>
            </w:pPr>
            <w:r w:rsidRPr="005F252B">
              <w:rPr>
                <w:rFonts w:eastAsia="SimSun"/>
                <w:lang w:eastAsia="zh-CN"/>
              </w:rPr>
              <w:t xml:space="preserve">минимальный процент озеленения в границах земельного участка – 15% </w:t>
            </w:r>
          </w:p>
        </w:tc>
      </w:tr>
    </w:tbl>
    <w:p w:rsidR="004E1F98" w:rsidRPr="005F252B" w:rsidRDefault="004E1F98" w:rsidP="0011502C">
      <w:pPr>
        <w:pStyle w:val="Default"/>
        <w:tabs>
          <w:tab w:val="left" w:pos="567"/>
        </w:tabs>
        <w:ind w:firstLine="709"/>
        <w:jc w:val="both"/>
        <w:rPr>
          <w:sz w:val="28"/>
          <w:szCs w:val="28"/>
        </w:rPr>
      </w:pPr>
    </w:p>
    <w:p w:rsidR="00FC6004" w:rsidRPr="005F252B" w:rsidRDefault="00FC6004" w:rsidP="0011502C">
      <w:pPr>
        <w:pStyle w:val="Default"/>
        <w:tabs>
          <w:tab w:val="left" w:pos="567"/>
        </w:tabs>
        <w:ind w:firstLine="709"/>
        <w:jc w:val="both"/>
        <w:rPr>
          <w:sz w:val="28"/>
          <w:szCs w:val="28"/>
        </w:rPr>
      </w:pPr>
      <w:r w:rsidRPr="005F252B">
        <w:rPr>
          <w:sz w:val="28"/>
          <w:szCs w:val="28"/>
        </w:rPr>
        <w:t>Вспомогательные виды разрешенного использования земельных участков не установлены.</w:t>
      </w:r>
    </w:p>
    <w:p w:rsidR="00FC6004" w:rsidRPr="005F252B" w:rsidRDefault="00FC6004" w:rsidP="0011502C">
      <w:pPr>
        <w:tabs>
          <w:tab w:val="left" w:pos="567"/>
        </w:tabs>
        <w:ind w:firstLine="709"/>
        <w:jc w:val="both"/>
        <w:rPr>
          <w:sz w:val="28"/>
          <w:szCs w:val="28"/>
        </w:rPr>
      </w:pPr>
      <w:r w:rsidRPr="005F252B">
        <w:rPr>
          <w:sz w:val="28"/>
          <w:szCs w:val="28"/>
        </w:rPr>
        <w:t xml:space="preserve">Ограничения использования земельных участков и объектов капитального строительства, находящихся в зоне </w:t>
      </w:r>
      <w:r w:rsidR="004E1F98" w:rsidRPr="005F252B">
        <w:rPr>
          <w:sz w:val="28"/>
          <w:szCs w:val="28"/>
        </w:rPr>
        <w:br/>
      </w:r>
      <w:r w:rsidRPr="005F252B">
        <w:rPr>
          <w:sz w:val="28"/>
          <w:szCs w:val="28"/>
        </w:rPr>
        <w:t>СХ-5</w:t>
      </w:r>
      <w:r w:rsidR="004E1F98" w:rsidRPr="005F252B">
        <w:rPr>
          <w:sz w:val="28"/>
          <w:szCs w:val="28"/>
        </w:rPr>
        <w:t xml:space="preserve"> </w:t>
      </w:r>
      <w:r w:rsidRPr="005F252B">
        <w:rPr>
          <w:sz w:val="28"/>
          <w:szCs w:val="28"/>
        </w:rPr>
        <w:t xml:space="preserve">и расположенных в границах зон с особыми условиями использования территории, устанавливаются в </w:t>
      </w:r>
      <w:r w:rsidR="005469E2" w:rsidRPr="005F252B">
        <w:rPr>
          <w:sz w:val="28"/>
          <w:szCs w:val="28"/>
        </w:rPr>
        <w:t xml:space="preserve">соответствии со статьей 61 настоящих </w:t>
      </w:r>
      <w:r w:rsidRPr="005F252B">
        <w:rPr>
          <w:sz w:val="28"/>
          <w:szCs w:val="28"/>
        </w:rPr>
        <w:t>Правил.</w:t>
      </w:r>
    </w:p>
    <w:p w:rsidR="009E433A" w:rsidRPr="005F252B" w:rsidRDefault="00FC6004" w:rsidP="0011502C">
      <w:pPr>
        <w:tabs>
          <w:tab w:val="left" w:pos="567"/>
        </w:tabs>
        <w:ind w:firstLine="709"/>
        <w:jc w:val="both"/>
        <w:rPr>
          <w:sz w:val="28"/>
          <w:szCs w:val="28"/>
        </w:rPr>
      </w:pPr>
      <w:r w:rsidRPr="005F252B">
        <w:rPr>
          <w:sz w:val="28"/>
          <w:szCs w:val="28"/>
        </w:rPr>
        <w:t xml:space="preserve">Требования к архитектурно-градостроительному облику объектов капитального строительства, находящихся в зоне СХ-5 и расположенных на территориях, в границах которых предусматриваются требования к архитектурно-градостроительному облику объектов капитального строительства, </w:t>
      </w:r>
      <w:r w:rsidR="005469E2" w:rsidRPr="005F252B">
        <w:rPr>
          <w:sz w:val="28"/>
          <w:szCs w:val="28"/>
        </w:rPr>
        <w:t xml:space="preserve">установлены в статье 60 настоящих </w:t>
      </w:r>
      <w:r w:rsidRPr="005F252B">
        <w:rPr>
          <w:sz w:val="28"/>
          <w:szCs w:val="28"/>
        </w:rPr>
        <w:t>Правил.</w:t>
      </w:r>
    </w:p>
    <w:p w:rsidR="0011502C" w:rsidRPr="005F252B" w:rsidRDefault="0011502C" w:rsidP="0011502C">
      <w:pPr>
        <w:tabs>
          <w:tab w:val="left" w:pos="567"/>
        </w:tabs>
        <w:ind w:firstLine="709"/>
        <w:jc w:val="both"/>
        <w:rPr>
          <w:sz w:val="28"/>
          <w:szCs w:val="28"/>
        </w:rPr>
      </w:pPr>
    </w:p>
    <w:p w:rsidR="00FC6004" w:rsidRPr="005F252B" w:rsidRDefault="005469E2" w:rsidP="004C718C">
      <w:pPr>
        <w:tabs>
          <w:tab w:val="left" w:pos="567"/>
          <w:tab w:val="left" w:pos="1134"/>
        </w:tabs>
        <w:jc w:val="center"/>
        <w:outlineLvl w:val="1"/>
        <w:rPr>
          <w:rFonts w:eastAsia="Times New Roman"/>
          <w:b/>
          <w:bCs/>
          <w:iCs/>
          <w:color w:val="000000"/>
          <w:sz w:val="28"/>
          <w:szCs w:val="28"/>
          <w:lang w:eastAsia="ru-RU"/>
        </w:rPr>
      </w:pPr>
      <w:bookmarkStart w:id="252" w:name="_Toc184904548"/>
      <w:bookmarkStart w:id="253" w:name="_Toc179940942"/>
      <w:bookmarkStart w:id="254" w:name="_Hlk179376790"/>
      <w:r w:rsidRPr="005F252B">
        <w:rPr>
          <w:rFonts w:eastAsia="Times New Roman"/>
          <w:b/>
          <w:bCs/>
          <w:iCs/>
          <w:color w:val="000000"/>
          <w:sz w:val="28"/>
          <w:szCs w:val="28"/>
          <w:lang w:eastAsia="ru-RU"/>
        </w:rPr>
        <w:t>Статья 50</w:t>
      </w:r>
      <w:r w:rsidR="00FC6004" w:rsidRPr="005F252B">
        <w:rPr>
          <w:rFonts w:eastAsia="Times New Roman"/>
          <w:b/>
          <w:bCs/>
          <w:iCs/>
          <w:color w:val="000000"/>
          <w:sz w:val="28"/>
          <w:szCs w:val="28"/>
          <w:lang w:eastAsia="ru-RU"/>
        </w:rPr>
        <w:t>. СХ-6. Градостроительный регламент зоны сельскохозяйственных угодий</w:t>
      </w:r>
      <w:bookmarkEnd w:id="252"/>
    </w:p>
    <w:p w:rsidR="009E433A" w:rsidRPr="005F252B" w:rsidRDefault="009E433A" w:rsidP="004C718C">
      <w:pPr>
        <w:tabs>
          <w:tab w:val="left" w:pos="567"/>
          <w:tab w:val="left" w:pos="1134"/>
        </w:tabs>
        <w:jc w:val="both"/>
        <w:outlineLvl w:val="1"/>
        <w:rPr>
          <w:rFonts w:eastAsia="Times New Roman"/>
          <w:b/>
          <w:bCs/>
          <w:iCs/>
          <w:color w:val="000000"/>
          <w:sz w:val="28"/>
          <w:szCs w:val="28"/>
          <w:lang w:eastAsia="ru-RU"/>
        </w:rPr>
      </w:pPr>
    </w:p>
    <w:p w:rsidR="00FC6004" w:rsidRPr="005F252B" w:rsidRDefault="0045611A" w:rsidP="0011502C">
      <w:pPr>
        <w:tabs>
          <w:tab w:val="left" w:pos="567"/>
          <w:tab w:val="left" w:pos="851"/>
          <w:tab w:val="left" w:pos="1134"/>
        </w:tabs>
        <w:ind w:firstLine="709"/>
        <w:jc w:val="both"/>
        <w:rPr>
          <w:bCs/>
          <w:color w:val="000000"/>
          <w:sz w:val="28"/>
          <w:szCs w:val="28"/>
        </w:rPr>
      </w:pPr>
      <w:r w:rsidRPr="005F252B">
        <w:rPr>
          <w:bCs/>
          <w:color w:val="000000"/>
          <w:sz w:val="28"/>
          <w:szCs w:val="28"/>
        </w:rPr>
        <w:t>20</w:t>
      </w:r>
      <w:r w:rsidR="0033582A">
        <w:rPr>
          <w:bCs/>
          <w:color w:val="000000"/>
          <w:sz w:val="28"/>
          <w:szCs w:val="28"/>
        </w:rPr>
        <w:t>1</w:t>
      </w:r>
      <w:r w:rsidRPr="005F252B">
        <w:rPr>
          <w:bCs/>
          <w:color w:val="000000"/>
          <w:sz w:val="28"/>
          <w:szCs w:val="28"/>
        </w:rPr>
        <w:t>. </w:t>
      </w:r>
      <w:r w:rsidR="00FC6004" w:rsidRPr="005F252B">
        <w:rPr>
          <w:bCs/>
          <w:color w:val="000000"/>
          <w:sz w:val="28"/>
          <w:szCs w:val="28"/>
        </w:rPr>
        <w:t>Зона СХ-6 выделена для обеспечения правовых условий формирования территорий для ведения сельского хозяйства на особо ценных сельскохозяйственных территориях в границах населенных пунктов.</w:t>
      </w:r>
    </w:p>
    <w:p w:rsidR="00FC6004" w:rsidRPr="005F252B" w:rsidRDefault="0045611A" w:rsidP="0011502C">
      <w:pPr>
        <w:pStyle w:val="Default"/>
        <w:tabs>
          <w:tab w:val="left" w:pos="567"/>
        </w:tabs>
        <w:ind w:firstLine="709"/>
        <w:jc w:val="both"/>
        <w:rPr>
          <w:sz w:val="28"/>
          <w:szCs w:val="28"/>
        </w:rPr>
      </w:pPr>
      <w:r w:rsidRPr="005F252B">
        <w:rPr>
          <w:sz w:val="28"/>
          <w:szCs w:val="28"/>
        </w:rPr>
        <w:t>20</w:t>
      </w:r>
      <w:r w:rsidR="0033582A">
        <w:rPr>
          <w:sz w:val="28"/>
          <w:szCs w:val="28"/>
        </w:rPr>
        <w:t>2</w:t>
      </w:r>
      <w:r w:rsidRPr="005F252B">
        <w:rPr>
          <w:sz w:val="28"/>
          <w:szCs w:val="28"/>
        </w:rPr>
        <w:t>. </w:t>
      </w:r>
      <w:r w:rsidR="00FC6004" w:rsidRPr="005F252B">
        <w:rPr>
          <w:sz w:val="28"/>
          <w:szCs w:val="28"/>
        </w:rPr>
        <w:t>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573013" w:rsidRPr="005F252B" w:rsidRDefault="00573013" w:rsidP="0011502C">
      <w:pPr>
        <w:pStyle w:val="Default"/>
        <w:tabs>
          <w:tab w:val="left" w:pos="567"/>
        </w:tabs>
        <w:ind w:firstLine="709"/>
        <w:jc w:val="both"/>
        <w:rPr>
          <w:sz w:val="28"/>
          <w:szCs w:val="28"/>
        </w:rPr>
      </w:pPr>
    </w:p>
    <w:p w:rsidR="009E433A" w:rsidRPr="005F252B" w:rsidRDefault="00FC6004" w:rsidP="00573013">
      <w:pPr>
        <w:pStyle w:val="Default"/>
        <w:tabs>
          <w:tab w:val="left" w:pos="567"/>
        </w:tabs>
        <w:jc w:val="center"/>
        <w:rPr>
          <w:b/>
          <w:sz w:val="28"/>
          <w:szCs w:val="28"/>
        </w:rPr>
      </w:pPr>
      <w:r w:rsidRPr="005F252B">
        <w:rPr>
          <w:b/>
          <w:sz w:val="28"/>
          <w:szCs w:val="28"/>
        </w:rPr>
        <w:t>Основные виды разрешенного использования земельных участков</w:t>
      </w:r>
    </w:p>
    <w:p w:rsidR="00573013" w:rsidRPr="005F252B" w:rsidRDefault="00573013" w:rsidP="0011502C">
      <w:pPr>
        <w:pStyle w:val="Default"/>
        <w:tabs>
          <w:tab w:val="left" w:pos="567"/>
        </w:tabs>
        <w:ind w:firstLine="709"/>
        <w:jc w:val="both"/>
        <w:rPr>
          <w:sz w:val="28"/>
          <w:szCs w:val="28"/>
        </w:rPr>
      </w:pPr>
    </w:p>
    <w:tbl>
      <w:tblPr>
        <w:tblStyle w:val="af9"/>
        <w:tblW w:w="14601" w:type="dxa"/>
        <w:tblInd w:w="-5" w:type="dxa"/>
        <w:tblLayout w:type="fixed"/>
        <w:tblLook w:val="04A0" w:firstRow="1" w:lastRow="0" w:firstColumn="1" w:lastColumn="0" w:noHBand="0" w:noVBand="1"/>
      </w:tblPr>
      <w:tblGrid>
        <w:gridCol w:w="567"/>
        <w:gridCol w:w="2126"/>
        <w:gridCol w:w="1559"/>
        <w:gridCol w:w="3260"/>
        <w:gridCol w:w="7089"/>
      </w:tblGrid>
      <w:tr w:rsidR="00FC6004" w:rsidRPr="005F252B" w:rsidTr="00573013">
        <w:trPr>
          <w:tblHead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t xml:space="preserve">№ </w:t>
            </w:r>
            <w:r w:rsidR="00C1331F" w:rsidRPr="005F252B">
              <w:t>строки</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Наименование вида разрешенного использования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Код вида разрешенного использования</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708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9E433A" w:rsidRPr="005F252B" w:rsidRDefault="009E433A" w:rsidP="004C718C">
      <w:pPr>
        <w:rPr>
          <w:sz w:val="2"/>
          <w:szCs w:val="2"/>
        </w:rPr>
      </w:pPr>
    </w:p>
    <w:tbl>
      <w:tblPr>
        <w:tblStyle w:val="af9"/>
        <w:tblW w:w="14601" w:type="dxa"/>
        <w:tblInd w:w="-5" w:type="dxa"/>
        <w:tblLayout w:type="fixed"/>
        <w:tblLook w:val="04A0" w:firstRow="1" w:lastRow="0" w:firstColumn="1" w:lastColumn="0" w:noHBand="0" w:noVBand="1"/>
      </w:tblPr>
      <w:tblGrid>
        <w:gridCol w:w="567"/>
        <w:gridCol w:w="2126"/>
        <w:gridCol w:w="1559"/>
        <w:gridCol w:w="3260"/>
        <w:gridCol w:w="7089"/>
      </w:tblGrid>
      <w:tr w:rsidR="00FC6004" w:rsidRPr="005F252B" w:rsidTr="00573013">
        <w:trPr>
          <w:tblHead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3582A">
            <w:pPr>
              <w:pStyle w:val="Default"/>
              <w:widowControl w:val="0"/>
              <w:tabs>
                <w:tab w:val="left" w:pos="567"/>
              </w:tabs>
              <w:jc w:val="center"/>
            </w:pPr>
            <w:r w:rsidRPr="005F252B">
              <w:t>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3582A">
            <w:pPr>
              <w:pStyle w:val="Default"/>
              <w:widowControl w:val="0"/>
              <w:tabs>
                <w:tab w:val="left" w:pos="567"/>
              </w:tabs>
              <w:jc w:val="center"/>
              <w:rPr>
                <w:rFonts w:eastAsia="Tahoma"/>
              </w:rPr>
            </w:pPr>
            <w:r w:rsidRPr="005F252B">
              <w:rPr>
                <w:rFonts w:eastAsia="Tahoma"/>
              </w:rPr>
              <w:t>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3582A">
            <w:pPr>
              <w:pStyle w:val="Default"/>
              <w:widowControl w:val="0"/>
              <w:tabs>
                <w:tab w:val="left" w:pos="567"/>
              </w:tabs>
              <w:jc w:val="center"/>
              <w:rPr>
                <w:rFonts w:eastAsia="Tahoma"/>
              </w:rPr>
            </w:pPr>
            <w:r w:rsidRPr="005F252B">
              <w:rPr>
                <w:rFonts w:eastAsia="Tahoma"/>
              </w:rPr>
              <w:t>3</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3582A">
            <w:pPr>
              <w:pStyle w:val="Default"/>
              <w:widowControl w:val="0"/>
              <w:tabs>
                <w:tab w:val="left" w:pos="567"/>
              </w:tabs>
              <w:jc w:val="center"/>
              <w:rPr>
                <w:rFonts w:eastAsia="Tahoma"/>
              </w:rPr>
            </w:pPr>
            <w:r w:rsidRPr="005F252B">
              <w:rPr>
                <w:rFonts w:eastAsia="Tahoma"/>
              </w:rPr>
              <w:t>4</w:t>
            </w:r>
          </w:p>
        </w:tc>
        <w:tc>
          <w:tcPr>
            <w:tcW w:w="708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3582A">
            <w:pPr>
              <w:pStyle w:val="Default"/>
              <w:widowControl w:val="0"/>
              <w:tabs>
                <w:tab w:val="left" w:pos="567"/>
              </w:tabs>
              <w:jc w:val="center"/>
              <w:rPr>
                <w:rFonts w:eastAsia="Tahoma"/>
              </w:rPr>
            </w:pPr>
            <w:r w:rsidRPr="005F252B">
              <w:rPr>
                <w:rFonts w:eastAsia="Tahoma"/>
              </w:rPr>
              <w:t>5</w:t>
            </w:r>
          </w:p>
        </w:tc>
      </w:tr>
      <w:tr w:rsidR="00FC6004" w:rsidRPr="005F252B" w:rsidTr="00573013">
        <w:trPr>
          <w:trHeight w:val="65"/>
        </w:trPr>
        <w:tc>
          <w:tcPr>
            <w:tcW w:w="567" w:type="dxa"/>
            <w:vMerge w:val="restart"/>
            <w:tcBorders>
              <w:top w:val="single" w:sz="4" w:space="0" w:color="auto"/>
              <w:left w:val="single" w:sz="4" w:space="0" w:color="auto"/>
              <w:bottom w:val="single" w:sz="4" w:space="0" w:color="auto"/>
              <w:right w:val="single" w:sz="4" w:space="0" w:color="auto"/>
            </w:tcBorders>
          </w:tcPr>
          <w:p w:rsidR="00FC6004" w:rsidRPr="005F252B" w:rsidRDefault="00C1331F" w:rsidP="0033582A">
            <w:pPr>
              <w:pStyle w:val="Default"/>
              <w:widowControl w:val="0"/>
              <w:tabs>
                <w:tab w:val="left" w:pos="567"/>
              </w:tabs>
              <w:jc w:val="center"/>
            </w:pPr>
            <w:r w:rsidRPr="005F252B">
              <w:t>1.</w:t>
            </w:r>
          </w:p>
        </w:tc>
        <w:tc>
          <w:tcPr>
            <w:tcW w:w="2126" w:type="dxa"/>
            <w:vMerge w:val="restart"/>
            <w:tcBorders>
              <w:top w:val="single" w:sz="4" w:space="0" w:color="auto"/>
              <w:left w:val="single" w:sz="4" w:space="0" w:color="auto"/>
              <w:bottom w:val="single" w:sz="4" w:space="0" w:color="auto"/>
              <w:right w:val="single" w:sz="4" w:space="0" w:color="auto"/>
            </w:tcBorders>
          </w:tcPr>
          <w:p w:rsidR="00FC6004" w:rsidRPr="005F252B" w:rsidRDefault="0011502C" w:rsidP="0033582A">
            <w:pPr>
              <w:pStyle w:val="Default"/>
              <w:widowControl w:val="0"/>
              <w:tabs>
                <w:tab w:val="left" w:pos="567"/>
              </w:tabs>
            </w:pPr>
            <w:r w:rsidRPr="005F252B">
              <w:t>В</w:t>
            </w:r>
            <w:r w:rsidR="009E433A" w:rsidRPr="005F252B">
              <w:t>ыращивание зерновых и иных сельскохозяйственных культур</w:t>
            </w:r>
          </w:p>
        </w:tc>
        <w:tc>
          <w:tcPr>
            <w:tcW w:w="1559" w:type="dxa"/>
            <w:vMerge w:val="restart"/>
            <w:tcBorders>
              <w:top w:val="single" w:sz="4" w:space="0" w:color="auto"/>
              <w:left w:val="single" w:sz="4" w:space="0" w:color="auto"/>
              <w:bottom w:val="single" w:sz="4" w:space="0" w:color="auto"/>
              <w:right w:val="single" w:sz="4" w:space="0" w:color="auto"/>
            </w:tcBorders>
          </w:tcPr>
          <w:p w:rsidR="00FC6004" w:rsidRPr="005F252B" w:rsidRDefault="009E433A" w:rsidP="0033582A">
            <w:pPr>
              <w:pStyle w:val="Default"/>
              <w:widowControl w:val="0"/>
              <w:tabs>
                <w:tab w:val="left" w:pos="567"/>
              </w:tabs>
              <w:jc w:val="center"/>
            </w:pPr>
            <w:r w:rsidRPr="005F252B">
              <w:t>1.2</w:t>
            </w:r>
          </w:p>
        </w:tc>
        <w:tc>
          <w:tcPr>
            <w:tcW w:w="3260" w:type="dxa"/>
            <w:vMerge w:val="restart"/>
            <w:tcBorders>
              <w:top w:val="single" w:sz="4" w:space="0" w:color="auto"/>
              <w:left w:val="single" w:sz="4" w:space="0" w:color="auto"/>
              <w:bottom w:val="single" w:sz="4" w:space="0" w:color="auto"/>
              <w:right w:val="single" w:sz="4" w:space="0" w:color="auto"/>
            </w:tcBorders>
          </w:tcPr>
          <w:p w:rsidR="00FC6004" w:rsidRPr="005F252B" w:rsidRDefault="009E433A" w:rsidP="0033582A">
            <w:pPr>
              <w:pStyle w:val="Default"/>
              <w:widowControl w:val="0"/>
              <w:tabs>
                <w:tab w:val="left" w:pos="567"/>
              </w:tabs>
            </w:pPr>
            <w:r w:rsidRPr="005F252B">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7089" w:type="dxa"/>
            <w:tcBorders>
              <w:top w:val="single" w:sz="4" w:space="0" w:color="auto"/>
              <w:left w:val="single" w:sz="4" w:space="0" w:color="auto"/>
              <w:bottom w:val="single" w:sz="4" w:space="0" w:color="auto"/>
              <w:right w:val="single" w:sz="4" w:space="0" w:color="auto"/>
            </w:tcBorders>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 xml:space="preserve">минимальный размер земельного участка (площадь) – 1000 </w:t>
            </w:r>
            <w:r w:rsidR="00900E40" w:rsidRPr="005F252B">
              <w:rPr>
                <w:rFonts w:ascii="Times New Roman" w:hAnsi="Times New Roman" w:cs="Times New Roman"/>
                <w:spacing w:val="-2"/>
                <w:sz w:val="24"/>
                <w:szCs w:val="24"/>
              </w:rPr>
              <w:t>кв. метров</w:t>
            </w:r>
          </w:p>
        </w:tc>
      </w:tr>
      <w:tr w:rsidR="00FC6004" w:rsidRPr="005F252B" w:rsidTr="00573013">
        <w:trPr>
          <w:trHeight w:val="62"/>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3260"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573013">
        <w:trPr>
          <w:trHeight w:val="62"/>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3260"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не подлежит установлению</w:t>
            </w:r>
          </w:p>
        </w:tc>
      </w:tr>
      <w:tr w:rsidR="00FC6004" w:rsidRPr="005F252B" w:rsidTr="00573013">
        <w:trPr>
          <w:trHeight w:val="62"/>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3260"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 xml:space="preserve">минимальный отступ строений от границы участка </w:t>
            </w:r>
            <w:r w:rsidR="00C1331F" w:rsidRPr="005F252B">
              <w:rPr>
                <w:rFonts w:ascii="Times New Roman" w:hAnsi="Times New Roman" w:cs="Times New Roman"/>
                <w:spacing w:val="-2"/>
                <w:sz w:val="24"/>
                <w:szCs w:val="24"/>
              </w:rPr>
              <w:t>–</w:t>
            </w:r>
            <w:r w:rsidRPr="005F252B">
              <w:rPr>
                <w:rFonts w:ascii="Times New Roman" w:hAnsi="Times New Roman" w:cs="Times New Roman"/>
                <w:spacing w:val="-2"/>
                <w:sz w:val="24"/>
                <w:szCs w:val="24"/>
              </w:rPr>
              <w:t xml:space="preserve"> не подлежит установлению</w:t>
            </w:r>
          </w:p>
        </w:tc>
      </w:tr>
      <w:tr w:rsidR="00FC6004" w:rsidRPr="005F252B" w:rsidTr="00573013">
        <w:trPr>
          <w:trHeight w:val="552"/>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3260"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предельное количество этажей зданий, строений, сооружений – не подлежит установлению</w:t>
            </w:r>
          </w:p>
        </w:tc>
      </w:tr>
      <w:tr w:rsidR="00FC6004" w:rsidRPr="005F252B" w:rsidTr="00573013">
        <w:trPr>
          <w:trHeight w:val="552"/>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3260"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минимальный процент озеленения земельного участка – не подлежит установлению</w:t>
            </w:r>
          </w:p>
        </w:tc>
      </w:tr>
      <w:tr w:rsidR="00FC6004" w:rsidRPr="005F252B" w:rsidTr="00573013">
        <w:trPr>
          <w:trHeight w:val="95"/>
        </w:trPr>
        <w:tc>
          <w:tcPr>
            <w:tcW w:w="567" w:type="dxa"/>
            <w:vMerge w:val="restart"/>
            <w:tcBorders>
              <w:top w:val="single" w:sz="4" w:space="0" w:color="auto"/>
              <w:left w:val="single" w:sz="4" w:space="0" w:color="auto"/>
              <w:right w:val="single" w:sz="4" w:space="0" w:color="auto"/>
            </w:tcBorders>
          </w:tcPr>
          <w:p w:rsidR="00FC6004" w:rsidRPr="005F252B" w:rsidRDefault="00C1331F" w:rsidP="0033582A">
            <w:pPr>
              <w:pStyle w:val="Default"/>
              <w:widowControl w:val="0"/>
              <w:tabs>
                <w:tab w:val="left" w:pos="567"/>
              </w:tabs>
              <w:jc w:val="center"/>
            </w:pPr>
            <w:r w:rsidRPr="005F252B">
              <w:t>2.</w:t>
            </w:r>
          </w:p>
        </w:tc>
        <w:tc>
          <w:tcPr>
            <w:tcW w:w="2126" w:type="dxa"/>
            <w:vMerge w:val="restart"/>
            <w:tcBorders>
              <w:top w:val="single" w:sz="4" w:space="0" w:color="auto"/>
              <w:left w:val="single" w:sz="4" w:space="0" w:color="auto"/>
              <w:right w:val="single" w:sz="4" w:space="0" w:color="auto"/>
            </w:tcBorders>
          </w:tcPr>
          <w:p w:rsidR="00FC6004" w:rsidRPr="005F252B" w:rsidRDefault="0011502C" w:rsidP="0033582A">
            <w:pPr>
              <w:widowControl w:val="0"/>
              <w:tabs>
                <w:tab w:val="left" w:pos="567"/>
              </w:tabs>
              <w:rPr>
                <w:rFonts w:eastAsiaTheme="minorHAnsi"/>
                <w:color w:val="000000"/>
                <w:lang w:eastAsia="en-US"/>
              </w:rPr>
            </w:pPr>
            <w:r w:rsidRPr="005F252B">
              <w:t>О</w:t>
            </w:r>
            <w:r w:rsidR="009E433A" w:rsidRPr="005F252B">
              <w:t>вощеводство</w:t>
            </w:r>
          </w:p>
        </w:tc>
        <w:tc>
          <w:tcPr>
            <w:tcW w:w="1559" w:type="dxa"/>
            <w:vMerge w:val="restart"/>
            <w:tcBorders>
              <w:top w:val="single" w:sz="4" w:space="0" w:color="auto"/>
              <w:left w:val="single" w:sz="4" w:space="0" w:color="auto"/>
              <w:right w:val="single" w:sz="4" w:space="0" w:color="auto"/>
            </w:tcBorders>
          </w:tcPr>
          <w:p w:rsidR="00FC6004" w:rsidRPr="005F252B" w:rsidRDefault="009E433A" w:rsidP="0033582A">
            <w:pPr>
              <w:widowControl w:val="0"/>
              <w:tabs>
                <w:tab w:val="left" w:pos="567"/>
              </w:tabs>
              <w:jc w:val="center"/>
              <w:rPr>
                <w:rFonts w:eastAsiaTheme="minorHAnsi"/>
                <w:color w:val="000000"/>
                <w:lang w:eastAsia="en-US"/>
              </w:rPr>
            </w:pPr>
            <w:r w:rsidRPr="005F252B">
              <w:rPr>
                <w:rFonts w:eastAsia="Tahoma"/>
              </w:rPr>
              <w:t>1.3</w:t>
            </w:r>
          </w:p>
        </w:tc>
        <w:tc>
          <w:tcPr>
            <w:tcW w:w="3260" w:type="dxa"/>
            <w:vMerge w:val="restart"/>
            <w:tcBorders>
              <w:top w:val="single" w:sz="4" w:space="0" w:color="auto"/>
              <w:left w:val="single" w:sz="4" w:space="0" w:color="auto"/>
              <w:right w:val="single" w:sz="4" w:space="0" w:color="auto"/>
            </w:tcBorders>
          </w:tcPr>
          <w:p w:rsidR="00FC6004" w:rsidRPr="005F252B" w:rsidRDefault="009E433A" w:rsidP="0033582A">
            <w:pPr>
              <w:widowControl w:val="0"/>
              <w:tabs>
                <w:tab w:val="left" w:pos="567"/>
              </w:tabs>
              <w:rPr>
                <w:rFonts w:eastAsiaTheme="minorHAnsi"/>
                <w:color w:val="000000"/>
                <w:lang w:eastAsia="en-US"/>
              </w:rPr>
            </w:pPr>
            <w:r w:rsidRPr="005F252B">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7089" w:type="dxa"/>
            <w:tcBorders>
              <w:top w:val="single" w:sz="4" w:space="0" w:color="auto"/>
              <w:left w:val="single" w:sz="4" w:space="0" w:color="auto"/>
              <w:bottom w:val="single" w:sz="4" w:space="0" w:color="auto"/>
              <w:right w:val="single" w:sz="4" w:space="0" w:color="auto"/>
            </w:tcBorders>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 xml:space="preserve">минимальный размер земельного участка (площадь) – 1000 </w:t>
            </w:r>
            <w:r w:rsidR="00900E40" w:rsidRPr="005F252B">
              <w:rPr>
                <w:rFonts w:ascii="Times New Roman" w:hAnsi="Times New Roman" w:cs="Times New Roman"/>
                <w:spacing w:val="-2"/>
                <w:sz w:val="24"/>
                <w:szCs w:val="24"/>
              </w:rPr>
              <w:t>кв. метров</w:t>
            </w:r>
          </w:p>
        </w:tc>
      </w:tr>
      <w:tr w:rsidR="00FC6004" w:rsidRPr="005F252B" w:rsidTr="00573013">
        <w:trPr>
          <w:trHeight w:val="92"/>
        </w:trPr>
        <w:tc>
          <w:tcPr>
            <w:tcW w:w="567"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3260"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573013">
        <w:trPr>
          <w:trHeight w:val="92"/>
        </w:trPr>
        <w:tc>
          <w:tcPr>
            <w:tcW w:w="567"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3260"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не подлежит установлению</w:t>
            </w:r>
          </w:p>
        </w:tc>
      </w:tr>
      <w:tr w:rsidR="00FC6004" w:rsidRPr="005F252B" w:rsidTr="00573013">
        <w:trPr>
          <w:trHeight w:val="92"/>
        </w:trPr>
        <w:tc>
          <w:tcPr>
            <w:tcW w:w="567"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3260"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 xml:space="preserve">минимальный отступ строений от границы участка </w:t>
            </w:r>
            <w:r w:rsidR="008B418F">
              <w:rPr>
                <w:rFonts w:ascii="Times New Roman" w:hAnsi="Times New Roman" w:cs="Times New Roman"/>
                <w:spacing w:val="-2"/>
                <w:sz w:val="24"/>
                <w:szCs w:val="24"/>
              </w:rPr>
              <w:t>–</w:t>
            </w:r>
            <w:r w:rsidRPr="005F252B">
              <w:rPr>
                <w:rFonts w:ascii="Times New Roman" w:hAnsi="Times New Roman" w:cs="Times New Roman"/>
                <w:spacing w:val="-2"/>
                <w:sz w:val="24"/>
                <w:szCs w:val="24"/>
              </w:rPr>
              <w:t xml:space="preserve"> не</w:t>
            </w:r>
            <w:r w:rsidR="008B418F">
              <w:rPr>
                <w:rFonts w:ascii="Times New Roman" w:hAnsi="Times New Roman" w:cs="Times New Roman"/>
                <w:spacing w:val="-2"/>
                <w:sz w:val="24"/>
                <w:szCs w:val="24"/>
              </w:rPr>
              <w:t xml:space="preserve"> </w:t>
            </w:r>
            <w:r w:rsidRPr="005F252B">
              <w:rPr>
                <w:rFonts w:ascii="Times New Roman" w:hAnsi="Times New Roman" w:cs="Times New Roman"/>
                <w:spacing w:val="-2"/>
                <w:sz w:val="24"/>
                <w:szCs w:val="24"/>
              </w:rPr>
              <w:t>подлежит установлению</w:t>
            </w:r>
          </w:p>
        </w:tc>
      </w:tr>
      <w:tr w:rsidR="00FC6004" w:rsidRPr="005F252B" w:rsidTr="00573013">
        <w:trPr>
          <w:trHeight w:val="92"/>
        </w:trPr>
        <w:tc>
          <w:tcPr>
            <w:tcW w:w="567"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3260"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предельное количество этажей зданий, строений, сооружений – не подлежит установлению</w:t>
            </w:r>
          </w:p>
        </w:tc>
      </w:tr>
      <w:tr w:rsidR="00FC6004" w:rsidRPr="005F252B" w:rsidTr="00573013">
        <w:trPr>
          <w:trHeight w:val="92"/>
        </w:trPr>
        <w:tc>
          <w:tcPr>
            <w:tcW w:w="567"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2126"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3260"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минимальный процент озеленения земельного участка – не подлежит установлению</w:t>
            </w:r>
          </w:p>
        </w:tc>
      </w:tr>
      <w:tr w:rsidR="00FC6004" w:rsidRPr="005F252B" w:rsidTr="00573013">
        <w:trPr>
          <w:trHeight w:val="95"/>
        </w:trPr>
        <w:tc>
          <w:tcPr>
            <w:tcW w:w="567" w:type="dxa"/>
            <w:vMerge w:val="restart"/>
            <w:tcBorders>
              <w:top w:val="single" w:sz="4" w:space="0" w:color="auto"/>
              <w:left w:val="single" w:sz="4" w:space="0" w:color="auto"/>
              <w:bottom w:val="single" w:sz="4" w:space="0" w:color="auto"/>
              <w:right w:val="single" w:sz="4" w:space="0" w:color="auto"/>
            </w:tcBorders>
          </w:tcPr>
          <w:p w:rsidR="00FC6004" w:rsidRPr="005F252B" w:rsidRDefault="00C1331F" w:rsidP="0033582A">
            <w:pPr>
              <w:pStyle w:val="Default"/>
              <w:widowControl w:val="0"/>
              <w:tabs>
                <w:tab w:val="left" w:pos="567"/>
              </w:tabs>
              <w:jc w:val="center"/>
            </w:pPr>
            <w:r w:rsidRPr="005F252B">
              <w:t>3.</w:t>
            </w:r>
          </w:p>
        </w:tc>
        <w:tc>
          <w:tcPr>
            <w:tcW w:w="2126"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11502C" w:rsidP="0033582A">
            <w:pPr>
              <w:pStyle w:val="Default"/>
              <w:widowControl w:val="0"/>
              <w:tabs>
                <w:tab w:val="left" w:pos="567"/>
              </w:tabs>
            </w:pPr>
            <w:r w:rsidRPr="005F252B">
              <w:t>В</w:t>
            </w:r>
            <w:r w:rsidR="009E433A" w:rsidRPr="005F252B">
              <w:t>ыращивание тонизирующих, лекарственных, цветочных культур</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Default"/>
              <w:widowControl w:val="0"/>
              <w:tabs>
                <w:tab w:val="left" w:pos="567"/>
              </w:tabs>
              <w:jc w:val="center"/>
            </w:pPr>
            <w:r w:rsidRPr="005F252B">
              <w:rPr>
                <w:rFonts w:eastAsia="Tahoma"/>
              </w:rPr>
              <w:t>1.4</w:t>
            </w:r>
          </w:p>
        </w:tc>
        <w:tc>
          <w:tcPr>
            <w:tcW w:w="3260"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Default"/>
              <w:widowControl w:val="0"/>
              <w:tabs>
                <w:tab w:val="left" w:pos="567"/>
              </w:tabs>
            </w:pPr>
            <w:r w:rsidRPr="005F252B">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7089" w:type="dxa"/>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 xml:space="preserve">минимальный размер земельного участка (площадь) – 1000 </w:t>
            </w:r>
            <w:r w:rsidR="00900E40" w:rsidRPr="005F252B">
              <w:rPr>
                <w:rFonts w:ascii="Times New Roman" w:hAnsi="Times New Roman" w:cs="Times New Roman"/>
                <w:spacing w:val="-2"/>
                <w:sz w:val="24"/>
                <w:szCs w:val="24"/>
              </w:rPr>
              <w:t>кв. метров</w:t>
            </w:r>
          </w:p>
        </w:tc>
      </w:tr>
      <w:tr w:rsidR="00FC6004" w:rsidRPr="005F252B" w:rsidTr="00573013">
        <w:trPr>
          <w:trHeight w:val="417"/>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573013">
        <w:trPr>
          <w:trHeight w:val="417"/>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не подлежит установлению</w:t>
            </w:r>
          </w:p>
        </w:tc>
      </w:tr>
      <w:tr w:rsidR="00FC6004" w:rsidRPr="005F252B" w:rsidTr="00573013">
        <w:trPr>
          <w:trHeight w:val="417"/>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минимальный отступ строений от границы участка – не подлежит установлению</w:t>
            </w:r>
          </w:p>
        </w:tc>
      </w:tr>
      <w:tr w:rsidR="00FC6004" w:rsidRPr="005F252B" w:rsidTr="00573013">
        <w:trPr>
          <w:trHeight w:val="417"/>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предельное количество этажей зданий, строений, сооружений – не подлежит установлению</w:t>
            </w:r>
          </w:p>
        </w:tc>
      </w:tr>
      <w:tr w:rsidR="00FC6004" w:rsidRPr="005F252B" w:rsidTr="00573013">
        <w:trPr>
          <w:trHeight w:val="417"/>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минимальный процент озеленения земельного участка – не подлежит установлению</w:t>
            </w:r>
          </w:p>
        </w:tc>
      </w:tr>
      <w:tr w:rsidR="00FC6004" w:rsidRPr="005F252B" w:rsidTr="00573013">
        <w:trPr>
          <w:trHeight w:val="264"/>
        </w:trPr>
        <w:tc>
          <w:tcPr>
            <w:tcW w:w="567" w:type="dxa"/>
            <w:vMerge w:val="restart"/>
            <w:tcBorders>
              <w:top w:val="single" w:sz="4" w:space="0" w:color="auto"/>
              <w:left w:val="single" w:sz="4" w:space="0" w:color="auto"/>
              <w:bottom w:val="single" w:sz="4" w:space="0" w:color="auto"/>
              <w:right w:val="single" w:sz="4" w:space="0" w:color="auto"/>
            </w:tcBorders>
          </w:tcPr>
          <w:p w:rsidR="00FC6004" w:rsidRPr="005F252B" w:rsidRDefault="00C1331F" w:rsidP="0033582A">
            <w:pPr>
              <w:pStyle w:val="Default"/>
              <w:widowControl w:val="0"/>
              <w:tabs>
                <w:tab w:val="left" w:pos="567"/>
              </w:tabs>
              <w:jc w:val="center"/>
            </w:pPr>
            <w:r w:rsidRPr="005F252B">
              <w:t>4.</w:t>
            </w:r>
          </w:p>
        </w:tc>
        <w:tc>
          <w:tcPr>
            <w:tcW w:w="2126"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11502C" w:rsidP="0033582A">
            <w:pPr>
              <w:pStyle w:val="Default"/>
              <w:widowControl w:val="0"/>
              <w:tabs>
                <w:tab w:val="left" w:pos="567"/>
              </w:tabs>
            </w:pPr>
            <w:r w:rsidRPr="005F252B">
              <w:t>С</w:t>
            </w:r>
            <w:r w:rsidR="009E433A" w:rsidRPr="005F252B">
              <w:t>адоводство</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Default"/>
              <w:widowControl w:val="0"/>
              <w:tabs>
                <w:tab w:val="left" w:pos="567"/>
              </w:tabs>
              <w:jc w:val="center"/>
            </w:pPr>
            <w:r w:rsidRPr="005F252B">
              <w:rPr>
                <w:rFonts w:eastAsia="Tahoma"/>
              </w:rPr>
              <w:t>1.5</w:t>
            </w:r>
          </w:p>
        </w:tc>
        <w:tc>
          <w:tcPr>
            <w:tcW w:w="3260"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Default"/>
              <w:widowControl w:val="0"/>
              <w:tabs>
                <w:tab w:val="left" w:pos="567"/>
              </w:tabs>
            </w:pPr>
            <w:r w:rsidRPr="005F252B">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7089" w:type="dxa"/>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 xml:space="preserve">минимальный размер земельного участка (площадь) – 1000 </w:t>
            </w:r>
            <w:r w:rsidR="00900E40" w:rsidRPr="005F252B">
              <w:rPr>
                <w:rFonts w:ascii="Times New Roman" w:hAnsi="Times New Roman" w:cs="Times New Roman"/>
                <w:spacing w:val="-2"/>
                <w:sz w:val="24"/>
                <w:szCs w:val="24"/>
              </w:rPr>
              <w:t>кв. метров</w:t>
            </w:r>
          </w:p>
        </w:tc>
      </w:tr>
      <w:tr w:rsidR="00FC6004" w:rsidRPr="005F252B" w:rsidTr="00573013">
        <w:trPr>
          <w:trHeight w:val="260"/>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573013">
        <w:trPr>
          <w:trHeight w:val="260"/>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10%</w:t>
            </w:r>
          </w:p>
        </w:tc>
      </w:tr>
      <w:tr w:rsidR="00FC6004" w:rsidRPr="005F252B" w:rsidTr="00573013">
        <w:trPr>
          <w:trHeight w:val="260"/>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минимальный отступ строений от границы участка – не подлежит установлению</w:t>
            </w:r>
          </w:p>
        </w:tc>
      </w:tr>
      <w:tr w:rsidR="00FC6004" w:rsidRPr="005F252B" w:rsidTr="00573013">
        <w:trPr>
          <w:trHeight w:val="260"/>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предельное количество этажей зданий, строений, сооружений – 2</w:t>
            </w:r>
            <w:r w:rsidR="004D73D0" w:rsidRPr="005F252B">
              <w:rPr>
                <w:rFonts w:ascii="Times New Roman" w:hAnsi="Times New Roman" w:cs="Times New Roman"/>
                <w:spacing w:val="-2"/>
                <w:sz w:val="24"/>
                <w:szCs w:val="24"/>
              </w:rPr>
              <w:t> </w:t>
            </w:r>
            <w:r w:rsidRPr="005F252B">
              <w:rPr>
                <w:rFonts w:ascii="Times New Roman" w:hAnsi="Times New Roman" w:cs="Times New Roman"/>
                <w:spacing w:val="-2"/>
                <w:sz w:val="24"/>
                <w:szCs w:val="24"/>
              </w:rPr>
              <w:t>эт.</w:t>
            </w:r>
          </w:p>
        </w:tc>
      </w:tr>
      <w:tr w:rsidR="00FC6004" w:rsidRPr="005F252B" w:rsidTr="00573013">
        <w:trPr>
          <w:trHeight w:val="260"/>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минимальный процент озеленения земельного участка – не подлежит установлению</w:t>
            </w:r>
          </w:p>
        </w:tc>
      </w:tr>
      <w:tr w:rsidR="00FC6004" w:rsidRPr="005F252B" w:rsidTr="00573013">
        <w:trPr>
          <w:trHeight w:val="367"/>
        </w:trPr>
        <w:tc>
          <w:tcPr>
            <w:tcW w:w="567" w:type="dxa"/>
            <w:vMerge w:val="restart"/>
            <w:tcBorders>
              <w:top w:val="single" w:sz="4" w:space="0" w:color="auto"/>
              <w:left w:val="single" w:sz="4" w:space="0" w:color="auto"/>
              <w:bottom w:val="single" w:sz="4" w:space="0" w:color="auto"/>
              <w:right w:val="single" w:sz="4" w:space="0" w:color="auto"/>
            </w:tcBorders>
          </w:tcPr>
          <w:p w:rsidR="00FC6004" w:rsidRPr="005F252B" w:rsidRDefault="00C1331F" w:rsidP="0033582A">
            <w:pPr>
              <w:pStyle w:val="Default"/>
              <w:widowControl w:val="0"/>
              <w:tabs>
                <w:tab w:val="left" w:pos="567"/>
              </w:tabs>
              <w:jc w:val="center"/>
            </w:pPr>
            <w:r w:rsidRPr="005F252B">
              <w:t>5.</w:t>
            </w:r>
          </w:p>
        </w:tc>
        <w:tc>
          <w:tcPr>
            <w:tcW w:w="2126"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11502C" w:rsidP="0033582A">
            <w:pPr>
              <w:pStyle w:val="Default"/>
              <w:widowControl w:val="0"/>
              <w:tabs>
                <w:tab w:val="left" w:pos="567"/>
              </w:tabs>
            </w:pPr>
            <w:r w:rsidRPr="005F252B">
              <w:t>В</w:t>
            </w:r>
            <w:r w:rsidR="009E433A" w:rsidRPr="005F252B">
              <w:t>ыращивание льна и конопли</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Default"/>
              <w:widowControl w:val="0"/>
              <w:tabs>
                <w:tab w:val="left" w:pos="567"/>
              </w:tabs>
              <w:jc w:val="center"/>
            </w:pPr>
            <w:r w:rsidRPr="005F252B">
              <w:t>1.6</w:t>
            </w:r>
          </w:p>
        </w:tc>
        <w:tc>
          <w:tcPr>
            <w:tcW w:w="3260"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Default"/>
              <w:widowControl w:val="0"/>
              <w:tabs>
                <w:tab w:val="left" w:pos="567"/>
              </w:tabs>
            </w:pPr>
            <w:r w:rsidRPr="005F252B">
              <w:t>осуществление хозяйственной деятельности, в том числе на сельскохозяйственных угодьях, связанной с выращиванием льна, конопли</w:t>
            </w:r>
          </w:p>
        </w:tc>
        <w:tc>
          <w:tcPr>
            <w:tcW w:w="7089" w:type="dxa"/>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 xml:space="preserve">минимальный размер земельного участка (площадь) – 1000 </w:t>
            </w:r>
            <w:r w:rsidR="00900E40" w:rsidRPr="005F252B">
              <w:rPr>
                <w:rFonts w:ascii="Times New Roman" w:hAnsi="Times New Roman" w:cs="Times New Roman"/>
                <w:spacing w:val="-2"/>
                <w:sz w:val="24"/>
                <w:szCs w:val="24"/>
              </w:rPr>
              <w:t>кв. метров</w:t>
            </w:r>
          </w:p>
        </w:tc>
      </w:tr>
      <w:tr w:rsidR="00FC6004" w:rsidRPr="005F252B" w:rsidTr="00573013">
        <w:trPr>
          <w:trHeight w:val="364"/>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573013">
        <w:trPr>
          <w:trHeight w:val="364"/>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10%</w:t>
            </w:r>
          </w:p>
        </w:tc>
      </w:tr>
      <w:tr w:rsidR="00FC6004" w:rsidRPr="005F252B" w:rsidTr="00573013">
        <w:trPr>
          <w:trHeight w:val="364"/>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минимальный отступ строений от границы участка – не подлежит установлению</w:t>
            </w:r>
          </w:p>
        </w:tc>
      </w:tr>
      <w:tr w:rsidR="00FC6004" w:rsidRPr="005F252B" w:rsidTr="00573013">
        <w:trPr>
          <w:trHeight w:val="364"/>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предельное количество этажей зданий, строений, сооружений – 2</w:t>
            </w:r>
            <w:r w:rsidR="004D73D0" w:rsidRPr="005F252B">
              <w:rPr>
                <w:rFonts w:ascii="Times New Roman" w:hAnsi="Times New Roman" w:cs="Times New Roman"/>
                <w:spacing w:val="-2"/>
                <w:sz w:val="24"/>
                <w:szCs w:val="24"/>
              </w:rPr>
              <w:t> </w:t>
            </w:r>
            <w:r w:rsidRPr="005F252B">
              <w:rPr>
                <w:rFonts w:ascii="Times New Roman" w:hAnsi="Times New Roman" w:cs="Times New Roman"/>
                <w:spacing w:val="-2"/>
                <w:sz w:val="24"/>
                <w:szCs w:val="24"/>
              </w:rPr>
              <w:t>эт.</w:t>
            </w:r>
          </w:p>
        </w:tc>
      </w:tr>
      <w:tr w:rsidR="00FC6004" w:rsidRPr="005F252B" w:rsidTr="00573013">
        <w:trPr>
          <w:trHeight w:val="364"/>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минимальный процент озеленения земельного участка – не подлежит установлению</w:t>
            </w:r>
          </w:p>
        </w:tc>
      </w:tr>
      <w:tr w:rsidR="00FC6004" w:rsidRPr="005F252B" w:rsidTr="00573013">
        <w:trPr>
          <w:trHeight w:val="60"/>
        </w:trPr>
        <w:tc>
          <w:tcPr>
            <w:tcW w:w="567" w:type="dxa"/>
            <w:vMerge w:val="restart"/>
            <w:tcBorders>
              <w:top w:val="single" w:sz="4" w:space="0" w:color="auto"/>
              <w:left w:val="single" w:sz="4" w:space="0" w:color="auto"/>
              <w:right w:val="single" w:sz="4" w:space="0" w:color="auto"/>
            </w:tcBorders>
          </w:tcPr>
          <w:p w:rsidR="00FC6004" w:rsidRPr="005F252B" w:rsidRDefault="00C1331F" w:rsidP="0033582A">
            <w:pPr>
              <w:widowControl w:val="0"/>
              <w:tabs>
                <w:tab w:val="left" w:pos="567"/>
              </w:tabs>
              <w:jc w:val="center"/>
              <w:rPr>
                <w:rFonts w:eastAsiaTheme="minorHAnsi"/>
                <w:color w:val="000000"/>
              </w:rPr>
            </w:pPr>
            <w:r w:rsidRPr="005F252B">
              <w:rPr>
                <w:rFonts w:eastAsiaTheme="minorHAnsi"/>
                <w:color w:val="000000"/>
              </w:rPr>
              <w:t>6.</w:t>
            </w:r>
          </w:p>
        </w:tc>
        <w:tc>
          <w:tcPr>
            <w:tcW w:w="2126" w:type="dxa"/>
            <w:vMerge w:val="restart"/>
            <w:tcBorders>
              <w:top w:val="single" w:sz="4" w:space="0" w:color="auto"/>
              <w:left w:val="single" w:sz="4" w:space="0" w:color="auto"/>
              <w:right w:val="single" w:sz="4" w:space="0" w:color="auto"/>
            </w:tcBorders>
          </w:tcPr>
          <w:p w:rsidR="00FC6004" w:rsidRPr="005F252B" w:rsidRDefault="0011502C" w:rsidP="0033582A">
            <w:pPr>
              <w:widowControl w:val="0"/>
              <w:tabs>
                <w:tab w:val="left" w:pos="567"/>
              </w:tabs>
              <w:rPr>
                <w:rFonts w:eastAsiaTheme="minorHAnsi"/>
                <w:color w:val="000000"/>
                <w:lang w:eastAsia="en-US"/>
              </w:rPr>
            </w:pPr>
            <w:r w:rsidRPr="005F252B">
              <w:t>П</w:t>
            </w:r>
            <w:r w:rsidR="009E433A" w:rsidRPr="005F252B">
              <w:t>человодство</w:t>
            </w:r>
          </w:p>
        </w:tc>
        <w:tc>
          <w:tcPr>
            <w:tcW w:w="1559" w:type="dxa"/>
            <w:vMerge w:val="restart"/>
            <w:tcBorders>
              <w:top w:val="single" w:sz="4" w:space="0" w:color="auto"/>
              <w:left w:val="single" w:sz="4" w:space="0" w:color="auto"/>
              <w:right w:val="single" w:sz="4" w:space="0" w:color="auto"/>
            </w:tcBorders>
          </w:tcPr>
          <w:p w:rsidR="00FC6004" w:rsidRPr="005F252B" w:rsidRDefault="009E433A" w:rsidP="0033582A">
            <w:pPr>
              <w:widowControl w:val="0"/>
              <w:tabs>
                <w:tab w:val="left" w:pos="567"/>
              </w:tabs>
              <w:jc w:val="center"/>
              <w:rPr>
                <w:rFonts w:eastAsiaTheme="minorHAnsi"/>
                <w:color w:val="000000"/>
                <w:lang w:eastAsia="en-US"/>
              </w:rPr>
            </w:pPr>
            <w:r w:rsidRPr="005F252B">
              <w:rPr>
                <w:rFonts w:eastAsia="Tahoma"/>
              </w:rPr>
              <w:t>1.12</w:t>
            </w:r>
          </w:p>
        </w:tc>
        <w:tc>
          <w:tcPr>
            <w:tcW w:w="3260" w:type="dxa"/>
            <w:vMerge w:val="restart"/>
            <w:tcBorders>
              <w:top w:val="single" w:sz="4" w:space="0" w:color="auto"/>
              <w:left w:val="single" w:sz="4" w:space="0" w:color="auto"/>
              <w:right w:val="single" w:sz="4" w:space="0" w:color="auto"/>
            </w:tcBorders>
          </w:tcPr>
          <w:p w:rsidR="00FC6004" w:rsidRPr="005F252B" w:rsidRDefault="009E433A" w:rsidP="0033582A">
            <w:pPr>
              <w:widowControl w:val="0"/>
              <w:tabs>
                <w:tab w:val="left" w:pos="567"/>
                <w:tab w:val="left" w:pos="851"/>
                <w:tab w:val="left" w:pos="1134"/>
              </w:tabs>
              <w:autoSpaceDE w:val="0"/>
              <w:autoSpaceDN w:val="0"/>
            </w:pPr>
            <w:r w:rsidRPr="005F252B">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FC6004" w:rsidRPr="005F252B" w:rsidRDefault="009E433A" w:rsidP="0033582A">
            <w:pPr>
              <w:widowControl w:val="0"/>
              <w:tabs>
                <w:tab w:val="left" w:pos="567"/>
                <w:tab w:val="left" w:pos="851"/>
                <w:tab w:val="left" w:pos="1134"/>
              </w:tabs>
              <w:autoSpaceDE w:val="0"/>
              <w:autoSpaceDN w:val="0"/>
            </w:pPr>
            <w:r w:rsidRPr="005F252B">
              <w:t>размещение ульев, иных объектов и оборудования, необходимого для пчеловодства и разведениях иных полезных насекомых;</w:t>
            </w:r>
          </w:p>
          <w:p w:rsidR="00FC6004" w:rsidRPr="005F252B" w:rsidRDefault="009E433A" w:rsidP="0033582A">
            <w:pPr>
              <w:widowControl w:val="0"/>
              <w:tabs>
                <w:tab w:val="left" w:pos="567"/>
              </w:tabs>
              <w:rPr>
                <w:rFonts w:eastAsiaTheme="minorHAnsi"/>
                <w:color w:val="000000"/>
                <w:lang w:eastAsia="en-US"/>
              </w:rPr>
            </w:pPr>
            <w:r w:rsidRPr="005F252B">
              <w:t>размещение сооружений, используемых для хранения и первичной переработки продукции пчеловодства</w:t>
            </w:r>
          </w:p>
        </w:tc>
        <w:tc>
          <w:tcPr>
            <w:tcW w:w="7089" w:type="dxa"/>
            <w:tcBorders>
              <w:top w:val="single" w:sz="4" w:space="0" w:color="auto"/>
              <w:left w:val="single" w:sz="4" w:space="0" w:color="auto"/>
              <w:bottom w:val="single" w:sz="4" w:space="0" w:color="auto"/>
              <w:right w:val="single" w:sz="4" w:space="0" w:color="auto"/>
            </w:tcBorders>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 xml:space="preserve">минимальный размер земельного участка (площадь) – 600 </w:t>
            </w:r>
            <w:r w:rsidR="00900E40" w:rsidRPr="005F252B">
              <w:rPr>
                <w:rFonts w:ascii="Times New Roman" w:hAnsi="Times New Roman" w:cs="Times New Roman"/>
                <w:spacing w:val="-2"/>
                <w:sz w:val="24"/>
                <w:szCs w:val="24"/>
              </w:rPr>
              <w:t>кв. метров</w:t>
            </w:r>
          </w:p>
        </w:tc>
      </w:tr>
      <w:tr w:rsidR="00FC6004" w:rsidRPr="005F252B" w:rsidTr="00573013">
        <w:trPr>
          <w:trHeight w:val="60"/>
        </w:trPr>
        <w:tc>
          <w:tcPr>
            <w:tcW w:w="567"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3260"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573013">
        <w:trPr>
          <w:trHeight w:val="60"/>
        </w:trPr>
        <w:tc>
          <w:tcPr>
            <w:tcW w:w="567"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3260"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30%</w:t>
            </w:r>
          </w:p>
        </w:tc>
      </w:tr>
      <w:tr w:rsidR="00FC6004" w:rsidRPr="005F252B" w:rsidTr="00573013">
        <w:trPr>
          <w:trHeight w:val="60"/>
        </w:trPr>
        <w:tc>
          <w:tcPr>
            <w:tcW w:w="567"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3260"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 xml:space="preserve">минимальный отступ строений от границы участка </w:t>
            </w:r>
            <w:r w:rsidR="008B418F">
              <w:rPr>
                <w:rFonts w:ascii="Times New Roman" w:hAnsi="Times New Roman" w:cs="Times New Roman"/>
                <w:spacing w:val="-2"/>
                <w:sz w:val="24"/>
                <w:szCs w:val="24"/>
              </w:rPr>
              <w:t>–</w:t>
            </w:r>
            <w:r w:rsidRPr="005F252B">
              <w:rPr>
                <w:rFonts w:ascii="Times New Roman" w:hAnsi="Times New Roman" w:cs="Times New Roman"/>
                <w:spacing w:val="-2"/>
                <w:sz w:val="24"/>
                <w:szCs w:val="24"/>
              </w:rPr>
              <w:t xml:space="preserve"> не</w:t>
            </w:r>
            <w:r w:rsidR="008B418F">
              <w:rPr>
                <w:rFonts w:ascii="Times New Roman" w:hAnsi="Times New Roman" w:cs="Times New Roman"/>
                <w:spacing w:val="-2"/>
                <w:sz w:val="24"/>
                <w:szCs w:val="24"/>
              </w:rPr>
              <w:t xml:space="preserve"> </w:t>
            </w:r>
            <w:r w:rsidRPr="005F252B">
              <w:rPr>
                <w:rFonts w:ascii="Times New Roman" w:hAnsi="Times New Roman" w:cs="Times New Roman"/>
                <w:spacing w:val="-2"/>
                <w:sz w:val="24"/>
                <w:szCs w:val="24"/>
              </w:rPr>
              <w:t>подлежит установлению</w:t>
            </w:r>
          </w:p>
        </w:tc>
      </w:tr>
      <w:tr w:rsidR="00FC6004" w:rsidRPr="005F252B" w:rsidTr="00573013">
        <w:trPr>
          <w:trHeight w:val="60"/>
        </w:trPr>
        <w:tc>
          <w:tcPr>
            <w:tcW w:w="567"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3260"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предельное количество этажей зданий, строений, сооружений – 2</w:t>
            </w:r>
            <w:r w:rsidR="004D73D0" w:rsidRPr="005F252B">
              <w:rPr>
                <w:rFonts w:ascii="Times New Roman" w:hAnsi="Times New Roman" w:cs="Times New Roman"/>
                <w:spacing w:val="-2"/>
                <w:sz w:val="24"/>
                <w:szCs w:val="24"/>
              </w:rPr>
              <w:t> </w:t>
            </w:r>
            <w:r w:rsidRPr="005F252B">
              <w:rPr>
                <w:rFonts w:ascii="Times New Roman" w:hAnsi="Times New Roman" w:cs="Times New Roman"/>
                <w:spacing w:val="-2"/>
                <w:sz w:val="24"/>
                <w:szCs w:val="24"/>
              </w:rPr>
              <w:t>эт.</w:t>
            </w:r>
          </w:p>
        </w:tc>
      </w:tr>
      <w:tr w:rsidR="00FC6004" w:rsidRPr="005F252B" w:rsidTr="00573013">
        <w:trPr>
          <w:trHeight w:val="60"/>
        </w:trPr>
        <w:tc>
          <w:tcPr>
            <w:tcW w:w="567"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2126"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3260"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минимальный процент озеленения земельного участка – не подлежит установлению</w:t>
            </w:r>
          </w:p>
        </w:tc>
      </w:tr>
      <w:tr w:rsidR="00FC6004" w:rsidRPr="005F252B" w:rsidTr="00573013">
        <w:trPr>
          <w:trHeight w:val="157"/>
        </w:trPr>
        <w:tc>
          <w:tcPr>
            <w:tcW w:w="567" w:type="dxa"/>
            <w:vMerge w:val="restart"/>
            <w:tcBorders>
              <w:top w:val="single" w:sz="4" w:space="0" w:color="auto"/>
              <w:left w:val="single" w:sz="4" w:space="0" w:color="auto"/>
              <w:bottom w:val="single" w:sz="4" w:space="0" w:color="auto"/>
              <w:right w:val="single" w:sz="4" w:space="0" w:color="auto"/>
            </w:tcBorders>
          </w:tcPr>
          <w:p w:rsidR="00FC6004" w:rsidRPr="005F252B" w:rsidRDefault="00C1331F" w:rsidP="0033582A">
            <w:pPr>
              <w:pStyle w:val="Default"/>
              <w:widowControl w:val="0"/>
              <w:tabs>
                <w:tab w:val="left" w:pos="567"/>
              </w:tabs>
              <w:jc w:val="center"/>
            </w:pPr>
            <w:r w:rsidRPr="005F252B">
              <w:t>7.</w:t>
            </w:r>
          </w:p>
        </w:tc>
        <w:tc>
          <w:tcPr>
            <w:tcW w:w="2126"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11502C" w:rsidP="0033582A">
            <w:pPr>
              <w:pStyle w:val="Default"/>
              <w:widowControl w:val="0"/>
              <w:tabs>
                <w:tab w:val="left" w:pos="567"/>
              </w:tabs>
            </w:pPr>
            <w:r w:rsidRPr="005F252B">
              <w:t>В</w:t>
            </w:r>
            <w:r w:rsidR="009E433A" w:rsidRPr="005F252B">
              <w:t>едение личного подсобного хозяйства на полевых участках</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Default"/>
              <w:widowControl w:val="0"/>
              <w:tabs>
                <w:tab w:val="left" w:pos="567"/>
              </w:tabs>
              <w:jc w:val="center"/>
            </w:pPr>
            <w:r w:rsidRPr="005F252B">
              <w:t>1.16</w:t>
            </w:r>
          </w:p>
        </w:tc>
        <w:tc>
          <w:tcPr>
            <w:tcW w:w="3260"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Default"/>
              <w:widowControl w:val="0"/>
              <w:tabs>
                <w:tab w:val="left" w:pos="567"/>
              </w:tabs>
            </w:pPr>
            <w:r w:rsidRPr="005F252B">
              <w:t>производство сельскохозяйственной продукции без права возведения объектов капитального строительства</w:t>
            </w:r>
          </w:p>
        </w:tc>
        <w:tc>
          <w:tcPr>
            <w:tcW w:w="7089" w:type="dxa"/>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 xml:space="preserve">минимальный размер земельного участка (площадь) – 600 </w:t>
            </w:r>
            <w:r w:rsidR="00900E40" w:rsidRPr="005F252B">
              <w:rPr>
                <w:rFonts w:ascii="Times New Roman" w:hAnsi="Times New Roman" w:cs="Times New Roman"/>
                <w:spacing w:val="-2"/>
                <w:sz w:val="24"/>
                <w:szCs w:val="24"/>
              </w:rPr>
              <w:t>кв. метров</w:t>
            </w:r>
          </w:p>
        </w:tc>
      </w:tr>
      <w:tr w:rsidR="00FC6004" w:rsidRPr="005F252B" w:rsidTr="00573013">
        <w:trPr>
          <w:trHeight w:val="157"/>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 xml:space="preserve">максимальный размер земельного участка (площадь) – 5000 </w:t>
            </w:r>
            <w:r w:rsidR="00900E40" w:rsidRPr="005F252B">
              <w:rPr>
                <w:rFonts w:ascii="Times New Roman" w:hAnsi="Times New Roman" w:cs="Times New Roman"/>
                <w:spacing w:val="-2"/>
                <w:sz w:val="24"/>
                <w:szCs w:val="24"/>
              </w:rPr>
              <w:t>кв. метров</w:t>
            </w:r>
          </w:p>
        </w:tc>
      </w:tr>
      <w:tr w:rsidR="00FC6004" w:rsidRPr="005F252B" w:rsidTr="00573013">
        <w:trPr>
          <w:trHeight w:val="157"/>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не подлежит установлению</w:t>
            </w:r>
          </w:p>
        </w:tc>
      </w:tr>
      <w:tr w:rsidR="00FC6004" w:rsidRPr="005F252B" w:rsidTr="00573013">
        <w:trPr>
          <w:trHeight w:val="157"/>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 xml:space="preserve">минимальный отступ строений от границы участка </w:t>
            </w:r>
            <w:r w:rsidR="004D73D0" w:rsidRPr="005F252B">
              <w:rPr>
                <w:rFonts w:ascii="Times New Roman" w:hAnsi="Times New Roman" w:cs="Times New Roman"/>
                <w:spacing w:val="-2"/>
                <w:sz w:val="24"/>
                <w:szCs w:val="24"/>
              </w:rPr>
              <w:t>–</w:t>
            </w:r>
            <w:r w:rsidRPr="005F252B">
              <w:rPr>
                <w:rFonts w:ascii="Times New Roman" w:hAnsi="Times New Roman" w:cs="Times New Roman"/>
                <w:spacing w:val="-2"/>
                <w:sz w:val="24"/>
                <w:szCs w:val="24"/>
              </w:rPr>
              <w:t xml:space="preserve"> не</w:t>
            </w:r>
            <w:r w:rsidR="004D73D0" w:rsidRPr="005F252B">
              <w:rPr>
                <w:rFonts w:ascii="Times New Roman" w:hAnsi="Times New Roman" w:cs="Times New Roman"/>
                <w:spacing w:val="-2"/>
                <w:sz w:val="24"/>
                <w:szCs w:val="24"/>
              </w:rPr>
              <w:t xml:space="preserve"> </w:t>
            </w:r>
            <w:r w:rsidRPr="005F252B">
              <w:rPr>
                <w:rFonts w:ascii="Times New Roman" w:hAnsi="Times New Roman" w:cs="Times New Roman"/>
                <w:spacing w:val="-2"/>
                <w:sz w:val="24"/>
                <w:szCs w:val="24"/>
              </w:rPr>
              <w:t>подлежит установлению</w:t>
            </w:r>
          </w:p>
        </w:tc>
      </w:tr>
      <w:tr w:rsidR="00FC6004" w:rsidRPr="005F252B" w:rsidTr="00573013">
        <w:trPr>
          <w:trHeight w:val="157"/>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предельное количество этажей зданий, строений, сооружений – не подлежит установлению</w:t>
            </w:r>
          </w:p>
        </w:tc>
      </w:tr>
      <w:tr w:rsidR="00FC6004" w:rsidRPr="005F252B" w:rsidTr="00573013">
        <w:trPr>
          <w:trHeight w:val="157"/>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минимальный процент озеленения земельного участка – не подлежит установлению</w:t>
            </w:r>
          </w:p>
        </w:tc>
      </w:tr>
      <w:tr w:rsidR="00FC6004" w:rsidRPr="005F252B" w:rsidTr="00573013">
        <w:trPr>
          <w:trHeight w:val="55"/>
        </w:trPr>
        <w:tc>
          <w:tcPr>
            <w:tcW w:w="567" w:type="dxa"/>
            <w:vMerge w:val="restart"/>
            <w:tcBorders>
              <w:top w:val="single" w:sz="4" w:space="0" w:color="auto"/>
              <w:left w:val="single" w:sz="4" w:space="0" w:color="auto"/>
              <w:bottom w:val="single" w:sz="4" w:space="0" w:color="auto"/>
              <w:right w:val="single" w:sz="4" w:space="0" w:color="auto"/>
            </w:tcBorders>
          </w:tcPr>
          <w:p w:rsidR="00FC6004" w:rsidRPr="005F252B" w:rsidRDefault="00C1331F" w:rsidP="0033582A">
            <w:pPr>
              <w:pStyle w:val="Default"/>
              <w:widowControl w:val="0"/>
              <w:tabs>
                <w:tab w:val="left" w:pos="567"/>
              </w:tabs>
              <w:jc w:val="center"/>
            </w:pPr>
            <w:r w:rsidRPr="005F252B">
              <w:t>8.</w:t>
            </w:r>
          </w:p>
        </w:tc>
        <w:tc>
          <w:tcPr>
            <w:tcW w:w="2126"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11502C" w:rsidP="0033582A">
            <w:pPr>
              <w:pStyle w:val="Default"/>
              <w:widowControl w:val="0"/>
              <w:tabs>
                <w:tab w:val="left" w:pos="567"/>
              </w:tabs>
            </w:pPr>
            <w:r w:rsidRPr="005F252B">
              <w:t>П</w:t>
            </w:r>
            <w:r w:rsidR="009E433A" w:rsidRPr="005F252B">
              <w:t>итомники</w:t>
            </w:r>
          </w:p>
        </w:tc>
        <w:tc>
          <w:tcPr>
            <w:tcW w:w="1559" w:type="dxa"/>
            <w:vMerge w:val="restart"/>
            <w:tcBorders>
              <w:top w:val="single" w:sz="4" w:space="0" w:color="auto"/>
              <w:left w:val="single" w:sz="4" w:space="0" w:color="auto"/>
              <w:bottom w:val="single" w:sz="4" w:space="0" w:color="auto"/>
              <w:right w:val="single" w:sz="4" w:space="0" w:color="auto"/>
            </w:tcBorders>
          </w:tcPr>
          <w:p w:rsidR="00FC6004" w:rsidRPr="005F252B" w:rsidRDefault="009E433A" w:rsidP="0033582A">
            <w:pPr>
              <w:pStyle w:val="Default"/>
              <w:widowControl w:val="0"/>
              <w:tabs>
                <w:tab w:val="left" w:pos="567"/>
              </w:tabs>
              <w:jc w:val="center"/>
            </w:pPr>
            <w:r w:rsidRPr="005F252B">
              <w:t>1.17</w:t>
            </w:r>
          </w:p>
        </w:tc>
        <w:tc>
          <w:tcPr>
            <w:tcW w:w="3260"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widowControl w:val="0"/>
              <w:tabs>
                <w:tab w:val="left" w:pos="567"/>
                <w:tab w:val="left" w:pos="851"/>
                <w:tab w:val="left" w:pos="1134"/>
              </w:tabs>
              <w:autoSpaceDE w:val="0"/>
              <w:autoSpaceDN w:val="0"/>
            </w:pPr>
            <w:r w:rsidRPr="005F252B">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FC6004" w:rsidRPr="005F252B" w:rsidRDefault="009E433A" w:rsidP="0033582A">
            <w:pPr>
              <w:pStyle w:val="Default"/>
              <w:widowControl w:val="0"/>
              <w:tabs>
                <w:tab w:val="left" w:pos="567"/>
              </w:tabs>
            </w:pPr>
            <w:r w:rsidRPr="005F252B">
              <w:t>размещение сооружений, необходимых для указанных видов сельскохозяйственного производства</w:t>
            </w:r>
          </w:p>
        </w:tc>
        <w:tc>
          <w:tcPr>
            <w:tcW w:w="7089" w:type="dxa"/>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 xml:space="preserve">минимальный размер земельного участка (площадь) – 1000 </w:t>
            </w:r>
            <w:r w:rsidR="00900E40" w:rsidRPr="005F252B">
              <w:rPr>
                <w:rFonts w:ascii="Times New Roman" w:hAnsi="Times New Roman" w:cs="Times New Roman"/>
                <w:spacing w:val="-2"/>
                <w:sz w:val="24"/>
                <w:szCs w:val="24"/>
              </w:rPr>
              <w:t>кв. метров</w:t>
            </w:r>
          </w:p>
        </w:tc>
      </w:tr>
      <w:tr w:rsidR="00FC6004" w:rsidRPr="005F252B" w:rsidTr="00573013">
        <w:trPr>
          <w:trHeight w:val="53"/>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573013">
        <w:trPr>
          <w:trHeight w:val="53"/>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50%</w:t>
            </w:r>
          </w:p>
        </w:tc>
      </w:tr>
      <w:tr w:rsidR="00FC6004" w:rsidRPr="005F252B" w:rsidTr="00573013">
        <w:trPr>
          <w:trHeight w:val="53"/>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минимальный отступ строений от границы участка – не подлежит установлению</w:t>
            </w:r>
          </w:p>
        </w:tc>
      </w:tr>
      <w:tr w:rsidR="00FC6004" w:rsidRPr="005F252B" w:rsidTr="00573013">
        <w:trPr>
          <w:trHeight w:val="53"/>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предельное количество этажей зданий, строений, сооружений – 2</w:t>
            </w:r>
            <w:r w:rsidR="004D73D0" w:rsidRPr="005F252B">
              <w:rPr>
                <w:rFonts w:ascii="Times New Roman" w:hAnsi="Times New Roman" w:cs="Times New Roman"/>
                <w:spacing w:val="-2"/>
                <w:sz w:val="24"/>
                <w:szCs w:val="24"/>
              </w:rPr>
              <w:t> </w:t>
            </w:r>
            <w:r w:rsidRPr="005F252B">
              <w:rPr>
                <w:rFonts w:ascii="Times New Roman" w:hAnsi="Times New Roman" w:cs="Times New Roman"/>
                <w:spacing w:val="-2"/>
                <w:sz w:val="24"/>
                <w:szCs w:val="24"/>
              </w:rPr>
              <w:t>эт.</w:t>
            </w:r>
          </w:p>
        </w:tc>
      </w:tr>
      <w:tr w:rsidR="00FC6004" w:rsidRPr="005F252B" w:rsidTr="00573013">
        <w:trPr>
          <w:trHeight w:val="53"/>
        </w:trPr>
        <w:tc>
          <w:tcPr>
            <w:tcW w:w="56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hideMark/>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минимальный процент озеленения земельного участка – не подлежит установлению</w:t>
            </w:r>
          </w:p>
        </w:tc>
      </w:tr>
      <w:tr w:rsidR="00FC6004" w:rsidRPr="005F252B" w:rsidTr="00573013">
        <w:trPr>
          <w:trHeight w:val="45"/>
        </w:trPr>
        <w:tc>
          <w:tcPr>
            <w:tcW w:w="567" w:type="dxa"/>
            <w:vMerge w:val="restart"/>
            <w:tcBorders>
              <w:top w:val="single" w:sz="4" w:space="0" w:color="auto"/>
              <w:left w:val="single" w:sz="4" w:space="0" w:color="auto"/>
              <w:right w:val="single" w:sz="4" w:space="0" w:color="auto"/>
            </w:tcBorders>
          </w:tcPr>
          <w:p w:rsidR="00FC6004" w:rsidRPr="005F252B" w:rsidRDefault="00C1331F" w:rsidP="0033582A">
            <w:pPr>
              <w:pStyle w:val="Default"/>
              <w:widowControl w:val="0"/>
              <w:tabs>
                <w:tab w:val="left" w:pos="567"/>
              </w:tabs>
              <w:jc w:val="center"/>
            </w:pPr>
            <w:r w:rsidRPr="005F252B">
              <w:t>9.</w:t>
            </w:r>
          </w:p>
        </w:tc>
        <w:tc>
          <w:tcPr>
            <w:tcW w:w="2126" w:type="dxa"/>
            <w:vMerge w:val="restart"/>
            <w:tcBorders>
              <w:top w:val="single" w:sz="4" w:space="0" w:color="auto"/>
              <w:left w:val="single" w:sz="4" w:space="0" w:color="auto"/>
              <w:right w:val="single" w:sz="4" w:space="0" w:color="auto"/>
            </w:tcBorders>
          </w:tcPr>
          <w:p w:rsidR="00FC6004" w:rsidRPr="005F252B" w:rsidRDefault="0011502C" w:rsidP="0033582A">
            <w:pPr>
              <w:widowControl w:val="0"/>
              <w:tabs>
                <w:tab w:val="left" w:pos="567"/>
              </w:tabs>
              <w:rPr>
                <w:rFonts w:eastAsiaTheme="minorHAnsi"/>
                <w:color w:val="000000"/>
              </w:rPr>
            </w:pPr>
            <w:r w:rsidRPr="005F252B">
              <w:rPr>
                <w:rFonts w:eastAsiaTheme="minorHAnsi"/>
                <w:color w:val="000000"/>
              </w:rPr>
              <w:t>С</w:t>
            </w:r>
            <w:r w:rsidR="009E433A" w:rsidRPr="005F252B">
              <w:rPr>
                <w:rFonts w:eastAsiaTheme="minorHAnsi"/>
                <w:color w:val="000000"/>
              </w:rPr>
              <w:t>енокошение</w:t>
            </w:r>
          </w:p>
        </w:tc>
        <w:tc>
          <w:tcPr>
            <w:tcW w:w="1559" w:type="dxa"/>
            <w:vMerge w:val="restart"/>
            <w:tcBorders>
              <w:top w:val="single" w:sz="4" w:space="0" w:color="auto"/>
              <w:left w:val="single" w:sz="4" w:space="0" w:color="auto"/>
              <w:right w:val="single" w:sz="4" w:space="0" w:color="auto"/>
            </w:tcBorders>
          </w:tcPr>
          <w:p w:rsidR="00FC6004" w:rsidRPr="005F252B" w:rsidRDefault="009E433A" w:rsidP="0033582A">
            <w:pPr>
              <w:widowControl w:val="0"/>
              <w:tabs>
                <w:tab w:val="left" w:pos="567"/>
              </w:tabs>
              <w:jc w:val="center"/>
              <w:rPr>
                <w:rFonts w:eastAsiaTheme="minorHAnsi"/>
                <w:color w:val="000000"/>
              </w:rPr>
            </w:pPr>
            <w:r w:rsidRPr="005F252B">
              <w:rPr>
                <w:rFonts w:eastAsiaTheme="minorHAnsi"/>
                <w:color w:val="000000"/>
              </w:rPr>
              <w:t>1.19</w:t>
            </w:r>
          </w:p>
        </w:tc>
        <w:tc>
          <w:tcPr>
            <w:tcW w:w="3260" w:type="dxa"/>
            <w:vMerge w:val="restart"/>
            <w:tcBorders>
              <w:top w:val="single" w:sz="4" w:space="0" w:color="auto"/>
              <w:left w:val="single" w:sz="4" w:space="0" w:color="auto"/>
              <w:right w:val="single" w:sz="4" w:space="0" w:color="auto"/>
            </w:tcBorders>
          </w:tcPr>
          <w:p w:rsidR="00FC6004" w:rsidRPr="005F252B" w:rsidRDefault="009E433A" w:rsidP="0033582A">
            <w:pPr>
              <w:widowControl w:val="0"/>
              <w:tabs>
                <w:tab w:val="left" w:pos="567"/>
              </w:tabs>
              <w:rPr>
                <w:rFonts w:eastAsiaTheme="minorHAnsi"/>
                <w:color w:val="000000"/>
                <w:lang w:eastAsia="en-US"/>
              </w:rPr>
            </w:pPr>
            <w:r w:rsidRPr="005F252B">
              <w:t>кошение трав, сбор и заготовка сена</w:t>
            </w:r>
          </w:p>
        </w:tc>
        <w:tc>
          <w:tcPr>
            <w:tcW w:w="7089" w:type="dxa"/>
            <w:tcBorders>
              <w:top w:val="single" w:sz="4" w:space="0" w:color="auto"/>
              <w:left w:val="single" w:sz="4" w:space="0" w:color="auto"/>
              <w:bottom w:val="single" w:sz="4" w:space="0" w:color="auto"/>
              <w:right w:val="single" w:sz="4" w:space="0" w:color="auto"/>
            </w:tcBorders>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 xml:space="preserve">минимальный размер земельного участка (площадь) – 1000 </w:t>
            </w:r>
            <w:r w:rsidR="00900E40" w:rsidRPr="005F252B">
              <w:rPr>
                <w:rFonts w:ascii="Times New Roman" w:hAnsi="Times New Roman" w:cs="Times New Roman"/>
                <w:spacing w:val="-2"/>
                <w:sz w:val="24"/>
                <w:szCs w:val="24"/>
              </w:rPr>
              <w:t>кв. метров</w:t>
            </w:r>
          </w:p>
        </w:tc>
      </w:tr>
      <w:tr w:rsidR="00FC6004" w:rsidRPr="005F252B" w:rsidTr="00573013">
        <w:trPr>
          <w:trHeight w:val="45"/>
        </w:trPr>
        <w:tc>
          <w:tcPr>
            <w:tcW w:w="567"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3260"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573013">
        <w:trPr>
          <w:trHeight w:val="45"/>
        </w:trPr>
        <w:tc>
          <w:tcPr>
            <w:tcW w:w="567"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3260"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не подлежит установлению</w:t>
            </w:r>
          </w:p>
        </w:tc>
      </w:tr>
      <w:tr w:rsidR="00FC6004" w:rsidRPr="005F252B" w:rsidTr="00573013">
        <w:trPr>
          <w:trHeight w:val="45"/>
        </w:trPr>
        <w:tc>
          <w:tcPr>
            <w:tcW w:w="567"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3260"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 xml:space="preserve">минимальный отступ строений от границы участка </w:t>
            </w:r>
            <w:r w:rsidR="008B418F">
              <w:rPr>
                <w:rFonts w:ascii="Times New Roman" w:hAnsi="Times New Roman" w:cs="Times New Roman"/>
                <w:spacing w:val="-2"/>
                <w:sz w:val="24"/>
                <w:szCs w:val="24"/>
              </w:rPr>
              <w:t>–</w:t>
            </w:r>
            <w:r w:rsidRPr="005F252B">
              <w:rPr>
                <w:rFonts w:ascii="Times New Roman" w:hAnsi="Times New Roman" w:cs="Times New Roman"/>
                <w:spacing w:val="-2"/>
                <w:sz w:val="24"/>
                <w:szCs w:val="24"/>
              </w:rPr>
              <w:t xml:space="preserve"> не</w:t>
            </w:r>
            <w:r w:rsidR="008B418F">
              <w:rPr>
                <w:rFonts w:ascii="Times New Roman" w:hAnsi="Times New Roman" w:cs="Times New Roman"/>
                <w:spacing w:val="-2"/>
                <w:sz w:val="24"/>
                <w:szCs w:val="24"/>
              </w:rPr>
              <w:t xml:space="preserve"> </w:t>
            </w:r>
            <w:r w:rsidRPr="005F252B">
              <w:rPr>
                <w:rFonts w:ascii="Times New Roman" w:hAnsi="Times New Roman" w:cs="Times New Roman"/>
                <w:spacing w:val="-2"/>
                <w:sz w:val="24"/>
                <w:szCs w:val="24"/>
              </w:rPr>
              <w:t>подлежит установлению</w:t>
            </w:r>
          </w:p>
        </w:tc>
      </w:tr>
      <w:tr w:rsidR="00FC6004" w:rsidRPr="005F252B" w:rsidTr="00573013">
        <w:trPr>
          <w:trHeight w:val="45"/>
        </w:trPr>
        <w:tc>
          <w:tcPr>
            <w:tcW w:w="567"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3260"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 xml:space="preserve">предельное количество этажей зданий, строений, сооружений – не подлежит установлению </w:t>
            </w:r>
          </w:p>
        </w:tc>
      </w:tr>
      <w:tr w:rsidR="00FC6004" w:rsidRPr="005F252B" w:rsidTr="00573013">
        <w:trPr>
          <w:trHeight w:val="45"/>
        </w:trPr>
        <w:tc>
          <w:tcPr>
            <w:tcW w:w="567"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2126"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heme="minorHAnsi"/>
                <w:color w:val="000000"/>
              </w:rPr>
            </w:pPr>
          </w:p>
        </w:tc>
        <w:tc>
          <w:tcPr>
            <w:tcW w:w="3260"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минимальный процент озеленения земельного участка – не подлежит установлению</w:t>
            </w:r>
          </w:p>
        </w:tc>
      </w:tr>
      <w:tr w:rsidR="00FC6004" w:rsidRPr="005F252B" w:rsidTr="00573013">
        <w:trPr>
          <w:trHeight w:val="45"/>
        </w:trPr>
        <w:tc>
          <w:tcPr>
            <w:tcW w:w="567" w:type="dxa"/>
            <w:vMerge w:val="restart"/>
            <w:tcBorders>
              <w:top w:val="single" w:sz="4" w:space="0" w:color="auto"/>
              <w:left w:val="single" w:sz="4" w:space="0" w:color="auto"/>
              <w:right w:val="single" w:sz="4" w:space="0" w:color="auto"/>
            </w:tcBorders>
          </w:tcPr>
          <w:p w:rsidR="00FC6004" w:rsidRPr="005F252B" w:rsidRDefault="00C1331F" w:rsidP="0033582A">
            <w:pPr>
              <w:pStyle w:val="Default"/>
              <w:widowControl w:val="0"/>
              <w:tabs>
                <w:tab w:val="left" w:pos="567"/>
              </w:tabs>
              <w:jc w:val="center"/>
            </w:pPr>
            <w:r w:rsidRPr="005F252B">
              <w:t>10.</w:t>
            </w:r>
          </w:p>
        </w:tc>
        <w:tc>
          <w:tcPr>
            <w:tcW w:w="2126" w:type="dxa"/>
            <w:vMerge w:val="restart"/>
            <w:tcBorders>
              <w:top w:val="single" w:sz="4" w:space="0" w:color="auto"/>
              <w:left w:val="single" w:sz="4" w:space="0" w:color="auto"/>
              <w:right w:val="single" w:sz="4" w:space="0" w:color="auto"/>
            </w:tcBorders>
          </w:tcPr>
          <w:p w:rsidR="00FC6004" w:rsidRPr="005F252B" w:rsidRDefault="0011502C" w:rsidP="0033582A">
            <w:pPr>
              <w:pStyle w:val="afff9"/>
              <w:rPr>
                <w:rFonts w:ascii="Times New Roman" w:eastAsiaTheme="minorHAnsi" w:hAnsi="Times New Roman" w:cs="Times New Roman"/>
                <w:color w:val="000000"/>
                <w:lang w:eastAsia="en-US"/>
              </w:rPr>
            </w:pPr>
            <w:r w:rsidRPr="005F252B">
              <w:rPr>
                <w:rFonts w:ascii="Times New Roman" w:hAnsi="Times New Roman" w:cs="Times New Roman"/>
              </w:rPr>
              <w:t>В</w:t>
            </w:r>
            <w:r w:rsidR="009E433A" w:rsidRPr="005F252B">
              <w:rPr>
                <w:rFonts w:ascii="Times New Roman" w:hAnsi="Times New Roman" w:cs="Times New Roman"/>
              </w:rPr>
              <w:t>ыпас сельскохозяйственных животных</w:t>
            </w:r>
          </w:p>
        </w:tc>
        <w:tc>
          <w:tcPr>
            <w:tcW w:w="1559" w:type="dxa"/>
            <w:vMerge w:val="restart"/>
            <w:tcBorders>
              <w:top w:val="single" w:sz="4" w:space="0" w:color="auto"/>
              <w:left w:val="single" w:sz="4" w:space="0" w:color="auto"/>
              <w:right w:val="single" w:sz="4" w:space="0" w:color="auto"/>
            </w:tcBorders>
          </w:tcPr>
          <w:p w:rsidR="00FC6004" w:rsidRPr="005F252B" w:rsidRDefault="009E433A" w:rsidP="0033582A">
            <w:pPr>
              <w:widowControl w:val="0"/>
              <w:tabs>
                <w:tab w:val="left" w:pos="567"/>
              </w:tabs>
              <w:jc w:val="center"/>
              <w:rPr>
                <w:rFonts w:eastAsiaTheme="minorHAnsi"/>
                <w:color w:val="000000"/>
              </w:rPr>
            </w:pPr>
            <w:r w:rsidRPr="005F252B">
              <w:rPr>
                <w:rFonts w:eastAsiaTheme="minorHAnsi"/>
                <w:color w:val="000000"/>
              </w:rPr>
              <w:t>1.20</w:t>
            </w:r>
          </w:p>
        </w:tc>
        <w:tc>
          <w:tcPr>
            <w:tcW w:w="3260" w:type="dxa"/>
            <w:vMerge w:val="restart"/>
            <w:tcBorders>
              <w:top w:val="single" w:sz="4" w:space="0" w:color="auto"/>
              <w:left w:val="single" w:sz="4" w:space="0" w:color="auto"/>
              <w:right w:val="single" w:sz="4" w:space="0" w:color="auto"/>
            </w:tcBorders>
          </w:tcPr>
          <w:p w:rsidR="00FC6004" w:rsidRPr="005F252B" w:rsidRDefault="009E433A" w:rsidP="0033582A">
            <w:pPr>
              <w:widowControl w:val="0"/>
              <w:tabs>
                <w:tab w:val="left" w:pos="567"/>
              </w:tabs>
              <w:rPr>
                <w:rFonts w:eastAsiaTheme="minorHAnsi"/>
                <w:color w:val="000000"/>
                <w:lang w:eastAsia="en-US"/>
              </w:rPr>
            </w:pPr>
            <w:r w:rsidRPr="005F252B">
              <w:t>выпас сельскохозяйственных животных</w:t>
            </w:r>
          </w:p>
        </w:tc>
        <w:tc>
          <w:tcPr>
            <w:tcW w:w="7089" w:type="dxa"/>
            <w:tcBorders>
              <w:top w:val="single" w:sz="4" w:space="0" w:color="auto"/>
              <w:left w:val="single" w:sz="4" w:space="0" w:color="auto"/>
              <w:bottom w:val="single" w:sz="4" w:space="0" w:color="auto"/>
              <w:right w:val="single" w:sz="4" w:space="0" w:color="auto"/>
            </w:tcBorders>
          </w:tcPr>
          <w:p w:rsidR="00FC6004" w:rsidRPr="005F252B" w:rsidRDefault="009E433A" w:rsidP="0033582A">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 xml:space="preserve">минимальный размер земельного участка (площадь) – 1000 </w:t>
            </w:r>
            <w:r w:rsidR="00900E40" w:rsidRPr="005F252B">
              <w:rPr>
                <w:rFonts w:ascii="Times New Roman" w:hAnsi="Times New Roman" w:cs="Times New Roman"/>
                <w:spacing w:val="-2"/>
                <w:sz w:val="24"/>
                <w:szCs w:val="24"/>
              </w:rPr>
              <w:t>кв. метров</w:t>
            </w:r>
          </w:p>
        </w:tc>
      </w:tr>
      <w:tr w:rsidR="00FC6004" w:rsidRPr="005F252B" w:rsidTr="00573013">
        <w:trPr>
          <w:trHeight w:val="45"/>
        </w:trPr>
        <w:tc>
          <w:tcPr>
            <w:tcW w:w="567" w:type="dxa"/>
            <w:vMerge/>
            <w:tcBorders>
              <w:left w:val="single" w:sz="4" w:space="0" w:color="auto"/>
              <w:right w:val="single" w:sz="4" w:space="0" w:color="auto"/>
            </w:tcBorders>
          </w:tcPr>
          <w:p w:rsidR="00FC6004" w:rsidRPr="005F252B" w:rsidRDefault="00FC6004" w:rsidP="0033582A">
            <w:pPr>
              <w:tabs>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4C718C">
            <w:pPr>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1502C">
            <w:pPr>
              <w:tabs>
                <w:tab w:val="left" w:pos="567"/>
              </w:tabs>
              <w:jc w:val="center"/>
              <w:rPr>
                <w:rFonts w:eastAsiaTheme="minorHAnsi"/>
                <w:color w:val="000000"/>
              </w:rPr>
            </w:pPr>
          </w:p>
        </w:tc>
        <w:tc>
          <w:tcPr>
            <w:tcW w:w="3260" w:type="dxa"/>
            <w:vMerge/>
            <w:tcBorders>
              <w:left w:val="single" w:sz="4" w:space="0" w:color="auto"/>
              <w:right w:val="single" w:sz="4" w:space="0" w:color="auto"/>
            </w:tcBorders>
          </w:tcPr>
          <w:p w:rsidR="00FC6004" w:rsidRPr="005F252B" w:rsidRDefault="00FC6004" w:rsidP="004C718C">
            <w:pPr>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tcPr>
          <w:p w:rsidR="00FC6004" w:rsidRPr="005F252B" w:rsidRDefault="009E433A" w:rsidP="004C718C">
            <w:pPr>
              <w:pStyle w:val="ConsPlusNormal"/>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573013">
        <w:trPr>
          <w:trHeight w:val="45"/>
        </w:trPr>
        <w:tc>
          <w:tcPr>
            <w:tcW w:w="567" w:type="dxa"/>
            <w:vMerge/>
            <w:tcBorders>
              <w:left w:val="single" w:sz="4" w:space="0" w:color="auto"/>
              <w:right w:val="single" w:sz="4" w:space="0" w:color="auto"/>
            </w:tcBorders>
          </w:tcPr>
          <w:p w:rsidR="00FC6004" w:rsidRPr="005F252B" w:rsidRDefault="00FC6004" w:rsidP="0033582A">
            <w:pPr>
              <w:tabs>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4C718C">
            <w:pPr>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1502C">
            <w:pPr>
              <w:tabs>
                <w:tab w:val="left" w:pos="567"/>
              </w:tabs>
              <w:jc w:val="center"/>
              <w:rPr>
                <w:rFonts w:eastAsiaTheme="minorHAnsi"/>
                <w:color w:val="000000"/>
              </w:rPr>
            </w:pPr>
          </w:p>
        </w:tc>
        <w:tc>
          <w:tcPr>
            <w:tcW w:w="3260" w:type="dxa"/>
            <w:vMerge/>
            <w:tcBorders>
              <w:left w:val="single" w:sz="4" w:space="0" w:color="auto"/>
              <w:right w:val="single" w:sz="4" w:space="0" w:color="auto"/>
            </w:tcBorders>
          </w:tcPr>
          <w:p w:rsidR="00FC6004" w:rsidRPr="005F252B" w:rsidRDefault="00FC6004" w:rsidP="004C718C">
            <w:pPr>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tcPr>
          <w:p w:rsidR="00FC6004" w:rsidRPr="005F252B" w:rsidRDefault="009E433A" w:rsidP="004C718C">
            <w:pPr>
              <w:pStyle w:val="ConsPlusNormal"/>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не подлежит установлению</w:t>
            </w:r>
          </w:p>
        </w:tc>
      </w:tr>
      <w:tr w:rsidR="00FC6004" w:rsidRPr="005F252B" w:rsidTr="00573013">
        <w:trPr>
          <w:trHeight w:val="45"/>
        </w:trPr>
        <w:tc>
          <w:tcPr>
            <w:tcW w:w="567" w:type="dxa"/>
            <w:vMerge/>
            <w:tcBorders>
              <w:left w:val="single" w:sz="4" w:space="0" w:color="auto"/>
              <w:right w:val="single" w:sz="4" w:space="0" w:color="auto"/>
            </w:tcBorders>
          </w:tcPr>
          <w:p w:rsidR="00FC6004" w:rsidRPr="005F252B" w:rsidRDefault="00FC6004" w:rsidP="0033582A">
            <w:pPr>
              <w:tabs>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4C718C">
            <w:pPr>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1502C">
            <w:pPr>
              <w:tabs>
                <w:tab w:val="left" w:pos="567"/>
              </w:tabs>
              <w:jc w:val="center"/>
              <w:rPr>
                <w:rFonts w:eastAsiaTheme="minorHAnsi"/>
                <w:color w:val="000000"/>
              </w:rPr>
            </w:pPr>
          </w:p>
        </w:tc>
        <w:tc>
          <w:tcPr>
            <w:tcW w:w="3260" w:type="dxa"/>
            <w:vMerge/>
            <w:tcBorders>
              <w:left w:val="single" w:sz="4" w:space="0" w:color="auto"/>
              <w:right w:val="single" w:sz="4" w:space="0" w:color="auto"/>
            </w:tcBorders>
          </w:tcPr>
          <w:p w:rsidR="00FC6004" w:rsidRPr="005F252B" w:rsidRDefault="00FC6004" w:rsidP="004C718C">
            <w:pPr>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tcPr>
          <w:p w:rsidR="00FC6004" w:rsidRPr="005F252B" w:rsidRDefault="009E433A" w:rsidP="004C718C">
            <w:pPr>
              <w:pStyle w:val="ConsPlusNormal"/>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минимальный отступ строений от границы участка – не подлежит установлению</w:t>
            </w:r>
          </w:p>
        </w:tc>
      </w:tr>
      <w:tr w:rsidR="00FC6004" w:rsidRPr="005F252B" w:rsidTr="00573013">
        <w:trPr>
          <w:trHeight w:val="45"/>
        </w:trPr>
        <w:tc>
          <w:tcPr>
            <w:tcW w:w="567" w:type="dxa"/>
            <w:vMerge/>
            <w:tcBorders>
              <w:left w:val="single" w:sz="4" w:space="0" w:color="auto"/>
              <w:right w:val="single" w:sz="4" w:space="0" w:color="auto"/>
            </w:tcBorders>
          </w:tcPr>
          <w:p w:rsidR="00FC6004" w:rsidRPr="005F252B" w:rsidRDefault="00FC6004" w:rsidP="0033582A">
            <w:pPr>
              <w:tabs>
                <w:tab w:val="left" w:pos="567"/>
              </w:tabs>
              <w:jc w:val="center"/>
              <w:rPr>
                <w:rFonts w:eastAsiaTheme="minorHAnsi"/>
                <w:color w:val="000000"/>
              </w:rPr>
            </w:pPr>
          </w:p>
        </w:tc>
        <w:tc>
          <w:tcPr>
            <w:tcW w:w="2126" w:type="dxa"/>
            <w:vMerge/>
            <w:tcBorders>
              <w:left w:val="single" w:sz="4" w:space="0" w:color="auto"/>
              <w:right w:val="single" w:sz="4" w:space="0" w:color="auto"/>
            </w:tcBorders>
          </w:tcPr>
          <w:p w:rsidR="00FC6004" w:rsidRPr="005F252B" w:rsidRDefault="00FC6004" w:rsidP="004C718C">
            <w:pPr>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1502C">
            <w:pPr>
              <w:tabs>
                <w:tab w:val="left" w:pos="567"/>
              </w:tabs>
              <w:jc w:val="center"/>
              <w:rPr>
                <w:rFonts w:eastAsiaTheme="minorHAnsi"/>
                <w:color w:val="000000"/>
              </w:rPr>
            </w:pPr>
          </w:p>
        </w:tc>
        <w:tc>
          <w:tcPr>
            <w:tcW w:w="3260" w:type="dxa"/>
            <w:vMerge/>
            <w:tcBorders>
              <w:left w:val="single" w:sz="4" w:space="0" w:color="auto"/>
              <w:right w:val="single" w:sz="4" w:space="0" w:color="auto"/>
            </w:tcBorders>
          </w:tcPr>
          <w:p w:rsidR="00FC6004" w:rsidRPr="005F252B" w:rsidRDefault="00FC6004" w:rsidP="004C718C">
            <w:pPr>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tcPr>
          <w:p w:rsidR="00FC6004" w:rsidRPr="005F252B" w:rsidRDefault="009E433A" w:rsidP="004C718C">
            <w:pPr>
              <w:pStyle w:val="ConsPlusNormal"/>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предельное количество этажей зданий, строений, сооружений – не подлежит установлению</w:t>
            </w:r>
          </w:p>
        </w:tc>
      </w:tr>
      <w:tr w:rsidR="00FC6004" w:rsidRPr="005F252B" w:rsidTr="00573013">
        <w:trPr>
          <w:trHeight w:val="45"/>
        </w:trPr>
        <w:tc>
          <w:tcPr>
            <w:tcW w:w="567" w:type="dxa"/>
            <w:vMerge/>
            <w:tcBorders>
              <w:left w:val="single" w:sz="4" w:space="0" w:color="auto"/>
              <w:bottom w:val="single" w:sz="4" w:space="0" w:color="auto"/>
              <w:right w:val="single" w:sz="4" w:space="0" w:color="auto"/>
            </w:tcBorders>
          </w:tcPr>
          <w:p w:rsidR="00FC6004" w:rsidRPr="005F252B" w:rsidRDefault="00FC6004" w:rsidP="0033582A">
            <w:pPr>
              <w:tabs>
                <w:tab w:val="left" w:pos="567"/>
              </w:tabs>
              <w:jc w:val="center"/>
              <w:rPr>
                <w:rFonts w:eastAsiaTheme="minorHAnsi"/>
                <w:color w:val="000000"/>
              </w:rPr>
            </w:pPr>
          </w:p>
        </w:tc>
        <w:tc>
          <w:tcPr>
            <w:tcW w:w="2126" w:type="dxa"/>
            <w:vMerge/>
            <w:tcBorders>
              <w:left w:val="single" w:sz="4" w:space="0" w:color="auto"/>
              <w:bottom w:val="single" w:sz="4" w:space="0" w:color="auto"/>
              <w:right w:val="single" w:sz="4" w:space="0" w:color="auto"/>
            </w:tcBorders>
          </w:tcPr>
          <w:p w:rsidR="00FC6004" w:rsidRPr="005F252B" w:rsidRDefault="00FC6004" w:rsidP="004C718C">
            <w:pPr>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1502C">
            <w:pPr>
              <w:tabs>
                <w:tab w:val="left" w:pos="567"/>
              </w:tabs>
              <w:jc w:val="center"/>
              <w:rPr>
                <w:rFonts w:eastAsiaTheme="minorHAnsi"/>
                <w:color w:val="000000"/>
              </w:rPr>
            </w:pPr>
          </w:p>
        </w:tc>
        <w:tc>
          <w:tcPr>
            <w:tcW w:w="3260" w:type="dxa"/>
            <w:vMerge/>
            <w:tcBorders>
              <w:left w:val="single" w:sz="4" w:space="0" w:color="auto"/>
              <w:bottom w:val="single" w:sz="4" w:space="0" w:color="auto"/>
              <w:right w:val="single" w:sz="4" w:space="0" w:color="auto"/>
            </w:tcBorders>
          </w:tcPr>
          <w:p w:rsidR="00FC6004" w:rsidRPr="005F252B" w:rsidRDefault="00FC6004" w:rsidP="004C718C">
            <w:pPr>
              <w:tabs>
                <w:tab w:val="left" w:pos="567"/>
              </w:tabs>
              <w:rPr>
                <w:rFonts w:eastAsiaTheme="minorHAnsi"/>
                <w:color w:val="000000"/>
              </w:rPr>
            </w:pPr>
          </w:p>
        </w:tc>
        <w:tc>
          <w:tcPr>
            <w:tcW w:w="7089" w:type="dxa"/>
            <w:tcBorders>
              <w:top w:val="single" w:sz="4" w:space="0" w:color="auto"/>
              <w:left w:val="single" w:sz="4" w:space="0" w:color="auto"/>
              <w:bottom w:val="single" w:sz="4" w:space="0" w:color="auto"/>
              <w:right w:val="single" w:sz="4" w:space="0" w:color="auto"/>
            </w:tcBorders>
          </w:tcPr>
          <w:p w:rsidR="00FC6004" w:rsidRPr="005F252B" w:rsidRDefault="009E433A" w:rsidP="004C718C">
            <w:pPr>
              <w:pStyle w:val="ConsPlusNormal"/>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pacing w:val="-2"/>
                <w:sz w:val="24"/>
                <w:szCs w:val="24"/>
              </w:rPr>
              <w:t>минимальный процент озеленения земельного участка – не подлежит установлению</w:t>
            </w:r>
          </w:p>
        </w:tc>
      </w:tr>
    </w:tbl>
    <w:p w:rsidR="00573013" w:rsidRPr="005F252B" w:rsidRDefault="00573013" w:rsidP="00062703">
      <w:pPr>
        <w:pStyle w:val="Default"/>
        <w:tabs>
          <w:tab w:val="left" w:pos="567"/>
        </w:tabs>
        <w:ind w:firstLine="709"/>
        <w:jc w:val="both"/>
        <w:rPr>
          <w:sz w:val="28"/>
          <w:szCs w:val="28"/>
        </w:rPr>
      </w:pPr>
    </w:p>
    <w:p w:rsidR="00FC6004" w:rsidRPr="005F252B" w:rsidRDefault="00FC6004" w:rsidP="00573013">
      <w:pPr>
        <w:pStyle w:val="Default"/>
        <w:tabs>
          <w:tab w:val="left" w:pos="567"/>
        </w:tabs>
        <w:jc w:val="center"/>
        <w:rPr>
          <w:b/>
          <w:sz w:val="28"/>
          <w:szCs w:val="28"/>
        </w:rPr>
      </w:pPr>
      <w:r w:rsidRPr="005F252B">
        <w:rPr>
          <w:b/>
          <w:sz w:val="28"/>
          <w:szCs w:val="28"/>
        </w:rPr>
        <w:t>Условно разрешенные виды использования земельных участков</w:t>
      </w:r>
    </w:p>
    <w:p w:rsidR="00573013" w:rsidRPr="005F252B" w:rsidRDefault="00573013" w:rsidP="00062703">
      <w:pPr>
        <w:pStyle w:val="Default"/>
        <w:tabs>
          <w:tab w:val="left" w:pos="567"/>
        </w:tabs>
        <w:ind w:firstLine="709"/>
        <w:jc w:val="both"/>
        <w:rPr>
          <w:sz w:val="28"/>
          <w:szCs w:val="28"/>
        </w:rPr>
      </w:pPr>
    </w:p>
    <w:tbl>
      <w:tblPr>
        <w:tblStyle w:val="af9"/>
        <w:tblW w:w="14596" w:type="dxa"/>
        <w:tblLayout w:type="fixed"/>
        <w:tblLook w:val="04A0" w:firstRow="1" w:lastRow="0" w:firstColumn="1" w:lastColumn="0" w:noHBand="0" w:noVBand="1"/>
      </w:tblPr>
      <w:tblGrid>
        <w:gridCol w:w="675"/>
        <w:gridCol w:w="2127"/>
        <w:gridCol w:w="1559"/>
        <w:gridCol w:w="3260"/>
        <w:gridCol w:w="6975"/>
      </w:tblGrid>
      <w:tr w:rsidR="00FC6004" w:rsidRPr="005F252B" w:rsidTr="001A261E">
        <w:trPr>
          <w:tblHead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t xml:space="preserve">№ </w:t>
            </w:r>
            <w:r w:rsidR="00B77B15" w:rsidRPr="005F252B">
              <w:t>строки</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Наименование вида разрешенного использования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3582A" w:rsidRDefault="00FC6004" w:rsidP="004C718C">
            <w:pPr>
              <w:pStyle w:val="Default"/>
              <w:tabs>
                <w:tab w:val="left" w:pos="567"/>
              </w:tabs>
              <w:jc w:val="center"/>
              <w:rPr>
                <w:rFonts w:eastAsia="Tahoma"/>
              </w:rPr>
            </w:pPr>
            <w:r w:rsidRPr="005F252B">
              <w:rPr>
                <w:rFonts w:eastAsia="Tahoma"/>
              </w:rPr>
              <w:t>Код вида разрешенно</w:t>
            </w:r>
          </w:p>
          <w:p w:rsidR="0033582A" w:rsidRDefault="00FC6004" w:rsidP="004C718C">
            <w:pPr>
              <w:pStyle w:val="Default"/>
              <w:tabs>
                <w:tab w:val="left" w:pos="567"/>
              </w:tabs>
              <w:jc w:val="center"/>
              <w:rPr>
                <w:rFonts w:eastAsia="Tahoma"/>
              </w:rPr>
            </w:pPr>
            <w:r w:rsidRPr="005F252B">
              <w:rPr>
                <w:rFonts w:eastAsia="Tahoma"/>
              </w:rPr>
              <w:t>го использова</w:t>
            </w:r>
          </w:p>
          <w:p w:rsidR="00FC6004" w:rsidRPr="005F252B" w:rsidRDefault="00FC6004" w:rsidP="004C718C">
            <w:pPr>
              <w:pStyle w:val="Default"/>
              <w:tabs>
                <w:tab w:val="left" w:pos="567"/>
              </w:tabs>
              <w:jc w:val="center"/>
            </w:pPr>
            <w:r w:rsidRPr="005F252B">
              <w:rPr>
                <w:rFonts w:eastAsia="Tahoma"/>
              </w:rPr>
              <w:t>ния</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697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5E70D8" w:rsidRPr="005F252B" w:rsidRDefault="005E70D8" w:rsidP="004C718C">
      <w:pPr>
        <w:rPr>
          <w:sz w:val="2"/>
          <w:szCs w:val="2"/>
        </w:rPr>
      </w:pPr>
    </w:p>
    <w:tbl>
      <w:tblPr>
        <w:tblStyle w:val="af9"/>
        <w:tblW w:w="14596" w:type="dxa"/>
        <w:tblLayout w:type="fixed"/>
        <w:tblLook w:val="04A0" w:firstRow="1" w:lastRow="0" w:firstColumn="1" w:lastColumn="0" w:noHBand="0" w:noVBand="1"/>
      </w:tblPr>
      <w:tblGrid>
        <w:gridCol w:w="675"/>
        <w:gridCol w:w="2127"/>
        <w:gridCol w:w="1559"/>
        <w:gridCol w:w="3260"/>
        <w:gridCol w:w="6975"/>
      </w:tblGrid>
      <w:tr w:rsidR="00FC6004" w:rsidRPr="005F252B" w:rsidTr="001A261E">
        <w:trPr>
          <w:tblHead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3582A">
            <w:pPr>
              <w:pStyle w:val="Default"/>
              <w:tabs>
                <w:tab w:val="left" w:pos="567"/>
              </w:tabs>
              <w:jc w:val="center"/>
            </w:pPr>
            <w:r w:rsidRPr="005F252B">
              <w:t>1</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rPr>
                <w:rFonts w:eastAsia="Tahoma"/>
              </w:rPr>
            </w:pPr>
            <w:r w:rsidRPr="005F252B">
              <w:rPr>
                <w:rFonts w:eastAsia="Tahoma"/>
              </w:rPr>
              <w:t>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062703">
            <w:pPr>
              <w:pStyle w:val="Default"/>
              <w:tabs>
                <w:tab w:val="left" w:pos="567"/>
              </w:tabs>
              <w:jc w:val="center"/>
              <w:rPr>
                <w:rFonts w:eastAsia="Tahoma"/>
              </w:rPr>
            </w:pPr>
            <w:r w:rsidRPr="005F252B">
              <w:rPr>
                <w:rFonts w:eastAsia="Tahoma"/>
              </w:rPr>
              <w:t>3</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rPr>
                <w:rFonts w:eastAsia="Tahoma"/>
              </w:rPr>
            </w:pPr>
            <w:r w:rsidRPr="005F252B">
              <w:rPr>
                <w:rFonts w:eastAsia="Tahoma"/>
              </w:rPr>
              <w:t>4</w:t>
            </w:r>
          </w:p>
        </w:tc>
        <w:tc>
          <w:tcPr>
            <w:tcW w:w="697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rPr>
                <w:rFonts w:eastAsia="Tahoma"/>
              </w:rPr>
            </w:pPr>
            <w:r w:rsidRPr="005F252B">
              <w:rPr>
                <w:rFonts w:eastAsia="Tahoma"/>
              </w:rPr>
              <w:t>5</w:t>
            </w:r>
          </w:p>
        </w:tc>
      </w:tr>
      <w:tr w:rsidR="00FC6004" w:rsidRPr="005F252B" w:rsidTr="001A261E">
        <w:trPr>
          <w:trHeight w:val="265"/>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B77B15" w:rsidP="0033582A">
            <w:pPr>
              <w:pStyle w:val="Default"/>
              <w:widowControl w:val="0"/>
              <w:tabs>
                <w:tab w:val="left" w:pos="567"/>
              </w:tabs>
              <w:jc w:val="center"/>
            </w:pPr>
            <w:r w:rsidRPr="005F252B">
              <w:t>1.</w:t>
            </w:r>
          </w:p>
        </w:tc>
        <w:tc>
          <w:tcPr>
            <w:tcW w:w="2127"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062703" w:rsidP="0033582A">
            <w:pPr>
              <w:pStyle w:val="Default"/>
              <w:widowControl w:val="0"/>
              <w:tabs>
                <w:tab w:val="left" w:pos="567"/>
              </w:tabs>
              <w:rPr>
                <w:rFonts w:eastAsia="Tahoma"/>
              </w:rPr>
            </w:pPr>
            <w:r w:rsidRPr="005F252B">
              <w:t>Х</w:t>
            </w:r>
            <w:r w:rsidR="005E70D8" w:rsidRPr="005F252B">
              <w:t>ранение и переработка сельскохозяйственной продукции</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E70D8" w:rsidP="0033582A">
            <w:pPr>
              <w:pStyle w:val="Default"/>
              <w:widowControl w:val="0"/>
              <w:tabs>
                <w:tab w:val="left" w:pos="567"/>
              </w:tabs>
              <w:jc w:val="center"/>
              <w:rPr>
                <w:rFonts w:eastAsia="Tahoma"/>
              </w:rPr>
            </w:pPr>
            <w:r w:rsidRPr="005F252B">
              <w:rPr>
                <w:rFonts w:eastAsia="Tahoma"/>
              </w:rPr>
              <w:t>1.15</w:t>
            </w:r>
          </w:p>
        </w:tc>
        <w:tc>
          <w:tcPr>
            <w:tcW w:w="3260"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E70D8" w:rsidP="0033582A">
            <w:pPr>
              <w:pStyle w:val="Default"/>
              <w:widowControl w:val="0"/>
              <w:tabs>
                <w:tab w:val="left" w:pos="567"/>
              </w:tabs>
            </w:pPr>
            <w:r w:rsidRPr="005F252B">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6975" w:type="dxa"/>
            <w:tcBorders>
              <w:top w:val="single" w:sz="4" w:space="0" w:color="auto"/>
              <w:left w:val="single" w:sz="4" w:space="0" w:color="auto"/>
              <w:bottom w:val="single" w:sz="4" w:space="0" w:color="auto"/>
              <w:right w:val="single" w:sz="4" w:space="0" w:color="auto"/>
            </w:tcBorders>
            <w:hideMark/>
          </w:tcPr>
          <w:p w:rsidR="00FC6004" w:rsidRPr="005F252B" w:rsidRDefault="005E70D8" w:rsidP="0033582A">
            <w:pPr>
              <w:pStyle w:val="Default"/>
              <w:widowControl w:val="0"/>
              <w:tabs>
                <w:tab w:val="left" w:pos="567"/>
              </w:tabs>
              <w:rPr>
                <w:rFonts w:eastAsia="Tahoma"/>
              </w:rPr>
            </w:pPr>
            <w:r w:rsidRPr="005F252B">
              <w:rPr>
                <w:spacing w:val="-2"/>
              </w:rPr>
              <w:t xml:space="preserve">минимальный размер земельного участка (площадь) – 1000 </w:t>
            </w:r>
            <w:r w:rsidR="00900E40" w:rsidRPr="005F252B">
              <w:rPr>
                <w:spacing w:val="-2"/>
              </w:rPr>
              <w:t>кв. метров</w:t>
            </w:r>
          </w:p>
        </w:tc>
      </w:tr>
      <w:tr w:rsidR="00FC6004" w:rsidRPr="005F252B" w:rsidTr="001A261E">
        <w:trPr>
          <w:trHeight w:val="265"/>
        </w:trPr>
        <w:tc>
          <w:tcPr>
            <w:tcW w:w="67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hideMark/>
          </w:tcPr>
          <w:p w:rsidR="00FC6004" w:rsidRPr="005F252B" w:rsidRDefault="005E70D8" w:rsidP="0033582A">
            <w:pPr>
              <w:pStyle w:val="Default"/>
              <w:widowControl w:val="0"/>
              <w:tabs>
                <w:tab w:val="left" w:pos="567"/>
              </w:tabs>
              <w:rPr>
                <w:rFonts w:eastAsia="Tahoma"/>
              </w:rPr>
            </w:pPr>
            <w:r w:rsidRPr="005F252B">
              <w:rPr>
                <w:spacing w:val="-2"/>
              </w:rPr>
              <w:t>максимальный размер земельного участка (площадь) – не подлежит установлению</w:t>
            </w:r>
          </w:p>
        </w:tc>
      </w:tr>
      <w:tr w:rsidR="00FC6004" w:rsidRPr="005F252B" w:rsidTr="001A261E">
        <w:trPr>
          <w:trHeight w:val="265"/>
        </w:trPr>
        <w:tc>
          <w:tcPr>
            <w:tcW w:w="67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hideMark/>
          </w:tcPr>
          <w:p w:rsidR="00FC6004" w:rsidRPr="005F252B" w:rsidRDefault="005E70D8" w:rsidP="0033582A">
            <w:pPr>
              <w:pStyle w:val="Default"/>
              <w:widowControl w:val="0"/>
              <w:tabs>
                <w:tab w:val="left" w:pos="567"/>
              </w:tabs>
              <w:rPr>
                <w:rFonts w:eastAsia="Tahoma"/>
              </w:rPr>
            </w:pPr>
            <w:r w:rsidRPr="005F252B">
              <w:rPr>
                <w:spacing w:val="-2"/>
              </w:rPr>
              <w:t>максимальный процент застройки в границах земельного участка – не подлежит установлению</w:t>
            </w:r>
          </w:p>
        </w:tc>
      </w:tr>
      <w:tr w:rsidR="00FC6004" w:rsidRPr="005F252B" w:rsidTr="001A261E">
        <w:trPr>
          <w:trHeight w:val="265"/>
        </w:trPr>
        <w:tc>
          <w:tcPr>
            <w:tcW w:w="67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hideMark/>
          </w:tcPr>
          <w:p w:rsidR="00FC6004" w:rsidRPr="005F252B" w:rsidRDefault="005E70D8" w:rsidP="0033582A">
            <w:pPr>
              <w:pStyle w:val="Default"/>
              <w:widowControl w:val="0"/>
              <w:tabs>
                <w:tab w:val="left" w:pos="567"/>
              </w:tabs>
              <w:rPr>
                <w:rFonts w:eastAsia="Tahoma"/>
              </w:rPr>
            </w:pPr>
            <w:r w:rsidRPr="005F252B">
              <w:rPr>
                <w:spacing w:val="-2"/>
              </w:rPr>
              <w:t>минимальный отступ строений от границы участка – не подлежит установлению</w:t>
            </w:r>
          </w:p>
        </w:tc>
      </w:tr>
      <w:tr w:rsidR="00FC6004" w:rsidRPr="005F252B" w:rsidTr="001A261E">
        <w:trPr>
          <w:trHeight w:val="265"/>
        </w:trPr>
        <w:tc>
          <w:tcPr>
            <w:tcW w:w="67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hideMark/>
          </w:tcPr>
          <w:p w:rsidR="00FC6004" w:rsidRPr="005F252B" w:rsidRDefault="005E70D8" w:rsidP="0033582A">
            <w:pPr>
              <w:pStyle w:val="Default"/>
              <w:widowControl w:val="0"/>
              <w:tabs>
                <w:tab w:val="left" w:pos="567"/>
              </w:tabs>
              <w:rPr>
                <w:rFonts w:eastAsia="Tahoma"/>
              </w:rPr>
            </w:pPr>
            <w:r w:rsidRPr="005F252B">
              <w:rPr>
                <w:spacing w:val="-2"/>
              </w:rPr>
              <w:t>предельное количество этажей зданий, строений, сооружений – не подлежит установлению</w:t>
            </w:r>
          </w:p>
        </w:tc>
      </w:tr>
      <w:tr w:rsidR="00FC6004" w:rsidRPr="005F252B" w:rsidTr="001A261E">
        <w:trPr>
          <w:trHeight w:val="265"/>
        </w:trPr>
        <w:tc>
          <w:tcPr>
            <w:tcW w:w="67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hideMark/>
          </w:tcPr>
          <w:p w:rsidR="00FC6004" w:rsidRPr="005F252B" w:rsidRDefault="005E70D8" w:rsidP="0033582A">
            <w:pPr>
              <w:pStyle w:val="Default"/>
              <w:widowControl w:val="0"/>
              <w:tabs>
                <w:tab w:val="left" w:pos="567"/>
              </w:tabs>
              <w:rPr>
                <w:spacing w:val="-2"/>
              </w:rPr>
            </w:pPr>
            <w:r w:rsidRPr="005F252B">
              <w:rPr>
                <w:spacing w:val="-2"/>
              </w:rPr>
              <w:t>минимальный процент озеленения земельного участка – 15%</w:t>
            </w:r>
          </w:p>
        </w:tc>
      </w:tr>
      <w:tr w:rsidR="00FC6004" w:rsidRPr="005F252B" w:rsidTr="001A261E">
        <w:trPr>
          <w:trHeight w:val="157"/>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B77B15" w:rsidP="0033582A">
            <w:pPr>
              <w:pStyle w:val="Default"/>
              <w:widowControl w:val="0"/>
              <w:tabs>
                <w:tab w:val="left" w:pos="567"/>
              </w:tabs>
              <w:jc w:val="center"/>
            </w:pPr>
            <w:r w:rsidRPr="005F252B">
              <w:t>2.</w:t>
            </w:r>
          </w:p>
        </w:tc>
        <w:tc>
          <w:tcPr>
            <w:tcW w:w="2127"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062703" w:rsidP="0033582A">
            <w:pPr>
              <w:pStyle w:val="Default"/>
              <w:widowControl w:val="0"/>
              <w:tabs>
                <w:tab w:val="left" w:pos="494"/>
                <w:tab w:val="left" w:pos="567"/>
              </w:tabs>
            </w:pPr>
            <w:r w:rsidRPr="005F252B">
              <w:t>О</w:t>
            </w:r>
            <w:r w:rsidR="005E70D8" w:rsidRPr="005F252B">
              <w:t>беспечение</w:t>
            </w:r>
          </w:p>
          <w:p w:rsidR="00FC6004" w:rsidRPr="005F252B" w:rsidRDefault="005E70D8" w:rsidP="0033582A">
            <w:pPr>
              <w:pStyle w:val="Default"/>
              <w:widowControl w:val="0"/>
              <w:tabs>
                <w:tab w:val="left" w:pos="494"/>
                <w:tab w:val="left" w:pos="567"/>
              </w:tabs>
            </w:pPr>
            <w:r w:rsidRPr="005F252B">
              <w:t>сельскохозяйственного</w:t>
            </w:r>
          </w:p>
          <w:p w:rsidR="00FC6004" w:rsidRPr="005F252B" w:rsidRDefault="005E70D8" w:rsidP="0033582A">
            <w:pPr>
              <w:pStyle w:val="Default"/>
              <w:widowControl w:val="0"/>
              <w:tabs>
                <w:tab w:val="left" w:pos="567"/>
              </w:tabs>
              <w:rPr>
                <w:rFonts w:eastAsia="Tahoma"/>
              </w:rPr>
            </w:pPr>
            <w:r w:rsidRPr="005F252B">
              <w:t>производства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E70D8" w:rsidP="0033582A">
            <w:pPr>
              <w:pStyle w:val="Default"/>
              <w:widowControl w:val="0"/>
              <w:tabs>
                <w:tab w:val="left" w:pos="567"/>
              </w:tabs>
              <w:jc w:val="center"/>
              <w:rPr>
                <w:rFonts w:eastAsia="Tahoma"/>
              </w:rPr>
            </w:pPr>
            <w:r w:rsidRPr="005F252B">
              <w:t>1.18</w:t>
            </w:r>
          </w:p>
        </w:tc>
        <w:tc>
          <w:tcPr>
            <w:tcW w:w="3260"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5E70D8" w:rsidP="0033582A">
            <w:pPr>
              <w:pStyle w:val="Default"/>
              <w:widowControl w:val="0"/>
              <w:tabs>
                <w:tab w:val="left" w:pos="567"/>
              </w:tabs>
            </w:pPr>
            <w:r w:rsidRPr="005F252B">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6975" w:type="dxa"/>
            <w:tcBorders>
              <w:top w:val="single" w:sz="4" w:space="0" w:color="auto"/>
              <w:left w:val="single" w:sz="4" w:space="0" w:color="auto"/>
              <w:bottom w:val="single" w:sz="4" w:space="0" w:color="auto"/>
              <w:right w:val="single" w:sz="4" w:space="0" w:color="auto"/>
            </w:tcBorders>
            <w:hideMark/>
          </w:tcPr>
          <w:p w:rsidR="00FC6004" w:rsidRPr="005F252B" w:rsidRDefault="005E70D8" w:rsidP="0033582A">
            <w:pPr>
              <w:pStyle w:val="Default"/>
              <w:widowControl w:val="0"/>
              <w:tabs>
                <w:tab w:val="left" w:pos="567"/>
              </w:tabs>
              <w:rPr>
                <w:spacing w:val="-2"/>
              </w:rPr>
            </w:pPr>
            <w:r w:rsidRPr="005F252B">
              <w:rPr>
                <w:spacing w:val="-2"/>
              </w:rPr>
              <w:t xml:space="preserve">минимальный размер земельного участка (площадь) – 1000 </w:t>
            </w:r>
            <w:r w:rsidR="00900E40" w:rsidRPr="005F252B">
              <w:rPr>
                <w:spacing w:val="-2"/>
              </w:rPr>
              <w:t>кв. метров</w:t>
            </w:r>
          </w:p>
        </w:tc>
      </w:tr>
      <w:tr w:rsidR="00FC6004" w:rsidRPr="005F252B" w:rsidTr="001A261E">
        <w:trPr>
          <w:trHeight w:val="157"/>
        </w:trPr>
        <w:tc>
          <w:tcPr>
            <w:tcW w:w="67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hideMark/>
          </w:tcPr>
          <w:p w:rsidR="00FC6004" w:rsidRPr="005F252B" w:rsidRDefault="005E70D8" w:rsidP="0033582A">
            <w:pPr>
              <w:pStyle w:val="Default"/>
              <w:widowControl w:val="0"/>
              <w:tabs>
                <w:tab w:val="left" w:pos="567"/>
              </w:tabs>
              <w:rPr>
                <w:spacing w:val="-2"/>
              </w:rPr>
            </w:pPr>
            <w:r w:rsidRPr="005F252B">
              <w:rPr>
                <w:spacing w:val="-2"/>
              </w:rPr>
              <w:t>максимальный размер земельного участка (площадь) – не подлежит установлению</w:t>
            </w:r>
          </w:p>
        </w:tc>
      </w:tr>
      <w:tr w:rsidR="00FC6004" w:rsidRPr="005F252B" w:rsidTr="001A261E">
        <w:trPr>
          <w:trHeight w:val="157"/>
        </w:trPr>
        <w:tc>
          <w:tcPr>
            <w:tcW w:w="67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hideMark/>
          </w:tcPr>
          <w:p w:rsidR="00FC6004" w:rsidRPr="005F252B" w:rsidRDefault="005E70D8" w:rsidP="0033582A">
            <w:pPr>
              <w:pStyle w:val="Default"/>
              <w:widowControl w:val="0"/>
              <w:tabs>
                <w:tab w:val="left" w:pos="567"/>
              </w:tabs>
              <w:rPr>
                <w:spacing w:val="-2"/>
              </w:rPr>
            </w:pPr>
            <w:r w:rsidRPr="005F252B">
              <w:rPr>
                <w:spacing w:val="-2"/>
              </w:rPr>
              <w:t>максимальный процент застройки в границах земельного участка – 50%</w:t>
            </w:r>
          </w:p>
        </w:tc>
      </w:tr>
      <w:tr w:rsidR="00FC6004" w:rsidRPr="005F252B" w:rsidTr="001A261E">
        <w:trPr>
          <w:trHeight w:val="157"/>
        </w:trPr>
        <w:tc>
          <w:tcPr>
            <w:tcW w:w="67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hideMark/>
          </w:tcPr>
          <w:p w:rsidR="00FC6004" w:rsidRPr="005F252B" w:rsidRDefault="005E70D8" w:rsidP="0033582A">
            <w:pPr>
              <w:pStyle w:val="Default"/>
              <w:widowControl w:val="0"/>
              <w:tabs>
                <w:tab w:val="left" w:pos="567"/>
              </w:tabs>
              <w:rPr>
                <w:spacing w:val="-2"/>
              </w:rPr>
            </w:pPr>
            <w:r w:rsidRPr="005F252B">
              <w:rPr>
                <w:spacing w:val="-2"/>
              </w:rPr>
              <w:t>минимальный отступ строений от границы участка – не подлежит установлению</w:t>
            </w:r>
          </w:p>
        </w:tc>
      </w:tr>
      <w:tr w:rsidR="00FC6004" w:rsidRPr="005F252B" w:rsidTr="001A261E">
        <w:trPr>
          <w:trHeight w:val="157"/>
        </w:trPr>
        <w:tc>
          <w:tcPr>
            <w:tcW w:w="67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hideMark/>
          </w:tcPr>
          <w:p w:rsidR="00FC6004" w:rsidRPr="005F252B" w:rsidRDefault="005E70D8" w:rsidP="0033582A">
            <w:pPr>
              <w:pStyle w:val="Default"/>
              <w:widowControl w:val="0"/>
              <w:tabs>
                <w:tab w:val="left" w:pos="567"/>
              </w:tabs>
              <w:rPr>
                <w:spacing w:val="-2"/>
              </w:rPr>
            </w:pPr>
            <w:r w:rsidRPr="005F252B">
              <w:rPr>
                <w:spacing w:val="-2"/>
              </w:rPr>
              <w:t>предельное количество этажей зданий, строений, сооружений – 2%</w:t>
            </w:r>
          </w:p>
        </w:tc>
      </w:tr>
      <w:tr w:rsidR="00FC6004" w:rsidRPr="005F252B" w:rsidTr="001A261E">
        <w:trPr>
          <w:trHeight w:val="157"/>
        </w:trPr>
        <w:tc>
          <w:tcPr>
            <w:tcW w:w="67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heme="minorHAnsi"/>
                <w:color w:val="000000"/>
              </w:rPr>
            </w:pPr>
          </w:p>
        </w:tc>
        <w:tc>
          <w:tcPr>
            <w:tcW w:w="2127"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ahoma"/>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jc w:val="center"/>
              <w:rPr>
                <w:rFonts w:eastAsia="Tahoma"/>
                <w:color w:val="000000"/>
              </w:rPr>
            </w:pPr>
          </w:p>
        </w:tc>
        <w:tc>
          <w:tcPr>
            <w:tcW w:w="326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33582A">
            <w:pPr>
              <w:widowControl w:val="0"/>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hideMark/>
          </w:tcPr>
          <w:p w:rsidR="00FC6004" w:rsidRPr="005F252B" w:rsidRDefault="005E70D8" w:rsidP="0033582A">
            <w:pPr>
              <w:pStyle w:val="Default"/>
              <w:widowControl w:val="0"/>
              <w:tabs>
                <w:tab w:val="left" w:pos="567"/>
              </w:tabs>
              <w:rPr>
                <w:spacing w:val="-2"/>
              </w:rPr>
            </w:pPr>
            <w:r w:rsidRPr="005F252B">
              <w:rPr>
                <w:spacing w:val="-2"/>
              </w:rPr>
              <w:t>минимальный процент озеленения земельного участка – 15%</w:t>
            </w:r>
          </w:p>
        </w:tc>
      </w:tr>
      <w:tr w:rsidR="00FC6004" w:rsidRPr="005F252B" w:rsidTr="001A261E">
        <w:trPr>
          <w:trHeight w:val="45"/>
        </w:trPr>
        <w:tc>
          <w:tcPr>
            <w:tcW w:w="675" w:type="dxa"/>
            <w:vMerge w:val="restart"/>
            <w:tcBorders>
              <w:top w:val="single" w:sz="4" w:space="0" w:color="auto"/>
              <w:left w:val="single" w:sz="4" w:space="0" w:color="auto"/>
              <w:right w:val="single" w:sz="4" w:space="0" w:color="auto"/>
            </w:tcBorders>
          </w:tcPr>
          <w:p w:rsidR="00FC6004" w:rsidRPr="005F252B" w:rsidRDefault="00B77B15" w:rsidP="0033582A">
            <w:pPr>
              <w:pStyle w:val="Default"/>
              <w:widowControl w:val="0"/>
              <w:tabs>
                <w:tab w:val="left" w:pos="567"/>
              </w:tabs>
              <w:jc w:val="center"/>
            </w:pPr>
            <w:r w:rsidRPr="005F252B">
              <w:t>3.</w:t>
            </w:r>
          </w:p>
        </w:tc>
        <w:tc>
          <w:tcPr>
            <w:tcW w:w="2127" w:type="dxa"/>
            <w:vMerge w:val="restart"/>
            <w:tcBorders>
              <w:top w:val="single" w:sz="4" w:space="0" w:color="auto"/>
              <w:left w:val="single" w:sz="4" w:space="0" w:color="auto"/>
              <w:right w:val="single" w:sz="4" w:space="0" w:color="auto"/>
            </w:tcBorders>
          </w:tcPr>
          <w:p w:rsidR="00FC6004" w:rsidRPr="005F252B" w:rsidRDefault="00062703" w:rsidP="0033582A">
            <w:pPr>
              <w:widowControl w:val="0"/>
              <w:tabs>
                <w:tab w:val="left" w:pos="567"/>
              </w:tabs>
              <w:rPr>
                <w:rFonts w:eastAsia="Tahoma"/>
                <w:color w:val="000000"/>
                <w:lang w:eastAsia="en-US"/>
              </w:rPr>
            </w:pPr>
            <w:r w:rsidRPr="005F252B">
              <w:t>П</w:t>
            </w:r>
            <w:r w:rsidR="005E70D8" w:rsidRPr="005F252B">
              <w:t>редоставление коммунальных услуг</w:t>
            </w:r>
          </w:p>
        </w:tc>
        <w:tc>
          <w:tcPr>
            <w:tcW w:w="1559" w:type="dxa"/>
            <w:vMerge w:val="restart"/>
            <w:tcBorders>
              <w:top w:val="single" w:sz="4" w:space="0" w:color="auto"/>
              <w:left w:val="single" w:sz="4" w:space="0" w:color="auto"/>
              <w:right w:val="single" w:sz="4" w:space="0" w:color="auto"/>
            </w:tcBorders>
          </w:tcPr>
          <w:p w:rsidR="00FC6004" w:rsidRPr="005F252B" w:rsidRDefault="005E70D8" w:rsidP="0033582A">
            <w:pPr>
              <w:widowControl w:val="0"/>
              <w:tabs>
                <w:tab w:val="left" w:pos="567"/>
              </w:tabs>
              <w:jc w:val="center"/>
              <w:rPr>
                <w:rFonts w:eastAsia="Tahoma"/>
                <w:color w:val="000000"/>
                <w:lang w:eastAsia="en-US"/>
              </w:rPr>
            </w:pPr>
            <w:r w:rsidRPr="005F252B">
              <w:t>3.1.1</w:t>
            </w:r>
          </w:p>
        </w:tc>
        <w:tc>
          <w:tcPr>
            <w:tcW w:w="3260" w:type="dxa"/>
            <w:vMerge w:val="restart"/>
            <w:tcBorders>
              <w:top w:val="single" w:sz="4" w:space="0" w:color="auto"/>
              <w:left w:val="single" w:sz="4" w:space="0" w:color="auto"/>
              <w:right w:val="single" w:sz="4" w:space="0" w:color="auto"/>
            </w:tcBorders>
          </w:tcPr>
          <w:p w:rsidR="00FC6004" w:rsidRPr="005F252B" w:rsidRDefault="005E70D8" w:rsidP="0033582A">
            <w:pPr>
              <w:widowControl w:val="0"/>
              <w:tabs>
                <w:tab w:val="left" w:pos="567"/>
              </w:tabs>
              <w:rPr>
                <w:rFonts w:eastAsiaTheme="minorHAnsi"/>
                <w:color w:val="000000"/>
                <w:lang w:eastAsia="en-US"/>
              </w:rPr>
            </w:pPr>
            <w:r w:rsidRPr="005F252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975" w:type="dxa"/>
            <w:tcBorders>
              <w:top w:val="single" w:sz="4" w:space="0" w:color="auto"/>
              <w:left w:val="single" w:sz="4" w:space="0" w:color="auto"/>
              <w:bottom w:val="single" w:sz="4" w:space="0" w:color="auto"/>
              <w:right w:val="single" w:sz="4" w:space="0" w:color="auto"/>
            </w:tcBorders>
          </w:tcPr>
          <w:p w:rsidR="00FC6004" w:rsidRPr="005F252B" w:rsidRDefault="005E70D8" w:rsidP="0033582A">
            <w:pPr>
              <w:pStyle w:val="Default"/>
              <w:widowControl w:val="0"/>
              <w:tabs>
                <w:tab w:val="left" w:pos="567"/>
              </w:tabs>
              <w:rPr>
                <w:spacing w:val="-2"/>
              </w:rPr>
            </w:pPr>
            <w:r w:rsidRPr="005F252B">
              <w:rPr>
                <w:rFonts w:eastAsia="SimSun"/>
                <w:lang w:eastAsia="zh-CN"/>
              </w:rPr>
              <w:t xml:space="preserve">минимальный размер земельного участка (площадь) – 100 </w:t>
            </w:r>
            <w:r w:rsidR="00900E40" w:rsidRPr="005F252B">
              <w:rPr>
                <w:rFonts w:eastAsia="SimSun"/>
                <w:lang w:eastAsia="zh-CN"/>
              </w:rPr>
              <w:t>кв. метров</w:t>
            </w:r>
          </w:p>
        </w:tc>
      </w:tr>
      <w:tr w:rsidR="00FC6004" w:rsidRPr="005F252B" w:rsidTr="001A261E">
        <w:trPr>
          <w:trHeight w:val="45"/>
        </w:trPr>
        <w:tc>
          <w:tcPr>
            <w:tcW w:w="675" w:type="dxa"/>
            <w:vMerge/>
            <w:tcBorders>
              <w:left w:val="single" w:sz="4" w:space="0" w:color="auto"/>
              <w:right w:val="single" w:sz="4" w:space="0" w:color="auto"/>
            </w:tcBorders>
          </w:tcPr>
          <w:p w:rsidR="00FC6004" w:rsidRPr="005F252B" w:rsidRDefault="00FC6004" w:rsidP="0033582A">
            <w:pPr>
              <w:tabs>
                <w:tab w:val="left" w:pos="567"/>
              </w:tabs>
              <w:jc w:val="center"/>
              <w:rPr>
                <w:rFonts w:eastAsiaTheme="minorHAnsi"/>
                <w:color w:val="000000"/>
              </w:rPr>
            </w:pPr>
          </w:p>
        </w:tc>
        <w:tc>
          <w:tcPr>
            <w:tcW w:w="2127" w:type="dxa"/>
            <w:vMerge/>
            <w:tcBorders>
              <w:left w:val="single" w:sz="4" w:space="0" w:color="auto"/>
              <w:right w:val="single" w:sz="4" w:space="0" w:color="auto"/>
            </w:tcBorders>
          </w:tcPr>
          <w:p w:rsidR="00FC6004" w:rsidRPr="005F252B" w:rsidRDefault="00FC6004" w:rsidP="004C718C">
            <w:pPr>
              <w:tabs>
                <w:tab w:val="left" w:pos="567"/>
              </w:tabs>
              <w:rPr>
                <w:rFonts w:eastAsia="Tahoma"/>
                <w:color w:val="000000"/>
              </w:rPr>
            </w:pPr>
          </w:p>
        </w:tc>
        <w:tc>
          <w:tcPr>
            <w:tcW w:w="1559" w:type="dxa"/>
            <w:vMerge/>
            <w:tcBorders>
              <w:left w:val="single" w:sz="4" w:space="0" w:color="auto"/>
              <w:right w:val="single" w:sz="4" w:space="0" w:color="auto"/>
            </w:tcBorders>
          </w:tcPr>
          <w:p w:rsidR="00FC6004" w:rsidRPr="005F252B" w:rsidRDefault="00FC6004" w:rsidP="00062703">
            <w:pPr>
              <w:tabs>
                <w:tab w:val="left" w:pos="567"/>
              </w:tabs>
              <w:jc w:val="center"/>
              <w:rPr>
                <w:rFonts w:eastAsia="Tahoma"/>
                <w:color w:val="000000"/>
              </w:rPr>
            </w:pPr>
          </w:p>
        </w:tc>
        <w:tc>
          <w:tcPr>
            <w:tcW w:w="3260" w:type="dxa"/>
            <w:vMerge/>
            <w:tcBorders>
              <w:left w:val="single" w:sz="4" w:space="0" w:color="auto"/>
              <w:right w:val="single" w:sz="4" w:space="0" w:color="auto"/>
            </w:tcBorders>
          </w:tcPr>
          <w:p w:rsidR="00FC6004" w:rsidRPr="005F252B" w:rsidRDefault="00FC6004" w:rsidP="004C718C">
            <w:pPr>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tcPr>
          <w:p w:rsidR="00FC6004" w:rsidRPr="005F252B" w:rsidRDefault="005E70D8" w:rsidP="004C718C">
            <w:pPr>
              <w:pStyle w:val="Default"/>
              <w:tabs>
                <w:tab w:val="left" w:pos="567"/>
              </w:tabs>
              <w:rPr>
                <w:spacing w:val="-2"/>
              </w:rPr>
            </w:pPr>
            <w:r w:rsidRPr="005F252B">
              <w:rPr>
                <w:rFonts w:eastAsia="SimSun"/>
                <w:lang w:eastAsia="zh-CN"/>
              </w:rPr>
              <w:t>максимальный размер земельного участка (площадь) – не подлежит установлению</w:t>
            </w:r>
          </w:p>
        </w:tc>
      </w:tr>
      <w:tr w:rsidR="00FC6004" w:rsidRPr="005F252B" w:rsidTr="001A261E">
        <w:trPr>
          <w:trHeight w:val="45"/>
        </w:trPr>
        <w:tc>
          <w:tcPr>
            <w:tcW w:w="675" w:type="dxa"/>
            <w:vMerge/>
            <w:tcBorders>
              <w:left w:val="single" w:sz="4" w:space="0" w:color="auto"/>
              <w:right w:val="single" w:sz="4" w:space="0" w:color="auto"/>
            </w:tcBorders>
          </w:tcPr>
          <w:p w:rsidR="00FC6004" w:rsidRPr="005F252B" w:rsidRDefault="00FC6004" w:rsidP="0033582A">
            <w:pPr>
              <w:tabs>
                <w:tab w:val="left" w:pos="567"/>
              </w:tabs>
              <w:jc w:val="center"/>
              <w:rPr>
                <w:rFonts w:eastAsiaTheme="minorHAnsi"/>
                <w:color w:val="000000"/>
              </w:rPr>
            </w:pPr>
          </w:p>
        </w:tc>
        <w:tc>
          <w:tcPr>
            <w:tcW w:w="2127" w:type="dxa"/>
            <w:vMerge/>
            <w:tcBorders>
              <w:left w:val="single" w:sz="4" w:space="0" w:color="auto"/>
              <w:right w:val="single" w:sz="4" w:space="0" w:color="auto"/>
            </w:tcBorders>
          </w:tcPr>
          <w:p w:rsidR="00FC6004" w:rsidRPr="005F252B" w:rsidRDefault="00FC6004" w:rsidP="004C718C">
            <w:pPr>
              <w:tabs>
                <w:tab w:val="left" w:pos="567"/>
              </w:tabs>
              <w:rPr>
                <w:rFonts w:eastAsia="Tahoma"/>
                <w:color w:val="000000"/>
              </w:rPr>
            </w:pPr>
          </w:p>
        </w:tc>
        <w:tc>
          <w:tcPr>
            <w:tcW w:w="1559" w:type="dxa"/>
            <w:vMerge/>
            <w:tcBorders>
              <w:left w:val="single" w:sz="4" w:space="0" w:color="auto"/>
              <w:right w:val="single" w:sz="4" w:space="0" w:color="auto"/>
            </w:tcBorders>
          </w:tcPr>
          <w:p w:rsidR="00FC6004" w:rsidRPr="005F252B" w:rsidRDefault="00FC6004" w:rsidP="00062703">
            <w:pPr>
              <w:tabs>
                <w:tab w:val="left" w:pos="567"/>
              </w:tabs>
              <w:jc w:val="center"/>
              <w:rPr>
                <w:rFonts w:eastAsia="Tahoma"/>
                <w:color w:val="000000"/>
              </w:rPr>
            </w:pPr>
          </w:p>
        </w:tc>
        <w:tc>
          <w:tcPr>
            <w:tcW w:w="3260" w:type="dxa"/>
            <w:vMerge/>
            <w:tcBorders>
              <w:left w:val="single" w:sz="4" w:space="0" w:color="auto"/>
              <w:right w:val="single" w:sz="4" w:space="0" w:color="auto"/>
            </w:tcBorders>
          </w:tcPr>
          <w:p w:rsidR="00FC6004" w:rsidRPr="005F252B" w:rsidRDefault="00FC6004" w:rsidP="004C718C">
            <w:pPr>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tcPr>
          <w:p w:rsidR="00FC6004" w:rsidRPr="005F252B" w:rsidRDefault="005E70D8" w:rsidP="004C718C">
            <w:pPr>
              <w:pStyle w:val="Default"/>
              <w:tabs>
                <w:tab w:val="left" w:pos="567"/>
              </w:tabs>
              <w:rPr>
                <w:spacing w:val="-2"/>
              </w:rPr>
            </w:pPr>
            <w:r w:rsidRPr="005F252B">
              <w:rPr>
                <w:rFonts w:eastAsia="SimSun"/>
                <w:lang w:eastAsia="zh-CN"/>
              </w:rPr>
              <w:t>максимальный процент застройки в границах земельного участка – не подлежит установлению</w:t>
            </w:r>
          </w:p>
        </w:tc>
      </w:tr>
      <w:tr w:rsidR="00FC6004" w:rsidRPr="005F252B" w:rsidTr="001A261E">
        <w:trPr>
          <w:trHeight w:val="45"/>
        </w:trPr>
        <w:tc>
          <w:tcPr>
            <w:tcW w:w="675" w:type="dxa"/>
            <w:vMerge/>
            <w:tcBorders>
              <w:left w:val="single" w:sz="4" w:space="0" w:color="auto"/>
              <w:right w:val="single" w:sz="4" w:space="0" w:color="auto"/>
            </w:tcBorders>
          </w:tcPr>
          <w:p w:rsidR="00FC6004" w:rsidRPr="005F252B" w:rsidRDefault="00FC6004" w:rsidP="0033582A">
            <w:pPr>
              <w:tabs>
                <w:tab w:val="left" w:pos="567"/>
              </w:tabs>
              <w:jc w:val="center"/>
              <w:rPr>
                <w:rFonts w:eastAsiaTheme="minorHAnsi"/>
                <w:color w:val="000000"/>
              </w:rPr>
            </w:pPr>
          </w:p>
        </w:tc>
        <w:tc>
          <w:tcPr>
            <w:tcW w:w="2127" w:type="dxa"/>
            <w:vMerge/>
            <w:tcBorders>
              <w:left w:val="single" w:sz="4" w:space="0" w:color="auto"/>
              <w:right w:val="single" w:sz="4" w:space="0" w:color="auto"/>
            </w:tcBorders>
          </w:tcPr>
          <w:p w:rsidR="00FC6004" w:rsidRPr="005F252B" w:rsidRDefault="00FC6004" w:rsidP="004C718C">
            <w:pPr>
              <w:tabs>
                <w:tab w:val="left" w:pos="567"/>
              </w:tabs>
              <w:rPr>
                <w:rFonts w:eastAsia="Tahoma"/>
                <w:color w:val="000000"/>
              </w:rPr>
            </w:pPr>
          </w:p>
        </w:tc>
        <w:tc>
          <w:tcPr>
            <w:tcW w:w="1559" w:type="dxa"/>
            <w:vMerge/>
            <w:tcBorders>
              <w:left w:val="single" w:sz="4" w:space="0" w:color="auto"/>
              <w:right w:val="single" w:sz="4" w:space="0" w:color="auto"/>
            </w:tcBorders>
          </w:tcPr>
          <w:p w:rsidR="00FC6004" w:rsidRPr="005F252B" w:rsidRDefault="00FC6004" w:rsidP="00062703">
            <w:pPr>
              <w:tabs>
                <w:tab w:val="left" w:pos="567"/>
              </w:tabs>
              <w:jc w:val="center"/>
              <w:rPr>
                <w:rFonts w:eastAsia="Tahoma"/>
                <w:color w:val="000000"/>
              </w:rPr>
            </w:pPr>
          </w:p>
        </w:tc>
        <w:tc>
          <w:tcPr>
            <w:tcW w:w="3260" w:type="dxa"/>
            <w:vMerge/>
            <w:tcBorders>
              <w:left w:val="single" w:sz="4" w:space="0" w:color="auto"/>
              <w:right w:val="single" w:sz="4" w:space="0" w:color="auto"/>
            </w:tcBorders>
          </w:tcPr>
          <w:p w:rsidR="00FC6004" w:rsidRPr="005F252B" w:rsidRDefault="00FC6004" w:rsidP="004C718C">
            <w:pPr>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tcPr>
          <w:p w:rsidR="00FC6004" w:rsidRPr="005F252B" w:rsidRDefault="005E70D8" w:rsidP="004C718C">
            <w:pPr>
              <w:pStyle w:val="Default"/>
              <w:tabs>
                <w:tab w:val="left" w:pos="567"/>
              </w:tabs>
              <w:rPr>
                <w:spacing w:val="-2"/>
              </w:rPr>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1A261E">
        <w:trPr>
          <w:trHeight w:val="45"/>
        </w:trPr>
        <w:tc>
          <w:tcPr>
            <w:tcW w:w="675" w:type="dxa"/>
            <w:vMerge/>
            <w:tcBorders>
              <w:left w:val="single" w:sz="4" w:space="0" w:color="auto"/>
              <w:right w:val="single" w:sz="4" w:space="0" w:color="auto"/>
            </w:tcBorders>
          </w:tcPr>
          <w:p w:rsidR="00FC6004" w:rsidRPr="005F252B" w:rsidRDefault="00FC6004" w:rsidP="0033582A">
            <w:pPr>
              <w:tabs>
                <w:tab w:val="left" w:pos="567"/>
              </w:tabs>
              <w:jc w:val="center"/>
              <w:rPr>
                <w:rFonts w:eastAsiaTheme="minorHAnsi"/>
                <w:color w:val="000000"/>
              </w:rPr>
            </w:pPr>
          </w:p>
        </w:tc>
        <w:tc>
          <w:tcPr>
            <w:tcW w:w="2127" w:type="dxa"/>
            <w:vMerge/>
            <w:tcBorders>
              <w:left w:val="single" w:sz="4" w:space="0" w:color="auto"/>
              <w:right w:val="single" w:sz="4" w:space="0" w:color="auto"/>
            </w:tcBorders>
          </w:tcPr>
          <w:p w:rsidR="00FC6004" w:rsidRPr="005F252B" w:rsidRDefault="00FC6004" w:rsidP="004C718C">
            <w:pPr>
              <w:tabs>
                <w:tab w:val="left" w:pos="567"/>
              </w:tabs>
              <w:rPr>
                <w:rFonts w:eastAsia="Tahoma"/>
                <w:color w:val="000000"/>
              </w:rPr>
            </w:pPr>
          </w:p>
        </w:tc>
        <w:tc>
          <w:tcPr>
            <w:tcW w:w="1559" w:type="dxa"/>
            <w:vMerge/>
            <w:tcBorders>
              <w:left w:val="single" w:sz="4" w:space="0" w:color="auto"/>
              <w:right w:val="single" w:sz="4" w:space="0" w:color="auto"/>
            </w:tcBorders>
          </w:tcPr>
          <w:p w:rsidR="00FC6004" w:rsidRPr="005F252B" w:rsidRDefault="00FC6004" w:rsidP="00062703">
            <w:pPr>
              <w:tabs>
                <w:tab w:val="left" w:pos="567"/>
              </w:tabs>
              <w:jc w:val="center"/>
              <w:rPr>
                <w:rFonts w:eastAsia="Tahoma"/>
                <w:color w:val="000000"/>
              </w:rPr>
            </w:pPr>
          </w:p>
        </w:tc>
        <w:tc>
          <w:tcPr>
            <w:tcW w:w="3260" w:type="dxa"/>
            <w:vMerge/>
            <w:tcBorders>
              <w:left w:val="single" w:sz="4" w:space="0" w:color="auto"/>
              <w:right w:val="single" w:sz="4" w:space="0" w:color="auto"/>
            </w:tcBorders>
          </w:tcPr>
          <w:p w:rsidR="00FC6004" w:rsidRPr="005F252B" w:rsidRDefault="00FC6004" w:rsidP="004C718C">
            <w:pPr>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tcPr>
          <w:p w:rsidR="00FC6004" w:rsidRPr="005F252B" w:rsidRDefault="005E70D8" w:rsidP="004C718C">
            <w:pPr>
              <w:pStyle w:val="Default"/>
              <w:tabs>
                <w:tab w:val="left" w:pos="567"/>
              </w:tabs>
              <w:rPr>
                <w:spacing w:val="-2"/>
              </w:rPr>
            </w:pPr>
            <w:r w:rsidRPr="005F252B">
              <w:rPr>
                <w:rFonts w:eastAsia="SimSun"/>
                <w:lang w:eastAsia="zh-CN"/>
              </w:rPr>
              <w:t xml:space="preserve">предельное количество этажей </w:t>
            </w:r>
            <w:r w:rsidRPr="005F252B">
              <w:t>зданий, строений, сооружений</w:t>
            </w:r>
            <w:r w:rsidRPr="005F252B">
              <w:rPr>
                <w:rFonts w:eastAsia="SimSun"/>
                <w:lang w:eastAsia="zh-CN"/>
              </w:rPr>
              <w:t xml:space="preserve"> – не подлежит установлению</w:t>
            </w:r>
          </w:p>
        </w:tc>
      </w:tr>
      <w:tr w:rsidR="00FC6004" w:rsidRPr="005F252B" w:rsidTr="001A261E">
        <w:trPr>
          <w:trHeight w:val="45"/>
        </w:trPr>
        <w:tc>
          <w:tcPr>
            <w:tcW w:w="675" w:type="dxa"/>
            <w:vMerge/>
            <w:tcBorders>
              <w:left w:val="single" w:sz="4" w:space="0" w:color="auto"/>
              <w:bottom w:val="single" w:sz="4" w:space="0" w:color="auto"/>
              <w:right w:val="single" w:sz="4" w:space="0" w:color="auto"/>
            </w:tcBorders>
          </w:tcPr>
          <w:p w:rsidR="00FC6004" w:rsidRPr="005F252B" w:rsidRDefault="00FC6004" w:rsidP="0033582A">
            <w:pPr>
              <w:tabs>
                <w:tab w:val="left" w:pos="567"/>
              </w:tabs>
              <w:jc w:val="center"/>
              <w:rPr>
                <w:rFonts w:eastAsiaTheme="minorHAnsi"/>
                <w:color w:val="000000"/>
              </w:rPr>
            </w:pPr>
          </w:p>
        </w:tc>
        <w:tc>
          <w:tcPr>
            <w:tcW w:w="2127" w:type="dxa"/>
            <w:vMerge/>
            <w:tcBorders>
              <w:left w:val="single" w:sz="4" w:space="0" w:color="auto"/>
              <w:bottom w:val="single" w:sz="4" w:space="0" w:color="auto"/>
              <w:right w:val="single" w:sz="4" w:space="0" w:color="auto"/>
            </w:tcBorders>
          </w:tcPr>
          <w:p w:rsidR="00FC6004" w:rsidRPr="005F252B" w:rsidRDefault="00FC6004" w:rsidP="004C718C">
            <w:pPr>
              <w:tabs>
                <w:tab w:val="left" w:pos="567"/>
              </w:tabs>
              <w:rPr>
                <w:rFonts w:eastAsia="Tahoma"/>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062703">
            <w:pPr>
              <w:tabs>
                <w:tab w:val="left" w:pos="567"/>
              </w:tabs>
              <w:jc w:val="center"/>
              <w:rPr>
                <w:rFonts w:eastAsia="Tahoma"/>
                <w:color w:val="000000"/>
              </w:rPr>
            </w:pPr>
          </w:p>
        </w:tc>
        <w:tc>
          <w:tcPr>
            <w:tcW w:w="3260" w:type="dxa"/>
            <w:vMerge/>
            <w:tcBorders>
              <w:left w:val="single" w:sz="4" w:space="0" w:color="auto"/>
              <w:bottom w:val="single" w:sz="4" w:space="0" w:color="auto"/>
              <w:right w:val="single" w:sz="4" w:space="0" w:color="auto"/>
            </w:tcBorders>
          </w:tcPr>
          <w:p w:rsidR="00FC6004" w:rsidRPr="005F252B" w:rsidRDefault="00FC6004" w:rsidP="004C718C">
            <w:pPr>
              <w:tabs>
                <w:tab w:val="left" w:pos="567"/>
              </w:tabs>
              <w:rPr>
                <w:rFonts w:eastAsiaTheme="minorHAnsi"/>
                <w:color w:val="000000"/>
              </w:rPr>
            </w:pPr>
          </w:p>
        </w:tc>
        <w:tc>
          <w:tcPr>
            <w:tcW w:w="6975" w:type="dxa"/>
            <w:tcBorders>
              <w:top w:val="single" w:sz="4" w:space="0" w:color="auto"/>
              <w:left w:val="single" w:sz="4" w:space="0" w:color="auto"/>
              <w:bottom w:val="single" w:sz="4" w:space="0" w:color="auto"/>
              <w:right w:val="single" w:sz="4" w:space="0" w:color="auto"/>
            </w:tcBorders>
          </w:tcPr>
          <w:p w:rsidR="00FC6004" w:rsidRPr="005F252B" w:rsidRDefault="005E70D8" w:rsidP="004C718C">
            <w:pPr>
              <w:pStyle w:val="Default"/>
              <w:tabs>
                <w:tab w:val="left" w:pos="567"/>
              </w:tabs>
              <w:rPr>
                <w:spacing w:val="-2"/>
              </w:rPr>
            </w:pPr>
            <w:r w:rsidRPr="005F252B">
              <w:rPr>
                <w:rFonts w:eastAsia="SimSun"/>
                <w:lang w:eastAsia="zh-CN"/>
              </w:rPr>
              <w:t>минимальный процент озеленения в границах земельного участка – не подлежит установлению</w:t>
            </w:r>
          </w:p>
        </w:tc>
      </w:tr>
    </w:tbl>
    <w:p w:rsidR="00AB6C68" w:rsidRPr="005F252B" w:rsidRDefault="00AB6C68" w:rsidP="00062703">
      <w:pPr>
        <w:pStyle w:val="Default"/>
        <w:tabs>
          <w:tab w:val="left" w:pos="567"/>
        </w:tabs>
        <w:ind w:firstLine="709"/>
        <w:jc w:val="both"/>
        <w:rPr>
          <w:sz w:val="28"/>
          <w:szCs w:val="28"/>
        </w:rPr>
      </w:pPr>
    </w:p>
    <w:p w:rsidR="00FC6004" w:rsidRPr="005F252B" w:rsidRDefault="00FC6004" w:rsidP="00062703">
      <w:pPr>
        <w:pStyle w:val="Default"/>
        <w:tabs>
          <w:tab w:val="left" w:pos="567"/>
        </w:tabs>
        <w:ind w:firstLine="709"/>
        <w:jc w:val="both"/>
        <w:rPr>
          <w:sz w:val="28"/>
          <w:szCs w:val="28"/>
        </w:rPr>
      </w:pPr>
      <w:r w:rsidRPr="005F252B">
        <w:rPr>
          <w:sz w:val="28"/>
          <w:szCs w:val="28"/>
        </w:rPr>
        <w:t>Вспомогательные виды разрешенного использования земельных участков не установлены.</w:t>
      </w:r>
    </w:p>
    <w:p w:rsidR="00FC6004" w:rsidRPr="005F252B" w:rsidRDefault="00FC6004" w:rsidP="00062703">
      <w:pPr>
        <w:tabs>
          <w:tab w:val="left" w:pos="567"/>
        </w:tabs>
        <w:ind w:firstLine="709"/>
        <w:jc w:val="both"/>
        <w:rPr>
          <w:sz w:val="28"/>
          <w:szCs w:val="28"/>
        </w:rPr>
      </w:pPr>
      <w:r w:rsidRPr="005F252B">
        <w:rPr>
          <w:sz w:val="28"/>
          <w:szCs w:val="28"/>
        </w:rPr>
        <w:t xml:space="preserve">Ограничения использования земельных участков и объектов капитального строительства, находящихся в зоне СХ-6 и расположенных в границах зон с особыми условиями использования территории, устанавливаются в </w:t>
      </w:r>
      <w:r w:rsidR="005469E2" w:rsidRPr="005F252B">
        <w:rPr>
          <w:sz w:val="28"/>
          <w:szCs w:val="28"/>
        </w:rPr>
        <w:t xml:space="preserve">соответствии со статьей 61 настоящих </w:t>
      </w:r>
      <w:r w:rsidRPr="005F252B">
        <w:rPr>
          <w:sz w:val="28"/>
          <w:szCs w:val="28"/>
        </w:rPr>
        <w:t>Правил.</w:t>
      </w:r>
    </w:p>
    <w:p w:rsidR="00FC6004" w:rsidRPr="005F252B" w:rsidRDefault="00FC6004" w:rsidP="00062703">
      <w:pPr>
        <w:tabs>
          <w:tab w:val="left" w:pos="567"/>
        </w:tabs>
        <w:ind w:firstLine="709"/>
        <w:jc w:val="both"/>
        <w:rPr>
          <w:sz w:val="28"/>
          <w:szCs w:val="28"/>
        </w:rPr>
      </w:pPr>
      <w:r w:rsidRPr="005F252B">
        <w:rPr>
          <w:sz w:val="28"/>
          <w:szCs w:val="28"/>
        </w:rPr>
        <w:t xml:space="preserve">Требования к архитектурно-градостроительному облику объектов капитального строительства, находящихся в зоне СХ-6 и расположенных на территориях, в границах которых предусматриваются требования к архитектурно-градостроительному облику объектов капитального строительства, </w:t>
      </w:r>
      <w:r w:rsidR="005469E2" w:rsidRPr="005F252B">
        <w:rPr>
          <w:sz w:val="28"/>
          <w:szCs w:val="28"/>
        </w:rPr>
        <w:t xml:space="preserve">установлены в статье 60 настоящих </w:t>
      </w:r>
      <w:r w:rsidRPr="005F252B">
        <w:rPr>
          <w:sz w:val="28"/>
          <w:szCs w:val="28"/>
        </w:rPr>
        <w:t>Правил.</w:t>
      </w:r>
    </w:p>
    <w:p w:rsidR="005E70D8" w:rsidRPr="005F252B" w:rsidRDefault="005E70D8" w:rsidP="00062703">
      <w:pPr>
        <w:tabs>
          <w:tab w:val="left" w:pos="567"/>
        </w:tabs>
        <w:ind w:firstLine="709"/>
        <w:jc w:val="both"/>
        <w:rPr>
          <w:sz w:val="28"/>
          <w:szCs w:val="28"/>
        </w:rPr>
      </w:pPr>
    </w:p>
    <w:p w:rsidR="00FC6004" w:rsidRPr="005F252B" w:rsidRDefault="005469E2" w:rsidP="00062703">
      <w:pPr>
        <w:tabs>
          <w:tab w:val="left" w:pos="567"/>
          <w:tab w:val="left" w:pos="1134"/>
        </w:tabs>
        <w:jc w:val="center"/>
        <w:outlineLvl w:val="1"/>
        <w:rPr>
          <w:rFonts w:eastAsia="Times New Roman"/>
          <w:b/>
          <w:bCs/>
          <w:iCs/>
          <w:color w:val="000000"/>
          <w:sz w:val="28"/>
          <w:szCs w:val="28"/>
          <w:lang w:eastAsia="ru-RU"/>
        </w:rPr>
      </w:pPr>
      <w:bookmarkStart w:id="255" w:name="_Toc184904549"/>
      <w:r w:rsidRPr="005F252B">
        <w:rPr>
          <w:rFonts w:eastAsia="Times New Roman"/>
          <w:b/>
          <w:bCs/>
          <w:iCs/>
          <w:color w:val="000000"/>
          <w:sz w:val="28"/>
          <w:szCs w:val="28"/>
          <w:lang w:eastAsia="ru-RU"/>
        </w:rPr>
        <w:t>Статья 51</w:t>
      </w:r>
      <w:r w:rsidR="00FC6004" w:rsidRPr="005F252B">
        <w:rPr>
          <w:rFonts w:eastAsia="Times New Roman"/>
          <w:b/>
          <w:bCs/>
          <w:iCs/>
          <w:color w:val="000000"/>
          <w:sz w:val="28"/>
          <w:szCs w:val="28"/>
          <w:lang w:eastAsia="ru-RU"/>
        </w:rPr>
        <w:t>. Р-1. Градостроительный регламента зоны городских лесов и лесопарков</w:t>
      </w:r>
      <w:bookmarkEnd w:id="255"/>
    </w:p>
    <w:p w:rsidR="005E70D8" w:rsidRPr="005F252B" w:rsidRDefault="005E70D8" w:rsidP="00062703">
      <w:pPr>
        <w:tabs>
          <w:tab w:val="left" w:pos="567"/>
          <w:tab w:val="left" w:pos="1134"/>
        </w:tabs>
        <w:ind w:firstLine="709"/>
        <w:jc w:val="both"/>
        <w:outlineLvl w:val="1"/>
        <w:rPr>
          <w:rFonts w:eastAsia="Times New Roman"/>
          <w:b/>
          <w:bCs/>
          <w:iCs/>
          <w:color w:val="000000"/>
          <w:sz w:val="28"/>
          <w:szCs w:val="28"/>
          <w:lang w:eastAsia="ru-RU"/>
        </w:rPr>
      </w:pPr>
    </w:p>
    <w:p w:rsidR="00FC6004" w:rsidRPr="005F252B" w:rsidRDefault="00EB52EC" w:rsidP="00062703">
      <w:pPr>
        <w:pStyle w:val="Default"/>
        <w:tabs>
          <w:tab w:val="left" w:pos="567"/>
        </w:tabs>
        <w:ind w:firstLine="709"/>
        <w:jc w:val="both"/>
        <w:rPr>
          <w:rFonts w:eastAsia="Tahoma"/>
          <w:sz w:val="28"/>
          <w:szCs w:val="28"/>
        </w:rPr>
      </w:pPr>
      <w:r w:rsidRPr="005F252B">
        <w:rPr>
          <w:rFonts w:eastAsia="Tahoma"/>
          <w:sz w:val="28"/>
          <w:szCs w:val="28"/>
        </w:rPr>
        <w:t>20</w:t>
      </w:r>
      <w:r w:rsidR="0033582A">
        <w:rPr>
          <w:rFonts w:eastAsia="Tahoma"/>
          <w:sz w:val="28"/>
          <w:szCs w:val="28"/>
        </w:rPr>
        <w:t>3</w:t>
      </w:r>
      <w:r w:rsidRPr="005F252B">
        <w:rPr>
          <w:rFonts w:eastAsia="Tahoma"/>
          <w:sz w:val="28"/>
          <w:szCs w:val="28"/>
        </w:rPr>
        <w:t>. </w:t>
      </w:r>
      <w:r w:rsidR="00FC6004" w:rsidRPr="005F252B">
        <w:rPr>
          <w:rFonts w:eastAsia="Tahoma"/>
          <w:sz w:val="28"/>
          <w:szCs w:val="28"/>
        </w:rPr>
        <w:t>Территориальная зона Р-1 предназначена для сохранения существующего природного ландшафта, зеленых массивов, создания условий комфортного посещения лесных территорий.</w:t>
      </w:r>
    </w:p>
    <w:p w:rsidR="00FC6004" w:rsidRPr="005F252B" w:rsidRDefault="00EB52EC" w:rsidP="00062703">
      <w:pPr>
        <w:pStyle w:val="Default"/>
        <w:tabs>
          <w:tab w:val="left" w:pos="567"/>
        </w:tabs>
        <w:ind w:firstLine="709"/>
        <w:jc w:val="both"/>
        <w:rPr>
          <w:sz w:val="28"/>
          <w:szCs w:val="28"/>
        </w:rPr>
      </w:pPr>
      <w:r w:rsidRPr="005F252B">
        <w:rPr>
          <w:sz w:val="28"/>
          <w:szCs w:val="28"/>
        </w:rPr>
        <w:t>20</w:t>
      </w:r>
      <w:r w:rsidR="0033582A">
        <w:rPr>
          <w:sz w:val="28"/>
          <w:szCs w:val="28"/>
        </w:rPr>
        <w:t>4</w:t>
      </w:r>
      <w:r w:rsidRPr="005F252B">
        <w:rPr>
          <w:sz w:val="28"/>
          <w:szCs w:val="28"/>
        </w:rPr>
        <w:t>. </w:t>
      </w:r>
      <w:r w:rsidR="00FC6004" w:rsidRPr="005F252B">
        <w:rPr>
          <w:sz w:val="28"/>
          <w:szCs w:val="28"/>
        </w:rPr>
        <w:t>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7158F" w:rsidRPr="005F252B" w:rsidRDefault="0037158F" w:rsidP="00062703">
      <w:pPr>
        <w:pStyle w:val="Default"/>
        <w:tabs>
          <w:tab w:val="left" w:pos="567"/>
        </w:tabs>
        <w:ind w:firstLine="709"/>
        <w:jc w:val="both"/>
        <w:rPr>
          <w:sz w:val="28"/>
          <w:szCs w:val="28"/>
        </w:rPr>
      </w:pPr>
    </w:p>
    <w:p w:rsidR="0037158F" w:rsidRPr="005F252B" w:rsidRDefault="00FC6004" w:rsidP="0037158F">
      <w:pPr>
        <w:pStyle w:val="Default"/>
        <w:tabs>
          <w:tab w:val="left" w:pos="567"/>
        </w:tabs>
        <w:jc w:val="center"/>
        <w:rPr>
          <w:b/>
          <w:sz w:val="28"/>
          <w:szCs w:val="28"/>
        </w:rPr>
      </w:pPr>
      <w:r w:rsidRPr="005F252B">
        <w:rPr>
          <w:b/>
          <w:sz w:val="28"/>
          <w:szCs w:val="28"/>
        </w:rPr>
        <w:t>Основные виды разрешенного использования земельных участков</w:t>
      </w:r>
    </w:p>
    <w:p w:rsidR="00FC6004" w:rsidRPr="005F252B" w:rsidRDefault="00FC6004" w:rsidP="00062703">
      <w:pPr>
        <w:pStyle w:val="Default"/>
        <w:tabs>
          <w:tab w:val="left" w:pos="567"/>
        </w:tabs>
        <w:ind w:firstLine="709"/>
        <w:jc w:val="both"/>
        <w:rPr>
          <w:sz w:val="28"/>
          <w:szCs w:val="28"/>
        </w:rPr>
      </w:pPr>
    </w:p>
    <w:tbl>
      <w:tblPr>
        <w:tblStyle w:val="af9"/>
        <w:tblW w:w="14743" w:type="dxa"/>
        <w:tblInd w:w="-5" w:type="dxa"/>
        <w:tblLayout w:type="fixed"/>
        <w:tblLook w:val="04A0" w:firstRow="1" w:lastRow="0" w:firstColumn="1" w:lastColumn="0" w:noHBand="0" w:noVBand="1"/>
      </w:tblPr>
      <w:tblGrid>
        <w:gridCol w:w="709"/>
        <w:gridCol w:w="2127"/>
        <w:gridCol w:w="1558"/>
        <w:gridCol w:w="4394"/>
        <w:gridCol w:w="5955"/>
      </w:tblGrid>
      <w:tr w:rsidR="00FC6004" w:rsidRPr="005F252B" w:rsidTr="009D3210">
        <w:trPr>
          <w:tblHeader/>
        </w:trPr>
        <w:tc>
          <w:tcPr>
            <w:tcW w:w="709" w:type="dxa"/>
            <w:shd w:val="clear" w:color="auto" w:fill="auto"/>
          </w:tcPr>
          <w:p w:rsidR="00FC6004" w:rsidRPr="005F252B" w:rsidRDefault="00FC6004" w:rsidP="004C718C">
            <w:pPr>
              <w:jc w:val="center"/>
            </w:pPr>
            <w:r w:rsidRPr="005F252B">
              <w:rPr>
                <w:rFonts w:eastAsia="Tahoma"/>
                <w:color w:val="000000"/>
              </w:rPr>
              <w:t xml:space="preserve">№ </w:t>
            </w:r>
            <w:r w:rsidR="00505E9A" w:rsidRPr="005F252B">
              <w:rPr>
                <w:rFonts w:eastAsia="Tahoma"/>
                <w:color w:val="000000"/>
              </w:rPr>
              <w:t>строки</w:t>
            </w:r>
          </w:p>
        </w:tc>
        <w:tc>
          <w:tcPr>
            <w:tcW w:w="2127" w:type="dxa"/>
            <w:shd w:val="clear" w:color="auto" w:fill="auto"/>
          </w:tcPr>
          <w:p w:rsidR="00FC6004" w:rsidRPr="005F252B" w:rsidRDefault="00FC6004" w:rsidP="004C718C">
            <w:pPr>
              <w:jc w:val="center"/>
            </w:pPr>
            <w:r w:rsidRPr="005F252B">
              <w:rPr>
                <w:rFonts w:eastAsia="Tahoma"/>
                <w:color w:val="000000"/>
              </w:rPr>
              <w:t>Наименование вида разрешенного использования</w:t>
            </w:r>
          </w:p>
        </w:tc>
        <w:tc>
          <w:tcPr>
            <w:tcW w:w="1558" w:type="dxa"/>
            <w:shd w:val="clear" w:color="auto" w:fill="auto"/>
          </w:tcPr>
          <w:p w:rsidR="00FC6004" w:rsidRPr="005F252B" w:rsidRDefault="00FC6004" w:rsidP="004C718C">
            <w:pPr>
              <w:jc w:val="center"/>
            </w:pPr>
            <w:r w:rsidRPr="005F252B">
              <w:rPr>
                <w:rFonts w:eastAsia="Tahoma"/>
                <w:color w:val="000000"/>
              </w:rPr>
              <w:t>Код вида разрешенного использования</w:t>
            </w:r>
          </w:p>
        </w:tc>
        <w:tc>
          <w:tcPr>
            <w:tcW w:w="4394" w:type="dxa"/>
            <w:shd w:val="clear" w:color="auto" w:fill="auto"/>
          </w:tcPr>
          <w:p w:rsidR="00FC6004" w:rsidRPr="005F252B" w:rsidRDefault="00FC6004" w:rsidP="004C718C">
            <w:pPr>
              <w:jc w:val="center"/>
            </w:pPr>
            <w:r w:rsidRPr="005F252B">
              <w:rPr>
                <w:rFonts w:eastAsia="Tahoma"/>
                <w:color w:val="000000"/>
              </w:rPr>
              <w:t>Описание вида разрешенного использования</w:t>
            </w:r>
          </w:p>
        </w:tc>
        <w:tc>
          <w:tcPr>
            <w:tcW w:w="5955" w:type="dxa"/>
            <w:shd w:val="clear" w:color="auto" w:fill="auto"/>
          </w:tcPr>
          <w:p w:rsidR="00FC6004" w:rsidRPr="005F252B" w:rsidRDefault="00FC6004" w:rsidP="004C718C">
            <w:pPr>
              <w:jc w:val="center"/>
            </w:pPr>
            <w:r w:rsidRPr="005F252B">
              <w:rPr>
                <w:rFonts w:eastAsia="Tahoma"/>
                <w:color w:val="00000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5E70D8" w:rsidRPr="005F252B" w:rsidRDefault="005E70D8" w:rsidP="004C718C">
      <w:pPr>
        <w:rPr>
          <w:sz w:val="2"/>
          <w:szCs w:val="2"/>
        </w:rPr>
      </w:pPr>
    </w:p>
    <w:tbl>
      <w:tblPr>
        <w:tblStyle w:val="af9"/>
        <w:tblW w:w="14742" w:type="dxa"/>
        <w:tblInd w:w="-5" w:type="dxa"/>
        <w:tblLayout w:type="fixed"/>
        <w:tblLook w:val="04A0" w:firstRow="1" w:lastRow="0" w:firstColumn="1" w:lastColumn="0" w:noHBand="0" w:noVBand="1"/>
      </w:tblPr>
      <w:tblGrid>
        <w:gridCol w:w="709"/>
        <w:gridCol w:w="2127"/>
        <w:gridCol w:w="1558"/>
        <w:gridCol w:w="4394"/>
        <w:gridCol w:w="5954"/>
      </w:tblGrid>
      <w:tr w:rsidR="00FC6004" w:rsidRPr="005F252B" w:rsidTr="009D3210">
        <w:trPr>
          <w:tblHeader/>
        </w:trPr>
        <w:tc>
          <w:tcPr>
            <w:tcW w:w="709" w:type="dxa"/>
            <w:shd w:val="clear" w:color="auto" w:fill="auto"/>
          </w:tcPr>
          <w:p w:rsidR="00FC6004" w:rsidRPr="005F252B" w:rsidRDefault="00FC6004" w:rsidP="0033582A">
            <w:pPr>
              <w:widowControl w:val="0"/>
              <w:jc w:val="center"/>
            </w:pPr>
            <w:r w:rsidRPr="005F252B">
              <w:rPr>
                <w:rFonts w:eastAsia="Tahoma"/>
                <w:color w:val="000000"/>
              </w:rPr>
              <w:t>1</w:t>
            </w:r>
          </w:p>
        </w:tc>
        <w:tc>
          <w:tcPr>
            <w:tcW w:w="2127" w:type="dxa"/>
            <w:shd w:val="clear" w:color="auto" w:fill="auto"/>
          </w:tcPr>
          <w:p w:rsidR="00FC6004" w:rsidRPr="005F252B" w:rsidRDefault="00FC6004" w:rsidP="0033582A">
            <w:pPr>
              <w:widowControl w:val="0"/>
              <w:jc w:val="center"/>
            </w:pPr>
            <w:r w:rsidRPr="005F252B">
              <w:rPr>
                <w:rFonts w:eastAsia="Tahoma"/>
                <w:color w:val="000000"/>
              </w:rPr>
              <w:t>2</w:t>
            </w:r>
          </w:p>
        </w:tc>
        <w:tc>
          <w:tcPr>
            <w:tcW w:w="1558" w:type="dxa"/>
            <w:shd w:val="clear" w:color="auto" w:fill="auto"/>
          </w:tcPr>
          <w:p w:rsidR="00FC6004" w:rsidRPr="005F252B" w:rsidRDefault="00FC6004" w:rsidP="0033582A">
            <w:pPr>
              <w:widowControl w:val="0"/>
              <w:jc w:val="center"/>
            </w:pPr>
            <w:r w:rsidRPr="005F252B">
              <w:rPr>
                <w:rFonts w:eastAsia="Tahoma"/>
                <w:color w:val="000000"/>
              </w:rPr>
              <w:t>3</w:t>
            </w:r>
          </w:p>
        </w:tc>
        <w:tc>
          <w:tcPr>
            <w:tcW w:w="4394" w:type="dxa"/>
            <w:shd w:val="clear" w:color="auto" w:fill="auto"/>
          </w:tcPr>
          <w:p w:rsidR="00FC6004" w:rsidRPr="005F252B" w:rsidRDefault="00FC6004" w:rsidP="0033582A">
            <w:pPr>
              <w:widowControl w:val="0"/>
              <w:jc w:val="center"/>
            </w:pPr>
            <w:r w:rsidRPr="005F252B">
              <w:rPr>
                <w:rFonts w:eastAsia="Tahoma"/>
                <w:color w:val="000000"/>
              </w:rPr>
              <w:t>4</w:t>
            </w:r>
          </w:p>
        </w:tc>
        <w:tc>
          <w:tcPr>
            <w:tcW w:w="5954" w:type="dxa"/>
            <w:shd w:val="clear" w:color="auto" w:fill="auto"/>
          </w:tcPr>
          <w:p w:rsidR="00FC6004" w:rsidRPr="005F252B" w:rsidRDefault="00FC6004" w:rsidP="0033582A">
            <w:pPr>
              <w:widowControl w:val="0"/>
              <w:jc w:val="center"/>
            </w:pPr>
            <w:r w:rsidRPr="005F252B">
              <w:rPr>
                <w:rFonts w:eastAsia="Tahoma"/>
                <w:color w:val="000000"/>
              </w:rPr>
              <w:t>5</w:t>
            </w:r>
          </w:p>
        </w:tc>
      </w:tr>
      <w:tr w:rsidR="00FC6004" w:rsidRPr="005F252B" w:rsidTr="009D3210">
        <w:tc>
          <w:tcPr>
            <w:tcW w:w="709" w:type="dxa"/>
            <w:vMerge w:val="restart"/>
          </w:tcPr>
          <w:p w:rsidR="00FC6004" w:rsidRPr="005F252B" w:rsidRDefault="00FC6004" w:rsidP="0033582A">
            <w:pPr>
              <w:widowControl w:val="0"/>
              <w:jc w:val="center"/>
            </w:pPr>
            <w:r w:rsidRPr="005F252B">
              <w:rPr>
                <w:rFonts w:eastAsia="Tahoma"/>
                <w:color w:val="000000"/>
              </w:rPr>
              <w:t>1.</w:t>
            </w:r>
          </w:p>
        </w:tc>
        <w:tc>
          <w:tcPr>
            <w:tcW w:w="2127" w:type="dxa"/>
            <w:vMerge w:val="restart"/>
          </w:tcPr>
          <w:p w:rsidR="00FC6004" w:rsidRPr="005F252B" w:rsidRDefault="00062703" w:rsidP="0033582A">
            <w:pPr>
              <w:widowControl w:val="0"/>
            </w:pPr>
            <w:r w:rsidRPr="005F252B">
              <w:t>О</w:t>
            </w:r>
            <w:r w:rsidR="005E70D8" w:rsidRPr="005F252B">
              <w:t>беспечение деятельности в области гидрометеорологии и смежных с ней областях</w:t>
            </w:r>
          </w:p>
        </w:tc>
        <w:tc>
          <w:tcPr>
            <w:tcW w:w="1558" w:type="dxa"/>
            <w:vMerge w:val="restart"/>
          </w:tcPr>
          <w:p w:rsidR="00FC6004" w:rsidRPr="005F252B" w:rsidRDefault="005E70D8" w:rsidP="0033582A">
            <w:pPr>
              <w:widowControl w:val="0"/>
              <w:jc w:val="center"/>
            </w:pPr>
            <w:r w:rsidRPr="005F252B">
              <w:t>3.9.1</w:t>
            </w:r>
          </w:p>
        </w:tc>
        <w:tc>
          <w:tcPr>
            <w:tcW w:w="4394" w:type="dxa"/>
            <w:vMerge w:val="restart"/>
          </w:tcPr>
          <w:p w:rsidR="00FC6004" w:rsidRPr="005F252B" w:rsidRDefault="005E70D8" w:rsidP="0033582A">
            <w:pPr>
              <w:widowControl w:val="0"/>
            </w:pPr>
            <w:r w:rsidRPr="005F252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5954" w:type="dxa"/>
          </w:tcPr>
          <w:p w:rsidR="00FC6004" w:rsidRPr="005F252B" w:rsidRDefault="005E70D8" w:rsidP="0033582A">
            <w:pPr>
              <w:widowControl w:val="0"/>
            </w:pPr>
            <w:r w:rsidRPr="005F252B">
              <w:t>минимальный размер земельного участка – не подлежит установлению</w:t>
            </w:r>
          </w:p>
        </w:tc>
      </w:tr>
      <w:tr w:rsidR="00FC6004" w:rsidRPr="005F252B" w:rsidTr="009D3210">
        <w:tc>
          <w:tcPr>
            <w:tcW w:w="709" w:type="dxa"/>
            <w:vMerge/>
          </w:tcPr>
          <w:p w:rsidR="00FC6004" w:rsidRPr="005F252B" w:rsidRDefault="00FC6004" w:rsidP="0033582A">
            <w:pPr>
              <w:widowControl w:val="0"/>
              <w:jc w:val="center"/>
            </w:pPr>
          </w:p>
        </w:tc>
        <w:tc>
          <w:tcPr>
            <w:tcW w:w="2127" w:type="dxa"/>
            <w:vMerge/>
          </w:tcPr>
          <w:p w:rsidR="00FC6004" w:rsidRPr="005F252B" w:rsidRDefault="00FC6004" w:rsidP="0033582A">
            <w:pPr>
              <w:widowControl w:val="0"/>
            </w:pPr>
          </w:p>
        </w:tc>
        <w:tc>
          <w:tcPr>
            <w:tcW w:w="1558" w:type="dxa"/>
            <w:vMerge/>
          </w:tcPr>
          <w:p w:rsidR="00FC6004" w:rsidRPr="005F252B" w:rsidRDefault="00FC6004" w:rsidP="0033582A">
            <w:pPr>
              <w:widowControl w:val="0"/>
              <w:jc w:val="center"/>
            </w:pPr>
          </w:p>
        </w:tc>
        <w:tc>
          <w:tcPr>
            <w:tcW w:w="4394" w:type="dxa"/>
            <w:vMerge/>
          </w:tcPr>
          <w:p w:rsidR="00FC6004" w:rsidRPr="005F252B" w:rsidRDefault="00FC6004" w:rsidP="0033582A">
            <w:pPr>
              <w:widowControl w:val="0"/>
            </w:pPr>
          </w:p>
        </w:tc>
        <w:tc>
          <w:tcPr>
            <w:tcW w:w="5954" w:type="dxa"/>
          </w:tcPr>
          <w:p w:rsidR="00FC6004" w:rsidRPr="005F252B" w:rsidRDefault="005E70D8" w:rsidP="0033582A">
            <w:pPr>
              <w:widowControl w:val="0"/>
            </w:pPr>
            <w:r w:rsidRPr="005F252B">
              <w:t>максимальный размер земельного участка – не подлежит установлению</w:t>
            </w:r>
          </w:p>
        </w:tc>
      </w:tr>
      <w:tr w:rsidR="00FC6004" w:rsidRPr="005F252B" w:rsidTr="009D3210">
        <w:tc>
          <w:tcPr>
            <w:tcW w:w="709" w:type="dxa"/>
            <w:vMerge/>
          </w:tcPr>
          <w:p w:rsidR="00FC6004" w:rsidRPr="005F252B" w:rsidRDefault="00FC6004" w:rsidP="0033582A">
            <w:pPr>
              <w:widowControl w:val="0"/>
              <w:jc w:val="center"/>
            </w:pPr>
          </w:p>
        </w:tc>
        <w:tc>
          <w:tcPr>
            <w:tcW w:w="2127" w:type="dxa"/>
            <w:vMerge/>
          </w:tcPr>
          <w:p w:rsidR="00FC6004" w:rsidRPr="005F252B" w:rsidRDefault="00FC6004" w:rsidP="0033582A">
            <w:pPr>
              <w:widowControl w:val="0"/>
            </w:pPr>
          </w:p>
        </w:tc>
        <w:tc>
          <w:tcPr>
            <w:tcW w:w="1558" w:type="dxa"/>
            <w:vMerge/>
          </w:tcPr>
          <w:p w:rsidR="00FC6004" w:rsidRPr="005F252B" w:rsidRDefault="00FC6004" w:rsidP="0033582A">
            <w:pPr>
              <w:widowControl w:val="0"/>
              <w:jc w:val="center"/>
            </w:pPr>
          </w:p>
        </w:tc>
        <w:tc>
          <w:tcPr>
            <w:tcW w:w="4394" w:type="dxa"/>
            <w:vMerge/>
          </w:tcPr>
          <w:p w:rsidR="00FC6004" w:rsidRPr="005F252B" w:rsidRDefault="00FC6004" w:rsidP="0033582A">
            <w:pPr>
              <w:widowControl w:val="0"/>
            </w:pPr>
          </w:p>
        </w:tc>
        <w:tc>
          <w:tcPr>
            <w:tcW w:w="5954" w:type="dxa"/>
          </w:tcPr>
          <w:p w:rsidR="00FC6004" w:rsidRPr="005F252B" w:rsidRDefault="005E70D8" w:rsidP="0033582A">
            <w:pPr>
              <w:widowControl w:val="0"/>
            </w:pPr>
            <w:r w:rsidRPr="005F252B">
              <w:t>максимальный процент застройки в границах земельного участка – не подлежит установлению</w:t>
            </w:r>
          </w:p>
        </w:tc>
      </w:tr>
      <w:tr w:rsidR="00FC6004" w:rsidRPr="005F252B" w:rsidTr="009D3210">
        <w:tc>
          <w:tcPr>
            <w:tcW w:w="709" w:type="dxa"/>
            <w:vMerge/>
          </w:tcPr>
          <w:p w:rsidR="00FC6004" w:rsidRPr="005F252B" w:rsidRDefault="00FC6004" w:rsidP="0033582A">
            <w:pPr>
              <w:widowControl w:val="0"/>
              <w:jc w:val="center"/>
            </w:pPr>
          </w:p>
        </w:tc>
        <w:tc>
          <w:tcPr>
            <w:tcW w:w="2127" w:type="dxa"/>
            <w:vMerge/>
          </w:tcPr>
          <w:p w:rsidR="00FC6004" w:rsidRPr="005F252B" w:rsidRDefault="00FC6004" w:rsidP="0033582A">
            <w:pPr>
              <w:widowControl w:val="0"/>
            </w:pPr>
          </w:p>
        </w:tc>
        <w:tc>
          <w:tcPr>
            <w:tcW w:w="1558" w:type="dxa"/>
            <w:vMerge/>
          </w:tcPr>
          <w:p w:rsidR="00FC6004" w:rsidRPr="005F252B" w:rsidRDefault="00FC6004" w:rsidP="0033582A">
            <w:pPr>
              <w:widowControl w:val="0"/>
              <w:jc w:val="center"/>
            </w:pPr>
          </w:p>
        </w:tc>
        <w:tc>
          <w:tcPr>
            <w:tcW w:w="4394" w:type="dxa"/>
            <w:vMerge/>
          </w:tcPr>
          <w:p w:rsidR="00FC6004" w:rsidRPr="005F252B" w:rsidRDefault="00FC6004" w:rsidP="0033582A">
            <w:pPr>
              <w:widowControl w:val="0"/>
            </w:pPr>
          </w:p>
        </w:tc>
        <w:tc>
          <w:tcPr>
            <w:tcW w:w="5954" w:type="dxa"/>
          </w:tcPr>
          <w:p w:rsidR="00FC6004" w:rsidRPr="005F252B" w:rsidRDefault="005E70D8" w:rsidP="0033582A">
            <w:pPr>
              <w:widowControl w:val="0"/>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9D3210">
        <w:tc>
          <w:tcPr>
            <w:tcW w:w="709" w:type="dxa"/>
            <w:vMerge/>
          </w:tcPr>
          <w:p w:rsidR="00FC6004" w:rsidRPr="005F252B" w:rsidRDefault="00FC6004" w:rsidP="0033582A">
            <w:pPr>
              <w:widowControl w:val="0"/>
              <w:jc w:val="center"/>
            </w:pPr>
          </w:p>
        </w:tc>
        <w:tc>
          <w:tcPr>
            <w:tcW w:w="2127" w:type="dxa"/>
            <w:vMerge/>
          </w:tcPr>
          <w:p w:rsidR="00FC6004" w:rsidRPr="005F252B" w:rsidRDefault="00FC6004" w:rsidP="0033582A">
            <w:pPr>
              <w:widowControl w:val="0"/>
            </w:pPr>
          </w:p>
        </w:tc>
        <w:tc>
          <w:tcPr>
            <w:tcW w:w="1558" w:type="dxa"/>
            <w:vMerge/>
          </w:tcPr>
          <w:p w:rsidR="00FC6004" w:rsidRPr="005F252B" w:rsidRDefault="00FC6004" w:rsidP="0033582A">
            <w:pPr>
              <w:widowControl w:val="0"/>
              <w:jc w:val="center"/>
            </w:pPr>
          </w:p>
        </w:tc>
        <w:tc>
          <w:tcPr>
            <w:tcW w:w="4394" w:type="dxa"/>
            <w:vMerge/>
          </w:tcPr>
          <w:p w:rsidR="00FC6004" w:rsidRPr="005F252B" w:rsidRDefault="00FC6004" w:rsidP="0033582A">
            <w:pPr>
              <w:widowControl w:val="0"/>
            </w:pPr>
          </w:p>
        </w:tc>
        <w:tc>
          <w:tcPr>
            <w:tcW w:w="5954" w:type="dxa"/>
          </w:tcPr>
          <w:p w:rsidR="00FC6004" w:rsidRPr="005F252B" w:rsidRDefault="005E70D8" w:rsidP="0033582A">
            <w:pPr>
              <w:widowControl w:val="0"/>
            </w:pPr>
            <w:r w:rsidRPr="005F252B">
              <w:t>предельное количество этажей зданий, строений, сооружений – не подлежит установлению</w:t>
            </w:r>
          </w:p>
        </w:tc>
      </w:tr>
      <w:tr w:rsidR="00FC6004" w:rsidRPr="005F252B" w:rsidTr="009D3210">
        <w:tc>
          <w:tcPr>
            <w:tcW w:w="709" w:type="dxa"/>
            <w:vMerge/>
          </w:tcPr>
          <w:p w:rsidR="00FC6004" w:rsidRPr="005F252B" w:rsidRDefault="00FC6004" w:rsidP="0033582A">
            <w:pPr>
              <w:widowControl w:val="0"/>
              <w:jc w:val="center"/>
            </w:pPr>
          </w:p>
        </w:tc>
        <w:tc>
          <w:tcPr>
            <w:tcW w:w="2127" w:type="dxa"/>
            <w:vMerge/>
          </w:tcPr>
          <w:p w:rsidR="00FC6004" w:rsidRPr="005F252B" w:rsidRDefault="00FC6004" w:rsidP="0033582A">
            <w:pPr>
              <w:widowControl w:val="0"/>
            </w:pPr>
          </w:p>
        </w:tc>
        <w:tc>
          <w:tcPr>
            <w:tcW w:w="1558" w:type="dxa"/>
            <w:vMerge/>
          </w:tcPr>
          <w:p w:rsidR="00FC6004" w:rsidRPr="005F252B" w:rsidRDefault="00FC6004" w:rsidP="0033582A">
            <w:pPr>
              <w:widowControl w:val="0"/>
              <w:jc w:val="center"/>
            </w:pPr>
          </w:p>
        </w:tc>
        <w:tc>
          <w:tcPr>
            <w:tcW w:w="4394" w:type="dxa"/>
            <w:vMerge/>
          </w:tcPr>
          <w:p w:rsidR="00FC6004" w:rsidRPr="005F252B" w:rsidRDefault="00FC6004" w:rsidP="0033582A">
            <w:pPr>
              <w:widowControl w:val="0"/>
            </w:pPr>
          </w:p>
        </w:tc>
        <w:tc>
          <w:tcPr>
            <w:tcW w:w="5954" w:type="dxa"/>
          </w:tcPr>
          <w:p w:rsidR="00FC6004" w:rsidRPr="005F252B" w:rsidRDefault="005E70D8" w:rsidP="0033582A">
            <w:pPr>
              <w:widowControl w:val="0"/>
            </w:pPr>
            <w:r w:rsidRPr="005F252B">
              <w:t>минимальный процент озеленения в границах земельного участка – не подлежит установлению</w:t>
            </w:r>
          </w:p>
        </w:tc>
      </w:tr>
      <w:tr w:rsidR="00FC6004" w:rsidRPr="005F252B" w:rsidTr="009D3210">
        <w:trPr>
          <w:trHeight w:val="45"/>
        </w:trPr>
        <w:tc>
          <w:tcPr>
            <w:tcW w:w="709" w:type="dxa"/>
            <w:vMerge w:val="restart"/>
          </w:tcPr>
          <w:p w:rsidR="00FC6004" w:rsidRPr="005F252B" w:rsidRDefault="00FC6004" w:rsidP="0033582A">
            <w:pPr>
              <w:widowControl w:val="0"/>
              <w:jc w:val="center"/>
            </w:pPr>
            <w:r w:rsidRPr="005F252B">
              <w:t>2.</w:t>
            </w:r>
          </w:p>
        </w:tc>
        <w:tc>
          <w:tcPr>
            <w:tcW w:w="2127" w:type="dxa"/>
            <w:vMerge w:val="restart"/>
          </w:tcPr>
          <w:p w:rsidR="00FC6004" w:rsidRPr="005F252B" w:rsidRDefault="00062703" w:rsidP="0033582A">
            <w:pPr>
              <w:widowControl w:val="0"/>
            </w:pPr>
            <w:r w:rsidRPr="005F252B">
              <w:t>П</w:t>
            </w:r>
            <w:r w:rsidR="005E70D8" w:rsidRPr="005F252B">
              <w:t>риродно-познавательный туризм</w:t>
            </w:r>
          </w:p>
        </w:tc>
        <w:tc>
          <w:tcPr>
            <w:tcW w:w="1558" w:type="dxa"/>
            <w:vMerge w:val="restart"/>
          </w:tcPr>
          <w:p w:rsidR="00FC6004" w:rsidRPr="005F252B" w:rsidRDefault="005E70D8" w:rsidP="0033582A">
            <w:pPr>
              <w:widowControl w:val="0"/>
              <w:jc w:val="center"/>
            </w:pPr>
            <w:r w:rsidRPr="005F252B">
              <w:t>5.2</w:t>
            </w:r>
          </w:p>
        </w:tc>
        <w:tc>
          <w:tcPr>
            <w:tcW w:w="4394" w:type="dxa"/>
            <w:vMerge w:val="restart"/>
          </w:tcPr>
          <w:p w:rsidR="00FC6004" w:rsidRPr="005F252B" w:rsidRDefault="005E70D8" w:rsidP="0033582A">
            <w:pPr>
              <w:widowControl w:val="0"/>
            </w:pPr>
            <w:r w:rsidRPr="005F252B">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5954" w:type="dxa"/>
          </w:tcPr>
          <w:p w:rsidR="00FC6004" w:rsidRPr="005F252B" w:rsidRDefault="005E70D8" w:rsidP="0033582A">
            <w:pPr>
              <w:widowControl w:val="0"/>
              <w:rPr>
                <w:rFonts w:eastAsia="Tahoma"/>
                <w:color w:val="000000"/>
              </w:rPr>
            </w:pPr>
            <w:r w:rsidRPr="005F252B">
              <w:t xml:space="preserve">минимальный размер земельного участка (площадь) – 100 </w:t>
            </w:r>
            <w:r w:rsidR="00900E40" w:rsidRPr="005F252B">
              <w:t>кв. метров</w:t>
            </w:r>
          </w:p>
        </w:tc>
      </w:tr>
      <w:tr w:rsidR="00FC6004" w:rsidRPr="005F252B" w:rsidTr="009D3210">
        <w:trPr>
          <w:trHeight w:val="45"/>
        </w:trPr>
        <w:tc>
          <w:tcPr>
            <w:tcW w:w="709" w:type="dxa"/>
            <w:vMerge/>
          </w:tcPr>
          <w:p w:rsidR="00FC6004" w:rsidRPr="005F252B" w:rsidRDefault="00FC6004" w:rsidP="0033582A">
            <w:pPr>
              <w:widowControl w:val="0"/>
              <w:jc w:val="center"/>
            </w:pPr>
          </w:p>
        </w:tc>
        <w:tc>
          <w:tcPr>
            <w:tcW w:w="2127" w:type="dxa"/>
            <w:vMerge/>
          </w:tcPr>
          <w:p w:rsidR="00FC6004" w:rsidRPr="005F252B" w:rsidRDefault="00FC6004" w:rsidP="0033582A">
            <w:pPr>
              <w:widowControl w:val="0"/>
            </w:pPr>
          </w:p>
        </w:tc>
        <w:tc>
          <w:tcPr>
            <w:tcW w:w="1558" w:type="dxa"/>
            <w:vMerge/>
          </w:tcPr>
          <w:p w:rsidR="00FC6004" w:rsidRPr="005F252B" w:rsidRDefault="00FC6004" w:rsidP="0033582A">
            <w:pPr>
              <w:widowControl w:val="0"/>
              <w:jc w:val="center"/>
            </w:pPr>
          </w:p>
        </w:tc>
        <w:tc>
          <w:tcPr>
            <w:tcW w:w="4394" w:type="dxa"/>
            <w:vMerge/>
          </w:tcPr>
          <w:p w:rsidR="00FC6004" w:rsidRPr="005F252B" w:rsidRDefault="00FC6004" w:rsidP="0033582A">
            <w:pPr>
              <w:widowControl w:val="0"/>
            </w:pPr>
          </w:p>
        </w:tc>
        <w:tc>
          <w:tcPr>
            <w:tcW w:w="5954" w:type="dxa"/>
          </w:tcPr>
          <w:p w:rsidR="00FC6004" w:rsidRPr="005F252B" w:rsidRDefault="005E70D8" w:rsidP="0033582A">
            <w:pPr>
              <w:widowControl w:val="0"/>
              <w:rPr>
                <w:rFonts w:eastAsia="Tahoma"/>
                <w:color w:val="000000"/>
              </w:rPr>
            </w:pPr>
            <w:r w:rsidRPr="005F252B">
              <w:t>максимальный размер земельного участка (площадь) – не подлежит установлению</w:t>
            </w:r>
          </w:p>
        </w:tc>
      </w:tr>
      <w:tr w:rsidR="00FC6004" w:rsidRPr="005F252B" w:rsidTr="009D3210">
        <w:trPr>
          <w:trHeight w:val="45"/>
        </w:trPr>
        <w:tc>
          <w:tcPr>
            <w:tcW w:w="709" w:type="dxa"/>
            <w:vMerge/>
          </w:tcPr>
          <w:p w:rsidR="00FC6004" w:rsidRPr="005F252B" w:rsidRDefault="00FC6004" w:rsidP="0033582A">
            <w:pPr>
              <w:widowControl w:val="0"/>
              <w:jc w:val="center"/>
            </w:pPr>
          </w:p>
        </w:tc>
        <w:tc>
          <w:tcPr>
            <w:tcW w:w="2127" w:type="dxa"/>
            <w:vMerge/>
          </w:tcPr>
          <w:p w:rsidR="00FC6004" w:rsidRPr="005F252B" w:rsidRDefault="00FC6004" w:rsidP="0033582A">
            <w:pPr>
              <w:widowControl w:val="0"/>
            </w:pPr>
          </w:p>
        </w:tc>
        <w:tc>
          <w:tcPr>
            <w:tcW w:w="1558" w:type="dxa"/>
            <w:vMerge/>
          </w:tcPr>
          <w:p w:rsidR="00FC6004" w:rsidRPr="005F252B" w:rsidRDefault="00FC6004" w:rsidP="0033582A">
            <w:pPr>
              <w:widowControl w:val="0"/>
              <w:jc w:val="center"/>
            </w:pPr>
          </w:p>
        </w:tc>
        <w:tc>
          <w:tcPr>
            <w:tcW w:w="4394" w:type="dxa"/>
            <w:vMerge/>
          </w:tcPr>
          <w:p w:rsidR="00FC6004" w:rsidRPr="005F252B" w:rsidRDefault="00FC6004" w:rsidP="0033582A">
            <w:pPr>
              <w:widowControl w:val="0"/>
            </w:pPr>
          </w:p>
        </w:tc>
        <w:tc>
          <w:tcPr>
            <w:tcW w:w="5954" w:type="dxa"/>
          </w:tcPr>
          <w:p w:rsidR="00FC6004" w:rsidRPr="005F252B" w:rsidRDefault="005E70D8" w:rsidP="0033582A">
            <w:pPr>
              <w:widowControl w:val="0"/>
              <w:rPr>
                <w:rFonts w:eastAsia="Tahoma"/>
                <w:color w:val="000000"/>
              </w:rPr>
            </w:pPr>
            <w:r w:rsidRPr="005F252B">
              <w:t>максимальный процент застройки в границах земельного участка – не подлежит установлению</w:t>
            </w:r>
          </w:p>
        </w:tc>
      </w:tr>
      <w:tr w:rsidR="00FC6004" w:rsidRPr="005F252B" w:rsidTr="009D3210">
        <w:trPr>
          <w:trHeight w:val="45"/>
        </w:trPr>
        <w:tc>
          <w:tcPr>
            <w:tcW w:w="709" w:type="dxa"/>
            <w:vMerge/>
          </w:tcPr>
          <w:p w:rsidR="00FC6004" w:rsidRPr="005F252B" w:rsidRDefault="00FC6004" w:rsidP="0033582A">
            <w:pPr>
              <w:widowControl w:val="0"/>
              <w:jc w:val="center"/>
            </w:pPr>
          </w:p>
        </w:tc>
        <w:tc>
          <w:tcPr>
            <w:tcW w:w="2127" w:type="dxa"/>
            <w:vMerge/>
          </w:tcPr>
          <w:p w:rsidR="00FC6004" w:rsidRPr="005F252B" w:rsidRDefault="00FC6004" w:rsidP="0033582A">
            <w:pPr>
              <w:widowControl w:val="0"/>
            </w:pPr>
          </w:p>
        </w:tc>
        <w:tc>
          <w:tcPr>
            <w:tcW w:w="1558" w:type="dxa"/>
            <w:vMerge/>
          </w:tcPr>
          <w:p w:rsidR="00FC6004" w:rsidRPr="005F252B" w:rsidRDefault="00FC6004" w:rsidP="0033582A">
            <w:pPr>
              <w:widowControl w:val="0"/>
              <w:jc w:val="center"/>
            </w:pPr>
          </w:p>
        </w:tc>
        <w:tc>
          <w:tcPr>
            <w:tcW w:w="4394" w:type="dxa"/>
            <w:vMerge/>
          </w:tcPr>
          <w:p w:rsidR="00FC6004" w:rsidRPr="005F252B" w:rsidRDefault="00FC6004" w:rsidP="0033582A">
            <w:pPr>
              <w:widowControl w:val="0"/>
            </w:pPr>
          </w:p>
        </w:tc>
        <w:tc>
          <w:tcPr>
            <w:tcW w:w="5954" w:type="dxa"/>
          </w:tcPr>
          <w:p w:rsidR="00FC6004" w:rsidRPr="005F252B" w:rsidRDefault="005E70D8" w:rsidP="0033582A">
            <w:pPr>
              <w:widowControl w:val="0"/>
              <w:rPr>
                <w:rFonts w:eastAsia="Tahoma"/>
                <w:color w:val="000000"/>
              </w:rPr>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9D3210">
        <w:trPr>
          <w:trHeight w:val="45"/>
        </w:trPr>
        <w:tc>
          <w:tcPr>
            <w:tcW w:w="709" w:type="dxa"/>
            <w:vMerge/>
          </w:tcPr>
          <w:p w:rsidR="00FC6004" w:rsidRPr="005F252B" w:rsidRDefault="00FC6004" w:rsidP="0033582A">
            <w:pPr>
              <w:widowControl w:val="0"/>
              <w:jc w:val="center"/>
            </w:pPr>
          </w:p>
        </w:tc>
        <w:tc>
          <w:tcPr>
            <w:tcW w:w="2127" w:type="dxa"/>
            <w:vMerge/>
          </w:tcPr>
          <w:p w:rsidR="00FC6004" w:rsidRPr="005F252B" w:rsidRDefault="00FC6004" w:rsidP="0033582A">
            <w:pPr>
              <w:widowControl w:val="0"/>
            </w:pPr>
          </w:p>
        </w:tc>
        <w:tc>
          <w:tcPr>
            <w:tcW w:w="1558" w:type="dxa"/>
            <w:vMerge/>
          </w:tcPr>
          <w:p w:rsidR="00FC6004" w:rsidRPr="005F252B" w:rsidRDefault="00FC6004" w:rsidP="0033582A">
            <w:pPr>
              <w:widowControl w:val="0"/>
              <w:jc w:val="center"/>
            </w:pPr>
          </w:p>
        </w:tc>
        <w:tc>
          <w:tcPr>
            <w:tcW w:w="4394" w:type="dxa"/>
            <w:vMerge/>
          </w:tcPr>
          <w:p w:rsidR="00FC6004" w:rsidRPr="005F252B" w:rsidRDefault="00FC6004" w:rsidP="0033582A">
            <w:pPr>
              <w:widowControl w:val="0"/>
            </w:pPr>
          </w:p>
        </w:tc>
        <w:tc>
          <w:tcPr>
            <w:tcW w:w="5954" w:type="dxa"/>
          </w:tcPr>
          <w:p w:rsidR="00FC6004" w:rsidRPr="005F252B" w:rsidRDefault="005E70D8" w:rsidP="0033582A">
            <w:pPr>
              <w:widowControl w:val="0"/>
              <w:rPr>
                <w:rFonts w:eastAsia="Tahoma"/>
                <w:color w:val="000000"/>
              </w:rPr>
            </w:pPr>
            <w:r w:rsidRPr="005F252B">
              <w:t>предельное количество этажей зданий, строений, сооружений – не подлежит установлению</w:t>
            </w:r>
          </w:p>
        </w:tc>
      </w:tr>
      <w:tr w:rsidR="00FC6004" w:rsidRPr="005F252B" w:rsidTr="009D3210">
        <w:trPr>
          <w:trHeight w:val="45"/>
        </w:trPr>
        <w:tc>
          <w:tcPr>
            <w:tcW w:w="709" w:type="dxa"/>
            <w:vMerge/>
          </w:tcPr>
          <w:p w:rsidR="00FC6004" w:rsidRPr="005F252B" w:rsidRDefault="00FC6004" w:rsidP="0033582A">
            <w:pPr>
              <w:widowControl w:val="0"/>
              <w:jc w:val="center"/>
            </w:pPr>
          </w:p>
        </w:tc>
        <w:tc>
          <w:tcPr>
            <w:tcW w:w="2127" w:type="dxa"/>
            <w:vMerge/>
          </w:tcPr>
          <w:p w:rsidR="00FC6004" w:rsidRPr="005F252B" w:rsidRDefault="00FC6004" w:rsidP="0033582A">
            <w:pPr>
              <w:widowControl w:val="0"/>
            </w:pPr>
          </w:p>
        </w:tc>
        <w:tc>
          <w:tcPr>
            <w:tcW w:w="1558" w:type="dxa"/>
            <w:vMerge/>
          </w:tcPr>
          <w:p w:rsidR="00FC6004" w:rsidRPr="005F252B" w:rsidRDefault="00FC6004" w:rsidP="0033582A">
            <w:pPr>
              <w:widowControl w:val="0"/>
              <w:jc w:val="center"/>
            </w:pPr>
          </w:p>
        </w:tc>
        <w:tc>
          <w:tcPr>
            <w:tcW w:w="4394" w:type="dxa"/>
            <w:vMerge/>
          </w:tcPr>
          <w:p w:rsidR="00FC6004" w:rsidRPr="005F252B" w:rsidRDefault="00FC6004" w:rsidP="0033582A">
            <w:pPr>
              <w:widowControl w:val="0"/>
            </w:pPr>
          </w:p>
        </w:tc>
        <w:tc>
          <w:tcPr>
            <w:tcW w:w="5954" w:type="dxa"/>
          </w:tcPr>
          <w:p w:rsidR="00FC6004" w:rsidRPr="005F252B" w:rsidRDefault="005E70D8" w:rsidP="0033582A">
            <w:pPr>
              <w:widowControl w:val="0"/>
              <w:rPr>
                <w:rFonts w:eastAsia="Tahoma"/>
                <w:color w:val="000000"/>
              </w:rPr>
            </w:pPr>
            <w:r w:rsidRPr="005F252B">
              <w:t>минимальный процент озеленения в границах земельного участка – не подлежит установлению</w:t>
            </w:r>
          </w:p>
        </w:tc>
      </w:tr>
      <w:tr w:rsidR="00FC6004" w:rsidRPr="005F252B" w:rsidTr="009D3210">
        <w:trPr>
          <w:trHeight w:val="276"/>
        </w:trPr>
        <w:tc>
          <w:tcPr>
            <w:tcW w:w="709" w:type="dxa"/>
            <w:vMerge w:val="restart"/>
          </w:tcPr>
          <w:p w:rsidR="00FC6004" w:rsidRPr="005F252B" w:rsidRDefault="00505E9A" w:rsidP="0033582A">
            <w:pPr>
              <w:widowControl w:val="0"/>
              <w:jc w:val="center"/>
            </w:pPr>
            <w:r w:rsidRPr="005F252B">
              <w:rPr>
                <w:rFonts w:eastAsia="Tahoma"/>
                <w:color w:val="000000"/>
              </w:rPr>
              <w:t>3</w:t>
            </w:r>
            <w:r w:rsidR="00FC6004" w:rsidRPr="005F252B">
              <w:rPr>
                <w:rFonts w:eastAsia="Tahoma"/>
                <w:color w:val="000000"/>
              </w:rPr>
              <w:t>.</w:t>
            </w:r>
          </w:p>
        </w:tc>
        <w:tc>
          <w:tcPr>
            <w:tcW w:w="2127" w:type="dxa"/>
            <w:vMerge w:val="restart"/>
          </w:tcPr>
          <w:p w:rsidR="00FC6004" w:rsidRPr="005F252B" w:rsidRDefault="00062703" w:rsidP="0033582A">
            <w:pPr>
              <w:widowControl w:val="0"/>
            </w:pPr>
            <w:r w:rsidRPr="005F252B">
              <w:rPr>
                <w:rFonts w:eastAsia="Tahoma"/>
                <w:color w:val="000000"/>
              </w:rPr>
              <w:t>О</w:t>
            </w:r>
            <w:r w:rsidR="005E70D8" w:rsidRPr="005F252B">
              <w:rPr>
                <w:rFonts w:eastAsia="Tahoma"/>
                <w:color w:val="000000"/>
              </w:rPr>
              <w:t>храна природных территорий</w:t>
            </w:r>
          </w:p>
        </w:tc>
        <w:tc>
          <w:tcPr>
            <w:tcW w:w="1558" w:type="dxa"/>
            <w:vMerge w:val="restart"/>
          </w:tcPr>
          <w:p w:rsidR="00FC6004" w:rsidRPr="005F252B" w:rsidRDefault="005E70D8" w:rsidP="0033582A">
            <w:pPr>
              <w:widowControl w:val="0"/>
              <w:jc w:val="center"/>
            </w:pPr>
            <w:r w:rsidRPr="005F252B">
              <w:rPr>
                <w:rFonts w:eastAsia="Tahoma"/>
                <w:color w:val="000000"/>
              </w:rPr>
              <w:t>9.1</w:t>
            </w:r>
          </w:p>
        </w:tc>
        <w:tc>
          <w:tcPr>
            <w:tcW w:w="4394" w:type="dxa"/>
            <w:vMerge w:val="restart"/>
          </w:tcPr>
          <w:p w:rsidR="00FC6004" w:rsidRPr="005F252B" w:rsidRDefault="005E70D8" w:rsidP="0033582A">
            <w:pPr>
              <w:widowControl w:val="0"/>
            </w:pPr>
            <w:r w:rsidRPr="005F252B">
              <w:rPr>
                <w:rFonts w:eastAsia="Tahoma"/>
                <w:color w:val="000000"/>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 </w:t>
            </w:r>
          </w:p>
        </w:tc>
        <w:tc>
          <w:tcPr>
            <w:tcW w:w="5954" w:type="dxa"/>
          </w:tcPr>
          <w:p w:rsidR="00FC6004" w:rsidRPr="005F252B" w:rsidRDefault="005E70D8" w:rsidP="0033582A">
            <w:pPr>
              <w:widowControl w:val="0"/>
            </w:pPr>
            <w:r w:rsidRPr="005F252B">
              <w:rPr>
                <w:rFonts w:eastAsia="Tahoma"/>
                <w:color w:val="000000"/>
              </w:rPr>
              <w:t>минимальный размер земельного участка (площадь) – не подлежит установлению</w:t>
            </w:r>
          </w:p>
        </w:tc>
      </w:tr>
      <w:tr w:rsidR="00FC6004" w:rsidRPr="005F252B" w:rsidTr="009D3210">
        <w:trPr>
          <w:trHeight w:val="276"/>
        </w:trPr>
        <w:tc>
          <w:tcPr>
            <w:tcW w:w="709" w:type="dxa"/>
            <w:vMerge/>
          </w:tcPr>
          <w:p w:rsidR="00FC6004" w:rsidRPr="005F252B" w:rsidRDefault="00FC6004" w:rsidP="0033582A">
            <w:pPr>
              <w:widowControl w:val="0"/>
              <w:jc w:val="center"/>
            </w:pPr>
          </w:p>
        </w:tc>
        <w:tc>
          <w:tcPr>
            <w:tcW w:w="2127" w:type="dxa"/>
            <w:vMerge/>
          </w:tcPr>
          <w:p w:rsidR="00FC6004" w:rsidRPr="005F252B" w:rsidRDefault="00FC6004" w:rsidP="0033582A">
            <w:pPr>
              <w:widowControl w:val="0"/>
            </w:pPr>
          </w:p>
        </w:tc>
        <w:tc>
          <w:tcPr>
            <w:tcW w:w="1558" w:type="dxa"/>
            <w:vMerge/>
          </w:tcPr>
          <w:p w:rsidR="00FC6004" w:rsidRPr="005F252B" w:rsidRDefault="00FC6004" w:rsidP="0033582A">
            <w:pPr>
              <w:widowControl w:val="0"/>
              <w:jc w:val="center"/>
            </w:pPr>
          </w:p>
        </w:tc>
        <w:tc>
          <w:tcPr>
            <w:tcW w:w="4394" w:type="dxa"/>
            <w:vMerge/>
          </w:tcPr>
          <w:p w:rsidR="00FC6004" w:rsidRPr="005F252B" w:rsidRDefault="00FC6004" w:rsidP="0033582A">
            <w:pPr>
              <w:widowControl w:val="0"/>
            </w:pPr>
          </w:p>
        </w:tc>
        <w:tc>
          <w:tcPr>
            <w:tcW w:w="5954" w:type="dxa"/>
          </w:tcPr>
          <w:p w:rsidR="00FC6004" w:rsidRPr="005F252B" w:rsidRDefault="005E70D8" w:rsidP="0033582A">
            <w:pPr>
              <w:widowControl w:val="0"/>
            </w:pPr>
            <w:r w:rsidRPr="005F252B">
              <w:rPr>
                <w:rFonts w:eastAsia="Tahoma"/>
                <w:color w:val="000000"/>
              </w:rPr>
              <w:t>максимальный размер земельного участка (площадь) – не подлежит установлению</w:t>
            </w:r>
          </w:p>
        </w:tc>
      </w:tr>
      <w:tr w:rsidR="00FC6004" w:rsidRPr="005F252B" w:rsidTr="009D3210">
        <w:trPr>
          <w:trHeight w:val="276"/>
        </w:trPr>
        <w:tc>
          <w:tcPr>
            <w:tcW w:w="709" w:type="dxa"/>
            <w:vMerge/>
          </w:tcPr>
          <w:p w:rsidR="00FC6004" w:rsidRPr="005F252B" w:rsidRDefault="00FC6004" w:rsidP="0033582A">
            <w:pPr>
              <w:widowControl w:val="0"/>
              <w:jc w:val="center"/>
            </w:pPr>
          </w:p>
        </w:tc>
        <w:tc>
          <w:tcPr>
            <w:tcW w:w="2127" w:type="dxa"/>
            <w:vMerge/>
          </w:tcPr>
          <w:p w:rsidR="00FC6004" w:rsidRPr="005F252B" w:rsidRDefault="00FC6004" w:rsidP="0033582A">
            <w:pPr>
              <w:widowControl w:val="0"/>
            </w:pPr>
          </w:p>
        </w:tc>
        <w:tc>
          <w:tcPr>
            <w:tcW w:w="1558" w:type="dxa"/>
            <w:vMerge/>
          </w:tcPr>
          <w:p w:rsidR="00FC6004" w:rsidRPr="005F252B" w:rsidRDefault="00FC6004" w:rsidP="0033582A">
            <w:pPr>
              <w:widowControl w:val="0"/>
              <w:jc w:val="center"/>
            </w:pPr>
          </w:p>
        </w:tc>
        <w:tc>
          <w:tcPr>
            <w:tcW w:w="4394" w:type="dxa"/>
            <w:vMerge/>
          </w:tcPr>
          <w:p w:rsidR="00FC6004" w:rsidRPr="005F252B" w:rsidRDefault="00FC6004" w:rsidP="0033582A">
            <w:pPr>
              <w:widowControl w:val="0"/>
            </w:pPr>
          </w:p>
        </w:tc>
        <w:tc>
          <w:tcPr>
            <w:tcW w:w="5954" w:type="dxa"/>
          </w:tcPr>
          <w:p w:rsidR="00FC6004" w:rsidRPr="005F252B" w:rsidRDefault="005E70D8" w:rsidP="0033582A">
            <w:pPr>
              <w:widowControl w:val="0"/>
            </w:pPr>
            <w:r w:rsidRPr="005F252B">
              <w:rPr>
                <w:rFonts w:eastAsia="Tahoma"/>
                <w:color w:val="000000"/>
              </w:rPr>
              <w:t>максимальный процент застройки в границах земельного участка – не подлежит установлению</w:t>
            </w:r>
          </w:p>
        </w:tc>
      </w:tr>
      <w:tr w:rsidR="00FC6004" w:rsidRPr="005F252B" w:rsidTr="009D3210">
        <w:trPr>
          <w:trHeight w:val="276"/>
        </w:trPr>
        <w:tc>
          <w:tcPr>
            <w:tcW w:w="709" w:type="dxa"/>
            <w:vMerge/>
          </w:tcPr>
          <w:p w:rsidR="00FC6004" w:rsidRPr="005F252B" w:rsidRDefault="00FC6004" w:rsidP="0033582A">
            <w:pPr>
              <w:widowControl w:val="0"/>
              <w:jc w:val="center"/>
            </w:pPr>
          </w:p>
        </w:tc>
        <w:tc>
          <w:tcPr>
            <w:tcW w:w="2127" w:type="dxa"/>
            <w:vMerge/>
          </w:tcPr>
          <w:p w:rsidR="00FC6004" w:rsidRPr="005F252B" w:rsidRDefault="00FC6004" w:rsidP="0033582A">
            <w:pPr>
              <w:widowControl w:val="0"/>
            </w:pPr>
          </w:p>
        </w:tc>
        <w:tc>
          <w:tcPr>
            <w:tcW w:w="1558" w:type="dxa"/>
            <w:vMerge/>
          </w:tcPr>
          <w:p w:rsidR="00FC6004" w:rsidRPr="005F252B" w:rsidRDefault="00FC6004" w:rsidP="0033582A">
            <w:pPr>
              <w:widowControl w:val="0"/>
              <w:jc w:val="center"/>
            </w:pPr>
          </w:p>
        </w:tc>
        <w:tc>
          <w:tcPr>
            <w:tcW w:w="4394" w:type="dxa"/>
            <w:vMerge/>
          </w:tcPr>
          <w:p w:rsidR="00FC6004" w:rsidRPr="005F252B" w:rsidRDefault="00FC6004" w:rsidP="0033582A">
            <w:pPr>
              <w:widowControl w:val="0"/>
            </w:pPr>
          </w:p>
        </w:tc>
        <w:tc>
          <w:tcPr>
            <w:tcW w:w="5954" w:type="dxa"/>
          </w:tcPr>
          <w:p w:rsidR="00FC6004" w:rsidRPr="005F252B" w:rsidRDefault="005E70D8" w:rsidP="0033582A">
            <w:pPr>
              <w:widowControl w:val="0"/>
            </w:pPr>
            <w:r w:rsidRPr="005F252B">
              <w:rPr>
                <w:rFonts w:eastAsia="Tahoma"/>
                <w:color w:val="00000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9D3210">
        <w:trPr>
          <w:trHeight w:val="276"/>
        </w:trPr>
        <w:tc>
          <w:tcPr>
            <w:tcW w:w="709" w:type="dxa"/>
            <w:vMerge/>
          </w:tcPr>
          <w:p w:rsidR="00FC6004" w:rsidRPr="005F252B" w:rsidRDefault="00FC6004" w:rsidP="0033582A">
            <w:pPr>
              <w:widowControl w:val="0"/>
              <w:jc w:val="center"/>
            </w:pPr>
          </w:p>
        </w:tc>
        <w:tc>
          <w:tcPr>
            <w:tcW w:w="2127" w:type="dxa"/>
            <w:vMerge/>
          </w:tcPr>
          <w:p w:rsidR="00FC6004" w:rsidRPr="005F252B" w:rsidRDefault="00FC6004" w:rsidP="0033582A">
            <w:pPr>
              <w:widowControl w:val="0"/>
            </w:pPr>
          </w:p>
        </w:tc>
        <w:tc>
          <w:tcPr>
            <w:tcW w:w="1558" w:type="dxa"/>
            <w:vMerge/>
          </w:tcPr>
          <w:p w:rsidR="00FC6004" w:rsidRPr="005F252B" w:rsidRDefault="00FC6004" w:rsidP="0033582A">
            <w:pPr>
              <w:widowControl w:val="0"/>
              <w:jc w:val="center"/>
            </w:pPr>
          </w:p>
        </w:tc>
        <w:tc>
          <w:tcPr>
            <w:tcW w:w="4394" w:type="dxa"/>
            <w:vMerge/>
          </w:tcPr>
          <w:p w:rsidR="00FC6004" w:rsidRPr="005F252B" w:rsidRDefault="00FC6004" w:rsidP="0033582A">
            <w:pPr>
              <w:widowControl w:val="0"/>
            </w:pPr>
          </w:p>
        </w:tc>
        <w:tc>
          <w:tcPr>
            <w:tcW w:w="5954" w:type="dxa"/>
          </w:tcPr>
          <w:p w:rsidR="00FC6004" w:rsidRPr="005F252B" w:rsidRDefault="005E70D8" w:rsidP="0033582A">
            <w:pPr>
              <w:widowControl w:val="0"/>
            </w:pPr>
            <w:r w:rsidRPr="005F252B">
              <w:rPr>
                <w:rFonts w:eastAsia="Tahoma"/>
                <w:color w:val="000000"/>
              </w:rPr>
              <w:t>предельное количество этажей зданий, строений, сооружений – не подлежит установлению</w:t>
            </w:r>
          </w:p>
        </w:tc>
      </w:tr>
      <w:tr w:rsidR="00FC6004" w:rsidRPr="005F252B" w:rsidTr="009D3210">
        <w:trPr>
          <w:trHeight w:val="276"/>
        </w:trPr>
        <w:tc>
          <w:tcPr>
            <w:tcW w:w="709" w:type="dxa"/>
            <w:vMerge/>
          </w:tcPr>
          <w:p w:rsidR="00FC6004" w:rsidRPr="005F252B" w:rsidRDefault="00FC6004" w:rsidP="0033582A">
            <w:pPr>
              <w:widowControl w:val="0"/>
              <w:jc w:val="center"/>
            </w:pPr>
          </w:p>
        </w:tc>
        <w:tc>
          <w:tcPr>
            <w:tcW w:w="2127" w:type="dxa"/>
            <w:vMerge/>
          </w:tcPr>
          <w:p w:rsidR="00FC6004" w:rsidRPr="005F252B" w:rsidRDefault="00FC6004" w:rsidP="0033582A">
            <w:pPr>
              <w:widowControl w:val="0"/>
            </w:pPr>
          </w:p>
        </w:tc>
        <w:tc>
          <w:tcPr>
            <w:tcW w:w="1558" w:type="dxa"/>
            <w:vMerge/>
          </w:tcPr>
          <w:p w:rsidR="00FC6004" w:rsidRPr="005F252B" w:rsidRDefault="00FC6004" w:rsidP="0033582A">
            <w:pPr>
              <w:widowControl w:val="0"/>
              <w:jc w:val="center"/>
            </w:pPr>
          </w:p>
        </w:tc>
        <w:tc>
          <w:tcPr>
            <w:tcW w:w="4394" w:type="dxa"/>
            <w:vMerge/>
          </w:tcPr>
          <w:p w:rsidR="00FC6004" w:rsidRPr="005F252B" w:rsidRDefault="00FC6004" w:rsidP="0033582A">
            <w:pPr>
              <w:widowControl w:val="0"/>
            </w:pPr>
          </w:p>
        </w:tc>
        <w:tc>
          <w:tcPr>
            <w:tcW w:w="5954" w:type="dxa"/>
          </w:tcPr>
          <w:p w:rsidR="00FC6004" w:rsidRPr="005F252B" w:rsidRDefault="005E70D8" w:rsidP="0033582A">
            <w:pPr>
              <w:widowControl w:val="0"/>
            </w:pPr>
            <w:r w:rsidRPr="005F252B">
              <w:rPr>
                <w:rFonts w:eastAsia="Tahoma"/>
                <w:color w:val="000000"/>
              </w:rPr>
              <w:t>минимальный процент озеленения в границах земельного участка – не подлежит установлению</w:t>
            </w:r>
          </w:p>
        </w:tc>
      </w:tr>
      <w:tr w:rsidR="00FC6004" w:rsidRPr="005F252B" w:rsidTr="009D3210">
        <w:trPr>
          <w:trHeight w:val="436"/>
        </w:trPr>
        <w:tc>
          <w:tcPr>
            <w:tcW w:w="709" w:type="dxa"/>
            <w:vMerge w:val="restart"/>
          </w:tcPr>
          <w:p w:rsidR="00FC6004" w:rsidRPr="005F252B" w:rsidRDefault="00505E9A" w:rsidP="0033582A">
            <w:pPr>
              <w:widowControl w:val="0"/>
              <w:jc w:val="center"/>
            </w:pPr>
            <w:r w:rsidRPr="005F252B">
              <w:rPr>
                <w:rFonts w:eastAsia="Tahoma"/>
                <w:color w:val="000000"/>
              </w:rPr>
              <w:t>4</w:t>
            </w:r>
            <w:r w:rsidR="00FC6004" w:rsidRPr="005F252B">
              <w:rPr>
                <w:rFonts w:eastAsia="Tahoma"/>
                <w:color w:val="000000"/>
              </w:rPr>
              <w:t>.</w:t>
            </w:r>
          </w:p>
        </w:tc>
        <w:tc>
          <w:tcPr>
            <w:tcW w:w="2127" w:type="dxa"/>
            <w:vMerge w:val="restart"/>
          </w:tcPr>
          <w:p w:rsidR="00FC6004" w:rsidRPr="005F252B" w:rsidRDefault="00062703" w:rsidP="0033582A">
            <w:pPr>
              <w:widowControl w:val="0"/>
            </w:pPr>
            <w:r w:rsidRPr="005F252B">
              <w:rPr>
                <w:rFonts w:eastAsia="Tahoma"/>
                <w:color w:val="000000"/>
              </w:rPr>
              <w:t>О</w:t>
            </w:r>
            <w:r w:rsidR="005E70D8" w:rsidRPr="005F252B">
              <w:rPr>
                <w:rFonts w:eastAsia="Tahoma"/>
                <w:color w:val="000000"/>
              </w:rPr>
              <w:t>бщее пользование водными объектами</w:t>
            </w:r>
          </w:p>
        </w:tc>
        <w:tc>
          <w:tcPr>
            <w:tcW w:w="1558" w:type="dxa"/>
            <w:vMerge w:val="restart"/>
          </w:tcPr>
          <w:p w:rsidR="00FC6004" w:rsidRPr="005F252B" w:rsidRDefault="005E70D8" w:rsidP="0033582A">
            <w:pPr>
              <w:widowControl w:val="0"/>
              <w:jc w:val="center"/>
            </w:pPr>
            <w:r w:rsidRPr="005F252B">
              <w:rPr>
                <w:rFonts w:eastAsia="Tahoma"/>
                <w:color w:val="000000"/>
              </w:rPr>
              <w:t>11.1</w:t>
            </w:r>
          </w:p>
        </w:tc>
        <w:tc>
          <w:tcPr>
            <w:tcW w:w="4394" w:type="dxa"/>
            <w:vMerge w:val="restart"/>
          </w:tcPr>
          <w:p w:rsidR="00FC6004" w:rsidRPr="005F252B" w:rsidRDefault="005E70D8" w:rsidP="0033582A">
            <w:pPr>
              <w:widowControl w:val="0"/>
            </w:pPr>
            <w:r w:rsidRPr="005F252B">
              <w:rPr>
                <w:rFonts w:eastAsia="Tahoma"/>
                <w:color w:val="00000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954" w:type="dxa"/>
          </w:tcPr>
          <w:p w:rsidR="00FC6004" w:rsidRPr="005F252B" w:rsidRDefault="005E70D8" w:rsidP="0033582A">
            <w:pPr>
              <w:widowControl w:val="0"/>
            </w:pPr>
            <w:r w:rsidRPr="005F252B">
              <w:rPr>
                <w:rFonts w:eastAsia="Tahoma"/>
                <w:color w:val="000000"/>
              </w:rPr>
              <w:t>минимальный размер земельного участка (площадь) – не подлежит установлению</w:t>
            </w:r>
          </w:p>
        </w:tc>
      </w:tr>
      <w:tr w:rsidR="00FC6004" w:rsidRPr="005F252B" w:rsidTr="009D3210">
        <w:trPr>
          <w:trHeight w:val="303"/>
        </w:trPr>
        <w:tc>
          <w:tcPr>
            <w:tcW w:w="709" w:type="dxa"/>
            <w:vMerge/>
          </w:tcPr>
          <w:p w:rsidR="00FC6004" w:rsidRPr="005F252B" w:rsidRDefault="00FC6004" w:rsidP="0033582A">
            <w:pPr>
              <w:widowControl w:val="0"/>
              <w:jc w:val="center"/>
              <w:rPr>
                <w:rFonts w:eastAsia="Tahoma"/>
                <w:color w:val="000000"/>
              </w:rPr>
            </w:pPr>
          </w:p>
        </w:tc>
        <w:tc>
          <w:tcPr>
            <w:tcW w:w="2127" w:type="dxa"/>
            <w:vMerge/>
          </w:tcPr>
          <w:p w:rsidR="00FC6004" w:rsidRPr="005F252B" w:rsidRDefault="00FC6004" w:rsidP="0033582A">
            <w:pPr>
              <w:widowControl w:val="0"/>
              <w:rPr>
                <w:rFonts w:eastAsia="Tahoma"/>
                <w:color w:val="000000"/>
              </w:rPr>
            </w:pPr>
          </w:p>
        </w:tc>
        <w:tc>
          <w:tcPr>
            <w:tcW w:w="1558" w:type="dxa"/>
            <w:vMerge/>
          </w:tcPr>
          <w:p w:rsidR="00FC6004" w:rsidRPr="005F252B" w:rsidRDefault="00FC6004" w:rsidP="0033582A">
            <w:pPr>
              <w:widowControl w:val="0"/>
              <w:jc w:val="center"/>
              <w:rPr>
                <w:rFonts w:eastAsia="Tahoma"/>
                <w:color w:val="000000"/>
              </w:rPr>
            </w:pPr>
          </w:p>
        </w:tc>
        <w:tc>
          <w:tcPr>
            <w:tcW w:w="4394" w:type="dxa"/>
            <w:vMerge/>
          </w:tcPr>
          <w:p w:rsidR="00FC6004" w:rsidRPr="005F252B" w:rsidRDefault="00FC6004" w:rsidP="0033582A">
            <w:pPr>
              <w:widowControl w:val="0"/>
              <w:rPr>
                <w:rFonts w:eastAsia="Tahoma"/>
                <w:color w:val="000000"/>
              </w:rPr>
            </w:pPr>
          </w:p>
        </w:tc>
        <w:tc>
          <w:tcPr>
            <w:tcW w:w="5954" w:type="dxa"/>
          </w:tcPr>
          <w:p w:rsidR="00FC6004" w:rsidRPr="005F252B" w:rsidRDefault="005E70D8" w:rsidP="0033582A">
            <w:pPr>
              <w:widowControl w:val="0"/>
            </w:pPr>
            <w:r w:rsidRPr="005F252B">
              <w:rPr>
                <w:rFonts w:eastAsia="Tahoma"/>
                <w:color w:val="000000"/>
              </w:rPr>
              <w:t>максимальный размер земельного участка (площадь) – не подлежит установлению</w:t>
            </w:r>
          </w:p>
        </w:tc>
      </w:tr>
      <w:tr w:rsidR="00FC6004" w:rsidRPr="005F252B" w:rsidTr="009D3210">
        <w:trPr>
          <w:trHeight w:val="325"/>
        </w:trPr>
        <w:tc>
          <w:tcPr>
            <w:tcW w:w="709" w:type="dxa"/>
            <w:vMerge/>
          </w:tcPr>
          <w:p w:rsidR="00FC6004" w:rsidRPr="005F252B" w:rsidRDefault="00FC6004" w:rsidP="0033582A">
            <w:pPr>
              <w:widowControl w:val="0"/>
              <w:jc w:val="center"/>
              <w:rPr>
                <w:rFonts w:eastAsia="Tahoma"/>
                <w:color w:val="000000"/>
              </w:rPr>
            </w:pPr>
          </w:p>
        </w:tc>
        <w:tc>
          <w:tcPr>
            <w:tcW w:w="2127" w:type="dxa"/>
            <w:vMerge/>
          </w:tcPr>
          <w:p w:rsidR="00FC6004" w:rsidRPr="005F252B" w:rsidRDefault="00FC6004" w:rsidP="0033582A">
            <w:pPr>
              <w:widowControl w:val="0"/>
              <w:rPr>
                <w:rFonts w:eastAsia="Tahoma"/>
                <w:color w:val="000000"/>
              </w:rPr>
            </w:pPr>
          </w:p>
        </w:tc>
        <w:tc>
          <w:tcPr>
            <w:tcW w:w="1558" w:type="dxa"/>
            <w:vMerge/>
          </w:tcPr>
          <w:p w:rsidR="00FC6004" w:rsidRPr="005F252B" w:rsidRDefault="00FC6004" w:rsidP="0033582A">
            <w:pPr>
              <w:widowControl w:val="0"/>
              <w:jc w:val="center"/>
              <w:rPr>
                <w:rFonts w:eastAsia="Tahoma"/>
                <w:color w:val="000000"/>
              </w:rPr>
            </w:pPr>
          </w:p>
        </w:tc>
        <w:tc>
          <w:tcPr>
            <w:tcW w:w="4394" w:type="dxa"/>
            <w:vMerge/>
          </w:tcPr>
          <w:p w:rsidR="00FC6004" w:rsidRPr="005F252B" w:rsidRDefault="00FC6004" w:rsidP="0033582A">
            <w:pPr>
              <w:widowControl w:val="0"/>
              <w:rPr>
                <w:rFonts w:eastAsia="Tahoma"/>
                <w:color w:val="000000"/>
              </w:rPr>
            </w:pPr>
          </w:p>
        </w:tc>
        <w:tc>
          <w:tcPr>
            <w:tcW w:w="5954" w:type="dxa"/>
          </w:tcPr>
          <w:p w:rsidR="00FC6004" w:rsidRPr="005F252B" w:rsidRDefault="005E70D8" w:rsidP="0033582A">
            <w:pPr>
              <w:widowControl w:val="0"/>
            </w:pPr>
            <w:r w:rsidRPr="005F252B">
              <w:rPr>
                <w:rFonts w:eastAsia="Tahoma"/>
                <w:color w:val="000000"/>
              </w:rPr>
              <w:t>максимальный процент застройки в границах земельного участка – не подлежит установлению</w:t>
            </w:r>
          </w:p>
        </w:tc>
      </w:tr>
      <w:tr w:rsidR="00FC6004" w:rsidRPr="005F252B" w:rsidTr="009D3210">
        <w:trPr>
          <w:trHeight w:val="827"/>
        </w:trPr>
        <w:tc>
          <w:tcPr>
            <w:tcW w:w="709" w:type="dxa"/>
            <w:vMerge/>
          </w:tcPr>
          <w:p w:rsidR="00FC6004" w:rsidRPr="005F252B" w:rsidRDefault="00FC6004" w:rsidP="0033582A">
            <w:pPr>
              <w:widowControl w:val="0"/>
              <w:jc w:val="center"/>
              <w:rPr>
                <w:rFonts w:eastAsia="Tahoma"/>
                <w:color w:val="000000"/>
              </w:rPr>
            </w:pPr>
          </w:p>
        </w:tc>
        <w:tc>
          <w:tcPr>
            <w:tcW w:w="2127" w:type="dxa"/>
            <w:vMerge/>
          </w:tcPr>
          <w:p w:rsidR="00FC6004" w:rsidRPr="005F252B" w:rsidRDefault="00FC6004" w:rsidP="0033582A">
            <w:pPr>
              <w:widowControl w:val="0"/>
              <w:rPr>
                <w:rFonts w:eastAsia="Tahoma"/>
                <w:color w:val="000000"/>
              </w:rPr>
            </w:pPr>
          </w:p>
        </w:tc>
        <w:tc>
          <w:tcPr>
            <w:tcW w:w="1558" w:type="dxa"/>
            <w:vMerge/>
          </w:tcPr>
          <w:p w:rsidR="00FC6004" w:rsidRPr="005F252B" w:rsidRDefault="00FC6004" w:rsidP="0033582A">
            <w:pPr>
              <w:widowControl w:val="0"/>
              <w:jc w:val="center"/>
              <w:rPr>
                <w:rFonts w:eastAsia="Tahoma"/>
                <w:color w:val="000000"/>
              </w:rPr>
            </w:pPr>
          </w:p>
        </w:tc>
        <w:tc>
          <w:tcPr>
            <w:tcW w:w="4394" w:type="dxa"/>
            <w:vMerge/>
          </w:tcPr>
          <w:p w:rsidR="00FC6004" w:rsidRPr="005F252B" w:rsidRDefault="00FC6004" w:rsidP="0033582A">
            <w:pPr>
              <w:widowControl w:val="0"/>
              <w:rPr>
                <w:rFonts w:eastAsia="Tahoma"/>
                <w:color w:val="000000"/>
              </w:rPr>
            </w:pPr>
          </w:p>
        </w:tc>
        <w:tc>
          <w:tcPr>
            <w:tcW w:w="5954" w:type="dxa"/>
          </w:tcPr>
          <w:p w:rsidR="00FC6004" w:rsidRPr="005F252B" w:rsidRDefault="005E70D8" w:rsidP="0033582A">
            <w:pPr>
              <w:widowControl w:val="0"/>
            </w:pPr>
            <w:r w:rsidRPr="005F252B">
              <w:rPr>
                <w:rFonts w:eastAsia="Tahoma"/>
                <w:color w:val="00000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9D3210">
        <w:trPr>
          <w:trHeight w:val="70"/>
        </w:trPr>
        <w:tc>
          <w:tcPr>
            <w:tcW w:w="709" w:type="dxa"/>
            <w:vMerge/>
          </w:tcPr>
          <w:p w:rsidR="00FC6004" w:rsidRPr="005F252B" w:rsidRDefault="00FC6004" w:rsidP="0033582A">
            <w:pPr>
              <w:widowControl w:val="0"/>
              <w:jc w:val="center"/>
              <w:rPr>
                <w:rFonts w:eastAsia="Tahoma"/>
                <w:color w:val="000000"/>
              </w:rPr>
            </w:pPr>
          </w:p>
        </w:tc>
        <w:tc>
          <w:tcPr>
            <w:tcW w:w="2127" w:type="dxa"/>
            <w:vMerge/>
          </w:tcPr>
          <w:p w:rsidR="00FC6004" w:rsidRPr="005F252B" w:rsidRDefault="00FC6004" w:rsidP="0033582A">
            <w:pPr>
              <w:widowControl w:val="0"/>
              <w:rPr>
                <w:rFonts w:eastAsia="Tahoma"/>
                <w:color w:val="000000"/>
              </w:rPr>
            </w:pPr>
          </w:p>
        </w:tc>
        <w:tc>
          <w:tcPr>
            <w:tcW w:w="1558" w:type="dxa"/>
            <w:vMerge/>
          </w:tcPr>
          <w:p w:rsidR="00FC6004" w:rsidRPr="005F252B" w:rsidRDefault="00FC6004" w:rsidP="0033582A">
            <w:pPr>
              <w:widowControl w:val="0"/>
              <w:jc w:val="center"/>
              <w:rPr>
                <w:rFonts w:eastAsia="Tahoma"/>
                <w:color w:val="000000"/>
              </w:rPr>
            </w:pPr>
          </w:p>
        </w:tc>
        <w:tc>
          <w:tcPr>
            <w:tcW w:w="4394" w:type="dxa"/>
            <w:vMerge/>
          </w:tcPr>
          <w:p w:rsidR="00FC6004" w:rsidRPr="005F252B" w:rsidRDefault="00FC6004" w:rsidP="0033582A">
            <w:pPr>
              <w:widowControl w:val="0"/>
              <w:rPr>
                <w:rFonts w:eastAsia="Tahoma"/>
                <w:color w:val="000000"/>
              </w:rPr>
            </w:pPr>
          </w:p>
        </w:tc>
        <w:tc>
          <w:tcPr>
            <w:tcW w:w="5954" w:type="dxa"/>
          </w:tcPr>
          <w:p w:rsidR="00FC6004" w:rsidRPr="005F252B" w:rsidRDefault="005E70D8" w:rsidP="0033582A">
            <w:pPr>
              <w:widowControl w:val="0"/>
            </w:pPr>
            <w:r w:rsidRPr="005F252B">
              <w:rPr>
                <w:rFonts w:eastAsia="Tahoma"/>
                <w:color w:val="000000"/>
              </w:rPr>
              <w:t>предельное количество этажей зданий, строений, сооружений – не подлежит установлению</w:t>
            </w:r>
          </w:p>
        </w:tc>
      </w:tr>
      <w:tr w:rsidR="00FC6004" w:rsidRPr="005F252B" w:rsidTr="009D3210">
        <w:trPr>
          <w:trHeight w:val="827"/>
        </w:trPr>
        <w:tc>
          <w:tcPr>
            <w:tcW w:w="709" w:type="dxa"/>
            <w:vMerge/>
          </w:tcPr>
          <w:p w:rsidR="00FC6004" w:rsidRPr="005F252B" w:rsidRDefault="00FC6004" w:rsidP="0033582A">
            <w:pPr>
              <w:widowControl w:val="0"/>
              <w:jc w:val="center"/>
              <w:rPr>
                <w:rFonts w:eastAsia="Tahoma"/>
                <w:color w:val="000000"/>
              </w:rPr>
            </w:pPr>
          </w:p>
        </w:tc>
        <w:tc>
          <w:tcPr>
            <w:tcW w:w="2127" w:type="dxa"/>
            <w:vMerge/>
          </w:tcPr>
          <w:p w:rsidR="00FC6004" w:rsidRPr="005F252B" w:rsidRDefault="00FC6004" w:rsidP="0033582A">
            <w:pPr>
              <w:widowControl w:val="0"/>
              <w:rPr>
                <w:rFonts w:eastAsia="Tahoma"/>
                <w:color w:val="000000"/>
              </w:rPr>
            </w:pPr>
          </w:p>
        </w:tc>
        <w:tc>
          <w:tcPr>
            <w:tcW w:w="1558" w:type="dxa"/>
            <w:vMerge/>
          </w:tcPr>
          <w:p w:rsidR="00FC6004" w:rsidRPr="005F252B" w:rsidRDefault="00FC6004" w:rsidP="0033582A">
            <w:pPr>
              <w:widowControl w:val="0"/>
              <w:jc w:val="center"/>
              <w:rPr>
                <w:rFonts w:eastAsia="Tahoma"/>
                <w:color w:val="000000"/>
              </w:rPr>
            </w:pPr>
          </w:p>
        </w:tc>
        <w:tc>
          <w:tcPr>
            <w:tcW w:w="4394" w:type="dxa"/>
            <w:vMerge/>
          </w:tcPr>
          <w:p w:rsidR="00FC6004" w:rsidRPr="005F252B" w:rsidRDefault="00FC6004" w:rsidP="0033582A">
            <w:pPr>
              <w:widowControl w:val="0"/>
              <w:rPr>
                <w:rFonts w:eastAsia="Tahoma"/>
                <w:color w:val="000000"/>
              </w:rPr>
            </w:pPr>
          </w:p>
        </w:tc>
        <w:tc>
          <w:tcPr>
            <w:tcW w:w="5954" w:type="dxa"/>
          </w:tcPr>
          <w:p w:rsidR="00FC6004" w:rsidRPr="005F252B" w:rsidRDefault="005E70D8" w:rsidP="0033582A">
            <w:pPr>
              <w:widowControl w:val="0"/>
            </w:pPr>
            <w:r w:rsidRPr="005F252B">
              <w:rPr>
                <w:rFonts w:eastAsia="Tahoma"/>
                <w:color w:val="000000"/>
              </w:rPr>
              <w:t>минимальный процент озеленения в границах земельного участка – не подлежит установлению</w:t>
            </w:r>
          </w:p>
        </w:tc>
      </w:tr>
    </w:tbl>
    <w:p w:rsidR="006943F3" w:rsidRPr="005F252B" w:rsidRDefault="006943F3" w:rsidP="001A3FFB">
      <w:pPr>
        <w:pStyle w:val="Default"/>
        <w:tabs>
          <w:tab w:val="left" w:pos="567"/>
        </w:tabs>
        <w:ind w:firstLine="709"/>
        <w:jc w:val="both"/>
        <w:rPr>
          <w:sz w:val="28"/>
          <w:szCs w:val="28"/>
        </w:rPr>
      </w:pPr>
    </w:p>
    <w:p w:rsidR="00FC6004" w:rsidRPr="005F252B" w:rsidRDefault="00FC6004" w:rsidP="0033582A">
      <w:pPr>
        <w:pStyle w:val="Default"/>
        <w:pageBreakBefore/>
        <w:tabs>
          <w:tab w:val="left" w:pos="567"/>
        </w:tabs>
        <w:jc w:val="center"/>
        <w:rPr>
          <w:b/>
          <w:sz w:val="28"/>
          <w:szCs w:val="28"/>
        </w:rPr>
      </w:pPr>
      <w:r w:rsidRPr="005F252B">
        <w:rPr>
          <w:b/>
          <w:sz w:val="28"/>
          <w:szCs w:val="28"/>
        </w:rPr>
        <w:t>Условно разрешенные виды использования земельных участков</w:t>
      </w:r>
    </w:p>
    <w:p w:rsidR="006943F3" w:rsidRPr="005F252B" w:rsidRDefault="006943F3" w:rsidP="001A3FFB">
      <w:pPr>
        <w:pStyle w:val="Default"/>
        <w:tabs>
          <w:tab w:val="left" w:pos="567"/>
        </w:tabs>
        <w:ind w:firstLine="709"/>
        <w:jc w:val="both"/>
        <w:rPr>
          <w:sz w:val="28"/>
          <w:szCs w:val="28"/>
        </w:rPr>
      </w:pPr>
    </w:p>
    <w:tbl>
      <w:tblPr>
        <w:tblStyle w:val="af9"/>
        <w:tblW w:w="14742" w:type="dxa"/>
        <w:tblInd w:w="-5" w:type="dxa"/>
        <w:tblLayout w:type="fixed"/>
        <w:tblLook w:val="04A0" w:firstRow="1" w:lastRow="0" w:firstColumn="1" w:lastColumn="0" w:noHBand="0" w:noVBand="1"/>
      </w:tblPr>
      <w:tblGrid>
        <w:gridCol w:w="675"/>
        <w:gridCol w:w="2018"/>
        <w:gridCol w:w="1560"/>
        <w:gridCol w:w="4394"/>
        <w:gridCol w:w="6095"/>
      </w:tblGrid>
      <w:tr w:rsidR="00FC6004" w:rsidRPr="005F252B" w:rsidTr="00571DE2">
        <w:trPr>
          <w:tblHead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t xml:space="preserve">№ </w:t>
            </w:r>
            <w:r w:rsidR="0096152D" w:rsidRPr="005F252B">
              <w:t>строки</w:t>
            </w:r>
          </w:p>
        </w:tc>
        <w:tc>
          <w:tcPr>
            <w:tcW w:w="2018"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Наименование вида разрешенного использования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6017F7" w:rsidRDefault="00FC6004" w:rsidP="004C718C">
            <w:pPr>
              <w:pStyle w:val="Default"/>
              <w:tabs>
                <w:tab w:val="left" w:pos="567"/>
              </w:tabs>
              <w:jc w:val="center"/>
              <w:rPr>
                <w:rFonts w:eastAsia="Tahoma"/>
              </w:rPr>
            </w:pPr>
            <w:r w:rsidRPr="005F252B">
              <w:rPr>
                <w:rFonts w:eastAsia="Tahoma"/>
              </w:rPr>
              <w:t>Код вида разрешенно</w:t>
            </w:r>
          </w:p>
          <w:p w:rsidR="006017F7" w:rsidRDefault="00FC6004" w:rsidP="004C718C">
            <w:pPr>
              <w:pStyle w:val="Default"/>
              <w:tabs>
                <w:tab w:val="left" w:pos="567"/>
              </w:tabs>
              <w:jc w:val="center"/>
              <w:rPr>
                <w:rFonts w:eastAsia="Tahoma"/>
              </w:rPr>
            </w:pPr>
            <w:r w:rsidRPr="005F252B">
              <w:rPr>
                <w:rFonts w:eastAsia="Tahoma"/>
              </w:rPr>
              <w:t>го использова</w:t>
            </w:r>
          </w:p>
          <w:p w:rsidR="00FC6004" w:rsidRPr="005F252B" w:rsidRDefault="00FC6004" w:rsidP="004C718C">
            <w:pPr>
              <w:pStyle w:val="Default"/>
              <w:tabs>
                <w:tab w:val="left" w:pos="567"/>
              </w:tabs>
              <w:jc w:val="center"/>
            </w:pPr>
            <w:r w:rsidRPr="005F252B">
              <w:rPr>
                <w:rFonts w:eastAsia="Tahoma"/>
              </w:rPr>
              <w:t>ния</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93193A" w:rsidRPr="005F252B" w:rsidRDefault="0093193A" w:rsidP="004C718C">
      <w:pPr>
        <w:rPr>
          <w:sz w:val="2"/>
          <w:szCs w:val="2"/>
        </w:rPr>
      </w:pPr>
    </w:p>
    <w:tbl>
      <w:tblPr>
        <w:tblStyle w:val="af9"/>
        <w:tblW w:w="14742" w:type="dxa"/>
        <w:tblInd w:w="-5" w:type="dxa"/>
        <w:tblLayout w:type="fixed"/>
        <w:tblLook w:val="04A0" w:firstRow="1" w:lastRow="0" w:firstColumn="1" w:lastColumn="0" w:noHBand="0" w:noVBand="1"/>
      </w:tblPr>
      <w:tblGrid>
        <w:gridCol w:w="675"/>
        <w:gridCol w:w="2018"/>
        <w:gridCol w:w="1560"/>
        <w:gridCol w:w="4394"/>
        <w:gridCol w:w="6095"/>
      </w:tblGrid>
      <w:tr w:rsidR="00FC6004" w:rsidRPr="005F252B" w:rsidTr="0033582A">
        <w:trPr>
          <w:tblHead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3582A">
            <w:pPr>
              <w:pStyle w:val="Default"/>
              <w:widowControl w:val="0"/>
              <w:tabs>
                <w:tab w:val="left" w:pos="567"/>
              </w:tabs>
              <w:jc w:val="center"/>
            </w:pPr>
            <w:r w:rsidRPr="005F252B">
              <w:t>1</w:t>
            </w:r>
          </w:p>
        </w:tc>
        <w:tc>
          <w:tcPr>
            <w:tcW w:w="2018"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3582A">
            <w:pPr>
              <w:pStyle w:val="Default"/>
              <w:widowControl w:val="0"/>
              <w:tabs>
                <w:tab w:val="left" w:pos="567"/>
              </w:tabs>
              <w:jc w:val="center"/>
              <w:rPr>
                <w:rFonts w:eastAsia="Tahoma"/>
              </w:rPr>
            </w:pPr>
            <w:r w:rsidRPr="005F252B">
              <w:rPr>
                <w:rFonts w:eastAsia="Tahoma"/>
              </w:rPr>
              <w:t>2</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3582A">
            <w:pPr>
              <w:pStyle w:val="Default"/>
              <w:widowControl w:val="0"/>
              <w:tabs>
                <w:tab w:val="left" w:pos="567"/>
              </w:tabs>
              <w:jc w:val="center"/>
              <w:rPr>
                <w:rFonts w:eastAsia="Tahoma"/>
              </w:rPr>
            </w:pPr>
            <w:r w:rsidRPr="005F252B">
              <w:rPr>
                <w:rFonts w:eastAsia="Tahoma"/>
              </w:rPr>
              <w:t>3</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3582A">
            <w:pPr>
              <w:pStyle w:val="Default"/>
              <w:widowControl w:val="0"/>
              <w:tabs>
                <w:tab w:val="left" w:pos="567"/>
              </w:tabs>
              <w:jc w:val="center"/>
              <w:rPr>
                <w:rFonts w:eastAsia="Tahoma"/>
              </w:rPr>
            </w:pPr>
            <w:r w:rsidRPr="005F252B">
              <w:rPr>
                <w:rFonts w:eastAsia="Tahoma"/>
              </w:rPr>
              <w:t>4</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33582A">
            <w:pPr>
              <w:pStyle w:val="Default"/>
              <w:widowControl w:val="0"/>
              <w:tabs>
                <w:tab w:val="left" w:pos="567"/>
              </w:tabs>
              <w:jc w:val="center"/>
              <w:rPr>
                <w:rFonts w:eastAsia="Tahoma"/>
              </w:rPr>
            </w:pPr>
            <w:r w:rsidRPr="005F252B">
              <w:rPr>
                <w:rFonts w:eastAsia="Tahoma"/>
              </w:rPr>
              <w:t>5</w:t>
            </w:r>
          </w:p>
        </w:tc>
      </w:tr>
      <w:tr w:rsidR="00FC6004" w:rsidRPr="005F252B" w:rsidTr="0033582A">
        <w:trPr>
          <w:trHeight w:val="265"/>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96152D" w:rsidP="0033582A">
            <w:pPr>
              <w:pStyle w:val="Default"/>
              <w:widowControl w:val="0"/>
              <w:tabs>
                <w:tab w:val="left" w:pos="567"/>
              </w:tabs>
              <w:jc w:val="center"/>
            </w:pPr>
            <w:r w:rsidRPr="005F252B">
              <w:t>1.</w:t>
            </w:r>
          </w:p>
        </w:tc>
        <w:tc>
          <w:tcPr>
            <w:tcW w:w="2018" w:type="dxa"/>
            <w:vMerge w:val="restart"/>
            <w:tcBorders>
              <w:top w:val="single" w:sz="4" w:space="0" w:color="auto"/>
              <w:left w:val="single" w:sz="4" w:space="0" w:color="auto"/>
              <w:bottom w:val="single" w:sz="4" w:space="0" w:color="auto"/>
              <w:right w:val="single" w:sz="4" w:space="0" w:color="auto"/>
            </w:tcBorders>
          </w:tcPr>
          <w:p w:rsidR="00FC6004" w:rsidRPr="005F252B" w:rsidRDefault="001A3FFB" w:rsidP="0033582A">
            <w:pPr>
              <w:pStyle w:val="Default"/>
              <w:widowControl w:val="0"/>
              <w:tabs>
                <w:tab w:val="left" w:pos="567"/>
              </w:tabs>
              <w:rPr>
                <w:rFonts w:eastAsia="Tahoma"/>
              </w:rPr>
            </w:pPr>
            <w:r w:rsidRPr="005F252B">
              <w:t>П</w:t>
            </w:r>
            <w:r w:rsidR="0093193A" w:rsidRPr="005F252B">
              <w:t>редоставление коммунальных услуг</w:t>
            </w:r>
          </w:p>
        </w:tc>
        <w:tc>
          <w:tcPr>
            <w:tcW w:w="1560" w:type="dxa"/>
            <w:vMerge w:val="restart"/>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jc w:val="center"/>
              <w:rPr>
                <w:rFonts w:eastAsia="Tahoma"/>
              </w:rPr>
            </w:pPr>
            <w:r w:rsidRPr="005F252B">
              <w:t>3.1.1</w:t>
            </w:r>
          </w:p>
        </w:tc>
        <w:tc>
          <w:tcPr>
            <w:tcW w:w="4394" w:type="dxa"/>
            <w:vMerge w:val="restart"/>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pPr>
            <w:r w:rsidRPr="005F252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rFonts w:eastAsia="Tahoma"/>
              </w:rPr>
            </w:pPr>
            <w:r w:rsidRPr="005F252B">
              <w:rPr>
                <w:rFonts w:eastAsia="SimSun"/>
                <w:lang w:eastAsia="zh-CN"/>
              </w:rPr>
              <w:t xml:space="preserve">минимальный размер земельного участка (площадь) – 100 </w:t>
            </w:r>
            <w:r w:rsidR="00900E40" w:rsidRPr="005F252B">
              <w:rPr>
                <w:rFonts w:eastAsia="SimSun"/>
                <w:lang w:eastAsia="zh-CN"/>
              </w:rPr>
              <w:t>кв. метров</w:t>
            </w:r>
          </w:p>
        </w:tc>
      </w:tr>
      <w:tr w:rsidR="00FC6004" w:rsidRPr="005F252B" w:rsidTr="0033582A">
        <w:trPr>
          <w:trHeight w:val="2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3582A">
            <w:pPr>
              <w:widowControl w:val="0"/>
              <w:tabs>
                <w:tab w:val="left" w:pos="567"/>
              </w:tabs>
              <w:jc w:val="center"/>
              <w:rPr>
                <w:rFonts w:eastAsiaTheme="minorHAnsi"/>
                <w:color w:val="000000"/>
              </w:rPr>
            </w:pPr>
          </w:p>
        </w:tc>
        <w:tc>
          <w:tcPr>
            <w:tcW w:w="2018"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4394"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rFonts w:eastAsia="Tahoma"/>
              </w:rPr>
            </w:pPr>
            <w:r w:rsidRPr="005F252B">
              <w:rPr>
                <w:rFonts w:eastAsia="SimSun"/>
                <w:lang w:eastAsia="zh-CN"/>
              </w:rPr>
              <w:t>максимальный размер земельного участка (площадь) – не подлежит установлению</w:t>
            </w:r>
          </w:p>
        </w:tc>
      </w:tr>
      <w:tr w:rsidR="00FC6004" w:rsidRPr="005F252B" w:rsidTr="0033582A">
        <w:trPr>
          <w:trHeight w:val="2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3582A">
            <w:pPr>
              <w:widowControl w:val="0"/>
              <w:tabs>
                <w:tab w:val="left" w:pos="567"/>
              </w:tabs>
              <w:jc w:val="center"/>
              <w:rPr>
                <w:rFonts w:eastAsiaTheme="minorHAnsi"/>
                <w:color w:val="000000"/>
              </w:rPr>
            </w:pPr>
          </w:p>
        </w:tc>
        <w:tc>
          <w:tcPr>
            <w:tcW w:w="2018"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4394"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rFonts w:eastAsia="Tahoma"/>
              </w:rPr>
            </w:pPr>
            <w:r w:rsidRPr="005F252B">
              <w:rPr>
                <w:rFonts w:eastAsia="SimSun"/>
                <w:lang w:eastAsia="zh-CN"/>
              </w:rPr>
              <w:t>максимальный процент застройки в границах земельного участка – не подлежит установлению</w:t>
            </w:r>
          </w:p>
        </w:tc>
      </w:tr>
      <w:tr w:rsidR="00FC6004" w:rsidRPr="005F252B" w:rsidTr="0033582A">
        <w:trPr>
          <w:trHeight w:val="2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3582A">
            <w:pPr>
              <w:widowControl w:val="0"/>
              <w:tabs>
                <w:tab w:val="left" w:pos="567"/>
              </w:tabs>
              <w:jc w:val="center"/>
              <w:rPr>
                <w:rFonts w:eastAsiaTheme="minorHAnsi"/>
                <w:color w:val="000000"/>
              </w:rPr>
            </w:pPr>
          </w:p>
        </w:tc>
        <w:tc>
          <w:tcPr>
            <w:tcW w:w="2018"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4394"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rFonts w:eastAsia="Tahoma"/>
              </w:rPr>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33582A">
        <w:trPr>
          <w:trHeight w:val="2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3582A">
            <w:pPr>
              <w:widowControl w:val="0"/>
              <w:tabs>
                <w:tab w:val="left" w:pos="567"/>
              </w:tabs>
              <w:jc w:val="center"/>
              <w:rPr>
                <w:rFonts w:eastAsiaTheme="minorHAnsi"/>
                <w:color w:val="000000"/>
              </w:rPr>
            </w:pPr>
          </w:p>
        </w:tc>
        <w:tc>
          <w:tcPr>
            <w:tcW w:w="2018"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4394"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rFonts w:eastAsia="Tahoma"/>
              </w:rPr>
            </w:pPr>
            <w:r w:rsidRPr="005F252B">
              <w:rPr>
                <w:rFonts w:eastAsia="SimSun"/>
                <w:lang w:eastAsia="zh-CN"/>
              </w:rPr>
              <w:t xml:space="preserve">предельное количество этажей </w:t>
            </w:r>
            <w:r w:rsidRPr="005F252B">
              <w:t>зданий, строений, сооружений</w:t>
            </w:r>
            <w:r w:rsidRPr="005F252B">
              <w:rPr>
                <w:rFonts w:eastAsia="SimSun"/>
                <w:lang w:eastAsia="zh-CN"/>
              </w:rPr>
              <w:t xml:space="preserve"> – не подлежит установлению</w:t>
            </w:r>
          </w:p>
        </w:tc>
      </w:tr>
      <w:tr w:rsidR="00FC6004" w:rsidRPr="005F252B" w:rsidTr="0033582A">
        <w:trPr>
          <w:trHeight w:val="2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3582A">
            <w:pPr>
              <w:widowControl w:val="0"/>
              <w:tabs>
                <w:tab w:val="left" w:pos="567"/>
              </w:tabs>
              <w:jc w:val="center"/>
              <w:rPr>
                <w:rFonts w:eastAsiaTheme="minorHAnsi"/>
                <w:color w:val="000000"/>
              </w:rPr>
            </w:pPr>
          </w:p>
        </w:tc>
        <w:tc>
          <w:tcPr>
            <w:tcW w:w="2018"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4394"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spacing w:val="-2"/>
              </w:rPr>
            </w:pPr>
            <w:r w:rsidRPr="005F252B">
              <w:rPr>
                <w:rFonts w:eastAsia="SimSun"/>
                <w:lang w:eastAsia="zh-CN"/>
              </w:rPr>
              <w:t>минимальный процент озеленения в границах земельного участка – не подлежит установлению</w:t>
            </w:r>
          </w:p>
        </w:tc>
      </w:tr>
      <w:tr w:rsidR="00FC6004" w:rsidRPr="005F252B" w:rsidTr="0033582A">
        <w:trPr>
          <w:trHeight w:val="45"/>
        </w:trPr>
        <w:tc>
          <w:tcPr>
            <w:tcW w:w="675" w:type="dxa"/>
            <w:vMerge w:val="restart"/>
            <w:tcBorders>
              <w:top w:val="single" w:sz="4" w:space="0" w:color="auto"/>
              <w:left w:val="single" w:sz="4" w:space="0" w:color="auto"/>
              <w:right w:val="single" w:sz="4" w:space="0" w:color="auto"/>
            </w:tcBorders>
          </w:tcPr>
          <w:p w:rsidR="00FC6004" w:rsidRPr="005F252B" w:rsidRDefault="0096152D" w:rsidP="0033582A">
            <w:pPr>
              <w:pStyle w:val="Default"/>
              <w:widowControl w:val="0"/>
              <w:tabs>
                <w:tab w:val="left" w:pos="567"/>
              </w:tabs>
              <w:jc w:val="center"/>
            </w:pPr>
            <w:r w:rsidRPr="005F252B">
              <w:t>2.</w:t>
            </w:r>
          </w:p>
        </w:tc>
        <w:tc>
          <w:tcPr>
            <w:tcW w:w="2018" w:type="dxa"/>
            <w:vMerge w:val="restart"/>
            <w:tcBorders>
              <w:top w:val="single" w:sz="4" w:space="0" w:color="auto"/>
              <w:left w:val="single" w:sz="4" w:space="0" w:color="auto"/>
              <w:right w:val="single" w:sz="4" w:space="0" w:color="auto"/>
            </w:tcBorders>
          </w:tcPr>
          <w:p w:rsidR="00FC6004" w:rsidRPr="005F252B" w:rsidRDefault="001A3FFB" w:rsidP="0033582A">
            <w:pPr>
              <w:widowControl w:val="0"/>
              <w:tabs>
                <w:tab w:val="left" w:pos="567"/>
              </w:tabs>
              <w:rPr>
                <w:rFonts w:eastAsia="Tahoma"/>
                <w:color w:val="000000"/>
                <w:lang w:eastAsia="en-US"/>
              </w:rPr>
            </w:pPr>
            <w:r w:rsidRPr="005F252B">
              <w:t>П</w:t>
            </w:r>
            <w:r w:rsidR="0093193A" w:rsidRPr="005F252B">
              <w:t>лощадки для занятий спортом</w:t>
            </w:r>
          </w:p>
        </w:tc>
        <w:tc>
          <w:tcPr>
            <w:tcW w:w="1560" w:type="dxa"/>
            <w:vMerge w:val="restart"/>
            <w:tcBorders>
              <w:top w:val="single" w:sz="4" w:space="0" w:color="auto"/>
              <w:left w:val="single" w:sz="4" w:space="0" w:color="auto"/>
              <w:right w:val="single" w:sz="4" w:space="0" w:color="auto"/>
            </w:tcBorders>
          </w:tcPr>
          <w:p w:rsidR="00FC6004" w:rsidRPr="005F252B" w:rsidRDefault="0093193A" w:rsidP="0033582A">
            <w:pPr>
              <w:widowControl w:val="0"/>
              <w:tabs>
                <w:tab w:val="left" w:pos="567"/>
              </w:tabs>
              <w:jc w:val="center"/>
              <w:rPr>
                <w:rFonts w:eastAsia="Tahoma"/>
                <w:color w:val="000000"/>
                <w:lang w:eastAsia="en-US"/>
              </w:rPr>
            </w:pPr>
            <w:r w:rsidRPr="005F252B">
              <w:t>5.1.3</w:t>
            </w:r>
          </w:p>
        </w:tc>
        <w:tc>
          <w:tcPr>
            <w:tcW w:w="4394" w:type="dxa"/>
            <w:vMerge w:val="restart"/>
            <w:tcBorders>
              <w:top w:val="single" w:sz="4" w:space="0" w:color="auto"/>
              <w:left w:val="single" w:sz="4" w:space="0" w:color="auto"/>
              <w:right w:val="single" w:sz="4" w:space="0" w:color="auto"/>
            </w:tcBorders>
          </w:tcPr>
          <w:p w:rsidR="00FC6004" w:rsidRPr="005F252B" w:rsidRDefault="0093193A" w:rsidP="0033582A">
            <w:pPr>
              <w:widowControl w:val="0"/>
              <w:tabs>
                <w:tab w:val="left" w:pos="567"/>
              </w:tabs>
              <w:rPr>
                <w:rFonts w:eastAsiaTheme="minorHAnsi"/>
                <w:color w:val="000000"/>
                <w:lang w:eastAsia="en-US"/>
              </w:rPr>
            </w:pPr>
            <w:r w:rsidRPr="005F252B">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rFonts w:eastAsia="SimSun"/>
                <w:lang w:eastAsia="zh-CN"/>
              </w:rPr>
            </w:pPr>
            <w:r w:rsidRPr="005F252B">
              <w:rPr>
                <w:rFonts w:eastAsia="SimSun"/>
                <w:lang w:eastAsia="zh-CN"/>
              </w:rPr>
              <w:t xml:space="preserve">минимальный размер земельного участка (площадь) – 100 </w:t>
            </w:r>
            <w:r w:rsidR="00900E40" w:rsidRPr="005F252B">
              <w:rPr>
                <w:rFonts w:eastAsia="SimSun"/>
                <w:lang w:eastAsia="zh-CN"/>
              </w:rPr>
              <w:t>кв. метров</w:t>
            </w:r>
          </w:p>
        </w:tc>
      </w:tr>
      <w:tr w:rsidR="00FC6004" w:rsidRPr="005F252B" w:rsidTr="0033582A">
        <w:trPr>
          <w:trHeight w:val="45"/>
        </w:trPr>
        <w:tc>
          <w:tcPr>
            <w:tcW w:w="675" w:type="dxa"/>
            <w:vMerge/>
            <w:tcBorders>
              <w:left w:val="single" w:sz="4" w:space="0" w:color="auto"/>
              <w:right w:val="single" w:sz="4" w:space="0" w:color="auto"/>
            </w:tcBorders>
            <w:vAlign w:val="center"/>
          </w:tcPr>
          <w:p w:rsidR="00FC6004" w:rsidRPr="005F252B" w:rsidRDefault="00FC6004" w:rsidP="0033582A">
            <w:pPr>
              <w:widowControl w:val="0"/>
              <w:tabs>
                <w:tab w:val="left" w:pos="567"/>
              </w:tabs>
              <w:jc w:val="center"/>
              <w:rPr>
                <w:rFonts w:eastAsiaTheme="minorHAnsi"/>
                <w:color w:val="000000"/>
              </w:rPr>
            </w:pPr>
          </w:p>
        </w:tc>
        <w:tc>
          <w:tcPr>
            <w:tcW w:w="2018" w:type="dxa"/>
            <w:vMerge/>
            <w:tcBorders>
              <w:left w:val="single" w:sz="4" w:space="0" w:color="auto"/>
              <w:right w:val="single" w:sz="4" w:space="0" w:color="auto"/>
            </w:tcBorders>
            <w:vAlign w:val="center"/>
          </w:tcPr>
          <w:p w:rsidR="00FC6004" w:rsidRPr="005F252B" w:rsidRDefault="00FC6004" w:rsidP="0033582A">
            <w:pPr>
              <w:widowControl w:val="0"/>
              <w:tabs>
                <w:tab w:val="left" w:pos="567"/>
              </w:tabs>
              <w:rPr>
                <w:rFonts w:eastAsia="Tahoma"/>
                <w:color w:val="000000"/>
              </w:rPr>
            </w:pPr>
          </w:p>
        </w:tc>
        <w:tc>
          <w:tcPr>
            <w:tcW w:w="1560" w:type="dxa"/>
            <w:vMerge/>
            <w:tcBorders>
              <w:left w:val="single" w:sz="4" w:space="0" w:color="auto"/>
              <w:right w:val="single" w:sz="4" w:space="0" w:color="auto"/>
            </w:tcBorders>
            <w:vAlign w:val="center"/>
          </w:tcPr>
          <w:p w:rsidR="00FC6004" w:rsidRPr="005F252B" w:rsidRDefault="00FC6004" w:rsidP="0033582A">
            <w:pPr>
              <w:widowControl w:val="0"/>
              <w:tabs>
                <w:tab w:val="left" w:pos="567"/>
              </w:tabs>
              <w:jc w:val="center"/>
              <w:rPr>
                <w:rFonts w:eastAsia="Tahoma"/>
                <w:color w:val="000000"/>
              </w:rPr>
            </w:pPr>
          </w:p>
        </w:tc>
        <w:tc>
          <w:tcPr>
            <w:tcW w:w="4394" w:type="dxa"/>
            <w:vMerge/>
            <w:tcBorders>
              <w:left w:val="single" w:sz="4" w:space="0" w:color="auto"/>
              <w:right w:val="single" w:sz="4" w:space="0" w:color="auto"/>
            </w:tcBorders>
            <w:vAlign w:val="center"/>
          </w:tcPr>
          <w:p w:rsidR="00FC6004" w:rsidRPr="005F252B" w:rsidRDefault="00FC6004" w:rsidP="0033582A">
            <w:pPr>
              <w:widowControl w:val="0"/>
              <w:tabs>
                <w:tab w:val="left" w:pos="567"/>
              </w:tabs>
              <w:rPr>
                <w:rFonts w:eastAsiaTheme="minorHAnsi"/>
                <w:color w:val="000000"/>
              </w:rPr>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rFonts w:eastAsia="SimSun"/>
                <w:lang w:eastAsia="zh-CN"/>
              </w:rPr>
            </w:pPr>
            <w:r w:rsidRPr="005F252B">
              <w:rPr>
                <w:rFonts w:eastAsia="SimSun"/>
                <w:lang w:eastAsia="zh-CN"/>
              </w:rPr>
              <w:t>максимальный размер земельного участка (площадь) – не подлежит установлению</w:t>
            </w:r>
          </w:p>
        </w:tc>
      </w:tr>
      <w:tr w:rsidR="00FC6004" w:rsidRPr="005F252B" w:rsidTr="0033582A">
        <w:trPr>
          <w:trHeight w:val="45"/>
        </w:trPr>
        <w:tc>
          <w:tcPr>
            <w:tcW w:w="675" w:type="dxa"/>
            <w:vMerge/>
            <w:tcBorders>
              <w:left w:val="single" w:sz="4" w:space="0" w:color="auto"/>
              <w:right w:val="single" w:sz="4" w:space="0" w:color="auto"/>
            </w:tcBorders>
            <w:vAlign w:val="center"/>
          </w:tcPr>
          <w:p w:rsidR="00FC6004" w:rsidRPr="005F252B" w:rsidRDefault="00FC6004" w:rsidP="0033582A">
            <w:pPr>
              <w:widowControl w:val="0"/>
              <w:tabs>
                <w:tab w:val="left" w:pos="567"/>
              </w:tabs>
              <w:jc w:val="center"/>
              <w:rPr>
                <w:rFonts w:eastAsiaTheme="minorHAnsi"/>
                <w:color w:val="000000"/>
              </w:rPr>
            </w:pPr>
          </w:p>
        </w:tc>
        <w:tc>
          <w:tcPr>
            <w:tcW w:w="2018" w:type="dxa"/>
            <w:vMerge/>
            <w:tcBorders>
              <w:left w:val="single" w:sz="4" w:space="0" w:color="auto"/>
              <w:right w:val="single" w:sz="4" w:space="0" w:color="auto"/>
            </w:tcBorders>
            <w:vAlign w:val="center"/>
          </w:tcPr>
          <w:p w:rsidR="00FC6004" w:rsidRPr="005F252B" w:rsidRDefault="00FC6004" w:rsidP="0033582A">
            <w:pPr>
              <w:widowControl w:val="0"/>
              <w:tabs>
                <w:tab w:val="left" w:pos="567"/>
              </w:tabs>
              <w:rPr>
                <w:rFonts w:eastAsia="Tahoma"/>
                <w:color w:val="000000"/>
              </w:rPr>
            </w:pPr>
          </w:p>
        </w:tc>
        <w:tc>
          <w:tcPr>
            <w:tcW w:w="1560" w:type="dxa"/>
            <w:vMerge/>
            <w:tcBorders>
              <w:left w:val="single" w:sz="4" w:space="0" w:color="auto"/>
              <w:right w:val="single" w:sz="4" w:space="0" w:color="auto"/>
            </w:tcBorders>
            <w:vAlign w:val="center"/>
          </w:tcPr>
          <w:p w:rsidR="00FC6004" w:rsidRPr="005F252B" w:rsidRDefault="00FC6004" w:rsidP="0033582A">
            <w:pPr>
              <w:widowControl w:val="0"/>
              <w:tabs>
                <w:tab w:val="left" w:pos="567"/>
              </w:tabs>
              <w:jc w:val="center"/>
              <w:rPr>
                <w:rFonts w:eastAsia="Tahoma"/>
                <w:color w:val="000000"/>
              </w:rPr>
            </w:pPr>
          </w:p>
        </w:tc>
        <w:tc>
          <w:tcPr>
            <w:tcW w:w="4394" w:type="dxa"/>
            <w:vMerge/>
            <w:tcBorders>
              <w:left w:val="single" w:sz="4" w:space="0" w:color="auto"/>
              <w:right w:val="single" w:sz="4" w:space="0" w:color="auto"/>
            </w:tcBorders>
            <w:vAlign w:val="center"/>
          </w:tcPr>
          <w:p w:rsidR="00FC6004" w:rsidRPr="005F252B" w:rsidRDefault="00FC6004" w:rsidP="0033582A">
            <w:pPr>
              <w:widowControl w:val="0"/>
              <w:tabs>
                <w:tab w:val="left" w:pos="567"/>
              </w:tabs>
              <w:rPr>
                <w:rFonts w:eastAsiaTheme="minorHAnsi"/>
                <w:color w:val="000000"/>
              </w:rPr>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rFonts w:eastAsia="SimSun"/>
                <w:lang w:eastAsia="zh-CN"/>
              </w:rPr>
            </w:pPr>
            <w:r w:rsidRPr="005F252B">
              <w:rPr>
                <w:rFonts w:eastAsia="SimSun"/>
                <w:lang w:eastAsia="zh-CN"/>
              </w:rPr>
              <w:t>максимальный процент застройки в границах земельного участка – не подлежит установлению</w:t>
            </w:r>
          </w:p>
        </w:tc>
      </w:tr>
      <w:tr w:rsidR="00FC6004" w:rsidRPr="005F252B" w:rsidTr="0033582A">
        <w:trPr>
          <w:trHeight w:val="45"/>
        </w:trPr>
        <w:tc>
          <w:tcPr>
            <w:tcW w:w="675" w:type="dxa"/>
            <w:vMerge/>
            <w:tcBorders>
              <w:left w:val="single" w:sz="4" w:space="0" w:color="auto"/>
              <w:right w:val="single" w:sz="4" w:space="0" w:color="auto"/>
            </w:tcBorders>
            <w:vAlign w:val="center"/>
          </w:tcPr>
          <w:p w:rsidR="00FC6004" w:rsidRPr="005F252B" w:rsidRDefault="00FC6004" w:rsidP="0033582A">
            <w:pPr>
              <w:widowControl w:val="0"/>
              <w:tabs>
                <w:tab w:val="left" w:pos="567"/>
              </w:tabs>
              <w:jc w:val="center"/>
              <w:rPr>
                <w:rFonts w:eastAsiaTheme="minorHAnsi"/>
                <w:color w:val="000000"/>
              </w:rPr>
            </w:pPr>
          </w:p>
        </w:tc>
        <w:tc>
          <w:tcPr>
            <w:tcW w:w="2018" w:type="dxa"/>
            <w:vMerge/>
            <w:tcBorders>
              <w:left w:val="single" w:sz="4" w:space="0" w:color="auto"/>
              <w:right w:val="single" w:sz="4" w:space="0" w:color="auto"/>
            </w:tcBorders>
            <w:vAlign w:val="center"/>
          </w:tcPr>
          <w:p w:rsidR="00FC6004" w:rsidRPr="005F252B" w:rsidRDefault="00FC6004" w:rsidP="0033582A">
            <w:pPr>
              <w:widowControl w:val="0"/>
              <w:tabs>
                <w:tab w:val="left" w:pos="567"/>
              </w:tabs>
              <w:rPr>
                <w:rFonts w:eastAsia="Tahoma"/>
                <w:color w:val="000000"/>
              </w:rPr>
            </w:pPr>
          </w:p>
        </w:tc>
        <w:tc>
          <w:tcPr>
            <w:tcW w:w="1560" w:type="dxa"/>
            <w:vMerge/>
            <w:tcBorders>
              <w:left w:val="single" w:sz="4" w:space="0" w:color="auto"/>
              <w:right w:val="single" w:sz="4" w:space="0" w:color="auto"/>
            </w:tcBorders>
            <w:vAlign w:val="center"/>
          </w:tcPr>
          <w:p w:rsidR="00FC6004" w:rsidRPr="005F252B" w:rsidRDefault="00FC6004" w:rsidP="0033582A">
            <w:pPr>
              <w:widowControl w:val="0"/>
              <w:tabs>
                <w:tab w:val="left" w:pos="567"/>
              </w:tabs>
              <w:jc w:val="center"/>
              <w:rPr>
                <w:rFonts w:eastAsia="Tahoma"/>
                <w:color w:val="000000"/>
              </w:rPr>
            </w:pPr>
          </w:p>
        </w:tc>
        <w:tc>
          <w:tcPr>
            <w:tcW w:w="4394" w:type="dxa"/>
            <w:vMerge/>
            <w:tcBorders>
              <w:left w:val="single" w:sz="4" w:space="0" w:color="auto"/>
              <w:right w:val="single" w:sz="4" w:space="0" w:color="auto"/>
            </w:tcBorders>
            <w:vAlign w:val="center"/>
          </w:tcPr>
          <w:p w:rsidR="00FC6004" w:rsidRPr="005F252B" w:rsidRDefault="00FC6004" w:rsidP="0033582A">
            <w:pPr>
              <w:widowControl w:val="0"/>
              <w:tabs>
                <w:tab w:val="left" w:pos="567"/>
              </w:tabs>
              <w:rPr>
                <w:rFonts w:eastAsiaTheme="minorHAnsi"/>
                <w:color w:val="000000"/>
              </w:rPr>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rFonts w:eastAsia="SimSun"/>
                <w:lang w:eastAsia="zh-CN"/>
              </w:rPr>
            </w:pPr>
            <w:r w:rsidRPr="005F252B">
              <w:rPr>
                <w:rFonts w:eastAsia="SimSun"/>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33582A">
        <w:trPr>
          <w:trHeight w:val="45"/>
        </w:trPr>
        <w:tc>
          <w:tcPr>
            <w:tcW w:w="675" w:type="dxa"/>
            <w:vMerge/>
            <w:tcBorders>
              <w:left w:val="single" w:sz="4" w:space="0" w:color="auto"/>
              <w:right w:val="single" w:sz="4" w:space="0" w:color="auto"/>
            </w:tcBorders>
            <w:vAlign w:val="center"/>
          </w:tcPr>
          <w:p w:rsidR="00FC6004" w:rsidRPr="005F252B" w:rsidRDefault="00FC6004" w:rsidP="0033582A">
            <w:pPr>
              <w:widowControl w:val="0"/>
              <w:tabs>
                <w:tab w:val="left" w:pos="567"/>
              </w:tabs>
              <w:jc w:val="center"/>
              <w:rPr>
                <w:rFonts w:eastAsiaTheme="minorHAnsi"/>
                <w:color w:val="000000"/>
              </w:rPr>
            </w:pPr>
          </w:p>
        </w:tc>
        <w:tc>
          <w:tcPr>
            <w:tcW w:w="2018" w:type="dxa"/>
            <w:vMerge/>
            <w:tcBorders>
              <w:left w:val="single" w:sz="4" w:space="0" w:color="auto"/>
              <w:right w:val="single" w:sz="4" w:space="0" w:color="auto"/>
            </w:tcBorders>
            <w:vAlign w:val="center"/>
          </w:tcPr>
          <w:p w:rsidR="00FC6004" w:rsidRPr="005F252B" w:rsidRDefault="00FC6004" w:rsidP="0033582A">
            <w:pPr>
              <w:widowControl w:val="0"/>
              <w:tabs>
                <w:tab w:val="left" w:pos="567"/>
              </w:tabs>
              <w:rPr>
                <w:rFonts w:eastAsia="Tahoma"/>
                <w:color w:val="000000"/>
              </w:rPr>
            </w:pPr>
          </w:p>
        </w:tc>
        <w:tc>
          <w:tcPr>
            <w:tcW w:w="1560" w:type="dxa"/>
            <w:vMerge/>
            <w:tcBorders>
              <w:left w:val="single" w:sz="4" w:space="0" w:color="auto"/>
              <w:right w:val="single" w:sz="4" w:space="0" w:color="auto"/>
            </w:tcBorders>
            <w:vAlign w:val="center"/>
          </w:tcPr>
          <w:p w:rsidR="00FC6004" w:rsidRPr="005F252B" w:rsidRDefault="00FC6004" w:rsidP="0033582A">
            <w:pPr>
              <w:widowControl w:val="0"/>
              <w:tabs>
                <w:tab w:val="left" w:pos="567"/>
              </w:tabs>
              <w:jc w:val="center"/>
              <w:rPr>
                <w:rFonts w:eastAsia="Tahoma"/>
                <w:color w:val="000000"/>
              </w:rPr>
            </w:pPr>
          </w:p>
        </w:tc>
        <w:tc>
          <w:tcPr>
            <w:tcW w:w="4394" w:type="dxa"/>
            <w:vMerge/>
            <w:tcBorders>
              <w:left w:val="single" w:sz="4" w:space="0" w:color="auto"/>
              <w:right w:val="single" w:sz="4" w:space="0" w:color="auto"/>
            </w:tcBorders>
            <w:vAlign w:val="center"/>
          </w:tcPr>
          <w:p w:rsidR="00FC6004" w:rsidRPr="005F252B" w:rsidRDefault="00FC6004" w:rsidP="0033582A">
            <w:pPr>
              <w:widowControl w:val="0"/>
              <w:tabs>
                <w:tab w:val="left" w:pos="567"/>
              </w:tabs>
              <w:rPr>
                <w:rFonts w:eastAsiaTheme="minorHAnsi"/>
                <w:color w:val="000000"/>
              </w:rPr>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rFonts w:eastAsia="SimSun"/>
                <w:lang w:eastAsia="zh-CN"/>
              </w:rPr>
            </w:pPr>
            <w:r w:rsidRPr="005F252B">
              <w:rPr>
                <w:rFonts w:eastAsia="SimSun"/>
                <w:lang w:eastAsia="zh-CN"/>
              </w:rPr>
              <w:t xml:space="preserve">предельное количество этажей </w:t>
            </w:r>
            <w:r w:rsidRPr="005F252B">
              <w:t>зданий, строений, сооружений</w:t>
            </w:r>
            <w:r w:rsidRPr="005F252B">
              <w:rPr>
                <w:rFonts w:eastAsia="SimSun"/>
                <w:lang w:eastAsia="zh-CN"/>
              </w:rPr>
              <w:t xml:space="preserve"> – не подлежит установлению</w:t>
            </w:r>
          </w:p>
        </w:tc>
      </w:tr>
      <w:tr w:rsidR="00FC6004" w:rsidRPr="005F252B" w:rsidTr="0033582A">
        <w:trPr>
          <w:trHeight w:val="45"/>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33582A">
            <w:pPr>
              <w:widowControl w:val="0"/>
              <w:tabs>
                <w:tab w:val="left" w:pos="567"/>
              </w:tabs>
              <w:jc w:val="center"/>
              <w:rPr>
                <w:rFonts w:eastAsiaTheme="minorHAnsi"/>
                <w:color w:val="000000"/>
              </w:rPr>
            </w:pPr>
          </w:p>
        </w:tc>
        <w:tc>
          <w:tcPr>
            <w:tcW w:w="2018" w:type="dxa"/>
            <w:vMerge/>
            <w:tcBorders>
              <w:left w:val="single" w:sz="4" w:space="0" w:color="auto"/>
              <w:bottom w:val="single" w:sz="4" w:space="0" w:color="auto"/>
              <w:right w:val="single" w:sz="4" w:space="0" w:color="auto"/>
            </w:tcBorders>
            <w:vAlign w:val="center"/>
          </w:tcPr>
          <w:p w:rsidR="00FC6004" w:rsidRPr="005F252B" w:rsidRDefault="00FC6004" w:rsidP="0033582A">
            <w:pPr>
              <w:widowControl w:val="0"/>
              <w:tabs>
                <w:tab w:val="left" w:pos="567"/>
              </w:tabs>
              <w:rPr>
                <w:rFonts w:eastAsia="Tahoma"/>
                <w:color w:val="000000"/>
              </w:rPr>
            </w:pPr>
          </w:p>
        </w:tc>
        <w:tc>
          <w:tcPr>
            <w:tcW w:w="1560" w:type="dxa"/>
            <w:vMerge/>
            <w:tcBorders>
              <w:left w:val="single" w:sz="4" w:space="0" w:color="auto"/>
              <w:bottom w:val="single" w:sz="4" w:space="0" w:color="auto"/>
              <w:right w:val="single" w:sz="4" w:space="0" w:color="auto"/>
            </w:tcBorders>
            <w:vAlign w:val="center"/>
          </w:tcPr>
          <w:p w:rsidR="00FC6004" w:rsidRPr="005F252B" w:rsidRDefault="00FC6004" w:rsidP="0033582A">
            <w:pPr>
              <w:widowControl w:val="0"/>
              <w:tabs>
                <w:tab w:val="left" w:pos="567"/>
              </w:tabs>
              <w:jc w:val="center"/>
              <w:rPr>
                <w:rFonts w:eastAsia="Tahoma"/>
                <w:color w:val="000000"/>
              </w:rPr>
            </w:pPr>
          </w:p>
        </w:tc>
        <w:tc>
          <w:tcPr>
            <w:tcW w:w="4394" w:type="dxa"/>
            <w:vMerge/>
            <w:tcBorders>
              <w:left w:val="single" w:sz="4" w:space="0" w:color="auto"/>
              <w:bottom w:val="single" w:sz="4" w:space="0" w:color="auto"/>
              <w:right w:val="single" w:sz="4" w:space="0" w:color="auto"/>
            </w:tcBorders>
            <w:vAlign w:val="center"/>
          </w:tcPr>
          <w:p w:rsidR="00FC6004" w:rsidRPr="005F252B" w:rsidRDefault="00FC6004" w:rsidP="0033582A">
            <w:pPr>
              <w:widowControl w:val="0"/>
              <w:tabs>
                <w:tab w:val="left" w:pos="567"/>
              </w:tabs>
              <w:rPr>
                <w:rFonts w:eastAsiaTheme="minorHAnsi"/>
                <w:color w:val="000000"/>
              </w:rPr>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rFonts w:eastAsia="SimSun"/>
                <w:lang w:eastAsia="zh-CN"/>
              </w:rPr>
            </w:pPr>
            <w:r w:rsidRPr="005F252B">
              <w:rPr>
                <w:rFonts w:eastAsia="SimSun"/>
                <w:lang w:eastAsia="zh-CN"/>
              </w:rPr>
              <w:t>минимальный процент озеленения в границах земельного участка – не подлежит установлению</w:t>
            </w:r>
          </w:p>
        </w:tc>
      </w:tr>
      <w:tr w:rsidR="00FC6004" w:rsidRPr="005F252B" w:rsidTr="0033582A">
        <w:trPr>
          <w:trHeight w:val="230"/>
        </w:trPr>
        <w:tc>
          <w:tcPr>
            <w:tcW w:w="675" w:type="dxa"/>
            <w:vMerge w:val="restart"/>
            <w:tcBorders>
              <w:top w:val="single" w:sz="4" w:space="0" w:color="auto"/>
              <w:left w:val="single" w:sz="4" w:space="0" w:color="auto"/>
              <w:right w:val="single" w:sz="4" w:space="0" w:color="auto"/>
            </w:tcBorders>
          </w:tcPr>
          <w:p w:rsidR="00FC6004" w:rsidRPr="005F252B" w:rsidRDefault="0096152D" w:rsidP="0033582A">
            <w:pPr>
              <w:pStyle w:val="Default"/>
              <w:widowControl w:val="0"/>
              <w:tabs>
                <w:tab w:val="left" w:pos="567"/>
              </w:tabs>
              <w:jc w:val="center"/>
            </w:pPr>
            <w:r w:rsidRPr="005F252B">
              <w:t>3.</w:t>
            </w:r>
          </w:p>
        </w:tc>
        <w:tc>
          <w:tcPr>
            <w:tcW w:w="2018" w:type="dxa"/>
            <w:vMerge w:val="restart"/>
            <w:tcBorders>
              <w:top w:val="single" w:sz="4" w:space="0" w:color="auto"/>
              <w:left w:val="single" w:sz="4" w:space="0" w:color="auto"/>
              <w:right w:val="single" w:sz="4" w:space="0" w:color="auto"/>
            </w:tcBorders>
          </w:tcPr>
          <w:p w:rsidR="00FC6004" w:rsidRPr="005F252B" w:rsidRDefault="001A3FFB" w:rsidP="0033582A">
            <w:pPr>
              <w:widowControl w:val="0"/>
              <w:tabs>
                <w:tab w:val="left" w:pos="567"/>
              </w:tabs>
              <w:rPr>
                <w:rFonts w:eastAsia="Tahoma"/>
                <w:color w:val="000000"/>
                <w:lang w:eastAsia="en-US"/>
              </w:rPr>
            </w:pPr>
            <w:r w:rsidRPr="005F252B">
              <w:t>О</w:t>
            </w:r>
            <w:r w:rsidR="0093193A" w:rsidRPr="005F252B">
              <w:t>хота и рыбалка</w:t>
            </w:r>
          </w:p>
        </w:tc>
        <w:tc>
          <w:tcPr>
            <w:tcW w:w="1560" w:type="dxa"/>
            <w:vMerge w:val="restart"/>
            <w:tcBorders>
              <w:top w:val="single" w:sz="4" w:space="0" w:color="auto"/>
              <w:left w:val="single" w:sz="4" w:space="0" w:color="auto"/>
              <w:right w:val="single" w:sz="4" w:space="0" w:color="auto"/>
            </w:tcBorders>
          </w:tcPr>
          <w:p w:rsidR="00FC6004" w:rsidRPr="005F252B" w:rsidRDefault="0093193A" w:rsidP="0033582A">
            <w:pPr>
              <w:widowControl w:val="0"/>
              <w:tabs>
                <w:tab w:val="left" w:pos="567"/>
              </w:tabs>
              <w:jc w:val="center"/>
              <w:rPr>
                <w:rFonts w:eastAsia="Tahoma"/>
                <w:color w:val="000000"/>
                <w:lang w:eastAsia="en-US"/>
              </w:rPr>
            </w:pPr>
            <w:r w:rsidRPr="005F252B">
              <w:t>5.3</w:t>
            </w:r>
          </w:p>
        </w:tc>
        <w:tc>
          <w:tcPr>
            <w:tcW w:w="4394" w:type="dxa"/>
            <w:vMerge w:val="restart"/>
            <w:tcBorders>
              <w:top w:val="single" w:sz="4" w:space="0" w:color="auto"/>
              <w:left w:val="single" w:sz="4" w:space="0" w:color="auto"/>
              <w:right w:val="single" w:sz="4" w:space="0" w:color="auto"/>
            </w:tcBorders>
          </w:tcPr>
          <w:p w:rsidR="00FC6004" w:rsidRPr="005F252B" w:rsidRDefault="0093193A" w:rsidP="0033582A">
            <w:pPr>
              <w:widowControl w:val="0"/>
              <w:tabs>
                <w:tab w:val="left" w:pos="567"/>
              </w:tabs>
              <w:rPr>
                <w:rFonts w:eastAsiaTheme="minorHAnsi"/>
                <w:color w:val="000000"/>
                <w:lang w:eastAsia="en-US"/>
              </w:rPr>
            </w:pPr>
            <w:r w:rsidRPr="005F252B">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rFonts w:eastAsia="SimSun"/>
                <w:lang w:eastAsia="zh-CN"/>
              </w:rPr>
            </w:pPr>
            <w:r w:rsidRPr="005F252B">
              <w:rPr>
                <w:rFonts w:eastAsia="SimSun"/>
                <w:lang w:eastAsia="zh-CN"/>
              </w:rPr>
              <w:t xml:space="preserve">минимальный размер земельного участка (площадь) – 200 </w:t>
            </w:r>
            <w:r w:rsidR="00900E40" w:rsidRPr="005F252B">
              <w:rPr>
                <w:rFonts w:eastAsia="SimSun"/>
                <w:lang w:eastAsia="zh-CN"/>
              </w:rPr>
              <w:t>кв. метров</w:t>
            </w:r>
          </w:p>
        </w:tc>
      </w:tr>
      <w:tr w:rsidR="00FC6004" w:rsidRPr="005F252B" w:rsidTr="0033582A">
        <w:trPr>
          <w:trHeight w:val="230"/>
        </w:trPr>
        <w:tc>
          <w:tcPr>
            <w:tcW w:w="675" w:type="dxa"/>
            <w:vMerge/>
            <w:tcBorders>
              <w:left w:val="single" w:sz="4" w:space="0" w:color="auto"/>
              <w:right w:val="single" w:sz="4" w:space="0" w:color="auto"/>
            </w:tcBorders>
            <w:vAlign w:val="center"/>
          </w:tcPr>
          <w:p w:rsidR="00FC6004" w:rsidRPr="005F252B" w:rsidRDefault="00FC6004" w:rsidP="0033582A">
            <w:pPr>
              <w:pStyle w:val="Default"/>
              <w:widowControl w:val="0"/>
              <w:tabs>
                <w:tab w:val="left" w:pos="567"/>
              </w:tabs>
              <w:jc w:val="center"/>
            </w:pPr>
          </w:p>
        </w:tc>
        <w:tc>
          <w:tcPr>
            <w:tcW w:w="2018" w:type="dxa"/>
            <w:vMerge/>
            <w:tcBorders>
              <w:left w:val="single" w:sz="4" w:space="0" w:color="auto"/>
              <w:right w:val="single" w:sz="4" w:space="0" w:color="auto"/>
            </w:tcBorders>
          </w:tcPr>
          <w:p w:rsidR="00FC6004" w:rsidRPr="005F252B" w:rsidRDefault="00FC6004" w:rsidP="0033582A">
            <w:pPr>
              <w:widowControl w:val="0"/>
              <w:tabs>
                <w:tab w:val="left" w:pos="567"/>
              </w:tabs>
            </w:pPr>
          </w:p>
        </w:tc>
        <w:tc>
          <w:tcPr>
            <w:tcW w:w="1560" w:type="dxa"/>
            <w:vMerge/>
            <w:tcBorders>
              <w:left w:val="single" w:sz="4" w:space="0" w:color="auto"/>
              <w:right w:val="single" w:sz="4" w:space="0" w:color="auto"/>
            </w:tcBorders>
          </w:tcPr>
          <w:p w:rsidR="00FC6004" w:rsidRPr="005F252B" w:rsidRDefault="00FC6004" w:rsidP="0033582A">
            <w:pPr>
              <w:widowControl w:val="0"/>
              <w:tabs>
                <w:tab w:val="left" w:pos="567"/>
              </w:tabs>
              <w:jc w:val="center"/>
            </w:pPr>
          </w:p>
        </w:tc>
        <w:tc>
          <w:tcPr>
            <w:tcW w:w="4394" w:type="dxa"/>
            <w:vMerge/>
            <w:tcBorders>
              <w:left w:val="single" w:sz="4" w:space="0" w:color="auto"/>
              <w:right w:val="single" w:sz="4" w:space="0" w:color="auto"/>
            </w:tcBorders>
          </w:tcPr>
          <w:p w:rsidR="00FC6004" w:rsidRPr="005F252B" w:rsidRDefault="00FC6004" w:rsidP="0033582A">
            <w:pPr>
              <w:widowControl w:val="0"/>
              <w:tabs>
                <w:tab w:val="left" w:pos="567"/>
              </w:tabs>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rFonts w:eastAsia="SimSun"/>
                <w:lang w:eastAsia="zh-CN"/>
              </w:rPr>
            </w:pPr>
            <w:r w:rsidRPr="005F252B">
              <w:rPr>
                <w:rFonts w:eastAsia="SimSun"/>
                <w:lang w:eastAsia="zh-CN"/>
              </w:rPr>
              <w:t>максимальный размер земельного участка (площадь) – не подлежит установлению</w:t>
            </w:r>
          </w:p>
        </w:tc>
      </w:tr>
      <w:tr w:rsidR="00FC6004" w:rsidRPr="005F252B" w:rsidTr="0033582A">
        <w:trPr>
          <w:trHeight w:val="230"/>
        </w:trPr>
        <w:tc>
          <w:tcPr>
            <w:tcW w:w="675" w:type="dxa"/>
            <w:vMerge/>
            <w:tcBorders>
              <w:left w:val="single" w:sz="4" w:space="0" w:color="auto"/>
              <w:right w:val="single" w:sz="4" w:space="0" w:color="auto"/>
            </w:tcBorders>
            <w:vAlign w:val="center"/>
          </w:tcPr>
          <w:p w:rsidR="00FC6004" w:rsidRPr="005F252B" w:rsidRDefault="00FC6004" w:rsidP="0033582A">
            <w:pPr>
              <w:pStyle w:val="Default"/>
              <w:widowControl w:val="0"/>
              <w:tabs>
                <w:tab w:val="left" w:pos="567"/>
              </w:tabs>
              <w:jc w:val="center"/>
            </w:pPr>
          </w:p>
        </w:tc>
        <w:tc>
          <w:tcPr>
            <w:tcW w:w="2018" w:type="dxa"/>
            <w:vMerge/>
            <w:tcBorders>
              <w:left w:val="single" w:sz="4" w:space="0" w:color="auto"/>
              <w:right w:val="single" w:sz="4" w:space="0" w:color="auto"/>
            </w:tcBorders>
          </w:tcPr>
          <w:p w:rsidR="00FC6004" w:rsidRPr="005F252B" w:rsidRDefault="00FC6004" w:rsidP="0033582A">
            <w:pPr>
              <w:widowControl w:val="0"/>
              <w:tabs>
                <w:tab w:val="left" w:pos="567"/>
              </w:tabs>
            </w:pPr>
          </w:p>
        </w:tc>
        <w:tc>
          <w:tcPr>
            <w:tcW w:w="1560" w:type="dxa"/>
            <w:vMerge/>
            <w:tcBorders>
              <w:left w:val="single" w:sz="4" w:space="0" w:color="auto"/>
              <w:right w:val="single" w:sz="4" w:space="0" w:color="auto"/>
            </w:tcBorders>
          </w:tcPr>
          <w:p w:rsidR="00FC6004" w:rsidRPr="005F252B" w:rsidRDefault="00FC6004" w:rsidP="0033582A">
            <w:pPr>
              <w:widowControl w:val="0"/>
              <w:tabs>
                <w:tab w:val="left" w:pos="567"/>
              </w:tabs>
              <w:jc w:val="center"/>
            </w:pPr>
          </w:p>
        </w:tc>
        <w:tc>
          <w:tcPr>
            <w:tcW w:w="4394" w:type="dxa"/>
            <w:vMerge/>
            <w:tcBorders>
              <w:left w:val="single" w:sz="4" w:space="0" w:color="auto"/>
              <w:right w:val="single" w:sz="4" w:space="0" w:color="auto"/>
            </w:tcBorders>
          </w:tcPr>
          <w:p w:rsidR="00FC6004" w:rsidRPr="005F252B" w:rsidRDefault="00FC6004" w:rsidP="0033582A">
            <w:pPr>
              <w:widowControl w:val="0"/>
              <w:tabs>
                <w:tab w:val="left" w:pos="567"/>
              </w:tabs>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rFonts w:eastAsia="SimSun"/>
                <w:lang w:eastAsia="zh-CN"/>
              </w:rPr>
            </w:pPr>
            <w:r w:rsidRPr="005F252B">
              <w:rPr>
                <w:rFonts w:eastAsia="SimSun"/>
                <w:lang w:eastAsia="zh-CN"/>
              </w:rPr>
              <w:t>максимальный процент застройки в границах земельного участка – 50%</w:t>
            </w:r>
          </w:p>
        </w:tc>
      </w:tr>
      <w:tr w:rsidR="00FC6004" w:rsidRPr="005F252B" w:rsidTr="0033582A">
        <w:trPr>
          <w:trHeight w:val="230"/>
        </w:trPr>
        <w:tc>
          <w:tcPr>
            <w:tcW w:w="675" w:type="dxa"/>
            <w:vMerge/>
            <w:tcBorders>
              <w:left w:val="single" w:sz="4" w:space="0" w:color="auto"/>
              <w:right w:val="single" w:sz="4" w:space="0" w:color="auto"/>
            </w:tcBorders>
            <w:vAlign w:val="center"/>
          </w:tcPr>
          <w:p w:rsidR="00FC6004" w:rsidRPr="005F252B" w:rsidRDefault="00FC6004" w:rsidP="0033582A">
            <w:pPr>
              <w:pStyle w:val="Default"/>
              <w:widowControl w:val="0"/>
              <w:tabs>
                <w:tab w:val="left" w:pos="567"/>
              </w:tabs>
              <w:jc w:val="center"/>
            </w:pPr>
          </w:p>
        </w:tc>
        <w:tc>
          <w:tcPr>
            <w:tcW w:w="2018" w:type="dxa"/>
            <w:vMerge/>
            <w:tcBorders>
              <w:left w:val="single" w:sz="4" w:space="0" w:color="auto"/>
              <w:right w:val="single" w:sz="4" w:space="0" w:color="auto"/>
            </w:tcBorders>
          </w:tcPr>
          <w:p w:rsidR="00FC6004" w:rsidRPr="005F252B" w:rsidRDefault="00FC6004" w:rsidP="0033582A">
            <w:pPr>
              <w:widowControl w:val="0"/>
              <w:tabs>
                <w:tab w:val="left" w:pos="567"/>
              </w:tabs>
            </w:pPr>
          </w:p>
        </w:tc>
        <w:tc>
          <w:tcPr>
            <w:tcW w:w="1560" w:type="dxa"/>
            <w:vMerge/>
            <w:tcBorders>
              <w:left w:val="single" w:sz="4" w:space="0" w:color="auto"/>
              <w:right w:val="single" w:sz="4" w:space="0" w:color="auto"/>
            </w:tcBorders>
          </w:tcPr>
          <w:p w:rsidR="00FC6004" w:rsidRPr="005F252B" w:rsidRDefault="00FC6004" w:rsidP="0033582A">
            <w:pPr>
              <w:widowControl w:val="0"/>
              <w:tabs>
                <w:tab w:val="left" w:pos="567"/>
              </w:tabs>
              <w:jc w:val="center"/>
            </w:pPr>
          </w:p>
        </w:tc>
        <w:tc>
          <w:tcPr>
            <w:tcW w:w="4394" w:type="dxa"/>
            <w:vMerge/>
            <w:tcBorders>
              <w:left w:val="single" w:sz="4" w:space="0" w:color="auto"/>
              <w:right w:val="single" w:sz="4" w:space="0" w:color="auto"/>
            </w:tcBorders>
          </w:tcPr>
          <w:p w:rsidR="00FC6004" w:rsidRPr="005F252B" w:rsidRDefault="00FC6004" w:rsidP="0033582A">
            <w:pPr>
              <w:widowControl w:val="0"/>
              <w:tabs>
                <w:tab w:val="left" w:pos="567"/>
              </w:tabs>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rFonts w:eastAsia="SimSun"/>
                <w:lang w:eastAsia="zh-CN"/>
              </w:rPr>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33582A">
        <w:trPr>
          <w:trHeight w:val="230"/>
        </w:trPr>
        <w:tc>
          <w:tcPr>
            <w:tcW w:w="675" w:type="dxa"/>
            <w:vMerge/>
            <w:tcBorders>
              <w:left w:val="single" w:sz="4" w:space="0" w:color="auto"/>
              <w:right w:val="single" w:sz="4" w:space="0" w:color="auto"/>
            </w:tcBorders>
            <w:vAlign w:val="center"/>
          </w:tcPr>
          <w:p w:rsidR="00FC6004" w:rsidRPr="005F252B" w:rsidRDefault="00FC6004" w:rsidP="0033582A">
            <w:pPr>
              <w:pStyle w:val="Default"/>
              <w:widowControl w:val="0"/>
              <w:tabs>
                <w:tab w:val="left" w:pos="567"/>
              </w:tabs>
              <w:jc w:val="center"/>
            </w:pPr>
          </w:p>
        </w:tc>
        <w:tc>
          <w:tcPr>
            <w:tcW w:w="2018" w:type="dxa"/>
            <w:vMerge/>
            <w:tcBorders>
              <w:left w:val="single" w:sz="4" w:space="0" w:color="auto"/>
              <w:right w:val="single" w:sz="4" w:space="0" w:color="auto"/>
            </w:tcBorders>
          </w:tcPr>
          <w:p w:rsidR="00FC6004" w:rsidRPr="005F252B" w:rsidRDefault="00FC6004" w:rsidP="0033582A">
            <w:pPr>
              <w:widowControl w:val="0"/>
              <w:tabs>
                <w:tab w:val="left" w:pos="567"/>
              </w:tabs>
            </w:pPr>
          </w:p>
        </w:tc>
        <w:tc>
          <w:tcPr>
            <w:tcW w:w="1560" w:type="dxa"/>
            <w:vMerge/>
            <w:tcBorders>
              <w:left w:val="single" w:sz="4" w:space="0" w:color="auto"/>
              <w:right w:val="single" w:sz="4" w:space="0" w:color="auto"/>
            </w:tcBorders>
          </w:tcPr>
          <w:p w:rsidR="00FC6004" w:rsidRPr="005F252B" w:rsidRDefault="00FC6004" w:rsidP="0033582A">
            <w:pPr>
              <w:widowControl w:val="0"/>
              <w:tabs>
                <w:tab w:val="left" w:pos="567"/>
              </w:tabs>
              <w:jc w:val="center"/>
            </w:pPr>
          </w:p>
        </w:tc>
        <w:tc>
          <w:tcPr>
            <w:tcW w:w="4394" w:type="dxa"/>
            <w:vMerge/>
            <w:tcBorders>
              <w:left w:val="single" w:sz="4" w:space="0" w:color="auto"/>
              <w:right w:val="single" w:sz="4" w:space="0" w:color="auto"/>
            </w:tcBorders>
          </w:tcPr>
          <w:p w:rsidR="00FC6004" w:rsidRPr="005F252B" w:rsidRDefault="00FC6004" w:rsidP="0033582A">
            <w:pPr>
              <w:widowControl w:val="0"/>
              <w:tabs>
                <w:tab w:val="left" w:pos="567"/>
              </w:tabs>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rFonts w:eastAsia="SimSun"/>
                <w:lang w:eastAsia="zh-CN"/>
              </w:rPr>
            </w:pPr>
            <w:r w:rsidRPr="005F252B">
              <w:rPr>
                <w:rFonts w:eastAsia="SimSun"/>
                <w:lang w:eastAsia="zh-CN"/>
              </w:rPr>
              <w:t xml:space="preserve">предельное количество этажей </w:t>
            </w:r>
            <w:r w:rsidRPr="005F252B">
              <w:t>зданий, строений, сооружений</w:t>
            </w:r>
            <w:r w:rsidRPr="005F252B">
              <w:rPr>
                <w:rFonts w:eastAsia="SimSun"/>
                <w:lang w:eastAsia="zh-CN"/>
              </w:rPr>
              <w:t xml:space="preserve"> – 2 эт.</w:t>
            </w:r>
          </w:p>
        </w:tc>
      </w:tr>
      <w:tr w:rsidR="00FC6004" w:rsidRPr="005F252B" w:rsidTr="0033582A">
        <w:trPr>
          <w:trHeight w:val="230"/>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33582A">
            <w:pPr>
              <w:pStyle w:val="Default"/>
              <w:widowControl w:val="0"/>
              <w:tabs>
                <w:tab w:val="left" w:pos="567"/>
              </w:tabs>
              <w:jc w:val="center"/>
            </w:pPr>
          </w:p>
        </w:tc>
        <w:tc>
          <w:tcPr>
            <w:tcW w:w="2018"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pPr>
          </w:p>
        </w:tc>
        <w:tc>
          <w:tcPr>
            <w:tcW w:w="1560"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pPr>
          </w:p>
        </w:tc>
        <w:tc>
          <w:tcPr>
            <w:tcW w:w="4394"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6152D" w:rsidP="0033582A">
            <w:pPr>
              <w:pStyle w:val="Default"/>
              <w:widowControl w:val="0"/>
              <w:tabs>
                <w:tab w:val="left" w:pos="567"/>
              </w:tabs>
              <w:rPr>
                <w:rFonts w:eastAsia="SimSun"/>
                <w:lang w:eastAsia="zh-CN"/>
              </w:rPr>
            </w:pPr>
            <w:r w:rsidRPr="005F252B">
              <w:rPr>
                <w:rFonts w:eastAsia="SimSun"/>
                <w:lang w:eastAsia="zh-CN"/>
              </w:rPr>
              <w:t>М</w:t>
            </w:r>
            <w:r w:rsidR="0093193A" w:rsidRPr="005F252B">
              <w:rPr>
                <w:rFonts w:eastAsia="SimSun"/>
                <w:lang w:eastAsia="zh-CN"/>
              </w:rPr>
              <w:t>инимальный процент озеленения в границах земельного участка – не подлежит установлению</w:t>
            </w:r>
          </w:p>
        </w:tc>
      </w:tr>
      <w:tr w:rsidR="00FC6004" w:rsidRPr="005F252B" w:rsidTr="0033582A">
        <w:trPr>
          <w:trHeight w:val="157"/>
        </w:trPr>
        <w:tc>
          <w:tcPr>
            <w:tcW w:w="675" w:type="dxa"/>
            <w:vMerge w:val="restart"/>
            <w:tcBorders>
              <w:top w:val="single" w:sz="4" w:space="0" w:color="auto"/>
              <w:left w:val="single" w:sz="4" w:space="0" w:color="auto"/>
              <w:bottom w:val="single" w:sz="4" w:space="0" w:color="auto"/>
              <w:right w:val="single" w:sz="4" w:space="0" w:color="auto"/>
            </w:tcBorders>
          </w:tcPr>
          <w:p w:rsidR="00FC6004" w:rsidRPr="005F252B" w:rsidRDefault="0096152D" w:rsidP="0033582A">
            <w:pPr>
              <w:pStyle w:val="Default"/>
              <w:widowControl w:val="0"/>
              <w:tabs>
                <w:tab w:val="left" w:pos="567"/>
              </w:tabs>
              <w:jc w:val="center"/>
            </w:pPr>
            <w:r w:rsidRPr="005F252B">
              <w:t>4.</w:t>
            </w:r>
          </w:p>
        </w:tc>
        <w:tc>
          <w:tcPr>
            <w:tcW w:w="2018" w:type="dxa"/>
            <w:vMerge w:val="restart"/>
            <w:tcBorders>
              <w:top w:val="single" w:sz="4" w:space="0" w:color="auto"/>
              <w:left w:val="single" w:sz="4" w:space="0" w:color="auto"/>
              <w:bottom w:val="single" w:sz="4" w:space="0" w:color="auto"/>
              <w:right w:val="single" w:sz="4" w:space="0" w:color="auto"/>
            </w:tcBorders>
          </w:tcPr>
          <w:p w:rsidR="00FC6004" w:rsidRPr="005F252B" w:rsidRDefault="001A3FFB" w:rsidP="0033582A">
            <w:pPr>
              <w:pStyle w:val="Default"/>
              <w:widowControl w:val="0"/>
              <w:tabs>
                <w:tab w:val="left" w:pos="567"/>
              </w:tabs>
              <w:rPr>
                <w:rFonts w:eastAsia="Tahoma"/>
              </w:rPr>
            </w:pPr>
            <w:r w:rsidRPr="005F252B">
              <w:rPr>
                <w:rFonts w:eastAsia="Tahoma"/>
              </w:rPr>
              <w:t>П</w:t>
            </w:r>
            <w:r w:rsidR="0093193A" w:rsidRPr="005F252B">
              <w:rPr>
                <w:rFonts w:eastAsia="Tahoma"/>
              </w:rPr>
              <w:t>ричалы для маломерных судов</w:t>
            </w:r>
          </w:p>
        </w:tc>
        <w:tc>
          <w:tcPr>
            <w:tcW w:w="1560" w:type="dxa"/>
            <w:vMerge w:val="restart"/>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jc w:val="center"/>
              <w:rPr>
                <w:rFonts w:eastAsia="Tahoma"/>
              </w:rPr>
            </w:pPr>
            <w:r w:rsidRPr="005F252B">
              <w:rPr>
                <w:rFonts w:eastAsia="Tahoma"/>
              </w:rPr>
              <w:t>5.4</w:t>
            </w:r>
          </w:p>
        </w:tc>
        <w:tc>
          <w:tcPr>
            <w:tcW w:w="4394" w:type="dxa"/>
            <w:vMerge w:val="restart"/>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pPr>
            <w:r w:rsidRPr="005F252B">
              <w:rPr>
                <w:rFonts w:eastAsia="Tahoma"/>
              </w:rPr>
              <w:t>размещение сооружений, предназначенных для причаливания, хранения и обслуживания яхт, катеров, лодок и других маломерных судов</w:t>
            </w: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spacing w:val="-2"/>
              </w:rPr>
            </w:pPr>
            <w:r w:rsidRPr="005F252B">
              <w:rPr>
                <w:rFonts w:eastAsia="SimSun"/>
                <w:lang w:eastAsia="zh-CN"/>
              </w:rPr>
              <w:t>минимальный размер земельного участка (площадь) – не подлежит установлению</w:t>
            </w:r>
          </w:p>
        </w:tc>
      </w:tr>
      <w:tr w:rsidR="00FC6004" w:rsidRPr="005F252B" w:rsidTr="0033582A">
        <w:trPr>
          <w:trHeight w:val="15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3582A">
            <w:pPr>
              <w:widowControl w:val="0"/>
              <w:tabs>
                <w:tab w:val="left" w:pos="567"/>
              </w:tabs>
              <w:jc w:val="center"/>
              <w:rPr>
                <w:rFonts w:eastAsiaTheme="minorHAnsi"/>
                <w:color w:val="000000"/>
              </w:rPr>
            </w:pPr>
          </w:p>
        </w:tc>
        <w:tc>
          <w:tcPr>
            <w:tcW w:w="2018"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4394"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spacing w:val="-2"/>
              </w:rPr>
            </w:pPr>
            <w:r w:rsidRPr="005F252B">
              <w:rPr>
                <w:rFonts w:eastAsia="SimSun"/>
                <w:lang w:eastAsia="zh-CN"/>
              </w:rPr>
              <w:t>максимальный размер земельного участка (площадь) – не подлежит установлению</w:t>
            </w:r>
          </w:p>
        </w:tc>
      </w:tr>
      <w:tr w:rsidR="00FC6004" w:rsidRPr="005F252B" w:rsidTr="0033582A">
        <w:trPr>
          <w:trHeight w:val="15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3582A">
            <w:pPr>
              <w:widowControl w:val="0"/>
              <w:tabs>
                <w:tab w:val="left" w:pos="567"/>
              </w:tabs>
              <w:jc w:val="center"/>
              <w:rPr>
                <w:rFonts w:eastAsiaTheme="minorHAnsi"/>
                <w:color w:val="000000"/>
              </w:rPr>
            </w:pPr>
          </w:p>
        </w:tc>
        <w:tc>
          <w:tcPr>
            <w:tcW w:w="2018"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4394"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spacing w:val="-2"/>
              </w:rPr>
            </w:pPr>
            <w:r w:rsidRPr="005F252B">
              <w:rPr>
                <w:rFonts w:eastAsia="SimSun"/>
                <w:lang w:eastAsia="zh-CN"/>
              </w:rPr>
              <w:t>максимальный процент застройки в границах земельного участка – не подлежит установлению</w:t>
            </w:r>
          </w:p>
        </w:tc>
      </w:tr>
      <w:tr w:rsidR="00FC6004" w:rsidRPr="005F252B" w:rsidTr="0033582A">
        <w:trPr>
          <w:trHeight w:val="15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3582A">
            <w:pPr>
              <w:widowControl w:val="0"/>
              <w:tabs>
                <w:tab w:val="left" w:pos="567"/>
              </w:tabs>
              <w:jc w:val="center"/>
              <w:rPr>
                <w:rFonts w:eastAsiaTheme="minorHAnsi"/>
                <w:color w:val="000000"/>
              </w:rPr>
            </w:pPr>
          </w:p>
        </w:tc>
        <w:tc>
          <w:tcPr>
            <w:tcW w:w="2018"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4394"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spacing w:val="-2"/>
              </w:rPr>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33582A">
        <w:trPr>
          <w:trHeight w:val="15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3582A">
            <w:pPr>
              <w:widowControl w:val="0"/>
              <w:tabs>
                <w:tab w:val="left" w:pos="567"/>
              </w:tabs>
              <w:jc w:val="center"/>
              <w:rPr>
                <w:rFonts w:eastAsiaTheme="minorHAnsi"/>
                <w:color w:val="000000"/>
              </w:rPr>
            </w:pPr>
          </w:p>
        </w:tc>
        <w:tc>
          <w:tcPr>
            <w:tcW w:w="2018"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4394"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spacing w:val="-2"/>
              </w:rPr>
            </w:pPr>
            <w:r w:rsidRPr="005F252B">
              <w:rPr>
                <w:rFonts w:eastAsia="SimSun"/>
                <w:lang w:eastAsia="zh-CN"/>
              </w:rPr>
              <w:t xml:space="preserve">предельное количество этажей </w:t>
            </w:r>
            <w:r w:rsidRPr="005F252B">
              <w:t>зданий, строений, сооружений</w:t>
            </w:r>
            <w:r w:rsidRPr="005F252B">
              <w:rPr>
                <w:rFonts w:eastAsia="SimSun"/>
                <w:lang w:eastAsia="zh-CN"/>
              </w:rPr>
              <w:t xml:space="preserve"> – не подлежит установлению</w:t>
            </w:r>
          </w:p>
        </w:tc>
      </w:tr>
      <w:tr w:rsidR="00FC6004" w:rsidRPr="005F252B" w:rsidTr="0033582A">
        <w:trPr>
          <w:trHeight w:val="15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33582A">
            <w:pPr>
              <w:widowControl w:val="0"/>
              <w:tabs>
                <w:tab w:val="left" w:pos="567"/>
              </w:tabs>
              <w:jc w:val="center"/>
              <w:rPr>
                <w:rFonts w:eastAsiaTheme="minorHAnsi"/>
                <w:color w:val="000000"/>
              </w:rPr>
            </w:pPr>
          </w:p>
        </w:tc>
        <w:tc>
          <w:tcPr>
            <w:tcW w:w="2018"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4394" w:type="dxa"/>
            <w:vMerge/>
            <w:tcBorders>
              <w:top w:val="single" w:sz="4" w:space="0" w:color="auto"/>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spacing w:val="-2"/>
              </w:rPr>
            </w:pPr>
            <w:r w:rsidRPr="005F252B">
              <w:rPr>
                <w:rFonts w:eastAsia="SimSun"/>
                <w:lang w:eastAsia="zh-CN"/>
              </w:rPr>
              <w:t>минимальный процент озеленения в границах земельного участка – не подлежит установлению</w:t>
            </w:r>
          </w:p>
        </w:tc>
      </w:tr>
      <w:tr w:rsidR="00FC6004" w:rsidRPr="005F252B" w:rsidTr="0033582A">
        <w:trPr>
          <w:trHeight w:val="45"/>
        </w:trPr>
        <w:tc>
          <w:tcPr>
            <w:tcW w:w="675" w:type="dxa"/>
            <w:vMerge w:val="restart"/>
            <w:tcBorders>
              <w:top w:val="single" w:sz="4" w:space="0" w:color="auto"/>
              <w:left w:val="single" w:sz="4" w:space="0" w:color="auto"/>
              <w:right w:val="single" w:sz="4" w:space="0" w:color="auto"/>
            </w:tcBorders>
          </w:tcPr>
          <w:p w:rsidR="00FC6004" w:rsidRPr="005F252B" w:rsidRDefault="0096152D" w:rsidP="0033582A">
            <w:pPr>
              <w:pStyle w:val="Default"/>
              <w:widowControl w:val="0"/>
              <w:tabs>
                <w:tab w:val="left" w:pos="567"/>
              </w:tabs>
              <w:jc w:val="center"/>
              <w:rPr>
                <w:rFonts w:eastAsia="Tahoma"/>
                <w:lang w:eastAsia="zh-CN"/>
              </w:rPr>
            </w:pPr>
            <w:r w:rsidRPr="005F252B">
              <w:rPr>
                <w:rFonts w:eastAsia="Tahoma"/>
                <w:lang w:eastAsia="zh-CN"/>
              </w:rPr>
              <w:t>5.</w:t>
            </w:r>
          </w:p>
        </w:tc>
        <w:tc>
          <w:tcPr>
            <w:tcW w:w="2018" w:type="dxa"/>
            <w:vMerge w:val="restart"/>
            <w:tcBorders>
              <w:top w:val="single" w:sz="4" w:space="0" w:color="auto"/>
              <w:left w:val="single" w:sz="4" w:space="0" w:color="auto"/>
              <w:right w:val="single" w:sz="4" w:space="0" w:color="auto"/>
            </w:tcBorders>
          </w:tcPr>
          <w:p w:rsidR="00FC6004" w:rsidRPr="005F252B" w:rsidRDefault="001A3FFB" w:rsidP="0033582A">
            <w:pPr>
              <w:widowControl w:val="0"/>
              <w:tabs>
                <w:tab w:val="left" w:pos="567"/>
              </w:tabs>
              <w:rPr>
                <w:rFonts w:eastAsia="Tahoma"/>
                <w:color w:val="000000"/>
              </w:rPr>
            </w:pPr>
            <w:r w:rsidRPr="005F252B">
              <w:rPr>
                <w:rFonts w:eastAsia="Tahoma"/>
                <w:color w:val="000000"/>
              </w:rPr>
              <w:t>К</w:t>
            </w:r>
            <w:r w:rsidR="0093193A" w:rsidRPr="005F252B">
              <w:rPr>
                <w:rFonts w:eastAsia="Tahoma"/>
                <w:color w:val="000000"/>
              </w:rPr>
              <w:t>урортная деятельность</w:t>
            </w:r>
          </w:p>
        </w:tc>
        <w:tc>
          <w:tcPr>
            <w:tcW w:w="1560" w:type="dxa"/>
            <w:vMerge w:val="restart"/>
            <w:tcBorders>
              <w:top w:val="single" w:sz="4" w:space="0" w:color="auto"/>
              <w:left w:val="single" w:sz="4" w:space="0" w:color="auto"/>
              <w:right w:val="single" w:sz="4" w:space="0" w:color="auto"/>
            </w:tcBorders>
          </w:tcPr>
          <w:p w:rsidR="00FC6004" w:rsidRPr="005F252B" w:rsidRDefault="0093193A" w:rsidP="0033582A">
            <w:pPr>
              <w:widowControl w:val="0"/>
              <w:tabs>
                <w:tab w:val="left" w:pos="567"/>
              </w:tabs>
              <w:jc w:val="center"/>
              <w:rPr>
                <w:rFonts w:eastAsia="Tahoma"/>
                <w:color w:val="000000"/>
              </w:rPr>
            </w:pPr>
            <w:r w:rsidRPr="005F252B">
              <w:rPr>
                <w:rFonts w:eastAsia="Tahoma"/>
                <w:color w:val="000000"/>
              </w:rPr>
              <w:t>9.2</w:t>
            </w:r>
          </w:p>
        </w:tc>
        <w:tc>
          <w:tcPr>
            <w:tcW w:w="4394" w:type="dxa"/>
            <w:vMerge w:val="restart"/>
            <w:tcBorders>
              <w:top w:val="single" w:sz="4" w:space="0" w:color="auto"/>
              <w:left w:val="single" w:sz="4" w:space="0" w:color="auto"/>
              <w:right w:val="single" w:sz="4" w:space="0" w:color="auto"/>
            </w:tcBorders>
          </w:tcPr>
          <w:p w:rsidR="00FC6004" w:rsidRPr="005F252B" w:rsidRDefault="0093193A" w:rsidP="0033582A">
            <w:pPr>
              <w:widowControl w:val="0"/>
              <w:tabs>
                <w:tab w:val="left" w:pos="567"/>
              </w:tabs>
              <w:rPr>
                <w:rFonts w:eastAsia="Tahoma"/>
                <w:color w:val="000000"/>
              </w:rPr>
            </w:pPr>
            <w:r w:rsidRPr="005F252B">
              <w:rPr>
                <w:rFonts w:eastAsia="Tahoma"/>
                <w:color w:val="00000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rFonts w:eastAsia="Tahoma"/>
              </w:rPr>
            </w:pPr>
            <w:r w:rsidRPr="005F252B">
              <w:rPr>
                <w:rFonts w:eastAsia="Tahoma"/>
              </w:rPr>
              <w:t>минимальный размер земельного участка (площадь) – не подлежит установлению</w:t>
            </w:r>
          </w:p>
        </w:tc>
      </w:tr>
      <w:tr w:rsidR="00FC6004" w:rsidRPr="005F252B" w:rsidTr="0033582A">
        <w:trPr>
          <w:trHeight w:val="45"/>
        </w:trPr>
        <w:tc>
          <w:tcPr>
            <w:tcW w:w="675" w:type="dxa"/>
            <w:vMerge/>
            <w:tcBorders>
              <w:left w:val="single" w:sz="4" w:space="0" w:color="auto"/>
              <w:right w:val="single" w:sz="4" w:space="0" w:color="auto"/>
            </w:tcBorders>
            <w:vAlign w:val="center"/>
          </w:tcPr>
          <w:p w:rsidR="00FC6004" w:rsidRPr="005F252B" w:rsidRDefault="00FC6004" w:rsidP="0033582A">
            <w:pPr>
              <w:widowControl w:val="0"/>
              <w:tabs>
                <w:tab w:val="left" w:pos="567"/>
              </w:tabs>
              <w:jc w:val="center"/>
              <w:rPr>
                <w:rFonts w:eastAsia="Tahoma"/>
                <w:color w:val="000000"/>
              </w:rPr>
            </w:pPr>
          </w:p>
        </w:tc>
        <w:tc>
          <w:tcPr>
            <w:tcW w:w="2018"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439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rFonts w:eastAsia="Tahoma"/>
              </w:rPr>
            </w:pPr>
            <w:r w:rsidRPr="005F252B">
              <w:rPr>
                <w:rFonts w:eastAsia="Tahoma"/>
              </w:rPr>
              <w:t>максимальный размер земельного участка (площадь) – не подлежит установлению</w:t>
            </w:r>
          </w:p>
        </w:tc>
      </w:tr>
      <w:tr w:rsidR="00FC6004" w:rsidRPr="005F252B" w:rsidTr="0033582A">
        <w:trPr>
          <w:trHeight w:val="45"/>
        </w:trPr>
        <w:tc>
          <w:tcPr>
            <w:tcW w:w="675" w:type="dxa"/>
            <w:vMerge/>
            <w:tcBorders>
              <w:left w:val="single" w:sz="4" w:space="0" w:color="auto"/>
              <w:right w:val="single" w:sz="4" w:space="0" w:color="auto"/>
            </w:tcBorders>
            <w:vAlign w:val="center"/>
          </w:tcPr>
          <w:p w:rsidR="00FC6004" w:rsidRPr="005F252B" w:rsidRDefault="00FC6004" w:rsidP="0033582A">
            <w:pPr>
              <w:widowControl w:val="0"/>
              <w:tabs>
                <w:tab w:val="left" w:pos="567"/>
              </w:tabs>
              <w:jc w:val="center"/>
              <w:rPr>
                <w:rFonts w:eastAsia="Tahoma"/>
                <w:color w:val="000000"/>
              </w:rPr>
            </w:pPr>
          </w:p>
        </w:tc>
        <w:tc>
          <w:tcPr>
            <w:tcW w:w="2018"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439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rFonts w:eastAsia="Tahoma"/>
              </w:rPr>
            </w:pPr>
            <w:r w:rsidRPr="005F252B">
              <w:rPr>
                <w:rFonts w:eastAsia="Tahoma"/>
              </w:rPr>
              <w:t>максимальный процент застройки в границах земельного участка – не подлежит установлению</w:t>
            </w:r>
          </w:p>
        </w:tc>
      </w:tr>
      <w:tr w:rsidR="00FC6004" w:rsidRPr="005F252B" w:rsidTr="0033582A">
        <w:trPr>
          <w:trHeight w:val="45"/>
        </w:trPr>
        <w:tc>
          <w:tcPr>
            <w:tcW w:w="675" w:type="dxa"/>
            <w:vMerge/>
            <w:tcBorders>
              <w:left w:val="single" w:sz="4" w:space="0" w:color="auto"/>
              <w:right w:val="single" w:sz="4" w:space="0" w:color="auto"/>
            </w:tcBorders>
            <w:vAlign w:val="center"/>
          </w:tcPr>
          <w:p w:rsidR="00FC6004" w:rsidRPr="005F252B" w:rsidRDefault="00FC6004" w:rsidP="0033582A">
            <w:pPr>
              <w:widowControl w:val="0"/>
              <w:tabs>
                <w:tab w:val="left" w:pos="567"/>
              </w:tabs>
              <w:jc w:val="center"/>
              <w:rPr>
                <w:rFonts w:eastAsia="Tahoma"/>
                <w:color w:val="000000"/>
              </w:rPr>
            </w:pPr>
          </w:p>
        </w:tc>
        <w:tc>
          <w:tcPr>
            <w:tcW w:w="2018"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439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rFonts w:eastAsia="Tahoma"/>
              </w:rPr>
            </w:pPr>
            <w:r w:rsidRPr="005F252B">
              <w:rPr>
                <w:rFonts w:eastAsia="Tahom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33582A">
        <w:trPr>
          <w:trHeight w:val="45"/>
        </w:trPr>
        <w:tc>
          <w:tcPr>
            <w:tcW w:w="675" w:type="dxa"/>
            <w:vMerge/>
            <w:tcBorders>
              <w:left w:val="single" w:sz="4" w:space="0" w:color="auto"/>
              <w:right w:val="single" w:sz="4" w:space="0" w:color="auto"/>
            </w:tcBorders>
            <w:vAlign w:val="center"/>
          </w:tcPr>
          <w:p w:rsidR="00FC6004" w:rsidRPr="005F252B" w:rsidRDefault="00FC6004" w:rsidP="0033582A">
            <w:pPr>
              <w:widowControl w:val="0"/>
              <w:tabs>
                <w:tab w:val="left" w:pos="567"/>
              </w:tabs>
              <w:jc w:val="center"/>
              <w:rPr>
                <w:rFonts w:eastAsia="Tahoma"/>
                <w:color w:val="000000"/>
              </w:rPr>
            </w:pPr>
          </w:p>
        </w:tc>
        <w:tc>
          <w:tcPr>
            <w:tcW w:w="2018"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439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rFonts w:eastAsia="Tahoma"/>
              </w:rPr>
            </w:pPr>
            <w:r w:rsidRPr="005F252B">
              <w:rPr>
                <w:rFonts w:eastAsia="Tahoma"/>
              </w:rPr>
              <w:t>предельное количество этажей зданий, строений, сооружений – не подлежит установлению</w:t>
            </w:r>
          </w:p>
        </w:tc>
      </w:tr>
      <w:tr w:rsidR="00FC6004" w:rsidRPr="005F252B" w:rsidTr="0033582A">
        <w:trPr>
          <w:trHeight w:val="45"/>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33582A">
            <w:pPr>
              <w:widowControl w:val="0"/>
              <w:tabs>
                <w:tab w:val="left" w:pos="567"/>
              </w:tabs>
              <w:jc w:val="center"/>
              <w:rPr>
                <w:rFonts w:eastAsia="Tahoma"/>
                <w:color w:val="000000"/>
              </w:rPr>
            </w:pPr>
          </w:p>
        </w:tc>
        <w:tc>
          <w:tcPr>
            <w:tcW w:w="2018"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4394"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rFonts w:eastAsia="Tahoma"/>
              </w:rPr>
            </w:pPr>
            <w:r w:rsidRPr="005F252B">
              <w:rPr>
                <w:rFonts w:eastAsia="Tahoma"/>
              </w:rPr>
              <w:t>минимальный процент озеленения в границах земельного участка – не подлежит установлению</w:t>
            </w:r>
          </w:p>
        </w:tc>
      </w:tr>
      <w:tr w:rsidR="00FC6004" w:rsidRPr="005F252B" w:rsidTr="0033582A">
        <w:trPr>
          <w:trHeight w:val="45"/>
        </w:trPr>
        <w:tc>
          <w:tcPr>
            <w:tcW w:w="675" w:type="dxa"/>
            <w:vMerge w:val="restart"/>
            <w:tcBorders>
              <w:left w:val="single" w:sz="4" w:space="0" w:color="auto"/>
              <w:right w:val="single" w:sz="4" w:space="0" w:color="auto"/>
            </w:tcBorders>
          </w:tcPr>
          <w:p w:rsidR="00FC6004" w:rsidRPr="005F252B" w:rsidRDefault="0096152D" w:rsidP="0033582A">
            <w:pPr>
              <w:pStyle w:val="Default"/>
              <w:widowControl w:val="0"/>
              <w:tabs>
                <w:tab w:val="left" w:pos="567"/>
              </w:tabs>
              <w:jc w:val="center"/>
              <w:rPr>
                <w:rFonts w:eastAsia="Tahoma"/>
                <w:lang w:eastAsia="zh-CN"/>
              </w:rPr>
            </w:pPr>
            <w:r w:rsidRPr="005F252B">
              <w:rPr>
                <w:rFonts w:eastAsia="Tahoma"/>
                <w:lang w:eastAsia="zh-CN"/>
              </w:rPr>
              <w:t>6.</w:t>
            </w:r>
          </w:p>
        </w:tc>
        <w:tc>
          <w:tcPr>
            <w:tcW w:w="2018" w:type="dxa"/>
            <w:vMerge w:val="restart"/>
            <w:tcBorders>
              <w:left w:val="single" w:sz="4" w:space="0" w:color="auto"/>
              <w:right w:val="single" w:sz="4" w:space="0" w:color="auto"/>
            </w:tcBorders>
          </w:tcPr>
          <w:p w:rsidR="00FC6004" w:rsidRPr="005F252B" w:rsidRDefault="001A3FFB" w:rsidP="0033582A">
            <w:pPr>
              <w:widowControl w:val="0"/>
              <w:tabs>
                <w:tab w:val="left" w:pos="567"/>
              </w:tabs>
              <w:rPr>
                <w:rFonts w:eastAsia="Tahoma"/>
                <w:color w:val="000000"/>
              </w:rPr>
            </w:pPr>
            <w:r w:rsidRPr="005F252B">
              <w:rPr>
                <w:rFonts w:eastAsia="Tahoma"/>
                <w:color w:val="000000"/>
              </w:rPr>
              <w:t>С</w:t>
            </w:r>
            <w:r w:rsidR="0093193A" w:rsidRPr="005F252B">
              <w:rPr>
                <w:rFonts w:eastAsia="Tahoma"/>
                <w:color w:val="000000"/>
              </w:rPr>
              <w:t>анаторная деятельность</w:t>
            </w:r>
          </w:p>
        </w:tc>
        <w:tc>
          <w:tcPr>
            <w:tcW w:w="1560" w:type="dxa"/>
            <w:vMerge w:val="restart"/>
            <w:tcBorders>
              <w:left w:val="single" w:sz="4" w:space="0" w:color="auto"/>
              <w:right w:val="single" w:sz="4" w:space="0" w:color="auto"/>
            </w:tcBorders>
          </w:tcPr>
          <w:p w:rsidR="00FC6004" w:rsidRPr="005F252B" w:rsidRDefault="0093193A" w:rsidP="0033582A">
            <w:pPr>
              <w:widowControl w:val="0"/>
              <w:tabs>
                <w:tab w:val="left" w:pos="567"/>
              </w:tabs>
              <w:jc w:val="center"/>
              <w:rPr>
                <w:rFonts w:eastAsia="Tahoma"/>
                <w:color w:val="000000"/>
              </w:rPr>
            </w:pPr>
            <w:r w:rsidRPr="005F252B">
              <w:rPr>
                <w:rFonts w:eastAsia="Tahoma"/>
                <w:color w:val="000000"/>
              </w:rPr>
              <w:t>9.2.1</w:t>
            </w:r>
          </w:p>
        </w:tc>
        <w:tc>
          <w:tcPr>
            <w:tcW w:w="4394" w:type="dxa"/>
            <w:vMerge w:val="restart"/>
            <w:tcBorders>
              <w:left w:val="single" w:sz="4" w:space="0" w:color="auto"/>
              <w:right w:val="single" w:sz="4" w:space="0" w:color="auto"/>
            </w:tcBorders>
          </w:tcPr>
          <w:p w:rsidR="00FC6004" w:rsidRPr="005F252B" w:rsidRDefault="0093193A" w:rsidP="0033582A">
            <w:pPr>
              <w:widowControl w:val="0"/>
              <w:tabs>
                <w:tab w:val="left" w:pos="567"/>
              </w:tabs>
              <w:rPr>
                <w:rFonts w:eastAsia="Tahoma"/>
                <w:color w:val="000000"/>
              </w:rPr>
            </w:pPr>
            <w:r w:rsidRPr="005F252B">
              <w:rPr>
                <w:rFonts w:eastAsia="Tahoma"/>
                <w:color w:val="00000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rsidR="00FC6004" w:rsidRPr="005F252B" w:rsidRDefault="0093193A" w:rsidP="0033582A">
            <w:pPr>
              <w:widowControl w:val="0"/>
              <w:tabs>
                <w:tab w:val="left" w:pos="567"/>
              </w:tabs>
              <w:rPr>
                <w:rFonts w:eastAsia="Tahoma"/>
                <w:color w:val="000000"/>
              </w:rPr>
            </w:pPr>
            <w:r w:rsidRPr="005F252B">
              <w:rPr>
                <w:rFonts w:eastAsia="Tahoma"/>
                <w:color w:val="000000"/>
              </w:rPr>
              <w:t>обустройство лечебно-оздоровительных местностей (пляжи, бюветы, места добычи целебной грязи);</w:t>
            </w:r>
          </w:p>
          <w:p w:rsidR="00FC6004" w:rsidRPr="005F252B" w:rsidRDefault="0093193A" w:rsidP="0033582A">
            <w:pPr>
              <w:widowControl w:val="0"/>
              <w:tabs>
                <w:tab w:val="left" w:pos="567"/>
              </w:tabs>
              <w:rPr>
                <w:rFonts w:eastAsia="Tahoma"/>
                <w:color w:val="000000"/>
              </w:rPr>
            </w:pPr>
            <w:r w:rsidRPr="005F252B">
              <w:rPr>
                <w:rFonts w:eastAsia="Tahoma"/>
                <w:color w:val="000000"/>
              </w:rPr>
              <w:t>размещение лечебно-оздоровительных лагерей</w:t>
            </w: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rFonts w:eastAsia="Tahoma"/>
              </w:rPr>
            </w:pPr>
            <w:r w:rsidRPr="005F252B">
              <w:rPr>
                <w:rFonts w:eastAsia="Tahoma"/>
              </w:rPr>
              <w:t>минимальный размер земельного участка (площадь) – не подлежит установлению</w:t>
            </w:r>
          </w:p>
        </w:tc>
      </w:tr>
      <w:tr w:rsidR="00FC6004" w:rsidRPr="005F252B" w:rsidTr="0033582A">
        <w:trPr>
          <w:trHeight w:val="45"/>
        </w:trPr>
        <w:tc>
          <w:tcPr>
            <w:tcW w:w="675" w:type="dxa"/>
            <w:vMerge/>
            <w:tcBorders>
              <w:left w:val="single" w:sz="4" w:space="0" w:color="auto"/>
              <w:right w:val="single" w:sz="4" w:space="0" w:color="auto"/>
            </w:tcBorders>
            <w:vAlign w:val="center"/>
          </w:tcPr>
          <w:p w:rsidR="00FC6004" w:rsidRPr="005F252B" w:rsidRDefault="00FC6004" w:rsidP="0033582A">
            <w:pPr>
              <w:widowControl w:val="0"/>
              <w:tabs>
                <w:tab w:val="left" w:pos="567"/>
              </w:tabs>
              <w:jc w:val="center"/>
              <w:rPr>
                <w:rFonts w:eastAsiaTheme="minorHAnsi"/>
                <w:color w:val="000000"/>
              </w:rPr>
            </w:pPr>
          </w:p>
        </w:tc>
        <w:tc>
          <w:tcPr>
            <w:tcW w:w="2018"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439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rFonts w:eastAsia="Tahoma"/>
              </w:rPr>
            </w:pPr>
            <w:r w:rsidRPr="005F252B">
              <w:rPr>
                <w:rFonts w:eastAsia="Tahoma"/>
              </w:rPr>
              <w:t>максимальный размер земельного участка (площадь) – не подлежит установлению</w:t>
            </w:r>
          </w:p>
        </w:tc>
      </w:tr>
      <w:tr w:rsidR="00FC6004" w:rsidRPr="005F252B" w:rsidTr="0033582A">
        <w:trPr>
          <w:trHeight w:val="45"/>
        </w:trPr>
        <w:tc>
          <w:tcPr>
            <w:tcW w:w="675" w:type="dxa"/>
            <w:vMerge/>
            <w:tcBorders>
              <w:left w:val="single" w:sz="4" w:space="0" w:color="auto"/>
              <w:right w:val="single" w:sz="4" w:space="0" w:color="auto"/>
            </w:tcBorders>
            <w:vAlign w:val="center"/>
          </w:tcPr>
          <w:p w:rsidR="00FC6004" w:rsidRPr="005F252B" w:rsidRDefault="00FC6004" w:rsidP="0033582A">
            <w:pPr>
              <w:widowControl w:val="0"/>
              <w:tabs>
                <w:tab w:val="left" w:pos="567"/>
              </w:tabs>
              <w:jc w:val="center"/>
              <w:rPr>
                <w:rFonts w:eastAsiaTheme="minorHAnsi"/>
                <w:color w:val="000000"/>
              </w:rPr>
            </w:pPr>
          </w:p>
        </w:tc>
        <w:tc>
          <w:tcPr>
            <w:tcW w:w="2018"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439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rFonts w:eastAsia="Tahoma"/>
              </w:rPr>
            </w:pPr>
            <w:r w:rsidRPr="005F252B">
              <w:rPr>
                <w:rFonts w:eastAsia="Tahoma"/>
              </w:rPr>
              <w:t>максимальный процент застройки в границах земельного участка – не подлежит установлению</w:t>
            </w:r>
          </w:p>
        </w:tc>
      </w:tr>
      <w:tr w:rsidR="00FC6004" w:rsidRPr="005F252B" w:rsidTr="0033582A">
        <w:trPr>
          <w:trHeight w:val="45"/>
        </w:trPr>
        <w:tc>
          <w:tcPr>
            <w:tcW w:w="675" w:type="dxa"/>
            <w:vMerge/>
            <w:tcBorders>
              <w:left w:val="single" w:sz="4" w:space="0" w:color="auto"/>
              <w:right w:val="single" w:sz="4" w:space="0" w:color="auto"/>
            </w:tcBorders>
            <w:vAlign w:val="center"/>
          </w:tcPr>
          <w:p w:rsidR="00FC6004" w:rsidRPr="005F252B" w:rsidRDefault="00FC6004" w:rsidP="0033582A">
            <w:pPr>
              <w:widowControl w:val="0"/>
              <w:tabs>
                <w:tab w:val="left" w:pos="567"/>
              </w:tabs>
              <w:jc w:val="center"/>
              <w:rPr>
                <w:rFonts w:eastAsiaTheme="minorHAnsi"/>
                <w:color w:val="000000"/>
              </w:rPr>
            </w:pPr>
          </w:p>
        </w:tc>
        <w:tc>
          <w:tcPr>
            <w:tcW w:w="2018"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439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rFonts w:eastAsia="Tahoma"/>
              </w:rPr>
            </w:pPr>
            <w:r w:rsidRPr="005F252B">
              <w:rPr>
                <w:rFonts w:eastAsia="Tahom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33582A">
        <w:trPr>
          <w:trHeight w:val="45"/>
        </w:trPr>
        <w:tc>
          <w:tcPr>
            <w:tcW w:w="675" w:type="dxa"/>
            <w:vMerge/>
            <w:tcBorders>
              <w:left w:val="single" w:sz="4" w:space="0" w:color="auto"/>
              <w:right w:val="single" w:sz="4" w:space="0" w:color="auto"/>
            </w:tcBorders>
            <w:vAlign w:val="center"/>
          </w:tcPr>
          <w:p w:rsidR="00FC6004" w:rsidRPr="005F252B" w:rsidRDefault="00FC6004" w:rsidP="0033582A">
            <w:pPr>
              <w:widowControl w:val="0"/>
              <w:tabs>
                <w:tab w:val="left" w:pos="567"/>
              </w:tabs>
              <w:jc w:val="center"/>
              <w:rPr>
                <w:rFonts w:eastAsiaTheme="minorHAnsi"/>
                <w:color w:val="000000"/>
              </w:rPr>
            </w:pPr>
          </w:p>
        </w:tc>
        <w:tc>
          <w:tcPr>
            <w:tcW w:w="2018"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439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rFonts w:eastAsia="Tahoma"/>
              </w:rPr>
            </w:pPr>
            <w:r w:rsidRPr="005F252B">
              <w:rPr>
                <w:rFonts w:eastAsia="Tahoma"/>
              </w:rPr>
              <w:t>предельное количество этажей зданий, строений, сооружений – не подлежит установлению</w:t>
            </w:r>
          </w:p>
        </w:tc>
      </w:tr>
      <w:tr w:rsidR="00FC6004" w:rsidRPr="005F252B" w:rsidTr="0033582A">
        <w:trPr>
          <w:trHeight w:val="45"/>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33582A">
            <w:pPr>
              <w:widowControl w:val="0"/>
              <w:tabs>
                <w:tab w:val="left" w:pos="567"/>
              </w:tabs>
              <w:jc w:val="center"/>
              <w:rPr>
                <w:rFonts w:eastAsiaTheme="minorHAnsi"/>
                <w:color w:val="000000"/>
              </w:rPr>
            </w:pPr>
          </w:p>
        </w:tc>
        <w:tc>
          <w:tcPr>
            <w:tcW w:w="2018"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4394"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rFonts w:eastAsia="Tahoma"/>
              </w:rPr>
            </w:pPr>
            <w:r w:rsidRPr="005F252B">
              <w:rPr>
                <w:rFonts w:eastAsia="Tahoma"/>
              </w:rPr>
              <w:t>минимальный процент озеленения в границах земельного участка – не подлежит установлению</w:t>
            </w:r>
          </w:p>
        </w:tc>
      </w:tr>
      <w:tr w:rsidR="00FC6004" w:rsidRPr="005F252B" w:rsidTr="0033582A">
        <w:trPr>
          <w:trHeight w:val="45"/>
        </w:trPr>
        <w:tc>
          <w:tcPr>
            <w:tcW w:w="675" w:type="dxa"/>
            <w:vMerge w:val="restart"/>
            <w:tcBorders>
              <w:top w:val="single" w:sz="4" w:space="0" w:color="auto"/>
              <w:left w:val="single" w:sz="4" w:space="0" w:color="auto"/>
              <w:right w:val="single" w:sz="4" w:space="0" w:color="auto"/>
            </w:tcBorders>
          </w:tcPr>
          <w:p w:rsidR="00FC6004" w:rsidRPr="005F252B" w:rsidRDefault="0096152D" w:rsidP="0033582A">
            <w:pPr>
              <w:pStyle w:val="Default"/>
              <w:widowControl w:val="0"/>
              <w:tabs>
                <w:tab w:val="left" w:pos="567"/>
              </w:tabs>
              <w:jc w:val="center"/>
            </w:pPr>
            <w:r w:rsidRPr="005F252B">
              <w:t>7.</w:t>
            </w:r>
          </w:p>
        </w:tc>
        <w:tc>
          <w:tcPr>
            <w:tcW w:w="2018" w:type="dxa"/>
            <w:vMerge w:val="restart"/>
            <w:tcBorders>
              <w:top w:val="single" w:sz="4" w:space="0" w:color="auto"/>
              <w:left w:val="single" w:sz="4" w:space="0" w:color="auto"/>
              <w:right w:val="single" w:sz="4" w:space="0" w:color="auto"/>
            </w:tcBorders>
          </w:tcPr>
          <w:p w:rsidR="00FC6004" w:rsidRPr="005F252B" w:rsidRDefault="001A3FFB" w:rsidP="0033582A">
            <w:pPr>
              <w:widowControl w:val="0"/>
              <w:tabs>
                <w:tab w:val="left" w:pos="567"/>
              </w:tabs>
              <w:ind w:right="-135"/>
              <w:rPr>
                <w:rFonts w:eastAsia="Tahoma"/>
                <w:color w:val="000000"/>
                <w:lang w:eastAsia="en-US"/>
              </w:rPr>
            </w:pPr>
            <w:r w:rsidRPr="005F252B">
              <w:rPr>
                <w:rFonts w:eastAsia="Tahoma"/>
                <w:color w:val="000000"/>
              </w:rPr>
              <w:t>Г</w:t>
            </w:r>
            <w:r w:rsidR="0093193A" w:rsidRPr="005F252B">
              <w:rPr>
                <w:rFonts w:eastAsia="Tahoma"/>
                <w:color w:val="000000"/>
              </w:rPr>
              <w:t>идротехнические сооружения</w:t>
            </w:r>
          </w:p>
        </w:tc>
        <w:tc>
          <w:tcPr>
            <w:tcW w:w="1560" w:type="dxa"/>
            <w:vMerge w:val="restart"/>
            <w:tcBorders>
              <w:top w:val="single" w:sz="4" w:space="0" w:color="auto"/>
              <w:left w:val="single" w:sz="4" w:space="0" w:color="auto"/>
              <w:right w:val="single" w:sz="4" w:space="0" w:color="auto"/>
            </w:tcBorders>
          </w:tcPr>
          <w:p w:rsidR="00FC6004" w:rsidRPr="005F252B" w:rsidRDefault="0093193A" w:rsidP="0033582A">
            <w:pPr>
              <w:widowControl w:val="0"/>
              <w:tabs>
                <w:tab w:val="left" w:pos="567"/>
              </w:tabs>
              <w:jc w:val="center"/>
              <w:rPr>
                <w:rFonts w:eastAsia="Tahoma"/>
                <w:color w:val="000000"/>
                <w:lang w:eastAsia="en-US"/>
              </w:rPr>
            </w:pPr>
            <w:r w:rsidRPr="005F252B">
              <w:rPr>
                <w:rFonts w:eastAsia="Tahoma"/>
                <w:color w:val="000000"/>
              </w:rPr>
              <w:t>11.3</w:t>
            </w:r>
          </w:p>
        </w:tc>
        <w:tc>
          <w:tcPr>
            <w:tcW w:w="4394" w:type="dxa"/>
            <w:vMerge w:val="restart"/>
            <w:tcBorders>
              <w:top w:val="single" w:sz="4" w:space="0" w:color="auto"/>
              <w:left w:val="single" w:sz="4" w:space="0" w:color="auto"/>
              <w:right w:val="single" w:sz="4" w:space="0" w:color="auto"/>
            </w:tcBorders>
          </w:tcPr>
          <w:p w:rsidR="00FC6004" w:rsidRPr="005F252B" w:rsidRDefault="0093193A" w:rsidP="0033582A">
            <w:pPr>
              <w:widowControl w:val="0"/>
              <w:tabs>
                <w:tab w:val="left" w:pos="567"/>
              </w:tabs>
              <w:rPr>
                <w:rFonts w:eastAsiaTheme="minorHAnsi"/>
                <w:color w:val="000000"/>
                <w:lang w:eastAsia="en-US"/>
              </w:rPr>
            </w:pPr>
            <w:r w:rsidRPr="005F252B">
              <w:rPr>
                <w:rFonts w:eastAsia="Tahoma"/>
                <w:color w:val="000000"/>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spacing w:val="-2"/>
              </w:rPr>
            </w:pPr>
            <w:r w:rsidRPr="005F252B">
              <w:rPr>
                <w:rFonts w:eastAsia="Tahoma"/>
              </w:rPr>
              <w:t>минимальный размер земельного участка (площадь) – не подлежит установлению</w:t>
            </w:r>
          </w:p>
        </w:tc>
      </w:tr>
      <w:tr w:rsidR="00FC6004" w:rsidRPr="005F252B" w:rsidTr="0033582A">
        <w:trPr>
          <w:trHeight w:val="45"/>
        </w:trPr>
        <w:tc>
          <w:tcPr>
            <w:tcW w:w="675" w:type="dxa"/>
            <w:vMerge/>
            <w:tcBorders>
              <w:left w:val="single" w:sz="4" w:space="0" w:color="auto"/>
              <w:right w:val="single" w:sz="4" w:space="0" w:color="auto"/>
            </w:tcBorders>
            <w:vAlign w:val="center"/>
          </w:tcPr>
          <w:p w:rsidR="00FC6004" w:rsidRPr="005F252B" w:rsidRDefault="00FC6004" w:rsidP="0033582A">
            <w:pPr>
              <w:widowControl w:val="0"/>
              <w:tabs>
                <w:tab w:val="left" w:pos="567"/>
              </w:tabs>
              <w:jc w:val="center"/>
              <w:rPr>
                <w:rFonts w:eastAsiaTheme="minorHAnsi"/>
                <w:color w:val="000000"/>
              </w:rPr>
            </w:pPr>
          </w:p>
        </w:tc>
        <w:tc>
          <w:tcPr>
            <w:tcW w:w="2018"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439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spacing w:val="-2"/>
              </w:rPr>
            </w:pPr>
            <w:r w:rsidRPr="005F252B">
              <w:rPr>
                <w:rFonts w:eastAsia="Tahoma"/>
              </w:rPr>
              <w:t>максимальный размер земельного участка (площадь) – не подлежит установлению</w:t>
            </w:r>
          </w:p>
        </w:tc>
      </w:tr>
      <w:tr w:rsidR="00FC6004" w:rsidRPr="005F252B" w:rsidTr="0033582A">
        <w:trPr>
          <w:trHeight w:val="45"/>
        </w:trPr>
        <w:tc>
          <w:tcPr>
            <w:tcW w:w="675" w:type="dxa"/>
            <w:vMerge/>
            <w:tcBorders>
              <w:left w:val="single" w:sz="4" w:space="0" w:color="auto"/>
              <w:right w:val="single" w:sz="4" w:space="0" w:color="auto"/>
            </w:tcBorders>
            <w:vAlign w:val="center"/>
          </w:tcPr>
          <w:p w:rsidR="00FC6004" w:rsidRPr="005F252B" w:rsidRDefault="00FC6004" w:rsidP="0033582A">
            <w:pPr>
              <w:widowControl w:val="0"/>
              <w:tabs>
                <w:tab w:val="left" w:pos="567"/>
              </w:tabs>
              <w:jc w:val="center"/>
              <w:rPr>
                <w:rFonts w:eastAsiaTheme="minorHAnsi"/>
                <w:color w:val="000000"/>
              </w:rPr>
            </w:pPr>
          </w:p>
        </w:tc>
        <w:tc>
          <w:tcPr>
            <w:tcW w:w="2018"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439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spacing w:val="-2"/>
              </w:rPr>
            </w:pPr>
            <w:r w:rsidRPr="005F252B">
              <w:rPr>
                <w:rFonts w:eastAsia="Tahoma"/>
              </w:rPr>
              <w:t>максимальный процент застройки в границах земельного участка – не подлежит установлению</w:t>
            </w:r>
          </w:p>
        </w:tc>
      </w:tr>
      <w:tr w:rsidR="00FC6004" w:rsidRPr="005F252B" w:rsidTr="0033582A">
        <w:trPr>
          <w:trHeight w:val="45"/>
        </w:trPr>
        <w:tc>
          <w:tcPr>
            <w:tcW w:w="675" w:type="dxa"/>
            <w:vMerge/>
            <w:tcBorders>
              <w:left w:val="single" w:sz="4" w:space="0" w:color="auto"/>
              <w:right w:val="single" w:sz="4" w:space="0" w:color="auto"/>
            </w:tcBorders>
            <w:vAlign w:val="center"/>
          </w:tcPr>
          <w:p w:rsidR="00FC6004" w:rsidRPr="005F252B" w:rsidRDefault="00FC6004" w:rsidP="0033582A">
            <w:pPr>
              <w:widowControl w:val="0"/>
              <w:tabs>
                <w:tab w:val="left" w:pos="567"/>
              </w:tabs>
              <w:jc w:val="center"/>
              <w:rPr>
                <w:rFonts w:eastAsiaTheme="minorHAnsi"/>
                <w:color w:val="000000"/>
              </w:rPr>
            </w:pPr>
          </w:p>
        </w:tc>
        <w:tc>
          <w:tcPr>
            <w:tcW w:w="2018"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439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spacing w:val="-2"/>
              </w:rPr>
            </w:pPr>
            <w:r w:rsidRPr="005F252B">
              <w:rPr>
                <w:rFonts w:eastAsia="Tahom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33582A">
        <w:trPr>
          <w:trHeight w:val="45"/>
        </w:trPr>
        <w:tc>
          <w:tcPr>
            <w:tcW w:w="675" w:type="dxa"/>
            <w:vMerge/>
            <w:tcBorders>
              <w:left w:val="single" w:sz="4" w:space="0" w:color="auto"/>
              <w:right w:val="single" w:sz="4" w:space="0" w:color="auto"/>
            </w:tcBorders>
            <w:vAlign w:val="center"/>
          </w:tcPr>
          <w:p w:rsidR="00FC6004" w:rsidRPr="005F252B" w:rsidRDefault="00FC6004" w:rsidP="0033582A">
            <w:pPr>
              <w:widowControl w:val="0"/>
              <w:tabs>
                <w:tab w:val="left" w:pos="567"/>
              </w:tabs>
              <w:jc w:val="center"/>
              <w:rPr>
                <w:rFonts w:eastAsiaTheme="minorHAnsi"/>
                <w:color w:val="000000"/>
              </w:rPr>
            </w:pPr>
          </w:p>
        </w:tc>
        <w:tc>
          <w:tcPr>
            <w:tcW w:w="2018"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left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4394" w:type="dxa"/>
            <w:vMerge/>
            <w:tcBorders>
              <w:left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spacing w:val="-2"/>
              </w:rPr>
            </w:pPr>
            <w:r w:rsidRPr="005F252B">
              <w:rPr>
                <w:rFonts w:eastAsia="Tahoma"/>
              </w:rPr>
              <w:t>предельное количество этажей зданий, строений, сооружений – не подлежит установлению</w:t>
            </w:r>
          </w:p>
        </w:tc>
      </w:tr>
      <w:tr w:rsidR="00FC6004" w:rsidRPr="005F252B" w:rsidTr="0033582A">
        <w:trPr>
          <w:trHeight w:val="45"/>
        </w:trPr>
        <w:tc>
          <w:tcPr>
            <w:tcW w:w="675" w:type="dxa"/>
            <w:vMerge/>
            <w:tcBorders>
              <w:left w:val="single" w:sz="4" w:space="0" w:color="auto"/>
              <w:bottom w:val="single" w:sz="4" w:space="0" w:color="auto"/>
              <w:right w:val="single" w:sz="4" w:space="0" w:color="auto"/>
            </w:tcBorders>
            <w:vAlign w:val="center"/>
          </w:tcPr>
          <w:p w:rsidR="00FC6004" w:rsidRPr="005F252B" w:rsidRDefault="00FC6004" w:rsidP="0033582A">
            <w:pPr>
              <w:widowControl w:val="0"/>
              <w:tabs>
                <w:tab w:val="left" w:pos="567"/>
              </w:tabs>
              <w:jc w:val="center"/>
              <w:rPr>
                <w:rFonts w:eastAsiaTheme="minorHAnsi"/>
                <w:color w:val="000000"/>
              </w:rPr>
            </w:pPr>
          </w:p>
        </w:tc>
        <w:tc>
          <w:tcPr>
            <w:tcW w:w="2018"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ahoma"/>
                <w:color w:val="000000"/>
              </w:rPr>
            </w:pPr>
          </w:p>
        </w:tc>
        <w:tc>
          <w:tcPr>
            <w:tcW w:w="1560"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jc w:val="center"/>
              <w:rPr>
                <w:rFonts w:eastAsia="Tahoma"/>
                <w:color w:val="000000"/>
              </w:rPr>
            </w:pPr>
          </w:p>
        </w:tc>
        <w:tc>
          <w:tcPr>
            <w:tcW w:w="4394" w:type="dxa"/>
            <w:vMerge/>
            <w:tcBorders>
              <w:left w:val="single" w:sz="4" w:space="0" w:color="auto"/>
              <w:bottom w:val="single" w:sz="4" w:space="0" w:color="auto"/>
              <w:right w:val="single" w:sz="4" w:space="0" w:color="auto"/>
            </w:tcBorders>
          </w:tcPr>
          <w:p w:rsidR="00FC6004" w:rsidRPr="005F252B" w:rsidRDefault="00FC6004" w:rsidP="0033582A">
            <w:pPr>
              <w:widowControl w:val="0"/>
              <w:tabs>
                <w:tab w:val="left" w:pos="567"/>
              </w:tabs>
              <w:rPr>
                <w:rFonts w:eastAsiaTheme="minorHAnsi"/>
                <w:color w:val="000000"/>
              </w:rPr>
            </w:pPr>
          </w:p>
        </w:tc>
        <w:tc>
          <w:tcPr>
            <w:tcW w:w="6095" w:type="dxa"/>
            <w:tcBorders>
              <w:top w:val="single" w:sz="4" w:space="0" w:color="auto"/>
              <w:left w:val="single" w:sz="4" w:space="0" w:color="auto"/>
              <w:bottom w:val="single" w:sz="4" w:space="0" w:color="auto"/>
              <w:right w:val="single" w:sz="4" w:space="0" w:color="auto"/>
            </w:tcBorders>
          </w:tcPr>
          <w:p w:rsidR="00FC6004" w:rsidRPr="005F252B" w:rsidRDefault="0093193A" w:rsidP="0033582A">
            <w:pPr>
              <w:pStyle w:val="Default"/>
              <w:widowControl w:val="0"/>
              <w:tabs>
                <w:tab w:val="left" w:pos="567"/>
              </w:tabs>
              <w:rPr>
                <w:spacing w:val="-2"/>
              </w:rPr>
            </w:pPr>
            <w:r w:rsidRPr="005F252B">
              <w:rPr>
                <w:rFonts w:eastAsia="Tahoma"/>
              </w:rPr>
              <w:t>минимальный процент озеленения в границах земельного участка – не подлежит установлению</w:t>
            </w:r>
          </w:p>
        </w:tc>
      </w:tr>
    </w:tbl>
    <w:p w:rsidR="00466B53" w:rsidRPr="005F252B" w:rsidRDefault="00466B53" w:rsidP="001A3FFB">
      <w:pPr>
        <w:pStyle w:val="Default"/>
        <w:tabs>
          <w:tab w:val="left" w:pos="567"/>
        </w:tabs>
        <w:ind w:firstLine="709"/>
        <w:jc w:val="both"/>
        <w:rPr>
          <w:sz w:val="28"/>
          <w:szCs w:val="28"/>
        </w:rPr>
      </w:pPr>
    </w:p>
    <w:p w:rsidR="00FC6004" w:rsidRPr="005F252B" w:rsidRDefault="00FC6004" w:rsidP="001A3FFB">
      <w:pPr>
        <w:pStyle w:val="Default"/>
        <w:tabs>
          <w:tab w:val="left" w:pos="567"/>
        </w:tabs>
        <w:ind w:firstLine="709"/>
        <w:jc w:val="both"/>
        <w:rPr>
          <w:sz w:val="28"/>
          <w:szCs w:val="28"/>
        </w:rPr>
      </w:pPr>
      <w:r w:rsidRPr="005F252B">
        <w:rPr>
          <w:sz w:val="28"/>
          <w:szCs w:val="28"/>
        </w:rPr>
        <w:t>Вспомогательные виды разрешенного использования земельных участков и объектов капитального строительства не установлены</w:t>
      </w:r>
      <w:r w:rsidR="001A3FFB" w:rsidRPr="005F252B">
        <w:rPr>
          <w:sz w:val="28"/>
          <w:szCs w:val="28"/>
        </w:rPr>
        <w:t>.</w:t>
      </w:r>
    </w:p>
    <w:p w:rsidR="00FC6004" w:rsidRPr="005F252B" w:rsidRDefault="00FC6004" w:rsidP="001A3FFB">
      <w:pPr>
        <w:tabs>
          <w:tab w:val="left" w:pos="567"/>
        </w:tabs>
        <w:ind w:firstLine="709"/>
        <w:jc w:val="both"/>
        <w:rPr>
          <w:sz w:val="28"/>
          <w:szCs w:val="28"/>
        </w:rPr>
      </w:pPr>
      <w:r w:rsidRPr="005F252B">
        <w:rPr>
          <w:sz w:val="28"/>
          <w:szCs w:val="28"/>
        </w:rPr>
        <w:t xml:space="preserve">Ограничения использования земельных участков и объектов капитального строительства, находящихся в зоне Р-1 и расположенных в границах зон с особыми условиями использования территории, устанавливаются в </w:t>
      </w:r>
      <w:r w:rsidR="005469E2" w:rsidRPr="005F252B">
        <w:rPr>
          <w:sz w:val="28"/>
          <w:szCs w:val="28"/>
        </w:rPr>
        <w:t xml:space="preserve">соответствии со статьей 61 настоящих </w:t>
      </w:r>
      <w:r w:rsidRPr="005F252B">
        <w:rPr>
          <w:sz w:val="28"/>
          <w:szCs w:val="28"/>
        </w:rPr>
        <w:t>Правил.</w:t>
      </w:r>
    </w:p>
    <w:p w:rsidR="00FC6004" w:rsidRPr="005F252B" w:rsidRDefault="00FC6004" w:rsidP="001A3FFB">
      <w:pPr>
        <w:tabs>
          <w:tab w:val="left" w:pos="567"/>
        </w:tabs>
        <w:ind w:firstLine="709"/>
        <w:jc w:val="both"/>
        <w:rPr>
          <w:sz w:val="28"/>
          <w:szCs w:val="28"/>
        </w:rPr>
      </w:pPr>
      <w:r w:rsidRPr="005F252B">
        <w:rPr>
          <w:sz w:val="28"/>
          <w:szCs w:val="28"/>
        </w:rPr>
        <w:t xml:space="preserve">Требования к архитектурно-градостроительному облику объектов капитального строительства, находящихся в зоне Р-1 и расположенных на территориях, в границах которых предусматриваются требования к архитектурно-градостроительному облику объектов капитального строительства, </w:t>
      </w:r>
      <w:r w:rsidR="005469E2" w:rsidRPr="005F252B">
        <w:rPr>
          <w:sz w:val="28"/>
          <w:szCs w:val="28"/>
        </w:rPr>
        <w:t xml:space="preserve">установлены в статье 60 настоящих </w:t>
      </w:r>
      <w:r w:rsidRPr="005F252B">
        <w:rPr>
          <w:sz w:val="28"/>
          <w:szCs w:val="28"/>
        </w:rPr>
        <w:t>Правил.</w:t>
      </w:r>
    </w:p>
    <w:p w:rsidR="00495179" w:rsidRPr="005F252B" w:rsidRDefault="00495179" w:rsidP="001A3FFB">
      <w:pPr>
        <w:tabs>
          <w:tab w:val="left" w:pos="567"/>
        </w:tabs>
        <w:ind w:firstLine="709"/>
        <w:jc w:val="both"/>
        <w:rPr>
          <w:sz w:val="28"/>
          <w:szCs w:val="28"/>
        </w:rPr>
      </w:pPr>
    </w:p>
    <w:p w:rsidR="00FC6004" w:rsidRPr="005F252B" w:rsidRDefault="005469E2" w:rsidP="001A3FFB">
      <w:pPr>
        <w:tabs>
          <w:tab w:val="left" w:pos="567"/>
          <w:tab w:val="left" w:pos="1134"/>
        </w:tabs>
        <w:jc w:val="center"/>
        <w:outlineLvl w:val="1"/>
        <w:rPr>
          <w:rFonts w:eastAsia="Times New Roman"/>
          <w:b/>
          <w:bCs/>
          <w:iCs/>
          <w:color w:val="000000"/>
          <w:sz w:val="28"/>
          <w:szCs w:val="28"/>
          <w:lang w:eastAsia="ru-RU"/>
        </w:rPr>
      </w:pPr>
      <w:bookmarkStart w:id="256" w:name="_Toc184904550"/>
      <w:r w:rsidRPr="005F252B">
        <w:rPr>
          <w:rFonts w:eastAsia="Times New Roman"/>
          <w:b/>
          <w:bCs/>
          <w:iCs/>
          <w:color w:val="000000"/>
          <w:sz w:val="28"/>
          <w:szCs w:val="28"/>
          <w:lang w:eastAsia="ru-RU"/>
        </w:rPr>
        <w:t>Статья 52</w:t>
      </w:r>
      <w:r w:rsidR="00FC6004" w:rsidRPr="005F252B">
        <w:rPr>
          <w:rFonts w:eastAsia="Times New Roman"/>
          <w:b/>
          <w:bCs/>
          <w:iCs/>
          <w:color w:val="000000"/>
          <w:sz w:val="28"/>
          <w:szCs w:val="28"/>
          <w:lang w:eastAsia="ru-RU"/>
        </w:rPr>
        <w:t>. Р-2. Градостроительный регламент зоны озеленения общего пользования</w:t>
      </w:r>
      <w:bookmarkEnd w:id="253"/>
      <w:bookmarkEnd w:id="256"/>
    </w:p>
    <w:p w:rsidR="00495179" w:rsidRPr="005F252B" w:rsidRDefault="00495179" w:rsidP="001A3FFB">
      <w:pPr>
        <w:tabs>
          <w:tab w:val="left" w:pos="567"/>
          <w:tab w:val="left" w:pos="1134"/>
        </w:tabs>
        <w:ind w:firstLine="709"/>
        <w:jc w:val="both"/>
        <w:outlineLvl w:val="1"/>
        <w:rPr>
          <w:rFonts w:eastAsia="Times New Roman"/>
          <w:b/>
          <w:bCs/>
          <w:iCs/>
          <w:color w:val="000000"/>
          <w:sz w:val="28"/>
          <w:szCs w:val="28"/>
          <w:lang w:eastAsia="ru-RU"/>
        </w:rPr>
      </w:pPr>
    </w:p>
    <w:p w:rsidR="00FC6004" w:rsidRPr="005F252B" w:rsidRDefault="00C711A6" w:rsidP="001A3FFB">
      <w:pPr>
        <w:pStyle w:val="Default"/>
        <w:tabs>
          <w:tab w:val="left" w:pos="567"/>
        </w:tabs>
        <w:ind w:firstLine="709"/>
        <w:jc w:val="both"/>
        <w:rPr>
          <w:sz w:val="28"/>
          <w:szCs w:val="28"/>
        </w:rPr>
      </w:pPr>
      <w:bookmarkStart w:id="257" w:name="_Hlk179362774"/>
      <w:bookmarkStart w:id="258" w:name="_Hlk179369482"/>
      <w:r w:rsidRPr="005F252B">
        <w:rPr>
          <w:sz w:val="28"/>
          <w:szCs w:val="28"/>
        </w:rPr>
        <w:t>20</w:t>
      </w:r>
      <w:r w:rsidR="00FE3EDE">
        <w:rPr>
          <w:sz w:val="28"/>
          <w:szCs w:val="28"/>
        </w:rPr>
        <w:t>5</w:t>
      </w:r>
      <w:r w:rsidRPr="005F252B">
        <w:rPr>
          <w:sz w:val="28"/>
          <w:szCs w:val="28"/>
        </w:rPr>
        <w:t>. </w:t>
      </w:r>
      <w:r w:rsidR="00FC6004" w:rsidRPr="005F252B">
        <w:rPr>
          <w:sz w:val="28"/>
          <w:szCs w:val="28"/>
        </w:rPr>
        <w:t xml:space="preserve">Территориальная зона Р-2 предназначена для создания правовых условий сохранения и использования внутригородского озеленения общего пользования (городских парков, скверов, садов, бульваров), создания экологически чистой окружающей среды в интересах здоровья населения, сохранения и воспроизводства зеленых насаждений, обеспечение их рационального использования. </w:t>
      </w:r>
    </w:p>
    <w:p w:rsidR="001A3FFB" w:rsidRPr="005F252B" w:rsidRDefault="00C711A6" w:rsidP="001A3FFB">
      <w:pPr>
        <w:pStyle w:val="Default"/>
        <w:tabs>
          <w:tab w:val="left" w:pos="567"/>
        </w:tabs>
        <w:ind w:firstLine="709"/>
        <w:jc w:val="both"/>
        <w:rPr>
          <w:sz w:val="28"/>
          <w:szCs w:val="28"/>
        </w:rPr>
      </w:pPr>
      <w:r w:rsidRPr="005F252B">
        <w:rPr>
          <w:sz w:val="28"/>
          <w:szCs w:val="28"/>
        </w:rPr>
        <w:t>20</w:t>
      </w:r>
      <w:r w:rsidR="00FE3EDE">
        <w:rPr>
          <w:sz w:val="28"/>
          <w:szCs w:val="28"/>
        </w:rPr>
        <w:t>6</w:t>
      </w:r>
      <w:r w:rsidRPr="005F252B">
        <w:rPr>
          <w:sz w:val="28"/>
          <w:szCs w:val="28"/>
        </w:rPr>
        <w:t>. </w:t>
      </w:r>
      <w:r w:rsidR="00FC6004" w:rsidRPr="005F252B">
        <w:rPr>
          <w:sz w:val="28"/>
          <w:szCs w:val="28"/>
        </w:rPr>
        <w:t>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72494" w:rsidRPr="005F252B" w:rsidRDefault="00272494" w:rsidP="001A3FFB">
      <w:pPr>
        <w:pStyle w:val="Default"/>
        <w:tabs>
          <w:tab w:val="left" w:pos="567"/>
        </w:tabs>
        <w:ind w:firstLine="709"/>
        <w:jc w:val="both"/>
        <w:rPr>
          <w:sz w:val="28"/>
          <w:szCs w:val="28"/>
        </w:rPr>
      </w:pPr>
    </w:p>
    <w:p w:rsidR="00FC6004" w:rsidRPr="005F252B" w:rsidRDefault="00FC6004" w:rsidP="00272494">
      <w:pPr>
        <w:pStyle w:val="Default"/>
        <w:tabs>
          <w:tab w:val="left" w:pos="567"/>
        </w:tabs>
        <w:jc w:val="center"/>
        <w:rPr>
          <w:b/>
          <w:sz w:val="28"/>
          <w:szCs w:val="28"/>
        </w:rPr>
      </w:pPr>
      <w:r w:rsidRPr="005F252B">
        <w:rPr>
          <w:b/>
          <w:sz w:val="28"/>
          <w:szCs w:val="28"/>
        </w:rPr>
        <w:t>Основные виды разрешенного использования земельных участков</w:t>
      </w:r>
    </w:p>
    <w:p w:rsidR="00272494" w:rsidRPr="005F252B" w:rsidRDefault="00272494" w:rsidP="00272494">
      <w:pPr>
        <w:pStyle w:val="Default"/>
        <w:tabs>
          <w:tab w:val="left" w:pos="567"/>
        </w:tabs>
        <w:jc w:val="both"/>
        <w:rPr>
          <w:sz w:val="28"/>
          <w:szCs w:val="28"/>
        </w:rPr>
      </w:pPr>
    </w:p>
    <w:tbl>
      <w:tblPr>
        <w:tblStyle w:val="af9"/>
        <w:tblW w:w="14601" w:type="dxa"/>
        <w:tblInd w:w="-5" w:type="dxa"/>
        <w:tblLayout w:type="fixed"/>
        <w:tblLook w:val="04A0" w:firstRow="1" w:lastRow="0" w:firstColumn="1" w:lastColumn="0" w:noHBand="0" w:noVBand="1"/>
      </w:tblPr>
      <w:tblGrid>
        <w:gridCol w:w="709"/>
        <w:gridCol w:w="1843"/>
        <w:gridCol w:w="1730"/>
        <w:gridCol w:w="3798"/>
        <w:gridCol w:w="6521"/>
      </w:tblGrid>
      <w:tr w:rsidR="001A3FFB" w:rsidRPr="005F252B" w:rsidTr="00272494">
        <w:trPr>
          <w:tblHeader/>
        </w:trPr>
        <w:tc>
          <w:tcPr>
            <w:tcW w:w="709" w:type="dxa"/>
            <w:shd w:val="clear" w:color="auto" w:fill="auto"/>
          </w:tcPr>
          <w:p w:rsidR="001A3FFB" w:rsidRPr="005F252B" w:rsidRDefault="001A3FFB" w:rsidP="004C718C">
            <w:pPr>
              <w:jc w:val="center"/>
            </w:pPr>
            <w:r w:rsidRPr="005F252B">
              <w:rPr>
                <w:rFonts w:eastAsia="Tahoma"/>
                <w:color w:val="000000"/>
              </w:rPr>
              <w:t>№ строки</w:t>
            </w:r>
          </w:p>
        </w:tc>
        <w:tc>
          <w:tcPr>
            <w:tcW w:w="1843" w:type="dxa"/>
            <w:shd w:val="clear" w:color="auto" w:fill="auto"/>
          </w:tcPr>
          <w:p w:rsidR="001A3FFB" w:rsidRPr="005F252B" w:rsidRDefault="001A3FFB" w:rsidP="004C718C">
            <w:pPr>
              <w:jc w:val="center"/>
            </w:pPr>
            <w:r w:rsidRPr="005F252B">
              <w:rPr>
                <w:rFonts w:eastAsia="Tahoma"/>
                <w:color w:val="000000"/>
              </w:rPr>
              <w:t>Наименование вида разрешенного использования</w:t>
            </w:r>
          </w:p>
        </w:tc>
        <w:tc>
          <w:tcPr>
            <w:tcW w:w="1730" w:type="dxa"/>
            <w:shd w:val="clear" w:color="auto" w:fill="auto"/>
          </w:tcPr>
          <w:p w:rsidR="001A3FFB" w:rsidRPr="005F252B" w:rsidRDefault="001A3FFB" w:rsidP="00AF2E3F">
            <w:pPr>
              <w:tabs>
                <w:tab w:val="left" w:pos="1516"/>
              </w:tabs>
              <w:ind w:left="-77"/>
              <w:jc w:val="center"/>
            </w:pPr>
            <w:r w:rsidRPr="005F252B">
              <w:rPr>
                <w:rFonts w:eastAsia="Tahoma"/>
                <w:color w:val="000000"/>
              </w:rPr>
              <w:t>Код вида разрешенного использования</w:t>
            </w:r>
          </w:p>
        </w:tc>
        <w:tc>
          <w:tcPr>
            <w:tcW w:w="3798" w:type="dxa"/>
            <w:shd w:val="clear" w:color="auto" w:fill="auto"/>
          </w:tcPr>
          <w:p w:rsidR="001A3FFB" w:rsidRPr="005F252B" w:rsidRDefault="001A3FFB" w:rsidP="004C718C">
            <w:pPr>
              <w:jc w:val="center"/>
            </w:pPr>
            <w:r w:rsidRPr="005F252B">
              <w:rPr>
                <w:rFonts w:eastAsia="Tahoma"/>
                <w:color w:val="000000"/>
              </w:rPr>
              <w:t>Описание вида разрешенного использования</w:t>
            </w:r>
          </w:p>
        </w:tc>
        <w:tc>
          <w:tcPr>
            <w:tcW w:w="6521" w:type="dxa"/>
            <w:shd w:val="clear" w:color="auto" w:fill="auto"/>
          </w:tcPr>
          <w:p w:rsidR="001A3FFB" w:rsidRPr="005F252B" w:rsidRDefault="001A3FFB" w:rsidP="004C718C">
            <w:pPr>
              <w:jc w:val="center"/>
            </w:pPr>
            <w:r w:rsidRPr="005F252B">
              <w:rPr>
                <w:rFonts w:eastAsia="Tahoma"/>
                <w:color w:val="00000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495179" w:rsidRPr="005F252B" w:rsidRDefault="00495179" w:rsidP="004C718C">
      <w:pPr>
        <w:rPr>
          <w:sz w:val="2"/>
          <w:szCs w:val="2"/>
        </w:rPr>
      </w:pPr>
    </w:p>
    <w:tbl>
      <w:tblPr>
        <w:tblStyle w:val="af9"/>
        <w:tblW w:w="14601" w:type="dxa"/>
        <w:tblInd w:w="-5" w:type="dxa"/>
        <w:tblLayout w:type="fixed"/>
        <w:tblLook w:val="04A0" w:firstRow="1" w:lastRow="0" w:firstColumn="1" w:lastColumn="0" w:noHBand="0" w:noVBand="1"/>
      </w:tblPr>
      <w:tblGrid>
        <w:gridCol w:w="709"/>
        <w:gridCol w:w="1843"/>
        <w:gridCol w:w="1701"/>
        <w:gridCol w:w="3827"/>
        <w:gridCol w:w="6521"/>
      </w:tblGrid>
      <w:tr w:rsidR="00FC6004" w:rsidRPr="005F252B" w:rsidTr="00F67DC3">
        <w:trPr>
          <w:tblHeader/>
        </w:trPr>
        <w:tc>
          <w:tcPr>
            <w:tcW w:w="709" w:type="dxa"/>
            <w:shd w:val="clear" w:color="auto" w:fill="auto"/>
          </w:tcPr>
          <w:p w:rsidR="00FC6004" w:rsidRPr="005F252B" w:rsidRDefault="00FC6004" w:rsidP="00FE3EDE">
            <w:pPr>
              <w:widowControl w:val="0"/>
              <w:jc w:val="center"/>
            </w:pPr>
            <w:r w:rsidRPr="005F252B">
              <w:rPr>
                <w:rFonts w:eastAsia="Tahoma"/>
                <w:color w:val="000000"/>
              </w:rPr>
              <w:t>1</w:t>
            </w:r>
          </w:p>
        </w:tc>
        <w:tc>
          <w:tcPr>
            <w:tcW w:w="1843" w:type="dxa"/>
            <w:shd w:val="clear" w:color="auto" w:fill="auto"/>
          </w:tcPr>
          <w:p w:rsidR="00FC6004" w:rsidRPr="005F252B" w:rsidRDefault="00FC6004" w:rsidP="00FE3EDE">
            <w:pPr>
              <w:widowControl w:val="0"/>
              <w:jc w:val="center"/>
            </w:pPr>
            <w:r w:rsidRPr="005F252B">
              <w:rPr>
                <w:rFonts w:eastAsia="Tahoma"/>
                <w:color w:val="000000"/>
              </w:rPr>
              <w:t>2</w:t>
            </w:r>
          </w:p>
        </w:tc>
        <w:tc>
          <w:tcPr>
            <w:tcW w:w="1701" w:type="dxa"/>
            <w:shd w:val="clear" w:color="auto" w:fill="auto"/>
          </w:tcPr>
          <w:p w:rsidR="00FC6004" w:rsidRPr="005F252B" w:rsidRDefault="00FC6004" w:rsidP="00FE3EDE">
            <w:pPr>
              <w:widowControl w:val="0"/>
              <w:jc w:val="center"/>
            </w:pPr>
            <w:r w:rsidRPr="005F252B">
              <w:rPr>
                <w:rFonts w:eastAsia="Tahoma"/>
                <w:color w:val="000000"/>
              </w:rPr>
              <w:t>3</w:t>
            </w:r>
          </w:p>
        </w:tc>
        <w:tc>
          <w:tcPr>
            <w:tcW w:w="3827" w:type="dxa"/>
            <w:shd w:val="clear" w:color="auto" w:fill="auto"/>
          </w:tcPr>
          <w:p w:rsidR="00FC6004" w:rsidRPr="005F252B" w:rsidRDefault="00FC6004" w:rsidP="00FE3EDE">
            <w:pPr>
              <w:widowControl w:val="0"/>
              <w:jc w:val="center"/>
            </w:pPr>
            <w:r w:rsidRPr="005F252B">
              <w:rPr>
                <w:rFonts w:eastAsia="Tahoma"/>
                <w:color w:val="000000"/>
              </w:rPr>
              <w:t>4</w:t>
            </w:r>
          </w:p>
        </w:tc>
        <w:tc>
          <w:tcPr>
            <w:tcW w:w="6521" w:type="dxa"/>
            <w:shd w:val="clear" w:color="auto" w:fill="auto"/>
          </w:tcPr>
          <w:p w:rsidR="00FC6004" w:rsidRPr="005F252B" w:rsidRDefault="00FC6004" w:rsidP="00FE3EDE">
            <w:pPr>
              <w:widowControl w:val="0"/>
              <w:jc w:val="center"/>
            </w:pPr>
            <w:r w:rsidRPr="005F252B">
              <w:rPr>
                <w:rFonts w:eastAsia="Tahoma"/>
                <w:color w:val="000000"/>
              </w:rPr>
              <w:t>5</w:t>
            </w:r>
          </w:p>
        </w:tc>
      </w:tr>
      <w:tr w:rsidR="00FC6004" w:rsidRPr="005F252B" w:rsidTr="00F67DC3">
        <w:tc>
          <w:tcPr>
            <w:tcW w:w="709" w:type="dxa"/>
            <w:vMerge w:val="restart"/>
          </w:tcPr>
          <w:p w:rsidR="00FC6004" w:rsidRPr="005F252B" w:rsidRDefault="00C4092C" w:rsidP="00FE3EDE">
            <w:pPr>
              <w:widowControl w:val="0"/>
              <w:jc w:val="center"/>
            </w:pPr>
            <w:r w:rsidRPr="005F252B">
              <w:t>1.</w:t>
            </w:r>
          </w:p>
        </w:tc>
        <w:tc>
          <w:tcPr>
            <w:tcW w:w="1843" w:type="dxa"/>
            <w:vMerge w:val="restart"/>
          </w:tcPr>
          <w:p w:rsidR="00FC6004" w:rsidRPr="005F252B" w:rsidRDefault="00AF2E3F" w:rsidP="00FE3EDE">
            <w:pPr>
              <w:widowControl w:val="0"/>
              <w:ind w:right="-112"/>
            </w:pPr>
            <w:r w:rsidRPr="005F252B">
              <w:t>П</w:t>
            </w:r>
            <w:r w:rsidR="00495179" w:rsidRPr="005F252B">
              <w:t>редоставление коммунальных услуг</w:t>
            </w:r>
          </w:p>
        </w:tc>
        <w:tc>
          <w:tcPr>
            <w:tcW w:w="1701" w:type="dxa"/>
            <w:vMerge w:val="restart"/>
          </w:tcPr>
          <w:p w:rsidR="00FC6004" w:rsidRPr="005F252B" w:rsidRDefault="00495179" w:rsidP="00FE3EDE">
            <w:pPr>
              <w:widowControl w:val="0"/>
              <w:jc w:val="center"/>
            </w:pPr>
            <w:r w:rsidRPr="005F252B">
              <w:t>3.1.1</w:t>
            </w:r>
          </w:p>
        </w:tc>
        <w:tc>
          <w:tcPr>
            <w:tcW w:w="3827" w:type="dxa"/>
            <w:vMerge w:val="restart"/>
          </w:tcPr>
          <w:p w:rsidR="00FC6004" w:rsidRPr="005F252B" w:rsidRDefault="00495179" w:rsidP="00FE3EDE">
            <w:pPr>
              <w:widowControl w:val="0"/>
            </w:pPr>
            <w:r w:rsidRPr="005F252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1" w:type="dxa"/>
          </w:tcPr>
          <w:p w:rsidR="00FC6004" w:rsidRPr="005F252B" w:rsidRDefault="00495179" w:rsidP="00FE3EDE">
            <w:pPr>
              <w:widowControl w:val="0"/>
            </w:pPr>
            <w:r w:rsidRPr="005F252B">
              <w:t>минимальный размер земельного участка (площадь) – 100</w:t>
            </w:r>
            <w:r w:rsidR="004D73D0" w:rsidRPr="005F252B">
              <w:t> </w:t>
            </w:r>
            <w:r w:rsidR="00900E40" w:rsidRPr="005F252B">
              <w:t>кв. метров</w:t>
            </w:r>
          </w:p>
        </w:tc>
      </w:tr>
      <w:tr w:rsidR="00FC6004" w:rsidRPr="005F252B" w:rsidTr="00F67DC3">
        <w:tc>
          <w:tcPr>
            <w:tcW w:w="709" w:type="dxa"/>
            <w:vMerge/>
          </w:tcPr>
          <w:p w:rsidR="00FC6004" w:rsidRPr="005F252B" w:rsidRDefault="00FC6004" w:rsidP="00FE3EDE">
            <w:pPr>
              <w:widowControl w:val="0"/>
              <w:jc w:val="center"/>
            </w:pPr>
          </w:p>
        </w:tc>
        <w:tc>
          <w:tcPr>
            <w:tcW w:w="1843" w:type="dxa"/>
            <w:vMerge/>
          </w:tcPr>
          <w:p w:rsidR="00FC6004" w:rsidRPr="005F252B" w:rsidRDefault="00FC6004" w:rsidP="00FE3EDE">
            <w:pPr>
              <w:widowControl w:val="0"/>
            </w:pPr>
          </w:p>
        </w:tc>
        <w:tc>
          <w:tcPr>
            <w:tcW w:w="1701" w:type="dxa"/>
            <w:vMerge/>
          </w:tcPr>
          <w:p w:rsidR="00FC6004" w:rsidRPr="005F252B" w:rsidRDefault="00FC6004" w:rsidP="00FE3EDE">
            <w:pPr>
              <w:widowControl w:val="0"/>
              <w:jc w:val="center"/>
            </w:pPr>
          </w:p>
        </w:tc>
        <w:tc>
          <w:tcPr>
            <w:tcW w:w="3827" w:type="dxa"/>
            <w:vMerge/>
          </w:tcPr>
          <w:p w:rsidR="00FC6004" w:rsidRPr="005F252B" w:rsidRDefault="00FC6004" w:rsidP="00FE3EDE">
            <w:pPr>
              <w:widowControl w:val="0"/>
            </w:pPr>
          </w:p>
        </w:tc>
        <w:tc>
          <w:tcPr>
            <w:tcW w:w="6521" w:type="dxa"/>
          </w:tcPr>
          <w:p w:rsidR="00FC6004" w:rsidRPr="005F252B" w:rsidRDefault="00495179" w:rsidP="00FE3EDE">
            <w:pPr>
              <w:widowControl w:val="0"/>
            </w:pPr>
            <w:r w:rsidRPr="005F252B">
              <w:t>максимальный размер земельного участка (площадь) – не подлежит установлению</w:t>
            </w:r>
          </w:p>
        </w:tc>
      </w:tr>
      <w:tr w:rsidR="00FC6004" w:rsidRPr="005F252B" w:rsidTr="00F67DC3">
        <w:tc>
          <w:tcPr>
            <w:tcW w:w="709" w:type="dxa"/>
            <w:vMerge/>
          </w:tcPr>
          <w:p w:rsidR="00FC6004" w:rsidRPr="005F252B" w:rsidRDefault="00FC6004" w:rsidP="00FE3EDE">
            <w:pPr>
              <w:widowControl w:val="0"/>
              <w:jc w:val="center"/>
            </w:pPr>
          </w:p>
        </w:tc>
        <w:tc>
          <w:tcPr>
            <w:tcW w:w="1843" w:type="dxa"/>
            <w:vMerge/>
          </w:tcPr>
          <w:p w:rsidR="00FC6004" w:rsidRPr="005F252B" w:rsidRDefault="00FC6004" w:rsidP="00FE3EDE">
            <w:pPr>
              <w:widowControl w:val="0"/>
            </w:pPr>
          </w:p>
        </w:tc>
        <w:tc>
          <w:tcPr>
            <w:tcW w:w="1701" w:type="dxa"/>
            <w:vMerge/>
          </w:tcPr>
          <w:p w:rsidR="00FC6004" w:rsidRPr="005F252B" w:rsidRDefault="00FC6004" w:rsidP="00FE3EDE">
            <w:pPr>
              <w:widowControl w:val="0"/>
              <w:jc w:val="center"/>
            </w:pPr>
          </w:p>
        </w:tc>
        <w:tc>
          <w:tcPr>
            <w:tcW w:w="3827" w:type="dxa"/>
            <w:vMerge/>
          </w:tcPr>
          <w:p w:rsidR="00FC6004" w:rsidRPr="005F252B" w:rsidRDefault="00FC6004" w:rsidP="00FE3EDE">
            <w:pPr>
              <w:widowControl w:val="0"/>
            </w:pPr>
          </w:p>
        </w:tc>
        <w:tc>
          <w:tcPr>
            <w:tcW w:w="6521" w:type="dxa"/>
          </w:tcPr>
          <w:p w:rsidR="00FC6004" w:rsidRPr="005F252B" w:rsidRDefault="00495179" w:rsidP="00FE3EDE">
            <w:pPr>
              <w:widowControl w:val="0"/>
            </w:pPr>
            <w:r w:rsidRPr="005F252B">
              <w:t>максимальный процент застройки в границах земельного участка – не подлежит установлению</w:t>
            </w:r>
          </w:p>
        </w:tc>
      </w:tr>
      <w:tr w:rsidR="00FC6004" w:rsidRPr="005F252B" w:rsidTr="00F67DC3">
        <w:tc>
          <w:tcPr>
            <w:tcW w:w="709" w:type="dxa"/>
            <w:vMerge/>
          </w:tcPr>
          <w:p w:rsidR="00FC6004" w:rsidRPr="005F252B" w:rsidRDefault="00FC6004" w:rsidP="00FE3EDE">
            <w:pPr>
              <w:widowControl w:val="0"/>
              <w:jc w:val="center"/>
            </w:pPr>
          </w:p>
        </w:tc>
        <w:tc>
          <w:tcPr>
            <w:tcW w:w="1843" w:type="dxa"/>
            <w:vMerge/>
          </w:tcPr>
          <w:p w:rsidR="00FC6004" w:rsidRPr="005F252B" w:rsidRDefault="00FC6004" w:rsidP="00FE3EDE">
            <w:pPr>
              <w:widowControl w:val="0"/>
            </w:pPr>
          </w:p>
        </w:tc>
        <w:tc>
          <w:tcPr>
            <w:tcW w:w="1701" w:type="dxa"/>
            <w:vMerge/>
          </w:tcPr>
          <w:p w:rsidR="00FC6004" w:rsidRPr="005F252B" w:rsidRDefault="00FC6004" w:rsidP="00FE3EDE">
            <w:pPr>
              <w:widowControl w:val="0"/>
              <w:jc w:val="center"/>
            </w:pPr>
          </w:p>
        </w:tc>
        <w:tc>
          <w:tcPr>
            <w:tcW w:w="3827" w:type="dxa"/>
            <w:vMerge/>
          </w:tcPr>
          <w:p w:rsidR="00FC6004" w:rsidRPr="005F252B" w:rsidRDefault="00FC6004" w:rsidP="00FE3EDE">
            <w:pPr>
              <w:widowControl w:val="0"/>
            </w:pPr>
          </w:p>
        </w:tc>
        <w:tc>
          <w:tcPr>
            <w:tcW w:w="6521" w:type="dxa"/>
          </w:tcPr>
          <w:p w:rsidR="00FC6004" w:rsidRPr="005F252B" w:rsidRDefault="00495179" w:rsidP="00FE3EDE">
            <w:pPr>
              <w:widowControl w:val="0"/>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F67DC3">
        <w:tc>
          <w:tcPr>
            <w:tcW w:w="709" w:type="dxa"/>
            <w:vMerge/>
          </w:tcPr>
          <w:p w:rsidR="00FC6004" w:rsidRPr="005F252B" w:rsidRDefault="00FC6004" w:rsidP="00FE3EDE">
            <w:pPr>
              <w:widowControl w:val="0"/>
              <w:jc w:val="center"/>
            </w:pPr>
          </w:p>
        </w:tc>
        <w:tc>
          <w:tcPr>
            <w:tcW w:w="1843" w:type="dxa"/>
            <w:vMerge/>
          </w:tcPr>
          <w:p w:rsidR="00FC6004" w:rsidRPr="005F252B" w:rsidRDefault="00FC6004" w:rsidP="00FE3EDE">
            <w:pPr>
              <w:widowControl w:val="0"/>
            </w:pPr>
          </w:p>
        </w:tc>
        <w:tc>
          <w:tcPr>
            <w:tcW w:w="1701" w:type="dxa"/>
            <w:vMerge/>
          </w:tcPr>
          <w:p w:rsidR="00FC6004" w:rsidRPr="005F252B" w:rsidRDefault="00FC6004" w:rsidP="00FE3EDE">
            <w:pPr>
              <w:widowControl w:val="0"/>
              <w:jc w:val="center"/>
            </w:pPr>
          </w:p>
        </w:tc>
        <w:tc>
          <w:tcPr>
            <w:tcW w:w="3827" w:type="dxa"/>
            <w:vMerge/>
          </w:tcPr>
          <w:p w:rsidR="00FC6004" w:rsidRPr="005F252B" w:rsidRDefault="00FC6004" w:rsidP="00FE3EDE">
            <w:pPr>
              <w:widowControl w:val="0"/>
            </w:pPr>
          </w:p>
        </w:tc>
        <w:tc>
          <w:tcPr>
            <w:tcW w:w="6521" w:type="dxa"/>
          </w:tcPr>
          <w:p w:rsidR="00FC6004" w:rsidRPr="005F252B" w:rsidRDefault="00495179" w:rsidP="00FE3EDE">
            <w:pPr>
              <w:widowControl w:val="0"/>
            </w:pPr>
            <w:r w:rsidRPr="005F252B">
              <w:t>предельное количество этажей зданий, строений, сооружений – не подлежит установлению</w:t>
            </w:r>
          </w:p>
        </w:tc>
      </w:tr>
      <w:tr w:rsidR="00FC6004" w:rsidRPr="005F252B" w:rsidTr="00F67DC3">
        <w:tc>
          <w:tcPr>
            <w:tcW w:w="709" w:type="dxa"/>
            <w:vMerge/>
          </w:tcPr>
          <w:p w:rsidR="00FC6004" w:rsidRPr="005F252B" w:rsidRDefault="00FC6004" w:rsidP="00FE3EDE">
            <w:pPr>
              <w:widowControl w:val="0"/>
              <w:jc w:val="center"/>
            </w:pPr>
          </w:p>
        </w:tc>
        <w:tc>
          <w:tcPr>
            <w:tcW w:w="1843" w:type="dxa"/>
            <w:vMerge/>
          </w:tcPr>
          <w:p w:rsidR="00FC6004" w:rsidRPr="005F252B" w:rsidRDefault="00FC6004" w:rsidP="00FE3EDE">
            <w:pPr>
              <w:widowControl w:val="0"/>
            </w:pPr>
          </w:p>
        </w:tc>
        <w:tc>
          <w:tcPr>
            <w:tcW w:w="1701" w:type="dxa"/>
            <w:vMerge/>
          </w:tcPr>
          <w:p w:rsidR="00FC6004" w:rsidRPr="005F252B" w:rsidRDefault="00FC6004" w:rsidP="00FE3EDE">
            <w:pPr>
              <w:widowControl w:val="0"/>
              <w:jc w:val="center"/>
            </w:pPr>
          </w:p>
        </w:tc>
        <w:tc>
          <w:tcPr>
            <w:tcW w:w="3827" w:type="dxa"/>
            <w:vMerge/>
          </w:tcPr>
          <w:p w:rsidR="00FC6004" w:rsidRPr="005F252B" w:rsidRDefault="00FC6004" w:rsidP="00FE3EDE">
            <w:pPr>
              <w:widowControl w:val="0"/>
            </w:pPr>
          </w:p>
        </w:tc>
        <w:tc>
          <w:tcPr>
            <w:tcW w:w="6521" w:type="dxa"/>
          </w:tcPr>
          <w:p w:rsidR="00FC6004" w:rsidRPr="005F252B" w:rsidRDefault="00495179" w:rsidP="00FE3EDE">
            <w:pPr>
              <w:widowControl w:val="0"/>
            </w:pPr>
            <w:r w:rsidRPr="005F252B">
              <w:t>минимальный процент озеленения в границах земельного участка – не подлежит установлению</w:t>
            </w:r>
          </w:p>
        </w:tc>
      </w:tr>
      <w:tr w:rsidR="00FC6004" w:rsidRPr="005F252B" w:rsidTr="00F67DC3">
        <w:tc>
          <w:tcPr>
            <w:tcW w:w="709" w:type="dxa"/>
            <w:vMerge w:val="restart"/>
          </w:tcPr>
          <w:p w:rsidR="00FC6004" w:rsidRPr="005F252B" w:rsidRDefault="00C4092C" w:rsidP="00FE3EDE">
            <w:pPr>
              <w:widowControl w:val="0"/>
              <w:jc w:val="center"/>
            </w:pPr>
            <w:r w:rsidRPr="005F252B">
              <w:t>2.</w:t>
            </w:r>
          </w:p>
        </w:tc>
        <w:tc>
          <w:tcPr>
            <w:tcW w:w="1843" w:type="dxa"/>
            <w:vMerge w:val="restart"/>
          </w:tcPr>
          <w:p w:rsidR="00FC6004" w:rsidRPr="005F252B" w:rsidRDefault="00AF2E3F" w:rsidP="00FE3EDE">
            <w:pPr>
              <w:widowControl w:val="0"/>
            </w:pPr>
            <w:r w:rsidRPr="005F252B">
              <w:t>П</w:t>
            </w:r>
            <w:r w:rsidR="00495179" w:rsidRPr="005F252B">
              <w:t>арки культуры и отдыха</w:t>
            </w:r>
          </w:p>
        </w:tc>
        <w:tc>
          <w:tcPr>
            <w:tcW w:w="1701" w:type="dxa"/>
            <w:vMerge w:val="restart"/>
          </w:tcPr>
          <w:p w:rsidR="00FC6004" w:rsidRPr="005F252B" w:rsidRDefault="00495179" w:rsidP="00FE3EDE">
            <w:pPr>
              <w:widowControl w:val="0"/>
              <w:jc w:val="center"/>
            </w:pPr>
            <w:r w:rsidRPr="005F252B">
              <w:t>3.6.2</w:t>
            </w:r>
          </w:p>
        </w:tc>
        <w:tc>
          <w:tcPr>
            <w:tcW w:w="3827" w:type="dxa"/>
            <w:vMerge w:val="restart"/>
          </w:tcPr>
          <w:p w:rsidR="00FC6004" w:rsidRPr="005F252B" w:rsidRDefault="00495179" w:rsidP="00FE3EDE">
            <w:pPr>
              <w:widowControl w:val="0"/>
            </w:pPr>
            <w:r w:rsidRPr="005F252B">
              <w:t>размещение парков культуры и отдыха</w:t>
            </w:r>
          </w:p>
        </w:tc>
        <w:tc>
          <w:tcPr>
            <w:tcW w:w="6521" w:type="dxa"/>
          </w:tcPr>
          <w:p w:rsidR="00FC6004" w:rsidRPr="005F252B" w:rsidRDefault="00495179" w:rsidP="00FE3EDE">
            <w:pPr>
              <w:widowControl w:val="0"/>
              <w:suppressAutoHyphens/>
              <w:autoSpaceDE w:val="0"/>
            </w:pPr>
            <w:r w:rsidRPr="005F252B">
              <w:t>минимальный размер земельного участка (площадь):</w:t>
            </w:r>
          </w:p>
          <w:p w:rsidR="00FC6004" w:rsidRPr="005F252B" w:rsidRDefault="00495179" w:rsidP="00FE3EDE">
            <w:pPr>
              <w:widowControl w:val="0"/>
              <w:suppressAutoHyphens/>
              <w:autoSpaceDE w:val="0"/>
            </w:pPr>
            <w:r w:rsidRPr="005F252B">
              <w:t>а) городской парк – 5 га;</w:t>
            </w:r>
          </w:p>
          <w:p w:rsidR="00FC6004" w:rsidRPr="005F252B" w:rsidRDefault="00495179" w:rsidP="00FE3EDE">
            <w:pPr>
              <w:widowControl w:val="0"/>
              <w:suppressAutoHyphens/>
              <w:autoSpaceDE w:val="0"/>
            </w:pPr>
            <w:r w:rsidRPr="005F252B">
              <w:t>б) парки (сады) планировочных районов – 10 га;</w:t>
            </w:r>
          </w:p>
          <w:p w:rsidR="00FC6004" w:rsidRPr="005F252B" w:rsidRDefault="00495179" w:rsidP="00FE3EDE">
            <w:pPr>
              <w:widowControl w:val="0"/>
              <w:suppressAutoHyphens/>
              <w:autoSpaceDE w:val="0"/>
            </w:pPr>
            <w:r w:rsidRPr="005F252B">
              <w:t>в) сады микрорайонов (кварталов) – 3 га;</w:t>
            </w:r>
          </w:p>
          <w:p w:rsidR="00FC6004" w:rsidRPr="005F252B" w:rsidRDefault="00495179" w:rsidP="00FE3EDE">
            <w:pPr>
              <w:widowControl w:val="0"/>
              <w:suppressAutoHyphens/>
              <w:autoSpaceDE w:val="0"/>
            </w:pPr>
            <w:r w:rsidRPr="005F252B">
              <w:t>г) скверов – 0,5 га</w:t>
            </w:r>
          </w:p>
        </w:tc>
      </w:tr>
      <w:tr w:rsidR="00FC6004" w:rsidRPr="005F252B" w:rsidTr="00F67DC3">
        <w:tc>
          <w:tcPr>
            <w:tcW w:w="709" w:type="dxa"/>
            <w:vMerge/>
          </w:tcPr>
          <w:p w:rsidR="00FC6004" w:rsidRPr="005F252B" w:rsidRDefault="00FC6004" w:rsidP="00FE3EDE">
            <w:pPr>
              <w:widowControl w:val="0"/>
              <w:jc w:val="center"/>
            </w:pPr>
          </w:p>
        </w:tc>
        <w:tc>
          <w:tcPr>
            <w:tcW w:w="1843" w:type="dxa"/>
            <w:vMerge/>
          </w:tcPr>
          <w:p w:rsidR="00FC6004" w:rsidRPr="005F252B" w:rsidRDefault="00FC6004" w:rsidP="00FE3EDE">
            <w:pPr>
              <w:widowControl w:val="0"/>
            </w:pPr>
          </w:p>
        </w:tc>
        <w:tc>
          <w:tcPr>
            <w:tcW w:w="1701" w:type="dxa"/>
            <w:vMerge/>
          </w:tcPr>
          <w:p w:rsidR="00FC6004" w:rsidRPr="005F252B" w:rsidRDefault="00FC6004" w:rsidP="00FE3EDE">
            <w:pPr>
              <w:widowControl w:val="0"/>
              <w:jc w:val="center"/>
            </w:pPr>
          </w:p>
        </w:tc>
        <w:tc>
          <w:tcPr>
            <w:tcW w:w="3827" w:type="dxa"/>
            <w:vMerge/>
          </w:tcPr>
          <w:p w:rsidR="00FC6004" w:rsidRPr="005F252B" w:rsidRDefault="00FC6004" w:rsidP="00FE3EDE">
            <w:pPr>
              <w:widowControl w:val="0"/>
            </w:pPr>
          </w:p>
        </w:tc>
        <w:tc>
          <w:tcPr>
            <w:tcW w:w="6521" w:type="dxa"/>
          </w:tcPr>
          <w:p w:rsidR="00FC6004" w:rsidRPr="005F252B" w:rsidRDefault="00495179" w:rsidP="00FE3EDE">
            <w:pPr>
              <w:widowControl w:val="0"/>
            </w:pPr>
            <w:r w:rsidRPr="005F252B">
              <w:t>максимальный размер земельного участка (площадь) – не подлежит установлению</w:t>
            </w:r>
          </w:p>
        </w:tc>
      </w:tr>
      <w:tr w:rsidR="00FC6004" w:rsidRPr="005F252B" w:rsidTr="00F67DC3">
        <w:tc>
          <w:tcPr>
            <w:tcW w:w="709" w:type="dxa"/>
            <w:vMerge/>
          </w:tcPr>
          <w:p w:rsidR="00FC6004" w:rsidRPr="005F252B" w:rsidRDefault="00FC6004" w:rsidP="00FE3EDE">
            <w:pPr>
              <w:widowControl w:val="0"/>
              <w:jc w:val="center"/>
            </w:pPr>
          </w:p>
        </w:tc>
        <w:tc>
          <w:tcPr>
            <w:tcW w:w="1843" w:type="dxa"/>
            <w:vMerge/>
          </w:tcPr>
          <w:p w:rsidR="00FC6004" w:rsidRPr="005F252B" w:rsidRDefault="00FC6004" w:rsidP="00FE3EDE">
            <w:pPr>
              <w:widowControl w:val="0"/>
            </w:pPr>
          </w:p>
        </w:tc>
        <w:tc>
          <w:tcPr>
            <w:tcW w:w="1701" w:type="dxa"/>
            <w:vMerge/>
          </w:tcPr>
          <w:p w:rsidR="00FC6004" w:rsidRPr="005F252B" w:rsidRDefault="00FC6004" w:rsidP="00FE3EDE">
            <w:pPr>
              <w:widowControl w:val="0"/>
              <w:jc w:val="center"/>
            </w:pPr>
          </w:p>
        </w:tc>
        <w:tc>
          <w:tcPr>
            <w:tcW w:w="3827" w:type="dxa"/>
            <w:vMerge/>
          </w:tcPr>
          <w:p w:rsidR="00FC6004" w:rsidRPr="005F252B" w:rsidRDefault="00FC6004" w:rsidP="00FE3EDE">
            <w:pPr>
              <w:widowControl w:val="0"/>
            </w:pPr>
          </w:p>
        </w:tc>
        <w:tc>
          <w:tcPr>
            <w:tcW w:w="6521" w:type="dxa"/>
          </w:tcPr>
          <w:p w:rsidR="00FC6004" w:rsidRPr="005F252B" w:rsidRDefault="00495179" w:rsidP="00FE3EDE">
            <w:pPr>
              <w:widowControl w:val="0"/>
            </w:pPr>
            <w:r w:rsidRPr="005F252B">
              <w:t>максимальный процент застройки в границах земельного участка – не подлежит установлению</w:t>
            </w:r>
          </w:p>
        </w:tc>
      </w:tr>
      <w:tr w:rsidR="00FC6004" w:rsidRPr="005F252B" w:rsidTr="00F67DC3">
        <w:tc>
          <w:tcPr>
            <w:tcW w:w="709" w:type="dxa"/>
            <w:vMerge/>
          </w:tcPr>
          <w:p w:rsidR="00FC6004" w:rsidRPr="005F252B" w:rsidRDefault="00FC6004" w:rsidP="00FE3EDE">
            <w:pPr>
              <w:widowControl w:val="0"/>
              <w:jc w:val="center"/>
            </w:pPr>
          </w:p>
        </w:tc>
        <w:tc>
          <w:tcPr>
            <w:tcW w:w="1843" w:type="dxa"/>
            <w:vMerge/>
          </w:tcPr>
          <w:p w:rsidR="00FC6004" w:rsidRPr="005F252B" w:rsidRDefault="00FC6004" w:rsidP="00FE3EDE">
            <w:pPr>
              <w:widowControl w:val="0"/>
            </w:pPr>
          </w:p>
        </w:tc>
        <w:tc>
          <w:tcPr>
            <w:tcW w:w="1701" w:type="dxa"/>
            <w:vMerge/>
          </w:tcPr>
          <w:p w:rsidR="00FC6004" w:rsidRPr="005F252B" w:rsidRDefault="00FC6004" w:rsidP="00FE3EDE">
            <w:pPr>
              <w:widowControl w:val="0"/>
              <w:jc w:val="center"/>
            </w:pPr>
          </w:p>
        </w:tc>
        <w:tc>
          <w:tcPr>
            <w:tcW w:w="3827" w:type="dxa"/>
            <w:vMerge/>
          </w:tcPr>
          <w:p w:rsidR="00FC6004" w:rsidRPr="005F252B" w:rsidRDefault="00FC6004" w:rsidP="00FE3EDE">
            <w:pPr>
              <w:widowControl w:val="0"/>
            </w:pPr>
          </w:p>
        </w:tc>
        <w:tc>
          <w:tcPr>
            <w:tcW w:w="6521" w:type="dxa"/>
          </w:tcPr>
          <w:p w:rsidR="00FC6004" w:rsidRPr="005F252B" w:rsidRDefault="00495179" w:rsidP="00FE3EDE">
            <w:pPr>
              <w:widowControl w:val="0"/>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F67DC3">
        <w:tc>
          <w:tcPr>
            <w:tcW w:w="709" w:type="dxa"/>
            <w:vMerge/>
          </w:tcPr>
          <w:p w:rsidR="00FC6004" w:rsidRPr="005F252B" w:rsidRDefault="00FC6004" w:rsidP="00FE3EDE">
            <w:pPr>
              <w:widowControl w:val="0"/>
              <w:jc w:val="center"/>
            </w:pPr>
          </w:p>
        </w:tc>
        <w:tc>
          <w:tcPr>
            <w:tcW w:w="1843" w:type="dxa"/>
            <w:vMerge/>
          </w:tcPr>
          <w:p w:rsidR="00FC6004" w:rsidRPr="005F252B" w:rsidRDefault="00FC6004" w:rsidP="00FE3EDE">
            <w:pPr>
              <w:widowControl w:val="0"/>
            </w:pPr>
          </w:p>
        </w:tc>
        <w:tc>
          <w:tcPr>
            <w:tcW w:w="1701" w:type="dxa"/>
            <w:vMerge/>
          </w:tcPr>
          <w:p w:rsidR="00FC6004" w:rsidRPr="005F252B" w:rsidRDefault="00FC6004" w:rsidP="00FE3EDE">
            <w:pPr>
              <w:widowControl w:val="0"/>
              <w:jc w:val="center"/>
            </w:pPr>
          </w:p>
        </w:tc>
        <w:tc>
          <w:tcPr>
            <w:tcW w:w="3827" w:type="dxa"/>
            <w:vMerge/>
          </w:tcPr>
          <w:p w:rsidR="00FC6004" w:rsidRPr="005F252B" w:rsidRDefault="00FC6004" w:rsidP="00FE3EDE">
            <w:pPr>
              <w:widowControl w:val="0"/>
            </w:pPr>
          </w:p>
        </w:tc>
        <w:tc>
          <w:tcPr>
            <w:tcW w:w="6521" w:type="dxa"/>
          </w:tcPr>
          <w:p w:rsidR="00FC6004" w:rsidRPr="005F252B" w:rsidRDefault="00495179" w:rsidP="00FE3EDE">
            <w:pPr>
              <w:widowControl w:val="0"/>
            </w:pPr>
            <w:r w:rsidRPr="005F252B">
              <w:rPr>
                <w:rFonts w:eastAsiaTheme="minorHAnsi"/>
                <w:color w:val="000000"/>
              </w:rPr>
              <w:t xml:space="preserve">предельное количество этажей зданий, строений, сооружений </w:t>
            </w:r>
            <w:r w:rsidRPr="005F252B">
              <w:t>– не подлежит установлению</w:t>
            </w:r>
          </w:p>
        </w:tc>
      </w:tr>
      <w:tr w:rsidR="00FC6004" w:rsidRPr="005F252B" w:rsidTr="00F67DC3">
        <w:tc>
          <w:tcPr>
            <w:tcW w:w="709" w:type="dxa"/>
            <w:vMerge/>
          </w:tcPr>
          <w:p w:rsidR="00FC6004" w:rsidRPr="005F252B" w:rsidRDefault="00FC6004" w:rsidP="00FE3EDE">
            <w:pPr>
              <w:widowControl w:val="0"/>
              <w:jc w:val="center"/>
            </w:pPr>
          </w:p>
        </w:tc>
        <w:tc>
          <w:tcPr>
            <w:tcW w:w="1843" w:type="dxa"/>
            <w:vMerge/>
          </w:tcPr>
          <w:p w:rsidR="00FC6004" w:rsidRPr="005F252B" w:rsidRDefault="00FC6004" w:rsidP="00FE3EDE">
            <w:pPr>
              <w:widowControl w:val="0"/>
            </w:pPr>
          </w:p>
        </w:tc>
        <w:tc>
          <w:tcPr>
            <w:tcW w:w="1701" w:type="dxa"/>
            <w:vMerge/>
          </w:tcPr>
          <w:p w:rsidR="00FC6004" w:rsidRPr="005F252B" w:rsidRDefault="00FC6004" w:rsidP="00FE3EDE">
            <w:pPr>
              <w:widowControl w:val="0"/>
              <w:jc w:val="center"/>
            </w:pPr>
          </w:p>
        </w:tc>
        <w:tc>
          <w:tcPr>
            <w:tcW w:w="3827" w:type="dxa"/>
            <w:vMerge/>
          </w:tcPr>
          <w:p w:rsidR="00FC6004" w:rsidRPr="005F252B" w:rsidRDefault="00FC6004" w:rsidP="00FE3EDE">
            <w:pPr>
              <w:widowControl w:val="0"/>
            </w:pPr>
          </w:p>
        </w:tc>
        <w:tc>
          <w:tcPr>
            <w:tcW w:w="6521" w:type="dxa"/>
          </w:tcPr>
          <w:p w:rsidR="00FC6004" w:rsidRPr="005F252B" w:rsidRDefault="00495179" w:rsidP="00FE3EDE">
            <w:pPr>
              <w:widowControl w:val="0"/>
            </w:pPr>
            <w:r w:rsidRPr="005F252B">
              <w:t>минимальный процент озеленения в границах земельного участка – 50%</w:t>
            </w:r>
          </w:p>
        </w:tc>
      </w:tr>
      <w:tr w:rsidR="00FC6004" w:rsidRPr="005F252B" w:rsidTr="00F67DC3">
        <w:trPr>
          <w:trHeight w:val="276"/>
        </w:trPr>
        <w:tc>
          <w:tcPr>
            <w:tcW w:w="709" w:type="dxa"/>
            <w:vMerge w:val="restart"/>
          </w:tcPr>
          <w:p w:rsidR="00FC6004" w:rsidRPr="005F252B" w:rsidRDefault="00C4092C" w:rsidP="00FE3EDE">
            <w:pPr>
              <w:widowControl w:val="0"/>
              <w:jc w:val="center"/>
            </w:pPr>
            <w:r w:rsidRPr="005F252B">
              <w:t>3.</w:t>
            </w:r>
          </w:p>
        </w:tc>
        <w:tc>
          <w:tcPr>
            <w:tcW w:w="1843" w:type="dxa"/>
            <w:vMerge w:val="restart"/>
          </w:tcPr>
          <w:p w:rsidR="00FC6004" w:rsidRPr="005F252B" w:rsidRDefault="00AF2E3F" w:rsidP="00FE3EDE">
            <w:pPr>
              <w:widowControl w:val="0"/>
            </w:pPr>
            <w:r w:rsidRPr="005F252B">
              <w:t>П</w:t>
            </w:r>
            <w:r w:rsidR="00495179" w:rsidRPr="005F252B">
              <w:t>лощадки для занятий спортом</w:t>
            </w:r>
          </w:p>
        </w:tc>
        <w:tc>
          <w:tcPr>
            <w:tcW w:w="1701" w:type="dxa"/>
            <w:vMerge w:val="restart"/>
          </w:tcPr>
          <w:p w:rsidR="00FC6004" w:rsidRPr="005F252B" w:rsidRDefault="00495179" w:rsidP="00FE3EDE">
            <w:pPr>
              <w:widowControl w:val="0"/>
              <w:jc w:val="center"/>
            </w:pPr>
            <w:r w:rsidRPr="005F252B">
              <w:t>5.1.3</w:t>
            </w:r>
          </w:p>
        </w:tc>
        <w:tc>
          <w:tcPr>
            <w:tcW w:w="3827" w:type="dxa"/>
            <w:vMerge w:val="restart"/>
          </w:tcPr>
          <w:p w:rsidR="00FC6004" w:rsidRPr="005F252B" w:rsidRDefault="00495179" w:rsidP="00FE3EDE">
            <w:pPr>
              <w:widowControl w:val="0"/>
            </w:pPr>
            <w:r w:rsidRPr="005F252B">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521" w:type="dxa"/>
          </w:tcPr>
          <w:p w:rsidR="00FC6004" w:rsidRPr="005F252B" w:rsidRDefault="00495179" w:rsidP="00FE3EDE">
            <w:pPr>
              <w:widowControl w:val="0"/>
            </w:pPr>
            <w:r w:rsidRPr="005F252B">
              <w:t>минимальный размер земельного участка (площадь) – не подлежит установлению</w:t>
            </w:r>
          </w:p>
        </w:tc>
      </w:tr>
      <w:tr w:rsidR="00FC6004" w:rsidRPr="005F252B" w:rsidTr="00F67DC3">
        <w:trPr>
          <w:trHeight w:val="135"/>
        </w:trPr>
        <w:tc>
          <w:tcPr>
            <w:tcW w:w="709" w:type="dxa"/>
            <w:vMerge/>
          </w:tcPr>
          <w:p w:rsidR="00FC6004" w:rsidRPr="005F252B" w:rsidRDefault="00FC6004" w:rsidP="00FE3EDE">
            <w:pPr>
              <w:widowControl w:val="0"/>
              <w:jc w:val="center"/>
            </w:pPr>
          </w:p>
        </w:tc>
        <w:tc>
          <w:tcPr>
            <w:tcW w:w="1843" w:type="dxa"/>
            <w:vMerge/>
          </w:tcPr>
          <w:p w:rsidR="00FC6004" w:rsidRPr="005F252B" w:rsidRDefault="00FC6004" w:rsidP="00FE3EDE">
            <w:pPr>
              <w:widowControl w:val="0"/>
            </w:pPr>
          </w:p>
        </w:tc>
        <w:tc>
          <w:tcPr>
            <w:tcW w:w="1701" w:type="dxa"/>
            <w:vMerge/>
          </w:tcPr>
          <w:p w:rsidR="00FC6004" w:rsidRPr="005F252B" w:rsidRDefault="00FC6004" w:rsidP="00FE3EDE">
            <w:pPr>
              <w:widowControl w:val="0"/>
              <w:jc w:val="center"/>
            </w:pPr>
          </w:p>
        </w:tc>
        <w:tc>
          <w:tcPr>
            <w:tcW w:w="3827" w:type="dxa"/>
            <w:vMerge/>
          </w:tcPr>
          <w:p w:rsidR="00FC6004" w:rsidRPr="005F252B" w:rsidRDefault="00FC6004" w:rsidP="00FE3EDE">
            <w:pPr>
              <w:widowControl w:val="0"/>
            </w:pPr>
          </w:p>
        </w:tc>
        <w:tc>
          <w:tcPr>
            <w:tcW w:w="6521" w:type="dxa"/>
          </w:tcPr>
          <w:p w:rsidR="00FC6004" w:rsidRPr="005F252B" w:rsidRDefault="00495179" w:rsidP="00FE3EDE">
            <w:pPr>
              <w:widowControl w:val="0"/>
            </w:pPr>
            <w:r w:rsidRPr="005F252B">
              <w:t>максимальный размер земельного участка (площадь) – не подлежит установлению</w:t>
            </w:r>
          </w:p>
        </w:tc>
      </w:tr>
      <w:tr w:rsidR="00FC6004" w:rsidRPr="005F252B" w:rsidTr="00F67DC3">
        <w:trPr>
          <w:trHeight w:val="135"/>
        </w:trPr>
        <w:tc>
          <w:tcPr>
            <w:tcW w:w="709" w:type="dxa"/>
            <w:vMerge/>
          </w:tcPr>
          <w:p w:rsidR="00FC6004" w:rsidRPr="005F252B" w:rsidRDefault="00FC6004" w:rsidP="00FE3EDE">
            <w:pPr>
              <w:widowControl w:val="0"/>
              <w:jc w:val="center"/>
            </w:pPr>
          </w:p>
        </w:tc>
        <w:tc>
          <w:tcPr>
            <w:tcW w:w="1843" w:type="dxa"/>
            <w:vMerge/>
          </w:tcPr>
          <w:p w:rsidR="00FC6004" w:rsidRPr="005F252B" w:rsidRDefault="00FC6004" w:rsidP="00FE3EDE">
            <w:pPr>
              <w:widowControl w:val="0"/>
            </w:pPr>
          </w:p>
        </w:tc>
        <w:tc>
          <w:tcPr>
            <w:tcW w:w="1701" w:type="dxa"/>
            <w:vMerge/>
          </w:tcPr>
          <w:p w:rsidR="00FC6004" w:rsidRPr="005F252B" w:rsidRDefault="00FC6004" w:rsidP="00FE3EDE">
            <w:pPr>
              <w:widowControl w:val="0"/>
              <w:jc w:val="center"/>
            </w:pPr>
          </w:p>
        </w:tc>
        <w:tc>
          <w:tcPr>
            <w:tcW w:w="3827" w:type="dxa"/>
            <w:vMerge/>
          </w:tcPr>
          <w:p w:rsidR="00FC6004" w:rsidRPr="005F252B" w:rsidRDefault="00FC6004" w:rsidP="00FE3EDE">
            <w:pPr>
              <w:widowControl w:val="0"/>
            </w:pPr>
          </w:p>
        </w:tc>
        <w:tc>
          <w:tcPr>
            <w:tcW w:w="6521" w:type="dxa"/>
          </w:tcPr>
          <w:p w:rsidR="00FC6004" w:rsidRPr="005F252B" w:rsidRDefault="00495179" w:rsidP="00FE3EDE">
            <w:pPr>
              <w:widowControl w:val="0"/>
            </w:pPr>
            <w:r w:rsidRPr="005F252B">
              <w:t>максимальный процент застройки в границах земельного участка – не подлежит установлению</w:t>
            </w:r>
          </w:p>
        </w:tc>
      </w:tr>
      <w:tr w:rsidR="00FC6004" w:rsidRPr="005F252B" w:rsidTr="00F67DC3">
        <w:trPr>
          <w:trHeight w:val="135"/>
        </w:trPr>
        <w:tc>
          <w:tcPr>
            <w:tcW w:w="709" w:type="dxa"/>
            <w:vMerge/>
          </w:tcPr>
          <w:p w:rsidR="00FC6004" w:rsidRPr="005F252B" w:rsidRDefault="00FC6004" w:rsidP="00FE3EDE">
            <w:pPr>
              <w:widowControl w:val="0"/>
              <w:jc w:val="center"/>
            </w:pPr>
          </w:p>
        </w:tc>
        <w:tc>
          <w:tcPr>
            <w:tcW w:w="1843" w:type="dxa"/>
            <w:vMerge/>
          </w:tcPr>
          <w:p w:rsidR="00FC6004" w:rsidRPr="005F252B" w:rsidRDefault="00FC6004" w:rsidP="00FE3EDE">
            <w:pPr>
              <w:widowControl w:val="0"/>
            </w:pPr>
          </w:p>
        </w:tc>
        <w:tc>
          <w:tcPr>
            <w:tcW w:w="1701" w:type="dxa"/>
            <w:vMerge/>
          </w:tcPr>
          <w:p w:rsidR="00FC6004" w:rsidRPr="005F252B" w:rsidRDefault="00FC6004" w:rsidP="00FE3EDE">
            <w:pPr>
              <w:widowControl w:val="0"/>
              <w:jc w:val="center"/>
            </w:pPr>
          </w:p>
        </w:tc>
        <w:tc>
          <w:tcPr>
            <w:tcW w:w="3827" w:type="dxa"/>
            <w:vMerge/>
          </w:tcPr>
          <w:p w:rsidR="00FC6004" w:rsidRPr="005F252B" w:rsidRDefault="00FC6004" w:rsidP="00FE3EDE">
            <w:pPr>
              <w:widowControl w:val="0"/>
            </w:pPr>
          </w:p>
        </w:tc>
        <w:tc>
          <w:tcPr>
            <w:tcW w:w="6521" w:type="dxa"/>
          </w:tcPr>
          <w:p w:rsidR="00FC6004" w:rsidRPr="005F252B" w:rsidRDefault="00495179" w:rsidP="00FE3EDE">
            <w:pPr>
              <w:widowControl w:val="0"/>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F67DC3">
        <w:trPr>
          <w:trHeight w:val="169"/>
        </w:trPr>
        <w:tc>
          <w:tcPr>
            <w:tcW w:w="709" w:type="dxa"/>
            <w:vMerge/>
          </w:tcPr>
          <w:p w:rsidR="00FC6004" w:rsidRPr="005F252B" w:rsidRDefault="00FC6004" w:rsidP="00FE3EDE">
            <w:pPr>
              <w:widowControl w:val="0"/>
              <w:jc w:val="center"/>
            </w:pPr>
          </w:p>
        </w:tc>
        <w:tc>
          <w:tcPr>
            <w:tcW w:w="1843" w:type="dxa"/>
            <w:vMerge/>
          </w:tcPr>
          <w:p w:rsidR="00FC6004" w:rsidRPr="005F252B" w:rsidRDefault="00FC6004" w:rsidP="00FE3EDE">
            <w:pPr>
              <w:widowControl w:val="0"/>
            </w:pPr>
          </w:p>
        </w:tc>
        <w:tc>
          <w:tcPr>
            <w:tcW w:w="1701" w:type="dxa"/>
            <w:vMerge/>
          </w:tcPr>
          <w:p w:rsidR="00FC6004" w:rsidRPr="005F252B" w:rsidRDefault="00FC6004" w:rsidP="00FE3EDE">
            <w:pPr>
              <w:widowControl w:val="0"/>
              <w:jc w:val="center"/>
            </w:pPr>
          </w:p>
        </w:tc>
        <w:tc>
          <w:tcPr>
            <w:tcW w:w="3827" w:type="dxa"/>
            <w:vMerge/>
          </w:tcPr>
          <w:p w:rsidR="00FC6004" w:rsidRPr="005F252B" w:rsidRDefault="00FC6004" w:rsidP="00FE3EDE">
            <w:pPr>
              <w:widowControl w:val="0"/>
            </w:pPr>
          </w:p>
        </w:tc>
        <w:tc>
          <w:tcPr>
            <w:tcW w:w="6521" w:type="dxa"/>
            <w:tcBorders>
              <w:bottom w:val="single" w:sz="4" w:space="0" w:color="000000" w:themeColor="text1"/>
            </w:tcBorders>
          </w:tcPr>
          <w:p w:rsidR="00FC6004" w:rsidRPr="005F252B" w:rsidRDefault="00495179" w:rsidP="00FE3EDE">
            <w:pPr>
              <w:widowControl w:val="0"/>
            </w:pPr>
            <w:r w:rsidRPr="005F252B">
              <w:t>предельное количество этажей – не подлежит установлению</w:t>
            </w:r>
          </w:p>
        </w:tc>
      </w:tr>
      <w:tr w:rsidR="00FC6004" w:rsidRPr="005F252B" w:rsidTr="00F67DC3">
        <w:trPr>
          <w:trHeight w:val="562"/>
        </w:trPr>
        <w:tc>
          <w:tcPr>
            <w:tcW w:w="709" w:type="dxa"/>
            <w:vMerge/>
            <w:tcBorders>
              <w:bottom w:val="single" w:sz="4" w:space="0" w:color="000000" w:themeColor="text1"/>
            </w:tcBorders>
          </w:tcPr>
          <w:p w:rsidR="00FC6004" w:rsidRPr="005F252B" w:rsidRDefault="00FC6004" w:rsidP="00FE3EDE">
            <w:pPr>
              <w:widowControl w:val="0"/>
              <w:jc w:val="center"/>
            </w:pPr>
          </w:p>
        </w:tc>
        <w:tc>
          <w:tcPr>
            <w:tcW w:w="1843" w:type="dxa"/>
            <w:vMerge/>
            <w:tcBorders>
              <w:bottom w:val="single" w:sz="4" w:space="0" w:color="000000" w:themeColor="text1"/>
            </w:tcBorders>
          </w:tcPr>
          <w:p w:rsidR="00FC6004" w:rsidRPr="005F252B" w:rsidRDefault="00FC6004" w:rsidP="00FE3EDE">
            <w:pPr>
              <w:widowControl w:val="0"/>
            </w:pPr>
          </w:p>
        </w:tc>
        <w:tc>
          <w:tcPr>
            <w:tcW w:w="1701" w:type="dxa"/>
            <w:vMerge/>
            <w:tcBorders>
              <w:bottom w:val="single" w:sz="4" w:space="0" w:color="000000" w:themeColor="text1"/>
            </w:tcBorders>
          </w:tcPr>
          <w:p w:rsidR="00FC6004" w:rsidRPr="005F252B" w:rsidRDefault="00FC6004" w:rsidP="00FE3EDE">
            <w:pPr>
              <w:widowControl w:val="0"/>
              <w:jc w:val="center"/>
            </w:pPr>
          </w:p>
        </w:tc>
        <w:tc>
          <w:tcPr>
            <w:tcW w:w="3827" w:type="dxa"/>
            <w:vMerge/>
            <w:tcBorders>
              <w:bottom w:val="single" w:sz="4" w:space="0" w:color="000000" w:themeColor="text1"/>
            </w:tcBorders>
          </w:tcPr>
          <w:p w:rsidR="00FC6004" w:rsidRPr="005F252B" w:rsidRDefault="00FC6004" w:rsidP="00FE3EDE">
            <w:pPr>
              <w:widowControl w:val="0"/>
            </w:pPr>
          </w:p>
        </w:tc>
        <w:tc>
          <w:tcPr>
            <w:tcW w:w="6521" w:type="dxa"/>
            <w:tcBorders>
              <w:bottom w:val="single" w:sz="4" w:space="0" w:color="000000" w:themeColor="text1"/>
            </w:tcBorders>
          </w:tcPr>
          <w:p w:rsidR="00FC6004" w:rsidRPr="005F252B" w:rsidRDefault="00495179" w:rsidP="00FE3EDE">
            <w:pPr>
              <w:widowControl w:val="0"/>
            </w:pPr>
            <w:r w:rsidRPr="005F252B">
              <w:t>минимальный процент озеленения в границах земельного участка – не подлежит установлению</w:t>
            </w:r>
          </w:p>
        </w:tc>
      </w:tr>
      <w:tr w:rsidR="00FC6004" w:rsidRPr="005F252B" w:rsidTr="00F67DC3">
        <w:trPr>
          <w:trHeight w:val="95"/>
        </w:trPr>
        <w:tc>
          <w:tcPr>
            <w:tcW w:w="709" w:type="dxa"/>
            <w:vMerge w:val="restart"/>
          </w:tcPr>
          <w:p w:rsidR="00FC6004" w:rsidRPr="005F252B" w:rsidRDefault="00C4092C" w:rsidP="00FE3EDE">
            <w:pPr>
              <w:widowControl w:val="0"/>
              <w:jc w:val="center"/>
            </w:pPr>
            <w:r w:rsidRPr="005F252B">
              <w:t>4.</w:t>
            </w:r>
          </w:p>
        </w:tc>
        <w:tc>
          <w:tcPr>
            <w:tcW w:w="1843" w:type="dxa"/>
            <w:vMerge w:val="restart"/>
          </w:tcPr>
          <w:p w:rsidR="00FC6004" w:rsidRPr="005F252B" w:rsidRDefault="00AF2E3F" w:rsidP="00FE3EDE">
            <w:pPr>
              <w:widowControl w:val="0"/>
            </w:pPr>
            <w:r w:rsidRPr="005F252B">
              <w:rPr>
                <w:rFonts w:eastAsia="Tahoma"/>
                <w:color w:val="000000"/>
              </w:rPr>
              <w:t>О</w:t>
            </w:r>
            <w:r w:rsidR="00495179" w:rsidRPr="005F252B">
              <w:rPr>
                <w:rFonts w:eastAsia="Tahoma"/>
                <w:color w:val="000000"/>
              </w:rPr>
              <w:t>храна природных территорий</w:t>
            </w:r>
          </w:p>
        </w:tc>
        <w:tc>
          <w:tcPr>
            <w:tcW w:w="1701" w:type="dxa"/>
            <w:vMerge w:val="restart"/>
          </w:tcPr>
          <w:p w:rsidR="00FC6004" w:rsidRPr="005F252B" w:rsidRDefault="00495179" w:rsidP="00FE3EDE">
            <w:pPr>
              <w:widowControl w:val="0"/>
              <w:jc w:val="center"/>
            </w:pPr>
            <w:r w:rsidRPr="005F252B">
              <w:rPr>
                <w:rFonts w:eastAsia="Tahoma"/>
                <w:color w:val="000000"/>
              </w:rPr>
              <w:t>9.1</w:t>
            </w:r>
          </w:p>
        </w:tc>
        <w:tc>
          <w:tcPr>
            <w:tcW w:w="3827" w:type="dxa"/>
            <w:vMerge w:val="restart"/>
          </w:tcPr>
          <w:p w:rsidR="00FC6004" w:rsidRPr="005F252B" w:rsidRDefault="00495179" w:rsidP="00FE3EDE">
            <w:pPr>
              <w:widowControl w:val="0"/>
            </w:pPr>
            <w:r w:rsidRPr="005F252B">
              <w:rPr>
                <w:rFonts w:eastAsia="Tahoma"/>
                <w:color w:val="000000"/>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 </w:t>
            </w:r>
          </w:p>
        </w:tc>
        <w:tc>
          <w:tcPr>
            <w:tcW w:w="6521" w:type="dxa"/>
            <w:tcBorders>
              <w:bottom w:val="single" w:sz="4" w:space="0" w:color="000000" w:themeColor="text1"/>
            </w:tcBorders>
          </w:tcPr>
          <w:p w:rsidR="00FC6004" w:rsidRPr="005F252B" w:rsidRDefault="00495179" w:rsidP="00FE3EDE">
            <w:pPr>
              <w:widowControl w:val="0"/>
            </w:pPr>
            <w:r w:rsidRPr="005F252B">
              <w:rPr>
                <w:rFonts w:eastAsia="Tahoma"/>
                <w:color w:val="000000"/>
              </w:rPr>
              <w:t>минимальный размер земельного участка (площадь) – не подлежит установлению</w:t>
            </w:r>
          </w:p>
        </w:tc>
      </w:tr>
      <w:tr w:rsidR="00FC6004" w:rsidRPr="005F252B" w:rsidTr="00F67DC3">
        <w:trPr>
          <w:trHeight w:val="92"/>
        </w:trPr>
        <w:tc>
          <w:tcPr>
            <w:tcW w:w="709" w:type="dxa"/>
            <w:vMerge/>
          </w:tcPr>
          <w:p w:rsidR="00FC6004" w:rsidRPr="005F252B" w:rsidRDefault="00FC6004" w:rsidP="00FE3EDE">
            <w:pPr>
              <w:widowControl w:val="0"/>
              <w:jc w:val="center"/>
            </w:pPr>
          </w:p>
        </w:tc>
        <w:tc>
          <w:tcPr>
            <w:tcW w:w="1843" w:type="dxa"/>
            <w:vMerge/>
          </w:tcPr>
          <w:p w:rsidR="00FC6004" w:rsidRPr="005F252B" w:rsidRDefault="00FC6004" w:rsidP="00FE3EDE">
            <w:pPr>
              <w:widowControl w:val="0"/>
            </w:pPr>
          </w:p>
        </w:tc>
        <w:tc>
          <w:tcPr>
            <w:tcW w:w="1701" w:type="dxa"/>
            <w:vMerge/>
          </w:tcPr>
          <w:p w:rsidR="00FC6004" w:rsidRPr="005F252B" w:rsidRDefault="00FC6004" w:rsidP="00FE3EDE">
            <w:pPr>
              <w:widowControl w:val="0"/>
              <w:jc w:val="center"/>
            </w:pPr>
          </w:p>
        </w:tc>
        <w:tc>
          <w:tcPr>
            <w:tcW w:w="3827" w:type="dxa"/>
            <w:vMerge/>
          </w:tcPr>
          <w:p w:rsidR="00FC6004" w:rsidRPr="005F252B" w:rsidRDefault="00FC6004" w:rsidP="00FE3EDE">
            <w:pPr>
              <w:widowControl w:val="0"/>
            </w:pPr>
          </w:p>
        </w:tc>
        <w:tc>
          <w:tcPr>
            <w:tcW w:w="6521" w:type="dxa"/>
            <w:tcBorders>
              <w:bottom w:val="single" w:sz="4" w:space="0" w:color="000000" w:themeColor="text1"/>
            </w:tcBorders>
          </w:tcPr>
          <w:p w:rsidR="00FC6004" w:rsidRPr="005F252B" w:rsidRDefault="00495179" w:rsidP="00FE3EDE">
            <w:pPr>
              <w:widowControl w:val="0"/>
            </w:pPr>
            <w:r w:rsidRPr="005F252B">
              <w:rPr>
                <w:rFonts w:eastAsia="Tahoma"/>
                <w:color w:val="000000"/>
              </w:rPr>
              <w:t>максимальный размер земельного участка (площадь) – не подлежит установлению</w:t>
            </w:r>
          </w:p>
        </w:tc>
      </w:tr>
      <w:tr w:rsidR="00FC6004" w:rsidRPr="005F252B" w:rsidTr="00F67DC3">
        <w:trPr>
          <w:trHeight w:val="92"/>
        </w:trPr>
        <w:tc>
          <w:tcPr>
            <w:tcW w:w="709" w:type="dxa"/>
            <w:vMerge/>
          </w:tcPr>
          <w:p w:rsidR="00FC6004" w:rsidRPr="005F252B" w:rsidRDefault="00FC6004" w:rsidP="00FE3EDE">
            <w:pPr>
              <w:widowControl w:val="0"/>
              <w:jc w:val="center"/>
            </w:pPr>
          </w:p>
        </w:tc>
        <w:tc>
          <w:tcPr>
            <w:tcW w:w="1843" w:type="dxa"/>
            <w:vMerge/>
          </w:tcPr>
          <w:p w:rsidR="00FC6004" w:rsidRPr="005F252B" w:rsidRDefault="00FC6004" w:rsidP="00FE3EDE">
            <w:pPr>
              <w:widowControl w:val="0"/>
            </w:pPr>
          </w:p>
        </w:tc>
        <w:tc>
          <w:tcPr>
            <w:tcW w:w="1701" w:type="dxa"/>
            <w:vMerge/>
          </w:tcPr>
          <w:p w:rsidR="00FC6004" w:rsidRPr="005F252B" w:rsidRDefault="00FC6004" w:rsidP="00FE3EDE">
            <w:pPr>
              <w:widowControl w:val="0"/>
              <w:jc w:val="center"/>
            </w:pPr>
          </w:p>
        </w:tc>
        <w:tc>
          <w:tcPr>
            <w:tcW w:w="3827" w:type="dxa"/>
            <w:vMerge/>
          </w:tcPr>
          <w:p w:rsidR="00FC6004" w:rsidRPr="005F252B" w:rsidRDefault="00FC6004" w:rsidP="00FE3EDE">
            <w:pPr>
              <w:widowControl w:val="0"/>
            </w:pPr>
          </w:p>
        </w:tc>
        <w:tc>
          <w:tcPr>
            <w:tcW w:w="6521" w:type="dxa"/>
            <w:tcBorders>
              <w:bottom w:val="single" w:sz="4" w:space="0" w:color="000000" w:themeColor="text1"/>
            </w:tcBorders>
          </w:tcPr>
          <w:p w:rsidR="00FC6004" w:rsidRPr="005F252B" w:rsidRDefault="00495179" w:rsidP="00FE3EDE">
            <w:pPr>
              <w:widowControl w:val="0"/>
            </w:pPr>
            <w:r w:rsidRPr="005F252B">
              <w:rPr>
                <w:rFonts w:eastAsia="Tahoma"/>
                <w:color w:val="000000"/>
              </w:rPr>
              <w:t>максимальный процент застройки в границах земельного участка – не подлежит установлению</w:t>
            </w:r>
          </w:p>
        </w:tc>
      </w:tr>
      <w:tr w:rsidR="00FC6004" w:rsidRPr="005F252B" w:rsidTr="00F67DC3">
        <w:trPr>
          <w:trHeight w:val="92"/>
        </w:trPr>
        <w:tc>
          <w:tcPr>
            <w:tcW w:w="709" w:type="dxa"/>
            <w:vMerge/>
          </w:tcPr>
          <w:p w:rsidR="00FC6004" w:rsidRPr="005F252B" w:rsidRDefault="00FC6004" w:rsidP="00FE3EDE">
            <w:pPr>
              <w:widowControl w:val="0"/>
              <w:jc w:val="center"/>
            </w:pPr>
          </w:p>
        </w:tc>
        <w:tc>
          <w:tcPr>
            <w:tcW w:w="1843" w:type="dxa"/>
            <w:vMerge/>
          </w:tcPr>
          <w:p w:rsidR="00FC6004" w:rsidRPr="005F252B" w:rsidRDefault="00FC6004" w:rsidP="00FE3EDE">
            <w:pPr>
              <w:widowControl w:val="0"/>
            </w:pPr>
          </w:p>
        </w:tc>
        <w:tc>
          <w:tcPr>
            <w:tcW w:w="1701" w:type="dxa"/>
            <w:vMerge/>
          </w:tcPr>
          <w:p w:rsidR="00FC6004" w:rsidRPr="005F252B" w:rsidRDefault="00FC6004" w:rsidP="00FE3EDE">
            <w:pPr>
              <w:widowControl w:val="0"/>
              <w:jc w:val="center"/>
            </w:pPr>
          </w:p>
        </w:tc>
        <w:tc>
          <w:tcPr>
            <w:tcW w:w="3827" w:type="dxa"/>
            <w:vMerge/>
          </w:tcPr>
          <w:p w:rsidR="00FC6004" w:rsidRPr="005F252B" w:rsidRDefault="00FC6004" w:rsidP="00FE3EDE">
            <w:pPr>
              <w:widowControl w:val="0"/>
            </w:pPr>
          </w:p>
        </w:tc>
        <w:tc>
          <w:tcPr>
            <w:tcW w:w="6521" w:type="dxa"/>
            <w:tcBorders>
              <w:bottom w:val="single" w:sz="4" w:space="0" w:color="000000" w:themeColor="text1"/>
            </w:tcBorders>
          </w:tcPr>
          <w:p w:rsidR="00FC6004" w:rsidRPr="005F252B" w:rsidRDefault="00495179" w:rsidP="00FE3EDE">
            <w:pPr>
              <w:widowControl w:val="0"/>
            </w:pPr>
            <w:r w:rsidRPr="005F252B">
              <w:rPr>
                <w:rFonts w:eastAsia="Tahoma"/>
                <w:color w:val="00000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F67DC3">
        <w:trPr>
          <w:trHeight w:val="92"/>
        </w:trPr>
        <w:tc>
          <w:tcPr>
            <w:tcW w:w="709" w:type="dxa"/>
            <w:vMerge/>
          </w:tcPr>
          <w:p w:rsidR="00FC6004" w:rsidRPr="005F252B" w:rsidRDefault="00FC6004" w:rsidP="00FE3EDE">
            <w:pPr>
              <w:widowControl w:val="0"/>
              <w:jc w:val="center"/>
            </w:pPr>
          </w:p>
        </w:tc>
        <w:tc>
          <w:tcPr>
            <w:tcW w:w="1843" w:type="dxa"/>
            <w:vMerge/>
          </w:tcPr>
          <w:p w:rsidR="00FC6004" w:rsidRPr="005F252B" w:rsidRDefault="00FC6004" w:rsidP="00FE3EDE">
            <w:pPr>
              <w:widowControl w:val="0"/>
            </w:pPr>
          </w:p>
        </w:tc>
        <w:tc>
          <w:tcPr>
            <w:tcW w:w="1701" w:type="dxa"/>
            <w:vMerge/>
          </w:tcPr>
          <w:p w:rsidR="00FC6004" w:rsidRPr="005F252B" w:rsidRDefault="00FC6004" w:rsidP="00FE3EDE">
            <w:pPr>
              <w:widowControl w:val="0"/>
              <w:jc w:val="center"/>
            </w:pPr>
          </w:p>
        </w:tc>
        <w:tc>
          <w:tcPr>
            <w:tcW w:w="3827" w:type="dxa"/>
            <w:vMerge/>
          </w:tcPr>
          <w:p w:rsidR="00FC6004" w:rsidRPr="005F252B" w:rsidRDefault="00FC6004" w:rsidP="00FE3EDE">
            <w:pPr>
              <w:widowControl w:val="0"/>
            </w:pPr>
          </w:p>
        </w:tc>
        <w:tc>
          <w:tcPr>
            <w:tcW w:w="6521" w:type="dxa"/>
            <w:tcBorders>
              <w:bottom w:val="single" w:sz="4" w:space="0" w:color="000000" w:themeColor="text1"/>
            </w:tcBorders>
          </w:tcPr>
          <w:p w:rsidR="00FC6004" w:rsidRPr="005F252B" w:rsidRDefault="00495179" w:rsidP="00FE3EDE">
            <w:pPr>
              <w:widowControl w:val="0"/>
            </w:pPr>
            <w:r w:rsidRPr="005F252B">
              <w:rPr>
                <w:rFonts w:eastAsia="Tahoma"/>
                <w:color w:val="000000"/>
              </w:rPr>
              <w:t>предельное количество этажей зданий, строений, сооружений – не подлежит установлению</w:t>
            </w:r>
          </w:p>
        </w:tc>
      </w:tr>
      <w:tr w:rsidR="00FC6004" w:rsidRPr="005F252B" w:rsidTr="00F67DC3">
        <w:trPr>
          <w:trHeight w:val="92"/>
        </w:trPr>
        <w:tc>
          <w:tcPr>
            <w:tcW w:w="709" w:type="dxa"/>
            <w:vMerge/>
            <w:tcBorders>
              <w:bottom w:val="single" w:sz="4" w:space="0" w:color="000000" w:themeColor="text1"/>
            </w:tcBorders>
          </w:tcPr>
          <w:p w:rsidR="00FC6004" w:rsidRPr="005F252B" w:rsidRDefault="00FC6004" w:rsidP="00FE3EDE">
            <w:pPr>
              <w:widowControl w:val="0"/>
              <w:jc w:val="center"/>
            </w:pPr>
          </w:p>
        </w:tc>
        <w:tc>
          <w:tcPr>
            <w:tcW w:w="1843" w:type="dxa"/>
            <w:vMerge/>
            <w:tcBorders>
              <w:bottom w:val="single" w:sz="4" w:space="0" w:color="000000" w:themeColor="text1"/>
            </w:tcBorders>
          </w:tcPr>
          <w:p w:rsidR="00FC6004" w:rsidRPr="005F252B" w:rsidRDefault="00FC6004" w:rsidP="00FE3EDE">
            <w:pPr>
              <w:widowControl w:val="0"/>
            </w:pPr>
          </w:p>
        </w:tc>
        <w:tc>
          <w:tcPr>
            <w:tcW w:w="1701" w:type="dxa"/>
            <w:vMerge/>
            <w:tcBorders>
              <w:bottom w:val="single" w:sz="4" w:space="0" w:color="000000" w:themeColor="text1"/>
            </w:tcBorders>
          </w:tcPr>
          <w:p w:rsidR="00FC6004" w:rsidRPr="005F252B" w:rsidRDefault="00FC6004" w:rsidP="00FE3EDE">
            <w:pPr>
              <w:widowControl w:val="0"/>
              <w:jc w:val="center"/>
            </w:pPr>
          </w:p>
        </w:tc>
        <w:tc>
          <w:tcPr>
            <w:tcW w:w="3827" w:type="dxa"/>
            <w:vMerge/>
            <w:tcBorders>
              <w:bottom w:val="single" w:sz="4" w:space="0" w:color="000000" w:themeColor="text1"/>
            </w:tcBorders>
          </w:tcPr>
          <w:p w:rsidR="00FC6004" w:rsidRPr="005F252B" w:rsidRDefault="00FC6004" w:rsidP="00FE3EDE">
            <w:pPr>
              <w:widowControl w:val="0"/>
            </w:pPr>
          </w:p>
        </w:tc>
        <w:tc>
          <w:tcPr>
            <w:tcW w:w="6521" w:type="dxa"/>
            <w:tcBorders>
              <w:bottom w:val="single" w:sz="4" w:space="0" w:color="000000" w:themeColor="text1"/>
            </w:tcBorders>
          </w:tcPr>
          <w:p w:rsidR="00FC6004" w:rsidRPr="005F252B" w:rsidRDefault="00495179" w:rsidP="00FE3EDE">
            <w:pPr>
              <w:widowControl w:val="0"/>
            </w:pPr>
            <w:r w:rsidRPr="005F252B">
              <w:rPr>
                <w:rFonts w:eastAsia="Tahoma"/>
                <w:color w:val="000000"/>
              </w:rPr>
              <w:t>минимальный процент озеленения в границах земельного участка – не подлежит установлению</w:t>
            </w:r>
          </w:p>
        </w:tc>
      </w:tr>
      <w:tr w:rsidR="00FC6004" w:rsidRPr="005F252B" w:rsidTr="00F67DC3">
        <w:trPr>
          <w:trHeight w:val="419"/>
        </w:trPr>
        <w:tc>
          <w:tcPr>
            <w:tcW w:w="709" w:type="dxa"/>
            <w:vMerge w:val="restart"/>
          </w:tcPr>
          <w:p w:rsidR="00FC6004" w:rsidRPr="005F252B" w:rsidRDefault="00C4092C" w:rsidP="00FE3EDE">
            <w:pPr>
              <w:widowControl w:val="0"/>
              <w:jc w:val="center"/>
            </w:pPr>
            <w:r w:rsidRPr="005F252B">
              <w:t>5.</w:t>
            </w:r>
          </w:p>
        </w:tc>
        <w:tc>
          <w:tcPr>
            <w:tcW w:w="1843" w:type="dxa"/>
            <w:vMerge w:val="restart"/>
          </w:tcPr>
          <w:p w:rsidR="00FC6004" w:rsidRPr="005F252B" w:rsidRDefault="00AF2E3F" w:rsidP="00FE3EDE">
            <w:pPr>
              <w:widowControl w:val="0"/>
            </w:pPr>
            <w:r w:rsidRPr="005F252B">
              <w:rPr>
                <w:rFonts w:eastAsia="Tahoma"/>
                <w:color w:val="000000"/>
              </w:rPr>
              <w:t>И</w:t>
            </w:r>
            <w:r w:rsidR="00495179" w:rsidRPr="005F252B">
              <w:rPr>
                <w:rFonts w:eastAsia="Tahoma"/>
                <w:color w:val="000000"/>
              </w:rPr>
              <w:t>сторико-культурная деятельность</w:t>
            </w:r>
          </w:p>
        </w:tc>
        <w:tc>
          <w:tcPr>
            <w:tcW w:w="1701" w:type="dxa"/>
            <w:vMerge w:val="restart"/>
          </w:tcPr>
          <w:p w:rsidR="00FC6004" w:rsidRPr="005F252B" w:rsidRDefault="00495179" w:rsidP="00FE3EDE">
            <w:pPr>
              <w:widowControl w:val="0"/>
              <w:jc w:val="center"/>
            </w:pPr>
            <w:r w:rsidRPr="005F252B">
              <w:rPr>
                <w:rFonts w:eastAsia="Tahoma"/>
                <w:color w:val="000000"/>
              </w:rPr>
              <w:t>9.3</w:t>
            </w:r>
          </w:p>
        </w:tc>
        <w:tc>
          <w:tcPr>
            <w:tcW w:w="3827" w:type="dxa"/>
            <w:vMerge w:val="restart"/>
          </w:tcPr>
          <w:p w:rsidR="00FC6004" w:rsidRPr="005F252B" w:rsidRDefault="00495179" w:rsidP="00FE3EDE">
            <w:pPr>
              <w:widowControl w:val="0"/>
            </w:pPr>
            <w:r w:rsidRPr="005F252B">
              <w:rPr>
                <w:rFonts w:eastAsia="Tahoma"/>
                <w:color w:val="000000"/>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w:t>
            </w:r>
          </w:p>
        </w:tc>
        <w:tc>
          <w:tcPr>
            <w:tcW w:w="6521" w:type="dxa"/>
          </w:tcPr>
          <w:p w:rsidR="00FC6004" w:rsidRPr="005F252B" w:rsidRDefault="00495179" w:rsidP="00FE3EDE">
            <w:pPr>
              <w:widowControl w:val="0"/>
            </w:pPr>
            <w:r w:rsidRPr="005F252B">
              <w:rPr>
                <w:rFonts w:eastAsia="Tahoma"/>
                <w:color w:val="000000"/>
              </w:rPr>
              <w:t>минимальный размер земельного участка (площадь) – не подлежит установлению</w:t>
            </w:r>
          </w:p>
        </w:tc>
      </w:tr>
      <w:tr w:rsidR="00FC6004" w:rsidRPr="005F252B" w:rsidTr="00F67DC3">
        <w:trPr>
          <w:trHeight w:val="427"/>
        </w:trPr>
        <w:tc>
          <w:tcPr>
            <w:tcW w:w="709" w:type="dxa"/>
            <w:vMerge/>
          </w:tcPr>
          <w:p w:rsidR="00FC6004" w:rsidRPr="005F252B" w:rsidRDefault="00FC6004" w:rsidP="00FE3EDE">
            <w:pPr>
              <w:widowControl w:val="0"/>
              <w:jc w:val="center"/>
              <w:rPr>
                <w:rFonts w:eastAsia="Tahoma"/>
                <w:color w:val="000000"/>
              </w:rPr>
            </w:pPr>
          </w:p>
        </w:tc>
        <w:tc>
          <w:tcPr>
            <w:tcW w:w="1843" w:type="dxa"/>
            <w:vMerge/>
          </w:tcPr>
          <w:p w:rsidR="00FC6004" w:rsidRPr="005F252B" w:rsidRDefault="00FC6004" w:rsidP="00FE3EDE">
            <w:pPr>
              <w:widowControl w:val="0"/>
              <w:rPr>
                <w:rFonts w:eastAsia="Tahoma"/>
                <w:color w:val="000000"/>
              </w:rPr>
            </w:pPr>
          </w:p>
        </w:tc>
        <w:tc>
          <w:tcPr>
            <w:tcW w:w="1701" w:type="dxa"/>
            <w:vMerge/>
          </w:tcPr>
          <w:p w:rsidR="00FC6004" w:rsidRPr="005F252B" w:rsidRDefault="00FC6004" w:rsidP="00FE3EDE">
            <w:pPr>
              <w:widowControl w:val="0"/>
              <w:jc w:val="center"/>
              <w:rPr>
                <w:rFonts w:eastAsia="Tahoma"/>
                <w:color w:val="000000"/>
              </w:rPr>
            </w:pPr>
          </w:p>
        </w:tc>
        <w:tc>
          <w:tcPr>
            <w:tcW w:w="3827" w:type="dxa"/>
            <w:vMerge/>
          </w:tcPr>
          <w:p w:rsidR="00FC6004" w:rsidRPr="005F252B" w:rsidRDefault="00FC6004" w:rsidP="00FE3EDE">
            <w:pPr>
              <w:widowControl w:val="0"/>
              <w:rPr>
                <w:rFonts w:eastAsia="Tahoma"/>
                <w:color w:val="000000"/>
              </w:rPr>
            </w:pPr>
          </w:p>
        </w:tc>
        <w:tc>
          <w:tcPr>
            <w:tcW w:w="6521" w:type="dxa"/>
          </w:tcPr>
          <w:p w:rsidR="00FC6004" w:rsidRPr="005F252B" w:rsidRDefault="00495179" w:rsidP="00FE3EDE">
            <w:pPr>
              <w:widowControl w:val="0"/>
            </w:pPr>
            <w:r w:rsidRPr="005F252B">
              <w:rPr>
                <w:rFonts w:eastAsia="Tahoma"/>
                <w:color w:val="000000"/>
              </w:rPr>
              <w:t>максимальный размер земельного участка (площадь) – не подлежит установлению</w:t>
            </w:r>
          </w:p>
        </w:tc>
      </w:tr>
      <w:tr w:rsidR="00FC6004" w:rsidRPr="005F252B" w:rsidTr="00F67DC3">
        <w:trPr>
          <w:trHeight w:val="875"/>
        </w:trPr>
        <w:tc>
          <w:tcPr>
            <w:tcW w:w="709" w:type="dxa"/>
            <w:vMerge/>
          </w:tcPr>
          <w:p w:rsidR="00FC6004" w:rsidRPr="005F252B" w:rsidRDefault="00FC6004" w:rsidP="00FE3EDE">
            <w:pPr>
              <w:widowControl w:val="0"/>
              <w:jc w:val="center"/>
              <w:rPr>
                <w:rFonts w:eastAsia="Tahoma"/>
                <w:color w:val="000000"/>
              </w:rPr>
            </w:pPr>
          </w:p>
        </w:tc>
        <w:tc>
          <w:tcPr>
            <w:tcW w:w="1843" w:type="dxa"/>
            <w:vMerge/>
          </w:tcPr>
          <w:p w:rsidR="00FC6004" w:rsidRPr="005F252B" w:rsidRDefault="00FC6004" w:rsidP="00FE3EDE">
            <w:pPr>
              <w:widowControl w:val="0"/>
              <w:rPr>
                <w:rFonts w:eastAsia="Tahoma"/>
                <w:color w:val="000000"/>
              </w:rPr>
            </w:pPr>
          </w:p>
        </w:tc>
        <w:tc>
          <w:tcPr>
            <w:tcW w:w="1701" w:type="dxa"/>
            <w:vMerge/>
          </w:tcPr>
          <w:p w:rsidR="00FC6004" w:rsidRPr="005F252B" w:rsidRDefault="00FC6004" w:rsidP="00FE3EDE">
            <w:pPr>
              <w:widowControl w:val="0"/>
              <w:jc w:val="center"/>
              <w:rPr>
                <w:rFonts w:eastAsia="Tahoma"/>
                <w:color w:val="000000"/>
              </w:rPr>
            </w:pPr>
          </w:p>
        </w:tc>
        <w:tc>
          <w:tcPr>
            <w:tcW w:w="3827" w:type="dxa"/>
            <w:vMerge/>
          </w:tcPr>
          <w:p w:rsidR="00FC6004" w:rsidRPr="005F252B" w:rsidRDefault="00FC6004" w:rsidP="00FE3EDE">
            <w:pPr>
              <w:widowControl w:val="0"/>
              <w:rPr>
                <w:rFonts w:eastAsia="Tahoma"/>
                <w:color w:val="000000"/>
              </w:rPr>
            </w:pPr>
          </w:p>
        </w:tc>
        <w:tc>
          <w:tcPr>
            <w:tcW w:w="6521" w:type="dxa"/>
          </w:tcPr>
          <w:p w:rsidR="00FC6004" w:rsidRPr="005F252B" w:rsidRDefault="00495179" w:rsidP="00FE3EDE">
            <w:pPr>
              <w:widowControl w:val="0"/>
            </w:pPr>
            <w:r w:rsidRPr="005F252B">
              <w:rPr>
                <w:rFonts w:eastAsia="Tahoma"/>
                <w:color w:val="00000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F67DC3">
        <w:trPr>
          <w:trHeight w:val="473"/>
        </w:trPr>
        <w:tc>
          <w:tcPr>
            <w:tcW w:w="709" w:type="dxa"/>
            <w:vMerge/>
          </w:tcPr>
          <w:p w:rsidR="00FC6004" w:rsidRPr="005F252B" w:rsidRDefault="00FC6004" w:rsidP="00FE3EDE">
            <w:pPr>
              <w:widowControl w:val="0"/>
              <w:jc w:val="center"/>
              <w:rPr>
                <w:rFonts w:eastAsia="Tahoma"/>
                <w:color w:val="000000"/>
              </w:rPr>
            </w:pPr>
          </w:p>
        </w:tc>
        <w:tc>
          <w:tcPr>
            <w:tcW w:w="1843" w:type="dxa"/>
            <w:vMerge/>
          </w:tcPr>
          <w:p w:rsidR="00FC6004" w:rsidRPr="005F252B" w:rsidRDefault="00FC6004" w:rsidP="00FE3EDE">
            <w:pPr>
              <w:widowControl w:val="0"/>
              <w:rPr>
                <w:rFonts w:eastAsia="Tahoma"/>
                <w:color w:val="000000"/>
              </w:rPr>
            </w:pPr>
          </w:p>
        </w:tc>
        <w:tc>
          <w:tcPr>
            <w:tcW w:w="1701" w:type="dxa"/>
            <w:vMerge/>
          </w:tcPr>
          <w:p w:rsidR="00FC6004" w:rsidRPr="005F252B" w:rsidRDefault="00FC6004" w:rsidP="00FE3EDE">
            <w:pPr>
              <w:widowControl w:val="0"/>
              <w:jc w:val="center"/>
              <w:rPr>
                <w:rFonts w:eastAsia="Tahoma"/>
                <w:color w:val="000000"/>
              </w:rPr>
            </w:pPr>
          </w:p>
        </w:tc>
        <w:tc>
          <w:tcPr>
            <w:tcW w:w="3827" w:type="dxa"/>
            <w:vMerge/>
          </w:tcPr>
          <w:p w:rsidR="00FC6004" w:rsidRPr="005F252B" w:rsidRDefault="00FC6004" w:rsidP="00FE3EDE">
            <w:pPr>
              <w:widowControl w:val="0"/>
              <w:rPr>
                <w:rFonts w:eastAsia="Tahoma"/>
                <w:color w:val="000000"/>
              </w:rPr>
            </w:pPr>
          </w:p>
        </w:tc>
        <w:tc>
          <w:tcPr>
            <w:tcW w:w="6521" w:type="dxa"/>
          </w:tcPr>
          <w:p w:rsidR="00FC6004" w:rsidRPr="005F252B" w:rsidRDefault="00495179" w:rsidP="00FE3EDE">
            <w:pPr>
              <w:widowControl w:val="0"/>
            </w:pPr>
            <w:r w:rsidRPr="005F252B">
              <w:rPr>
                <w:rFonts w:eastAsia="Tahoma"/>
                <w:color w:val="000000"/>
              </w:rPr>
              <w:t>минимальный процент озеленения в границах земельного участка – не подлежит установлению</w:t>
            </w:r>
          </w:p>
        </w:tc>
      </w:tr>
      <w:tr w:rsidR="00FC6004" w:rsidRPr="005F252B" w:rsidTr="00F67DC3">
        <w:trPr>
          <w:trHeight w:val="70"/>
        </w:trPr>
        <w:tc>
          <w:tcPr>
            <w:tcW w:w="709" w:type="dxa"/>
            <w:vMerge/>
          </w:tcPr>
          <w:p w:rsidR="00FC6004" w:rsidRPr="005F252B" w:rsidRDefault="00FC6004" w:rsidP="00FE3EDE">
            <w:pPr>
              <w:widowControl w:val="0"/>
              <w:jc w:val="center"/>
              <w:rPr>
                <w:rFonts w:eastAsia="Tahoma"/>
                <w:color w:val="000000"/>
              </w:rPr>
            </w:pPr>
          </w:p>
        </w:tc>
        <w:tc>
          <w:tcPr>
            <w:tcW w:w="1843" w:type="dxa"/>
            <w:vMerge/>
          </w:tcPr>
          <w:p w:rsidR="00FC6004" w:rsidRPr="005F252B" w:rsidRDefault="00FC6004" w:rsidP="00FE3EDE">
            <w:pPr>
              <w:widowControl w:val="0"/>
              <w:rPr>
                <w:rFonts w:eastAsia="Tahoma"/>
                <w:color w:val="000000"/>
              </w:rPr>
            </w:pPr>
          </w:p>
        </w:tc>
        <w:tc>
          <w:tcPr>
            <w:tcW w:w="1701" w:type="dxa"/>
            <w:vMerge/>
          </w:tcPr>
          <w:p w:rsidR="00FC6004" w:rsidRPr="005F252B" w:rsidRDefault="00FC6004" w:rsidP="00FE3EDE">
            <w:pPr>
              <w:widowControl w:val="0"/>
              <w:jc w:val="center"/>
              <w:rPr>
                <w:rFonts w:eastAsia="Tahoma"/>
                <w:color w:val="000000"/>
              </w:rPr>
            </w:pPr>
          </w:p>
        </w:tc>
        <w:tc>
          <w:tcPr>
            <w:tcW w:w="3827" w:type="dxa"/>
            <w:vMerge/>
          </w:tcPr>
          <w:p w:rsidR="00FC6004" w:rsidRPr="005F252B" w:rsidRDefault="00FC6004" w:rsidP="00FE3EDE">
            <w:pPr>
              <w:widowControl w:val="0"/>
              <w:rPr>
                <w:rFonts w:eastAsia="Tahoma"/>
                <w:color w:val="000000"/>
              </w:rPr>
            </w:pPr>
          </w:p>
        </w:tc>
        <w:tc>
          <w:tcPr>
            <w:tcW w:w="6521" w:type="dxa"/>
          </w:tcPr>
          <w:p w:rsidR="00FC6004" w:rsidRPr="005F252B" w:rsidRDefault="00495179" w:rsidP="00FE3EDE">
            <w:pPr>
              <w:widowControl w:val="0"/>
            </w:pPr>
            <w:r w:rsidRPr="005F252B">
              <w:rPr>
                <w:rFonts w:eastAsia="Tahoma"/>
                <w:color w:val="000000"/>
              </w:rPr>
              <w:t>максимальный процент застройки в границах земельного участка – не подлежит установлению</w:t>
            </w:r>
          </w:p>
        </w:tc>
      </w:tr>
      <w:tr w:rsidR="00FC6004" w:rsidRPr="005F252B" w:rsidTr="00F67DC3">
        <w:trPr>
          <w:trHeight w:val="875"/>
        </w:trPr>
        <w:tc>
          <w:tcPr>
            <w:tcW w:w="709" w:type="dxa"/>
            <w:vMerge/>
          </w:tcPr>
          <w:p w:rsidR="00FC6004" w:rsidRPr="005F252B" w:rsidRDefault="00FC6004" w:rsidP="00FE3EDE">
            <w:pPr>
              <w:widowControl w:val="0"/>
              <w:jc w:val="center"/>
              <w:rPr>
                <w:rFonts w:eastAsia="Tahoma"/>
                <w:color w:val="000000"/>
              </w:rPr>
            </w:pPr>
          </w:p>
        </w:tc>
        <w:tc>
          <w:tcPr>
            <w:tcW w:w="1843" w:type="dxa"/>
            <w:vMerge/>
          </w:tcPr>
          <w:p w:rsidR="00FC6004" w:rsidRPr="005F252B" w:rsidRDefault="00FC6004" w:rsidP="00FE3EDE">
            <w:pPr>
              <w:widowControl w:val="0"/>
              <w:rPr>
                <w:rFonts w:eastAsia="Tahoma"/>
                <w:color w:val="000000"/>
              </w:rPr>
            </w:pPr>
          </w:p>
        </w:tc>
        <w:tc>
          <w:tcPr>
            <w:tcW w:w="1701" w:type="dxa"/>
            <w:vMerge/>
          </w:tcPr>
          <w:p w:rsidR="00FC6004" w:rsidRPr="005F252B" w:rsidRDefault="00FC6004" w:rsidP="00FE3EDE">
            <w:pPr>
              <w:widowControl w:val="0"/>
              <w:jc w:val="center"/>
              <w:rPr>
                <w:rFonts w:eastAsia="Tahoma"/>
                <w:color w:val="000000"/>
              </w:rPr>
            </w:pPr>
          </w:p>
        </w:tc>
        <w:tc>
          <w:tcPr>
            <w:tcW w:w="3827" w:type="dxa"/>
            <w:vMerge/>
          </w:tcPr>
          <w:p w:rsidR="00FC6004" w:rsidRPr="005F252B" w:rsidRDefault="00FC6004" w:rsidP="00FE3EDE">
            <w:pPr>
              <w:widowControl w:val="0"/>
              <w:rPr>
                <w:rFonts w:eastAsia="Tahoma"/>
                <w:color w:val="000000"/>
              </w:rPr>
            </w:pPr>
          </w:p>
        </w:tc>
        <w:tc>
          <w:tcPr>
            <w:tcW w:w="6521" w:type="dxa"/>
          </w:tcPr>
          <w:p w:rsidR="00FC6004" w:rsidRPr="005F252B" w:rsidRDefault="00495179" w:rsidP="00FE3EDE">
            <w:pPr>
              <w:widowControl w:val="0"/>
            </w:pPr>
            <w:r w:rsidRPr="005F252B">
              <w:rPr>
                <w:rFonts w:eastAsia="Tahoma"/>
                <w:color w:val="000000"/>
              </w:rPr>
              <w:t>предельное количество этажей зданий, строений, сооружений – не подлежит установлению</w:t>
            </w:r>
          </w:p>
        </w:tc>
      </w:tr>
      <w:tr w:rsidR="00FC6004" w:rsidRPr="005F252B" w:rsidTr="00F67DC3">
        <w:trPr>
          <w:trHeight w:val="185"/>
        </w:trPr>
        <w:tc>
          <w:tcPr>
            <w:tcW w:w="709" w:type="dxa"/>
            <w:vMerge w:val="restart"/>
          </w:tcPr>
          <w:p w:rsidR="00FC6004" w:rsidRPr="005F252B" w:rsidRDefault="00C4092C" w:rsidP="00FE3EDE">
            <w:pPr>
              <w:widowControl w:val="0"/>
              <w:jc w:val="center"/>
            </w:pPr>
            <w:r w:rsidRPr="005F252B">
              <w:t>6.</w:t>
            </w:r>
          </w:p>
        </w:tc>
        <w:tc>
          <w:tcPr>
            <w:tcW w:w="1843" w:type="dxa"/>
            <w:vMerge w:val="restart"/>
          </w:tcPr>
          <w:p w:rsidR="00FC6004" w:rsidRPr="005F252B" w:rsidRDefault="00AF2E3F" w:rsidP="00FE3EDE">
            <w:pPr>
              <w:widowControl w:val="0"/>
            </w:pPr>
            <w:r w:rsidRPr="005F252B">
              <w:rPr>
                <w:rFonts w:eastAsia="Tahoma"/>
                <w:color w:val="000000"/>
              </w:rPr>
              <w:t>В</w:t>
            </w:r>
            <w:r w:rsidR="00495179" w:rsidRPr="005F252B">
              <w:rPr>
                <w:rFonts w:eastAsia="Tahoma"/>
                <w:color w:val="000000"/>
              </w:rPr>
              <w:t>одные объекты</w:t>
            </w:r>
          </w:p>
        </w:tc>
        <w:tc>
          <w:tcPr>
            <w:tcW w:w="1701" w:type="dxa"/>
            <w:vMerge w:val="restart"/>
          </w:tcPr>
          <w:p w:rsidR="00FC6004" w:rsidRPr="005F252B" w:rsidRDefault="00495179" w:rsidP="00FE3EDE">
            <w:pPr>
              <w:widowControl w:val="0"/>
              <w:jc w:val="center"/>
            </w:pPr>
            <w:r w:rsidRPr="005F252B">
              <w:rPr>
                <w:rFonts w:eastAsia="Tahoma"/>
                <w:color w:val="000000"/>
              </w:rPr>
              <w:t>11.0</w:t>
            </w:r>
          </w:p>
        </w:tc>
        <w:tc>
          <w:tcPr>
            <w:tcW w:w="3827" w:type="dxa"/>
            <w:vMerge w:val="restart"/>
          </w:tcPr>
          <w:p w:rsidR="00FC6004" w:rsidRPr="005F252B" w:rsidRDefault="00495179" w:rsidP="00FE3EDE">
            <w:pPr>
              <w:widowControl w:val="0"/>
            </w:pPr>
            <w:r w:rsidRPr="005F252B">
              <w:rPr>
                <w:rFonts w:eastAsia="Tahoma"/>
                <w:color w:val="000000"/>
              </w:rPr>
              <w:t>ледники, снежники, ручьи, реки, озера, болота, территориальные моря и другие поверхностные водные объекты</w:t>
            </w:r>
          </w:p>
        </w:tc>
        <w:tc>
          <w:tcPr>
            <w:tcW w:w="6521" w:type="dxa"/>
          </w:tcPr>
          <w:p w:rsidR="00FC6004" w:rsidRPr="005F252B" w:rsidRDefault="00495179" w:rsidP="00FE3EDE">
            <w:pPr>
              <w:widowControl w:val="0"/>
            </w:pPr>
            <w:r w:rsidRPr="005F252B">
              <w:rPr>
                <w:rFonts w:eastAsia="Tahoma"/>
                <w:color w:val="000000"/>
              </w:rPr>
              <w:t>минимальный размер земельного участка (площадь) – не подлежит установлению</w:t>
            </w:r>
          </w:p>
        </w:tc>
      </w:tr>
      <w:tr w:rsidR="00FC6004" w:rsidRPr="005F252B" w:rsidTr="00F67DC3">
        <w:trPr>
          <w:trHeight w:val="185"/>
        </w:trPr>
        <w:tc>
          <w:tcPr>
            <w:tcW w:w="709" w:type="dxa"/>
            <w:vMerge/>
          </w:tcPr>
          <w:p w:rsidR="00FC6004" w:rsidRPr="005F252B" w:rsidRDefault="00FC6004" w:rsidP="00FE3EDE">
            <w:pPr>
              <w:widowControl w:val="0"/>
              <w:jc w:val="center"/>
              <w:rPr>
                <w:rFonts w:eastAsia="Tahoma"/>
                <w:color w:val="000000"/>
              </w:rPr>
            </w:pPr>
          </w:p>
        </w:tc>
        <w:tc>
          <w:tcPr>
            <w:tcW w:w="1843" w:type="dxa"/>
            <w:vMerge/>
          </w:tcPr>
          <w:p w:rsidR="00FC6004" w:rsidRPr="005F252B" w:rsidRDefault="00FC6004" w:rsidP="00FE3EDE">
            <w:pPr>
              <w:widowControl w:val="0"/>
              <w:rPr>
                <w:rFonts w:eastAsia="Tahoma"/>
                <w:color w:val="000000"/>
              </w:rPr>
            </w:pPr>
          </w:p>
        </w:tc>
        <w:tc>
          <w:tcPr>
            <w:tcW w:w="1701" w:type="dxa"/>
            <w:vMerge/>
          </w:tcPr>
          <w:p w:rsidR="00FC6004" w:rsidRPr="005F252B" w:rsidRDefault="00FC6004" w:rsidP="00FE3EDE">
            <w:pPr>
              <w:widowControl w:val="0"/>
              <w:jc w:val="center"/>
              <w:rPr>
                <w:rFonts w:eastAsia="Tahoma"/>
                <w:color w:val="000000"/>
              </w:rPr>
            </w:pPr>
          </w:p>
        </w:tc>
        <w:tc>
          <w:tcPr>
            <w:tcW w:w="3827" w:type="dxa"/>
            <w:vMerge/>
          </w:tcPr>
          <w:p w:rsidR="00FC6004" w:rsidRPr="005F252B" w:rsidRDefault="00FC6004" w:rsidP="00FE3EDE">
            <w:pPr>
              <w:widowControl w:val="0"/>
              <w:rPr>
                <w:rFonts w:eastAsia="Tahoma"/>
                <w:color w:val="000000"/>
              </w:rPr>
            </w:pPr>
          </w:p>
        </w:tc>
        <w:tc>
          <w:tcPr>
            <w:tcW w:w="6521" w:type="dxa"/>
          </w:tcPr>
          <w:p w:rsidR="00FC6004" w:rsidRPr="005F252B" w:rsidRDefault="00495179" w:rsidP="00FE3EDE">
            <w:pPr>
              <w:widowControl w:val="0"/>
            </w:pPr>
            <w:r w:rsidRPr="005F252B">
              <w:rPr>
                <w:rFonts w:eastAsia="Tahoma"/>
                <w:color w:val="000000"/>
              </w:rPr>
              <w:t>максимальный размер земельного участка (площадь) – не подлежит установлению</w:t>
            </w:r>
          </w:p>
        </w:tc>
      </w:tr>
      <w:tr w:rsidR="00FC6004" w:rsidRPr="005F252B" w:rsidTr="00F67DC3">
        <w:trPr>
          <w:trHeight w:val="185"/>
        </w:trPr>
        <w:tc>
          <w:tcPr>
            <w:tcW w:w="709" w:type="dxa"/>
            <w:vMerge/>
          </w:tcPr>
          <w:p w:rsidR="00FC6004" w:rsidRPr="005F252B" w:rsidRDefault="00FC6004" w:rsidP="00FE3EDE">
            <w:pPr>
              <w:widowControl w:val="0"/>
              <w:jc w:val="center"/>
              <w:rPr>
                <w:rFonts w:eastAsia="Tahoma"/>
                <w:color w:val="000000"/>
              </w:rPr>
            </w:pPr>
          </w:p>
        </w:tc>
        <w:tc>
          <w:tcPr>
            <w:tcW w:w="1843" w:type="dxa"/>
            <w:vMerge/>
          </w:tcPr>
          <w:p w:rsidR="00FC6004" w:rsidRPr="005F252B" w:rsidRDefault="00FC6004" w:rsidP="00FE3EDE">
            <w:pPr>
              <w:widowControl w:val="0"/>
              <w:rPr>
                <w:rFonts w:eastAsia="Tahoma"/>
                <w:color w:val="000000"/>
              </w:rPr>
            </w:pPr>
          </w:p>
        </w:tc>
        <w:tc>
          <w:tcPr>
            <w:tcW w:w="1701" w:type="dxa"/>
            <w:vMerge/>
          </w:tcPr>
          <w:p w:rsidR="00FC6004" w:rsidRPr="005F252B" w:rsidRDefault="00FC6004" w:rsidP="00FE3EDE">
            <w:pPr>
              <w:widowControl w:val="0"/>
              <w:jc w:val="center"/>
              <w:rPr>
                <w:rFonts w:eastAsia="Tahoma"/>
                <w:color w:val="000000"/>
              </w:rPr>
            </w:pPr>
          </w:p>
        </w:tc>
        <w:tc>
          <w:tcPr>
            <w:tcW w:w="3827" w:type="dxa"/>
            <w:vMerge/>
          </w:tcPr>
          <w:p w:rsidR="00FC6004" w:rsidRPr="005F252B" w:rsidRDefault="00FC6004" w:rsidP="00FE3EDE">
            <w:pPr>
              <w:widowControl w:val="0"/>
              <w:rPr>
                <w:rFonts w:eastAsia="Tahoma"/>
                <w:color w:val="000000"/>
              </w:rPr>
            </w:pPr>
          </w:p>
        </w:tc>
        <w:tc>
          <w:tcPr>
            <w:tcW w:w="6521" w:type="dxa"/>
          </w:tcPr>
          <w:p w:rsidR="00FC6004" w:rsidRPr="005F252B" w:rsidRDefault="00495179" w:rsidP="00FE3EDE">
            <w:pPr>
              <w:widowControl w:val="0"/>
            </w:pPr>
            <w:r w:rsidRPr="005F252B">
              <w:rPr>
                <w:rFonts w:eastAsia="Tahoma"/>
                <w:color w:val="00000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F67DC3">
        <w:trPr>
          <w:trHeight w:val="185"/>
        </w:trPr>
        <w:tc>
          <w:tcPr>
            <w:tcW w:w="709" w:type="dxa"/>
            <w:vMerge/>
          </w:tcPr>
          <w:p w:rsidR="00FC6004" w:rsidRPr="005F252B" w:rsidRDefault="00FC6004" w:rsidP="00FE3EDE">
            <w:pPr>
              <w:widowControl w:val="0"/>
              <w:jc w:val="center"/>
              <w:rPr>
                <w:rFonts w:eastAsia="Tahoma"/>
                <w:color w:val="000000"/>
              </w:rPr>
            </w:pPr>
          </w:p>
        </w:tc>
        <w:tc>
          <w:tcPr>
            <w:tcW w:w="1843" w:type="dxa"/>
            <w:vMerge/>
          </w:tcPr>
          <w:p w:rsidR="00FC6004" w:rsidRPr="005F252B" w:rsidRDefault="00FC6004" w:rsidP="00FE3EDE">
            <w:pPr>
              <w:widowControl w:val="0"/>
              <w:rPr>
                <w:rFonts w:eastAsia="Tahoma"/>
                <w:color w:val="000000"/>
              </w:rPr>
            </w:pPr>
          </w:p>
        </w:tc>
        <w:tc>
          <w:tcPr>
            <w:tcW w:w="1701" w:type="dxa"/>
            <w:vMerge/>
          </w:tcPr>
          <w:p w:rsidR="00FC6004" w:rsidRPr="005F252B" w:rsidRDefault="00FC6004" w:rsidP="00FE3EDE">
            <w:pPr>
              <w:widowControl w:val="0"/>
              <w:jc w:val="center"/>
              <w:rPr>
                <w:rFonts w:eastAsia="Tahoma"/>
                <w:color w:val="000000"/>
              </w:rPr>
            </w:pPr>
          </w:p>
        </w:tc>
        <w:tc>
          <w:tcPr>
            <w:tcW w:w="3827" w:type="dxa"/>
            <w:vMerge/>
          </w:tcPr>
          <w:p w:rsidR="00FC6004" w:rsidRPr="005F252B" w:rsidRDefault="00FC6004" w:rsidP="00FE3EDE">
            <w:pPr>
              <w:widowControl w:val="0"/>
              <w:rPr>
                <w:rFonts w:eastAsia="Tahoma"/>
                <w:color w:val="000000"/>
              </w:rPr>
            </w:pPr>
          </w:p>
        </w:tc>
        <w:tc>
          <w:tcPr>
            <w:tcW w:w="6521" w:type="dxa"/>
          </w:tcPr>
          <w:p w:rsidR="00FC6004" w:rsidRPr="005F252B" w:rsidRDefault="00495179" w:rsidP="00FE3EDE">
            <w:pPr>
              <w:widowControl w:val="0"/>
            </w:pPr>
            <w:r w:rsidRPr="005F252B">
              <w:rPr>
                <w:rFonts w:eastAsia="Tahoma"/>
                <w:color w:val="000000"/>
              </w:rPr>
              <w:t>минимальный процент озеленения в границах земельного участка – не подлежит установлению</w:t>
            </w:r>
          </w:p>
        </w:tc>
      </w:tr>
      <w:tr w:rsidR="00FC6004" w:rsidRPr="005F252B" w:rsidTr="00F67DC3">
        <w:trPr>
          <w:trHeight w:val="185"/>
        </w:trPr>
        <w:tc>
          <w:tcPr>
            <w:tcW w:w="709" w:type="dxa"/>
            <w:vMerge/>
          </w:tcPr>
          <w:p w:rsidR="00FC6004" w:rsidRPr="005F252B" w:rsidRDefault="00FC6004" w:rsidP="00FE3EDE">
            <w:pPr>
              <w:widowControl w:val="0"/>
              <w:jc w:val="center"/>
              <w:rPr>
                <w:rFonts w:eastAsia="Tahoma"/>
                <w:color w:val="000000"/>
              </w:rPr>
            </w:pPr>
          </w:p>
        </w:tc>
        <w:tc>
          <w:tcPr>
            <w:tcW w:w="1843" w:type="dxa"/>
            <w:vMerge/>
          </w:tcPr>
          <w:p w:rsidR="00FC6004" w:rsidRPr="005F252B" w:rsidRDefault="00FC6004" w:rsidP="00FE3EDE">
            <w:pPr>
              <w:widowControl w:val="0"/>
              <w:rPr>
                <w:rFonts w:eastAsia="Tahoma"/>
                <w:color w:val="000000"/>
              </w:rPr>
            </w:pPr>
          </w:p>
        </w:tc>
        <w:tc>
          <w:tcPr>
            <w:tcW w:w="1701" w:type="dxa"/>
            <w:vMerge/>
          </w:tcPr>
          <w:p w:rsidR="00FC6004" w:rsidRPr="005F252B" w:rsidRDefault="00FC6004" w:rsidP="00FE3EDE">
            <w:pPr>
              <w:widowControl w:val="0"/>
              <w:jc w:val="center"/>
              <w:rPr>
                <w:rFonts w:eastAsia="Tahoma"/>
                <w:color w:val="000000"/>
              </w:rPr>
            </w:pPr>
          </w:p>
        </w:tc>
        <w:tc>
          <w:tcPr>
            <w:tcW w:w="3827" w:type="dxa"/>
            <w:vMerge/>
          </w:tcPr>
          <w:p w:rsidR="00FC6004" w:rsidRPr="005F252B" w:rsidRDefault="00FC6004" w:rsidP="00FE3EDE">
            <w:pPr>
              <w:widowControl w:val="0"/>
              <w:rPr>
                <w:rFonts w:eastAsia="Tahoma"/>
                <w:color w:val="000000"/>
              </w:rPr>
            </w:pPr>
          </w:p>
        </w:tc>
        <w:tc>
          <w:tcPr>
            <w:tcW w:w="6521" w:type="dxa"/>
          </w:tcPr>
          <w:p w:rsidR="00FC6004" w:rsidRPr="005F252B" w:rsidRDefault="00495179" w:rsidP="00FE3EDE">
            <w:pPr>
              <w:widowControl w:val="0"/>
            </w:pPr>
            <w:r w:rsidRPr="005F252B">
              <w:rPr>
                <w:rFonts w:eastAsia="Tahoma"/>
                <w:color w:val="000000"/>
              </w:rPr>
              <w:t>максимальный процент застройки в границах земельного участка – не подлежит установлению</w:t>
            </w:r>
          </w:p>
        </w:tc>
      </w:tr>
      <w:tr w:rsidR="00FC6004" w:rsidRPr="005F252B" w:rsidTr="00F67DC3">
        <w:trPr>
          <w:trHeight w:val="185"/>
        </w:trPr>
        <w:tc>
          <w:tcPr>
            <w:tcW w:w="709" w:type="dxa"/>
            <w:vMerge/>
          </w:tcPr>
          <w:p w:rsidR="00FC6004" w:rsidRPr="005F252B" w:rsidRDefault="00FC6004" w:rsidP="00FE3EDE">
            <w:pPr>
              <w:widowControl w:val="0"/>
              <w:jc w:val="center"/>
              <w:rPr>
                <w:rFonts w:eastAsia="Tahoma"/>
                <w:color w:val="000000"/>
              </w:rPr>
            </w:pPr>
          </w:p>
        </w:tc>
        <w:tc>
          <w:tcPr>
            <w:tcW w:w="1843" w:type="dxa"/>
            <w:vMerge/>
          </w:tcPr>
          <w:p w:rsidR="00FC6004" w:rsidRPr="005F252B" w:rsidRDefault="00FC6004" w:rsidP="00FE3EDE">
            <w:pPr>
              <w:widowControl w:val="0"/>
              <w:rPr>
                <w:rFonts w:eastAsia="Tahoma"/>
                <w:color w:val="000000"/>
              </w:rPr>
            </w:pPr>
          </w:p>
        </w:tc>
        <w:tc>
          <w:tcPr>
            <w:tcW w:w="1701" w:type="dxa"/>
            <w:vMerge/>
          </w:tcPr>
          <w:p w:rsidR="00FC6004" w:rsidRPr="005F252B" w:rsidRDefault="00FC6004" w:rsidP="00FE3EDE">
            <w:pPr>
              <w:widowControl w:val="0"/>
              <w:jc w:val="center"/>
              <w:rPr>
                <w:rFonts w:eastAsia="Tahoma"/>
                <w:color w:val="000000"/>
              </w:rPr>
            </w:pPr>
          </w:p>
        </w:tc>
        <w:tc>
          <w:tcPr>
            <w:tcW w:w="3827" w:type="dxa"/>
            <w:vMerge/>
          </w:tcPr>
          <w:p w:rsidR="00FC6004" w:rsidRPr="005F252B" w:rsidRDefault="00FC6004" w:rsidP="00FE3EDE">
            <w:pPr>
              <w:widowControl w:val="0"/>
              <w:rPr>
                <w:rFonts w:eastAsia="Tahoma"/>
                <w:color w:val="000000"/>
              </w:rPr>
            </w:pPr>
          </w:p>
        </w:tc>
        <w:tc>
          <w:tcPr>
            <w:tcW w:w="6521" w:type="dxa"/>
          </w:tcPr>
          <w:p w:rsidR="00FC6004" w:rsidRPr="005F252B" w:rsidRDefault="00495179" w:rsidP="00FE3EDE">
            <w:pPr>
              <w:widowControl w:val="0"/>
            </w:pPr>
            <w:r w:rsidRPr="005F252B">
              <w:rPr>
                <w:rFonts w:eastAsia="Tahoma"/>
                <w:color w:val="000000"/>
              </w:rPr>
              <w:t>предельное количество этажей зданий, строений, сооружений – не подлежит установлению</w:t>
            </w:r>
          </w:p>
        </w:tc>
      </w:tr>
      <w:tr w:rsidR="00FC6004" w:rsidRPr="005F252B" w:rsidTr="00F67DC3">
        <w:trPr>
          <w:trHeight w:val="85"/>
        </w:trPr>
        <w:tc>
          <w:tcPr>
            <w:tcW w:w="709" w:type="dxa"/>
            <w:vMerge w:val="restart"/>
          </w:tcPr>
          <w:p w:rsidR="00FC6004" w:rsidRPr="005F252B" w:rsidRDefault="00C4092C" w:rsidP="00FE3EDE">
            <w:pPr>
              <w:widowControl w:val="0"/>
              <w:jc w:val="center"/>
              <w:rPr>
                <w:rFonts w:eastAsia="Tahoma"/>
                <w:color w:val="000000"/>
              </w:rPr>
            </w:pPr>
            <w:r w:rsidRPr="005F252B">
              <w:rPr>
                <w:rFonts w:eastAsia="Tahoma"/>
                <w:color w:val="000000"/>
              </w:rPr>
              <w:t>7.</w:t>
            </w:r>
          </w:p>
        </w:tc>
        <w:tc>
          <w:tcPr>
            <w:tcW w:w="1843" w:type="dxa"/>
            <w:vMerge w:val="restart"/>
          </w:tcPr>
          <w:p w:rsidR="00FC6004" w:rsidRPr="005F252B" w:rsidRDefault="00AF2E3F" w:rsidP="00FE3EDE">
            <w:pPr>
              <w:widowControl w:val="0"/>
              <w:rPr>
                <w:rFonts w:eastAsia="Tahoma"/>
                <w:color w:val="000000"/>
              </w:rPr>
            </w:pPr>
            <w:r w:rsidRPr="005F252B">
              <w:rPr>
                <w:rFonts w:eastAsia="Tahoma"/>
                <w:color w:val="000000"/>
              </w:rPr>
              <w:t>О</w:t>
            </w:r>
            <w:r w:rsidR="00495179" w:rsidRPr="005F252B">
              <w:rPr>
                <w:rFonts w:eastAsia="Tahoma"/>
                <w:color w:val="000000"/>
              </w:rPr>
              <w:t>бщее пользование водными объектами</w:t>
            </w:r>
          </w:p>
        </w:tc>
        <w:tc>
          <w:tcPr>
            <w:tcW w:w="1701" w:type="dxa"/>
            <w:vMerge w:val="restart"/>
          </w:tcPr>
          <w:p w:rsidR="00FC6004" w:rsidRPr="005F252B" w:rsidRDefault="00495179" w:rsidP="00FE3EDE">
            <w:pPr>
              <w:widowControl w:val="0"/>
              <w:jc w:val="center"/>
              <w:rPr>
                <w:rFonts w:eastAsia="Tahoma"/>
                <w:color w:val="000000"/>
              </w:rPr>
            </w:pPr>
            <w:r w:rsidRPr="005F252B">
              <w:rPr>
                <w:rFonts w:eastAsia="Tahoma"/>
                <w:color w:val="000000"/>
              </w:rPr>
              <w:t>11.1</w:t>
            </w:r>
          </w:p>
        </w:tc>
        <w:tc>
          <w:tcPr>
            <w:tcW w:w="3827" w:type="dxa"/>
            <w:vMerge w:val="restart"/>
          </w:tcPr>
          <w:p w:rsidR="00FC6004" w:rsidRPr="005F252B" w:rsidRDefault="00495179" w:rsidP="00FE3EDE">
            <w:pPr>
              <w:widowControl w:val="0"/>
              <w:rPr>
                <w:rFonts w:eastAsia="Tahoma"/>
                <w:color w:val="000000"/>
              </w:rPr>
            </w:pPr>
            <w:r w:rsidRPr="005F252B">
              <w:rPr>
                <w:rFonts w:eastAsia="Tahoma"/>
                <w:color w:val="00000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6521" w:type="dxa"/>
          </w:tcPr>
          <w:p w:rsidR="00FC6004" w:rsidRPr="005F252B" w:rsidRDefault="00495179" w:rsidP="00FE3EDE">
            <w:pPr>
              <w:widowControl w:val="0"/>
              <w:rPr>
                <w:rFonts w:eastAsia="Tahoma"/>
                <w:color w:val="000000"/>
              </w:rPr>
            </w:pPr>
            <w:r w:rsidRPr="005F252B">
              <w:rPr>
                <w:rFonts w:eastAsia="Tahoma"/>
                <w:color w:val="000000"/>
              </w:rPr>
              <w:t>минимальный размер земельного участка (площадь) – не подлежит установлению</w:t>
            </w:r>
          </w:p>
        </w:tc>
      </w:tr>
      <w:tr w:rsidR="00FC6004" w:rsidRPr="005F252B" w:rsidTr="00F67DC3">
        <w:trPr>
          <w:trHeight w:val="85"/>
        </w:trPr>
        <w:tc>
          <w:tcPr>
            <w:tcW w:w="709" w:type="dxa"/>
            <w:vMerge/>
          </w:tcPr>
          <w:p w:rsidR="00FC6004" w:rsidRPr="005F252B" w:rsidRDefault="00FC6004" w:rsidP="00FE3EDE">
            <w:pPr>
              <w:widowControl w:val="0"/>
              <w:jc w:val="center"/>
              <w:rPr>
                <w:rFonts w:eastAsia="Tahoma"/>
                <w:color w:val="000000"/>
              </w:rPr>
            </w:pPr>
          </w:p>
        </w:tc>
        <w:tc>
          <w:tcPr>
            <w:tcW w:w="1843" w:type="dxa"/>
            <w:vMerge/>
          </w:tcPr>
          <w:p w:rsidR="00FC6004" w:rsidRPr="005F252B" w:rsidRDefault="00FC6004" w:rsidP="00FE3EDE">
            <w:pPr>
              <w:widowControl w:val="0"/>
              <w:rPr>
                <w:rFonts w:eastAsia="Tahoma"/>
                <w:color w:val="000000"/>
              </w:rPr>
            </w:pPr>
          </w:p>
        </w:tc>
        <w:tc>
          <w:tcPr>
            <w:tcW w:w="1701" w:type="dxa"/>
            <w:vMerge/>
          </w:tcPr>
          <w:p w:rsidR="00FC6004" w:rsidRPr="005F252B" w:rsidRDefault="00FC6004" w:rsidP="00FE3EDE">
            <w:pPr>
              <w:widowControl w:val="0"/>
              <w:jc w:val="center"/>
              <w:rPr>
                <w:rFonts w:eastAsia="Tahoma"/>
                <w:color w:val="000000"/>
              </w:rPr>
            </w:pPr>
          </w:p>
        </w:tc>
        <w:tc>
          <w:tcPr>
            <w:tcW w:w="3827" w:type="dxa"/>
            <w:vMerge/>
          </w:tcPr>
          <w:p w:rsidR="00FC6004" w:rsidRPr="005F252B" w:rsidRDefault="00FC6004" w:rsidP="00FE3EDE">
            <w:pPr>
              <w:widowControl w:val="0"/>
              <w:rPr>
                <w:rFonts w:eastAsia="Tahoma"/>
                <w:color w:val="000000"/>
              </w:rPr>
            </w:pPr>
          </w:p>
        </w:tc>
        <w:tc>
          <w:tcPr>
            <w:tcW w:w="6521" w:type="dxa"/>
          </w:tcPr>
          <w:p w:rsidR="00FC6004" w:rsidRPr="005F252B" w:rsidRDefault="00495179" w:rsidP="00FE3EDE">
            <w:pPr>
              <w:widowControl w:val="0"/>
              <w:rPr>
                <w:rFonts w:eastAsia="Tahoma"/>
                <w:color w:val="000000"/>
              </w:rPr>
            </w:pPr>
            <w:r w:rsidRPr="005F252B">
              <w:rPr>
                <w:rFonts w:eastAsia="Tahoma"/>
                <w:color w:val="000000"/>
              </w:rPr>
              <w:t>максимальный размер земельного участка (площадь) – не подлежит установлению</w:t>
            </w:r>
          </w:p>
        </w:tc>
      </w:tr>
      <w:tr w:rsidR="00FC6004" w:rsidRPr="005F252B" w:rsidTr="00F67DC3">
        <w:trPr>
          <w:trHeight w:val="85"/>
        </w:trPr>
        <w:tc>
          <w:tcPr>
            <w:tcW w:w="709" w:type="dxa"/>
            <w:vMerge/>
          </w:tcPr>
          <w:p w:rsidR="00FC6004" w:rsidRPr="005F252B" w:rsidRDefault="00FC6004" w:rsidP="00FE3EDE">
            <w:pPr>
              <w:widowControl w:val="0"/>
              <w:jc w:val="center"/>
              <w:rPr>
                <w:rFonts w:eastAsia="Tahoma"/>
                <w:color w:val="000000"/>
              </w:rPr>
            </w:pPr>
          </w:p>
        </w:tc>
        <w:tc>
          <w:tcPr>
            <w:tcW w:w="1843" w:type="dxa"/>
            <w:vMerge/>
          </w:tcPr>
          <w:p w:rsidR="00FC6004" w:rsidRPr="005F252B" w:rsidRDefault="00FC6004" w:rsidP="00FE3EDE">
            <w:pPr>
              <w:widowControl w:val="0"/>
              <w:rPr>
                <w:rFonts w:eastAsia="Tahoma"/>
                <w:color w:val="000000"/>
              </w:rPr>
            </w:pPr>
          </w:p>
        </w:tc>
        <w:tc>
          <w:tcPr>
            <w:tcW w:w="1701" w:type="dxa"/>
            <w:vMerge/>
          </w:tcPr>
          <w:p w:rsidR="00FC6004" w:rsidRPr="005F252B" w:rsidRDefault="00FC6004" w:rsidP="00FE3EDE">
            <w:pPr>
              <w:widowControl w:val="0"/>
              <w:jc w:val="center"/>
              <w:rPr>
                <w:rFonts w:eastAsia="Tahoma"/>
                <w:color w:val="000000"/>
              </w:rPr>
            </w:pPr>
          </w:p>
        </w:tc>
        <w:tc>
          <w:tcPr>
            <w:tcW w:w="3827" w:type="dxa"/>
            <w:vMerge/>
          </w:tcPr>
          <w:p w:rsidR="00FC6004" w:rsidRPr="005F252B" w:rsidRDefault="00FC6004" w:rsidP="00FE3EDE">
            <w:pPr>
              <w:widowControl w:val="0"/>
              <w:rPr>
                <w:rFonts w:eastAsia="Tahoma"/>
                <w:color w:val="000000"/>
              </w:rPr>
            </w:pPr>
          </w:p>
        </w:tc>
        <w:tc>
          <w:tcPr>
            <w:tcW w:w="6521" w:type="dxa"/>
          </w:tcPr>
          <w:p w:rsidR="00FC6004" w:rsidRPr="005F252B" w:rsidRDefault="00495179" w:rsidP="00FE3EDE">
            <w:pPr>
              <w:widowControl w:val="0"/>
              <w:rPr>
                <w:rFonts w:eastAsia="Tahoma"/>
                <w:color w:val="000000"/>
              </w:rPr>
            </w:pPr>
            <w:r w:rsidRPr="005F252B">
              <w:rPr>
                <w:rFonts w:eastAsia="Tahoma"/>
                <w:color w:val="000000"/>
              </w:rPr>
              <w:t>максимальный процент застройки в границах земельного участка – не подлежит установлению</w:t>
            </w:r>
          </w:p>
        </w:tc>
      </w:tr>
      <w:tr w:rsidR="00FC6004" w:rsidRPr="005F252B" w:rsidTr="00F67DC3">
        <w:trPr>
          <w:trHeight w:val="85"/>
        </w:trPr>
        <w:tc>
          <w:tcPr>
            <w:tcW w:w="709" w:type="dxa"/>
            <w:vMerge/>
          </w:tcPr>
          <w:p w:rsidR="00FC6004" w:rsidRPr="005F252B" w:rsidRDefault="00FC6004" w:rsidP="00FE3EDE">
            <w:pPr>
              <w:widowControl w:val="0"/>
              <w:jc w:val="center"/>
              <w:rPr>
                <w:rFonts w:eastAsia="Tahoma"/>
                <w:color w:val="000000"/>
              </w:rPr>
            </w:pPr>
          </w:p>
        </w:tc>
        <w:tc>
          <w:tcPr>
            <w:tcW w:w="1843" w:type="dxa"/>
            <w:vMerge/>
          </w:tcPr>
          <w:p w:rsidR="00FC6004" w:rsidRPr="005F252B" w:rsidRDefault="00FC6004" w:rsidP="00FE3EDE">
            <w:pPr>
              <w:widowControl w:val="0"/>
              <w:rPr>
                <w:rFonts w:eastAsia="Tahoma"/>
                <w:color w:val="000000"/>
              </w:rPr>
            </w:pPr>
          </w:p>
        </w:tc>
        <w:tc>
          <w:tcPr>
            <w:tcW w:w="1701" w:type="dxa"/>
            <w:vMerge/>
          </w:tcPr>
          <w:p w:rsidR="00FC6004" w:rsidRPr="005F252B" w:rsidRDefault="00FC6004" w:rsidP="00FE3EDE">
            <w:pPr>
              <w:widowControl w:val="0"/>
              <w:jc w:val="center"/>
              <w:rPr>
                <w:rFonts w:eastAsia="Tahoma"/>
                <w:color w:val="000000"/>
              </w:rPr>
            </w:pPr>
          </w:p>
        </w:tc>
        <w:tc>
          <w:tcPr>
            <w:tcW w:w="3827" w:type="dxa"/>
            <w:vMerge/>
          </w:tcPr>
          <w:p w:rsidR="00FC6004" w:rsidRPr="005F252B" w:rsidRDefault="00FC6004" w:rsidP="00FE3EDE">
            <w:pPr>
              <w:widowControl w:val="0"/>
              <w:rPr>
                <w:rFonts w:eastAsia="Tahoma"/>
                <w:color w:val="000000"/>
              </w:rPr>
            </w:pPr>
          </w:p>
        </w:tc>
        <w:tc>
          <w:tcPr>
            <w:tcW w:w="6521" w:type="dxa"/>
          </w:tcPr>
          <w:p w:rsidR="00FC6004" w:rsidRPr="005F252B" w:rsidRDefault="00495179" w:rsidP="00FE3EDE">
            <w:pPr>
              <w:widowControl w:val="0"/>
              <w:rPr>
                <w:rFonts w:eastAsia="Tahoma"/>
                <w:color w:val="000000"/>
              </w:rPr>
            </w:pPr>
            <w:r w:rsidRPr="005F252B">
              <w:rPr>
                <w:rFonts w:eastAsia="Tahoma"/>
                <w:color w:val="00000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F67DC3">
        <w:trPr>
          <w:trHeight w:val="85"/>
        </w:trPr>
        <w:tc>
          <w:tcPr>
            <w:tcW w:w="709" w:type="dxa"/>
            <w:vMerge/>
          </w:tcPr>
          <w:p w:rsidR="00FC6004" w:rsidRPr="005F252B" w:rsidRDefault="00FC6004" w:rsidP="00FE3EDE">
            <w:pPr>
              <w:widowControl w:val="0"/>
              <w:jc w:val="center"/>
              <w:rPr>
                <w:rFonts w:eastAsia="Tahoma"/>
                <w:color w:val="000000"/>
              </w:rPr>
            </w:pPr>
          </w:p>
        </w:tc>
        <w:tc>
          <w:tcPr>
            <w:tcW w:w="1843" w:type="dxa"/>
            <w:vMerge/>
          </w:tcPr>
          <w:p w:rsidR="00FC6004" w:rsidRPr="005F252B" w:rsidRDefault="00FC6004" w:rsidP="00FE3EDE">
            <w:pPr>
              <w:widowControl w:val="0"/>
              <w:rPr>
                <w:rFonts w:eastAsia="Tahoma"/>
                <w:color w:val="000000"/>
              </w:rPr>
            </w:pPr>
          </w:p>
        </w:tc>
        <w:tc>
          <w:tcPr>
            <w:tcW w:w="1701" w:type="dxa"/>
            <w:vMerge/>
          </w:tcPr>
          <w:p w:rsidR="00FC6004" w:rsidRPr="005F252B" w:rsidRDefault="00FC6004" w:rsidP="00FE3EDE">
            <w:pPr>
              <w:widowControl w:val="0"/>
              <w:jc w:val="center"/>
              <w:rPr>
                <w:rFonts w:eastAsia="Tahoma"/>
                <w:color w:val="000000"/>
              </w:rPr>
            </w:pPr>
          </w:p>
        </w:tc>
        <w:tc>
          <w:tcPr>
            <w:tcW w:w="3827" w:type="dxa"/>
            <w:vMerge/>
          </w:tcPr>
          <w:p w:rsidR="00FC6004" w:rsidRPr="005F252B" w:rsidRDefault="00FC6004" w:rsidP="00FE3EDE">
            <w:pPr>
              <w:widowControl w:val="0"/>
              <w:rPr>
                <w:rFonts w:eastAsia="Tahoma"/>
                <w:color w:val="000000"/>
              </w:rPr>
            </w:pPr>
          </w:p>
        </w:tc>
        <w:tc>
          <w:tcPr>
            <w:tcW w:w="6521" w:type="dxa"/>
          </w:tcPr>
          <w:p w:rsidR="00FC6004" w:rsidRPr="005F252B" w:rsidRDefault="00495179" w:rsidP="00FE3EDE">
            <w:pPr>
              <w:widowControl w:val="0"/>
              <w:rPr>
                <w:rFonts w:eastAsia="Tahoma"/>
                <w:color w:val="000000"/>
              </w:rPr>
            </w:pPr>
            <w:r w:rsidRPr="005F252B">
              <w:rPr>
                <w:rFonts w:eastAsia="Tahoma"/>
                <w:color w:val="000000"/>
              </w:rPr>
              <w:t>предельное количество этажей зданий, строений, сооружений – не подлежит установлению</w:t>
            </w:r>
          </w:p>
        </w:tc>
      </w:tr>
      <w:tr w:rsidR="00FC6004" w:rsidRPr="005F252B" w:rsidTr="00F67DC3">
        <w:trPr>
          <w:trHeight w:val="85"/>
        </w:trPr>
        <w:tc>
          <w:tcPr>
            <w:tcW w:w="709" w:type="dxa"/>
            <w:vMerge/>
          </w:tcPr>
          <w:p w:rsidR="00FC6004" w:rsidRPr="005F252B" w:rsidRDefault="00FC6004" w:rsidP="00FE3EDE">
            <w:pPr>
              <w:widowControl w:val="0"/>
              <w:jc w:val="center"/>
              <w:rPr>
                <w:rFonts w:eastAsia="Tahoma"/>
                <w:color w:val="000000"/>
              </w:rPr>
            </w:pPr>
          </w:p>
        </w:tc>
        <w:tc>
          <w:tcPr>
            <w:tcW w:w="1843" w:type="dxa"/>
            <w:vMerge/>
          </w:tcPr>
          <w:p w:rsidR="00FC6004" w:rsidRPr="005F252B" w:rsidRDefault="00FC6004" w:rsidP="00FE3EDE">
            <w:pPr>
              <w:widowControl w:val="0"/>
              <w:rPr>
                <w:rFonts w:eastAsia="Tahoma"/>
                <w:color w:val="000000"/>
              </w:rPr>
            </w:pPr>
          </w:p>
        </w:tc>
        <w:tc>
          <w:tcPr>
            <w:tcW w:w="1701" w:type="dxa"/>
            <w:vMerge/>
          </w:tcPr>
          <w:p w:rsidR="00FC6004" w:rsidRPr="005F252B" w:rsidRDefault="00FC6004" w:rsidP="00FE3EDE">
            <w:pPr>
              <w:widowControl w:val="0"/>
              <w:jc w:val="center"/>
              <w:rPr>
                <w:rFonts w:eastAsia="Tahoma"/>
                <w:color w:val="000000"/>
              </w:rPr>
            </w:pPr>
          </w:p>
        </w:tc>
        <w:tc>
          <w:tcPr>
            <w:tcW w:w="3827" w:type="dxa"/>
            <w:vMerge/>
          </w:tcPr>
          <w:p w:rsidR="00FC6004" w:rsidRPr="005F252B" w:rsidRDefault="00FC6004" w:rsidP="00FE3EDE">
            <w:pPr>
              <w:widowControl w:val="0"/>
              <w:rPr>
                <w:rFonts w:eastAsia="Tahoma"/>
                <w:color w:val="000000"/>
              </w:rPr>
            </w:pPr>
          </w:p>
        </w:tc>
        <w:tc>
          <w:tcPr>
            <w:tcW w:w="6521" w:type="dxa"/>
          </w:tcPr>
          <w:p w:rsidR="00FC6004" w:rsidRPr="005F252B" w:rsidRDefault="00495179" w:rsidP="00FE3EDE">
            <w:pPr>
              <w:widowControl w:val="0"/>
              <w:rPr>
                <w:rFonts w:eastAsia="Tahoma"/>
                <w:color w:val="000000"/>
              </w:rPr>
            </w:pPr>
            <w:r w:rsidRPr="005F252B">
              <w:rPr>
                <w:rFonts w:eastAsia="Tahoma"/>
                <w:color w:val="000000"/>
              </w:rPr>
              <w:t>минимальный процент озеленения в границах земельного участка – не подлежит установлению</w:t>
            </w:r>
          </w:p>
        </w:tc>
      </w:tr>
      <w:tr w:rsidR="00FC6004" w:rsidRPr="005F252B" w:rsidTr="00F67DC3">
        <w:trPr>
          <w:trHeight w:val="600"/>
        </w:trPr>
        <w:tc>
          <w:tcPr>
            <w:tcW w:w="709" w:type="dxa"/>
            <w:vMerge w:val="restart"/>
          </w:tcPr>
          <w:p w:rsidR="00FC6004" w:rsidRPr="005F252B" w:rsidRDefault="00C4092C" w:rsidP="00FE3EDE">
            <w:pPr>
              <w:widowControl w:val="0"/>
              <w:jc w:val="center"/>
            </w:pPr>
            <w:r w:rsidRPr="005F252B">
              <w:t>8.</w:t>
            </w:r>
          </w:p>
        </w:tc>
        <w:tc>
          <w:tcPr>
            <w:tcW w:w="1843" w:type="dxa"/>
            <w:vMerge w:val="restart"/>
          </w:tcPr>
          <w:p w:rsidR="00FC6004" w:rsidRPr="005F252B" w:rsidRDefault="00AF2E3F" w:rsidP="00FE3EDE">
            <w:pPr>
              <w:widowControl w:val="0"/>
              <w:ind w:right="-112"/>
            </w:pPr>
            <w:r w:rsidRPr="005F252B">
              <w:rPr>
                <w:rFonts w:eastAsia="Tahoma"/>
                <w:color w:val="000000"/>
              </w:rPr>
              <w:t>Б</w:t>
            </w:r>
            <w:r w:rsidR="00495179" w:rsidRPr="005F252B">
              <w:rPr>
                <w:rFonts w:eastAsia="Tahoma"/>
                <w:color w:val="000000"/>
              </w:rPr>
              <w:t>лагоустройство территории</w:t>
            </w:r>
          </w:p>
        </w:tc>
        <w:tc>
          <w:tcPr>
            <w:tcW w:w="1701" w:type="dxa"/>
            <w:vMerge w:val="restart"/>
          </w:tcPr>
          <w:p w:rsidR="00FC6004" w:rsidRPr="005F252B" w:rsidRDefault="00495179" w:rsidP="00FE3EDE">
            <w:pPr>
              <w:widowControl w:val="0"/>
              <w:jc w:val="center"/>
            </w:pPr>
            <w:r w:rsidRPr="005F252B">
              <w:rPr>
                <w:rFonts w:eastAsia="Tahoma"/>
                <w:color w:val="000000"/>
              </w:rPr>
              <w:t>12.0.2</w:t>
            </w:r>
          </w:p>
        </w:tc>
        <w:tc>
          <w:tcPr>
            <w:tcW w:w="3827" w:type="dxa"/>
            <w:vMerge w:val="restart"/>
          </w:tcPr>
          <w:p w:rsidR="00FC6004" w:rsidRPr="005F252B" w:rsidRDefault="00495179" w:rsidP="00FE3EDE">
            <w:pPr>
              <w:widowControl w:val="0"/>
            </w:pPr>
            <w:r w:rsidRPr="005F252B">
              <w:rPr>
                <w:rFonts w:eastAsia="Tahoma"/>
                <w:color w:val="00000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1" w:type="dxa"/>
          </w:tcPr>
          <w:p w:rsidR="00FC6004" w:rsidRPr="005F252B" w:rsidRDefault="00495179" w:rsidP="00FE3EDE">
            <w:pPr>
              <w:widowControl w:val="0"/>
            </w:pPr>
            <w:r w:rsidRPr="005F252B">
              <w:rPr>
                <w:rFonts w:eastAsia="Tahoma"/>
                <w:color w:val="000000"/>
              </w:rPr>
              <w:t>минимальный размер земельного участка (площадь) – не подлежит установлению</w:t>
            </w:r>
          </w:p>
        </w:tc>
      </w:tr>
      <w:tr w:rsidR="00FC6004" w:rsidRPr="005F252B" w:rsidTr="00F67DC3">
        <w:trPr>
          <w:trHeight w:val="597"/>
        </w:trPr>
        <w:tc>
          <w:tcPr>
            <w:tcW w:w="709" w:type="dxa"/>
            <w:vMerge/>
          </w:tcPr>
          <w:p w:rsidR="00FC6004" w:rsidRPr="005F252B" w:rsidRDefault="00FC6004" w:rsidP="00FE3EDE">
            <w:pPr>
              <w:widowControl w:val="0"/>
              <w:jc w:val="center"/>
              <w:rPr>
                <w:rFonts w:eastAsia="Tahoma"/>
                <w:color w:val="000000"/>
              </w:rPr>
            </w:pPr>
          </w:p>
        </w:tc>
        <w:tc>
          <w:tcPr>
            <w:tcW w:w="1843" w:type="dxa"/>
            <w:vMerge/>
          </w:tcPr>
          <w:p w:rsidR="00FC6004" w:rsidRPr="005F252B" w:rsidRDefault="00FC6004" w:rsidP="00FE3EDE">
            <w:pPr>
              <w:widowControl w:val="0"/>
              <w:rPr>
                <w:rFonts w:eastAsia="Tahoma"/>
                <w:color w:val="000000"/>
              </w:rPr>
            </w:pPr>
          </w:p>
        </w:tc>
        <w:tc>
          <w:tcPr>
            <w:tcW w:w="1701" w:type="dxa"/>
            <w:vMerge/>
          </w:tcPr>
          <w:p w:rsidR="00FC6004" w:rsidRPr="005F252B" w:rsidRDefault="00FC6004" w:rsidP="00FE3EDE">
            <w:pPr>
              <w:widowControl w:val="0"/>
              <w:jc w:val="center"/>
              <w:rPr>
                <w:rFonts w:eastAsia="Tahoma"/>
                <w:color w:val="000000"/>
              </w:rPr>
            </w:pPr>
          </w:p>
        </w:tc>
        <w:tc>
          <w:tcPr>
            <w:tcW w:w="3827" w:type="dxa"/>
            <w:vMerge/>
          </w:tcPr>
          <w:p w:rsidR="00FC6004" w:rsidRPr="005F252B" w:rsidRDefault="00FC6004" w:rsidP="00FE3EDE">
            <w:pPr>
              <w:widowControl w:val="0"/>
              <w:rPr>
                <w:rFonts w:eastAsia="Tahoma"/>
                <w:color w:val="000000"/>
              </w:rPr>
            </w:pPr>
          </w:p>
        </w:tc>
        <w:tc>
          <w:tcPr>
            <w:tcW w:w="6521" w:type="dxa"/>
          </w:tcPr>
          <w:p w:rsidR="00FC6004" w:rsidRPr="005F252B" w:rsidRDefault="00495179" w:rsidP="00FE3EDE">
            <w:pPr>
              <w:widowControl w:val="0"/>
            </w:pPr>
            <w:r w:rsidRPr="005F252B">
              <w:rPr>
                <w:rFonts w:eastAsia="Tahoma"/>
                <w:color w:val="000000"/>
              </w:rPr>
              <w:t>максимальный размер земельного участка (площадь) – не подлежит установлению</w:t>
            </w:r>
          </w:p>
        </w:tc>
      </w:tr>
      <w:tr w:rsidR="00FC6004" w:rsidRPr="005F252B" w:rsidTr="00F67DC3">
        <w:trPr>
          <w:trHeight w:val="597"/>
        </w:trPr>
        <w:tc>
          <w:tcPr>
            <w:tcW w:w="709" w:type="dxa"/>
            <w:vMerge/>
          </w:tcPr>
          <w:p w:rsidR="00FC6004" w:rsidRPr="005F252B" w:rsidRDefault="00FC6004" w:rsidP="00FE3EDE">
            <w:pPr>
              <w:widowControl w:val="0"/>
              <w:jc w:val="center"/>
              <w:rPr>
                <w:rFonts w:eastAsia="Tahoma"/>
                <w:color w:val="000000"/>
              </w:rPr>
            </w:pPr>
          </w:p>
        </w:tc>
        <w:tc>
          <w:tcPr>
            <w:tcW w:w="1843" w:type="dxa"/>
            <w:vMerge/>
          </w:tcPr>
          <w:p w:rsidR="00FC6004" w:rsidRPr="005F252B" w:rsidRDefault="00FC6004" w:rsidP="00FE3EDE">
            <w:pPr>
              <w:widowControl w:val="0"/>
              <w:rPr>
                <w:rFonts w:eastAsia="Tahoma"/>
                <w:color w:val="000000"/>
              </w:rPr>
            </w:pPr>
          </w:p>
        </w:tc>
        <w:tc>
          <w:tcPr>
            <w:tcW w:w="1701" w:type="dxa"/>
            <w:vMerge/>
          </w:tcPr>
          <w:p w:rsidR="00FC6004" w:rsidRPr="005F252B" w:rsidRDefault="00FC6004" w:rsidP="00FE3EDE">
            <w:pPr>
              <w:widowControl w:val="0"/>
              <w:jc w:val="center"/>
              <w:rPr>
                <w:rFonts w:eastAsia="Tahoma"/>
                <w:color w:val="000000"/>
              </w:rPr>
            </w:pPr>
          </w:p>
        </w:tc>
        <w:tc>
          <w:tcPr>
            <w:tcW w:w="3827" w:type="dxa"/>
            <w:vMerge/>
          </w:tcPr>
          <w:p w:rsidR="00FC6004" w:rsidRPr="005F252B" w:rsidRDefault="00FC6004" w:rsidP="00FE3EDE">
            <w:pPr>
              <w:widowControl w:val="0"/>
              <w:rPr>
                <w:rFonts w:eastAsia="Tahoma"/>
                <w:color w:val="000000"/>
              </w:rPr>
            </w:pPr>
          </w:p>
        </w:tc>
        <w:tc>
          <w:tcPr>
            <w:tcW w:w="6521" w:type="dxa"/>
          </w:tcPr>
          <w:p w:rsidR="00FC6004" w:rsidRPr="005F252B" w:rsidRDefault="00495179" w:rsidP="00FE3EDE">
            <w:pPr>
              <w:widowControl w:val="0"/>
            </w:pPr>
            <w:r w:rsidRPr="005F252B">
              <w:rPr>
                <w:rFonts w:eastAsia="Tahoma"/>
                <w:color w:val="00000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F67DC3">
        <w:trPr>
          <w:trHeight w:val="597"/>
        </w:trPr>
        <w:tc>
          <w:tcPr>
            <w:tcW w:w="709" w:type="dxa"/>
            <w:vMerge/>
          </w:tcPr>
          <w:p w:rsidR="00FC6004" w:rsidRPr="005F252B" w:rsidRDefault="00FC6004" w:rsidP="00FE3EDE">
            <w:pPr>
              <w:widowControl w:val="0"/>
              <w:jc w:val="center"/>
              <w:rPr>
                <w:rFonts w:eastAsia="Tahoma"/>
                <w:color w:val="000000"/>
              </w:rPr>
            </w:pPr>
          </w:p>
        </w:tc>
        <w:tc>
          <w:tcPr>
            <w:tcW w:w="1843" w:type="dxa"/>
            <w:vMerge/>
          </w:tcPr>
          <w:p w:rsidR="00FC6004" w:rsidRPr="005F252B" w:rsidRDefault="00FC6004" w:rsidP="00FE3EDE">
            <w:pPr>
              <w:widowControl w:val="0"/>
              <w:rPr>
                <w:rFonts w:eastAsia="Tahoma"/>
                <w:color w:val="000000"/>
              </w:rPr>
            </w:pPr>
          </w:p>
        </w:tc>
        <w:tc>
          <w:tcPr>
            <w:tcW w:w="1701" w:type="dxa"/>
            <w:vMerge/>
          </w:tcPr>
          <w:p w:rsidR="00FC6004" w:rsidRPr="005F252B" w:rsidRDefault="00FC6004" w:rsidP="00FE3EDE">
            <w:pPr>
              <w:widowControl w:val="0"/>
              <w:jc w:val="center"/>
              <w:rPr>
                <w:rFonts w:eastAsia="Tahoma"/>
                <w:color w:val="000000"/>
              </w:rPr>
            </w:pPr>
          </w:p>
        </w:tc>
        <w:tc>
          <w:tcPr>
            <w:tcW w:w="3827" w:type="dxa"/>
            <w:vMerge/>
          </w:tcPr>
          <w:p w:rsidR="00FC6004" w:rsidRPr="005F252B" w:rsidRDefault="00FC6004" w:rsidP="00FE3EDE">
            <w:pPr>
              <w:widowControl w:val="0"/>
              <w:rPr>
                <w:rFonts w:eastAsia="Tahoma"/>
                <w:color w:val="000000"/>
              </w:rPr>
            </w:pPr>
          </w:p>
        </w:tc>
        <w:tc>
          <w:tcPr>
            <w:tcW w:w="6521" w:type="dxa"/>
          </w:tcPr>
          <w:p w:rsidR="00FC6004" w:rsidRPr="005F252B" w:rsidRDefault="00495179" w:rsidP="00FE3EDE">
            <w:pPr>
              <w:widowControl w:val="0"/>
            </w:pPr>
            <w:r w:rsidRPr="005F252B">
              <w:rPr>
                <w:rFonts w:eastAsia="Tahoma"/>
                <w:color w:val="000000"/>
              </w:rPr>
              <w:t>минимальный процент озеленения в границах земельного участка – не подлежит установлению</w:t>
            </w:r>
          </w:p>
        </w:tc>
      </w:tr>
      <w:tr w:rsidR="00FC6004" w:rsidRPr="005F252B" w:rsidTr="00F67DC3">
        <w:trPr>
          <w:trHeight w:val="597"/>
        </w:trPr>
        <w:tc>
          <w:tcPr>
            <w:tcW w:w="709" w:type="dxa"/>
            <w:vMerge/>
          </w:tcPr>
          <w:p w:rsidR="00FC6004" w:rsidRPr="005F252B" w:rsidRDefault="00FC6004" w:rsidP="00FE3EDE">
            <w:pPr>
              <w:widowControl w:val="0"/>
              <w:jc w:val="center"/>
              <w:rPr>
                <w:rFonts w:eastAsia="Tahoma"/>
                <w:color w:val="000000"/>
              </w:rPr>
            </w:pPr>
          </w:p>
        </w:tc>
        <w:tc>
          <w:tcPr>
            <w:tcW w:w="1843" w:type="dxa"/>
            <w:vMerge/>
          </w:tcPr>
          <w:p w:rsidR="00FC6004" w:rsidRPr="005F252B" w:rsidRDefault="00FC6004" w:rsidP="00FE3EDE">
            <w:pPr>
              <w:widowControl w:val="0"/>
              <w:rPr>
                <w:rFonts w:eastAsia="Tahoma"/>
                <w:color w:val="000000"/>
              </w:rPr>
            </w:pPr>
          </w:p>
        </w:tc>
        <w:tc>
          <w:tcPr>
            <w:tcW w:w="1701" w:type="dxa"/>
            <w:vMerge/>
          </w:tcPr>
          <w:p w:rsidR="00FC6004" w:rsidRPr="005F252B" w:rsidRDefault="00FC6004" w:rsidP="00FE3EDE">
            <w:pPr>
              <w:widowControl w:val="0"/>
              <w:jc w:val="center"/>
              <w:rPr>
                <w:rFonts w:eastAsia="Tahoma"/>
                <w:color w:val="000000"/>
              </w:rPr>
            </w:pPr>
          </w:p>
        </w:tc>
        <w:tc>
          <w:tcPr>
            <w:tcW w:w="3827" w:type="dxa"/>
            <w:vMerge/>
          </w:tcPr>
          <w:p w:rsidR="00FC6004" w:rsidRPr="005F252B" w:rsidRDefault="00FC6004" w:rsidP="00FE3EDE">
            <w:pPr>
              <w:widowControl w:val="0"/>
              <w:rPr>
                <w:rFonts w:eastAsia="Tahoma"/>
                <w:color w:val="000000"/>
              </w:rPr>
            </w:pPr>
          </w:p>
        </w:tc>
        <w:tc>
          <w:tcPr>
            <w:tcW w:w="6521" w:type="dxa"/>
          </w:tcPr>
          <w:p w:rsidR="00FC6004" w:rsidRPr="005F252B" w:rsidRDefault="00495179" w:rsidP="00FE3EDE">
            <w:pPr>
              <w:widowControl w:val="0"/>
            </w:pPr>
            <w:r w:rsidRPr="005F252B">
              <w:rPr>
                <w:rFonts w:eastAsia="Tahoma"/>
                <w:color w:val="000000"/>
              </w:rPr>
              <w:t>максимальный процент застройки в границах земельного участка – не подлежит установлению</w:t>
            </w:r>
          </w:p>
        </w:tc>
      </w:tr>
      <w:tr w:rsidR="00FC6004" w:rsidRPr="005F252B" w:rsidTr="00F67DC3">
        <w:trPr>
          <w:trHeight w:val="597"/>
        </w:trPr>
        <w:tc>
          <w:tcPr>
            <w:tcW w:w="709" w:type="dxa"/>
            <w:vMerge/>
          </w:tcPr>
          <w:p w:rsidR="00FC6004" w:rsidRPr="005F252B" w:rsidRDefault="00FC6004" w:rsidP="00FE3EDE">
            <w:pPr>
              <w:widowControl w:val="0"/>
              <w:jc w:val="center"/>
              <w:rPr>
                <w:rFonts w:eastAsia="Tahoma"/>
                <w:color w:val="000000"/>
              </w:rPr>
            </w:pPr>
          </w:p>
        </w:tc>
        <w:tc>
          <w:tcPr>
            <w:tcW w:w="1843" w:type="dxa"/>
            <w:vMerge/>
          </w:tcPr>
          <w:p w:rsidR="00FC6004" w:rsidRPr="005F252B" w:rsidRDefault="00FC6004" w:rsidP="00FE3EDE">
            <w:pPr>
              <w:widowControl w:val="0"/>
              <w:rPr>
                <w:rFonts w:eastAsia="Tahoma"/>
                <w:color w:val="000000"/>
              </w:rPr>
            </w:pPr>
          </w:p>
        </w:tc>
        <w:tc>
          <w:tcPr>
            <w:tcW w:w="1701" w:type="dxa"/>
            <w:vMerge/>
          </w:tcPr>
          <w:p w:rsidR="00FC6004" w:rsidRPr="005F252B" w:rsidRDefault="00FC6004" w:rsidP="00FE3EDE">
            <w:pPr>
              <w:widowControl w:val="0"/>
              <w:jc w:val="center"/>
              <w:rPr>
                <w:rFonts w:eastAsia="Tahoma"/>
                <w:color w:val="000000"/>
              </w:rPr>
            </w:pPr>
          </w:p>
        </w:tc>
        <w:tc>
          <w:tcPr>
            <w:tcW w:w="3827" w:type="dxa"/>
            <w:vMerge/>
          </w:tcPr>
          <w:p w:rsidR="00FC6004" w:rsidRPr="005F252B" w:rsidRDefault="00FC6004" w:rsidP="00FE3EDE">
            <w:pPr>
              <w:widowControl w:val="0"/>
              <w:rPr>
                <w:rFonts w:eastAsia="Tahoma"/>
                <w:color w:val="000000"/>
              </w:rPr>
            </w:pPr>
          </w:p>
        </w:tc>
        <w:tc>
          <w:tcPr>
            <w:tcW w:w="6521" w:type="dxa"/>
          </w:tcPr>
          <w:p w:rsidR="00FC6004" w:rsidRPr="005F252B" w:rsidRDefault="00495179" w:rsidP="00FE3EDE">
            <w:pPr>
              <w:widowControl w:val="0"/>
            </w:pPr>
            <w:r w:rsidRPr="005F252B">
              <w:rPr>
                <w:rFonts w:eastAsia="Tahoma"/>
                <w:color w:val="000000"/>
              </w:rPr>
              <w:t>предельное количество этажей зданий, строений, сооружений – не подлежит установлению</w:t>
            </w:r>
          </w:p>
        </w:tc>
      </w:tr>
    </w:tbl>
    <w:p w:rsidR="002C7EAB" w:rsidRPr="005F252B" w:rsidRDefault="002C7EAB" w:rsidP="00AF2E3F">
      <w:pPr>
        <w:pStyle w:val="Default"/>
        <w:tabs>
          <w:tab w:val="left" w:pos="567"/>
        </w:tabs>
        <w:ind w:firstLine="709"/>
        <w:jc w:val="both"/>
        <w:rPr>
          <w:sz w:val="28"/>
          <w:szCs w:val="28"/>
        </w:rPr>
      </w:pPr>
    </w:p>
    <w:p w:rsidR="00FC6004" w:rsidRPr="005F252B" w:rsidRDefault="00FC6004" w:rsidP="002C7EAB">
      <w:pPr>
        <w:pStyle w:val="Default"/>
        <w:tabs>
          <w:tab w:val="left" w:pos="567"/>
        </w:tabs>
        <w:jc w:val="center"/>
        <w:rPr>
          <w:b/>
          <w:sz w:val="28"/>
          <w:szCs w:val="28"/>
        </w:rPr>
      </w:pPr>
      <w:r w:rsidRPr="005F252B">
        <w:rPr>
          <w:b/>
          <w:sz w:val="28"/>
          <w:szCs w:val="28"/>
        </w:rPr>
        <w:t>Условно разрешенные виды использования земельных участков и объектов капитального строительства</w:t>
      </w:r>
    </w:p>
    <w:p w:rsidR="002C7EAB" w:rsidRPr="005F252B" w:rsidRDefault="002C7EAB" w:rsidP="00AF2E3F">
      <w:pPr>
        <w:pStyle w:val="Default"/>
        <w:tabs>
          <w:tab w:val="left" w:pos="567"/>
        </w:tabs>
        <w:ind w:firstLine="709"/>
        <w:jc w:val="both"/>
        <w:rPr>
          <w:sz w:val="28"/>
          <w:szCs w:val="28"/>
        </w:rPr>
      </w:pPr>
    </w:p>
    <w:tbl>
      <w:tblPr>
        <w:tblStyle w:val="af9"/>
        <w:tblW w:w="14596" w:type="dxa"/>
        <w:tblLayout w:type="fixed"/>
        <w:tblLook w:val="04A0" w:firstRow="1" w:lastRow="0" w:firstColumn="1" w:lastColumn="0" w:noHBand="0" w:noVBand="1"/>
      </w:tblPr>
      <w:tblGrid>
        <w:gridCol w:w="704"/>
        <w:gridCol w:w="1836"/>
        <w:gridCol w:w="1560"/>
        <w:gridCol w:w="3544"/>
        <w:gridCol w:w="6952"/>
      </w:tblGrid>
      <w:tr w:rsidR="00FC6004" w:rsidRPr="005F252B" w:rsidTr="00F67DC3">
        <w:trPr>
          <w:tblHeader/>
        </w:trPr>
        <w:tc>
          <w:tcPr>
            <w:tcW w:w="704" w:type="dxa"/>
            <w:shd w:val="clear" w:color="auto" w:fill="auto"/>
          </w:tcPr>
          <w:p w:rsidR="00FC6004" w:rsidRPr="005F252B" w:rsidRDefault="00FC6004" w:rsidP="004C718C">
            <w:pPr>
              <w:jc w:val="center"/>
            </w:pPr>
            <w:r w:rsidRPr="005F252B">
              <w:rPr>
                <w:rFonts w:eastAsia="Tahoma"/>
                <w:color w:val="000000"/>
              </w:rPr>
              <w:t xml:space="preserve">№ </w:t>
            </w:r>
            <w:r w:rsidR="00104A79" w:rsidRPr="005F252B">
              <w:rPr>
                <w:rFonts w:eastAsia="Tahoma"/>
                <w:color w:val="000000"/>
              </w:rPr>
              <w:t>строки</w:t>
            </w:r>
          </w:p>
        </w:tc>
        <w:tc>
          <w:tcPr>
            <w:tcW w:w="1836" w:type="dxa"/>
            <w:shd w:val="clear" w:color="auto" w:fill="auto"/>
          </w:tcPr>
          <w:p w:rsidR="00FC6004" w:rsidRPr="005F252B" w:rsidRDefault="00FC6004" w:rsidP="004C718C">
            <w:pPr>
              <w:jc w:val="center"/>
            </w:pPr>
            <w:r w:rsidRPr="005F252B">
              <w:rPr>
                <w:rFonts w:eastAsia="Tahoma"/>
                <w:color w:val="000000"/>
              </w:rPr>
              <w:t>Наименование вида разрешенного использования</w:t>
            </w:r>
          </w:p>
        </w:tc>
        <w:tc>
          <w:tcPr>
            <w:tcW w:w="1560" w:type="dxa"/>
            <w:shd w:val="clear" w:color="auto" w:fill="auto"/>
          </w:tcPr>
          <w:p w:rsidR="00CD4B61" w:rsidRDefault="00FC6004" w:rsidP="004C718C">
            <w:pPr>
              <w:jc w:val="center"/>
              <w:rPr>
                <w:rFonts w:eastAsia="Tahoma"/>
                <w:color w:val="000000"/>
              </w:rPr>
            </w:pPr>
            <w:r w:rsidRPr="005F252B">
              <w:rPr>
                <w:rFonts w:eastAsia="Tahoma"/>
                <w:color w:val="000000"/>
              </w:rPr>
              <w:t>Код вида разрешенно</w:t>
            </w:r>
          </w:p>
          <w:p w:rsidR="00CD4B61" w:rsidRDefault="00FC6004" w:rsidP="004C718C">
            <w:pPr>
              <w:jc w:val="center"/>
              <w:rPr>
                <w:rFonts w:eastAsia="Tahoma"/>
                <w:color w:val="000000"/>
              </w:rPr>
            </w:pPr>
            <w:r w:rsidRPr="005F252B">
              <w:rPr>
                <w:rFonts w:eastAsia="Tahoma"/>
                <w:color w:val="000000"/>
              </w:rPr>
              <w:t>го использова</w:t>
            </w:r>
          </w:p>
          <w:p w:rsidR="00FC6004" w:rsidRPr="005F252B" w:rsidRDefault="00FC6004" w:rsidP="004C718C">
            <w:pPr>
              <w:jc w:val="center"/>
            </w:pPr>
            <w:r w:rsidRPr="005F252B">
              <w:rPr>
                <w:rFonts w:eastAsia="Tahoma"/>
                <w:color w:val="000000"/>
              </w:rPr>
              <w:t>ния</w:t>
            </w:r>
          </w:p>
        </w:tc>
        <w:tc>
          <w:tcPr>
            <w:tcW w:w="3544" w:type="dxa"/>
            <w:shd w:val="clear" w:color="auto" w:fill="auto"/>
          </w:tcPr>
          <w:p w:rsidR="00FC6004" w:rsidRPr="005F252B" w:rsidRDefault="00FC6004" w:rsidP="004C718C">
            <w:pPr>
              <w:jc w:val="center"/>
            </w:pPr>
            <w:r w:rsidRPr="005F252B">
              <w:rPr>
                <w:rFonts w:eastAsia="Tahoma"/>
                <w:color w:val="000000"/>
              </w:rPr>
              <w:t>Описание вида разрешенного использования</w:t>
            </w:r>
          </w:p>
        </w:tc>
        <w:tc>
          <w:tcPr>
            <w:tcW w:w="6952" w:type="dxa"/>
            <w:shd w:val="clear" w:color="auto" w:fill="auto"/>
          </w:tcPr>
          <w:p w:rsidR="00FC6004" w:rsidRPr="005F252B" w:rsidRDefault="00FC6004" w:rsidP="004C718C">
            <w:pPr>
              <w:jc w:val="center"/>
            </w:pPr>
            <w:r w:rsidRPr="005F252B">
              <w:rPr>
                <w:rFonts w:eastAsia="Tahoma"/>
                <w:color w:val="00000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8A177F" w:rsidRPr="005F252B" w:rsidRDefault="008A177F" w:rsidP="004C718C">
      <w:pPr>
        <w:rPr>
          <w:sz w:val="2"/>
          <w:szCs w:val="2"/>
        </w:rPr>
      </w:pPr>
    </w:p>
    <w:tbl>
      <w:tblPr>
        <w:tblStyle w:val="af9"/>
        <w:tblW w:w="14596" w:type="dxa"/>
        <w:tblLayout w:type="fixed"/>
        <w:tblLook w:val="04A0" w:firstRow="1" w:lastRow="0" w:firstColumn="1" w:lastColumn="0" w:noHBand="0" w:noVBand="1"/>
      </w:tblPr>
      <w:tblGrid>
        <w:gridCol w:w="704"/>
        <w:gridCol w:w="1836"/>
        <w:gridCol w:w="1560"/>
        <w:gridCol w:w="3544"/>
        <w:gridCol w:w="6952"/>
      </w:tblGrid>
      <w:tr w:rsidR="00FC6004" w:rsidRPr="005F252B" w:rsidTr="00F67DC3">
        <w:trPr>
          <w:tblHeader/>
        </w:trPr>
        <w:tc>
          <w:tcPr>
            <w:tcW w:w="704" w:type="dxa"/>
            <w:shd w:val="clear" w:color="auto" w:fill="auto"/>
          </w:tcPr>
          <w:p w:rsidR="00FC6004" w:rsidRPr="005F252B" w:rsidRDefault="00FC6004" w:rsidP="00B43CB7">
            <w:pPr>
              <w:widowControl w:val="0"/>
              <w:jc w:val="center"/>
            </w:pPr>
            <w:r w:rsidRPr="005F252B">
              <w:rPr>
                <w:rFonts w:eastAsia="Tahoma"/>
                <w:color w:val="000000"/>
              </w:rPr>
              <w:t>1</w:t>
            </w:r>
          </w:p>
        </w:tc>
        <w:tc>
          <w:tcPr>
            <w:tcW w:w="1836" w:type="dxa"/>
            <w:shd w:val="clear" w:color="auto" w:fill="auto"/>
          </w:tcPr>
          <w:p w:rsidR="00FC6004" w:rsidRPr="005F252B" w:rsidRDefault="00FC6004" w:rsidP="00B43CB7">
            <w:pPr>
              <w:widowControl w:val="0"/>
              <w:jc w:val="center"/>
            </w:pPr>
            <w:r w:rsidRPr="005F252B">
              <w:rPr>
                <w:rFonts w:eastAsia="Tahoma"/>
                <w:color w:val="000000"/>
              </w:rPr>
              <w:t>2</w:t>
            </w:r>
          </w:p>
        </w:tc>
        <w:tc>
          <w:tcPr>
            <w:tcW w:w="1560" w:type="dxa"/>
            <w:shd w:val="clear" w:color="auto" w:fill="auto"/>
          </w:tcPr>
          <w:p w:rsidR="00FC6004" w:rsidRPr="005F252B" w:rsidRDefault="00FC6004" w:rsidP="00B43CB7">
            <w:pPr>
              <w:widowControl w:val="0"/>
              <w:jc w:val="center"/>
            </w:pPr>
            <w:r w:rsidRPr="005F252B">
              <w:rPr>
                <w:rFonts w:eastAsia="Tahoma"/>
                <w:color w:val="000000"/>
              </w:rPr>
              <w:t>3</w:t>
            </w:r>
          </w:p>
        </w:tc>
        <w:tc>
          <w:tcPr>
            <w:tcW w:w="3544" w:type="dxa"/>
            <w:shd w:val="clear" w:color="auto" w:fill="auto"/>
          </w:tcPr>
          <w:p w:rsidR="00FC6004" w:rsidRPr="005F252B" w:rsidRDefault="00FC6004" w:rsidP="00B43CB7">
            <w:pPr>
              <w:widowControl w:val="0"/>
              <w:jc w:val="center"/>
            </w:pPr>
            <w:r w:rsidRPr="005F252B">
              <w:rPr>
                <w:rFonts w:eastAsia="Tahoma"/>
                <w:color w:val="000000"/>
              </w:rPr>
              <w:t>4</w:t>
            </w:r>
          </w:p>
        </w:tc>
        <w:tc>
          <w:tcPr>
            <w:tcW w:w="6952" w:type="dxa"/>
            <w:shd w:val="clear" w:color="auto" w:fill="auto"/>
          </w:tcPr>
          <w:p w:rsidR="00FC6004" w:rsidRPr="005F252B" w:rsidRDefault="00FC6004" w:rsidP="00B43CB7">
            <w:pPr>
              <w:widowControl w:val="0"/>
              <w:jc w:val="center"/>
            </w:pPr>
            <w:r w:rsidRPr="005F252B">
              <w:rPr>
                <w:rFonts w:eastAsia="Tahoma"/>
                <w:color w:val="000000"/>
              </w:rPr>
              <w:t>5</w:t>
            </w:r>
          </w:p>
        </w:tc>
      </w:tr>
      <w:tr w:rsidR="00FC6004" w:rsidRPr="005F252B" w:rsidTr="00F67DC3">
        <w:tc>
          <w:tcPr>
            <w:tcW w:w="704" w:type="dxa"/>
            <w:vMerge w:val="restart"/>
          </w:tcPr>
          <w:p w:rsidR="00FC6004" w:rsidRPr="005F252B" w:rsidRDefault="00FC6004" w:rsidP="00B43CB7">
            <w:pPr>
              <w:widowControl w:val="0"/>
              <w:jc w:val="center"/>
            </w:pPr>
            <w:r w:rsidRPr="005F252B">
              <w:rPr>
                <w:rFonts w:eastAsia="Tahoma"/>
                <w:color w:val="000000"/>
              </w:rPr>
              <w:t>1.</w:t>
            </w:r>
          </w:p>
        </w:tc>
        <w:tc>
          <w:tcPr>
            <w:tcW w:w="1836" w:type="dxa"/>
            <w:vMerge w:val="restart"/>
          </w:tcPr>
          <w:p w:rsidR="00FC6004" w:rsidRPr="005F252B" w:rsidRDefault="00AF2E3F" w:rsidP="00B43CB7">
            <w:pPr>
              <w:widowControl w:val="0"/>
            </w:pPr>
            <w:r w:rsidRPr="005F252B">
              <w:t>О</w:t>
            </w:r>
            <w:r w:rsidR="008A177F" w:rsidRPr="005F252B">
              <w:t>бъекты культурно-досуговой деятельности</w:t>
            </w:r>
          </w:p>
        </w:tc>
        <w:tc>
          <w:tcPr>
            <w:tcW w:w="1560" w:type="dxa"/>
            <w:vMerge w:val="restart"/>
          </w:tcPr>
          <w:p w:rsidR="00FC6004" w:rsidRPr="005F252B" w:rsidRDefault="008A177F" w:rsidP="00B43CB7">
            <w:pPr>
              <w:widowControl w:val="0"/>
              <w:jc w:val="center"/>
            </w:pPr>
            <w:r w:rsidRPr="005F252B">
              <w:t>3.6.1</w:t>
            </w:r>
          </w:p>
        </w:tc>
        <w:tc>
          <w:tcPr>
            <w:tcW w:w="3544" w:type="dxa"/>
            <w:vMerge w:val="restart"/>
          </w:tcPr>
          <w:p w:rsidR="00FC6004" w:rsidRPr="005F252B" w:rsidRDefault="008A177F" w:rsidP="00B43CB7">
            <w:pPr>
              <w:widowControl w:val="0"/>
            </w:pPr>
            <w:r w:rsidRPr="005F252B">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6952" w:type="dxa"/>
          </w:tcPr>
          <w:p w:rsidR="00FC6004" w:rsidRPr="005F252B" w:rsidRDefault="008A177F" w:rsidP="00B43CB7">
            <w:pPr>
              <w:widowControl w:val="0"/>
            </w:pPr>
            <w:r w:rsidRPr="005F252B">
              <w:t xml:space="preserve">минимальный размер земельного участка (площадь) – 300 </w:t>
            </w:r>
            <w:r w:rsidR="00900E40" w:rsidRPr="005F252B">
              <w:t>кв. метров</w:t>
            </w:r>
          </w:p>
        </w:tc>
      </w:tr>
      <w:tr w:rsidR="00FC6004" w:rsidRPr="005F252B" w:rsidTr="00F67DC3">
        <w:tc>
          <w:tcPr>
            <w:tcW w:w="704" w:type="dxa"/>
            <w:vMerge/>
          </w:tcPr>
          <w:p w:rsidR="00FC6004" w:rsidRPr="005F252B" w:rsidRDefault="00FC6004" w:rsidP="00B43CB7">
            <w:pPr>
              <w:widowControl w:val="0"/>
              <w:jc w:val="center"/>
            </w:pPr>
          </w:p>
        </w:tc>
        <w:tc>
          <w:tcPr>
            <w:tcW w:w="1836" w:type="dxa"/>
            <w:vMerge/>
            <w:vAlign w:val="center"/>
          </w:tcPr>
          <w:p w:rsidR="00FC6004" w:rsidRPr="005F252B" w:rsidRDefault="00FC6004" w:rsidP="00B43CB7">
            <w:pPr>
              <w:widowControl w:val="0"/>
            </w:pPr>
          </w:p>
        </w:tc>
        <w:tc>
          <w:tcPr>
            <w:tcW w:w="1560" w:type="dxa"/>
            <w:vMerge/>
            <w:vAlign w:val="center"/>
          </w:tcPr>
          <w:p w:rsidR="00FC6004" w:rsidRPr="005F252B" w:rsidRDefault="00FC6004" w:rsidP="00B43CB7">
            <w:pPr>
              <w:widowControl w:val="0"/>
              <w:jc w:val="center"/>
            </w:pPr>
          </w:p>
        </w:tc>
        <w:tc>
          <w:tcPr>
            <w:tcW w:w="3544" w:type="dxa"/>
            <w:vMerge/>
            <w:vAlign w:val="center"/>
          </w:tcPr>
          <w:p w:rsidR="00FC6004" w:rsidRPr="005F252B" w:rsidRDefault="00FC6004" w:rsidP="00B43CB7">
            <w:pPr>
              <w:widowControl w:val="0"/>
            </w:pPr>
          </w:p>
        </w:tc>
        <w:tc>
          <w:tcPr>
            <w:tcW w:w="6952" w:type="dxa"/>
          </w:tcPr>
          <w:p w:rsidR="00FC6004" w:rsidRPr="005F252B" w:rsidRDefault="008A177F" w:rsidP="00B43CB7">
            <w:pPr>
              <w:widowControl w:val="0"/>
            </w:pPr>
            <w:r w:rsidRPr="005F252B">
              <w:t>максимальный размер земельного участка (площадь) – не подлежит установлению</w:t>
            </w:r>
          </w:p>
        </w:tc>
      </w:tr>
      <w:tr w:rsidR="00FC6004" w:rsidRPr="005F252B" w:rsidTr="00F67DC3">
        <w:tc>
          <w:tcPr>
            <w:tcW w:w="704" w:type="dxa"/>
            <w:vMerge/>
          </w:tcPr>
          <w:p w:rsidR="00FC6004" w:rsidRPr="005F252B" w:rsidRDefault="00FC6004" w:rsidP="00B43CB7">
            <w:pPr>
              <w:widowControl w:val="0"/>
              <w:jc w:val="center"/>
            </w:pPr>
          </w:p>
        </w:tc>
        <w:tc>
          <w:tcPr>
            <w:tcW w:w="1836" w:type="dxa"/>
            <w:vMerge/>
            <w:vAlign w:val="center"/>
          </w:tcPr>
          <w:p w:rsidR="00FC6004" w:rsidRPr="005F252B" w:rsidRDefault="00FC6004" w:rsidP="00B43CB7">
            <w:pPr>
              <w:widowControl w:val="0"/>
            </w:pPr>
          </w:p>
        </w:tc>
        <w:tc>
          <w:tcPr>
            <w:tcW w:w="1560" w:type="dxa"/>
            <w:vMerge/>
            <w:vAlign w:val="center"/>
          </w:tcPr>
          <w:p w:rsidR="00FC6004" w:rsidRPr="005F252B" w:rsidRDefault="00FC6004" w:rsidP="00B43CB7">
            <w:pPr>
              <w:widowControl w:val="0"/>
              <w:jc w:val="center"/>
            </w:pPr>
          </w:p>
        </w:tc>
        <w:tc>
          <w:tcPr>
            <w:tcW w:w="3544" w:type="dxa"/>
            <w:vMerge/>
            <w:vAlign w:val="center"/>
          </w:tcPr>
          <w:p w:rsidR="00FC6004" w:rsidRPr="005F252B" w:rsidRDefault="00FC6004" w:rsidP="00B43CB7">
            <w:pPr>
              <w:widowControl w:val="0"/>
            </w:pPr>
          </w:p>
        </w:tc>
        <w:tc>
          <w:tcPr>
            <w:tcW w:w="6952" w:type="dxa"/>
          </w:tcPr>
          <w:p w:rsidR="00FC6004" w:rsidRPr="005F252B" w:rsidRDefault="008A177F" w:rsidP="00B43CB7">
            <w:pPr>
              <w:widowControl w:val="0"/>
            </w:pPr>
            <w:r w:rsidRPr="005F252B">
              <w:t xml:space="preserve">максимальный процент застройки в границах земельного участка – 60% </w:t>
            </w:r>
          </w:p>
        </w:tc>
      </w:tr>
      <w:tr w:rsidR="00FC6004" w:rsidRPr="005F252B" w:rsidTr="00F67DC3">
        <w:tc>
          <w:tcPr>
            <w:tcW w:w="704" w:type="dxa"/>
            <w:vMerge/>
          </w:tcPr>
          <w:p w:rsidR="00FC6004" w:rsidRPr="005F252B" w:rsidRDefault="00FC6004" w:rsidP="00B43CB7">
            <w:pPr>
              <w:widowControl w:val="0"/>
              <w:jc w:val="center"/>
            </w:pPr>
          </w:p>
        </w:tc>
        <w:tc>
          <w:tcPr>
            <w:tcW w:w="1836" w:type="dxa"/>
            <w:vMerge/>
            <w:vAlign w:val="center"/>
          </w:tcPr>
          <w:p w:rsidR="00FC6004" w:rsidRPr="005F252B" w:rsidRDefault="00FC6004" w:rsidP="00B43CB7">
            <w:pPr>
              <w:widowControl w:val="0"/>
            </w:pPr>
          </w:p>
        </w:tc>
        <w:tc>
          <w:tcPr>
            <w:tcW w:w="1560" w:type="dxa"/>
            <w:vMerge/>
            <w:vAlign w:val="center"/>
          </w:tcPr>
          <w:p w:rsidR="00FC6004" w:rsidRPr="005F252B" w:rsidRDefault="00FC6004" w:rsidP="00B43CB7">
            <w:pPr>
              <w:widowControl w:val="0"/>
              <w:jc w:val="center"/>
            </w:pPr>
          </w:p>
        </w:tc>
        <w:tc>
          <w:tcPr>
            <w:tcW w:w="3544" w:type="dxa"/>
            <w:vMerge/>
            <w:vAlign w:val="center"/>
          </w:tcPr>
          <w:p w:rsidR="00FC6004" w:rsidRPr="005F252B" w:rsidRDefault="00FC6004" w:rsidP="00B43CB7">
            <w:pPr>
              <w:widowControl w:val="0"/>
            </w:pPr>
          </w:p>
        </w:tc>
        <w:tc>
          <w:tcPr>
            <w:tcW w:w="6952" w:type="dxa"/>
          </w:tcPr>
          <w:p w:rsidR="00FC6004" w:rsidRPr="005F252B" w:rsidRDefault="008A177F" w:rsidP="00B43CB7">
            <w:pPr>
              <w:widowControl w:val="0"/>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t>м</w:t>
            </w:r>
          </w:p>
        </w:tc>
      </w:tr>
      <w:tr w:rsidR="00FC6004" w:rsidRPr="005F252B" w:rsidTr="00F67DC3">
        <w:tc>
          <w:tcPr>
            <w:tcW w:w="704" w:type="dxa"/>
            <w:vMerge/>
          </w:tcPr>
          <w:p w:rsidR="00FC6004" w:rsidRPr="005F252B" w:rsidRDefault="00FC6004" w:rsidP="00B43CB7">
            <w:pPr>
              <w:widowControl w:val="0"/>
              <w:jc w:val="center"/>
            </w:pPr>
          </w:p>
        </w:tc>
        <w:tc>
          <w:tcPr>
            <w:tcW w:w="1836" w:type="dxa"/>
            <w:vMerge/>
            <w:vAlign w:val="center"/>
          </w:tcPr>
          <w:p w:rsidR="00FC6004" w:rsidRPr="005F252B" w:rsidRDefault="00FC6004" w:rsidP="00B43CB7">
            <w:pPr>
              <w:widowControl w:val="0"/>
            </w:pPr>
          </w:p>
        </w:tc>
        <w:tc>
          <w:tcPr>
            <w:tcW w:w="1560" w:type="dxa"/>
            <w:vMerge/>
            <w:vAlign w:val="center"/>
          </w:tcPr>
          <w:p w:rsidR="00FC6004" w:rsidRPr="005F252B" w:rsidRDefault="00FC6004" w:rsidP="00B43CB7">
            <w:pPr>
              <w:widowControl w:val="0"/>
              <w:jc w:val="center"/>
            </w:pPr>
          </w:p>
        </w:tc>
        <w:tc>
          <w:tcPr>
            <w:tcW w:w="3544" w:type="dxa"/>
            <w:vMerge/>
            <w:vAlign w:val="center"/>
          </w:tcPr>
          <w:p w:rsidR="00FC6004" w:rsidRPr="005F252B" w:rsidRDefault="00FC6004" w:rsidP="00B43CB7">
            <w:pPr>
              <w:widowControl w:val="0"/>
            </w:pPr>
          </w:p>
        </w:tc>
        <w:tc>
          <w:tcPr>
            <w:tcW w:w="6952" w:type="dxa"/>
          </w:tcPr>
          <w:p w:rsidR="00FC6004" w:rsidRPr="005F252B" w:rsidRDefault="008A177F" w:rsidP="00B43CB7">
            <w:pPr>
              <w:widowControl w:val="0"/>
            </w:pPr>
            <w:r w:rsidRPr="005F252B">
              <w:rPr>
                <w:rFonts w:eastAsiaTheme="minorHAnsi"/>
                <w:color w:val="000000"/>
              </w:rPr>
              <w:t xml:space="preserve">предельное количество этажей зданий, строений, сооружений </w:t>
            </w:r>
            <w:r w:rsidRPr="005F252B">
              <w:t>– 5</w:t>
            </w:r>
            <w:r w:rsidR="004D73D0" w:rsidRPr="005F252B">
              <w:t> </w:t>
            </w:r>
            <w:r w:rsidRPr="005F252B">
              <w:t>эт.</w:t>
            </w:r>
          </w:p>
        </w:tc>
      </w:tr>
      <w:tr w:rsidR="00FC6004" w:rsidRPr="005F252B" w:rsidTr="00F67DC3">
        <w:tc>
          <w:tcPr>
            <w:tcW w:w="704" w:type="dxa"/>
            <w:vMerge/>
          </w:tcPr>
          <w:p w:rsidR="00FC6004" w:rsidRPr="005F252B" w:rsidRDefault="00FC6004" w:rsidP="00B43CB7">
            <w:pPr>
              <w:widowControl w:val="0"/>
              <w:jc w:val="center"/>
            </w:pPr>
          </w:p>
        </w:tc>
        <w:tc>
          <w:tcPr>
            <w:tcW w:w="1836" w:type="dxa"/>
            <w:vMerge/>
            <w:vAlign w:val="center"/>
          </w:tcPr>
          <w:p w:rsidR="00FC6004" w:rsidRPr="005F252B" w:rsidRDefault="00FC6004" w:rsidP="00B43CB7">
            <w:pPr>
              <w:widowControl w:val="0"/>
            </w:pPr>
          </w:p>
        </w:tc>
        <w:tc>
          <w:tcPr>
            <w:tcW w:w="1560" w:type="dxa"/>
            <w:vMerge/>
            <w:vAlign w:val="center"/>
          </w:tcPr>
          <w:p w:rsidR="00FC6004" w:rsidRPr="005F252B" w:rsidRDefault="00FC6004" w:rsidP="00B43CB7">
            <w:pPr>
              <w:widowControl w:val="0"/>
              <w:jc w:val="center"/>
            </w:pPr>
          </w:p>
        </w:tc>
        <w:tc>
          <w:tcPr>
            <w:tcW w:w="3544" w:type="dxa"/>
            <w:vMerge/>
            <w:vAlign w:val="center"/>
          </w:tcPr>
          <w:p w:rsidR="00FC6004" w:rsidRPr="005F252B" w:rsidRDefault="00FC6004" w:rsidP="00B43CB7">
            <w:pPr>
              <w:widowControl w:val="0"/>
            </w:pPr>
          </w:p>
        </w:tc>
        <w:tc>
          <w:tcPr>
            <w:tcW w:w="6952" w:type="dxa"/>
          </w:tcPr>
          <w:p w:rsidR="00FC6004" w:rsidRPr="005F252B" w:rsidRDefault="00104A79" w:rsidP="00B43CB7">
            <w:pPr>
              <w:widowControl w:val="0"/>
            </w:pPr>
            <w:r w:rsidRPr="005F252B">
              <w:t>М</w:t>
            </w:r>
            <w:r w:rsidR="008A177F" w:rsidRPr="005F252B">
              <w:t>инимальный процент озеленения в границах земельного участка – 30%</w:t>
            </w:r>
          </w:p>
        </w:tc>
      </w:tr>
      <w:tr w:rsidR="00FC6004" w:rsidRPr="005F252B" w:rsidTr="00F67DC3">
        <w:trPr>
          <w:trHeight w:val="45"/>
        </w:trPr>
        <w:tc>
          <w:tcPr>
            <w:tcW w:w="704" w:type="dxa"/>
            <w:vMerge w:val="restart"/>
          </w:tcPr>
          <w:p w:rsidR="00FC6004" w:rsidRPr="005F252B" w:rsidRDefault="00104A79" w:rsidP="00B43CB7">
            <w:pPr>
              <w:widowControl w:val="0"/>
              <w:jc w:val="center"/>
            </w:pPr>
            <w:r w:rsidRPr="005F252B">
              <w:t>2.</w:t>
            </w:r>
          </w:p>
        </w:tc>
        <w:tc>
          <w:tcPr>
            <w:tcW w:w="1836" w:type="dxa"/>
            <w:vMerge w:val="restart"/>
          </w:tcPr>
          <w:p w:rsidR="00FC6004" w:rsidRPr="005F252B" w:rsidRDefault="00AF2E3F" w:rsidP="00B43CB7">
            <w:pPr>
              <w:widowControl w:val="0"/>
            </w:pPr>
            <w:r w:rsidRPr="005F252B">
              <w:t>О</w:t>
            </w:r>
            <w:r w:rsidR="008A177F" w:rsidRPr="005F252B">
              <w:t>существление религиозных обрядов</w:t>
            </w:r>
          </w:p>
        </w:tc>
        <w:tc>
          <w:tcPr>
            <w:tcW w:w="1560" w:type="dxa"/>
            <w:vMerge w:val="restart"/>
          </w:tcPr>
          <w:p w:rsidR="00FC6004" w:rsidRPr="005F252B" w:rsidRDefault="008A177F" w:rsidP="00B43CB7">
            <w:pPr>
              <w:widowControl w:val="0"/>
              <w:jc w:val="center"/>
            </w:pPr>
            <w:r w:rsidRPr="005F252B">
              <w:t>3.7.1</w:t>
            </w:r>
          </w:p>
        </w:tc>
        <w:tc>
          <w:tcPr>
            <w:tcW w:w="3544" w:type="dxa"/>
            <w:vMerge w:val="restart"/>
          </w:tcPr>
          <w:p w:rsidR="00FC6004" w:rsidRPr="005F252B" w:rsidRDefault="008A177F" w:rsidP="00B43CB7">
            <w:pPr>
              <w:widowControl w:val="0"/>
            </w:pPr>
            <w:r w:rsidRPr="005F252B">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952" w:type="dxa"/>
          </w:tcPr>
          <w:p w:rsidR="00FC6004" w:rsidRPr="005F252B" w:rsidRDefault="008A177F" w:rsidP="00B43CB7">
            <w:pPr>
              <w:widowControl w:val="0"/>
              <w:rPr>
                <w:rFonts w:eastAsia="Tahoma"/>
                <w:color w:val="000000"/>
              </w:rPr>
            </w:pPr>
            <w:r w:rsidRPr="005F252B">
              <w:t xml:space="preserve">минимальный размер земельного участка (площадь) – 400 </w:t>
            </w:r>
            <w:r w:rsidR="00900E40" w:rsidRPr="005F252B">
              <w:t>кв. метров</w:t>
            </w:r>
          </w:p>
        </w:tc>
      </w:tr>
      <w:tr w:rsidR="00FC6004" w:rsidRPr="005F252B" w:rsidTr="00F67DC3">
        <w:trPr>
          <w:trHeight w:val="45"/>
        </w:trPr>
        <w:tc>
          <w:tcPr>
            <w:tcW w:w="704" w:type="dxa"/>
            <w:vMerge/>
          </w:tcPr>
          <w:p w:rsidR="00FC6004" w:rsidRPr="005F252B" w:rsidRDefault="00FC6004" w:rsidP="00B43CB7">
            <w:pPr>
              <w:widowControl w:val="0"/>
              <w:jc w:val="center"/>
            </w:pPr>
          </w:p>
        </w:tc>
        <w:tc>
          <w:tcPr>
            <w:tcW w:w="1836" w:type="dxa"/>
            <w:vMerge/>
            <w:vAlign w:val="center"/>
          </w:tcPr>
          <w:p w:rsidR="00FC6004" w:rsidRPr="005F252B" w:rsidRDefault="00FC6004" w:rsidP="00B43CB7">
            <w:pPr>
              <w:widowControl w:val="0"/>
            </w:pPr>
          </w:p>
        </w:tc>
        <w:tc>
          <w:tcPr>
            <w:tcW w:w="1560" w:type="dxa"/>
            <w:vMerge/>
            <w:vAlign w:val="center"/>
          </w:tcPr>
          <w:p w:rsidR="00FC6004" w:rsidRPr="005F252B" w:rsidRDefault="00FC6004" w:rsidP="00B43CB7">
            <w:pPr>
              <w:widowControl w:val="0"/>
              <w:jc w:val="center"/>
            </w:pPr>
          </w:p>
        </w:tc>
        <w:tc>
          <w:tcPr>
            <w:tcW w:w="3544" w:type="dxa"/>
            <w:vMerge/>
            <w:vAlign w:val="center"/>
          </w:tcPr>
          <w:p w:rsidR="00FC6004" w:rsidRPr="005F252B" w:rsidRDefault="00FC6004" w:rsidP="00B43CB7">
            <w:pPr>
              <w:widowControl w:val="0"/>
            </w:pPr>
          </w:p>
        </w:tc>
        <w:tc>
          <w:tcPr>
            <w:tcW w:w="6952" w:type="dxa"/>
          </w:tcPr>
          <w:p w:rsidR="00FC6004" w:rsidRPr="005F252B" w:rsidRDefault="008A177F" w:rsidP="00B43CB7">
            <w:pPr>
              <w:widowControl w:val="0"/>
              <w:rPr>
                <w:rFonts w:eastAsia="Tahoma"/>
                <w:color w:val="000000"/>
              </w:rPr>
            </w:pPr>
            <w:r w:rsidRPr="005F252B">
              <w:t>максимальный размер земельного участка (площадь) – не подлежит установлению</w:t>
            </w:r>
          </w:p>
        </w:tc>
      </w:tr>
      <w:tr w:rsidR="00FC6004" w:rsidRPr="005F252B" w:rsidTr="00F67DC3">
        <w:trPr>
          <w:trHeight w:val="45"/>
        </w:trPr>
        <w:tc>
          <w:tcPr>
            <w:tcW w:w="704" w:type="dxa"/>
            <w:vMerge/>
          </w:tcPr>
          <w:p w:rsidR="00FC6004" w:rsidRPr="005F252B" w:rsidRDefault="00FC6004" w:rsidP="00B43CB7">
            <w:pPr>
              <w:widowControl w:val="0"/>
              <w:jc w:val="center"/>
            </w:pPr>
          </w:p>
        </w:tc>
        <w:tc>
          <w:tcPr>
            <w:tcW w:w="1836" w:type="dxa"/>
            <w:vMerge/>
            <w:vAlign w:val="center"/>
          </w:tcPr>
          <w:p w:rsidR="00FC6004" w:rsidRPr="005F252B" w:rsidRDefault="00FC6004" w:rsidP="00B43CB7">
            <w:pPr>
              <w:widowControl w:val="0"/>
            </w:pPr>
          </w:p>
        </w:tc>
        <w:tc>
          <w:tcPr>
            <w:tcW w:w="1560" w:type="dxa"/>
            <w:vMerge/>
            <w:vAlign w:val="center"/>
          </w:tcPr>
          <w:p w:rsidR="00FC6004" w:rsidRPr="005F252B" w:rsidRDefault="00FC6004" w:rsidP="00B43CB7">
            <w:pPr>
              <w:widowControl w:val="0"/>
              <w:jc w:val="center"/>
            </w:pPr>
          </w:p>
        </w:tc>
        <w:tc>
          <w:tcPr>
            <w:tcW w:w="3544" w:type="dxa"/>
            <w:vMerge/>
            <w:vAlign w:val="center"/>
          </w:tcPr>
          <w:p w:rsidR="00FC6004" w:rsidRPr="005F252B" w:rsidRDefault="00FC6004" w:rsidP="00B43CB7">
            <w:pPr>
              <w:widowControl w:val="0"/>
            </w:pPr>
          </w:p>
        </w:tc>
        <w:tc>
          <w:tcPr>
            <w:tcW w:w="6952" w:type="dxa"/>
          </w:tcPr>
          <w:p w:rsidR="00FC6004" w:rsidRPr="005F252B" w:rsidRDefault="008A177F" w:rsidP="00B43CB7">
            <w:pPr>
              <w:widowControl w:val="0"/>
              <w:rPr>
                <w:rFonts w:eastAsia="Tahoma"/>
                <w:color w:val="000000"/>
              </w:rPr>
            </w:pPr>
            <w:r w:rsidRPr="005F252B">
              <w:t>максимальный процент застройки в границах земельного участка – 60%</w:t>
            </w:r>
          </w:p>
        </w:tc>
      </w:tr>
      <w:tr w:rsidR="00FC6004" w:rsidRPr="005F252B" w:rsidTr="00F67DC3">
        <w:trPr>
          <w:trHeight w:val="45"/>
        </w:trPr>
        <w:tc>
          <w:tcPr>
            <w:tcW w:w="704" w:type="dxa"/>
            <w:vMerge/>
          </w:tcPr>
          <w:p w:rsidR="00FC6004" w:rsidRPr="005F252B" w:rsidRDefault="00FC6004" w:rsidP="00B43CB7">
            <w:pPr>
              <w:widowControl w:val="0"/>
              <w:jc w:val="center"/>
            </w:pPr>
          </w:p>
        </w:tc>
        <w:tc>
          <w:tcPr>
            <w:tcW w:w="1836" w:type="dxa"/>
            <w:vMerge/>
            <w:vAlign w:val="center"/>
          </w:tcPr>
          <w:p w:rsidR="00FC6004" w:rsidRPr="005F252B" w:rsidRDefault="00FC6004" w:rsidP="00B43CB7">
            <w:pPr>
              <w:widowControl w:val="0"/>
            </w:pPr>
          </w:p>
        </w:tc>
        <w:tc>
          <w:tcPr>
            <w:tcW w:w="1560" w:type="dxa"/>
            <w:vMerge/>
            <w:vAlign w:val="center"/>
          </w:tcPr>
          <w:p w:rsidR="00FC6004" w:rsidRPr="005F252B" w:rsidRDefault="00FC6004" w:rsidP="00B43CB7">
            <w:pPr>
              <w:widowControl w:val="0"/>
              <w:jc w:val="center"/>
            </w:pPr>
          </w:p>
        </w:tc>
        <w:tc>
          <w:tcPr>
            <w:tcW w:w="3544" w:type="dxa"/>
            <w:vMerge/>
            <w:vAlign w:val="center"/>
          </w:tcPr>
          <w:p w:rsidR="00FC6004" w:rsidRPr="005F252B" w:rsidRDefault="00FC6004" w:rsidP="00B43CB7">
            <w:pPr>
              <w:widowControl w:val="0"/>
            </w:pPr>
          </w:p>
        </w:tc>
        <w:tc>
          <w:tcPr>
            <w:tcW w:w="6952" w:type="dxa"/>
          </w:tcPr>
          <w:p w:rsidR="00FC6004" w:rsidRPr="005F252B" w:rsidRDefault="008A177F" w:rsidP="00B43CB7">
            <w:pPr>
              <w:widowControl w:val="0"/>
              <w:rPr>
                <w:rFonts w:eastAsia="Tahoma"/>
                <w:color w:val="000000"/>
              </w:rPr>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минимальное расстояние от основного строения до красной линии улицы или проезда – 3 </w:t>
            </w:r>
            <w:r w:rsidR="00900E40" w:rsidRPr="005F252B">
              <w:t>м</w:t>
            </w:r>
          </w:p>
        </w:tc>
      </w:tr>
      <w:tr w:rsidR="00FC6004" w:rsidRPr="005F252B" w:rsidTr="00F67DC3">
        <w:trPr>
          <w:trHeight w:val="45"/>
        </w:trPr>
        <w:tc>
          <w:tcPr>
            <w:tcW w:w="704" w:type="dxa"/>
            <w:vMerge/>
          </w:tcPr>
          <w:p w:rsidR="00FC6004" w:rsidRPr="005F252B" w:rsidRDefault="00FC6004" w:rsidP="00B43CB7">
            <w:pPr>
              <w:widowControl w:val="0"/>
              <w:jc w:val="center"/>
            </w:pPr>
          </w:p>
        </w:tc>
        <w:tc>
          <w:tcPr>
            <w:tcW w:w="1836" w:type="dxa"/>
            <w:vMerge/>
            <w:vAlign w:val="center"/>
          </w:tcPr>
          <w:p w:rsidR="00FC6004" w:rsidRPr="005F252B" w:rsidRDefault="00FC6004" w:rsidP="00B43CB7">
            <w:pPr>
              <w:widowControl w:val="0"/>
            </w:pPr>
          </w:p>
        </w:tc>
        <w:tc>
          <w:tcPr>
            <w:tcW w:w="1560" w:type="dxa"/>
            <w:vMerge/>
            <w:vAlign w:val="center"/>
          </w:tcPr>
          <w:p w:rsidR="00FC6004" w:rsidRPr="005F252B" w:rsidRDefault="00FC6004" w:rsidP="00B43CB7">
            <w:pPr>
              <w:widowControl w:val="0"/>
              <w:jc w:val="center"/>
            </w:pPr>
          </w:p>
        </w:tc>
        <w:tc>
          <w:tcPr>
            <w:tcW w:w="3544" w:type="dxa"/>
            <w:vMerge/>
            <w:vAlign w:val="center"/>
          </w:tcPr>
          <w:p w:rsidR="00FC6004" w:rsidRPr="005F252B" w:rsidRDefault="00FC6004" w:rsidP="00B43CB7">
            <w:pPr>
              <w:widowControl w:val="0"/>
            </w:pPr>
          </w:p>
        </w:tc>
        <w:tc>
          <w:tcPr>
            <w:tcW w:w="6952" w:type="dxa"/>
          </w:tcPr>
          <w:p w:rsidR="00FC6004" w:rsidRPr="005F252B" w:rsidRDefault="008A177F" w:rsidP="00B43CB7">
            <w:pPr>
              <w:widowControl w:val="0"/>
              <w:rPr>
                <w:rFonts w:eastAsia="Tahoma"/>
                <w:color w:val="000000"/>
              </w:rPr>
            </w:pPr>
            <w:r w:rsidRPr="005F252B">
              <w:t>предельное количество этажей зданий, строений, сооружений – не подлежит установлению</w:t>
            </w:r>
          </w:p>
        </w:tc>
      </w:tr>
      <w:tr w:rsidR="00FC6004" w:rsidRPr="005F252B" w:rsidTr="00F67DC3">
        <w:trPr>
          <w:trHeight w:val="45"/>
        </w:trPr>
        <w:tc>
          <w:tcPr>
            <w:tcW w:w="704" w:type="dxa"/>
            <w:vMerge/>
          </w:tcPr>
          <w:p w:rsidR="00FC6004" w:rsidRPr="005F252B" w:rsidRDefault="00FC6004" w:rsidP="00B43CB7">
            <w:pPr>
              <w:widowControl w:val="0"/>
              <w:jc w:val="center"/>
            </w:pPr>
          </w:p>
        </w:tc>
        <w:tc>
          <w:tcPr>
            <w:tcW w:w="1836" w:type="dxa"/>
            <w:vMerge/>
            <w:vAlign w:val="center"/>
          </w:tcPr>
          <w:p w:rsidR="00FC6004" w:rsidRPr="005F252B" w:rsidRDefault="00FC6004" w:rsidP="00B43CB7">
            <w:pPr>
              <w:widowControl w:val="0"/>
            </w:pPr>
          </w:p>
        </w:tc>
        <w:tc>
          <w:tcPr>
            <w:tcW w:w="1560" w:type="dxa"/>
            <w:vMerge/>
            <w:vAlign w:val="center"/>
          </w:tcPr>
          <w:p w:rsidR="00FC6004" w:rsidRPr="005F252B" w:rsidRDefault="00FC6004" w:rsidP="00B43CB7">
            <w:pPr>
              <w:widowControl w:val="0"/>
              <w:jc w:val="center"/>
            </w:pPr>
          </w:p>
        </w:tc>
        <w:tc>
          <w:tcPr>
            <w:tcW w:w="3544" w:type="dxa"/>
            <w:vMerge/>
            <w:vAlign w:val="center"/>
          </w:tcPr>
          <w:p w:rsidR="00FC6004" w:rsidRPr="005F252B" w:rsidRDefault="00FC6004" w:rsidP="00B43CB7">
            <w:pPr>
              <w:widowControl w:val="0"/>
            </w:pPr>
          </w:p>
        </w:tc>
        <w:tc>
          <w:tcPr>
            <w:tcW w:w="6952" w:type="dxa"/>
          </w:tcPr>
          <w:p w:rsidR="00FC6004" w:rsidRPr="005F252B" w:rsidRDefault="008A177F" w:rsidP="00B43CB7">
            <w:pPr>
              <w:widowControl w:val="0"/>
              <w:rPr>
                <w:rFonts w:eastAsia="Tahoma"/>
                <w:color w:val="000000"/>
              </w:rPr>
            </w:pPr>
            <w:r w:rsidRPr="005F252B">
              <w:t>минимальный процент озеленения в границах земельного участка – 40%</w:t>
            </w:r>
          </w:p>
        </w:tc>
      </w:tr>
      <w:tr w:rsidR="00FC6004" w:rsidRPr="005F252B" w:rsidTr="00F67DC3">
        <w:tc>
          <w:tcPr>
            <w:tcW w:w="704" w:type="dxa"/>
            <w:vMerge w:val="restart"/>
          </w:tcPr>
          <w:p w:rsidR="00FC6004" w:rsidRPr="005F252B" w:rsidRDefault="00104A79" w:rsidP="00B43CB7">
            <w:pPr>
              <w:widowControl w:val="0"/>
              <w:jc w:val="center"/>
            </w:pPr>
            <w:r w:rsidRPr="005F252B">
              <w:rPr>
                <w:rFonts w:eastAsia="Tahoma"/>
                <w:color w:val="000000"/>
              </w:rPr>
              <w:t>3</w:t>
            </w:r>
            <w:r w:rsidR="00FC6004" w:rsidRPr="005F252B">
              <w:rPr>
                <w:rFonts w:eastAsia="Tahoma"/>
                <w:color w:val="000000"/>
              </w:rPr>
              <w:t>.</w:t>
            </w:r>
          </w:p>
        </w:tc>
        <w:tc>
          <w:tcPr>
            <w:tcW w:w="1836" w:type="dxa"/>
            <w:vMerge w:val="restart"/>
          </w:tcPr>
          <w:p w:rsidR="00FC6004" w:rsidRPr="005F252B" w:rsidRDefault="00AF2E3F" w:rsidP="00B43CB7">
            <w:pPr>
              <w:widowControl w:val="0"/>
            </w:pPr>
            <w:r w:rsidRPr="005F252B">
              <w:t>О</w:t>
            </w:r>
            <w:r w:rsidR="008A177F" w:rsidRPr="005F252B">
              <w:t>беспечение деятельности в области гидрометеорологии и смежных с ней областях</w:t>
            </w:r>
          </w:p>
        </w:tc>
        <w:tc>
          <w:tcPr>
            <w:tcW w:w="1560" w:type="dxa"/>
            <w:vMerge w:val="restart"/>
          </w:tcPr>
          <w:p w:rsidR="00FC6004" w:rsidRPr="005F252B" w:rsidRDefault="008A177F" w:rsidP="00B43CB7">
            <w:pPr>
              <w:widowControl w:val="0"/>
              <w:jc w:val="center"/>
            </w:pPr>
            <w:r w:rsidRPr="005F252B">
              <w:t>3.9.1</w:t>
            </w:r>
          </w:p>
        </w:tc>
        <w:tc>
          <w:tcPr>
            <w:tcW w:w="3544" w:type="dxa"/>
            <w:vMerge w:val="restart"/>
          </w:tcPr>
          <w:p w:rsidR="00FC6004" w:rsidRPr="005F252B" w:rsidRDefault="008A177F" w:rsidP="00B43CB7">
            <w:pPr>
              <w:widowControl w:val="0"/>
            </w:pPr>
            <w:r w:rsidRPr="005F252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952" w:type="dxa"/>
          </w:tcPr>
          <w:p w:rsidR="00FC6004" w:rsidRPr="005F252B" w:rsidRDefault="008A177F" w:rsidP="00B43CB7">
            <w:pPr>
              <w:widowControl w:val="0"/>
            </w:pPr>
            <w:r w:rsidRPr="005F252B">
              <w:t>минимальный размер земельного участка – не подлежит установлению</w:t>
            </w:r>
          </w:p>
        </w:tc>
      </w:tr>
      <w:tr w:rsidR="00FC6004" w:rsidRPr="005F252B" w:rsidTr="00F67DC3">
        <w:tc>
          <w:tcPr>
            <w:tcW w:w="704" w:type="dxa"/>
            <w:vMerge/>
          </w:tcPr>
          <w:p w:rsidR="00FC6004" w:rsidRPr="005F252B" w:rsidRDefault="00FC6004" w:rsidP="00B43CB7">
            <w:pPr>
              <w:widowControl w:val="0"/>
              <w:jc w:val="center"/>
            </w:pPr>
          </w:p>
        </w:tc>
        <w:tc>
          <w:tcPr>
            <w:tcW w:w="1836" w:type="dxa"/>
            <w:vMerge/>
          </w:tcPr>
          <w:p w:rsidR="00FC6004" w:rsidRPr="005F252B" w:rsidRDefault="00FC6004" w:rsidP="00B43CB7">
            <w:pPr>
              <w:widowControl w:val="0"/>
            </w:pPr>
          </w:p>
        </w:tc>
        <w:tc>
          <w:tcPr>
            <w:tcW w:w="1560" w:type="dxa"/>
            <w:vMerge/>
          </w:tcPr>
          <w:p w:rsidR="00FC6004" w:rsidRPr="005F252B" w:rsidRDefault="00FC6004" w:rsidP="00B43CB7">
            <w:pPr>
              <w:widowControl w:val="0"/>
              <w:jc w:val="center"/>
            </w:pPr>
          </w:p>
        </w:tc>
        <w:tc>
          <w:tcPr>
            <w:tcW w:w="3544" w:type="dxa"/>
            <w:vMerge/>
          </w:tcPr>
          <w:p w:rsidR="00FC6004" w:rsidRPr="005F252B" w:rsidRDefault="00FC6004" w:rsidP="00B43CB7">
            <w:pPr>
              <w:widowControl w:val="0"/>
            </w:pPr>
          </w:p>
        </w:tc>
        <w:tc>
          <w:tcPr>
            <w:tcW w:w="6952" w:type="dxa"/>
          </w:tcPr>
          <w:p w:rsidR="00FC6004" w:rsidRPr="005F252B" w:rsidRDefault="008A177F" w:rsidP="00B43CB7">
            <w:pPr>
              <w:widowControl w:val="0"/>
            </w:pPr>
            <w:r w:rsidRPr="005F252B">
              <w:t>максимальный размер земельного участка – не подлежит установлению</w:t>
            </w:r>
          </w:p>
        </w:tc>
      </w:tr>
      <w:tr w:rsidR="00FC6004" w:rsidRPr="005F252B" w:rsidTr="00F67DC3">
        <w:tc>
          <w:tcPr>
            <w:tcW w:w="704" w:type="dxa"/>
            <w:vMerge/>
          </w:tcPr>
          <w:p w:rsidR="00FC6004" w:rsidRPr="005F252B" w:rsidRDefault="00FC6004" w:rsidP="00B43CB7">
            <w:pPr>
              <w:widowControl w:val="0"/>
              <w:jc w:val="center"/>
            </w:pPr>
          </w:p>
        </w:tc>
        <w:tc>
          <w:tcPr>
            <w:tcW w:w="1836" w:type="dxa"/>
            <w:vMerge/>
          </w:tcPr>
          <w:p w:rsidR="00FC6004" w:rsidRPr="005F252B" w:rsidRDefault="00FC6004" w:rsidP="00B43CB7">
            <w:pPr>
              <w:widowControl w:val="0"/>
            </w:pPr>
          </w:p>
        </w:tc>
        <w:tc>
          <w:tcPr>
            <w:tcW w:w="1560" w:type="dxa"/>
            <w:vMerge/>
          </w:tcPr>
          <w:p w:rsidR="00FC6004" w:rsidRPr="005F252B" w:rsidRDefault="00FC6004" w:rsidP="00B43CB7">
            <w:pPr>
              <w:widowControl w:val="0"/>
              <w:jc w:val="center"/>
            </w:pPr>
          </w:p>
        </w:tc>
        <w:tc>
          <w:tcPr>
            <w:tcW w:w="3544" w:type="dxa"/>
            <w:vMerge/>
          </w:tcPr>
          <w:p w:rsidR="00FC6004" w:rsidRPr="005F252B" w:rsidRDefault="00FC6004" w:rsidP="00B43CB7">
            <w:pPr>
              <w:widowControl w:val="0"/>
            </w:pPr>
          </w:p>
        </w:tc>
        <w:tc>
          <w:tcPr>
            <w:tcW w:w="6952" w:type="dxa"/>
          </w:tcPr>
          <w:p w:rsidR="00FC6004" w:rsidRPr="005F252B" w:rsidRDefault="008A177F" w:rsidP="00B43CB7">
            <w:pPr>
              <w:widowControl w:val="0"/>
            </w:pPr>
            <w:r w:rsidRPr="005F252B">
              <w:t>максимальный процент застройки в границах земельного участка – не подлежит установлению</w:t>
            </w:r>
          </w:p>
        </w:tc>
      </w:tr>
      <w:tr w:rsidR="00FC6004" w:rsidRPr="005F252B" w:rsidTr="00F67DC3">
        <w:tc>
          <w:tcPr>
            <w:tcW w:w="704" w:type="dxa"/>
            <w:vMerge/>
          </w:tcPr>
          <w:p w:rsidR="00FC6004" w:rsidRPr="005F252B" w:rsidRDefault="00FC6004" w:rsidP="00B43CB7">
            <w:pPr>
              <w:widowControl w:val="0"/>
              <w:jc w:val="center"/>
            </w:pPr>
          </w:p>
        </w:tc>
        <w:tc>
          <w:tcPr>
            <w:tcW w:w="1836" w:type="dxa"/>
            <w:vMerge/>
          </w:tcPr>
          <w:p w:rsidR="00FC6004" w:rsidRPr="005F252B" w:rsidRDefault="00FC6004" w:rsidP="00B43CB7">
            <w:pPr>
              <w:widowControl w:val="0"/>
            </w:pPr>
          </w:p>
        </w:tc>
        <w:tc>
          <w:tcPr>
            <w:tcW w:w="1560" w:type="dxa"/>
            <w:vMerge/>
          </w:tcPr>
          <w:p w:rsidR="00FC6004" w:rsidRPr="005F252B" w:rsidRDefault="00FC6004" w:rsidP="00B43CB7">
            <w:pPr>
              <w:widowControl w:val="0"/>
              <w:jc w:val="center"/>
            </w:pPr>
          </w:p>
        </w:tc>
        <w:tc>
          <w:tcPr>
            <w:tcW w:w="3544" w:type="dxa"/>
            <w:vMerge/>
          </w:tcPr>
          <w:p w:rsidR="00FC6004" w:rsidRPr="005F252B" w:rsidRDefault="00FC6004" w:rsidP="00B43CB7">
            <w:pPr>
              <w:widowControl w:val="0"/>
            </w:pPr>
          </w:p>
        </w:tc>
        <w:tc>
          <w:tcPr>
            <w:tcW w:w="6952" w:type="dxa"/>
          </w:tcPr>
          <w:p w:rsidR="00FC6004" w:rsidRPr="005F252B" w:rsidRDefault="008A177F" w:rsidP="00B43CB7">
            <w:pPr>
              <w:widowControl w:val="0"/>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F67DC3">
        <w:tc>
          <w:tcPr>
            <w:tcW w:w="704" w:type="dxa"/>
            <w:vMerge/>
          </w:tcPr>
          <w:p w:rsidR="00FC6004" w:rsidRPr="005F252B" w:rsidRDefault="00FC6004" w:rsidP="00B43CB7">
            <w:pPr>
              <w:widowControl w:val="0"/>
              <w:jc w:val="center"/>
            </w:pPr>
          </w:p>
        </w:tc>
        <w:tc>
          <w:tcPr>
            <w:tcW w:w="1836" w:type="dxa"/>
            <w:vMerge/>
          </w:tcPr>
          <w:p w:rsidR="00FC6004" w:rsidRPr="005F252B" w:rsidRDefault="00FC6004" w:rsidP="00B43CB7">
            <w:pPr>
              <w:widowControl w:val="0"/>
            </w:pPr>
          </w:p>
        </w:tc>
        <w:tc>
          <w:tcPr>
            <w:tcW w:w="1560" w:type="dxa"/>
            <w:vMerge/>
          </w:tcPr>
          <w:p w:rsidR="00FC6004" w:rsidRPr="005F252B" w:rsidRDefault="00FC6004" w:rsidP="00B43CB7">
            <w:pPr>
              <w:widowControl w:val="0"/>
              <w:jc w:val="center"/>
            </w:pPr>
          </w:p>
        </w:tc>
        <w:tc>
          <w:tcPr>
            <w:tcW w:w="3544" w:type="dxa"/>
            <w:vMerge/>
          </w:tcPr>
          <w:p w:rsidR="00FC6004" w:rsidRPr="005F252B" w:rsidRDefault="00FC6004" w:rsidP="00B43CB7">
            <w:pPr>
              <w:widowControl w:val="0"/>
            </w:pPr>
          </w:p>
        </w:tc>
        <w:tc>
          <w:tcPr>
            <w:tcW w:w="6952" w:type="dxa"/>
          </w:tcPr>
          <w:p w:rsidR="00FC6004" w:rsidRPr="005F252B" w:rsidRDefault="008A177F" w:rsidP="00B43CB7">
            <w:pPr>
              <w:widowControl w:val="0"/>
            </w:pPr>
            <w:r w:rsidRPr="005F252B">
              <w:t>предельное количество этажей зданий, строений, сооружений – не подлежит установлению</w:t>
            </w:r>
          </w:p>
        </w:tc>
      </w:tr>
      <w:tr w:rsidR="00FC6004" w:rsidRPr="005F252B" w:rsidTr="00F67DC3">
        <w:tc>
          <w:tcPr>
            <w:tcW w:w="704" w:type="dxa"/>
            <w:vMerge/>
          </w:tcPr>
          <w:p w:rsidR="00FC6004" w:rsidRPr="005F252B" w:rsidRDefault="00FC6004" w:rsidP="00B43CB7">
            <w:pPr>
              <w:widowControl w:val="0"/>
              <w:jc w:val="center"/>
            </w:pPr>
          </w:p>
        </w:tc>
        <w:tc>
          <w:tcPr>
            <w:tcW w:w="1836" w:type="dxa"/>
            <w:vMerge/>
          </w:tcPr>
          <w:p w:rsidR="00FC6004" w:rsidRPr="005F252B" w:rsidRDefault="00FC6004" w:rsidP="00B43CB7">
            <w:pPr>
              <w:widowControl w:val="0"/>
            </w:pPr>
          </w:p>
        </w:tc>
        <w:tc>
          <w:tcPr>
            <w:tcW w:w="1560" w:type="dxa"/>
            <w:vMerge/>
          </w:tcPr>
          <w:p w:rsidR="00FC6004" w:rsidRPr="005F252B" w:rsidRDefault="00FC6004" w:rsidP="00B43CB7">
            <w:pPr>
              <w:widowControl w:val="0"/>
              <w:jc w:val="center"/>
            </w:pPr>
          </w:p>
        </w:tc>
        <w:tc>
          <w:tcPr>
            <w:tcW w:w="3544" w:type="dxa"/>
            <w:vMerge/>
          </w:tcPr>
          <w:p w:rsidR="00FC6004" w:rsidRPr="005F252B" w:rsidRDefault="00FC6004" w:rsidP="00B43CB7">
            <w:pPr>
              <w:widowControl w:val="0"/>
            </w:pPr>
          </w:p>
        </w:tc>
        <w:tc>
          <w:tcPr>
            <w:tcW w:w="6952" w:type="dxa"/>
          </w:tcPr>
          <w:p w:rsidR="00FC6004" w:rsidRPr="005F252B" w:rsidRDefault="008A177F" w:rsidP="00B43CB7">
            <w:pPr>
              <w:widowControl w:val="0"/>
            </w:pPr>
            <w:r w:rsidRPr="005F252B">
              <w:t>минимальный процент озеленения в границах земельного участка – не подлежит установлению</w:t>
            </w:r>
          </w:p>
        </w:tc>
      </w:tr>
      <w:tr w:rsidR="00FC6004" w:rsidRPr="005F252B" w:rsidTr="00F67DC3">
        <w:tc>
          <w:tcPr>
            <w:tcW w:w="704" w:type="dxa"/>
            <w:vMerge w:val="restart"/>
          </w:tcPr>
          <w:p w:rsidR="00FC6004" w:rsidRPr="005F252B" w:rsidRDefault="00104A79" w:rsidP="00B43CB7">
            <w:pPr>
              <w:widowControl w:val="0"/>
              <w:jc w:val="center"/>
            </w:pPr>
            <w:r w:rsidRPr="005F252B">
              <w:rPr>
                <w:rFonts w:eastAsia="Tahoma"/>
                <w:color w:val="000000"/>
              </w:rPr>
              <w:t>4</w:t>
            </w:r>
            <w:r w:rsidR="00FC6004" w:rsidRPr="005F252B">
              <w:rPr>
                <w:rFonts w:eastAsia="Tahoma"/>
                <w:color w:val="000000"/>
              </w:rPr>
              <w:t>.</w:t>
            </w:r>
          </w:p>
        </w:tc>
        <w:tc>
          <w:tcPr>
            <w:tcW w:w="1836" w:type="dxa"/>
            <w:vMerge w:val="restart"/>
          </w:tcPr>
          <w:p w:rsidR="00FC6004" w:rsidRPr="005F252B" w:rsidRDefault="00AF2E3F" w:rsidP="00B43CB7">
            <w:pPr>
              <w:widowControl w:val="0"/>
            </w:pPr>
            <w:r w:rsidRPr="005F252B">
              <w:rPr>
                <w:rFonts w:eastAsia="Tahoma"/>
              </w:rPr>
              <w:t>П</w:t>
            </w:r>
            <w:r w:rsidR="008A177F" w:rsidRPr="005F252B">
              <w:rPr>
                <w:rFonts w:eastAsia="Tahoma"/>
              </w:rPr>
              <w:t>ричалы для маломерных судов</w:t>
            </w:r>
          </w:p>
        </w:tc>
        <w:tc>
          <w:tcPr>
            <w:tcW w:w="1560" w:type="dxa"/>
            <w:vMerge w:val="restart"/>
          </w:tcPr>
          <w:p w:rsidR="00FC6004" w:rsidRPr="005F252B" w:rsidRDefault="008A177F" w:rsidP="00B43CB7">
            <w:pPr>
              <w:widowControl w:val="0"/>
              <w:jc w:val="center"/>
            </w:pPr>
            <w:r w:rsidRPr="005F252B">
              <w:rPr>
                <w:rFonts w:eastAsia="Tahoma"/>
              </w:rPr>
              <w:t>5.4</w:t>
            </w:r>
          </w:p>
        </w:tc>
        <w:tc>
          <w:tcPr>
            <w:tcW w:w="3544" w:type="dxa"/>
            <w:vMerge w:val="restart"/>
          </w:tcPr>
          <w:p w:rsidR="00FC6004" w:rsidRPr="005F252B" w:rsidRDefault="008A177F" w:rsidP="00B43CB7">
            <w:pPr>
              <w:widowControl w:val="0"/>
            </w:pPr>
            <w:r w:rsidRPr="005F252B">
              <w:rPr>
                <w:rFonts w:eastAsia="Tahoma"/>
              </w:rPr>
              <w:t>размещение сооружений, предназначенных для причаливания, хранения и обслуживания яхт, катеров, лодок и других маломерных судов</w:t>
            </w:r>
          </w:p>
        </w:tc>
        <w:tc>
          <w:tcPr>
            <w:tcW w:w="6952" w:type="dxa"/>
          </w:tcPr>
          <w:p w:rsidR="00FC6004" w:rsidRPr="005F252B" w:rsidRDefault="008A177F" w:rsidP="00B43CB7">
            <w:pPr>
              <w:widowControl w:val="0"/>
            </w:pPr>
            <w:r w:rsidRPr="005F252B">
              <w:t>минимальный размер земельного участка (площадь) – не подлежит установлению</w:t>
            </w:r>
          </w:p>
        </w:tc>
      </w:tr>
      <w:tr w:rsidR="00FC6004" w:rsidRPr="005F252B" w:rsidTr="00F67DC3">
        <w:tc>
          <w:tcPr>
            <w:tcW w:w="704" w:type="dxa"/>
            <w:vMerge/>
          </w:tcPr>
          <w:p w:rsidR="00FC6004" w:rsidRPr="005F252B" w:rsidRDefault="00FC6004" w:rsidP="00B43CB7">
            <w:pPr>
              <w:widowControl w:val="0"/>
              <w:jc w:val="center"/>
            </w:pPr>
          </w:p>
        </w:tc>
        <w:tc>
          <w:tcPr>
            <w:tcW w:w="1836" w:type="dxa"/>
            <w:vMerge/>
          </w:tcPr>
          <w:p w:rsidR="00FC6004" w:rsidRPr="005F252B" w:rsidRDefault="00FC6004" w:rsidP="00B43CB7">
            <w:pPr>
              <w:widowControl w:val="0"/>
            </w:pPr>
          </w:p>
        </w:tc>
        <w:tc>
          <w:tcPr>
            <w:tcW w:w="1560" w:type="dxa"/>
            <w:vMerge/>
          </w:tcPr>
          <w:p w:rsidR="00FC6004" w:rsidRPr="005F252B" w:rsidRDefault="00FC6004" w:rsidP="00B43CB7">
            <w:pPr>
              <w:widowControl w:val="0"/>
              <w:jc w:val="center"/>
            </w:pPr>
          </w:p>
        </w:tc>
        <w:tc>
          <w:tcPr>
            <w:tcW w:w="3544" w:type="dxa"/>
            <w:vMerge/>
          </w:tcPr>
          <w:p w:rsidR="00FC6004" w:rsidRPr="005F252B" w:rsidRDefault="00FC6004" w:rsidP="00B43CB7">
            <w:pPr>
              <w:widowControl w:val="0"/>
            </w:pPr>
          </w:p>
        </w:tc>
        <w:tc>
          <w:tcPr>
            <w:tcW w:w="6952" w:type="dxa"/>
          </w:tcPr>
          <w:p w:rsidR="00FC6004" w:rsidRPr="005F252B" w:rsidRDefault="008A177F" w:rsidP="00B43CB7">
            <w:pPr>
              <w:widowControl w:val="0"/>
            </w:pPr>
            <w:r w:rsidRPr="005F252B">
              <w:t>максимальный размер земельного участка (площадь) – не подлежит установлению</w:t>
            </w:r>
          </w:p>
        </w:tc>
      </w:tr>
      <w:tr w:rsidR="00FC6004" w:rsidRPr="005F252B" w:rsidTr="00F67DC3">
        <w:tc>
          <w:tcPr>
            <w:tcW w:w="704" w:type="dxa"/>
            <w:vMerge/>
          </w:tcPr>
          <w:p w:rsidR="00FC6004" w:rsidRPr="005F252B" w:rsidRDefault="00FC6004" w:rsidP="00B43CB7">
            <w:pPr>
              <w:widowControl w:val="0"/>
              <w:jc w:val="center"/>
            </w:pPr>
          </w:p>
        </w:tc>
        <w:tc>
          <w:tcPr>
            <w:tcW w:w="1836" w:type="dxa"/>
            <w:vMerge/>
          </w:tcPr>
          <w:p w:rsidR="00FC6004" w:rsidRPr="005F252B" w:rsidRDefault="00FC6004" w:rsidP="00B43CB7">
            <w:pPr>
              <w:widowControl w:val="0"/>
            </w:pPr>
          </w:p>
        </w:tc>
        <w:tc>
          <w:tcPr>
            <w:tcW w:w="1560" w:type="dxa"/>
            <w:vMerge/>
          </w:tcPr>
          <w:p w:rsidR="00FC6004" w:rsidRPr="005F252B" w:rsidRDefault="00FC6004" w:rsidP="00B43CB7">
            <w:pPr>
              <w:widowControl w:val="0"/>
              <w:jc w:val="center"/>
            </w:pPr>
          </w:p>
        </w:tc>
        <w:tc>
          <w:tcPr>
            <w:tcW w:w="3544" w:type="dxa"/>
            <w:vMerge/>
          </w:tcPr>
          <w:p w:rsidR="00FC6004" w:rsidRPr="005F252B" w:rsidRDefault="00FC6004" w:rsidP="00B43CB7">
            <w:pPr>
              <w:widowControl w:val="0"/>
            </w:pPr>
          </w:p>
        </w:tc>
        <w:tc>
          <w:tcPr>
            <w:tcW w:w="6952" w:type="dxa"/>
          </w:tcPr>
          <w:p w:rsidR="00FC6004" w:rsidRPr="005F252B" w:rsidRDefault="008A177F" w:rsidP="00B43CB7">
            <w:pPr>
              <w:widowControl w:val="0"/>
            </w:pPr>
            <w:r w:rsidRPr="005F252B">
              <w:t>максимальный процент застройки в границах земельного участка – не подлежит установлению</w:t>
            </w:r>
          </w:p>
        </w:tc>
      </w:tr>
      <w:tr w:rsidR="00FC6004" w:rsidRPr="005F252B" w:rsidTr="00F67DC3">
        <w:tc>
          <w:tcPr>
            <w:tcW w:w="704" w:type="dxa"/>
            <w:vMerge/>
          </w:tcPr>
          <w:p w:rsidR="00FC6004" w:rsidRPr="005F252B" w:rsidRDefault="00FC6004" w:rsidP="00B43CB7">
            <w:pPr>
              <w:widowControl w:val="0"/>
              <w:jc w:val="center"/>
            </w:pPr>
          </w:p>
        </w:tc>
        <w:tc>
          <w:tcPr>
            <w:tcW w:w="1836" w:type="dxa"/>
            <w:vMerge/>
          </w:tcPr>
          <w:p w:rsidR="00FC6004" w:rsidRPr="005F252B" w:rsidRDefault="00FC6004" w:rsidP="00B43CB7">
            <w:pPr>
              <w:widowControl w:val="0"/>
            </w:pPr>
          </w:p>
        </w:tc>
        <w:tc>
          <w:tcPr>
            <w:tcW w:w="1560" w:type="dxa"/>
            <w:vMerge/>
          </w:tcPr>
          <w:p w:rsidR="00FC6004" w:rsidRPr="005F252B" w:rsidRDefault="00FC6004" w:rsidP="00B43CB7">
            <w:pPr>
              <w:widowControl w:val="0"/>
              <w:jc w:val="center"/>
            </w:pPr>
          </w:p>
        </w:tc>
        <w:tc>
          <w:tcPr>
            <w:tcW w:w="3544" w:type="dxa"/>
            <w:vMerge/>
          </w:tcPr>
          <w:p w:rsidR="00FC6004" w:rsidRPr="005F252B" w:rsidRDefault="00FC6004" w:rsidP="00B43CB7">
            <w:pPr>
              <w:widowControl w:val="0"/>
            </w:pPr>
          </w:p>
        </w:tc>
        <w:tc>
          <w:tcPr>
            <w:tcW w:w="6952" w:type="dxa"/>
          </w:tcPr>
          <w:p w:rsidR="00FC6004" w:rsidRPr="005F252B" w:rsidRDefault="008A177F" w:rsidP="00B43CB7">
            <w:pPr>
              <w:widowControl w:val="0"/>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F67DC3">
        <w:tc>
          <w:tcPr>
            <w:tcW w:w="704" w:type="dxa"/>
            <w:vMerge/>
          </w:tcPr>
          <w:p w:rsidR="00FC6004" w:rsidRPr="005F252B" w:rsidRDefault="00FC6004" w:rsidP="00B43CB7">
            <w:pPr>
              <w:widowControl w:val="0"/>
              <w:jc w:val="center"/>
            </w:pPr>
          </w:p>
        </w:tc>
        <w:tc>
          <w:tcPr>
            <w:tcW w:w="1836" w:type="dxa"/>
            <w:vMerge/>
          </w:tcPr>
          <w:p w:rsidR="00FC6004" w:rsidRPr="005F252B" w:rsidRDefault="00FC6004" w:rsidP="00B43CB7">
            <w:pPr>
              <w:widowControl w:val="0"/>
            </w:pPr>
          </w:p>
        </w:tc>
        <w:tc>
          <w:tcPr>
            <w:tcW w:w="1560" w:type="dxa"/>
            <w:vMerge/>
          </w:tcPr>
          <w:p w:rsidR="00FC6004" w:rsidRPr="005F252B" w:rsidRDefault="00FC6004" w:rsidP="00B43CB7">
            <w:pPr>
              <w:widowControl w:val="0"/>
              <w:jc w:val="center"/>
            </w:pPr>
          </w:p>
        </w:tc>
        <w:tc>
          <w:tcPr>
            <w:tcW w:w="3544" w:type="dxa"/>
            <w:vMerge/>
          </w:tcPr>
          <w:p w:rsidR="00FC6004" w:rsidRPr="005F252B" w:rsidRDefault="00FC6004" w:rsidP="00B43CB7">
            <w:pPr>
              <w:widowControl w:val="0"/>
            </w:pPr>
          </w:p>
        </w:tc>
        <w:tc>
          <w:tcPr>
            <w:tcW w:w="6952" w:type="dxa"/>
          </w:tcPr>
          <w:p w:rsidR="00FC6004" w:rsidRPr="005F252B" w:rsidRDefault="008A177F" w:rsidP="00B43CB7">
            <w:pPr>
              <w:widowControl w:val="0"/>
            </w:pPr>
            <w:r w:rsidRPr="005F252B">
              <w:t>предельное количество этажей зданий, строений, сооружений – не подлежит установлению</w:t>
            </w:r>
          </w:p>
        </w:tc>
      </w:tr>
      <w:tr w:rsidR="00FC6004" w:rsidRPr="005F252B" w:rsidTr="00F67DC3">
        <w:tc>
          <w:tcPr>
            <w:tcW w:w="704" w:type="dxa"/>
            <w:vMerge/>
          </w:tcPr>
          <w:p w:rsidR="00FC6004" w:rsidRPr="005F252B" w:rsidRDefault="00FC6004" w:rsidP="00B43CB7">
            <w:pPr>
              <w:widowControl w:val="0"/>
              <w:jc w:val="center"/>
            </w:pPr>
          </w:p>
        </w:tc>
        <w:tc>
          <w:tcPr>
            <w:tcW w:w="1836" w:type="dxa"/>
            <w:vMerge/>
          </w:tcPr>
          <w:p w:rsidR="00FC6004" w:rsidRPr="005F252B" w:rsidRDefault="00FC6004" w:rsidP="00B43CB7">
            <w:pPr>
              <w:widowControl w:val="0"/>
            </w:pPr>
          </w:p>
        </w:tc>
        <w:tc>
          <w:tcPr>
            <w:tcW w:w="1560" w:type="dxa"/>
            <w:vMerge/>
          </w:tcPr>
          <w:p w:rsidR="00FC6004" w:rsidRPr="005F252B" w:rsidRDefault="00FC6004" w:rsidP="00B43CB7">
            <w:pPr>
              <w:widowControl w:val="0"/>
              <w:jc w:val="center"/>
            </w:pPr>
          </w:p>
        </w:tc>
        <w:tc>
          <w:tcPr>
            <w:tcW w:w="3544" w:type="dxa"/>
            <w:vMerge/>
          </w:tcPr>
          <w:p w:rsidR="00FC6004" w:rsidRPr="005F252B" w:rsidRDefault="00FC6004" w:rsidP="00B43CB7">
            <w:pPr>
              <w:widowControl w:val="0"/>
            </w:pPr>
          </w:p>
        </w:tc>
        <w:tc>
          <w:tcPr>
            <w:tcW w:w="6952" w:type="dxa"/>
          </w:tcPr>
          <w:p w:rsidR="00FC6004" w:rsidRPr="005F252B" w:rsidRDefault="008A177F" w:rsidP="00B43CB7">
            <w:pPr>
              <w:widowControl w:val="0"/>
            </w:pPr>
            <w:r w:rsidRPr="005F252B">
              <w:t>минимальный процент озеленения в границах земельного участка – не подлежит установлению</w:t>
            </w:r>
          </w:p>
        </w:tc>
      </w:tr>
      <w:tr w:rsidR="00FC6004" w:rsidRPr="005F252B" w:rsidTr="00F67DC3">
        <w:trPr>
          <w:trHeight w:val="460"/>
        </w:trPr>
        <w:tc>
          <w:tcPr>
            <w:tcW w:w="704" w:type="dxa"/>
            <w:vMerge w:val="restart"/>
          </w:tcPr>
          <w:p w:rsidR="00FC6004" w:rsidRPr="005F252B" w:rsidRDefault="00104A79" w:rsidP="00B43CB7">
            <w:pPr>
              <w:widowControl w:val="0"/>
              <w:jc w:val="center"/>
            </w:pPr>
            <w:r w:rsidRPr="005F252B">
              <w:rPr>
                <w:rFonts w:eastAsia="Tahoma"/>
                <w:color w:val="000000"/>
              </w:rPr>
              <w:t>5</w:t>
            </w:r>
            <w:r w:rsidR="00FC6004" w:rsidRPr="005F252B">
              <w:rPr>
                <w:rFonts w:eastAsia="Tahoma"/>
                <w:color w:val="000000"/>
              </w:rPr>
              <w:t>.</w:t>
            </w:r>
          </w:p>
        </w:tc>
        <w:tc>
          <w:tcPr>
            <w:tcW w:w="1836" w:type="dxa"/>
            <w:vMerge w:val="restart"/>
          </w:tcPr>
          <w:p w:rsidR="00FC6004" w:rsidRPr="005F252B" w:rsidRDefault="00AF2E3F" w:rsidP="00B43CB7">
            <w:pPr>
              <w:widowControl w:val="0"/>
            </w:pPr>
            <w:r w:rsidRPr="005F252B">
              <w:rPr>
                <w:rFonts w:eastAsia="Tahoma"/>
                <w:color w:val="000000"/>
              </w:rPr>
              <w:t>Г</w:t>
            </w:r>
            <w:r w:rsidR="008A177F" w:rsidRPr="005F252B">
              <w:rPr>
                <w:rFonts w:eastAsia="Tahoma"/>
                <w:color w:val="000000"/>
              </w:rPr>
              <w:t>идротехнические сооружения</w:t>
            </w:r>
          </w:p>
        </w:tc>
        <w:tc>
          <w:tcPr>
            <w:tcW w:w="1560" w:type="dxa"/>
            <w:vMerge w:val="restart"/>
          </w:tcPr>
          <w:p w:rsidR="00FC6004" w:rsidRPr="005F252B" w:rsidRDefault="008A177F" w:rsidP="00B43CB7">
            <w:pPr>
              <w:widowControl w:val="0"/>
              <w:jc w:val="center"/>
            </w:pPr>
            <w:r w:rsidRPr="005F252B">
              <w:rPr>
                <w:rFonts w:eastAsia="Tahoma"/>
                <w:color w:val="000000"/>
              </w:rPr>
              <w:t>11.3</w:t>
            </w:r>
          </w:p>
        </w:tc>
        <w:tc>
          <w:tcPr>
            <w:tcW w:w="3544" w:type="dxa"/>
            <w:vMerge w:val="restart"/>
          </w:tcPr>
          <w:p w:rsidR="00FC6004" w:rsidRPr="005F252B" w:rsidRDefault="008A177F" w:rsidP="00B43CB7">
            <w:pPr>
              <w:widowControl w:val="0"/>
            </w:pPr>
            <w:r w:rsidRPr="005F252B">
              <w:rPr>
                <w:rFonts w:eastAsia="Tahoma"/>
                <w:color w:val="000000"/>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6952" w:type="dxa"/>
          </w:tcPr>
          <w:p w:rsidR="00FC6004" w:rsidRPr="005F252B" w:rsidRDefault="008A177F" w:rsidP="00B43CB7">
            <w:pPr>
              <w:widowControl w:val="0"/>
            </w:pPr>
            <w:r w:rsidRPr="005F252B">
              <w:rPr>
                <w:rFonts w:eastAsia="Tahoma"/>
                <w:color w:val="000000"/>
              </w:rPr>
              <w:t>минимальный размер земельного участка (площадь) – не подлежит установлению</w:t>
            </w:r>
          </w:p>
        </w:tc>
      </w:tr>
      <w:tr w:rsidR="00FC6004" w:rsidRPr="005F252B" w:rsidTr="00F67DC3">
        <w:trPr>
          <w:trHeight w:val="460"/>
        </w:trPr>
        <w:tc>
          <w:tcPr>
            <w:tcW w:w="704" w:type="dxa"/>
            <w:vMerge/>
          </w:tcPr>
          <w:p w:rsidR="00FC6004" w:rsidRPr="005F252B" w:rsidRDefault="00FC6004" w:rsidP="00B43CB7">
            <w:pPr>
              <w:jc w:val="center"/>
              <w:rPr>
                <w:rFonts w:eastAsia="Tahoma"/>
                <w:color w:val="000000"/>
              </w:rPr>
            </w:pPr>
          </w:p>
        </w:tc>
        <w:tc>
          <w:tcPr>
            <w:tcW w:w="1836" w:type="dxa"/>
            <w:vMerge/>
          </w:tcPr>
          <w:p w:rsidR="00FC6004" w:rsidRPr="005F252B" w:rsidRDefault="00FC6004" w:rsidP="004C718C">
            <w:pPr>
              <w:rPr>
                <w:rFonts w:eastAsia="Tahoma"/>
                <w:color w:val="000000"/>
              </w:rPr>
            </w:pPr>
          </w:p>
        </w:tc>
        <w:tc>
          <w:tcPr>
            <w:tcW w:w="1560" w:type="dxa"/>
            <w:vMerge/>
          </w:tcPr>
          <w:p w:rsidR="00FC6004" w:rsidRPr="005F252B" w:rsidRDefault="00FC6004" w:rsidP="00AF2E3F">
            <w:pPr>
              <w:jc w:val="center"/>
              <w:rPr>
                <w:rFonts w:eastAsia="Tahoma"/>
                <w:color w:val="000000"/>
              </w:rPr>
            </w:pPr>
          </w:p>
        </w:tc>
        <w:tc>
          <w:tcPr>
            <w:tcW w:w="3544" w:type="dxa"/>
            <w:vMerge/>
          </w:tcPr>
          <w:p w:rsidR="00FC6004" w:rsidRPr="005F252B" w:rsidRDefault="00FC6004" w:rsidP="004C718C">
            <w:pPr>
              <w:rPr>
                <w:rFonts w:eastAsia="Tahoma"/>
                <w:color w:val="000000"/>
              </w:rPr>
            </w:pPr>
          </w:p>
        </w:tc>
        <w:tc>
          <w:tcPr>
            <w:tcW w:w="6952" w:type="dxa"/>
          </w:tcPr>
          <w:p w:rsidR="00FC6004" w:rsidRPr="005F252B" w:rsidRDefault="008A177F" w:rsidP="004C718C">
            <w:r w:rsidRPr="005F252B">
              <w:rPr>
                <w:rFonts w:eastAsia="Tahoma"/>
                <w:color w:val="000000"/>
              </w:rPr>
              <w:t>максимальный размер земельного участка (площадь) – не подлежит установлению</w:t>
            </w:r>
          </w:p>
        </w:tc>
      </w:tr>
      <w:tr w:rsidR="00FC6004" w:rsidRPr="005F252B" w:rsidTr="00F67DC3">
        <w:trPr>
          <w:trHeight w:val="460"/>
        </w:trPr>
        <w:tc>
          <w:tcPr>
            <w:tcW w:w="704" w:type="dxa"/>
            <w:vMerge/>
          </w:tcPr>
          <w:p w:rsidR="00FC6004" w:rsidRPr="005F252B" w:rsidRDefault="00FC6004" w:rsidP="00B43CB7">
            <w:pPr>
              <w:jc w:val="center"/>
              <w:rPr>
                <w:rFonts w:eastAsia="Tahoma"/>
                <w:color w:val="000000"/>
              </w:rPr>
            </w:pPr>
          </w:p>
        </w:tc>
        <w:tc>
          <w:tcPr>
            <w:tcW w:w="1836" w:type="dxa"/>
            <w:vMerge/>
          </w:tcPr>
          <w:p w:rsidR="00FC6004" w:rsidRPr="005F252B" w:rsidRDefault="00FC6004" w:rsidP="004C718C">
            <w:pPr>
              <w:rPr>
                <w:rFonts w:eastAsia="Tahoma"/>
                <w:color w:val="000000"/>
              </w:rPr>
            </w:pPr>
          </w:p>
        </w:tc>
        <w:tc>
          <w:tcPr>
            <w:tcW w:w="1560" w:type="dxa"/>
            <w:vMerge/>
          </w:tcPr>
          <w:p w:rsidR="00FC6004" w:rsidRPr="005F252B" w:rsidRDefault="00FC6004" w:rsidP="00AF2E3F">
            <w:pPr>
              <w:jc w:val="center"/>
              <w:rPr>
                <w:rFonts w:eastAsia="Tahoma"/>
                <w:color w:val="000000"/>
              </w:rPr>
            </w:pPr>
          </w:p>
        </w:tc>
        <w:tc>
          <w:tcPr>
            <w:tcW w:w="3544" w:type="dxa"/>
            <w:vMerge/>
          </w:tcPr>
          <w:p w:rsidR="00FC6004" w:rsidRPr="005F252B" w:rsidRDefault="00FC6004" w:rsidP="004C718C">
            <w:pPr>
              <w:rPr>
                <w:rFonts w:eastAsia="Tahoma"/>
                <w:color w:val="000000"/>
              </w:rPr>
            </w:pPr>
          </w:p>
        </w:tc>
        <w:tc>
          <w:tcPr>
            <w:tcW w:w="6952" w:type="dxa"/>
          </w:tcPr>
          <w:p w:rsidR="00FC6004" w:rsidRPr="005F252B" w:rsidRDefault="008A177F" w:rsidP="004C718C">
            <w:r w:rsidRPr="005F252B">
              <w:rPr>
                <w:rFonts w:eastAsia="Tahoma"/>
                <w:color w:val="000000"/>
              </w:rPr>
              <w:t>максимальный процент застройки в границах земельного участка – не подлежит установлению</w:t>
            </w:r>
          </w:p>
        </w:tc>
      </w:tr>
      <w:tr w:rsidR="00FC6004" w:rsidRPr="005F252B" w:rsidTr="00F67DC3">
        <w:trPr>
          <w:trHeight w:val="460"/>
        </w:trPr>
        <w:tc>
          <w:tcPr>
            <w:tcW w:w="704" w:type="dxa"/>
            <w:vMerge/>
          </w:tcPr>
          <w:p w:rsidR="00FC6004" w:rsidRPr="005F252B" w:rsidRDefault="00FC6004" w:rsidP="00B43CB7">
            <w:pPr>
              <w:jc w:val="center"/>
              <w:rPr>
                <w:rFonts w:eastAsia="Tahoma"/>
                <w:color w:val="000000"/>
              </w:rPr>
            </w:pPr>
          </w:p>
        </w:tc>
        <w:tc>
          <w:tcPr>
            <w:tcW w:w="1836" w:type="dxa"/>
            <w:vMerge/>
          </w:tcPr>
          <w:p w:rsidR="00FC6004" w:rsidRPr="005F252B" w:rsidRDefault="00FC6004" w:rsidP="004C718C">
            <w:pPr>
              <w:rPr>
                <w:rFonts w:eastAsia="Tahoma"/>
                <w:color w:val="000000"/>
              </w:rPr>
            </w:pPr>
          </w:p>
        </w:tc>
        <w:tc>
          <w:tcPr>
            <w:tcW w:w="1560" w:type="dxa"/>
            <w:vMerge/>
          </w:tcPr>
          <w:p w:rsidR="00FC6004" w:rsidRPr="005F252B" w:rsidRDefault="00FC6004" w:rsidP="00AF2E3F">
            <w:pPr>
              <w:jc w:val="center"/>
              <w:rPr>
                <w:rFonts w:eastAsia="Tahoma"/>
                <w:color w:val="000000"/>
              </w:rPr>
            </w:pPr>
          </w:p>
        </w:tc>
        <w:tc>
          <w:tcPr>
            <w:tcW w:w="3544" w:type="dxa"/>
            <w:vMerge/>
          </w:tcPr>
          <w:p w:rsidR="00FC6004" w:rsidRPr="005F252B" w:rsidRDefault="00FC6004" w:rsidP="004C718C">
            <w:pPr>
              <w:rPr>
                <w:rFonts w:eastAsia="Tahoma"/>
                <w:color w:val="000000"/>
              </w:rPr>
            </w:pPr>
          </w:p>
        </w:tc>
        <w:tc>
          <w:tcPr>
            <w:tcW w:w="6952" w:type="dxa"/>
          </w:tcPr>
          <w:p w:rsidR="00FC6004" w:rsidRPr="005F252B" w:rsidRDefault="008A177F" w:rsidP="004C718C">
            <w:r w:rsidRPr="005F252B">
              <w:rPr>
                <w:rFonts w:eastAsia="Tahoma"/>
                <w:color w:val="00000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F67DC3">
        <w:trPr>
          <w:trHeight w:val="460"/>
        </w:trPr>
        <w:tc>
          <w:tcPr>
            <w:tcW w:w="704" w:type="dxa"/>
            <w:vMerge/>
          </w:tcPr>
          <w:p w:rsidR="00FC6004" w:rsidRPr="005F252B" w:rsidRDefault="00FC6004" w:rsidP="00B43CB7">
            <w:pPr>
              <w:jc w:val="center"/>
              <w:rPr>
                <w:rFonts w:eastAsia="Tahoma"/>
                <w:color w:val="000000"/>
              </w:rPr>
            </w:pPr>
          </w:p>
        </w:tc>
        <w:tc>
          <w:tcPr>
            <w:tcW w:w="1836" w:type="dxa"/>
            <w:vMerge/>
          </w:tcPr>
          <w:p w:rsidR="00FC6004" w:rsidRPr="005F252B" w:rsidRDefault="00FC6004" w:rsidP="004C718C">
            <w:pPr>
              <w:rPr>
                <w:rFonts w:eastAsia="Tahoma"/>
                <w:color w:val="000000"/>
              </w:rPr>
            </w:pPr>
          </w:p>
        </w:tc>
        <w:tc>
          <w:tcPr>
            <w:tcW w:w="1560" w:type="dxa"/>
            <w:vMerge/>
          </w:tcPr>
          <w:p w:rsidR="00FC6004" w:rsidRPr="005F252B" w:rsidRDefault="00FC6004" w:rsidP="00AF2E3F">
            <w:pPr>
              <w:jc w:val="center"/>
              <w:rPr>
                <w:rFonts w:eastAsia="Tahoma"/>
                <w:color w:val="000000"/>
              </w:rPr>
            </w:pPr>
          </w:p>
        </w:tc>
        <w:tc>
          <w:tcPr>
            <w:tcW w:w="3544" w:type="dxa"/>
            <w:vMerge/>
          </w:tcPr>
          <w:p w:rsidR="00FC6004" w:rsidRPr="005F252B" w:rsidRDefault="00FC6004" w:rsidP="004C718C">
            <w:pPr>
              <w:rPr>
                <w:rFonts w:eastAsia="Tahoma"/>
                <w:color w:val="000000"/>
              </w:rPr>
            </w:pPr>
          </w:p>
        </w:tc>
        <w:tc>
          <w:tcPr>
            <w:tcW w:w="6952" w:type="dxa"/>
          </w:tcPr>
          <w:p w:rsidR="00FC6004" w:rsidRPr="005F252B" w:rsidRDefault="008A177F" w:rsidP="004C718C">
            <w:r w:rsidRPr="005F252B">
              <w:rPr>
                <w:rFonts w:eastAsia="Tahoma"/>
                <w:color w:val="000000"/>
              </w:rPr>
              <w:t>предельное количество этажей зданий, строений, сооружений – не подлежит установлению</w:t>
            </w:r>
          </w:p>
        </w:tc>
      </w:tr>
      <w:tr w:rsidR="00FC6004" w:rsidRPr="005F252B" w:rsidTr="00F67DC3">
        <w:trPr>
          <w:trHeight w:val="460"/>
        </w:trPr>
        <w:tc>
          <w:tcPr>
            <w:tcW w:w="704" w:type="dxa"/>
            <w:vMerge/>
          </w:tcPr>
          <w:p w:rsidR="00FC6004" w:rsidRPr="005F252B" w:rsidRDefault="00FC6004" w:rsidP="00B43CB7">
            <w:pPr>
              <w:jc w:val="center"/>
              <w:rPr>
                <w:rFonts w:eastAsia="Tahoma"/>
                <w:color w:val="000000"/>
              </w:rPr>
            </w:pPr>
          </w:p>
        </w:tc>
        <w:tc>
          <w:tcPr>
            <w:tcW w:w="1836" w:type="dxa"/>
            <w:vMerge/>
          </w:tcPr>
          <w:p w:rsidR="00FC6004" w:rsidRPr="005F252B" w:rsidRDefault="00FC6004" w:rsidP="004C718C">
            <w:pPr>
              <w:rPr>
                <w:rFonts w:eastAsia="Tahoma"/>
                <w:color w:val="000000"/>
              </w:rPr>
            </w:pPr>
          </w:p>
        </w:tc>
        <w:tc>
          <w:tcPr>
            <w:tcW w:w="1560" w:type="dxa"/>
            <w:vMerge/>
          </w:tcPr>
          <w:p w:rsidR="00FC6004" w:rsidRPr="005F252B" w:rsidRDefault="00FC6004" w:rsidP="00AF2E3F">
            <w:pPr>
              <w:jc w:val="center"/>
              <w:rPr>
                <w:rFonts w:eastAsia="Tahoma"/>
                <w:color w:val="000000"/>
              </w:rPr>
            </w:pPr>
          </w:p>
        </w:tc>
        <w:tc>
          <w:tcPr>
            <w:tcW w:w="3544" w:type="dxa"/>
            <w:vMerge/>
          </w:tcPr>
          <w:p w:rsidR="00FC6004" w:rsidRPr="005F252B" w:rsidRDefault="00FC6004" w:rsidP="004C718C">
            <w:pPr>
              <w:rPr>
                <w:rFonts w:eastAsia="Tahoma"/>
                <w:color w:val="000000"/>
              </w:rPr>
            </w:pPr>
          </w:p>
        </w:tc>
        <w:tc>
          <w:tcPr>
            <w:tcW w:w="6952" w:type="dxa"/>
          </w:tcPr>
          <w:p w:rsidR="00FC6004" w:rsidRPr="005F252B" w:rsidRDefault="008A177F" w:rsidP="004C718C">
            <w:r w:rsidRPr="005F252B">
              <w:rPr>
                <w:rFonts w:eastAsia="Tahoma"/>
                <w:color w:val="000000"/>
              </w:rPr>
              <w:t>минимальный процент озеленения в границах земельного участка – не подлежит установлению</w:t>
            </w:r>
          </w:p>
        </w:tc>
      </w:tr>
    </w:tbl>
    <w:p w:rsidR="002C7EAB" w:rsidRPr="005F252B" w:rsidRDefault="002C7EAB" w:rsidP="00AF2E3F">
      <w:pPr>
        <w:pStyle w:val="Default"/>
        <w:tabs>
          <w:tab w:val="left" w:pos="567"/>
        </w:tabs>
        <w:ind w:firstLine="709"/>
        <w:jc w:val="both"/>
        <w:rPr>
          <w:sz w:val="28"/>
          <w:szCs w:val="28"/>
        </w:rPr>
      </w:pPr>
    </w:p>
    <w:p w:rsidR="00FC6004" w:rsidRPr="005F252B" w:rsidRDefault="00FC6004" w:rsidP="00AF2E3F">
      <w:pPr>
        <w:pStyle w:val="Default"/>
        <w:tabs>
          <w:tab w:val="left" w:pos="567"/>
        </w:tabs>
        <w:ind w:firstLine="709"/>
        <w:jc w:val="both"/>
        <w:rPr>
          <w:sz w:val="28"/>
          <w:szCs w:val="28"/>
        </w:rPr>
      </w:pPr>
      <w:r w:rsidRPr="005F252B">
        <w:rPr>
          <w:sz w:val="28"/>
          <w:szCs w:val="28"/>
        </w:rPr>
        <w:t>Вспомогательные виды разрешенного использования земельных участков и объектов капитального строительства не установлены</w:t>
      </w:r>
      <w:r w:rsidR="00AF2E3F" w:rsidRPr="005F252B">
        <w:rPr>
          <w:sz w:val="28"/>
          <w:szCs w:val="28"/>
        </w:rPr>
        <w:t>.</w:t>
      </w:r>
    </w:p>
    <w:bookmarkEnd w:id="254"/>
    <w:bookmarkEnd w:id="257"/>
    <w:bookmarkEnd w:id="258"/>
    <w:p w:rsidR="00FC6004" w:rsidRPr="005F252B" w:rsidRDefault="00FC6004" w:rsidP="00AF2E3F">
      <w:pPr>
        <w:tabs>
          <w:tab w:val="left" w:pos="567"/>
        </w:tabs>
        <w:ind w:firstLine="709"/>
        <w:jc w:val="both"/>
        <w:rPr>
          <w:sz w:val="28"/>
          <w:szCs w:val="28"/>
        </w:rPr>
      </w:pPr>
      <w:r w:rsidRPr="005F252B">
        <w:rPr>
          <w:sz w:val="28"/>
          <w:szCs w:val="28"/>
        </w:rPr>
        <w:t xml:space="preserve">Ограничения использования земельных участков и объектов капитального строительства, находящихся в зоне Р-2 и расположенных в границах зон с особыми условиями использования территории, устанавливаются в </w:t>
      </w:r>
      <w:r w:rsidR="005469E2" w:rsidRPr="005F252B">
        <w:rPr>
          <w:sz w:val="28"/>
          <w:szCs w:val="28"/>
        </w:rPr>
        <w:t xml:space="preserve">соответствии со статьей 61 настоящих </w:t>
      </w:r>
      <w:r w:rsidRPr="005F252B">
        <w:rPr>
          <w:sz w:val="28"/>
          <w:szCs w:val="28"/>
        </w:rPr>
        <w:t>Правил.</w:t>
      </w:r>
    </w:p>
    <w:p w:rsidR="00FC6004" w:rsidRPr="005F252B" w:rsidRDefault="00FC6004" w:rsidP="00AF2E3F">
      <w:pPr>
        <w:tabs>
          <w:tab w:val="left" w:pos="567"/>
        </w:tabs>
        <w:ind w:firstLine="709"/>
        <w:jc w:val="both"/>
        <w:rPr>
          <w:sz w:val="28"/>
          <w:szCs w:val="28"/>
        </w:rPr>
      </w:pPr>
      <w:r w:rsidRPr="005F252B">
        <w:rPr>
          <w:sz w:val="28"/>
          <w:szCs w:val="28"/>
        </w:rPr>
        <w:t xml:space="preserve">Требования к архитектурно-градостроительному облику объектов капитального строительства, находящихся в зоне Р-2 и расположенных на территориях, в границах которых предусматриваются требования к архитектурно-градостроительному облику объектов капитального строительства, </w:t>
      </w:r>
      <w:r w:rsidR="005469E2" w:rsidRPr="005F252B">
        <w:rPr>
          <w:sz w:val="28"/>
          <w:szCs w:val="28"/>
        </w:rPr>
        <w:t xml:space="preserve">установлены в статье 60 настоящих </w:t>
      </w:r>
      <w:r w:rsidRPr="005F252B">
        <w:rPr>
          <w:sz w:val="28"/>
          <w:szCs w:val="28"/>
        </w:rPr>
        <w:t>Правил.</w:t>
      </w:r>
    </w:p>
    <w:p w:rsidR="008A177F" w:rsidRPr="005F252B" w:rsidRDefault="008A177F" w:rsidP="00AF2E3F">
      <w:pPr>
        <w:tabs>
          <w:tab w:val="left" w:pos="567"/>
        </w:tabs>
        <w:ind w:firstLine="709"/>
        <w:jc w:val="both"/>
        <w:rPr>
          <w:sz w:val="28"/>
          <w:szCs w:val="28"/>
        </w:rPr>
      </w:pPr>
    </w:p>
    <w:p w:rsidR="00FC6004" w:rsidRPr="005F252B" w:rsidRDefault="00FC6004" w:rsidP="00AF2E3F">
      <w:pPr>
        <w:tabs>
          <w:tab w:val="left" w:pos="567"/>
          <w:tab w:val="left" w:pos="1134"/>
        </w:tabs>
        <w:jc w:val="center"/>
        <w:outlineLvl w:val="1"/>
        <w:rPr>
          <w:rFonts w:eastAsia="Tahoma"/>
          <w:b/>
          <w:bCs/>
          <w:color w:val="000000"/>
          <w:sz w:val="28"/>
          <w:szCs w:val="28"/>
        </w:rPr>
      </w:pPr>
      <w:bookmarkStart w:id="259" w:name="_Toc179940943"/>
      <w:bookmarkStart w:id="260" w:name="_Toc184904551"/>
      <w:r w:rsidRPr="005F252B">
        <w:rPr>
          <w:rFonts w:eastAsia="Tahoma"/>
          <w:b/>
          <w:bCs/>
          <w:color w:val="000000"/>
          <w:sz w:val="28"/>
          <w:szCs w:val="28"/>
        </w:rPr>
        <w:t>Статья 5</w:t>
      </w:r>
      <w:r w:rsidR="005469E2" w:rsidRPr="005F252B">
        <w:rPr>
          <w:rFonts w:eastAsia="Tahoma"/>
          <w:b/>
          <w:bCs/>
          <w:color w:val="000000"/>
          <w:sz w:val="28"/>
          <w:szCs w:val="28"/>
        </w:rPr>
        <w:t>3</w:t>
      </w:r>
      <w:r w:rsidRPr="005F252B">
        <w:rPr>
          <w:rFonts w:eastAsia="Tahoma"/>
          <w:b/>
          <w:bCs/>
          <w:color w:val="000000"/>
          <w:sz w:val="28"/>
          <w:szCs w:val="28"/>
        </w:rPr>
        <w:t xml:space="preserve">. Р-4. Градостроительный регламент зоны </w:t>
      </w:r>
      <w:bookmarkEnd w:id="259"/>
      <w:r w:rsidRPr="005F252B">
        <w:rPr>
          <w:rFonts w:eastAsia="Tahoma"/>
          <w:b/>
          <w:bCs/>
          <w:color w:val="000000"/>
          <w:sz w:val="28"/>
          <w:szCs w:val="28"/>
        </w:rPr>
        <w:t>объектов рекреации</w:t>
      </w:r>
      <w:bookmarkEnd w:id="260"/>
    </w:p>
    <w:p w:rsidR="008A177F" w:rsidRPr="005F252B" w:rsidRDefault="008A177F" w:rsidP="00AF2E3F">
      <w:pPr>
        <w:tabs>
          <w:tab w:val="left" w:pos="567"/>
          <w:tab w:val="left" w:pos="1134"/>
        </w:tabs>
        <w:ind w:firstLine="709"/>
        <w:jc w:val="both"/>
        <w:outlineLvl w:val="1"/>
        <w:rPr>
          <w:rFonts w:eastAsiaTheme="majorEastAsia"/>
          <w:bCs/>
          <w:sz w:val="28"/>
          <w:szCs w:val="28"/>
        </w:rPr>
      </w:pPr>
    </w:p>
    <w:p w:rsidR="00FC6004" w:rsidRPr="005F252B" w:rsidRDefault="00C711A6" w:rsidP="00AF2E3F">
      <w:pPr>
        <w:suppressAutoHyphens/>
        <w:autoSpaceDE w:val="0"/>
        <w:autoSpaceDN w:val="0"/>
        <w:adjustRightInd w:val="0"/>
        <w:ind w:firstLine="709"/>
        <w:jc w:val="both"/>
        <w:rPr>
          <w:rFonts w:eastAsiaTheme="minorHAnsi"/>
          <w:color w:val="000000"/>
          <w:sz w:val="28"/>
          <w:szCs w:val="28"/>
        </w:rPr>
      </w:pPr>
      <w:r w:rsidRPr="005F252B">
        <w:rPr>
          <w:rFonts w:eastAsiaTheme="minorHAnsi"/>
          <w:color w:val="000000"/>
          <w:sz w:val="28"/>
          <w:szCs w:val="28"/>
        </w:rPr>
        <w:t>20</w:t>
      </w:r>
      <w:r w:rsidR="00B43CB7">
        <w:rPr>
          <w:rFonts w:eastAsiaTheme="minorHAnsi"/>
          <w:color w:val="000000"/>
          <w:sz w:val="28"/>
          <w:szCs w:val="28"/>
        </w:rPr>
        <w:t>7</w:t>
      </w:r>
      <w:r w:rsidRPr="005F252B">
        <w:rPr>
          <w:rFonts w:eastAsiaTheme="minorHAnsi"/>
          <w:color w:val="000000"/>
          <w:sz w:val="28"/>
          <w:szCs w:val="28"/>
        </w:rPr>
        <w:t>. </w:t>
      </w:r>
      <w:r w:rsidR="00FC6004" w:rsidRPr="005F252B">
        <w:rPr>
          <w:rFonts w:eastAsiaTheme="minorHAnsi"/>
          <w:color w:val="000000"/>
          <w:sz w:val="28"/>
          <w:szCs w:val="28"/>
        </w:rPr>
        <w:t xml:space="preserve">Территориальная зона Р-4 предназначена для развития существующих и преобразуемых территорий, предназначенных для размещения объектов лечебно-оздоровительного назначения, развития сферы лечебно-оздоровительного обслуживания для обеспечения потребностей жителей </w:t>
      </w:r>
      <w:r w:rsidR="002F0782" w:rsidRPr="005F252B">
        <w:rPr>
          <w:rFonts w:eastAsiaTheme="minorHAnsi"/>
          <w:color w:val="000000"/>
          <w:sz w:val="28"/>
          <w:szCs w:val="28"/>
        </w:rPr>
        <w:t>муниципального</w:t>
      </w:r>
      <w:r w:rsidR="00FC6004" w:rsidRPr="005F252B">
        <w:rPr>
          <w:rFonts w:eastAsiaTheme="minorHAnsi"/>
          <w:color w:val="000000"/>
          <w:sz w:val="28"/>
          <w:szCs w:val="28"/>
        </w:rPr>
        <w:t xml:space="preserve"> округа, для развития необходимых объектов инженерной и транспортной инфраструктур.</w:t>
      </w:r>
    </w:p>
    <w:p w:rsidR="00FC6004" w:rsidRPr="005F252B" w:rsidRDefault="00C711A6" w:rsidP="00AF2E3F">
      <w:pPr>
        <w:suppressAutoHyphens/>
        <w:autoSpaceDE w:val="0"/>
        <w:autoSpaceDN w:val="0"/>
        <w:adjustRightInd w:val="0"/>
        <w:ind w:firstLine="709"/>
        <w:jc w:val="both"/>
        <w:rPr>
          <w:rFonts w:eastAsiaTheme="minorHAnsi"/>
          <w:color w:val="000000"/>
          <w:sz w:val="28"/>
          <w:szCs w:val="28"/>
        </w:rPr>
      </w:pPr>
      <w:r w:rsidRPr="005F252B">
        <w:rPr>
          <w:rFonts w:eastAsiaTheme="minorHAnsi"/>
          <w:color w:val="000000"/>
          <w:sz w:val="28"/>
          <w:szCs w:val="28"/>
        </w:rPr>
        <w:t>2</w:t>
      </w:r>
      <w:r w:rsidR="00B43CB7">
        <w:rPr>
          <w:rFonts w:eastAsiaTheme="minorHAnsi"/>
          <w:color w:val="000000"/>
          <w:sz w:val="28"/>
          <w:szCs w:val="28"/>
        </w:rPr>
        <w:t>08</w:t>
      </w:r>
      <w:r w:rsidRPr="005F252B">
        <w:rPr>
          <w:rFonts w:eastAsiaTheme="minorHAnsi"/>
          <w:color w:val="000000"/>
          <w:sz w:val="28"/>
          <w:szCs w:val="28"/>
        </w:rPr>
        <w:t>. </w:t>
      </w:r>
      <w:r w:rsidR="00FC6004" w:rsidRPr="005F252B">
        <w:rPr>
          <w:rFonts w:eastAsiaTheme="minorHAnsi"/>
          <w:color w:val="000000"/>
          <w:sz w:val="28"/>
          <w:szCs w:val="28"/>
        </w:rPr>
        <w:t>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C7EAB" w:rsidRPr="005F252B" w:rsidRDefault="002C7EAB" w:rsidP="00AF2E3F">
      <w:pPr>
        <w:suppressAutoHyphens/>
        <w:autoSpaceDE w:val="0"/>
        <w:autoSpaceDN w:val="0"/>
        <w:adjustRightInd w:val="0"/>
        <w:ind w:firstLine="709"/>
        <w:jc w:val="both"/>
        <w:rPr>
          <w:sz w:val="28"/>
          <w:szCs w:val="28"/>
        </w:rPr>
      </w:pPr>
    </w:p>
    <w:p w:rsidR="00FC6004" w:rsidRPr="005F252B" w:rsidRDefault="00FC6004" w:rsidP="002C7EAB">
      <w:pPr>
        <w:suppressAutoHyphens/>
        <w:autoSpaceDE w:val="0"/>
        <w:autoSpaceDN w:val="0"/>
        <w:adjustRightInd w:val="0"/>
        <w:jc w:val="center"/>
        <w:rPr>
          <w:b/>
          <w:sz w:val="28"/>
          <w:szCs w:val="28"/>
        </w:rPr>
      </w:pPr>
      <w:r w:rsidRPr="005F252B">
        <w:rPr>
          <w:b/>
          <w:sz w:val="28"/>
          <w:szCs w:val="28"/>
        </w:rPr>
        <w:t xml:space="preserve">Основные </w:t>
      </w:r>
      <w:r w:rsidRPr="005F252B">
        <w:rPr>
          <w:rFonts w:eastAsiaTheme="minorHAnsi"/>
          <w:b/>
          <w:color w:val="000000"/>
          <w:sz w:val="28"/>
          <w:szCs w:val="28"/>
          <w:lang w:eastAsia="en-US"/>
        </w:rPr>
        <w:t>виды</w:t>
      </w:r>
      <w:r w:rsidRPr="005F252B">
        <w:rPr>
          <w:b/>
          <w:sz w:val="28"/>
          <w:szCs w:val="28"/>
        </w:rPr>
        <w:t xml:space="preserve"> разрешенного использования земельных участков</w:t>
      </w:r>
    </w:p>
    <w:p w:rsidR="002C7EAB" w:rsidRPr="005F252B" w:rsidRDefault="002C7EAB" w:rsidP="002C7EAB">
      <w:pPr>
        <w:suppressAutoHyphens/>
        <w:autoSpaceDE w:val="0"/>
        <w:autoSpaceDN w:val="0"/>
        <w:adjustRightInd w:val="0"/>
        <w:jc w:val="center"/>
        <w:rPr>
          <w:sz w:val="28"/>
          <w:szCs w:val="28"/>
        </w:rPr>
      </w:pPr>
    </w:p>
    <w:tbl>
      <w:tblPr>
        <w:tblStyle w:val="af9"/>
        <w:tblW w:w="14596" w:type="dxa"/>
        <w:tblLayout w:type="fixed"/>
        <w:tblLook w:val="04A0" w:firstRow="1" w:lastRow="0" w:firstColumn="1" w:lastColumn="0" w:noHBand="0" w:noVBand="1"/>
      </w:tblPr>
      <w:tblGrid>
        <w:gridCol w:w="704"/>
        <w:gridCol w:w="1951"/>
        <w:gridCol w:w="1728"/>
        <w:gridCol w:w="3969"/>
        <w:gridCol w:w="6244"/>
      </w:tblGrid>
      <w:tr w:rsidR="00FC6004" w:rsidRPr="005F252B" w:rsidTr="00857B6D">
        <w:trPr>
          <w:tblHeader/>
        </w:trPr>
        <w:tc>
          <w:tcPr>
            <w:tcW w:w="704" w:type="dxa"/>
            <w:shd w:val="clear" w:color="auto" w:fill="auto"/>
          </w:tcPr>
          <w:p w:rsidR="00FC6004" w:rsidRPr="005F252B" w:rsidRDefault="00FC6004" w:rsidP="004C718C">
            <w:pPr>
              <w:jc w:val="center"/>
            </w:pPr>
            <w:r w:rsidRPr="005F252B">
              <w:rPr>
                <w:rFonts w:eastAsia="Tahoma"/>
                <w:color w:val="000000"/>
              </w:rPr>
              <w:t xml:space="preserve">№ </w:t>
            </w:r>
            <w:r w:rsidR="00AE06F8" w:rsidRPr="005F252B">
              <w:rPr>
                <w:rFonts w:eastAsia="Tahoma"/>
                <w:color w:val="000000"/>
              </w:rPr>
              <w:t>строки</w:t>
            </w:r>
          </w:p>
        </w:tc>
        <w:tc>
          <w:tcPr>
            <w:tcW w:w="1951" w:type="dxa"/>
            <w:shd w:val="clear" w:color="auto" w:fill="auto"/>
          </w:tcPr>
          <w:p w:rsidR="00FC6004" w:rsidRPr="005F252B" w:rsidRDefault="00FC6004" w:rsidP="004C718C">
            <w:pPr>
              <w:jc w:val="center"/>
            </w:pPr>
            <w:r w:rsidRPr="005F252B">
              <w:rPr>
                <w:rFonts w:eastAsia="Tahoma"/>
                <w:color w:val="000000"/>
              </w:rPr>
              <w:t>Наименование вида разрешенного использования</w:t>
            </w:r>
          </w:p>
        </w:tc>
        <w:tc>
          <w:tcPr>
            <w:tcW w:w="1728" w:type="dxa"/>
            <w:shd w:val="clear" w:color="auto" w:fill="auto"/>
          </w:tcPr>
          <w:p w:rsidR="00FC6004" w:rsidRPr="005F252B" w:rsidRDefault="00FC6004" w:rsidP="00AF2E3F">
            <w:pPr>
              <w:ind w:right="-134" w:hanging="52"/>
              <w:jc w:val="center"/>
            </w:pPr>
            <w:r w:rsidRPr="005F252B">
              <w:rPr>
                <w:rFonts w:eastAsia="Tahoma"/>
                <w:color w:val="000000"/>
              </w:rPr>
              <w:t>Код вида разрешенного использования</w:t>
            </w:r>
          </w:p>
        </w:tc>
        <w:tc>
          <w:tcPr>
            <w:tcW w:w="3969" w:type="dxa"/>
            <w:shd w:val="clear" w:color="auto" w:fill="auto"/>
          </w:tcPr>
          <w:p w:rsidR="00FC6004" w:rsidRPr="005F252B" w:rsidRDefault="00FC6004" w:rsidP="004C718C">
            <w:pPr>
              <w:jc w:val="center"/>
            </w:pPr>
            <w:r w:rsidRPr="005F252B">
              <w:rPr>
                <w:rFonts w:eastAsia="Tahoma"/>
                <w:color w:val="000000"/>
              </w:rPr>
              <w:t>Описание вида разрешенного использования</w:t>
            </w:r>
          </w:p>
        </w:tc>
        <w:tc>
          <w:tcPr>
            <w:tcW w:w="6244" w:type="dxa"/>
            <w:shd w:val="clear" w:color="auto" w:fill="auto"/>
          </w:tcPr>
          <w:p w:rsidR="00FC6004" w:rsidRPr="005F252B" w:rsidRDefault="00FC6004" w:rsidP="004C718C">
            <w:pPr>
              <w:jc w:val="center"/>
            </w:pPr>
            <w:r w:rsidRPr="005F252B">
              <w:rPr>
                <w:rFonts w:eastAsia="Tahoma"/>
                <w:color w:val="00000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026FCD" w:rsidRPr="005F252B" w:rsidRDefault="00026FCD" w:rsidP="004C718C">
      <w:pPr>
        <w:rPr>
          <w:sz w:val="2"/>
          <w:szCs w:val="2"/>
        </w:rPr>
      </w:pPr>
    </w:p>
    <w:tbl>
      <w:tblPr>
        <w:tblStyle w:val="af9"/>
        <w:tblW w:w="14596" w:type="dxa"/>
        <w:tblLayout w:type="fixed"/>
        <w:tblLook w:val="04A0" w:firstRow="1" w:lastRow="0" w:firstColumn="1" w:lastColumn="0" w:noHBand="0" w:noVBand="1"/>
      </w:tblPr>
      <w:tblGrid>
        <w:gridCol w:w="704"/>
        <w:gridCol w:w="1951"/>
        <w:gridCol w:w="1728"/>
        <w:gridCol w:w="3969"/>
        <w:gridCol w:w="6244"/>
      </w:tblGrid>
      <w:tr w:rsidR="00FC6004" w:rsidRPr="005F252B" w:rsidTr="00857B6D">
        <w:trPr>
          <w:tblHeader/>
        </w:trPr>
        <w:tc>
          <w:tcPr>
            <w:tcW w:w="704" w:type="dxa"/>
            <w:shd w:val="clear" w:color="auto" w:fill="auto"/>
          </w:tcPr>
          <w:p w:rsidR="00FC6004" w:rsidRPr="005F252B" w:rsidRDefault="00FC6004" w:rsidP="00B43CB7">
            <w:pPr>
              <w:widowControl w:val="0"/>
              <w:jc w:val="center"/>
            </w:pPr>
            <w:r w:rsidRPr="005F252B">
              <w:rPr>
                <w:rFonts w:eastAsia="Tahoma"/>
                <w:color w:val="000000"/>
              </w:rPr>
              <w:t>1</w:t>
            </w:r>
          </w:p>
        </w:tc>
        <w:tc>
          <w:tcPr>
            <w:tcW w:w="1951" w:type="dxa"/>
            <w:shd w:val="clear" w:color="auto" w:fill="auto"/>
          </w:tcPr>
          <w:p w:rsidR="00FC6004" w:rsidRPr="005F252B" w:rsidRDefault="00FC6004" w:rsidP="00B43CB7">
            <w:pPr>
              <w:widowControl w:val="0"/>
              <w:jc w:val="center"/>
            </w:pPr>
            <w:r w:rsidRPr="005F252B">
              <w:rPr>
                <w:rFonts w:eastAsia="Tahoma"/>
                <w:color w:val="000000"/>
              </w:rPr>
              <w:t>2</w:t>
            </w:r>
          </w:p>
        </w:tc>
        <w:tc>
          <w:tcPr>
            <w:tcW w:w="1728" w:type="dxa"/>
            <w:shd w:val="clear" w:color="auto" w:fill="auto"/>
          </w:tcPr>
          <w:p w:rsidR="00FC6004" w:rsidRPr="005F252B" w:rsidRDefault="00FC6004" w:rsidP="00B43CB7">
            <w:pPr>
              <w:widowControl w:val="0"/>
              <w:jc w:val="center"/>
            </w:pPr>
            <w:r w:rsidRPr="005F252B">
              <w:rPr>
                <w:rFonts w:eastAsia="Tahoma"/>
                <w:color w:val="000000"/>
              </w:rPr>
              <w:t>3</w:t>
            </w:r>
          </w:p>
        </w:tc>
        <w:tc>
          <w:tcPr>
            <w:tcW w:w="3969" w:type="dxa"/>
            <w:shd w:val="clear" w:color="auto" w:fill="auto"/>
          </w:tcPr>
          <w:p w:rsidR="00FC6004" w:rsidRPr="005F252B" w:rsidRDefault="00FC6004" w:rsidP="00B43CB7">
            <w:pPr>
              <w:widowControl w:val="0"/>
              <w:jc w:val="center"/>
            </w:pPr>
            <w:r w:rsidRPr="005F252B">
              <w:rPr>
                <w:rFonts w:eastAsia="Tahoma"/>
                <w:color w:val="000000"/>
              </w:rPr>
              <w:t>4</w:t>
            </w:r>
          </w:p>
        </w:tc>
        <w:tc>
          <w:tcPr>
            <w:tcW w:w="6244" w:type="dxa"/>
            <w:shd w:val="clear" w:color="auto" w:fill="auto"/>
          </w:tcPr>
          <w:p w:rsidR="00FC6004" w:rsidRPr="005F252B" w:rsidRDefault="00FC6004" w:rsidP="00B43CB7">
            <w:pPr>
              <w:widowControl w:val="0"/>
              <w:jc w:val="center"/>
            </w:pPr>
            <w:r w:rsidRPr="005F252B">
              <w:rPr>
                <w:rFonts w:eastAsia="Tahoma"/>
                <w:color w:val="000000"/>
              </w:rPr>
              <w:t>5</w:t>
            </w:r>
          </w:p>
        </w:tc>
      </w:tr>
      <w:tr w:rsidR="00FC6004" w:rsidRPr="005F252B" w:rsidTr="00857B6D">
        <w:tc>
          <w:tcPr>
            <w:tcW w:w="704" w:type="dxa"/>
            <w:vMerge w:val="restart"/>
          </w:tcPr>
          <w:p w:rsidR="00FC6004" w:rsidRPr="005F252B" w:rsidRDefault="00965D91" w:rsidP="00B43CB7">
            <w:pPr>
              <w:widowControl w:val="0"/>
              <w:jc w:val="center"/>
            </w:pPr>
            <w:r w:rsidRPr="005F252B">
              <w:t>1.</w:t>
            </w:r>
          </w:p>
        </w:tc>
        <w:tc>
          <w:tcPr>
            <w:tcW w:w="1951" w:type="dxa"/>
            <w:vMerge w:val="restart"/>
          </w:tcPr>
          <w:p w:rsidR="00FC6004" w:rsidRPr="005F252B" w:rsidRDefault="00AF2E3F" w:rsidP="00B43CB7">
            <w:pPr>
              <w:widowControl w:val="0"/>
            </w:pPr>
            <w:r w:rsidRPr="005F252B">
              <w:t>П</w:t>
            </w:r>
            <w:r w:rsidR="007427EB" w:rsidRPr="005F252B">
              <w:t>редоставление коммунальных услуг</w:t>
            </w:r>
          </w:p>
        </w:tc>
        <w:tc>
          <w:tcPr>
            <w:tcW w:w="1728" w:type="dxa"/>
            <w:vMerge w:val="restart"/>
          </w:tcPr>
          <w:p w:rsidR="00FC6004" w:rsidRPr="005F252B" w:rsidRDefault="007427EB" w:rsidP="00B43CB7">
            <w:pPr>
              <w:widowControl w:val="0"/>
              <w:jc w:val="center"/>
            </w:pPr>
            <w:r w:rsidRPr="005F252B">
              <w:t>3.1.1</w:t>
            </w:r>
          </w:p>
        </w:tc>
        <w:tc>
          <w:tcPr>
            <w:tcW w:w="3969" w:type="dxa"/>
            <w:vMerge w:val="restart"/>
          </w:tcPr>
          <w:p w:rsidR="00FC6004" w:rsidRPr="005F252B" w:rsidRDefault="007427EB" w:rsidP="00B43CB7">
            <w:pPr>
              <w:widowControl w:val="0"/>
            </w:pPr>
            <w:r w:rsidRPr="005F252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244" w:type="dxa"/>
          </w:tcPr>
          <w:p w:rsidR="00FC6004" w:rsidRPr="005F252B" w:rsidRDefault="007427EB" w:rsidP="00B43CB7">
            <w:pPr>
              <w:widowControl w:val="0"/>
            </w:pPr>
            <w:r w:rsidRPr="005F252B">
              <w:t>минимальный размер земельного участка (площадь) – 100</w:t>
            </w:r>
            <w:r w:rsidR="004D73D0" w:rsidRPr="005F252B">
              <w:t> </w:t>
            </w:r>
            <w:r w:rsidR="00900E40" w:rsidRPr="005F252B">
              <w:t>кв. метров</w:t>
            </w:r>
          </w:p>
        </w:tc>
      </w:tr>
      <w:tr w:rsidR="00FC6004" w:rsidRPr="005F252B" w:rsidTr="00857B6D">
        <w:tc>
          <w:tcPr>
            <w:tcW w:w="704" w:type="dxa"/>
            <w:vMerge/>
          </w:tcPr>
          <w:p w:rsidR="00FC6004" w:rsidRPr="005F252B" w:rsidRDefault="00FC6004" w:rsidP="00B43CB7">
            <w:pPr>
              <w:widowControl w:val="0"/>
              <w:jc w:val="center"/>
            </w:pPr>
          </w:p>
        </w:tc>
        <w:tc>
          <w:tcPr>
            <w:tcW w:w="1951" w:type="dxa"/>
            <w:vMerge/>
          </w:tcPr>
          <w:p w:rsidR="00FC6004" w:rsidRPr="005F252B" w:rsidRDefault="00FC6004" w:rsidP="00B43CB7">
            <w:pPr>
              <w:widowControl w:val="0"/>
            </w:pPr>
          </w:p>
        </w:tc>
        <w:tc>
          <w:tcPr>
            <w:tcW w:w="1728" w:type="dxa"/>
            <w:vMerge/>
          </w:tcPr>
          <w:p w:rsidR="00FC6004" w:rsidRPr="005F252B" w:rsidRDefault="00FC6004" w:rsidP="00B43CB7">
            <w:pPr>
              <w:widowControl w:val="0"/>
              <w:jc w:val="center"/>
            </w:pPr>
          </w:p>
        </w:tc>
        <w:tc>
          <w:tcPr>
            <w:tcW w:w="3969" w:type="dxa"/>
            <w:vMerge/>
          </w:tcPr>
          <w:p w:rsidR="00FC6004" w:rsidRPr="005F252B" w:rsidRDefault="00FC6004" w:rsidP="00B43CB7">
            <w:pPr>
              <w:widowControl w:val="0"/>
            </w:pPr>
          </w:p>
        </w:tc>
        <w:tc>
          <w:tcPr>
            <w:tcW w:w="6244" w:type="dxa"/>
          </w:tcPr>
          <w:p w:rsidR="00FC6004" w:rsidRPr="005F252B" w:rsidRDefault="007427EB" w:rsidP="00B43CB7">
            <w:pPr>
              <w:widowControl w:val="0"/>
            </w:pPr>
            <w:r w:rsidRPr="005F252B">
              <w:t>максимальный размер земельного участка (площадь) – не подлежит установлению</w:t>
            </w:r>
          </w:p>
        </w:tc>
      </w:tr>
      <w:tr w:rsidR="00FC6004" w:rsidRPr="005F252B" w:rsidTr="00857B6D">
        <w:tc>
          <w:tcPr>
            <w:tcW w:w="704" w:type="dxa"/>
            <w:vMerge/>
          </w:tcPr>
          <w:p w:rsidR="00FC6004" w:rsidRPr="005F252B" w:rsidRDefault="00FC6004" w:rsidP="00B43CB7">
            <w:pPr>
              <w:widowControl w:val="0"/>
              <w:jc w:val="center"/>
            </w:pPr>
          </w:p>
        </w:tc>
        <w:tc>
          <w:tcPr>
            <w:tcW w:w="1951" w:type="dxa"/>
            <w:vMerge/>
          </w:tcPr>
          <w:p w:rsidR="00FC6004" w:rsidRPr="005F252B" w:rsidRDefault="00FC6004" w:rsidP="00B43CB7">
            <w:pPr>
              <w:widowControl w:val="0"/>
            </w:pPr>
          </w:p>
        </w:tc>
        <w:tc>
          <w:tcPr>
            <w:tcW w:w="1728" w:type="dxa"/>
            <w:vMerge/>
          </w:tcPr>
          <w:p w:rsidR="00FC6004" w:rsidRPr="005F252B" w:rsidRDefault="00FC6004" w:rsidP="00B43CB7">
            <w:pPr>
              <w:widowControl w:val="0"/>
              <w:jc w:val="center"/>
            </w:pPr>
          </w:p>
        </w:tc>
        <w:tc>
          <w:tcPr>
            <w:tcW w:w="3969" w:type="dxa"/>
            <w:vMerge/>
          </w:tcPr>
          <w:p w:rsidR="00FC6004" w:rsidRPr="005F252B" w:rsidRDefault="00FC6004" w:rsidP="00B43CB7">
            <w:pPr>
              <w:widowControl w:val="0"/>
            </w:pPr>
          </w:p>
        </w:tc>
        <w:tc>
          <w:tcPr>
            <w:tcW w:w="6244" w:type="dxa"/>
          </w:tcPr>
          <w:p w:rsidR="00FC6004" w:rsidRPr="005F252B" w:rsidRDefault="007427EB" w:rsidP="00B43CB7">
            <w:pPr>
              <w:widowControl w:val="0"/>
            </w:pPr>
            <w:r w:rsidRPr="005F252B">
              <w:t>максимальный процент застройки в границах земельного участка – не подлежит установлению</w:t>
            </w:r>
          </w:p>
        </w:tc>
      </w:tr>
      <w:tr w:rsidR="00FC6004" w:rsidRPr="005F252B" w:rsidTr="00857B6D">
        <w:tc>
          <w:tcPr>
            <w:tcW w:w="704" w:type="dxa"/>
            <w:vMerge/>
          </w:tcPr>
          <w:p w:rsidR="00FC6004" w:rsidRPr="005F252B" w:rsidRDefault="00FC6004" w:rsidP="00B43CB7">
            <w:pPr>
              <w:widowControl w:val="0"/>
              <w:jc w:val="center"/>
            </w:pPr>
          </w:p>
        </w:tc>
        <w:tc>
          <w:tcPr>
            <w:tcW w:w="1951" w:type="dxa"/>
            <w:vMerge/>
          </w:tcPr>
          <w:p w:rsidR="00FC6004" w:rsidRPr="005F252B" w:rsidRDefault="00FC6004" w:rsidP="00B43CB7">
            <w:pPr>
              <w:widowControl w:val="0"/>
            </w:pPr>
          </w:p>
        </w:tc>
        <w:tc>
          <w:tcPr>
            <w:tcW w:w="1728" w:type="dxa"/>
            <w:vMerge/>
          </w:tcPr>
          <w:p w:rsidR="00FC6004" w:rsidRPr="005F252B" w:rsidRDefault="00FC6004" w:rsidP="00B43CB7">
            <w:pPr>
              <w:widowControl w:val="0"/>
              <w:jc w:val="center"/>
            </w:pPr>
          </w:p>
        </w:tc>
        <w:tc>
          <w:tcPr>
            <w:tcW w:w="3969" w:type="dxa"/>
            <w:vMerge/>
          </w:tcPr>
          <w:p w:rsidR="00FC6004" w:rsidRPr="005F252B" w:rsidRDefault="00FC6004" w:rsidP="00B43CB7">
            <w:pPr>
              <w:widowControl w:val="0"/>
            </w:pPr>
          </w:p>
        </w:tc>
        <w:tc>
          <w:tcPr>
            <w:tcW w:w="6244" w:type="dxa"/>
          </w:tcPr>
          <w:p w:rsidR="00FC6004" w:rsidRPr="005F252B" w:rsidRDefault="007427EB" w:rsidP="00B43CB7">
            <w:pPr>
              <w:widowControl w:val="0"/>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857B6D">
        <w:tc>
          <w:tcPr>
            <w:tcW w:w="704" w:type="dxa"/>
            <w:vMerge/>
          </w:tcPr>
          <w:p w:rsidR="00FC6004" w:rsidRPr="005F252B" w:rsidRDefault="00FC6004" w:rsidP="00B43CB7">
            <w:pPr>
              <w:widowControl w:val="0"/>
              <w:jc w:val="center"/>
            </w:pPr>
          </w:p>
        </w:tc>
        <w:tc>
          <w:tcPr>
            <w:tcW w:w="1951" w:type="dxa"/>
            <w:vMerge/>
          </w:tcPr>
          <w:p w:rsidR="00FC6004" w:rsidRPr="005F252B" w:rsidRDefault="00FC6004" w:rsidP="00B43CB7">
            <w:pPr>
              <w:widowControl w:val="0"/>
            </w:pPr>
          </w:p>
        </w:tc>
        <w:tc>
          <w:tcPr>
            <w:tcW w:w="1728" w:type="dxa"/>
            <w:vMerge/>
          </w:tcPr>
          <w:p w:rsidR="00FC6004" w:rsidRPr="005F252B" w:rsidRDefault="00FC6004" w:rsidP="00B43CB7">
            <w:pPr>
              <w:widowControl w:val="0"/>
              <w:jc w:val="center"/>
            </w:pPr>
          </w:p>
        </w:tc>
        <w:tc>
          <w:tcPr>
            <w:tcW w:w="3969" w:type="dxa"/>
            <w:vMerge/>
          </w:tcPr>
          <w:p w:rsidR="00FC6004" w:rsidRPr="005F252B" w:rsidRDefault="00FC6004" w:rsidP="00B43CB7">
            <w:pPr>
              <w:widowControl w:val="0"/>
            </w:pPr>
          </w:p>
        </w:tc>
        <w:tc>
          <w:tcPr>
            <w:tcW w:w="6244" w:type="dxa"/>
          </w:tcPr>
          <w:p w:rsidR="00FC6004" w:rsidRPr="005F252B" w:rsidRDefault="007427EB" w:rsidP="00B43CB7">
            <w:pPr>
              <w:widowControl w:val="0"/>
            </w:pPr>
            <w:r w:rsidRPr="005F252B">
              <w:t>предельное количество этажей зданий, строений, сооружений – не подлежит установлению</w:t>
            </w:r>
          </w:p>
        </w:tc>
      </w:tr>
      <w:tr w:rsidR="00FC6004" w:rsidRPr="005F252B" w:rsidTr="00857B6D">
        <w:tc>
          <w:tcPr>
            <w:tcW w:w="704" w:type="dxa"/>
            <w:vMerge/>
          </w:tcPr>
          <w:p w:rsidR="00FC6004" w:rsidRPr="005F252B" w:rsidRDefault="00FC6004" w:rsidP="00B43CB7">
            <w:pPr>
              <w:widowControl w:val="0"/>
              <w:jc w:val="center"/>
            </w:pPr>
          </w:p>
        </w:tc>
        <w:tc>
          <w:tcPr>
            <w:tcW w:w="1951" w:type="dxa"/>
            <w:vMerge/>
          </w:tcPr>
          <w:p w:rsidR="00FC6004" w:rsidRPr="005F252B" w:rsidRDefault="00FC6004" w:rsidP="00B43CB7">
            <w:pPr>
              <w:widowControl w:val="0"/>
            </w:pPr>
          </w:p>
        </w:tc>
        <w:tc>
          <w:tcPr>
            <w:tcW w:w="1728" w:type="dxa"/>
            <w:vMerge/>
          </w:tcPr>
          <w:p w:rsidR="00FC6004" w:rsidRPr="005F252B" w:rsidRDefault="00FC6004" w:rsidP="00B43CB7">
            <w:pPr>
              <w:widowControl w:val="0"/>
              <w:jc w:val="center"/>
            </w:pPr>
          </w:p>
        </w:tc>
        <w:tc>
          <w:tcPr>
            <w:tcW w:w="3969" w:type="dxa"/>
            <w:vMerge/>
          </w:tcPr>
          <w:p w:rsidR="00FC6004" w:rsidRPr="005F252B" w:rsidRDefault="00FC6004" w:rsidP="00B43CB7">
            <w:pPr>
              <w:widowControl w:val="0"/>
            </w:pPr>
          </w:p>
        </w:tc>
        <w:tc>
          <w:tcPr>
            <w:tcW w:w="6244" w:type="dxa"/>
          </w:tcPr>
          <w:p w:rsidR="00FC6004" w:rsidRPr="005F252B" w:rsidRDefault="007427EB" w:rsidP="00B43CB7">
            <w:pPr>
              <w:widowControl w:val="0"/>
            </w:pPr>
            <w:r w:rsidRPr="005F252B">
              <w:t>минимальный процент озеленения в границах земельного участка – не подлежит установлению</w:t>
            </w:r>
          </w:p>
        </w:tc>
      </w:tr>
      <w:tr w:rsidR="00FC6004" w:rsidRPr="005F252B" w:rsidTr="00857B6D">
        <w:trPr>
          <w:trHeight w:val="70"/>
        </w:trPr>
        <w:tc>
          <w:tcPr>
            <w:tcW w:w="704" w:type="dxa"/>
            <w:vMerge w:val="restart"/>
          </w:tcPr>
          <w:p w:rsidR="00FC6004" w:rsidRPr="005F252B" w:rsidRDefault="00965D91" w:rsidP="00B43CB7">
            <w:pPr>
              <w:widowControl w:val="0"/>
              <w:jc w:val="center"/>
              <w:rPr>
                <w:rFonts w:eastAsia="Tahoma"/>
                <w:color w:val="000000"/>
              </w:rPr>
            </w:pPr>
            <w:r w:rsidRPr="005F252B">
              <w:rPr>
                <w:rFonts w:eastAsia="Tahoma"/>
                <w:color w:val="000000"/>
              </w:rPr>
              <w:t>2.</w:t>
            </w:r>
          </w:p>
        </w:tc>
        <w:tc>
          <w:tcPr>
            <w:tcW w:w="1951" w:type="dxa"/>
            <w:vMerge w:val="restart"/>
          </w:tcPr>
          <w:p w:rsidR="00FC6004" w:rsidRPr="005F252B" w:rsidRDefault="00AF2E3F" w:rsidP="00B43CB7">
            <w:pPr>
              <w:widowControl w:val="0"/>
              <w:rPr>
                <w:rFonts w:eastAsia="Tahoma"/>
                <w:color w:val="000000"/>
              </w:rPr>
            </w:pPr>
            <w:r w:rsidRPr="005F252B">
              <w:t>О</w:t>
            </w:r>
            <w:r w:rsidR="007427EB" w:rsidRPr="005F252B">
              <w:t>бъекты культурно-досуговой деятельности</w:t>
            </w:r>
          </w:p>
        </w:tc>
        <w:tc>
          <w:tcPr>
            <w:tcW w:w="1728" w:type="dxa"/>
            <w:vMerge w:val="restart"/>
          </w:tcPr>
          <w:p w:rsidR="00FC6004" w:rsidRPr="005F252B" w:rsidRDefault="007427EB" w:rsidP="00B43CB7">
            <w:pPr>
              <w:widowControl w:val="0"/>
              <w:jc w:val="center"/>
              <w:rPr>
                <w:rFonts w:eastAsia="Tahoma"/>
                <w:color w:val="000000"/>
              </w:rPr>
            </w:pPr>
            <w:r w:rsidRPr="005F252B">
              <w:t>3.6.1</w:t>
            </w:r>
          </w:p>
        </w:tc>
        <w:tc>
          <w:tcPr>
            <w:tcW w:w="3969" w:type="dxa"/>
            <w:vMerge w:val="restart"/>
          </w:tcPr>
          <w:p w:rsidR="00FC6004" w:rsidRPr="005F252B" w:rsidRDefault="007427EB" w:rsidP="00B43CB7">
            <w:pPr>
              <w:widowControl w:val="0"/>
              <w:rPr>
                <w:rFonts w:eastAsia="Tahoma"/>
                <w:color w:val="000000"/>
              </w:rPr>
            </w:pPr>
            <w:r w:rsidRPr="005F252B">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6244" w:type="dxa"/>
          </w:tcPr>
          <w:p w:rsidR="00FC6004" w:rsidRPr="005F252B" w:rsidRDefault="007427EB" w:rsidP="00B43CB7">
            <w:pPr>
              <w:widowControl w:val="0"/>
              <w:rPr>
                <w:rFonts w:eastAsia="Tahoma"/>
                <w:color w:val="000000"/>
              </w:rPr>
            </w:pPr>
            <w:r w:rsidRPr="005F252B">
              <w:t>минимальный размер земельного участка (площадь) – 300</w:t>
            </w:r>
            <w:r w:rsidR="004F4816" w:rsidRPr="005F252B">
              <w:t> </w:t>
            </w:r>
            <w:r w:rsidR="00900E40" w:rsidRPr="005F252B">
              <w:t>кв. метров</w:t>
            </w:r>
          </w:p>
        </w:tc>
      </w:tr>
      <w:tr w:rsidR="00FC6004" w:rsidRPr="005F252B" w:rsidTr="00857B6D">
        <w:trPr>
          <w:trHeight w:val="67"/>
        </w:trPr>
        <w:tc>
          <w:tcPr>
            <w:tcW w:w="704" w:type="dxa"/>
            <w:vMerge/>
          </w:tcPr>
          <w:p w:rsidR="00FC6004" w:rsidRPr="005F252B" w:rsidRDefault="00FC6004" w:rsidP="00B43CB7">
            <w:pPr>
              <w:widowControl w:val="0"/>
              <w:jc w:val="center"/>
              <w:rPr>
                <w:rFonts w:eastAsia="Tahoma"/>
                <w:color w:val="000000"/>
              </w:rPr>
            </w:pPr>
          </w:p>
        </w:tc>
        <w:tc>
          <w:tcPr>
            <w:tcW w:w="1951" w:type="dxa"/>
            <w:vMerge/>
            <w:vAlign w:val="center"/>
          </w:tcPr>
          <w:p w:rsidR="00FC6004" w:rsidRPr="005F252B" w:rsidRDefault="00FC6004" w:rsidP="00B43CB7">
            <w:pPr>
              <w:widowControl w:val="0"/>
              <w:rPr>
                <w:rFonts w:eastAsia="Tahoma"/>
                <w:color w:val="000000"/>
              </w:rPr>
            </w:pPr>
          </w:p>
        </w:tc>
        <w:tc>
          <w:tcPr>
            <w:tcW w:w="1728" w:type="dxa"/>
            <w:vMerge/>
            <w:vAlign w:val="center"/>
          </w:tcPr>
          <w:p w:rsidR="00FC6004" w:rsidRPr="005F252B" w:rsidRDefault="00FC6004" w:rsidP="00B43CB7">
            <w:pPr>
              <w:widowControl w:val="0"/>
              <w:jc w:val="center"/>
              <w:rPr>
                <w:rFonts w:eastAsia="Tahoma"/>
                <w:color w:val="000000"/>
              </w:rPr>
            </w:pPr>
          </w:p>
        </w:tc>
        <w:tc>
          <w:tcPr>
            <w:tcW w:w="3969" w:type="dxa"/>
            <w:vMerge/>
            <w:vAlign w:val="center"/>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t>максимальный размер земельного участка (площадь) – не подлежит установлению</w:t>
            </w:r>
          </w:p>
        </w:tc>
      </w:tr>
      <w:tr w:rsidR="00FC6004" w:rsidRPr="005F252B" w:rsidTr="00857B6D">
        <w:trPr>
          <w:trHeight w:val="67"/>
        </w:trPr>
        <w:tc>
          <w:tcPr>
            <w:tcW w:w="704" w:type="dxa"/>
            <w:vMerge/>
          </w:tcPr>
          <w:p w:rsidR="00FC6004" w:rsidRPr="005F252B" w:rsidRDefault="00FC6004" w:rsidP="00B43CB7">
            <w:pPr>
              <w:widowControl w:val="0"/>
              <w:jc w:val="center"/>
              <w:rPr>
                <w:rFonts w:eastAsia="Tahoma"/>
                <w:color w:val="000000"/>
              </w:rPr>
            </w:pPr>
          </w:p>
        </w:tc>
        <w:tc>
          <w:tcPr>
            <w:tcW w:w="1951" w:type="dxa"/>
            <w:vMerge/>
            <w:vAlign w:val="center"/>
          </w:tcPr>
          <w:p w:rsidR="00FC6004" w:rsidRPr="005F252B" w:rsidRDefault="00FC6004" w:rsidP="00B43CB7">
            <w:pPr>
              <w:widowControl w:val="0"/>
              <w:rPr>
                <w:rFonts w:eastAsia="Tahoma"/>
                <w:color w:val="000000"/>
              </w:rPr>
            </w:pPr>
          </w:p>
        </w:tc>
        <w:tc>
          <w:tcPr>
            <w:tcW w:w="1728" w:type="dxa"/>
            <w:vMerge/>
            <w:vAlign w:val="center"/>
          </w:tcPr>
          <w:p w:rsidR="00FC6004" w:rsidRPr="005F252B" w:rsidRDefault="00FC6004" w:rsidP="00B43CB7">
            <w:pPr>
              <w:widowControl w:val="0"/>
              <w:jc w:val="center"/>
              <w:rPr>
                <w:rFonts w:eastAsia="Tahoma"/>
                <w:color w:val="000000"/>
              </w:rPr>
            </w:pPr>
          </w:p>
        </w:tc>
        <w:tc>
          <w:tcPr>
            <w:tcW w:w="3969" w:type="dxa"/>
            <w:vMerge/>
            <w:vAlign w:val="center"/>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t xml:space="preserve">максимальный процент застройки в границах земельного участка – 60% </w:t>
            </w:r>
          </w:p>
        </w:tc>
      </w:tr>
      <w:tr w:rsidR="00FC6004" w:rsidRPr="005F252B" w:rsidTr="00857B6D">
        <w:trPr>
          <w:trHeight w:val="67"/>
        </w:trPr>
        <w:tc>
          <w:tcPr>
            <w:tcW w:w="704" w:type="dxa"/>
            <w:vMerge/>
          </w:tcPr>
          <w:p w:rsidR="00FC6004" w:rsidRPr="005F252B" w:rsidRDefault="00FC6004" w:rsidP="00B43CB7">
            <w:pPr>
              <w:widowControl w:val="0"/>
              <w:jc w:val="center"/>
              <w:rPr>
                <w:rFonts w:eastAsia="Tahoma"/>
                <w:color w:val="000000"/>
              </w:rPr>
            </w:pPr>
          </w:p>
        </w:tc>
        <w:tc>
          <w:tcPr>
            <w:tcW w:w="1951" w:type="dxa"/>
            <w:vMerge/>
            <w:vAlign w:val="center"/>
          </w:tcPr>
          <w:p w:rsidR="00FC6004" w:rsidRPr="005F252B" w:rsidRDefault="00FC6004" w:rsidP="00B43CB7">
            <w:pPr>
              <w:widowControl w:val="0"/>
              <w:rPr>
                <w:rFonts w:eastAsia="Tahoma"/>
                <w:color w:val="000000"/>
              </w:rPr>
            </w:pPr>
          </w:p>
        </w:tc>
        <w:tc>
          <w:tcPr>
            <w:tcW w:w="1728" w:type="dxa"/>
            <w:vMerge/>
            <w:vAlign w:val="center"/>
          </w:tcPr>
          <w:p w:rsidR="00FC6004" w:rsidRPr="005F252B" w:rsidRDefault="00FC6004" w:rsidP="00B43CB7">
            <w:pPr>
              <w:widowControl w:val="0"/>
              <w:jc w:val="center"/>
              <w:rPr>
                <w:rFonts w:eastAsia="Tahoma"/>
                <w:color w:val="000000"/>
              </w:rPr>
            </w:pPr>
          </w:p>
        </w:tc>
        <w:tc>
          <w:tcPr>
            <w:tcW w:w="3969" w:type="dxa"/>
            <w:vMerge/>
            <w:vAlign w:val="center"/>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t>м</w:t>
            </w:r>
          </w:p>
        </w:tc>
      </w:tr>
      <w:tr w:rsidR="00FC6004" w:rsidRPr="005F252B" w:rsidTr="00857B6D">
        <w:trPr>
          <w:trHeight w:val="67"/>
        </w:trPr>
        <w:tc>
          <w:tcPr>
            <w:tcW w:w="704" w:type="dxa"/>
            <w:vMerge/>
          </w:tcPr>
          <w:p w:rsidR="00FC6004" w:rsidRPr="005F252B" w:rsidRDefault="00FC6004" w:rsidP="00B43CB7">
            <w:pPr>
              <w:widowControl w:val="0"/>
              <w:jc w:val="center"/>
              <w:rPr>
                <w:rFonts w:eastAsia="Tahoma"/>
                <w:color w:val="000000"/>
              </w:rPr>
            </w:pPr>
          </w:p>
        </w:tc>
        <w:tc>
          <w:tcPr>
            <w:tcW w:w="1951" w:type="dxa"/>
            <w:vMerge/>
            <w:vAlign w:val="center"/>
          </w:tcPr>
          <w:p w:rsidR="00FC6004" w:rsidRPr="005F252B" w:rsidRDefault="00FC6004" w:rsidP="00B43CB7">
            <w:pPr>
              <w:widowControl w:val="0"/>
              <w:rPr>
                <w:rFonts w:eastAsia="Tahoma"/>
                <w:color w:val="000000"/>
              </w:rPr>
            </w:pPr>
          </w:p>
        </w:tc>
        <w:tc>
          <w:tcPr>
            <w:tcW w:w="1728" w:type="dxa"/>
            <w:vMerge/>
            <w:vAlign w:val="center"/>
          </w:tcPr>
          <w:p w:rsidR="00FC6004" w:rsidRPr="005F252B" w:rsidRDefault="00FC6004" w:rsidP="00B43CB7">
            <w:pPr>
              <w:widowControl w:val="0"/>
              <w:jc w:val="center"/>
              <w:rPr>
                <w:rFonts w:eastAsia="Tahoma"/>
                <w:color w:val="000000"/>
              </w:rPr>
            </w:pPr>
          </w:p>
        </w:tc>
        <w:tc>
          <w:tcPr>
            <w:tcW w:w="3969" w:type="dxa"/>
            <w:vMerge/>
            <w:vAlign w:val="center"/>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rPr>
                <w:rFonts w:eastAsiaTheme="minorHAnsi"/>
                <w:color w:val="000000"/>
              </w:rPr>
              <w:t xml:space="preserve">предельное количество этажей зданий, строений, сооружений </w:t>
            </w:r>
            <w:r w:rsidRPr="005F252B">
              <w:t>– 5 эт.</w:t>
            </w:r>
          </w:p>
        </w:tc>
      </w:tr>
      <w:tr w:rsidR="00FC6004" w:rsidRPr="005F252B" w:rsidTr="00857B6D">
        <w:trPr>
          <w:trHeight w:val="67"/>
        </w:trPr>
        <w:tc>
          <w:tcPr>
            <w:tcW w:w="704" w:type="dxa"/>
            <w:vMerge/>
          </w:tcPr>
          <w:p w:rsidR="00FC6004" w:rsidRPr="005F252B" w:rsidRDefault="00FC6004" w:rsidP="00B43CB7">
            <w:pPr>
              <w:widowControl w:val="0"/>
              <w:jc w:val="center"/>
              <w:rPr>
                <w:rFonts w:eastAsia="Tahoma"/>
                <w:color w:val="000000"/>
              </w:rPr>
            </w:pPr>
          </w:p>
        </w:tc>
        <w:tc>
          <w:tcPr>
            <w:tcW w:w="1951" w:type="dxa"/>
            <w:vMerge/>
            <w:vAlign w:val="center"/>
          </w:tcPr>
          <w:p w:rsidR="00FC6004" w:rsidRPr="005F252B" w:rsidRDefault="00FC6004" w:rsidP="00B43CB7">
            <w:pPr>
              <w:widowControl w:val="0"/>
              <w:rPr>
                <w:rFonts w:eastAsia="Tahoma"/>
                <w:color w:val="000000"/>
              </w:rPr>
            </w:pPr>
          </w:p>
        </w:tc>
        <w:tc>
          <w:tcPr>
            <w:tcW w:w="1728" w:type="dxa"/>
            <w:vMerge/>
            <w:vAlign w:val="center"/>
          </w:tcPr>
          <w:p w:rsidR="00FC6004" w:rsidRPr="005F252B" w:rsidRDefault="00FC6004" w:rsidP="00B43CB7">
            <w:pPr>
              <w:widowControl w:val="0"/>
              <w:jc w:val="center"/>
              <w:rPr>
                <w:rFonts w:eastAsia="Tahoma"/>
                <w:color w:val="000000"/>
              </w:rPr>
            </w:pPr>
          </w:p>
        </w:tc>
        <w:tc>
          <w:tcPr>
            <w:tcW w:w="3969" w:type="dxa"/>
            <w:vMerge/>
            <w:vAlign w:val="center"/>
          </w:tcPr>
          <w:p w:rsidR="00FC6004" w:rsidRPr="005F252B" w:rsidRDefault="00FC6004" w:rsidP="00B43CB7">
            <w:pPr>
              <w:widowControl w:val="0"/>
              <w:rPr>
                <w:rFonts w:eastAsia="Tahoma"/>
                <w:color w:val="000000"/>
              </w:rPr>
            </w:pPr>
          </w:p>
        </w:tc>
        <w:tc>
          <w:tcPr>
            <w:tcW w:w="6244" w:type="dxa"/>
          </w:tcPr>
          <w:p w:rsidR="00FC6004" w:rsidRPr="005F252B" w:rsidRDefault="00965D91" w:rsidP="00B43CB7">
            <w:pPr>
              <w:widowControl w:val="0"/>
              <w:rPr>
                <w:rFonts w:eastAsia="Tahoma"/>
                <w:color w:val="000000"/>
              </w:rPr>
            </w:pPr>
            <w:r w:rsidRPr="005F252B">
              <w:t>М</w:t>
            </w:r>
            <w:r w:rsidR="007427EB" w:rsidRPr="005F252B">
              <w:t>инимальный процент озеленения в границах земельного участка – 30%</w:t>
            </w:r>
          </w:p>
        </w:tc>
      </w:tr>
      <w:tr w:rsidR="00FC6004" w:rsidRPr="005F252B" w:rsidTr="00857B6D">
        <w:trPr>
          <w:trHeight w:val="118"/>
        </w:trPr>
        <w:tc>
          <w:tcPr>
            <w:tcW w:w="704" w:type="dxa"/>
            <w:vMerge w:val="restart"/>
          </w:tcPr>
          <w:p w:rsidR="00FC6004" w:rsidRPr="005F252B" w:rsidRDefault="00965D91" w:rsidP="00B43CB7">
            <w:pPr>
              <w:widowControl w:val="0"/>
              <w:jc w:val="center"/>
              <w:rPr>
                <w:rFonts w:eastAsia="Tahoma"/>
                <w:color w:val="000000"/>
              </w:rPr>
            </w:pPr>
            <w:r w:rsidRPr="005F252B">
              <w:rPr>
                <w:rFonts w:eastAsia="Tahoma"/>
                <w:color w:val="000000"/>
              </w:rPr>
              <w:t>3.</w:t>
            </w:r>
          </w:p>
        </w:tc>
        <w:tc>
          <w:tcPr>
            <w:tcW w:w="1951" w:type="dxa"/>
            <w:vMerge w:val="restart"/>
          </w:tcPr>
          <w:p w:rsidR="00FC6004" w:rsidRPr="005F252B" w:rsidRDefault="00AF2E3F" w:rsidP="00B43CB7">
            <w:pPr>
              <w:widowControl w:val="0"/>
              <w:rPr>
                <w:rFonts w:eastAsia="Tahoma"/>
                <w:color w:val="000000"/>
              </w:rPr>
            </w:pPr>
            <w:r w:rsidRPr="005F252B">
              <w:t>Г</w:t>
            </w:r>
            <w:r w:rsidR="007427EB" w:rsidRPr="005F252B">
              <w:t xml:space="preserve">остиничное обслуживание </w:t>
            </w:r>
          </w:p>
        </w:tc>
        <w:tc>
          <w:tcPr>
            <w:tcW w:w="1728" w:type="dxa"/>
            <w:vMerge w:val="restart"/>
          </w:tcPr>
          <w:p w:rsidR="00FC6004" w:rsidRPr="005F252B" w:rsidRDefault="007427EB" w:rsidP="00B43CB7">
            <w:pPr>
              <w:widowControl w:val="0"/>
              <w:jc w:val="center"/>
              <w:rPr>
                <w:rFonts w:eastAsia="Tahoma"/>
                <w:color w:val="000000"/>
              </w:rPr>
            </w:pPr>
            <w:r w:rsidRPr="005F252B">
              <w:t>4.7</w:t>
            </w:r>
          </w:p>
        </w:tc>
        <w:tc>
          <w:tcPr>
            <w:tcW w:w="3969" w:type="dxa"/>
            <w:vMerge w:val="restart"/>
          </w:tcPr>
          <w:p w:rsidR="00FC6004" w:rsidRPr="005F252B" w:rsidRDefault="007427EB" w:rsidP="00B43CB7">
            <w:pPr>
              <w:widowControl w:val="0"/>
              <w:rPr>
                <w:rFonts w:eastAsia="Tahoma"/>
                <w:color w:val="000000"/>
              </w:rPr>
            </w:pPr>
            <w:r w:rsidRPr="005F252B">
              <w:t>размещение гостиниц</w:t>
            </w:r>
          </w:p>
        </w:tc>
        <w:tc>
          <w:tcPr>
            <w:tcW w:w="6244" w:type="dxa"/>
          </w:tcPr>
          <w:p w:rsidR="00FC6004" w:rsidRPr="005F252B" w:rsidRDefault="007427EB" w:rsidP="00B43CB7">
            <w:pPr>
              <w:widowControl w:val="0"/>
              <w:rPr>
                <w:rFonts w:eastAsia="Tahoma"/>
                <w:color w:val="000000"/>
              </w:rPr>
            </w:pPr>
            <w:r w:rsidRPr="005F252B">
              <w:t>минимальный размер земельного участка (площадь) – 600</w:t>
            </w:r>
            <w:r w:rsidR="004F4816" w:rsidRPr="005F252B">
              <w:t> </w:t>
            </w:r>
            <w:r w:rsidR="00900E40" w:rsidRPr="005F252B">
              <w:t>кв. метров</w:t>
            </w:r>
          </w:p>
        </w:tc>
      </w:tr>
      <w:tr w:rsidR="00FC6004" w:rsidRPr="005F252B" w:rsidTr="00857B6D">
        <w:trPr>
          <w:trHeight w:val="114"/>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t xml:space="preserve">максимальный размер земельного участка (площадь) – не подлежит установлению </w:t>
            </w:r>
          </w:p>
        </w:tc>
      </w:tr>
      <w:tr w:rsidR="00FC6004" w:rsidRPr="005F252B" w:rsidTr="00857B6D">
        <w:trPr>
          <w:trHeight w:val="114"/>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t xml:space="preserve">максимальный процент застройки в границах земельного участка – 60% </w:t>
            </w:r>
          </w:p>
        </w:tc>
      </w:tr>
      <w:tr w:rsidR="00FC6004" w:rsidRPr="005F252B" w:rsidTr="00857B6D">
        <w:trPr>
          <w:trHeight w:val="114"/>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t>м</w:t>
            </w:r>
          </w:p>
        </w:tc>
      </w:tr>
      <w:tr w:rsidR="00FC6004" w:rsidRPr="005F252B" w:rsidTr="00857B6D">
        <w:trPr>
          <w:trHeight w:val="114"/>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rPr>
                <w:rFonts w:eastAsiaTheme="minorHAnsi"/>
                <w:color w:val="000000"/>
              </w:rPr>
              <w:t>предельное количество этажей зданий, строений, сооружений</w:t>
            </w:r>
            <w:r w:rsidRPr="005F252B">
              <w:rPr>
                <w:rFonts w:eastAsiaTheme="minorHAnsi"/>
                <w:color w:val="000000"/>
                <w:spacing w:val="-2"/>
              </w:rPr>
              <w:t xml:space="preserve"> – 3 эт.</w:t>
            </w:r>
          </w:p>
        </w:tc>
      </w:tr>
      <w:tr w:rsidR="00FC6004" w:rsidRPr="005F252B" w:rsidTr="00857B6D">
        <w:trPr>
          <w:trHeight w:val="654"/>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t xml:space="preserve">минимальный процент озеленения в границах земельного участка – 15% </w:t>
            </w:r>
          </w:p>
        </w:tc>
      </w:tr>
      <w:tr w:rsidR="00FC6004" w:rsidRPr="005F252B" w:rsidTr="00857B6D">
        <w:trPr>
          <w:trHeight w:val="127"/>
        </w:trPr>
        <w:tc>
          <w:tcPr>
            <w:tcW w:w="704" w:type="dxa"/>
            <w:vMerge w:val="restart"/>
          </w:tcPr>
          <w:p w:rsidR="00FC6004" w:rsidRPr="005F252B" w:rsidRDefault="00965D91" w:rsidP="00B43CB7">
            <w:pPr>
              <w:widowControl w:val="0"/>
              <w:jc w:val="center"/>
              <w:rPr>
                <w:rFonts w:eastAsia="Tahoma"/>
                <w:color w:val="000000"/>
              </w:rPr>
            </w:pPr>
            <w:r w:rsidRPr="005F252B">
              <w:rPr>
                <w:rFonts w:eastAsia="Tahoma"/>
                <w:color w:val="000000"/>
              </w:rPr>
              <w:t>4.</w:t>
            </w:r>
          </w:p>
        </w:tc>
        <w:tc>
          <w:tcPr>
            <w:tcW w:w="1951" w:type="dxa"/>
            <w:vMerge w:val="restart"/>
          </w:tcPr>
          <w:p w:rsidR="00FC6004" w:rsidRPr="005F252B" w:rsidRDefault="00AF2E3F" w:rsidP="00B43CB7">
            <w:pPr>
              <w:widowControl w:val="0"/>
              <w:rPr>
                <w:rFonts w:eastAsia="Tahoma"/>
                <w:color w:val="000000"/>
              </w:rPr>
            </w:pPr>
            <w:r w:rsidRPr="005F252B">
              <w:t>В</w:t>
            </w:r>
            <w:r w:rsidR="007427EB" w:rsidRPr="005F252B">
              <w:t>ыставочно-ярмарочная деятельность</w:t>
            </w:r>
          </w:p>
        </w:tc>
        <w:tc>
          <w:tcPr>
            <w:tcW w:w="1728" w:type="dxa"/>
            <w:vMerge w:val="restart"/>
          </w:tcPr>
          <w:p w:rsidR="00FC6004" w:rsidRPr="005F252B" w:rsidRDefault="007427EB" w:rsidP="00B43CB7">
            <w:pPr>
              <w:widowControl w:val="0"/>
              <w:jc w:val="center"/>
              <w:rPr>
                <w:rFonts w:eastAsia="Tahoma"/>
                <w:color w:val="000000"/>
              </w:rPr>
            </w:pPr>
            <w:r w:rsidRPr="005F252B">
              <w:t>4.10</w:t>
            </w:r>
          </w:p>
        </w:tc>
        <w:tc>
          <w:tcPr>
            <w:tcW w:w="3969" w:type="dxa"/>
            <w:vMerge w:val="restart"/>
          </w:tcPr>
          <w:p w:rsidR="00FC6004" w:rsidRPr="005F252B" w:rsidRDefault="007427EB" w:rsidP="00B43CB7">
            <w:pPr>
              <w:widowControl w:val="0"/>
              <w:rPr>
                <w:rFonts w:eastAsia="Tahoma"/>
                <w:color w:val="000000"/>
              </w:rPr>
            </w:pPr>
            <w:r w:rsidRPr="005F252B">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6244" w:type="dxa"/>
          </w:tcPr>
          <w:p w:rsidR="00FC6004" w:rsidRPr="005F252B" w:rsidRDefault="007427EB" w:rsidP="00B43CB7">
            <w:pPr>
              <w:widowControl w:val="0"/>
            </w:pPr>
            <w:r w:rsidRPr="005F252B">
              <w:rPr>
                <w:rFonts w:eastAsiaTheme="minorHAnsi"/>
                <w:color w:val="000000"/>
              </w:rPr>
              <w:t>минимальный размер земельного участка (площадь) – 100</w:t>
            </w:r>
            <w:r w:rsidR="004F4816" w:rsidRPr="005F252B">
              <w:rPr>
                <w:rFonts w:eastAsiaTheme="minorHAnsi"/>
                <w:color w:val="000000"/>
              </w:rPr>
              <w:t> </w:t>
            </w:r>
            <w:r w:rsidR="00900E40" w:rsidRPr="005F252B">
              <w:rPr>
                <w:rFonts w:eastAsiaTheme="minorHAnsi"/>
                <w:color w:val="000000"/>
              </w:rPr>
              <w:t>кв. метров</w:t>
            </w:r>
          </w:p>
        </w:tc>
      </w:tr>
      <w:tr w:rsidR="00FC6004" w:rsidRPr="005F252B" w:rsidTr="00857B6D">
        <w:trPr>
          <w:trHeight w:val="125"/>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pPr>
            <w:r w:rsidRPr="005F252B">
              <w:rPr>
                <w:rFonts w:eastAsiaTheme="minorHAnsi"/>
                <w:color w:val="000000"/>
              </w:rPr>
              <w:t>максимальный размер земельного участка (площадь) – не подлежит установлению</w:t>
            </w:r>
          </w:p>
        </w:tc>
      </w:tr>
      <w:tr w:rsidR="00FC6004" w:rsidRPr="005F252B" w:rsidTr="00857B6D">
        <w:trPr>
          <w:trHeight w:val="125"/>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pPr>
            <w:r w:rsidRPr="005F252B">
              <w:rPr>
                <w:rFonts w:eastAsiaTheme="minorHAnsi"/>
                <w:color w:val="000000"/>
              </w:rPr>
              <w:t xml:space="preserve">максимальный процент застройки в границах земельного участка – 50% </w:t>
            </w:r>
          </w:p>
        </w:tc>
      </w:tr>
      <w:tr w:rsidR="00FC6004" w:rsidRPr="005F252B" w:rsidTr="00857B6D">
        <w:trPr>
          <w:trHeight w:val="125"/>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pPr>
            <w:r w:rsidRPr="005F252B">
              <w:rPr>
                <w:rFonts w:eastAsiaTheme="minorHAnsi"/>
                <w:color w:val="00000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eastAsiaTheme="minorHAnsi"/>
                <w:color w:val="000000"/>
              </w:rPr>
              <w:t>м</w:t>
            </w:r>
          </w:p>
        </w:tc>
      </w:tr>
      <w:tr w:rsidR="00FC6004" w:rsidRPr="005F252B" w:rsidTr="00857B6D">
        <w:trPr>
          <w:trHeight w:val="125"/>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pPr>
            <w:r w:rsidRPr="005F252B">
              <w:rPr>
                <w:rFonts w:eastAsiaTheme="minorHAnsi"/>
                <w:color w:val="000000"/>
              </w:rPr>
              <w:t xml:space="preserve">предельное количество этажей зданий, строений, сооружений </w:t>
            </w:r>
            <w:r w:rsidRPr="005F252B">
              <w:t>– 3 эт</w:t>
            </w:r>
            <w:r w:rsidRPr="005F252B">
              <w:rPr>
                <w:rFonts w:eastAsiaTheme="minorHAnsi"/>
                <w:color w:val="000000"/>
              </w:rPr>
              <w:t>.</w:t>
            </w:r>
          </w:p>
        </w:tc>
      </w:tr>
      <w:tr w:rsidR="00FC6004" w:rsidRPr="005F252B" w:rsidTr="00857B6D">
        <w:trPr>
          <w:trHeight w:val="125"/>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pPr>
            <w:r w:rsidRPr="005F252B">
              <w:rPr>
                <w:rFonts w:eastAsiaTheme="minorHAnsi"/>
                <w:color w:val="000000"/>
              </w:rPr>
              <w:t>минимальный процент озеленения в границах земельного участка – не подлежит установлению</w:t>
            </w:r>
          </w:p>
        </w:tc>
      </w:tr>
      <w:tr w:rsidR="00FC6004" w:rsidRPr="005F252B" w:rsidTr="00857B6D">
        <w:trPr>
          <w:trHeight w:val="521"/>
        </w:trPr>
        <w:tc>
          <w:tcPr>
            <w:tcW w:w="704" w:type="dxa"/>
            <w:vMerge w:val="restart"/>
          </w:tcPr>
          <w:p w:rsidR="00FC6004" w:rsidRPr="005F252B" w:rsidRDefault="00965D91" w:rsidP="00B43CB7">
            <w:pPr>
              <w:widowControl w:val="0"/>
              <w:jc w:val="center"/>
              <w:rPr>
                <w:rFonts w:eastAsia="Tahoma"/>
                <w:color w:val="000000"/>
              </w:rPr>
            </w:pPr>
            <w:r w:rsidRPr="005F252B">
              <w:rPr>
                <w:rFonts w:eastAsia="Tahoma"/>
                <w:color w:val="000000"/>
              </w:rPr>
              <w:t>5.</w:t>
            </w:r>
          </w:p>
        </w:tc>
        <w:tc>
          <w:tcPr>
            <w:tcW w:w="1951" w:type="dxa"/>
            <w:vMerge w:val="restart"/>
          </w:tcPr>
          <w:p w:rsidR="00FC6004" w:rsidRPr="005F252B" w:rsidRDefault="00AF2E3F" w:rsidP="00B43CB7">
            <w:pPr>
              <w:widowControl w:val="0"/>
              <w:rPr>
                <w:rFonts w:eastAsia="Tahoma"/>
                <w:color w:val="000000"/>
              </w:rPr>
            </w:pPr>
            <w:r w:rsidRPr="005F252B">
              <w:t>П</w:t>
            </w:r>
            <w:r w:rsidR="007427EB" w:rsidRPr="005F252B">
              <w:t>лощадки для занятий спортом</w:t>
            </w:r>
          </w:p>
        </w:tc>
        <w:tc>
          <w:tcPr>
            <w:tcW w:w="1728" w:type="dxa"/>
            <w:vMerge w:val="restart"/>
          </w:tcPr>
          <w:p w:rsidR="00FC6004" w:rsidRPr="005F252B" w:rsidRDefault="007427EB" w:rsidP="00B43CB7">
            <w:pPr>
              <w:widowControl w:val="0"/>
              <w:jc w:val="center"/>
              <w:rPr>
                <w:rFonts w:eastAsia="Tahoma"/>
                <w:color w:val="000000"/>
              </w:rPr>
            </w:pPr>
            <w:r w:rsidRPr="005F252B">
              <w:t>5.1.3</w:t>
            </w:r>
          </w:p>
        </w:tc>
        <w:tc>
          <w:tcPr>
            <w:tcW w:w="3969" w:type="dxa"/>
            <w:vMerge w:val="restart"/>
          </w:tcPr>
          <w:p w:rsidR="00FC6004" w:rsidRPr="005F252B" w:rsidRDefault="007427EB" w:rsidP="00B43CB7">
            <w:pPr>
              <w:widowControl w:val="0"/>
              <w:rPr>
                <w:rFonts w:eastAsia="Tahoma"/>
                <w:color w:val="000000"/>
              </w:rPr>
            </w:pPr>
            <w:r w:rsidRPr="005F252B">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244" w:type="dxa"/>
          </w:tcPr>
          <w:p w:rsidR="00FC6004" w:rsidRPr="005F252B" w:rsidRDefault="007427EB" w:rsidP="00B43CB7">
            <w:pPr>
              <w:widowControl w:val="0"/>
              <w:rPr>
                <w:rFonts w:eastAsia="Tahoma"/>
                <w:color w:val="000000"/>
              </w:rPr>
            </w:pPr>
            <w:r w:rsidRPr="005F252B">
              <w:t>минимальный размер земельного участка (площадь) – не подлежит установлению</w:t>
            </w:r>
          </w:p>
        </w:tc>
      </w:tr>
      <w:tr w:rsidR="00FC6004" w:rsidRPr="005F252B" w:rsidTr="00857B6D">
        <w:trPr>
          <w:trHeight w:val="519"/>
        </w:trPr>
        <w:tc>
          <w:tcPr>
            <w:tcW w:w="704" w:type="dxa"/>
            <w:vMerge/>
          </w:tcPr>
          <w:p w:rsidR="00FC6004" w:rsidRPr="005F252B" w:rsidRDefault="00FC6004" w:rsidP="00B43CB7">
            <w:pPr>
              <w:widowControl w:val="0"/>
              <w:jc w:val="center"/>
              <w:rPr>
                <w:rFonts w:eastAsia="Tahoma"/>
                <w:color w:val="000000"/>
              </w:rPr>
            </w:pPr>
          </w:p>
        </w:tc>
        <w:tc>
          <w:tcPr>
            <w:tcW w:w="1951" w:type="dxa"/>
            <w:vMerge/>
            <w:vAlign w:val="center"/>
          </w:tcPr>
          <w:p w:rsidR="00FC6004" w:rsidRPr="005F252B" w:rsidRDefault="00FC6004" w:rsidP="00B43CB7">
            <w:pPr>
              <w:widowControl w:val="0"/>
              <w:rPr>
                <w:rFonts w:eastAsia="Tahoma"/>
                <w:color w:val="000000"/>
              </w:rPr>
            </w:pPr>
          </w:p>
        </w:tc>
        <w:tc>
          <w:tcPr>
            <w:tcW w:w="1728" w:type="dxa"/>
            <w:vMerge/>
            <w:vAlign w:val="center"/>
          </w:tcPr>
          <w:p w:rsidR="00FC6004" w:rsidRPr="005F252B" w:rsidRDefault="00FC6004" w:rsidP="00B43CB7">
            <w:pPr>
              <w:widowControl w:val="0"/>
              <w:jc w:val="center"/>
              <w:rPr>
                <w:rFonts w:eastAsia="Tahoma"/>
                <w:color w:val="000000"/>
              </w:rPr>
            </w:pPr>
          </w:p>
        </w:tc>
        <w:tc>
          <w:tcPr>
            <w:tcW w:w="3969" w:type="dxa"/>
            <w:vMerge/>
            <w:vAlign w:val="center"/>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t>максимальный размер земельного участка (площадь) – не подлежит установлению</w:t>
            </w:r>
          </w:p>
        </w:tc>
      </w:tr>
      <w:tr w:rsidR="00FC6004" w:rsidRPr="005F252B" w:rsidTr="00857B6D">
        <w:trPr>
          <w:trHeight w:val="519"/>
        </w:trPr>
        <w:tc>
          <w:tcPr>
            <w:tcW w:w="704" w:type="dxa"/>
            <w:vMerge/>
          </w:tcPr>
          <w:p w:rsidR="00FC6004" w:rsidRPr="005F252B" w:rsidRDefault="00FC6004" w:rsidP="00B43CB7">
            <w:pPr>
              <w:widowControl w:val="0"/>
              <w:jc w:val="center"/>
              <w:rPr>
                <w:rFonts w:eastAsia="Tahoma"/>
                <w:color w:val="000000"/>
              </w:rPr>
            </w:pPr>
          </w:p>
        </w:tc>
        <w:tc>
          <w:tcPr>
            <w:tcW w:w="1951" w:type="dxa"/>
            <w:vMerge/>
            <w:vAlign w:val="center"/>
          </w:tcPr>
          <w:p w:rsidR="00FC6004" w:rsidRPr="005F252B" w:rsidRDefault="00FC6004" w:rsidP="00B43CB7">
            <w:pPr>
              <w:widowControl w:val="0"/>
              <w:rPr>
                <w:rFonts w:eastAsia="Tahoma"/>
                <w:color w:val="000000"/>
              </w:rPr>
            </w:pPr>
          </w:p>
        </w:tc>
        <w:tc>
          <w:tcPr>
            <w:tcW w:w="1728" w:type="dxa"/>
            <w:vMerge/>
            <w:vAlign w:val="center"/>
          </w:tcPr>
          <w:p w:rsidR="00FC6004" w:rsidRPr="005F252B" w:rsidRDefault="00FC6004" w:rsidP="00B43CB7">
            <w:pPr>
              <w:widowControl w:val="0"/>
              <w:jc w:val="center"/>
              <w:rPr>
                <w:rFonts w:eastAsia="Tahoma"/>
                <w:color w:val="000000"/>
              </w:rPr>
            </w:pPr>
          </w:p>
        </w:tc>
        <w:tc>
          <w:tcPr>
            <w:tcW w:w="3969" w:type="dxa"/>
            <w:vMerge/>
            <w:vAlign w:val="center"/>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t>максимальный процент застройки в границах земельного участка – не подлежит установлению</w:t>
            </w:r>
          </w:p>
        </w:tc>
      </w:tr>
      <w:tr w:rsidR="00FC6004" w:rsidRPr="005F252B" w:rsidTr="00857B6D">
        <w:trPr>
          <w:trHeight w:val="519"/>
        </w:trPr>
        <w:tc>
          <w:tcPr>
            <w:tcW w:w="704" w:type="dxa"/>
            <w:vMerge/>
          </w:tcPr>
          <w:p w:rsidR="00FC6004" w:rsidRPr="005F252B" w:rsidRDefault="00FC6004" w:rsidP="00B43CB7">
            <w:pPr>
              <w:widowControl w:val="0"/>
              <w:jc w:val="center"/>
              <w:rPr>
                <w:rFonts w:eastAsia="Tahoma"/>
                <w:color w:val="000000"/>
              </w:rPr>
            </w:pPr>
          </w:p>
        </w:tc>
        <w:tc>
          <w:tcPr>
            <w:tcW w:w="1951" w:type="dxa"/>
            <w:vMerge/>
            <w:vAlign w:val="center"/>
          </w:tcPr>
          <w:p w:rsidR="00FC6004" w:rsidRPr="005F252B" w:rsidRDefault="00FC6004" w:rsidP="00B43CB7">
            <w:pPr>
              <w:widowControl w:val="0"/>
              <w:rPr>
                <w:rFonts w:eastAsia="Tahoma"/>
                <w:color w:val="000000"/>
              </w:rPr>
            </w:pPr>
          </w:p>
        </w:tc>
        <w:tc>
          <w:tcPr>
            <w:tcW w:w="1728" w:type="dxa"/>
            <w:vMerge/>
            <w:vAlign w:val="center"/>
          </w:tcPr>
          <w:p w:rsidR="00FC6004" w:rsidRPr="005F252B" w:rsidRDefault="00FC6004" w:rsidP="00B43CB7">
            <w:pPr>
              <w:widowControl w:val="0"/>
              <w:jc w:val="center"/>
              <w:rPr>
                <w:rFonts w:eastAsia="Tahoma"/>
                <w:color w:val="000000"/>
              </w:rPr>
            </w:pPr>
          </w:p>
        </w:tc>
        <w:tc>
          <w:tcPr>
            <w:tcW w:w="3969" w:type="dxa"/>
            <w:vMerge/>
            <w:vAlign w:val="center"/>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857B6D">
        <w:trPr>
          <w:trHeight w:val="276"/>
        </w:trPr>
        <w:tc>
          <w:tcPr>
            <w:tcW w:w="704" w:type="dxa"/>
            <w:vMerge/>
          </w:tcPr>
          <w:p w:rsidR="00FC6004" w:rsidRPr="005F252B" w:rsidRDefault="00FC6004" w:rsidP="00B43CB7">
            <w:pPr>
              <w:widowControl w:val="0"/>
              <w:jc w:val="center"/>
              <w:rPr>
                <w:rFonts w:eastAsia="Tahoma"/>
                <w:color w:val="000000"/>
              </w:rPr>
            </w:pPr>
          </w:p>
        </w:tc>
        <w:tc>
          <w:tcPr>
            <w:tcW w:w="1951" w:type="dxa"/>
            <w:vMerge/>
            <w:vAlign w:val="center"/>
          </w:tcPr>
          <w:p w:rsidR="00FC6004" w:rsidRPr="005F252B" w:rsidRDefault="00FC6004" w:rsidP="00B43CB7">
            <w:pPr>
              <w:widowControl w:val="0"/>
              <w:rPr>
                <w:rFonts w:eastAsia="Tahoma"/>
                <w:color w:val="000000"/>
              </w:rPr>
            </w:pPr>
          </w:p>
        </w:tc>
        <w:tc>
          <w:tcPr>
            <w:tcW w:w="1728" w:type="dxa"/>
            <w:vMerge/>
            <w:vAlign w:val="center"/>
          </w:tcPr>
          <w:p w:rsidR="00FC6004" w:rsidRPr="005F252B" w:rsidRDefault="00FC6004" w:rsidP="00B43CB7">
            <w:pPr>
              <w:widowControl w:val="0"/>
              <w:jc w:val="center"/>
              <w:rPr>
                <w:rFonts w:eastAsia="Tahoma"/>
                <w:color w:val="000000"/>
              </w:rPr>
            </w:pPr>
          </w:p>
        </w:tc>
        <w:tc>
          <w:tcPr>
            <w:tcW w:w="3969" w:type="dxa"/>
            <w:vMerge/>
            <w:vAlign w:val="center"/>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t>предельное количество этажей – не подлежит установлению</w:t>
            </w:r>
          </w:p>
        </w:tc>
      </w:tr>
      <w:tr w:rsidR="00FC6004" w:rsidRPr="005F252B" w:rsidTr="00857B6D">
        <w:trPr>
          <w:trHeight w:val="519"/>
        </w:trPr>
        <w:tc>
          <w:tcPr>
            <w:tcW w:w="704" w:type="dxa"/>
            <w:vMerge/>
          </w:tcPr>
          <w:p w:rsidR="00FC6004" w:rsidRPr="005F252B" w:rsidRDefault="00FC6004" w:rsidP="00B43CB7">
            <w:pPr>
              <w:widowControl w:val="0"/>
              <w:jc w:val="center"/>
              <w:rPr>
                <w:rFonts w:eastAsia="Tahoma"/>
                <w:color w:val="000000"/>
              </w:rPr>
            </w:pPr>
          </w:p>
        </w:tc>
        <w:tc>
          <w:tcPr>
            <w:tcW w:w="1951" w:type="dxa"/>
            <w:vMerge/>
            <w:vAlign w:val="center"/>
          </w:tcPr>
          <w:p w:rsidR="00FC6004" w:rsidRPr="005F252B" w:rsidRDefault="00FC6004" w:rsidP="00B43CB7">
            <w:pPr>
              <w:widowControl w:val="0"/>
              <w:rPr>
                <w:rFonts w:eastAsia="Tahoma"/>
                <w:color w:val="000000"/>
              </w:rPr>
            </w:pPr>
          </w:p>
        </w:tc>
        <w:tc>
          <w:tcPr>
            <w:tcW w:w="1728" w:type="dxa"/>
            <w:vMerge/>
            <w:vAlign w:val="center"/>
          </w:tcPr>
          <w:p w:rsidR="00FC6004" w:rsidRPr="005F252B" w:rsidRDefault="00FC6004" w:rsidP="00B43CB7">
            <w:pPr>
              <w:widowControl w:val="0"/>
              <w:jc w:val="center"/>
              <w:rPr>
                <w:rFonts w:eastAsia="Tahoma"/>
                <w:color w:val="000000"/>
              </w:rPr>
            </w:pPr>
          </w:p>
        </w:tc>
        <w:tc>
          <w:tcPr>
            <w:tcW w:w="3969" w:type="dxa"/>
            <w:vMerge/>
            <w:vAlign w:val="center"/>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t>минимальный процент озеленения в границах земельного участка – не подлежит установлению</w:t>
            </w:r>
          </w:p>
        </w:tc>
      </w:tr>
      <w:tr w:rsidR="00FC6004" w:rsidRPr="005F252B" w:rsidTr="00857B6D">
        <w:tc>
          <w:tcPr>
            <w:tcW w:w="704" w:type="dxa"/>
            <w:vMerge w:val="restart"/>
          </w:tcPr>
          <w:p w:rsidR="00FC6004" w:rsidRPr="005F252B" w:rsidRDefault="00965D91" w:rsidP="00B43CB7">
            <w:pPr>
              <w:widowControl w:val="0"/>
              <w:jc w:val="center"/>
            </w:pPr>
            <w:r w:rsidRPr="005F252B">
              <w:t>6.</w:t>
            </w:r>
          </w:p>
        </w:tc>
        <w:tc>
          <w:tcPr>
            <w:tcW w:w="1951" w:type="dxa"/>
            <w:vMerge w:val="restart"/>
          </w:tcPr>
          <w:p w:rsidR="00FC6004" w:rsidRPr="005F252B" w:rsidRDefault="00AF2E3F" w:rsidP="00B43CB7">
            <w:pPr>
              <w:widowControl w:val="0"/>
            </w:pPr>
            <w:r w:rsidRPr="005F252B">
              <w:t>С</w:t>
            </w:r>
            <w:r w:rsidR="007427EB" w:rsidRPr="005F252B">
              <w:t>портивные базы</w:t>
            </w:r>
          </w:p>
        </w:tc>
        <w:tc>
          <w:tcPr>
            <w:tcW w:w="1728" w:type="dxa"/>
            <w:vMerge w:val="restart"/>
          </w:tcPr>
          <w:p w:rsidR="00FC6004" w:rsidRPr="005F252B" w:rsidRDefault="007427EB" w:rsidP="00B43CB7">
            <w:pPr>
              <w:widowControl w:val="0"/>
              <w:jc w:val="center"/>
            </w:pPr>
            <w:r w:rsidRPr="005F252B">
              <w:t>5.1.7</w:t>
            </w:r>
          </w:p>
        </w:tc>
        <w:tc>
          <w:tcPr>
            <w:tcW w:w="3969" w:type="dxa"/>
            <w:vMerge w:val="restart"/>
          </w:tcPr>
          <w:p w:rsidR="00FC6004" w:rsidRPr="005F252B" w:rsidRDefault="007427EB" w:rsidP="00B43CB7">
            <w:pPr>
              <w:widowControl w:val="0"/>
            </w:pPr>
            <w:r w:rsidRPr="005F252B">
              <w:t>размещение спортивных баз и лагерей, в которых осуществляется спортивная подготовка длительно проживающих в них лиц</w:t>
            </w:r>
          </w:p>
        </w:tc>
        <w:tc>
          <w:tcPr>
            <w:tcW w:w="6244" w:type="dxa"/>
          </w:tcPr>
          <w:p w:rsidR="00FC6004" w:rsidRPr="005F252B" w:rsidRDefault="007427EB" w:rsidP="00B43CB7">
            <w:pPr>
              <w:widowControl w:val="0"/>
            </w:pPr>
            <w:r w:rsidRPr="005F252B">
              <w:t>минимальный размер земельного участка (площадь) – 100</w:t>
            </w:r>
            <w:r w:rsidR="004F4816" w:rsidRPr="005F252B">
              <w:t> </w:t>
            </w:r>
            <w:r w:rsidR="00900E40" w:rsidRPr="005F252B">
              <w:t>кв. метров</w:t>
            </w:r>
          </w:p>
        </w:tc>
      </w:tr>
      <w:tr w:rsidR="00FC6004" w:rsidRPr="005F252B" w:rsidTr="00857B6D">
        <w:tc>
          <w:tcPr>
            <w:tcW w:w="704" w:type="dxa"/>
            <w:vMerge/>
          </w:tcPr>
          <w:p w:rsidR="00FC6004" w:rsidRPr="005F252B" w:rsidRDefault="00FC6004" w:rsidP="00B43CB7">
            <w:pPr>
              <w:widowControl w:val="0"/>
              <w:jc w:val="center"/>
            </w:pPr>
          </w:p>
        </w:tc>
        <w:tc>
          <w:tcPr>
            <w:tcW w:w="1951" w:type="dxa"/>
            <w:vMerge/>
          </w:tcPr>
          <w:p w:rsidR="00FC6004" w:rsidRPr="005F252B" w:rsidRDefault="00FC6004" w:rsidP="00B43CB7">
            <w:pPr>
              <w:widowControl w:val="0"/>
            </w:pPr>
          </w:p>
        </w:tc>
        <w:tc>
          <w:tcPr>
            <w:tcW w:w="1728" w:type="dxa"/>
            <w:vMerge/>
          </w:tcPr>
          <w:p w:rsidR="00FC6004" w:rsidRPr="005F252B" w:rsidRDefault="00FC6004" w:rsidP="00B43CB7">
            <w:pPr>
              <w:widowControl w:val="0"/>
              <w:jc w:val="center"/>
            </w:pPr>
          </w:p>
        </w:tc>
        <w:tc>
          <w:tcPr>
            <w:tcW w:w="3969" w:type="dxa"/>
            <w:vMerge/>
          </w:tcPr>
          <w:p w:rsidR="00FC6004" w:rsidRPr="005F252B" w:rsidRDefault="00FC6004" w:rsidP="00B43CB7">
            <w:pPr>
              <w:widowControl w:val="0"/>
            </w:pPr>
          </w:p>
        </w:tc>
        <w:tc>
          <w:tcPr>
            <w:tcW w:w="6244" w:type="dxa"/>
          </w:tcPr>
          <w:p w:rsidR="00FC6004" w:rsidRPr="005F252B" w:rsidRDefault="007427EB" w:rsidP="00B43CB7">
            <w:pPr>
              <w:widowControl w:val="0"/>
            </w:pPr>
            <w:r w:rsidRPr="005F252B">
              <w:t>максимальный размер земельного участка (площадь) – не подлежит установлению</w:t>
            </w:r>
          </w:p>
        </w:tc>
      </w:tr>
      <w:tr w:rsidR="00FC6004" w:rsidRPr="005F252B" w:rsidTr="00857B6D">
        <w:tc>
          <w:tcPr>
            <w:tcW w:w="704" w:type="dxa"/>
            <w:vMerge/>
          </w:tcPr>
          <w:p w:rsidR="00FC6004" w:rsidRPr="005F252B" w:rsidRDefault="00FC6004" w:rsidP="00B43CB7">
            <w:pPr>
              <w:widowControl w:val="0"/>
              <w:jc w:val="center"/>
            </w:pPr>
          </w:p>
        </w:tc>
        <w:tc>
          <w:tcPr>
            <w:tcW w:w="1951" w:type="dxa"/>
            <w:vMerge/>
          </w:tcPr>
          <w:p w:rsidR="00FC6004" w:rsidRPr="005F252B" w:rsidRDefault="00FC6004" w:rsidP="00B43CB7">
            <w:pPr>
              <w:widowControl w:val="0"/>
            </w:pPr>
          </w:p>
        </w:tc>
        <w:tc>
          <w:tcPr>
            <w:tcW w:w="1728" w:type="dxa"/>
            <w:vMerge/>
          </w:tcPr>
          <w:p w:rsidR="00FC6004" w:rsidRPr="005F252B" w:rsidRDefault="00FC6004" w:rsidP="00B43CB7">
            <w:pPr>
              <w:widowControl w:val="0"/>
              <w:jc w:val="center"/>
            </w:pPr>
          </w:p>
        </w:tc>
        <w:tc>
          <w:tcPr>
            <w:tcW w:w="3969" w:type="dxa"/>
            <w:vMerge/>
          </w:tcPr>
          <w:p w:rsidR="00FC6004" w:rsidRPr="005F252B" w:rsidRDefault="00FC6004" w:rsidP="00B43CB7">
            <w:pPr>
              <w:widowControl w:val="0"/>
            </w:pPr>
          </w:p>
        </w:tc>
        <w:tc>
          <w:tcPr>
            <w:tcW w:w="6244" w:type="dxa"/>
          </w:tcPr>
          <w:p w:rsidR="00FC6004" w:rsidRPr="005F252B" w:rsidRDefault="007427EB" w:rsidP="00B43CB7">
            <w:pPr>
              <w:widowControl w:val="0"/>
            </w:pPr>
            <w:r w:rsidRPr="005F252B">
              <w:t>максимальный процент застройки в границах земельного участка – не подлежит установлению</w:t>
            </w:r>
          </w:p>
        </w:tc>
      </w:tr>
      <w:tr w:rsidR="00FC6004" w:rsidRPr="005F252B" w:rsidTr="00857B6D">
        <w:tc>
          <w:tcPr>
            <w:tcW w:w="704" w:type="dxa"/>
            <w:vMerge/>
          </w:tcPr>
          <w:p w:rsidR="00FC6004" w:rsidRPr="005F252B" w:rsidRDefault="00FC6004" w:rsidP="00B43CB7">
            <w:pPr>
              <w:widowControl w:val="0"/>
              <w:jc w:val="center"/>
            </w:pPr>
          </w:p>
        </w:tc>
        <w:tc>
          <w:tcPr>
            <w:tcW w:w="1951" w:type="dxa"/>
            <w:vMerge/>
          </w:tcPr>
          <w:p w:rsidR="00FC6004" w:rsidRPr="005F252B" w:rsidRDefault="00FC6004" w:rsidP="00B43CB7">
            <w:pPr>
              <w:widowControl w:val="0"/>
            </w:pPr>
          </w:p>
        </w:tc>
        <w:tc>
          <w:tcPr>
            <w:tcW w:w="1728" w:type="dxa"/>
            <w:vMerge/>
          </w:tcPr>
          <w:p w:rsidR="00FC6004" w:rsidRPr="005F252B" w:rsidRDefault="00FC6004" w:rsidP="00B43CB7">
            <w:pPr>
              <w:widowControl w:val="0"/>
              <w:jc w:val="center"/>
            </w:pPr>
          </w:p>
        </w:tc>
        <w:tc>
          <w:tcPr>
            <w:tcW w:w="3969" w:type="dxa"/>
            <w:vMerge/>
          </w:tcPr>
          <w:p w:rsidR="00FC6004" w:rsidRPr="005F252B" w:rsidRDefault="00FC6004" w:rsidP="00B43CB7">
            <w:pPr>
              <w:widowControl w:val="0"/>
            </w:pPr>
          </w:p>
        </w:tc>
        <w:tc>
          <w:tcPr>
            <w:tcW w:w="6244" w:type="dxa"/>
          </w:tcPr>
          <w:p w:rsidR="00FC6004" w:rsidRPr="005F252B" w:rsidRDefault="007427EB" w:rsidP="00B43CB7">
            <w:pPr>
              <w:widowControl w:val="0"/>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857B6D">
        <w:tc>
          <w:tcPr>
            <w:tcW w:w="704" w:type="dxa"/>
            <w:vMerge/>
          </w:tcPr>
          <w:p w:rsidR="00FC6004" w:rsidRPr="005F252B" w:rsidRDefault="00FC6004" w:rsidP="00B43CB7">
            <w:pPr>
              <w:widowControl w:val="0"/>
              <w:jc w:val="center"/>
            </w:pPr>
          </w:p>
        </w:tc>
        <w:tc>
          <w:tcPr>
            <w:tcW w:w="1951" w:type="dxa"/>
            <w:vMerge/>
          </w:tcPr>
          <w:p w:rsidR="00FC6004" w:rsidRPr="005F252B" w:rsidRDefault="00FC6004" w:rsidP="00B43CB7">
            <w:pPr>
              <w:widowControl w:val="0"/>
            </w:pPr>
          </w:p>
        </w:tc>
        <w:tc>
          <w:tcPr>
            <w:tcW w:w="1728" w:type="dxa"/>
            <w:vMerge/>
          </w:tcPr>
          <w:p w:rsidR="00FC6004" w:rsidRPr="005F252B" w:rsidRDefault="00FC6004" w:rsidP="00B43CB7">
            <w:pPr>
              <w:widowControl w:val="0"/>
              <w:jc w:val="center"/>
            </w:pPr>
          </w:p>
        </w:tc>
        <w:tc>
          <w:tcPr>
            <w:tcW w:w="3969" w:type="dxa"/>
            <w:vMerge/>
          </w:tcPr>
          <w:p w:rsidR="00FC6004" w:rsidRPr="005F252B" w:rsidRDefault="00FC6004" w:rsidP="00B43CB7">
            <w:pPr>
              <w:widowControl w:val="0"/>
            </w:pPr>
          </w:p>
        </w:tc>
        <w:tc>
          <w:tcPr>
            <w:tcW w:w="6244" w:type="dxa"/>
          </w:tcPr>
          <w:p w:rsidR="00FC6004" w:rsidRPr="005F252B" w:rsidRDefault="007427EB" w:rsidP="00B43CB7">
            <w:pPr>
              <w:widowControl w:val="0"/>
            </w:pPr>
            <w:r w:rsidRPr="005F252B">
              <w:t>предельное количество этажей зданий, строений, сооружений – 3 эт.</w:t>
            </w:r>
          </w:p>
        </w:tc>
      </w:tr>
      <w:tr w:rsidR="00FC6004" w:rsidRPr="005F252B" w:rsidTr="00857B6D">
        <w:tc>
          <w:tcPr>
            <w:tcW w:w="704" w:type="dxa"/>
            <w:vMerge/>
          </w:tcPr>
          <w:p w:rsidR="00FC6004" w:rsidRPr="005F252B" w:rsidRDefault="00FC6004" w:rsidP="00B43CB7">
            <w:pPr>
              <w:widowControl w:val="0"/>
              <w:jc w:val="center"/>
            </w:pPr>
          </w:p>
        </w:tc>
        <w:tc>
          <w:tcPr>
            <w:tcW w:w="1951" w:type="dxa"/>
            <w:vMerge/>
          </w:tcPr>
          <w:p w:rsidR="00FC6004" w:rsidRPr="005F252B" w:rsidRDefault="00FC6004" w:rsidP="00B43CB7">
            <w:pPr>
              <w:widowControl w:val="0"/>
            </w:pPr>
          </w:p>
        </w:tc>
        <w:tc>
          <w:tcPr>
            <w:tcW w:w="1728" w:type="dxa"/>
            <w:vMerge/>
          </w:tcPr>
          <w:p w:rsidR="00FC6004" w:rsidRPr="005F252B" w:rsidRDefault="00FC6004" w:rsidP="00B43CB7">
            <w:pPr>
              <w:widowControl w:val="0"/>
              <w:jc w:val="center"/>
            </w:pPr>
          </w:p>
        </w:tc>
        <w:tc>
          <w:tcPr>
            <w:tcW w:w="3969" w:type="dxa"/>
            <w:vMerge/>
          </w:tcPr>
          <w:p w:rsidR="00FC6004" w:rsidRPr="005F252B" w:rsidRDefault="00FC6004" w:rsidP="00B43CB7">
            <w:pPr>
              <w:widowControl w:val="0"/>
            </w:pPr>
          </w:p>
        </w:tc>
        <w:tc>
          <w:tcPr>
            <w:tcW w:w="6244" w:type="dxa"/>
          </w:tcPr>
          <w:p w:rsidR="00FC6004" w:rsidRPr="005F252B" w:rsidRDefault="007427EB" w:rsidP="00B43CB7">
            <w:pPr>
              <w:widowControl w:val="0"/>
            </w:pPr>
            <w:r w:rsidRPr="005F252B">
              <w:t>минимальный процент озеленения в границах земельного участка – не подлежит установлению</w:t>
            </w:r>
          </w:p>
        </w:tc>
      </w:tr>
      <w:tr w:rsidR="00FC6004" w:rsidRPr="005F252B" w:rsidTr="00857B6D">
        <w:trPr>
          <w:trHeight w:val="48"/>
        </w:trPr>
        <w:tc>
          <w:tcPr>
            <w:tcW w:w="704" w:type="dxa"/>
            <w:vMerge w:val="restart"/>
          </w:tcPr>
          <w:p w:rsidR="00FC6004" w:rsidRPr="005F252B" w:rsidRDefault="00965D91" w:rsidP="00B43CB7">
            <w:pPr>
              <w:widowControl w:val="0"/>
              <w:jc w:val="center"/>
              <w:rPr>
                <w:rFonts w:eastAsia="Tahoma"/>
                <w:color w:val="000000"/>
              </w:rPr>
            </w:pPr>
            <w:r w:rsidRPr="005F252B">
              <w:rPr>
                <w:rFonts w:eastAsia="Tahoma"/>
                <w:color w:val="000000"/>
              </w:rPr>
              <w:t>7.</w:t>
            </w:r>
          </w:p>
        </w:tc>
        <w:tc>
          <w:tcPr>
            <w:tcW w:w="1951" w:type="dxa"/>
            <w:vMerge w:val="restart"/>
          </w:tcPr>
          <w:p w:rsidR="00FC6004" w:rsidRPr="005F252B" w:rsidRDefault="00AF2E3F" w:rsidP="00B43CB7">
            <w:pPr>
              <w:widowControl w:val="0"/>
              <w:rPr>
                <w:rFonts w:eastAsia="Tahoma"/>
                <w:color w:val="000000"/>
              </w:rPr>
            </w:pPr>
            <w:r w:rsidRPr="005F252B">
              <w:t>П</w:t>
            </w:r>
            <w:r w:rsidR="007427EB" w:rsidRPr="005F252B">
              <w:t>риродно-познавательный туризм</w:t>
            </w:r>
          </w:p>
        </w:tc>
        <w:tc>
          <w:tcPr>
            <w:tcW w:w="1728" w:type="dxa"/>
            <w:vMerge w:val="restart"/>
          </w:tcPr>
          <w:p w:rsidR="00FC6004" w:rsidRPr="005F252B" w:rsidRDefault="007427EB" w:rsidP="00B43CB7">
            <w:pPr>
              <w:widowControl w:val="0"/>
              <w:jc w:val="center"/>
              <w:rPr>
                <w:rFonts w:eastAsia="Tahoma"/>
                <w:color w:val="000000"/>
              </w:rPr>
            </w:pPr>
            <w:r w:rsidRPr="005F252B">
              <w:t>5.2</w:t>
            </w:r>
          </w:p>
        </w:tc>
        <w:tc>
          <w:tcPr>
            <w:tcW w:w="3969" w:type="dxa"/>
            <w:vMerge w:val="restart"/>
          </w:tcPr>
          <w:p w:rsidR="00FC6004" w:rsidRPr="005F252B" w:rsidRDefault="007427EB" w:rsidP="00B43CB7">
            <w:pPr>
              <w:widowControl w:val="0"/>
              <w:rPr>
                <w:rFonts w:eastAsia="Tahoma"/>
                <w:color w:val="000000"/>
              </w:rPr>
            </w:pPr>
            <w:r w:rsidRPr="005F252B">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6244" w:type="dxa"/>
          </w:tcPr>
          <w:p w:rsidR="00FC6004" w:rsidRPr="005F252B" w:rsidRDefault="007427EB" w:rsidP="00B43CB7">
            <w:pPr>
              <w:widowControl w:val="0"/>
              <w:rPr>
                <w:rFonts w:eastAsia="Tahoma"/>
                <w:color w:val="000000"/>
              </w:rPr>
            </w:pPr>
            <w:r w:rsidRPr="005F252B">
              <w:t>минимальный размер земельного участка (площадь) – 100</w:t>
            </w:r>
            <w:r w:rsidR="004F4816" w:rsidRPr="005F252B">
              <w:t> </w:t>
            </w:r>
            <w:r w:rsidR="00900E40" w:rsidRPr="005F252B">
              <w:t>кв. метров</w:t>
            </w:r>
          </w:p>
        </w:tc>
      </w:tr>
      <w:tr w:rsidR="00FC6004" w:rsidRPr="005F252B" w:rsidTr="00857B6D">
        <w:trPr>
          <w:trHeight w:val="44"/>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t>максимальный размер земельного участка (площадь) – не подлежит установлению</w:t>
            </w:r>
          </w:p>
        </w:tc>
      </w:tr>
      <w:tr w:rsidR="00FC6004" w:rsidRPr="005F252B" w:rsidTr="00857B6D">
        <w:trPr>
          <w:trHeight w:val="44"/>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t>максимальный процент застройки в границах земельного участка – не подлежит установлению</w:t>
            </w:r>
          </w:p>
        </w:tc>
      </w:tr>
      <w:tr w:rsidR="00FC6004" w:rsidRPr="005F252B" w:rsidTr="00857B6D">
        <w:trPr>
          <w:trHeight w:val="44"/>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857B6D">
        <w:trPr>
          <w:trHeight w:val="44"/>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t>предельное количество этажей зданий, строений, сооружений – не подлежит установлению</w:t>
            </w:r>
          </w:p>
        </w:tc>
      </w:tr>
      <w:tr w:rsidR="00FC6004" w:rsidRPr="005F252B" w:rsidTr="00857B6D">
        <w:trPr>
          <w:trHeight w:val="44"/>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t>минимальный процент озеленения в границах земельного участка – не подлежит установлению</w:t>
            </w:r>
          </w:p>
        </w:tc>
      </w:tr>
      <w:tr w:rsidR="00FC6004" w:rsidRPr="005F252B" w:rsidTr="00857B6D">
        <w:tc>
          <w:tcPr>
            <w:tcW w:w="704" w:type="dxa"/>
            <w:vMerge w:val="restart"/>
          </w:tcPr>
          <w:p w:rsidR="00FC6004" w:rsidRPr="005F252B" w:rsidRDefault="00965D91" w:rsidP="00B43CB7">
            <w:pPr>
              <w:widowControl w:val="0"/>
              <w:jc w:val="center"/>
            </w:pPr>
            <w:r w:rsidRPr="005F252B">
              <w:t>8.</w:t>
            </w:r>
          </w:p>
        </w:tc>
        <w:tc>
          <w:tcPr>
            <w:tcW w:w="1951" w:type="dxa"/>
            <w:vMerge w:val="restart"/>
          </w:tcPr>
          <w:p w:rsidR="00FC6004" w:rsidRPr="005F252B" w:rsidRDefault="00AF2E3F" w:rsidP="00B43CB7">
            <w:pPr>
              <w:widowControl w:val="0"/>
            </w:pPr>
            <w:r w:rsidRPr="005F252B">
              <w:rPr>
                <w:rFonts w:eastAsia="Tahoma"/>
                <w:color w:val="000000"/>
              </w:rPr>
              <w:t>Т</w:t>
            </w:r>
            <w:r w:rsidR="007427EB" w:rsidRPr="005F252B">
              <w:rPr>
                <w:rFonts w:eastAsia="Tahoma"/>
                <w:color w:val="000000"/>
              </w:rPr>
              <w:t>уристическое обслуживание</w:t>
            </w:r>
          </w:p>
        </w:tc>
        <w:tc>
          <w:tcPr>
            <w:tcW w:w="1728" w:type="dxa"/>
            <w:vMerge w:val="restart"/>
          </w:tcPr>
          <w:p w:rsidR="00FC6004" w:rsidRPr="005F252B" w:rsidRDefault="007427EB" w:rsidP="00B43CB7">
            <w:pPr>
              <w:widowControl w:val="0"/>
              <w:jc w:val="center"/>
            </w:pPr>
            <w:r w:rsidRPr="005F252B">
              <w:rPr>
                <w:rFonts w:eastAsia="Tahoma"/>
                <w:color w:val="000000"/>
              </w:rPr>
              <w:t>5.2.1</w:t>
            </w:r>
          </w:p>
        </w:tc>
        <w:tc>
          <w:tcPr>
            <w:tcW w:w="3969" w:type="dxa"/>
            <w:vMerge w:val="restart"/>
          </w:tcPr>
          <w:p w:rsidR="00FC6004" w:rsidRPr="005F252B" w:rsidRDefault="007427EB" w:rsidP="00B43CB7">
            <w:pPr>
              <w:widowControl w:val="0"/>
            </w:pPr>
            <w:r w:rsidRPr="005F252B">
              <w:rPr>
                <w:rFonts w:eastAsia="Tahoma"/>
                <w:color w:val="000000"/>
              </w:rPr>
              <w:t xml:space="preserve">размещение пансионатов, гостиниц, кемпингов, домов отдыха, не оказывающих услуги по лечению; размещение детских лагерей </w:t>
            </w:r>
          </w:p>
        </w:tc>
        <w:tc>
          <w:tcPr>
            <w:tcW w:w="6244" w:type="dxa"/>
          </w:tcPr>
          <w:p w:rsidR="00FC6004" w:rsidRPr="005F252B" w:rsidRDefault="007427EB" w:rsidP="00B43CB7">
            <w:pPr>
              <w:widowControl w:val="0"/>
            </w:pPr>
            <w:r w:rsidRPr="005F252B">
              <w:t>минимальный размер земельного участка (площадь) – 600</w:t>
            </w:r>
            <w:r w:rsidR="004F4816" w:rsidRPr="005F252B">
              <w:t> </w:t>
            </w:r>
            <w:r w:rsidR="00900E40" w:rsidRPr="005F252B">
              <w:t>кв. метров</w:t>
            </w:r>
          </w:p>
        </w:tc>
      </w:tr>
      <w:tr w:rsidR="00FC6004" w:rsidRPr="005F252B" w:rsidTr="00857B6D">
        <w:tc>
          <w:tcPr>
            <w:tcW w:w="704" w:type="dxa"/>
            <w:vMerge/>
          </w:tcPr>
          <w:p w:rsidR="00FC6004" w:rsidRPr="005F252B" w:rsidRDefault="00FC6004" w:rsidP="00B43CB7">
            <w:pPr>
              <w:widowControl w:val="0"/>
              <w:jc w:val="center"/>
            </w:pPr>
          </w:p>
        </w:tc>
        <w:tc>
          <w:tcPr>
            <w:tcW w:w="1951" w:type="dxa"/>
            <w:vMerge/>
            <w:vAlign w:val="center"/>
          </w:tcPr>
          <w:p w:rsidR="00FC6004" w:rsidRPr="005F252B" w:rsidRDefault="00FC6004" w:rsidP="00B43CB7">
            <w:pPr>
              <w:widowControl w:val="0"/>
            </w:pPr>
          </w:p>
        </w:tc>
        <w:tc>
          <w:tcPr>
            <w:tcW w:w="1728" w:type="dxa"/>
            <w:vMerge/>
            <w:vAlign w:val="center"/>
          </w:tcPr>
          <w:p w:rsidR="00FC6004" w:rsidRPr="005F252B" w:rsidRDefault="00FC6004" w:rsidP="00B43CB7">
            <w:pPr>
              <w:widowControl w:val="0"/>
              <w:jc w:val="center"/>
            </w:pPr>
          </w:p>
        </w:tc>
        <w:tc>
          <w:tcPr>
            <w:tcW w:w="3969" w:type="dxa"/>
            <w:vMerge/>
            <w:vAlign w:val="center"/>
          </w:tcPr>
          <w:p w:rsidR="00FC6004" w:rsidRPr="005F252B" w:rsidRDefault="00FC6004" w:rsidP="00B43CB7">
            <w:pPr>
              <w:widowControl w:val="0"/>
            </w:pPr>
          </w:p>
        </w:tc>
        <w:tc>
          <w:tcPr>
            <w:tcW w:w="6244" w:type="dxa"/>
          </w:tcPr>
          <w:p w:rsidR="00FC6004" w:rsidRPr="005F252B" w:rsidRDefault="007427EB" w:rsidP="00B43CB7">
            <w:pPr>
              <w:widowControl w:val="0"/>
            </w:pPr>
            <w:r w:rsidRPr="005F252B">
              <w:t xml:space="preserve">максимальный размер земельного участка (площадь) – не подлежит установлению </w:t>
            </w:r>
          </w:p>
        </w:tc>
      </w:tr>
      <w:tr w:rsidR="00FC6004" w:rsidRPr="005F252B" w:rsidTr="00857B6D">
        <w:tc>
          <w:tcPr>
            <w:tcW w:w="704" w:type="dxa"/>
            <w:vMerge/>
          </w:tcPr>
          <w:p w:rsidR="00FC6004" w:rsidRPr="005F252B" w:rsidRDefault="00FC6004" w:rsidP="00B43CB7">
            <w:pPr>
              <w:widowControl w:val="0"/>
              <w:jc w:val="center"/>
            </w:pPr>
          </w:p>
        </w:tc>
        <w:tc>
          <w:tcPr>
            <w:tcW w:w="1951" w:type="dxa"/>
            <w:vMerge/>
            <w:vAlign w:val="center"/>
          </w:tcPr>
          <w:p w:rsidR="00FC6004" w:rsidRPr="005F252B" w:rsidRDefault="00FC6004" w:rsidP="00B43CB7">
            <w:pPr>
              <w:widowControl w:val="0"/>
            </w:pPr>
          </w:p>
        </w:tc>
        <w:tc>
          <w:tcPr>
            <w:tcW w:w="1728" w:type="dxa"/>
            <w:vMerge/>
            <w:vAlign w:val="center"/>
          </w:tcPr>
          <w:p w:rsidR="00FC6004" w:rsidRPr="005F252B" w:rsidRDefault="00FC6004" w:rsidP="00B43CB7">
            <w:pPr>
              <w:widowControl w:val="0"/>
              <w:jc w:val="center"/>
            </w:pPr>
          </w:p>
        </w:tc>
        <w:tc>
          <w:tcPr>
            <w:tcW w:w="3969" w:type="dxa"/>
            <w:vMerge/>
            <w:vAlign w:val="center"/>
          </w:tcPr>
          <w:p w:rsidR="00FC6004" w:rsidRPr="005F252B" w:rsidRDefault="00FC6004" w:rsidP="00B43CB7">
            <w:pPr>
              <w:widowControl w:val="0"/>
            </w:pPr>
          </w:p>
        </w:tc>
        <w:tc>
          <w:tcPr>
            <w:tcW w:w="6244" w:type="dxa"/>
          </w:tcPr>
          <w:p w:rsidR="00FC6004" w:rsidRPr="005F252B" w:rsidRDefault="007427EB" w:rsidP="00B43CB7">
            <w:pPr>
              <w:widowControl w:val="0"/>
            </w:pPr>
            <w:r w:rsidRPr="005F252B">
              <w:t xml:space="preserve">максимальный процент застройки в границах земельного участка – 60% </w:t>
            </w:r>
          </w:p>
        </w:tc>
      </w:tr>
      <w:tr w:rsidR="00FC6004" w:rsidRPr="005F252B" w:rsidTr="00857B6D">
        <w:tc>
          <w:tcPr>
            <w:tcW w:w="704" w:type="dxa"/>
            <w:vMerge/>
          </w:tcPr>
          <w:p w:rsidR="00FC6004" w:rsidRPr="005F252B" w:rsidRDefault="00FC6004" w:rsidP="00B43CB7">
            <w:pPr>
              <w:widowControl w:val="0"/>
              <w:jc w:val="center"/>
            </w:pPr>
          </w:p>
        </w:tc>
        <w:tc>
          <w:tcPr>
            <w:tcW w:w="1951" w:type="dxa"/>
            <w:vMerge/>
            <w:vAlign w:val="center"/>
          </w:tcPr>
          <w:p w:rsidR="00FC6004" w:rsidRPr="005F252B" w:rsidRDefault="00FC6004" w:rsidP="00B43CB7">
            <w:pPr>
              <w:widowControl w:val="0"/>
            </w:pPr>
          </w:p>
        </w:tc>
        <w:tc>
          <w:tcPr>
            <w:tcW w:w="1728" w:type="dxa"/>
            <w:vMerge/>
            <w:vAlign w:val="center"/>
          </w:tcPr>
          <w:p w:rsidR="00FC6004" w:rsidRPr="005F252B" w:rsidRDefault="00FC6004" w:rsidP="00B43CB7">
            <w:pPr>
              <w:widowControl w:val="0"/>
              <w:jc w:val="center"/>
            </w:pPr>
          </w:p>
        </w:tc>
        <w:tc>
          <w:tcPr>
            <w:tcW w:w="3969" w:type="dxa"/>
            <w:vMerge/>
            <w:vAlign w:val="center"/>
          </w:tcPr>
          <w:p w:rsidR="00FC6004" w:rsidRPr="005F252B" w:rsidRDefault="00FC6004" w:rsidP="00B43CB7">
            <w:pPr>
              <w:widowControl w:val="0"/>
            </w:pPr>
          </w:p>
        </w:tc>
        <w:tc>
          <w:tcPr>
            <w:tcW w:w="6244" w:type="dxa"/>
          </w:tcPr>
          <w:p w:rsidR="00FC6004" w:rsidRPr="005F252B" w:rsidRDefault="007427EB" w:rsidP="00B43CB7">
            <w:pPr>
              <w:widowControl w:val="0"/>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t>м</w:t>
            </w:r>
          </w:p>
        </w:tc>
      </w:tr>
      <w:tr w:rsidR="00FC6004" w:rsidRPr="005F252B" w:rsidTr="00857B6D">
        <w:tc>
          <w:tcPr>
            <w:tcW w:w="704" w:type="dxa"/>
            <w:vMerge/>
          </w:tcPr>
          <w:p w:rsidR="00FC6004" w:rsidRPr="005F252B" w:rsidRDefault="00FC6004" w:rsidP="00B43CB7">
            <w:pPr>
              <w:widowControl w:val="0"/>
              <w:jc w:val="center"/>
            </w:pPr>
          </w:p>
        </w:tc>
        <w:tc>
          <w:tcPr>
            <w:tcW w:w="1951" w:type="dxa"/>
            <w:vMerge/>
            <w:vAlign w:val="center"/>
          </w:tcPr>
          <w:p w:rsidR="00FC6004" w:rsidRPr="005F252B" w:rsidRDefault="00FC6004" w:rsidP="00B43CB7">
            <w:pPr>
              <w:widowControl w:val="0"/>
            </w:pPr>
          </w:p>
        </w:tc>
        <w:tc>
          <w:tcPr>
            <w:tcW w:w="1728" w:type="dxa"/>
            <w:vMerge/>
            <w:vAlign w:val="center"/>
          </w:tcPr>
          <w:p w:rsidR="00FC6004" w:rsidRPr="005F252B" w:rsidRDefault="00FC6004" w:rsidP="00B43CB7">
            <w:pPr>
              <w:widowControl w:val="0"/>
              <w:jc w:val="center"/>
            </w:pPr>
          </w:p>
        </w:tc>
        <w:tc>
          <w:tcPr>
            <w:tcW w:w="3969" w:type="dxa"/>
            <w:vMerge/>
            <w:vAlign w:val="center"/>
          </w:tcPr>
          <w:p w:rsidR="00FC6004" w:rsidRPr="005F252B" w:rsidRDefault="00FC6004" w:rsidP="00B43CB7">
            <w:pPr>
              <w:widowControl w:val="0"/>
            </w:pPr>
          </w:p>
        </w:tc>
        <w:tc>
          <w:tcPr>
            <w:tcW w:w="6244" w:type="dxa"/>
          </w:tcPr>
          <w:p w:rsidR="00FC6004" w:rsidRPr="005F252B" w:rsidRDefault="007427EB" w:rsidP="00B43CB7">
            <w:pPr>
              <w:widowControl w:val="0"/>
            </w:pPr>
            <w:r w:rsidRPr="005F252B">
              <w:t>предельное количество этажей зданий, строений, сооружений</w:t>
            </w:r>
            <w:r w:rsidRPr="005F252B">
              <w:rPr>
                <w:spacing w:val="-2"/>
              </w:rPr>
              <w:t xml:space="preserve"> – 5 эт.</w:t>
            </w:r>
          </w:p>
        </w:tc>
      </w:tr>
      <w:tr w:rsidR="00FC6004" w:rsidRPr="005F252B" w:rsidTr="00857B6D">
        <w:tc>
          <w:tcPr>
            <w:tcW w:w="704" w:type="dxa"/>
            <w:vMerge/>
          </w:tcPr>
          <w:p w:rsidR="00FC6004" w:rsidRPr="005F252B" w:rsidRDefault="00FC6004" w:rsidP="00B43CB7">
            <w:pPr>
              <w:widowControl w:val="0"/>
              <w:jc w:val="center"/>
            </w:pPr>
          </w:p>
        </w:tc>
        <w:tc>
          <w:tcPr>
            <w:tcW w:w="1951" w:type="dxa"/>
            <w:vMerge/>
            <w:vAlign w:val="center"/>
          </w:tcPr>
          <w:p w:rsidR="00FC6004" w:rsidRPr="005F252B" w:rsidRDefault="00FC6004" w:rsidP="00B43CB7">
            <w:pPr>
              <w:widowControl w:val="0"/>
            </w:pPr>
          </w:p>
        </w:tc>
        <w:tc>
          <w:tcPr>
            <w:tcW w:w="1728" w:type="dxa"/>
            <w:vMerge/>
            <w:vAlign w:val="center"/>
          </w:tcPr>
          <w:p w:rsidR="00FC6004" w:rsidRPr="005F252B" w:rsidRDefault="00FC6004" w:rsidP="00B43CB7">
            <w:pPr>
              <w:widowControl w:val="0"/>
              <w:jc w:val="center"/>
            </w:pPr>
          </w:p>
        </w:tc>
        <w:tc>
          <w:tcPr>
            <w:tcW w:w="3969" w:type="dxa"/>
            <w:vMerge/>
            <w:vAlign w:val="center"/>
          </w:tcPr>
          <w:p w:rsidR="00FC6004" w:rsidRPr="005F252B" w:rsidRDefault="00FC6004" w:rsidP="00B43CB7">
            <w:pPr>
              <w:widowControl w:val="0"/>
            </w:pPr>
          </w:p>
        </w:tc>
        <w:tc>
          <w:tcPr>
            <w:tcW w:w="6244" w:type="dxa"/>
          </w:tcPr>
          <w:p w:rsidR="00FC6004" w:rsidRPr="005F252B" w:rsidRDefault="007427EB" w:rsidP="00B43CB7">
            <w:pPr>
              <w:widowControl w:val="0"/>
            </w:pPr>
            <w:r w:rsidRPr="005F252B">
              <w:t xml:space="preserve">минимальный процент озеленения в границах земельного участка – 15% </w:t>
            </w:r>
          </w:p>
        </w:tc>
      </w:tr>
      <w:tr w:rsidR="00FC6004" w:rsidRPr="005F252B" w:rsidTr="00857B6D">
        <w:trPr>
          <w:trHeight w:val="370"/>
        </w:trPr>
        <w:tc>
          <w:tcPr>
            <w:tcW w:w="704" w:type="dxa"/>
            <w:vMerge w:val="restart"/>
          </w:tcPr>
          <w:p w:rsidR="00FC6004" w:rsidRPr="005F252B" w:rsidRDefault="007C1D76" w:rsidP="00B43CB7">
            <w:pPr>
              <w:widowControl w:val="0"/>
              <w:jc w:val="center"/>
              <w:rPr>
                <w:rFonts w:eastAsia="Tahoma"/>
                <w:color w:val="000000"/>
              </w:rPr>
            </w:pPr>
            <w:r w:rsidRPr="005F252B">
              <w:rPr>
                <w:rFonts w:eastAsia="Tahoma"/>
                <w:color w:val="000000"/>
              </w:rPr>
              <w:t>9.</w:t>
            </w:r>
          </w:p>
        </w:tc>
        <w:tc>
          <w:tcPr>
            <w:tcW w:w="1951" w:type="dxa"/>
            <w:vMerge w:val="restart"/>
          </w:tcPr>
          <w:p w:rsidR="00FC6004" w:rsidRPr="005F252B" w:rsidRDefault="00AF2E3F" w:rsidP="00B43CB7">
            <w:pPr>
              <w:widowControl w:val="0"/>
              <w:rPr>
                <w:rFonts w:eastAsia="Tahoma"/>
                <w:color w:val="000000"/>
              </w:rPr>
            </w:pPr>
            <w:r w:rsidRPr="005F252B">
              <w:rPr>
                <w:rFonts w:eastAsia="Tahoma"/>
              </w:rPr>
              <w:t>П</w:t>
            </w:r>
            <w:r w:rsidR="007427EB" w:rsidRPr="005F252B">
              <w:rPr>
                <w:rFonts w:eastAsia="Tahoma"/>
              </w:rPr>
              <w:t>ричалы для маломерных судов</w:t>
            </w:r>
          </w:p>
        </w:tc>
        <w:tc>
          <w:tcPr>
            <w:tcW w:w="1728" w:type="dxa"/>
            <w:vMerge w:val="restart"/>
          </w:tcPr>
          <w:p w:rsidR="00FC6004" w:rsidRPr="005F252B" w:rsidRDefault="007427EB" w:rsidP="00B43CB7">
            <w:pPr>
              <w:widowControl w:val="0"/>
              <w:jc w:val="center"/>
              <w:rPr>
                <w:rFonts w:eastAsia="Tahoma"/>
                <w:color w:val="000000"/>
              </w:rPr>
            </w:pPr>
            <w:r w:rsidRPr="005F252B">
              <w:rPr>
                <w:rFonts w:eastAsia="Tahoma"/>
              </w:rPr>
              <w:t>5.4</w:t>
            </w:r>
          </w:p>
        </w:tc>
        <w:tc>
          <w:tcPr>
            <w:tcW w:w="3969" w:type="dxa"/>
            <w:vMerge w:val="restart"/>
          </w:tcPr>
          <w:p w:rsidR="00FC6004" w:rsidRPr="005F252B" w:rsidRDefault="007427EB" w:rsidP="00B43CB7">
            <w:pPr>
              <w:widowControl w:val="0"/>
              <w:rPr>
                <w:rFonts w:eastAsia="Tahoma"/>
                <w:color w:val="000000"/>
              </w:rPr>
            </w:pPr>
            <w:r w:rsidRPr="005F252B">
              <w:rPr>
                <w:rFonts w:eastAsia="Tahoma"/>
              </w:rPr>
              <w:t>размещение сооружений, предназначенных для причаливания, хранения и обслуживания яхт, катеров, лодок и других маломерных судов</w:t>
            </w:r>
          </w:p>
        </w:tc>
        <w:tc>
          <w:tcPr>
            <w:tcW w:w="6244" w:type="dxa"/>
          </w:tcPr>
          <w:p w:rsidR="00FC6004" w:rsidRPr="005F252B" w:rsidRDefault="007427EB" w:rsidP="00B43CB7">
            <w:pPr>
              <w:widowControl w:val="0"/>
              <w:rPr>
                <w:rFonts w:eastAsia="Tahoma"/>
                <w:color w:val="000000"/>
              </w:rPr>
            </w:pPr>
            <w:r w:rsidRPr="005F252B">
              <w:t>минимальный размер земельного участка (площадь) – не подлежит установлению</w:t>
            </w:r>
          </w:p>
        </w:tc>
      </w:tr>
      <w:tr w:rsidR="00FC6004" w:rsidRPr="005F252B" w:rsidTr="00857B6D">
        <w:trPr>
          <w:trHeight w:val="367"/>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t>максимальный размер земельного участка (площадь) – не подлежит установлению</w:t>
            </w:r>
          </w:p>
        </w:tc>
      </w:tr>
      <w:tr w:rsidR="00FC6004" w:rsidRPr="005F252B" w:rsidTr="00857B6D">
        <w:trPr>
          <w:trHeight w:val="367"/>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t>максимальный процент застройки в границах земельного участка – не подлежит установлению</w:t>
            </w:r>
          </w:p>
        </w:tc>
      </w:tr>
      <w:tr w:rsidR="00FC6004" w:rsidRPr="005F252B" w:rsidTr="00857B6D">
        <w:trPr>
          <w:trHeight w:val="367"/>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857B6D">
        <w:trPr>
          <w:trHeight w:val="367"/>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t>предельное количество этажей зданий, строений, сооружений – не подлежит установлению</w:t>
            </w:r>
          </w:p>
        </w:tc>
      </w:tr>
      <w:tr w:rsidR="00FC6004" w:rsidRPr="005F252B" w:rsidTr="00857B6D">
        <w:trPr>
          <w:trHeight w:val="367"/>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t>минимальный процент озеленения в границах земельного участка – не подлежит установлению</w:t>
            </w:r>
          </w:p>
        </w:tc>
      </w:tr>
      <w:tr w:rsidR="00FC6004" w:rsidRPr="005F252B" w:rsidTr="00857B6D">
        <w:trPr>
          <w:trHeight w:val="599"/>
        </w:trPr>
        <w:tc>
          <w:tcPr>
            <w:tcW w:w="704" w:type="dxa"/>
            <w:vMerge w:val="restart"/>
          </w:tcPr>
          <w:p w:rsidR="00FC6004" w:rsidRPr="005F252B" w:rsidRDefault="007C1D76" w:rsidP="00B43CB7">
            <w:pPr>
              <w:widowControl w:val="0"/>
              <w:jc w:val="center"/>
              <w:rPr>
                <w:rFonts w:eastAsia="Tahoma"/>
                <w:color w:val="000000"/>
              </w:rPr>
            </w:pPr>
            <w:r w:rsidRPr="005F252B">
              <w:rPr>
                <w:rFonts w:eastAsia="Tahoma"/>
                <w:color w:val="000000"/>
              </w:rPr>
              <w:t>10.</w:t>
            </w:r>
          </w:p>
        </w:tc>
        <w:tc>
          <w:tcPr>
            <w:tcW w:w="1951" w:type="dxa"/>
            <w:vMerge w:val="restart"/>
          </w:tcPr>
          <w:p w:rsidR="00FC6004" w:rsidRPr="005F252B" w:rsidRDefault="00AF2E3F" w:rsidP="00B43CB7">
            <w:pPr>
              <w:widowControl w:val="0"/>
              <w:rPr>
                <w:rFonts w:eastAsia="Tahoma"/>
                <w:color w:val="000000"/>
              </w:rPr>
            </w:pPr>
            <w:r w:rsidRPr="005F252B">
              <w:rPr>
                <w:rFonts w:eastAsia="Tahoma"/>
                <w:color w:val="000000"/>
              </w:rPr>
              <w:t>С</w:t>
            </w:r>
            <w:r w:rsidR="007427EB" w:rsidRPr="005F252B">
              <w:rPr>
                <w:rFonts w:eastAsia="Tahoma"/>
                <w:color w:val="000000"/>
              </w:rPr>
              <w:t>вязь</w:t>
            </w:r>
          </w:p>
        </w:tc>
        <w:tc>
          <w:tcPr>
            <w:tcW w:w="1728" w:type="dxa"/>
            <w:vMerge w:val="restart"/>
          </w:tcPr>
          <w:p w:rsidR="00FC6004" w:rsidRPr="005F252B" w:rsidRDefault="007427EB" w:rsidP="00B43CB7">
            <w:pPr>
              <w:widowControl w:val="0"/>
              <w:jc w:val="center"/>
              <w:rPr>
                <w:rFonts w:eastAsia="Tahoma"/>
                <w:color w:val="000000"/>
              </w:rPr>
            </w:pPr>
            <w:r w:rsidRPr="005F252B">
              <w:rPr>
                <w:rFonts w:eastAsia="Tahoma"/>
                <w:color w:val="000000"/>
              </w:rPr>
              <w:t>6.8</w:t>
            </w:r>
          </w:p>
        </w:tc>
        <w:tc>
          <w:tcPr>
            <w:tcW w:w="3969" w:type="dxa"/>
            <w:vMerge w:val="restart"/>
          </w:tcPr>
          <w:p w:rsidR="00FC6004" w:rsidRPr="005F252B" w:rsidRDefault="007427EB" w:rsidP="00B43CB7">
            <w:pPr>
              <w:widowControl w:val="0"/>
              <w:rPr>
                <w:rFonts w:eastAsia="Tahoma"/>
                <w:color w:val="000000"/>
              </w:rPr>
            </w:pPr>
            <w:r w:rsidRPr="005F252B">
              <w:rPr>
                <w:rFonts w:eastAsia="Tahoma"/>
                <w:color w:val="00000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6244" w:type="dxa"/>
          </w:tcPr>
          <w:p w:rsidR="00FC6004" w:rsidRPr="005F252B" w:rsidRDefault="007427EB" w:rsidP="00B43CB7">
            <w:pPr>
              <w:widowControl w:val="0"/>
            </w:pPr>
            <w:r w:rsidRPr="005F252B">
              <w:rPr>
                <w:rFonts w:eastAsia="Tahoma"/>
                <w:color w:val="000000"/>
              </w:rPr>
              <w:t>минимальный размер земельного участка (площадь) – не подлежит установлению</w:t>
            </w:r>
          </w:p>
        </w:tc>
      </w:tr>
      <w:tr w:rsidR="00FC6004" w:rsidRPr="005F252B" w:rsidTr="00857B6D">
        <w:trPr>
          <w:trHeight w:val="453"/>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pPr>
            <w:r w:rsidRPr="005F252B">
              <w:rPr>
                <w:rFonts w:eastAsia="Tahoma"/>
                <w:color w:val="000000"/>
              </w:rPr>
              <w:t>максимальный размер земельного участка (площадь) – не подлежит установлению</w:t>
            </w:r>
          </w:p>
        </w:tc>
      </w:tr>
      <w:tr w:rsidR="00FC6004" w:rsidRPr="005F252B" w:rsidTr="00857B6D">
        <w:trPr>
          <w:trHeight w:val="463"/>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pPr>
            <w:r w:rsidRPr="005F252B">
              <w:rPr>
                <w:rFonts w:eastAsia="Tahoma"/>
                <w:color w:val="000000"/>
              </w:rPr>
              <w:t>максимальный процент застройки в границах земельного участка – не подлежит установлению</w:t>
            </w:r>
          </w:p>
        </w:tc>
      </w:tr>
      <w:tr w:rsidR="00FC6004" w:rsidRPr="005F252B" w:rsidTr="00857B6D">
        <w:trPr>
          <w:trHeight w:val="690"/>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pPr>
            <w:r w:rsidRPr="005F252B">
              <w:rPr>
                <w:rFonts w:eastAsia="Tahoma"/>
                <w:color w:val="00000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857B6D">
        <w:trPr>
          <w:trHeight w:val="224"/>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rPr>
                <w:rFonts w:eastAsia="Tahoma"/>
                <w:color w:val="000000"/>
              </w:rPr>
              <w:t>предельное количество этажей зданий, строений, сооружений – не подлежит установлению</w:t>
            </w:r>
          </w:p>
        </w:tc>
      </w:tr>
      <w:tr w:rsidR="00FC6004" w:rsidRPr="005F252B" w:rsidTr="00857B6D">
        <w:trPr>
          <w:trHeight w:val="690"/>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rPr>
                <w:rFonts w:eastAsia="Tahoma"/>
                <w:color w:val="000000"/>
              </w:rPr>
              <w:t>минимальный процент озеленения в границах земельного участка – не подлежит установлению</w:t>
            </w:r>
          </w:p>
        </w:tc>
      </w:tr>
      <w:tr w:rsidR="00FC6004" w:rsidRPr="005F252B" w:rsidTr="00857B6D">
        <w:trPr>
          <w:trHeight w:val="450"/>
        </w:trPr>
        <w:tc>
          <w:tcPr>
            <w:tcW w:w="704" w:type="dxa"/>
            <w:vMerge w:val="restart"/>
          </w:tcPr>
          <w:p w:rsidR="00FC6004" w:rsidRPr="005F252B" w:rsidRDefault="007C1D76" w:rsidP="00B43CB7">
            <w:pPr>
              <w:widowControl w:val="0"/>
              <w:jc w:val="center"/>
              <w:rPr>
                <w:rFonts w:eastAsia="Tahoma"/>
                <w:color w:val="000000"/>
              </w:rPr>
            </w:pPr>
            <w:r w:rsidRPr="005F252B">
              <w:rPr>
                <w:rFonts w:eastAsia="Tahoma"/>
                <w:color w:val="000000"/>
              </w:rPr>
              <w:t>11.</w:t>
            </w:r>
          </w:p>
        </w:tc>
        <w:tc>
          <w:tcPr>
            <w:tcW w:w="1951" w:type="dxa"/>
            <w:vMerge w:val="restart"/>
          </w:tcPr>
          <w:p w:rsidR="00FC6004" w:rsidRPr="005F252B" w:rsidRDefault="00AF2E3F" w:rsidP="00B43CB7">
            <w:pPr>
              <w:widowControl w:val="0"/>
              <w:rPr>
                <w:rFonts w:eastAsia="Tahoma"/>
                <w:color w:val="000000"/>
              </w:rPr>
            </w:pPr>
            <w:r w:rsidRPr="005F252B">
              <w:rPr>
                <w:rFonts w:eastAsia="Tahoma"/>
                <w:color w:val="000000"/>
              </w:rPr>
              <w:t>К</w:t>
            </w:r>
            <w:r w:rsidR="007427EB" w:rsidRPr="005F252B">
              <w:rPr>
                <w:rFonts w:eastAsia="Tahoma"/>
                <w:color w:val="000000"/>
              </w:rPr>
              <w:t>урортная деятельность</w:t>
            </w:r>
          </w:p>
        </w:tc>
        <w:tc>
          <w:tcPr>
            <w:tcW w:w="1728" w:type="dxa"/>
            <w:vMerge w:val="restart"/>
          </w:tcPr>
          <w:p w:rsidR="00FC6004" w:rsidRPr="005F252B" w:rsidRDefault="007427EB" w:rsidP="00B43CB7">
            <w:pPr>
              <w:widowControl w:val="0"/>
              <w:jc w:val="center"/>
              <w:rPr>
                <w:rFonts w:eastAsia="Tahoma"/>
                <w:color w:val="000000"/>
              </w:rPr>
            </w:pPr>
            <w:r w:rsidRPr="005F252B">
              <w:rPr>
                <w:rFonts w:eastAsia="Tahoma"/>
                <w:color w:val="000000"/>
              </w:rPr>
              <w:t>9.2</w:t>
            </w:r>
          </w:p>
        </w:tc>
        <w:tc>
          <w:tcPr>
            <w:tcW w:w="3969" w:type="dxa"/>
            <w:vMerge w:val="restart"/>
          </w:tcPr>
          <w:p w:rsidR="00FC6004" w:rsidRPr="005F252B" w:rsidRDefault="007427EB" w:rsidP="00B43CB7">
            <w:pPr>
              <w:widowControl w:val="0"/>
              <w:rPr>
                <w:rFonts w:eastAsia="Tahoma"/>
                <w:color w:val="000000"/>
              </w:rPr>
            </w:pPr>
            <w:r w:rsidRPr="005F252B">
              <w:rPr>
                <w:rFonts w:eastAsia="Tahoma"/>
                <w:color w:val="00000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6244" w:type="dxa"/>
          </w:tcPr>
          <w:p w:rsidR="00FC6004" w:rsidRPr="005F252B" w:rsidRDefault="007427EB" w:rsidP="00B43CB7">
            <w:pPr>
              <w:widowControl w:val="0"/>
              <w:rPr>
                <w:rFonts w:eastAsia="Tahoma"/>
                <w:color w:val="000000"/>
              </w:rPr>
            </w:pPr>
            <w:r w:rsidRPr="005F252B">
              <w:rPr>
                <w:rFonts w:eastAsia="Tahoma"/>
              </w:rPr>
              <w:t>минимальный размер земельного участка (площадь) – не подлежит установлению</w:t>
            </w:r>
          </w:p>
        </w:tc>
      </w:tr>
      <w:tr w:rsidR="00FC6004" w:rsidRPr="005F252B" w:rsidTr="00857B6D">
        <w:trPr>
          <w:trHeight w:val="457"/>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rPr>
                <w:rFonts w:eastAsia="Tahoma"/>
              </w:rPr>
              <w:t>максимальный размер земельного участка (площадь) – не подлежит установлению</w:t>
            </w:r>
          </w:p>
        </w:tc>
      </w:tr>
      <w:tr w:rsidR="00FC6004" w:rsidRPr="005F252B" w:rsidTr="00857B6D">
        <w:trPr>
          <w:trHeight w:val="782"/>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rPr>
                <w:rFonts w:eastAsia="Tahoma"/>
              </w:rPr>
              <w:t>максимальный процент застройки в границах земельного участка – не подлежит установлению</w:t>
            </w:r>
          </w:p>
        </w:tc>
      </w:tr>
      <w:tr w:rsidR="00FC6004" w:rsidRPr="005F252B" w:rsidTr="00857B6D">
        <w:trPr>
          <w:trHeight w:val="782"/>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rPr>
                <w:rFonts w:eastAsia="Tahom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857B6D">
        <w:trPr>
          <w:trHeight w:val="453"/>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rPr>
                <w:rFonts w:eastAsia="Tahoma"/>
              </w:rPr>
              <w:t>предельное количество этажей зданий, строений, сооружений – не подлежит установлению</w:t>
            </w:r>
          </w:p>
        </w:tc>
      </w:tr>
      <w:tr w:rsidR="00FC6004" w:rsidRPr="005F252B" w:rsidTr="00857B6D">
        <w:trPr>
          <w:trHeight w:val="782"/>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rPr>
                <w:rFonts w:eastAsia="Tahoma"/>
              </w:rPr>
              <w:t>минимальный процент озеленения в границах земельного участка – не подлежит установлению</w:t>
            </w:r>
          </w:p>
        </w:tc>
      </w:tr>
      <w:tr w:rsidR="00FC6004" w:rsidRPr="005F252B" w:rsidTr="00857B6D">
        <w:trPr>
          <w:trHeight w:val="130"/>
        </w:trPr>
        <w:tc>
          <w:tcPr>
            <w:tcW w:w="704" w:type="dxa"/>
            <w:vMerge w:val="restart"/>
          </w:tcPr>
          <w:p w:rsidR="00FC6004" w:rsidRPr="005F252B" w:rsidRDefault="007C1D76" w:rsidP="00B43CB7">
            <w:pPr>
              <w:widowControl w:val="0"/>
              <w:jc w:val="center"/>
              <w:rPr>
                <w:rFonts w:eastAsia="Tahoma"/>
                <w:color w:val="000000"/>
              </w:rPr>
            </w:pPr>
            <w:r w:rsidRPr="005F252B">
              <w:rPr>
                <w:rFonts w:eastAsia="Tahoma"/>
                <w:color w:val="000000"/>
              </w:rPr>
              <w:t>12.</w:t>
            </w:r>
          </w:p>
        </w:tc>
        <w:tc>
          <w:tcPr>
            <w:tcW w:w="1951" w:type="dxa"/>
            <w:vMerge w:val="restart"/>
          </w:tcPr>
          <w:p w:rsidR="00FC6004" w:rsidRPr="005F252B" w:rsidRDefault="00AF2E3F" w:rsidP="00B43CB7">
            <w:pPr>
              <w:widowControl w:val="0"/>
              <w:rPr>
                <w:rFonts w:eastAsia="Tahoma"/>
                <w:color w:val="000000"/>
              </w:rPr>
            </w:pPr>
            <w:r w:rsidRPr="005F252B">
              <w:rPr>
                <w:rFonts w:eastAsia="Tahoma"/>
                <w:color w:val="000000"/>
              </w:rPr>
              <w:t>С</w:t>
            </w:r>
            <w:r w:rsidR="007427EB" w:rsidRPr="005F252B">
              <w:rPr>
                <w:rFonts w:eastAsia="Tahoma"/>
                <w:color w:val="000000"/>
              </w:rPr>
              <w:t>анаторная деятельность</w:t>
            </w:r>
          </w:p>
        </w:tc>
        <w:tc>
          <w:tcPr>
            <w:tcW w:w="1728" w:type="dxa"/>
            <w:vMerge w:val="restart"/>
          </w:tcPr>
          <w:p w:rsidR="00FC6004" w:rsidRPr="005F252B" w:rsidRDefault="007427EB" w:rsidP="00B43CB7">
            <w:pPr>
              <w:widowControl w:val="0"/>
              <w:jc w:val="center"/>
              <w:rPr>
                <w:rFonts w:eastAsia="Tahoma"/>
                <w:color w:val="000000"/>
              </w:rPr>
            </w:pPr>
            <w:r w:rsidRPr="005F252B">
              <w:rPr>
                <w:rFonts w:eastAsia="Tahoma"/>
                <w:color w:val="000000"/>
              </w:rPr>
              <w:t>9.2.1</w:t>
            </w:r>
          </w:p>
        </w:tc>
        <w:tc>
          <w:tcPr>
            <w:tcW w:w="3969" w:type="dxa"/>
            <w:vMerge w:val="restart"/>
          </w:tcPr>
          <w:p w:rsidR="00FC6004" w:rsidRPr="005F252B" w:rsidRDefault="007427EB" w:rsidP="00B43CB7">
            <w:pPr>
              <w:widowControl w:val="0"/>
              <w:tabs>
                <w:tab w:val="left" w:pos="567"/>
              </w:tabs>
              <w:rPr>
                <w:rFonts w:eastAsia="Tahoma"/>
                <w:color w:val="000000"/>
              </w:rPr>
            </w:pPr>
            <w:r w:rsidRPr="005F252B">
              <w:rPr>
                <w:rFonts w:eastAsia="Tahoma"/>
                <w:color w:val="00000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rsidR="00FC6004" w:rsidRPr="005F252B" w:rsidRDefault="007427EB" w:rsidP="00B43CB7">
            <w:pPr>
              <w:widowControl w:val="0"/>
              <w:tabs>
                <w:tab w:val="left" w:pos="567"/>
              </w:tabs>
              <w:rPr>
                <w:rFonts w:eastAsia="Tahoma"/>
                <w:color w:val="000000"/>
              </w:rPr>
            </w:pPr>
            <w:r w:rsidRPr="005F252B">
              <w:rPr>
                <w:rFonts w:eastAsia="Tahoma"/>
                <w:color w:val="000000"/>
              </w:rPr>
              <w:t>обустройство лечебно-оздоровительных местностей (пляжи, бюветы, места добычи целебной грязи);</w:t>
            </w:r>
          </w:p>
          <w:p w:rsidR="00FC6004" w:rsidRPr="005F252B" w:rsidRDefault="007427EB" w:rsidP="00B43CB7">
            <w:pPr>
              <w:widowControl w:val="0"/>
              <w:rPr>
                <w:rFonts w:eastAsia="Tahoma"/>
                <w:color w:val="000000"/>
              </w:rPr>
            </w:pPr>
            <w:r w:rsidRPr="005F252B">
              <w:rPr>
                <w:rFonts w:eastAsia="Tahoma"/>
                <w:color w:val="000000"/>
              </w:rPr>
              <w:t>размещение лечебно-оздоровительных лагерей</w:t>
            </w:r>
          </w:p>
        </w:tc>
        <w:tc>
          <w:tcPr>
            <w:tcW w:w="6244" w:type="dxa"/>
          </w:tcPr>
          <w:p w:rsidR="00FC6004" w:rsidRPr="005F252B" w:rsidRDefault="007427EB" w:rsidP="00B43CB7">
            <w:pPr>
              <w:widowControl w:val="0"/>
              <w:rPr>
                <w:rFonts w:eastAsia="Tahoma"/>
                <w:color w:val="000000"/>
              </w:rPr>
            </w:pPr>
            <w:r w:rsidRPr="005F252B">
              <w:rPr>
                <w:rFonts w:eastAsia="Tahoma"/>
              </w:rPr>
              <w:t>минимальный размер земельного участка (площадь) – не подлежит установлению</w:t>
            </w:r>
          </w:p>
        </w:tc>
      </w:tr>
      <w:tr w:rsidR="00FC6004" w:rsidRPr="005F252B" w:rsidTr="00857B6D">
        <w:trPr>
          <w:trHeight w:val="130"/>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rPr>
                <w:rFonts w:eastAsia="Tahoma"/>
              </w:rPr>
              <w:t>максимальный размер земельного участка (площадь) – не подлежит установлению</w:t>
            </w:r>
          </w:p>
        </w:tc>
      </w:tr>
      <w:tr w:rsidR="00FC6004" w:rsidRPr="005F252B" w:rsidTr="00857B6D">
        <w:trPr>
          <w:trHeight w:val="130"/>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rPr>
                <w:rFonts w:eastAsia="Tahoma"/>
              </w:rPr>
              <w:t>максимальный процент застройки в границах земельного участка – не подлежит установлению</w:t>
            </w:r>
          </w:p>
        </w:tc>
      </w:tr>
      <w:tr w:rsidR="00FC6004" w:rsidRPr="005F252B" w:rsidTr="00857B6D">
        <w:trPr>
          <w:trHeight w:val="130"/>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rPr>
                <w:rFonts w:eastAsia="Tahom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857B6D">
        <w:trPr>
          <w:trHeight w:val="130"/>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rPr>
                <w:rFonts w:eastAsia="Tahoma"/>
              </w:rPr>
              <w:t>предельное количество этажей зданий, строений, сооружений – не подлежит установлению</w:t>
            </w:r>
          </w:p>
        </w:tc>
      </w:tr>
      <w:tr w:rsidR="00FC6004" w:rsidRPr="005F252B" w:rsidTr="00857B6D">
        <w:trPr>
          <w:trHeight w:val="130"/>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rPr>
                <w:rFonts w:eastAsia="Tahoma"/>
                <w:color w:val="000000"/>
              </w:rPr>
            </w:pPr>
            <w:r w:rsidRPr="005F252B">
              <w:rPr>
                <w:rFonts w:eastAsia="Tahoma"/>
              </w:rPr>
              <w:t>минимальный процент озеленения в границах земельного участка – не подлежит установлению</w:t>
            </w:r>
          </w:p>
        </w:tc>
      </w:tr>
      <w:tr w:rsidR="00FC6004" w:rsidRPr="005F252B" w:rsidTr="00857B6D">
        <w:trPr>
          <w:trHeight w:val="70"/>
        </w:trPr>
        <w:tc>
          <w:tcPr>
            <w:tcW w:w="704" w:type="dxa"/>
            <w:vMerge w:val="restart"/>
          </w:tcPr>
          <w:p w:rsidR="00FC6004" w:rsidRPr="005F252B" w:rsidRDefault="007C1D76" w:rsidP="00B43CB7">
            <w:pPr>
              <w:widowControl w:val="0"/>
              <w:jc w:val="center"/>
              <w:rPr>
                <w:rFonts w:eastAsia="Tahoma"/>
                <w:color w:val="000000"/>
              </w:rPr>
            </w:pPr>
            <w:r w:rsidRPr="005F252B">
              <w:rPr>
                <w:rFonts w:eastAsia="Tahoma"/>
                <w:color w:val="000000"/>
              </w:rPr>
              <w:t>13.</w:t>
            </w:r>
          </w:p>
        </w:tc>
        <w:tc>
          <w:tcPr>
            <w:tcW w:w="1951" w:type="dxa"/>
            <w:vMerge w:val="restart"/>
          </w:tcPr>
          <w:p w:rsidR="00FC6004" w:rsidRPr="005F252B" w:rsidRDefault="00AF2E3F" w:rsidP="00B43CB7">
            <w:pPr>
              <w:widowControl w:val="0"/>
              <w:rPr>
                <w:rFonts w:eastAsia="Tahoma"/>
                <w:color w:val="000000"/>
              </w:rPr>
            </w:pPr>
            <w:r w:rsidRPr="005F252B">
              <w:rPr>
                <w:rFonts w:eastAsia="Tahoma"/>
                <w:color w:val="000000"/>
              </w:rPr>
              <w:t>У</w:t>
            </w:r>
            <w:r w:rsidR="007427EB" w:rsidRPr="005F252B">
              <w:rPr>
                <w:rFonts w:eastAsia="Tahoma"/>
                <w:color w:val="000000"/>
              </w:rPr>
              <w:t>лично-дорожная сеть</w:t>
            </w:r>
          </w:p>
        </w:tc>
        <w:tc>
          <w:tcPr>
            <w:tcW w:w="1728" w:type="dxa"/>
            <w:vMerge w:val="restart"/>
          </w:tcPr>
          <w:p w:rsidR="00FC6004" w:rsidRPr="005F252B" w:rsidRDefault="007427EB" w:rsidP="00B43CB7">
            <w:pPr>
              <w:widowControl w:val="0"/>
              <w:jc w:val="center"/>
              <w:rPr>
                <w:rFonts w:eastAsia="Tahoma"/>
                <w:color w:val="000000"/>
              </w:rPr>
            </w:pPr>
            <w:r w:rsidRPr="005F252B">
              <w:rPr>
                <w:rFonts w:eastAsia="Tahoma"/>
                <w:color w:val="000000"/>
              </w:rPr>
              <w:t>12.0.1</w:t>
            </w:r>
          </w:p>
        </w:tc>
        <w:tc>
          <w:tcPr>
            <w:tcW w:w="3969" w:type="dxa"/>
            <w:vMerge w:val="restart"/>
          </w:tcPr>
          <w:p w:rsidR="00FC6004" w:rsidRPr="005F252B" w:rsidRDefault="007427EB" w:rsidP="00B43CB7">
            <w:pPr>
              <w:widowControl w:val="0"/>
              <w:rPr>
                <w:rFonts w:eastAsia="Tahoma"/>
                <w:color w:val="000000"/>
              </w:rPr>
            </w:pPr>
            <w:r w:rsidRPr="005F252B">
              <w:rPr>
                <w:rFonts w:eastAsia="Tahoma"/>
                <w:color w:val="00000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244" w:type="dxa"/>
          </w:tcPr>
          <w:p w:rsidR="00FC6004" w:rsidRPr="005F252B" w:rsidRDefault="007427EB" w:rsidP="00B43CB7">
            <w:pPr>
              <w:widowControl w:val="0"/>
            </w:pPr>
            <w:r w:rsidRPr="005F252B">
              <w:rPr>
                <w:rFonts w:eastAsia="Tahoma"/>
                <w:color w:val="000000"/>
              </w:rPr>
              <w:t>минимальный размер земельного участка (площадь) – не подлежит установлению</w:t>
            </w:r>
          </w:p>
        </w:tc>
      </w:tr>
      <w:tr w:rsidR="00FC6004" w:rsidRPr="005F252B" w:rsidTr="00857B6D">
        <w:trPr>
          <w:trHeight w:val="309"/>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pPr>
            <w:r w:rsidRPr="005F252B">
              <w:rPr>
                <w:rFonts w:eastAsia="Tahoma"/>
                <w:color w:val="000000"/>
              </w:rPr>
              <w:t>максимальный размер земельного участка (площадь) – не подлежит установлению</w:t>
            </w:r>
          </w:p>
        </w:tc>
      </w:tr>
      <w:tr w:rsidR="00FC6004" w:rsidRPr="005F252B" w:rsidTr="00857B6D">
        <w:trPr>
          <w:trHeight w:val="303"/>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pPr>
            <w:r w:rsidRPr="005F252B">
              <w:rPr>
                <w:rFonts w:eastAsia="Tahoma"/>
                <w:color w:val="000000"/>
              </w:rPr>
              <w:t>максимальный процент застройки в границах земельного участка – не подлежит установлению</w:t>
            </w:r>
          </w:p>
        </w:tc>
      </w:tr>
      <w:tr w:rsidR="00FC6004" w:rsidRPr="005F252B" w:rsidTr="00857B6D">
        <w:trPr>
          <w:trHeight w:val="827"/>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pPr>
            <w:r w:rsidRPr="005F252B">
              <w:rPr>
                <w:rFonts w:eastAsia="Tahoma"/>
                <w:color w:val="00000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857B6D">
        <w:trPr>
          <w:trHeight w:val="827"/>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pPr>
            <w:r w:rsidRPr="005F252B">
              <w:rPr>
                <w:rFonts w:eastAsia="Tahoma"/>
                <w:color w:val="000000"/>
              </w:rPr>
              <w:t>предельное количество этажей зданий, строений, сооружений – не подлежит установлению</w:t>
            </w:r>
          </w:p>
        </w:tc>
      </w:tr>
      <w:tr w:rsidR="00FC6004" w:rsidRPr="005F252B" w:rsidTr="00857B6D">
        <w:trPr>
          <w:trHeight w:val="70"/>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pPr>
            <w:r w:rsidRPr="005F252B">
              <w:rPr>
                <w:rFonts w:eastAsia="Tahoma"/>
                <w:color w:val="000000"/>
              </w:rPr>
              <w:t>минимальный процент озеленения в границах земельного участка – не подлежит установлению</w:t>
            </w:r>
          </w:p>
        </w:tc>
      </w:tr>
      <w:tr w:rsidR="00FC6004" w:rsidRPr="005F252B" w:rsidTr="00857B6D">
        <w:trPr>
          <w:trHeight w:val="600"/>
        </w:trPr>
        <w:tc>
          <w:tcPr>
            <w:tcW w:w="704" w:type="dxa"/>
            <w:vMerge w:val="restart"/>
          </w:tcPr>
          <w:p w:rsidR="00FC6004" w:rsidRPr="005F252B" w:rsidRDefault="007C1D76" w:rsidP="00B43CB7">
            <w:pPr>
              <w:widowControl w:val="0"/>
              <w:jc w:val="center"/>
              <w:rPr>
                <w:rFonts w:eastAsia="Tahoma"/>
                <w:color w:val="000000"/>
              </w:rPr>
            </w:pPr>
            <w:r w:rsidRPr="005F252B">
              <w:rPr>
                <w:rFonts w:eastAsia="Tahoma"/>
                <w:color w:val="000000"/>
              </w:rPr>
              <w:t>14.</w:t>
            </w:r>
          </w:p>
        </w:tc>
        <w:tc>
          <w:tcPr>
            <w:tcW w:w="1951" w:type="dxa"/>
            <w:vMerge w:val="restart"/>
          </w:tcPr>
          <w:p w:rsidR="00FC6004" w:rsidRPr="005F252B" w:rsidRDefault="00AF2E3F" w:rsidP="00B43CB7">
            <w:pPr>
              <w:widowControl w:val="0"/>
              <w:rPr>
                <w:rFonts w:eastAsia="Tahoma"/>
                <w:color w:val="000000"/>
              </w:rPr>
            </w:pPr>
            <w:r w:rsidRPr="005F252B">
              <w:rPr>
                <w:rFonts w:eastAsia="Tahoma"/>
                <w:color w:val="000000"/>
              </w:rPr>
              <w:t>Б</w:t>
            </w:r>
            <w:r w:rsidR="007427EB" w:rsidRPr="005F252B">
              <w:rPr>
                <w:rFonts w:eastAsia="Tahoma"/>
                <w:color w:val="000000"/>
              </w:rPr>
              <w:t>лагоустройство территории</w:t>
            </w:r>
          </w:p>
        </w:tc>
        <w:tc>
          <w:tcPr>
            <w:tcW w:w="1728" w:type="dxa"/>
            <w:vMerge w:val="restart"/>
          </w:tcPr>
          <w:p w:rsidR="00FC6004" w:rsidRPr="005F252B" w:rsidRDefault="007427EB" w:rsidP="00B43CB7">
            <w:pPr>
              <w:widowControl w:val="0"/>
              <w:jc w:val="center"/>
              <w:rPr>
                <w:rFonts w:eastAsia="Tahoma"/>
                <w:color w:val="000000"/>
              </w:rPr>
            </w:pPr>
            <w:r w:rsidRPr="005F252B">
              <w:rPr>
                <w:rFonts w:eastAsia="Tahoma"/>
                <w:color w:val="000000"/>
              </w:rPr>
              <w:t>12.0.2</w:t>
            </w:r>
          </w:p>
        </w:tc>
        <w:tc>
          <w:tcPr>
            <w:tcW w:w="3969" w:type="dxa"/>
            <w:vMerge w:val="restart"/>
          </w:tcPr>
          <w:p w:rsidR="00FC6004" w:rsidRPr="005F252B" w:rsidRDefault="007427EB" w:rsidP="00B43CB7">
            <w:pPr>
              <w:widowControl w:val="0"/>
              <w:rPr>
                <w:rFonts w:eastAsia="Tahoma"/>
                <w:color w:val="000000"/>
              </w:rPr>
            </w:pPr>
            <w:r w:rsidRPr="005F252B">
              <w:rPr>
                <w:rFonts w:eastAsia="Tahoma"/>
                <w:color w:val="00000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244" w:type="dxa"/>
          </w:tcPr>
          <w:p w:rsidR="00FC6004" w:rsidRPr="005F252B" w:rsidRDefault="007427EB" w:rsidP="00B43CB7">
            <w:pPr>
              <w:widowControl w:val="0"/>
            </w:pPr>
            <w:r w:rsidRPr="005F252B">
              <w:rPr>
                <w:rFonts w:eastAsia="Tahoma"/>
                <w:color w:val="000000"/>
              </w:rPr>
              <w:t>минимальный размер земельного участка (площадь) – не подлежит установлению</w:t>
            </w:r>
          </w:p>
        </w:tc>
      </w:tr>
      <w:tr w:rsidR="00FC6004" w:rsidRPr="005F252B" w:rsidTr="00857B6D">
        <w:trPr>
          <w:trHeight w:val="597"/>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pPr>
            <w:r w:rsidRPr="005F252B">
              <w:rPr>
                <w:rFonts w:eastAsia="Tahoma"/>
                <w:color w:val="000000"/>
              </w:rPr>
              <w:t>максимальный размер земельного участка (площадь) – не подлежит установлению</w:t>
            </w:r>
          </w:p>
        </w:tc>
      </w:tr>
      <w:tr w:rsidR="00FC6004" w:rsidRPr="005F252B" w:rsidTr="00857B6D">
        <w:trPr>
          <w:trHeight w:val="597"/>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pPr>
            <w:r w:rsidRPr="005F252B">
              <w:rPr>
                <w:rFonts w:eastAsia="Tahoma"/>
                <w:color w:val="000000"/>
              </w:rPr>
              <w:t>максимальный процент застройки в границах земельного участка – не подлежит установлению</w:t>
            </w:r>
          </w:p>
        </w:tc>
      </w:tr>
      <w:tr w:rsidR="00FC6004" w:rsidRPr="005F252B" w:rsidTr="00857B6D">
        <w:trPr>
          <w:trHeight w:val="597"/>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pPr>
            <w:r w:rsidRPr="005F252B">
              <w:rPr>
                <w:rFonts w:eastAsia="Tahoma"/>
                <w:color w:val="00000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857B6D">
        <w:trPr>
          <w:trHeight w:val="597"/>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pPr>
            <w:r w:rsidRPr="005F252B">
              <w:rPr>
                <w:rFonts w:eastAsia="Tahoma"/>
                <w:color w:val="000000"/>
              </w:rPr>
              <w:t>предельное количество этажей зданий, строений, сооружений – не подлежит установлению</w:t>
            </w:r>
          </w:p>
        </w:tc>
      </w:tr>
      <w:tr w:rsidR="00FC6004" w:rsidRPr="005F252B" w:rsidTr="00857B6D">
        <w:trPr>
          <w:trHeight w:val="597"/>
        </w:trPr>
        <w:tc>
          <w:tcPr>
            <w:tcW w:w="704" w:type="dxa"/>
            <w:vMerge/>
          </w:tcPr>
          <w:p w:rsidR="00FC6004" w:rsidRPr="005F252B" w:rsidRDefault="00FC6004" w:rsidP="00B43CB7">
            <w:pPr>
              <w:widowControl w:val="0"/>
              <w:jc w:val="center"/>
              <w:rPr>
                <w:rFonts w:eastAsia="Tahoma"/>
                <w:color w:val="000000"/>
              </w:rPr>
            </w:pPr>
          </w:p>
        </w:tc>
        <w:tc>
          <w:tcPr>
            <w:tcW w:w="1951" w:type="dxa"/>
            <w:vMerge/>
          </w:tcPr>
          <w:p w:rsidR="00FC6004" w:rsidRPr="005F252B" w:rsidRDefault="00FC6004" w:rsidP="00B43CB7">
            <w:pPr>
              <w:widowControl w:val="0"/>
              <w:rPr>
                <w:rFonts w:eastAsia="Tahoma"/>
                <w:color w:val="000000"/>
              </w:rPr>
            </w:pPr>
          </w:p>
        </w:tc>
        <w:tc>
          <w:tcPr>
            <w:tcW w:w="1728" w:type="dxa"/>
            <w:vMerge/>
          </w:tcPr>
          <w:p w:rsidR="00FC6004" w:rsidRPr="005F252B" w:rsidRDefault="00FC6004" w:rsidP="00B43CB7">
            <w:pPr>
              <w:widowControl w:val="0"/>
              <w:jc w:val="center"/>
              <w:rPr>
                <w:rFonts w:eastAsia="Tahoma"/>
                <w:color w:val="000000"/>
              </w:rPr>
            </w:pPr>
          </w:p>
        </w:tc>
        <w:tc>
          <w:tcPr>
            <w:tcW w:w="3969" w:type="dxa"/>
            <w:vMerge/>
          </w:tcPr>
          <w:p w:rsidR="00FC6004" w:rsidRPr="005F252B" w:rsidRDefault="00FC6004" w:rsidP="00B43CB7">
            <w:pPr>
              <w:widowControl w:val="0"/>
              <w:rPr>
                <w:rFonts w:eastAsia="Tahoma"/>
                <w:color w:val="000000"/>
              </w:rPr>
            </w:pPr>
          </w:p>
        </w:tc>
        <w:tc>
          <w:tcPr>
            <w:tcW w:w="6244" w:type="dxa"/>
          </w:tcPr>
          <w:p w:rsidR="00FC6004" w:rsidRPr="005F252B" w:rsidRDefault="007427EB" w:rsidP="00B43CB7">
            <w:pPr>
              <w:widowControl w:val="0"/>
            </w:pPr>
            <w:r w:rsidRPr="005F252B">
              <w:rPr>
                <w:rFonts w:eastAsia="Tahoma"/>
                <w:color w:val="000000"/>
              </w:rPr>
              <w:t>минимальный процент озеленения в границах земельного участка – не подлежит установлению</w:t>
            </w:r>
          </w:p>
        </w:tc>
      </w:tr>
    </w:tbl>
    <w:p w:rsidR="001A3064" w:rsidRPr="005F252B" w:rsidRDefault="001A3064" w:rsidP="00C711A6">
      <w:pPr>
        <w:pStyle w:val="Default"/>
        <w:tabs>
          <w:tab w:val="left" w:pos="567"/>
        </w:tabs>
        <w:ind w:firstLine="709"/>
        <w:jc w:val="both"/>
        <w:rPr>
          <w:sz w:val="28"/>
          <w:szCs w:val="28"/>
        </w:rPr>
      </w:pPr>
    </w:p>
    <w:p w:rsidR="00FC6004" w:rsidRPr="005F252B" w:rsidRDefault="00FC6004" w:rsidP="001A3064">
      <w:pPr>
        <w:pStyle w:val="Default"/>
        <w:tabs>
          <w:tab w:val="left" w:pos="567"/>
        </w:tabs>
        <w:jc w:val="center"/>
        <w:rPr>
          <w:b/>
          <w:sz w:val="28"/>
          <w:szCs w:val="28"/>
        </w:rPr>
      </w:pPr>
      <w:r w:rsidRPr="005F252B">
        <w:rPr>
          <w:b/>
          <w:sz w:val="28"/>
          <w:szCs w:val="28"/>
        </w:rPr>
        <w:t>Условно разрешенные виды использования земельных участков и объектов капитального строительства</w:t>
      </w:r>
    </w:p>
    <w:p w:rsidR="001A3064" w:rsidRPr="005F252B" w:rsidRDefault="001A3064" w:rsidP="00C711A6">
      <w:pPr>
        <w:pStyle w:val="Default"/>
        <w:tabs>
          <w:tab w:val="left" w:pos="567"/>
        </w:tabs>
        <w:ind w:firstLine="709"/>
        <w:jc w:val="both"/>
        <w:rPr>
          <w:sz w:val="28"/>
          <w:szCs w:val="28"/>
        </w:rPr>
      </w:pPr>
    </w:p>
    <w:tbl>
      <w:tblPr>
        <w:tblStyle w:val="af9"/>
        <w:tblW w:w="14596" w:type="dxa"/>
        <w:tblLayout w:type="fixed"/>
        <w:tblLook w:val="04A0" w:firstRow="1" w:lastRow="0" w:firstColumn="1" w:lastColumn="0" w:noHBand="0" w:noVBand="1"/>
      </w:tblPr>
      <w:tblGrid>
        <w:gridCol w:w="704"/>
        <w:gridCol w:w="1978"/>
        <w:gridCol w:w="1559"/>
        <w:gridCol w:w="4253"/>
        <w:gridCol w:w="6102"/>
      </w:tblGrid>
      <w:tr w:rsidR="00FC6004" w:rsidRPr="005F252B" w:rsidTr="003F07E3">
        <w:trPr>
          <w:tblHeader/>
        </w:trPr>
        <w:tc>
          <w:tcPr>
            <w:tcW w:w="704" w:type="dxa"/>
            <w:shd w:val="clear" w:color="auto" w:fill="auto"/>
          </w:tcPr>
          <w:p w:rsidR="00FC6004" w:rsidRPr="005F252B" w:rsidRDefault="00FC6004" w:rsidP="004C718C">
            <w:pPr>
              <w:jc w:val="center"/>
            </w:pPr>
            <w:r w:rsidRPr="005F252B">
              <w:rPr>
                <w:rFonts w:eastAsia="Tahoma"/>
                <w:color w:val="000000"/>
              </w:rPr>
              <w:t xml:space="preserve">№ </w:t>
            </w:r>
            <w:r w:rsidR="007C1D76" w:rsidRPr="005F252B">
              <w:rPr>
                <w:rFonts w:eastAsia="Tahoma"/>
                <w:color w:val="000000"/>
              </w:rPr>
              <w:t>строки</w:t>
            </w:r>
          </w:p>
        </w:tc>
        <w:tc>
          <w:tcPr>
            <w:tcW w:w="1978" w:type="dxa"/>
            <w:shd w:val="clear" w:color="auto" w:fill="auto"/>
          </w:tcPr>
          <w:p w:rsidR="00FC6004" w:rsidRPr="005F252B" w:rsidRDefault="00FC6004" w:rsidP="004C718C">
            <w:pPr>
              <w:jc w:val="center"/>
            </w:pPr>
            <w:r w:rsidRPr="005F252B">
              <w:rPr>
                <w:rFonts w:eastAsia="Tahoma"/>
                <w:color w:val="000000"/>
              </w:rPr>
              <w:t>Наименование вида разрешенного использования</w:t>
            </w:r>
          </w:p>
        </w:tc>
        <w:tc>
          <w:tcPr>
            <w:tcW w:w="1559" w:type="dxa"/>
            <w:shd w:val="clear" w:color="auto" w:fill="auto"/>
          </w:tcPr>
          <w:p w:rsidR="00CD4B61" w:rsidRDefault="00FC6004" w:rsidP="004C718C">
            <w:pPr>
              <w:jc w:val="center"/>
              <w:rPr>
                <w:rFonts w:eastAsia="Tahoma"/>
                <w:color w:val="000000"/>
              </w:rPr>
            </w:pPr>
            <w:r w:rsidRPr="005F252B">
              <w:rPr>
                <w:rFonts w:eastAsia="Tahoma"/>
                <w:color w:val="000000"/>
              </w:rPr>
              <w:t>Код вида разрешенно</w:t>
            </w:r>
          </w:p>
          <w:p w:rsidR="00CD4B61" w:rsidRDefault="00FC6004" w:rsidP="004C718C">
            <w:pPr>
              <w:jc w:val="center"/>
              <w:rPr>
                <w:rFonts w:eastAsia="Tahoma"/>
                <w:color w:val="000000"/>
              </w:rPr>
            </w:pPr>
            <w:r w:rsidRPr="005F252B">
              <w:rPr>
                <w:rFonts w:eastAsia="Tahoma"/>
                <w:color w:val="000000"/>
              </w:rPr>
              <w:t>го использова</w:t>
            </w:r>
          </w:p>
          <w:p w:rsidR="00FC6004" w:rsidRPr="005F252B" w:rsidRDefault="00FC6004" w:rsidP="004C718C">
            <w:pPr>
              <w:jc w:val="center"/>
            </w:pPr>
            <w:r w:rsidRPr="005F252B">
              <w:rPr>
                <w:rFonts w:eastAsia="Tahoma"/>
                <w:color w:val="000000"/>
              </w:rPr>
              <w:t>ния</w:t>
            </w:r>
          </w:p>
        </w:tc>
        <w:tc>
          <w:tcPr>
            <w:tcW w:w="4253" w:type="dxa"/>
            <w:shd w:val="clear" w:color="auto" w:fill="auto"/>
          </w:tcPr>
          <w:p w:rsidR="00FC6004" w:rsidRPr="005F252B" w:rsidRDefault="00FC6004" w:rsidP="004C718C">
            <w:pPr>
              <w:jc w:val="center"/>
            </w:pPr>
            <w:r w:rsidRPr="005F252B">
              <w:rPr>
                <w:rFonts w:eastAsia="Tahoma"/>
                <w:color w:val="000000"/>
              </w:rPr>
              <w:t>Описание вида разрешенного использования</w:t>
            </w:r>
          </w:p>
        </w:tc>
        <w:tc>
          <w:tcPr>
            <w:tcW w:w="6102" w:type="dxa"/>
            <w:shd w:val="clear" w:color="auto" w:fill="auto"/>
          </w:tcPr>
          <w:p w:rsidR="00FC6004" w:rsidRPr="005F252B" w:rsidRDefault="00FC6004" w:rsidP="004C718C">
            <w:pPr>
              <w:jc w:val="center"/>
            </w:pPr>
            <w:r w:rsidRPr="005F252B">
              <w:rPr>
                <w:rFonts w:eastAsia="Tahoma"/>
                <w:color w:val="00000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7427EB" w:rsidRPr="005F252B" w:rsidRDefault="007427EB" w:rsidP="004C718C">
      <w:pPr>
        <w:rPr>
          <w:sz w:val="2"/>
          <w:szCs w:val="2"/>
        </w:rPr>
      </w:pPr>
    </w:p>
    <w:tbl>
      <w:tblPr>
        <w:tblStyle w:val="af9"/>
        <w:tblW w:w="14596" w:type="dxa"/>
        <w:tblLayout w:type="fixed"/>
        <w:tblLook w:val="04A0" w:firstRow="1" w:lastRow="0" w:firstColumn="1" w:lastColumn="0" w:noHBand="0" w:noVBand="1"/>
      </w:tblPr>
      <w:tblGrid>
        <w:gridCol w:w="704"/>
        <w:gridCol w:w="1978"/>
        <w:gridCol w:w="1559"/>
        <w:gridCol w:w="4253"/>
        <w:gridCol w:w="6102"/>
      </w:tblGrid>
      <w:tr w:rsidR="00FC6004" w:rsidRPr="005F252B" w:rsidTr="003F07E3">
        <w:trPr>
          <w:tblHeader/>
        </w:trPr>
        <w:tc>
          <w:tcPr>
            <w:tcW w:w="704" w:type="dxa"/>
            <w:shd w:val="clear" w:color="auto" w:fill="auto"/>
          </w:tcPr>
          <w:p w:rsidR="00FC6004" w:rsidRPr="005F252B" w:rsidRDefault="00FC6004" w:rsidP="00B43CB7">
            <w:pPr>
              <w:jc w:val="center"/>
            </w:pPr>
            <w:r w:rsidRPr="005F252B">
              <w:rPr>
                <w:rFonts w:eastAsia="Tahoma"/>
                <w:color w:val="000000"/>
              </w:rPr>
              <w:t>1</w:t>
            </w:r>
          </w:p>
        </w:tc>
        <w:tc>
          <w:tcPr>
            <w:tcW w:w="1978" w:type="dxa"/>
            <w:shd w:val="clear" w:color="auto" w:fill="auto"/>
          </w:tcPr>
          <w:p w:rsidR="00FC6004" w:rsidRPr="005F252B" w:rsidRDefault="00FC6004" w:rsidP="004C718C">
            <w:pPr>
              <w:jc w:val="center"/>
            </w:pPr>
            <w:r w:rsidRPr="005F252B">
              <w:rPr>
                <w:rFonts w:eastAsia="Tahoma"/>
                <w:color w:val="000000"/>
              </w:rPr>
              <w:t>2</w:t>
            </w:r>
          </w:p>
        </w:tc>
        <w:tc>
          <w:tcPr>
            <w:tcW w:w="1559" w:type="dxa"/>
            <w:shd w:val="clear" w:color="auto" w:fill="auto"/>
          </w:tcPr>
          <w:p w:rsidR="00FC6004" w:rsidRPr="005F252B" w:rsidRDefault="00FC6004" w:rsidP="00C34EDA">
            <w:pPr>
              <w:jc w:val="center"/>
            </w:pPr>
            <w:r w:rsidRPr="005F252B">
              <w:rPr>
                <w:rFonts w:eastAsia="Tahoma"/>
                <w:color w:val="000000"/>
              </w:rPr>
              <w:t>3</w:t>
            </w:r>
          </w:p>
        </w:tc>
        <w:tc>
          <w:tcPr>
            <w:tcW w:w="4253" w:type="dxa"/>
            <w:shd w:val="clear" w:color="auto" w:fill="auto"/>
          </w:tcPr>
          <w:p w:rsidR="00FC6004" w:rsidRPr="005F252B" w:rsidRDefault="00FC6004" w:rsidP="004C718C">
            <w:pPr>
              <w:jc w:val="center"/>
            </w:pPr>
            <w:r w:rsidRPr="005F252B">
              <w:rPr>
                <w:rFonts w:eastAsia="Tahoma"/>
                <w:color w:val="000000"/>
              </w:rPr>
              <w:t>4</w:t>
            </w:r>
          </w:p>
        </w:tc>
        <w:tc>
          <w:tcPr>
            <w:tcW w:w="6102" w:type="dxa"/>
            <w:shd w:val="clear" w:color="auto" w:fill="auto"/>
          </w:tcPr>
          <w:p w:rsidR="00FC6004" w:rsidRPr="005F252B" w:rsidRDefault="00FC6004" w:rsidP="004C718C">
            <w:pPr>
              <w:jc w:val="center"/>
            </w:pPr>
            <w:r w:rsidRPr="005F252B">
              <w:rPr>
                <w:rFonts w:eastAsia="Tahoma"/>
                <w:color w:val="000000"/>
              </w:rPr>
              <w:t>5</w:t>
            </w:r>
          </w:p>
        </w:tc>
      </w:tr>
      <w:tr w:rsidR="00FC6004" w:rsidRPr="005F252B" w:rsidTr="003F07E3">
        <w:trPr>
          <w:trHeight w:val="276"/>
        </w:trPr>
        <w:tc>
          <w:tcPr>
            <w:tcW w:w="704" w:type="dxa"/>
            <w:vMerge w:val="restart"/>
          </w:tcPr>
          <w:p w:rsidR="00FC6004" w:rsidRPr="005F252B" w:rsidRDefault="007C1D76" w:rsidP="00B43CB7">
            <w:pPr>
              <w:widowControl w:val="0"/>
              <w:jc w:val="center"/>
            </w:pPr>
            <w:r w:rsidRPr="005F252B">
              <w:t>1.</w:t>
            </w:r>
          </w:p>
        </w:tc>
        <w:tc>
          <w:tcPr>
            <w:tcW w:w="1978" w:type="dxa"/>
            <w:vMerge w:val="restart"/>
          </w:tcPr>
          <w:p w:rsidR="00CD4B61" w:rsidRDefault="00C34EDA" w:rsidP="00B43CB7">
            <w:pPr>
              <w:widowControl w:val="0"/>
              <w:rPr>
                <w:rFonts w:eastAsia="Tahoma"/>
                <w:color w:val="000000"/>
              </w:rPr>
            </w:pPr>
            <w:r w:rsidRPr="005F252B">
              <w:rPr>
                <w:rFonts w:eastAsia="Tahoma"/>
                <w:color w:val="000000"/>
              </w:rPr>
              <w:t>О</w:t>
            </w:r>
            <w:r w:rsidR="007427EB" w:rsidRPr="005F252B">
              <w:rPr>
                <w:rFonts w:eastAsia="Tahoma"/>
                <w:color w:val="000000"/>
              </w:rPr>
              <w:t>беспечение деятельности в области гидрометеороло</w:t>
            </w:r>
          </w:p>
          <w:p w:rsidR="00FC6004" w:rsidRPr="005F252B" w:rsidRDefault="007427EB" w:rsidP="00B43CB7">
            <w:pPr>
              <w:widowControl w:val="0"/>
            </w:pPr>
            <w:r w:rsidRPr="005F252B">
              <w:rPr>
                <w:rFonts w:eastAsia="Tahoma"/>
                <w:color w:val="000000"/>
              </w:rPr>
              <w:t>гии и смежных с ней областях</w:t>
            </w:r>
          </w:p>
        </w:tc>
        <w:tc>
          <w:tcPr>
            <w:tcW w:w="1559" w:type="dxa"/>
            <w:vMerge w:val="restart"/>
          </w:tcPr>
          <w:p w:rsidR="00FC6004" w:rsidRPr="005F252B" w:rsidRDefault="007427EB" w:rsidP="00B43CB7">
            <w:pPr>
              <w:widowControl w:val="0"/>
              <w:jc w:val="center"/>
            </w:pPr>
            <w:r w:rsidRPr="005F252B">
              <w:rPr>
                <w:rFonts w:eastAsia="Tahoma"/>
                <w:color w:val="000000"/>
              </w:rPr>
              <w:t>3.9.1</w:t>
            </w:r>
          </w:p>
        </w:tc>
        <w:tc>
          <w:tcPr>
            <w:tcW w:w="4253" w:type="dxa"/>
            <w:vMerge w:val="restart"/>
          </w:tcPr>
          <w:p w:rsidR="00FC6004" w:rsidRPr="005F252B" w:rsidRDefault="007427EB" w:rsidP="00B43CB7">
            <w:pPr>
              <w:widowControl w:val="0"/>
            </w:pPr>
            <w:r w:rsidRPr="005F252B">
              <w:rPr>
                <w:rFonts w:eastAsia="Tahoma"/>
                <w:color w:val="00000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102" w:type="dxa"/>
          </w:tcPr>
          <w:p w:rsidR="00FC6004" w:rsidRPr="005F252B" w:rsidRDefault="007427EB" w:rsidP="00B43CB7">
            <w:pPr>
              <w:widowControl w:val="0"/>
            </w:pPr>
            <w:r w:rsidRPr="005F252B">
              <w:rPr>
                <w:rFonts w:eastAsia="Tahoma"/>
                <w:color w:val="000000"/>
              </w:rPr>
              <w:t>минимальный размер земельного участка (площадь) – не подлежит установлению</w:t>
            </w:r>
          </w:p>
        </w:tc>
      </w:tr>
      <w:tr w:rsidR="00FC6004" w:rsidRPr="005F252B" w:rsidTr="003F07E3">
        <w:trPr>
          <w:trHeight w:val="276"/>
        </w:trPr>
        <w:tc>
          <w:tcPr>
            <w:tcW w:w="704" w:type="dxa"/>
            <w:vMerge/>
          </w:tcPr>
          <w:p w:rsidR="00FC6004" w:rsidRPr="005F252B" w:rsidRDefault="00FC6004" w:rsidP="00B43CB7">
            <w:pPr>
              <w:widowControl w:val="0"/>
              <w:jc w:val="center"/>
            </w:pPr>
          </w:p>
        </w:tc>
        <w:tc>
          <w:tcPr>
            <w:tcW w:w="1978" w:type="dxa"/>
            <w:vMerge/>
          </w:tcPr>
          <w:p w:rsidR="00FC6004" w:rsidRPr="005F252B" w:rsidRDefault="00FC6004" w:rsidP="00B43CB7">
            <w:pPr>
              <w:widowControl w:val="0"/>
            </w:pPr>
          </w:p>
        </w:tc>
        <w:tc>
          <w:tcPr>
            <w:tcW w:w="1559" w:type="dxa"/>
            <w:vMerge/>
          </w:tcPr>
          <w:p w:rsidR="00FC6004" w:rsidRPr="005F252B" w:rsidRDefault="00FC6004" w:rsidP="00B43CB7">
            <w:pPr>
              <w:widowControl w:val="0"/>
              <w:jc w:val="center"/>
            </w:pPr>
          </w:p>
        </w:tc>
        <w:tc>
          <w:tcPr>
            <w:tcW w:w="4253" w:type="dxa"/>
            <w:vMerge/>
          </w:tcPr>
          <w:p w:rsidR="00FC6004" w:rsidRPr="005F252B" w:rsidRDefault="00FC6004" w:rsidP="00B43CB7">
            <w:pPr>
              <w:widowControl w:val="0"/>
            </w:pPr>
          </w:p>
        </w:tc>
        <w:tc>
          <w:tcPr>
            <w:tcW w:w="6102" w:type="dxa"/>
          </w:tcPr>
          <w:p w:rsidR="00FC6004" w:rsidRPr="005F252B" w:rsidRDefault="007427EB" w:rsidP="00B43CB7">
            <w:pPr>
              <w:widowControl w:val="0"/>
            </w:pPr>
            <w:r w:rsidRPr="005F252B">
              <w:rPr>
                <w:rFonts w:eastAsia="Tahoma"/>
                <w:color w:val="000000"/>
              </w:rPr>
              <w:t>максимальный размер земельного участка (площадь) – не подлежит установлению</w:t>
            </w:r>
          </w:p>
        </w:tc>
      </w:tr>
      <w:tr w:rsidR="00FC6004" w:rsidRPr="005F252B" w:rsidTr="003F07E3">
        <w:trPr>
          <w:trHeight w:val="276"/>
        </w:trPr>
        <w:tc>
          <w:tcPr>
            <w:tcW w:w="704" w:type="dxa"/>
            <w:vMerge/>
          </w:tcPr>
          <w:p w:rsidR="00FC6004" w:rsidRPr="005F252B" w:rsidRDefault="00FC6004" w:rsidP="00B43CB7">
            <w:pPr>
              <w:widowControl w:val="0"/>
              <w:jc w:val="center"/>
            </w:pPr>
          </w:p>
        </w:tc>
        <w:tc>
          <w:tcPr>
            <w:tcW w:w="1978" w:type="dxa"/>
            <w:vMerge/>
          </w:tcPr>
          <w:p w:rsidR="00FC6004" w:rsidRPr="005F252B" w:rsidRDefault="00FC6004" w:rsidP="00B43CB7">
            <w:pPr>
              <w:widowControl w:val="0"/>
            </w:pPr>
          </w:p>
        </w:tc>
        <w:tc>
          <w:tcPr>
            <w:tcW w:w="1559" w:type="dxa"/>
            <w:vMerge/>
          </w:tcPr>
          <w:p w:rsidR="00FC6004" w:rsidRPr="005F252B" w:rsidRDefault="00FC6004" w:rsidP="00B43CB7">
            <w:pPr>
              <w:widowControl w:val="0"/>
              <w:jc w:val="center"/>
            </w:pPr>
          </w:p>
        </w:tc>
        <w:tc>
          <w:tcPr>
            <w:tcW w:w="4253" w:type="dxa"/>
            <w:vMerge/>
          </w:tcPr>
          <w:p w:rsidR="00FC6004" w:rsidRPr="005F252B" w:rsidRDefault="00FC6004" w:rsidP="00B43CB7">
            <w:pPr>
              <w:widowControl w:val="0"/>
            </w:pPr>
          </w:p>
        </w:tc>
        <w:tc>
          <w:tcPr>
            <w:tcW w:w="6102" w:type="dxa"/>
          </w:tcPr>
          <w:p w:rsidR="00FC6004" w:rsidRPr="005F252B" w:rsidRDefault="007427EB" w:rsidP="00B43CB7">
            <w:pPr>
              <w:widowControl w:val="0"/>
            </w:pPr>
            <w:r w:rsidRPr="005F252B">
              <w:rPr>
                <w:rFonts w:eastAsia="Tahoma"/>
                <w:color w:val="000000"/>
              </w:rPr>
              <w:t>максимальный процент застройки в границах земельного участка – не подлежит установлению</w:t>
            </w:r>
          </w:p>
        </w:tc>
      </w:tr>
      <w:tr w:rsidR="00FC6004" w:rsidRPr="005F252B" w:rsidTr="003F07E3">
        <w:trPr>
          <w:trHeight w:val="276"/>
        </w:trPr>
        <w:tc>
          <w:tcPr>
            <w:tcW w:w="704" w:type="dxa"/>
            <w:vMerge/>
          </w:tcPr>
          <w:p w:rsidR="00FC6004" w:rsidRPr="005F252B" w:rsidRDefault="00FC6004" w:rsidP="00B43CB7">
            <w:pPr>
              <w:widowControl w:val="0"/>
              <w:jc w:val="center"/>
            </w:pPr>
          </w:p>
        </w:tc>
        <w:tc>
          <w:tcPr>
            <w:tcW w:w="1978" w:type="dxa"/>
            <w:vMerge/>
          </w:tcPr>
          <w:p w:rsidR="00FC6004" w:rsidRPr="005F252B" w:rsidRDefault="00FC6004" w:rsidP="00B43CB7">
            <w:pPr>
              <w:widowControl w:val="0"/>
            </w:pPr>
          </w:p>
        </w:tc>
        <w:tc>
          <w:tcPr>
            <w:tcW w:w="1559" w:type="dxa"/>
            <w:vMerge/>
          </w:tcPr>
          <w:p w:rsidR="00FC6004" w:rsidRPr="005F252B" w:rsidRDefault="00FC6004" w:rsidP="00B43CB7">
            <w:pPr>
              <w:widowControl w:val="0"/>
              <w:jc w:val="center"/>
            </w:pPr>
          </w:p>
        </w:tc>
        <w:tc>
          <w:tcPr>
            <w:tcW w:w="4253" w:type="dxa"/>
            <w:vMerge/>
          </w:tcPr>
          <w:p w:rsidR="00FC6004" w:rsidRPr="005F252B" w:rsidRDefault="00FC6004" w:rsidP="00B43CB7">
            <w:pPr>
              <w:widowControl w:val="0"/>
            </w:pPr>
          </w:p>
        </w:tc>
        <w:tc>
          <w:tcPr>
            <w:tcW w:w="6102" w:type="dxa"/>
          </w:tcPr>
          <w:p w:rsidR="00FC6004" w:rsidRPr="005F252B" w:rsidRDefault="007427EB" w:rsidP="00B43CB7">
            <w:pPr>
              <w:widowControl w:val="0"/>
            </w:pPr>
            <w:r w:rsidRPr="005F252B">
              <w:rPr>
                <w:rFonts w:eastAsia="Tahoma"/>
                <w:color w:val="00000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3F07E3">
        <w:trPr>
          <w:trHeight w:val="276"/>
        </w:trPr>
        <w:tc>
          <w:tcPr>
            <w:tcW w:w="704" w:type="dxa"/>
            <w:vMerge/>
          </w:tcPr>
          <w:p w:rsidR="00FC6004" w:rsidRPr="005F252B" w:rsidRDefault="00FC6004" w:rsidP="00B43CB7">
            <w:pPr>
              <w:widowControl w:val="0"/>
              <w:jc w:val="center"/>
            </w:pPr>
          </w:p>
        </w:tc>
        <w:tc>
          <w:tcPr>
            <w:tcW w:w="1978" w:type="dxa"/>
            <w:vMerge/>
          </w:tcPr>
          <w:p w:rsidR="00FC6004" w:rsidRPr="005F252B" w:rsidRDefault="00FC6004" w:rsidP="00B43CB7">
            <w:pPr>
              <w:widowControl w:val="0"/>
            </w:pPr>
          </w:p>
        </w:tc>
        <w:tc>
          <w:tcPr>
            <w:tcW w:w="1559" w:type="dxa"/>
            <w:vMerge/>
          </w:tcPr>
          <w:p w:rsidR="00FC6004" w:rsidRPr="005F252B" w:rsidRDefault="00FC6004" w:rsidP="00B43CB7">
            <w:pPr>
              <w:widowControl w:val="0"/>
              <w:jc w:val="center"/>
            </w:pPr>
          </w:p>
        </w:tc>
        <w:tc>
          <w:tcPr>
            <w:tcW w:w="4253" w:type="dxa"/>
            <w:vMerge/>
          </w:tcPr>
          <w:p w:rsidR="00FC6004" w:rsidRPr="005F252B" w:rsidRDefault="00FC6004" w:rsidP="00B43CB7">
            <w:pPr>
              <w:widowControl w:val="0"/>
            </w:pPr>
          </w:p>
        </w:tc>
        <w:tc>
          <w:tcPr>
            <w:tcW w:w="6102" w:type="dxa"/>
          </w:tcPr>
          <w:p w:rsidR="00FC6004" w:rsidRPr="005F252B" w:rsidRDefault="007427EB" w:rsidP="00B43CB7">
            <w:pPr>
              <w:widowControl w:val="0"/>
            </w:pPr>
            <w:r w:rsidRPr="005F252B">
              <w:rPr>
                <w:rFonts w:eastAsia="Tahoma"/>
                <w:color w:val="000000"/>
              </w:rPr>
              <w:t>предельное количество этажей зданий, строений, сооружений – не подлежит установлению</w:t>
            </w:r>
          </w:p>
        </w:tc>
      </w:tr>
      <w:tr w:rsidR="00FC6004" w:rsidRPr="005F252B" w:rsidTr="003F07E3">
        <w:trPr>
          <w:trHeight w:val="276"/>
        </w:trPr>
        <w:tc>
          <w:tcPr>
            <w:tcW w:w="704" w:type="dxa"/>
            <w:vMerge/>
          </w:tcPr>
          <w:p w:rsidR="00FC6004" w:rsidRPr="005F252B" w:rsidRDefault="00FC6004" w:rsidP="00B43CB7">
            <w:pPr>
              <w:widowControl w:val="0"/>
              <w:jc w:val="center"/>
            </w:pPr>
          </w:p>
        </w:tc>
        <w:tc>
          <w:tcPr>
            <w:tcW w:w="1978" w:type="dxa"/>
            <w:vMerge/>
          </w:tcPr>
          <w:p w:rsidR="00FC6004" w:rsidRPr="005F252B" w:rsidRDefault="00FC6004" w:rsidP="00B43CB7">
            <w:pPr>
              <w:widowControl w:val="0"/>
            </w:pPr>
          </w:p>
        </w:tc>
        <w:tc>
          <w:tcPr>
            <w:tcW w:w="1559" w:type="dxa"/>
            <w:vMerge/>
          </w:tcPr>
          <w:p w:rsidR="00FC6004" w:rsidRPr="005F252B" w:rsidRDefault="00FC6004" w:rsidP="00B43CB7">
            <w:pPr>
              <w:widowControl w:val="0"/>
              <w:jc w:val="center"/>
            </w:pPr>
          </w:p>
        </w:tc>
        <w:tc>
          <w:tcPr>
            <w:tcW w:w="4253" w:type="dxa"/>
            <w:vMerge/>
          </w:tcPr>
          <w:p w:rsidR="00FC6004" w:rsidRPr="005F252B" w:rsidRDefault="00FC6004" w:rsidP="00B43CB7">
            <w:pPr>
              <w:widowControl w:val="0"/>
            </w:pPr>
          </w:p>
        </w:tc>
        <w:tc>
          <w:tcPr>
            <w:tcW w:w="6102" w:type="dxa"/>
          </w:tcPr>
          <w:p w:rsidR="00FC6004" w:rsidRPr="005F252B" w:rsidRDefault="007427EB" w:rsidP="00B43CB7">
            <w:pPr>
              <w:widowControl w:val="0"/>
            </w:pPr>
            <w:r w:rsidRPr="005F252B">
              <w:rPr>
                <w:rFonts w:eastAsia="Tahoma"/>
                <w:color w:val="000000"/>
              </w:rPr>
              <w:t>минимальный процент озеленения в границах земельного участка – не подлежит установлению</w:t>
            </w:r>
          </w:p>
        </w:tc>
      </w:tr>
      <w:tr w:rsidR="00FC6004" w:rsidRPr="005F252B" w:rsidTr="003F07E3">
        <w:trPr>
          <w:trHeight w:val="45"/>
        </w:trPr>
        <w:tc>
          <w:tcPr>
            <w:tcW w:w="704" w:type="dxa"/>
            <w:vMerge w:val="restart"/>
          </w:tcPr>
          <w:p w:rsidR="00FC6004" w:rsidRPr="005F252B" w:rsidRDefault="007C1D76" w:rsidP="00B43CB7">
            <w:pPr>
              <w:widowControl w:val="0"/>
              <w:jc w:val="center"/>
            </w:pPr>
            <w:r w:rsidRPr="005F252B">
              <w:t>2.</w:t>
            </w:r>
          </w:p>
        </w:tc>
        <w:tc>
          <w:tcPr>
            <w:tcW w:w="1978" w:type="dxa"/>
            <w:vMerge w:val="restart"/>
          </w:tcPr>
          <w:p w:rsidR="00FC6004" w:rsidRPr="005F252B" w:rsidRDefault="00C34EDA" w:rsidP="00B43CB7">
            <w:pPr>
              <w:widowControl w:val="0"/>
            </w:pPr>
            <w:r w:rsidRPr="005F252B">
              <w:t>М</w:t>
            </w:r>
            <w:r w:rsidR="007427EB" w:rsidRPr="005F252B">
              <w:t>агазины</w:t>
            </w:r>
          </w:p>
        </w:tc>
        <w:tc>
          <w:tcPr>
            <w:tcW w:w="1559" w:type="dxa"/>
            <w:vMerge w:val="restart"/>
          </w:tcPr>
          <w:p w:rsidR="00FC6004" w:rsidRPr="005F252B" w:rsidRDefault="007427EB" w:rsidP="00B43CB7">
            <w:pPr>
              <w:widowControl w:val="0"/>
              <w:jc w:val="center"/>
            </w:pPr>
            <w:r w:rsidRPr="005F252B">
              <w:t>4.4</w:t>
            </w:r>
          </w:p>
        </w:tc>
        <w:tc>
          <w:tcPr>
            <w:tcW w:w="4253" w:type="dxa"/>
            <w:vMerge w:val="restart"/>
          </w:tcPr>
          <w:p w:rsidR="00FC6004" w:rsidRPr="005F252B" w:rsidRDefault="007427EB" w:rsidP="00B43CB7">
            <w:pPr>
              <w:widowControl w:val="0"/>
            </w:pPr>
            <w:r w:rsidRPr="005F252B">
              <w:t xml:space="preserve">размещение объектов капитального строительства, предназначенных для продажи товаров, торговая площадь которых составляет до 5000 </w:t>
            </w:r>
            <w:r w:rsidR="00900E40" w:rsidRPr="005F252B">
              <w:t>кв. метров</w:t>
            </w:r>
          </w:p>
        </w:tc>
        <w:tc>
          <w:tcPr>
            <w:tcW w:w="6102" w:type="dxa"/>
          </w:tcPr>
          <w:p w:rsidR="00FC6004" w:rsidRPr="005F252B" w:rsidRDefault="007427EB" w:rsidP="00B43CB7">
            <w:pPr>
              <w:widowControl w:val="0"/>
              <w:rPr>
                <w:rFonts w:eastAsia="Tahoma"/>
                <w:color w:val="000000"/>
              </w:rPr>
            </w:pPr>
            <w:r w:rsidRPr="005F252B">
              <w:t xml:space="preserve">минимальный размер земельного участка (площадь) – 300 </w:t>
            </w:r>
            <w:r w:rsidR="00900E40" w:rsidRPr="005F252B">
              <w:t>кв. метров</w:t>
            </w:r>
          </w:p>
        </w:tc>
      </w:tr>
      <w:tr w:rsidR="00FC6004" w:rsidRPr="005F252B" w:rsidTr="003F07E3">
        <w:trPr>
          <w:trHeight w:val="45"/>
        </w:trPr>
        <w:tc>
          <w:tcPr>
            <w:tcW w:w="704" w:type="dxa"/>
            <w:vMerge/>
          </w:tcPr>
          <w:p w:rsidR="00FC6004" w:rsidRPr="005F252B" w:rsidRDefault="00FC6004" w:rsidP="00B43CB7">
            <w:pPr>
              <w:widowControl w:val="0"/>
              <w:jc w:val="center"/>
            </w:pPr>
          </w:p>
        </w:tc>
        <w:tc>
          <w:tcPr>
            <w:tcW w:w="1978" w:type="dxa"/>
            <w:vMerge/>
            <w:vAlign w:val="center"/>
          </w:tcPr>
          <w:p w:rsidR="00FC6004" w:rsidRPr="005F252B" w:rsidRDefault="00FC6004" w:rsidP="00B43CB7">
            <w:pPr>
              <w:widowControl w:val="0"/>
            </w:pPr>
          </w:p>
        </w:tc>
        <w:tc>
          <w:tcPr>
            <w:tcW w:w="1559" w:type="dxa"/>
            <w:vMerge/>
            <w:vAlign w:val="center"/>
          </w:tcPr>
          <w:p w:rsidR="00FC6004" w:rsidRPr="005F252B" w:rsidRDefault="00FC6004" w:rsidP="00B43CB7">
            <w:pPr>
              <w:widowControl w:val="0"/>
              <w:jc w:val="center"/>
            </w:pPr>
          </w:p>
        </w:tc>
        <w:tc>
          <w:tcPr>
            <w:tcW w:w="4253" w:type="dxa"/>
            <w:vMerge/>
            <w:vAlign w:val="center"/>
          </w:tcPr>
          <w:p w:rsidR="00FC6004" w:rsidRPr="005F252B" w:rsidRDefault="00FC6004" w:rsidP="00B43CB7">
            <w:pPr>
              <w:widowControl w:val="0"/>
            </w:pPr>
          </w:p>
        </w:tc>
        <w:tc>
          <w:tcPr>
            <w:tcW w:w="6102" w:type="dxa"/>
          </w:tcPr>
          <w:p w:rsidR="00FC6004" w:rsidRPr="005F252B" w:rsidRDefault="007427EB" w:rsidP="00B43CB7">
            <w:pPr>
              <w:widowControl w:val="0"/>
              <w:rPr>
                <w:rFonts w:eastAsia="Tahoma"/>
                <w:color w:val="000000"/>
              </w:rPr>
            </w:pPr>
            <w:r w:rsidRPr="005F252B">
              <w:t xml:space="preserve">максимальный размер земельного участка (площадь) – не подлежит установлению </w:t>
            </w:r>
          </w:p>
        </w:tc>
      </w:tr>
      <w:tr w:rsidR="00FC6004" w:rsidRPr="005F252B" w:rsidTr="003F07E3">
        <w:trPr>
          <w:trHeight w:val="45"/>
        </w:trPr>
        <w:tc>
          <w:tcPr>
            <w:tcW w:w="704" w:type="dxa"/>
            <w:vMerge/>
          </w:tcPr>
          <w:p w:rsidR="00FC6004" w:rsidRPr="005F252B" w:rsidRDefault="00FC6004" w:rsidP="00B43CB7">
            <w:pPr>
              <w:widowControl w:val="0"/>
              <w:jc w:val="center"/>
            </w:pPr>
          </w:p>
        </w:tc>
        <w:tc>
          <w:tcPr>
            <w:tcW w:w="1978" w:type="dxa"/>
            <w:vMerge/>
            <w:vAlign w:val="center"/>
          </w:tcPr>
          <w:p w:rsidR="00FC6004" w:rsidRPr="005F252B" w:rsidRDefault="00FC6004" w:rsidP="00B43CB7">
            <w:pPr>
              <w:widowControl w:val="0"/>
            </w:pPr>
          </w:p>
        </w:tc>
        <w:tc>
          <w:tcPr>
            <w:tcW w:w="1559" w:type="dxa"/>
            <w:vMerge/>
            <w:vAlign w:val="center"/>
          </w:tcPr>
          <w:p w:rsidR="00FC6004" w:rsidRPr="005F252B" w:rsidRDefault="00FC6004" w:rsidP="00B43CB7">
            <w:pPr>
              <w:widowControl w:val="0"/>
              <w:jc w:val="center"/>
            </w:pPr>
          </w:p>
        </w:tc>
        <w:tc>
          <w:tcPr>
            <w:tcW w:w="4253" w:type="dxa"/>
            <w:vMerge/>
            <w:vAlign w:val="center"/>
          </w:tcPr>
          <w:p w:rsidR="00FC6004" w:rsidRPr="005F252B" w:rsidRDefault="00FC6004" w:rsidP="00B43CB7">
            <w:pPr>
              <w:widowControl w:val="0"/>
            </w:pPr>
          </w:p>
        </w:tc>
        <w:tc>
          <w:tcPr>
            <w:tcW w:w="6102" w:type="dxa"/>
          </w:tcPr>
          <w:p w:rsidR="00FC6004" w:rsidRPr="005F252B" w:rsidRDefault="007427EB" w:rsidP="00B43CB7">
            <w:pPr>
              <w:widowControl w:val="0"/>
              <w:rPr>
                <w:rFonts w:eastAsia="Tahoma"/>
                <w:color w:val="000000"/>
              </w:rPr>
            </w:pPr>
            <w:r w:rsidRPr="005F252B">
              <w:t xml:space="preserve">максимальный процент застройки в границах земельного участка – 60% </w:t>
            </w:r>
          </w:p>
        </w:tc>
      </w:tr>
      <w:tr w:rsidR="00FC6004" w:rsidRPr="005F252B" w:rsidTr="003F07E3">
        <w:trPr>
          <w:trHeight w:val="45"/>
        </w:trPr>
        <w:tc>
          <w:tcPr>
            <w:tcW w:w="704" w:type="dxa"/>
            <w:vMerge/>
          </w:tcPr>
          <w:p w:rsidR="00FC6004" w:rsidRPr="005F252B" w:rsidRDefault="00FC6004" w:rsidP="00B43CB7">
            <w:pPr>
              <w:widowControl w:val="0"/>
              <w:jc w:val="center"/>
            </w:pPr>
          </w:p>
        </w:tc>
        <w:tc>
          <w:tcPr>
            <w:tcW w:w="1978" w:type="dxa"/>
            <w:vMerge/>
            <w:vAlign w:val="center"/>
          </w:tcPr>
          <w:p w:rsidR="00FC6004" w:rsidRPr="005F252B" w:rsidRDefault="00FC6004" w:rsidP="00B43CB7">
            <w:pPr>
              <w:widowControl w:val="0"/>
            </w:pPr>
          </w:p>
        </w:tc>
        <w:tc>
          <w:tcPr>
            <w:tcW w:w="1559" w:type="dxa"/>
            <w:vMerge/>
            <w:vAlign w:val="center"/>
          </w:tcPr>
          <w:p w:rsidR="00FC6004" w:rsidRPr="005F252B" w:rsidRDefault="00FC6004" w:rsidP="00B43CB7">
            <w:pPr>
              <w:widowControl w:val="0"/>
              <w:jc w:val="center"/>
            </w:pPr>
          </w:p>
        </w:tc>
        <w:tc>
          <w:tcPr>
            <w:tcW w:w="4253" w:type="dxa"/>
            <w:vMerge/>
            <w:vAlign w:val="center"/>
          </w:tcPr>
          <w:p w:rsidR="00FC6004" w:rsidRPr="005F252B" w:rsidRDefault="00FC6004" w:rsidP="00B43CB7">
            <w:pPr>
              <w:widowControl w:val="0"/>
            </w:pPr>
          </w:p>
        </w:tc>
        <w:tc>
          <w:tcPr>
            <w:tcW w:w="6102" w:type="dxa"/>
          </w:tcPr>
          <w:p w:rsidR="00FC6004" w:rsidRPr="005F252B" w:rsidRDefault="007427EB" w:rsidP="00B43CB7">
            <w:pPr>
              <w:widowControl w:val="0"/>
              <w:rPr>
                <w:rFonts w:eastAsia="Tahoma"/>
                <w:color w:val="000000"/>
              </w:rPr>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FD4705" w:rsidRPr="005F252B">
              <w:t>–</w:t>
            </w:r>
            <w:r w:rsidRPr="005F252B">
              <w:t xml:space="preserve"> 3</w:t>
            </w:r>
            <w:r w:rsidR="00FD4705" w:rsidRPr="005F252B">
              <w:t xml:space="preserve"> </w:t>
            </w:r>
            <w:r w:rsidR="00900E40" w:rsidRPr="005F252B">
              <w:t>м</w:t>
            </w:r>
          </w:p>
        </w:tc>
      </w:tr>
      <w:tr w:rsidR="00FC6004" w:rsidRPr="005F252B" w:rsidTr="003F07E3">
        <w:trPr>
          <w:trHeight w:val="45"/>
        </w:trPr>
        <w:tc>
          <w:tcPr>
            <w:tcW w:w="704" w:type="dxa"/>
            <w:vMerge/>
          </w:tcPr>
          <w:p w:rsidR="00FC6004" w:rsidRPr="005F252B" w:rsidRDefault="00FC6004" w:rsidP="00B43CB7">
            <w:pPr>
              <w:widowControl w:val="0"/>
              <w:jc w:val="center"/>
            </w:pPr>
          </w:p>
        </w:tc>
        <w:tc>
          <w:tcPr>
            <w:tcW w:w="1978" w:type="dxa"/>
            <w:vMerge/>
            <w:vAlign w:val="center"/>
          </w:tcPr>
          <w:p w:rsidR="00FC6004" w:rsidRPr="005F252B" w:rsidRDefault="00FC6004" w:rsidP="00B43CB7">
            <w:pPr>
              <w:widowControl w:val="0"/>
            </w:pPr>
          </w:p>
        </w:tc>
        <w:tc>
          <w:tcPr>
            <w:tcW w:w="1559" w:type="dxa"/>
            <w:vMerge/>
            <w:vAlign w:val="center"/>
          </w:tcPr>
          <w:p w:rsidR="00FC6004" w:rsidRPr="005F252B" w:rsidRDefault="00FC6004" w:rsidP="00B43CB7">
            <w:pPr>
              <w:widowControl w:val="0"/>
              <w:jc w:val="center"/>
            </w:pPr>
          </w:p>
        </w:tc>
        <w:tc>
          <w:tcPr>
            <w:tcW w:w="4253" w:type="dxa"/>
            <w:vMerge/>
            <w:vAlign w:val="center"/>
          </w:tcPr>
          <w:p w:rsidR="00FC6004" w:rsidRPr="005F252B" w:rsidRDefault="00FC6004" w:rsidP="00B43CB7">
            <w:pPr>
              <w:widowControl w:val="0"/>
            </w:pPr>
          </w:p>
        </w:tc>
        <w:tc>
          <w:tcPr>
            <w:tcW w:w="6102" w:type="dxa"/>
          </w:tcPr>
          <w:p w:rsidR="00FC6004" w:rsidRPr="005F252B" w:rsidRDefault="007427EB" w:rsidP="00B43CB7">
            <w:pPr>
              <w:widowControl w:val="0"/>
              <w:rPr>
                <w:rFonts w:eastAsia="Tahoma"/>
                <w:color w:val="000000"/>
              </w:rPr>
            </w:pPr>
            <w:r w:rsidRPr="005F252B">
              <w:t>предельное количество этажей зданий, строений, сооружений – 3 эт.</w:t>
            </w:r>
          </w:p>
        </w:tc>
      </w:tr>
      <w:tr w:rsidR="00FC6004" w:rsidRPr="005F252B" w:rsidTr="003F07E3">
        <w:trPr>
          <w:trHeight w:val="45"/>
        </w:trPr>
        <w:tc>
          <w:tcPr>
            <w:tcW w:w="704" w:type="dxa"/>
            <w:vMerge/>
          </w:tcPr>
          <w:p w:rsidR="00FC6004" w:rsidRPr="005F252B" w:rsidRDefault="00FC6004" w:rsidP="00B43CB7">
            <w:pPr>
              <w:widowControl w:val="0"/>
              <w:jc w:val="center"/>
            </w:pPr>
          </w:p>
        </w:tc>
        <w:tc>
          <w:tcPr>
            <w:tcW w:w="1978" w:type="dxa"/>
            <w:vMerge/>
            <w:vAlign w:val="center"/>
          </w:tcPr>
          <w:p w:rsidR="00FC6004" w:rsidRPr="005F252B" w:rsidRDefault="00FC6004" w:rsidP="00B43CB7">
            <w:pPr>
              <w:widowControl w:val="0"/>
            </w:pPr>
          </w:p>
        </w:tc>
        <w:tc>
          <w:tcPr>
            <w:tcW w:w="1559" w:type="dxa"/>
            <w:vMerge/>
            <w:vAlign w:val="center"/>
          </w:tcPr>
          <w:p w:rsidR="00FC6004" w:rsidRPr="005F252B" w:rsidRDefault="00FC6004" w:rsidP="00B43CB7">
            <w:pPr>
              <w:widowControl w:val="0"/>
              <w:jc w:val="center"/>
            </w:pPr>
          </w:p>
        </w:tc>
        <w:tc>
          <w:tcPr>
            <w:tcW w:w="4253" w:type="dxa"/>
            <w:vMerge/>
            <w:vAlign w:val="center"/>
          </w:tcPr>
          <w:p w:rsidR="00FC6004" w:rsidRPr="005F252B" w:rsidRDefault="00FC6004" w:rsidP="00B43CB7">
            <w:pPr>
              <w:widowControl w:val="0"/>
            </w:pPr>
          </w:p>
        </w:tc>
        <w:tc>
          <w:tcPr>
            <w:tcW w:w="6102" w:type="dxa"/>
          </w:tcPr>
          <w:p w:rsidR="00FC6004" w:rsidRPr="005F252B" w:rsidRDefault="007C1D76" w:rsidP="00B43CB7">
            <w:pPr>
              <w:widowControl w:val="0"/>
              <w:rPr>
                <w:rFonts w:eastAsia="Tahoma"/>
                <w:color w:val="000000"/>
              </w:rPr>
            </w:pPr>
            <w:r w:rsidRPr="005F252B">
              <w:t>М</w:t>
            </w:r>
            <w:r w:rsidR="007427EB" w:rsidRPr="005F252B">
              <w:t xml:space="preserve">инимальный процент озеленения в границах земельного участка – 15% </w:t>
            </w:r>
          </w:p>
        </w:tc>
      </w:tr>
      <w:tr w:rsidR="00FC6004" w:rsidRPr="005F252B" w:rsidTr="003F07E3">
        <w:trPr>
          <w:trHeight w:val="45"/>
        </w:trPr>
        <w:tc>
          <w:tcPr>
            <w:tcW w:w="704" w:type="dxa"/>
            <w:vMerge w:val="restart"/>
          </w:tcPr>
          <w:p w:rsidR="00FC6004" w:rsidRPr="005F252B" w:rsidRDefault="007C1D76" w:rsidP="00B43CB7">
            <w:pPr>
              <w:widowControl w:val="0"/>
              <w:jc w:val="center"/>
            </w:pPr>
            <w:r w:rsidRPr="005F252B">
              <w:t>3.</w:t>
            </w:r>
          </w:p>
        </w:tc>
        <w:tc>
          <w:tcPr>
            <w:tcW w:w="1978" w:type="dxa"/>
            <w:vMerge w:val="restart"/>
          </w:tcPr>
          <w:p w:rsidR="00FC6004" w:rsidRPr="005F252B" w:rsidRDefault="00C34EDA" w:rsidP="00B43CB7">
            <w:pPr>
              <w:widowControl w:val="0"/>
            </w:pPr>
            <w:r w:rsidRPr="005F252B">
              <w:t>О</w:t>
            </w:r>
            <w:r w:rsidR="007427EB" w:rsidRPr="005F252B">
              <w:t>бщественное питание</w:t>
            </w:r>
          </w:p>
        </w:tc>
        <w:tc>
          <w:tcPr>
            <w:tcW w:w="1559" w:type="dxa"/>
            <w:vMerge w:val="restart"/>
          </w:tcPr>
          <w:p w:rsidR="00FC6004" w:rsidRPr="005F252B" w:rsidRDefault="007427EB" w:rsidP="00B43CB7">
            <w:pPr>
              <w:widowControl w:val="0"/>
              <w:jc w:val="center"/>
            </w:pPr>
            <w:r w:rsidRPr="005F252B">
              <w:t>4.6</w:t>
            </w:r>
          </w:p>
        </w:tc>
        <w:tc>
          <w:tcPr>
            <w:tcW w:w="4253" w:type="dxa"/>
            <w:vMerge w:val="restart"/>
          </w:tcPr>
          <w:p w:rsidR="00FC6004" w:rsidRPr="005F252B" w:rsidRDefault="007427EB" w:rsidP="00B43CB7">
            <w:pPr>
              <w:widowControl w:val="0"/>
            </w:pPr>
            <w:r w:rsidRPr="005F252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102" w:type="dxa"/>
          </w:tcPr>
          <w:p w:rsidR="00FC6004" w:rsidRPr="005F252B" w:rsidRDefault="007427EB" w:rsidP="00B43CB7">
            <w:pPr>
              <w:widowControl w:val="0"/>
              <w:rPr>
                <w:rFonts w:eastAsia="Tahoma"/>
                <w:color w:val="000000"/>
              </w:rPr>
            </w:pPr>
            <w:r w:rsidRPr="005F252B">
              <w:t xml:space="preserve">минимальный размер земельного участка (площадь) – 300 </w:t>
            </w:r>
            <w:r w:rsidR="00900E40" w:rsidRPr="005F252B">
              <w:t>кв. метров</w:t>
            </w:r>
          </w:p>
        </w:tc>
      </w:tr>
      <w:tr w:rsidR="00FC6004" w:rsidRPr="005F252B" w:rsidTr="003F07E3">
        <w:trPr>
          <w:trHeight w:val="45"/>
        </w:trPr>
        <w:tc>
          <w:tcPr>
            <w:tcW w:w="704" w:type="dxa"/>
            <w:vMerge/>
          </w:tcPr>
          <w:p w:rsidR="00FC6004" w:rsidRPr="005F252B" w:rsidRDefault="00FC6004" w:rsidP="00B43CB7">
            <w:pPr>
              <w:widowControl w:val="0"/>
              <w:jc w:val="center"/>
            </w:pPr>
          </w:p>
        </w:tc>
        <w:tc>
          <w:tcPr>
            <w:tcW w:w="1978" w:type="dxa"/>
            <w:vMerge/>
            <w:vAlign w:val="center"/>
          </w:tcPr>
          <w:p w:rsidR="00FC6004" w:rsidRPr="005F252B" w:rsidRDefault="00FC6004" w:rsidP="00B43CB7">
            <w:pPr>
              <w:widowControl w:val="0"/>
            </w:pPr>
          </w:p>
        </w:tc>
        <w:tc>
          <w:tcPr>
            <w:tcW w:w="1559" w:type="dxa"/>
            <w:vMerge/>
            <w:vAlign w:val="center"/>
          </w:tcPr>
          <w:p w:rsidR="00FC6004" w:rsidRPr="005F252B" w:rsidRDefault="00FC6004" w:rsidP="00B43CB7">
            <w:pPr>
              <w:widowControl w:val="0"/>
              <w:jc w:val="center"/>
            </w:pPr>
          </w:p>
        </w:tc>
        <w:tc>
          <w:tcPr>
            <w:tcW w:w="4253" w:type="dxa"/>
            <w:vMerge/>
            <w:vAlign w:val="center"/>
          </w:tcPr>
          <w:p w:rsidR="00FC6004" w:rsidRPr="005F252B" w:rsidRDefault="00FC6004" w:rsidP="00B43CB7">
            <w:pPr>
              <w:widowControl w:val="0"/>
            </w:pPr>
          </w:p>
        </w:tc>
        <w:tc>
          <w:tcPr>
            <w:tcW w:w="6102" w:type="dxa"/>
          </w:tcPr>
          <w:p w:rsidR="00FC6004" w:rsidRPr="005F252B" w:rsidRDefault="007427EB" w:rsidP="00B43CB7">
            <w:pPr>
              <w:widowControl w:val="0"/>
              <w:rPr>
                <w:rFonts w:eastAsia="Tahoma"/>
                <w:color w:val="000000"/>
              </w:rPr>
            </w:pPr>
            <w:r w:rsidRPr="005F252B">
              <w:t xml:space="preserve">максимальный размер земельного участка (площадь) – не подлежит установлению </w:t>
            </w:r>
          </w:p>
        </w:tc>
      </w:tr>
      <w:tr w:rsidR="00FC6004" w:rsidRPr="005F252B" w:rsidTr="003F07E3">
        <w:trPr>
          <w:trHeight w:val="45"/>
        </w:trPr>
        <w:tc>
          <w:tcPr>
            <w:tcW w:w="704" w:type="dxa"/>
            <w:vMerge/>
          </w:tcPr>
          <w:p w:rsidR="00FC6004" w:rsidRPr="005F252B" w:rsidRDefault="00FC6004" w:rsidP="00B43CB7">
            <w:pPr>
              <w:widowControl w:val="0"/>
              <w:jc w:val="center"/>
            </w:pPr>
          </w:p>
        </w:tc>
        <w:tc>
          <w:tcPr>
            <w:tcW w:w="1978" w:type="dxa"/>
            <w:vMerge/>
            <w:vAlign w:val="center"/>
          </w:tcPr>
          <w:p w:rsidR="00FC6004" w:rsidRPr="005F252B" w:rsidRDefault="00FC6004" w:rsidP="00B43CB7">
            <w:pPr>
              <w:widowControl w:val="0"/>
            </w:pPr>
          </w:p>
        </w:tc>
        <w:tc>
          <w:tcPr>
            <w:tcW w:w="1559" w:type="dxa"/>
            <w:vMerge/>
            <w:vAlign w:val="center"/>
          </w:tcPr>
          <w:p w:rsidR="00FC6004" w:rsidRPr="005F252B" w:rsidRDefault="00FC6004" w:rsidP="00B43CB7">
            <w:pPr>
              <w:widowControl w:val="0"/>
              <w:jc w:val="center"/>
            </w:pPr>
          </w:p>
        </w:tc>
        <w:tc>
          <w:tcPr>
            <w:tcW w:w="4253" w:type="dxa"/>
            <w:vMerge/>
            <w:vAlign w:val="center"/>
          </w:tcPr>
          <w:p w:rsidR="00FC6004" w:rsidRPr="005F252B" w:rsidRDefault="00FC6004" w:rsidP="00B43CB7">
            <w:pPr>
              <w:widowControl w:val="0"/>
            </w:pPr>
          </w:p>
        </w:tc>
        <w:tc>
          <w:tcPr>
            <w:tcW w:w="6102" w:type="dxa"/>
          </w:tcPr>
          <w:p w:rsidR="00FC6004" w:rsidRPr="005F252B" w:rsidRDefault="007427EB" w:rsidP="00B43CB7">
            <w:pPr>
              <w:widowControl w:val="0"/>
              <w:rPr>
                <w:rFonts w:eastAsia="Tahoma"/>
                <w:color w:val="000000"/>
              </w:rPr>
            </w:pPr>
            <w:r w:rsidRPr="005F252B">
              <w:t xml:space="preserve">максимальный процент застройки в границах земельного участка – 60% </w:t>
            </w:r>
          </w:p>
        </w:tc>
      </w:tr>
      <w:tr w:rsidR="00FC6004" w:rsidRPr="005F252B" w:rsidTr="003F07E3">
        <w:trPr>
          <w:trHeight w:val="45"/>
        </w:trPr>
        <w:tc>
          <w:tcPr>
            <w:tcW w:w="704" w:type="dxa"/>
            <w:vMerge/>
          </w:tcPr>
          <w:p w:rsidR="00FC6004" w:rsidRPr="005F252B" w:rsidRDefault="00FC6004" w:rsidP="00B43CB7">
            <w:pPr>
              <w:widowControl w:val="0"/>
              <w:jc w:val="center"/>
            </w:pPr>
          </w:p>
        </w:tc>
        <w:tc>
          <w:tcPr>
            <w:tcW w:w="1978" w:type="dxa"/>
            <w:vMerge/>
            <w:vAlign w:val="center"/>
          </w:tcPr>
          <w:p w:rsidR="00FC6004" w:rsidRPr="005F252B" w:rsidRDefault="00FC6004" w:rsidP="00B43CB7">
            <w:pPr>
              <w:widowControl w:val="0"/>
            </w:pPr>
          </w:p>
        </w:tc>
        <w:tc>
          <w:tcPr>
            <w:tcW w:w="1559" w:type="dxa"/>
            <w:vMerge/>
            <w:vAlign w:val="center"/>
          </w:tcPr>
          <w:p w:rsidR="00FC6004" w:rsidRPr="005F252B" w:rsidRDefault="00FC6004" w:rsidP="00B43CB7">
            <w:pPr>
              <w:widowControl w:val="0"/>
              <w:jc w:val="center"/>
            </w:pPr>
          </w:p>
        </w:tc>
        <w:tc>
          <w:tcPr>
            <w:tcW w:w="4253" w:type="dxa"/>
            <w:vMerge/>
            <w:vAlign w:val="center"/>
          </w:tcPr>
          <w:p w:rsidR="00FC6004" w:rsidRPr="005F252B" w:rsidRDefault="00FC6004" w:rsidP="00B43CB7">
            <w:pPr>
              <w:widowControl w:val="0"/>
            </w:pPr>
          </w:p>
        </w:tc>
        <w:tc>
          <w:tcPr>
            <w:tcW w:w="6102" w:type="dxa"/>
          </w:tcPr>
          <w:p w:rsidR="00FC6004" w:rsidRPr="005F252B" w:rsidRDefault="007427EB" w:rsidP="00B43CB7">
            <w:pPr>
              <w:widowControl w:val="0"/>
              <w:rPr>
                <w:rFonts w:eastAsia="Tahoma"/>
                <w:color w:val="000000"/>
              </w:rPr>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FD4705" w:rsidRPr="005F252B">
              <w:t>–</w:t>
            </w:r>
            <w:r w:rsidRPr="005F252B">
              <w:t xml:space="preserve"> 3</w:t>
            </w:r>
            <w:r w:rsidR="00FD4705" w:rsidRPr="005F252B">
              <w:t xml:space="preserve"> </w:t>
            </w:r>
            <w:r w:rsidR="00900E40" w:rsidRPr="005F252B">
              <w:t>м</w:t>
            </w:r>
          </w:p>
        </w:tc>
      </w:tr>
      <w:tr w:rsidR="00FC6004" w:rsidRPr="005F252B" w:rsidTr="003F07E3">
        <w:trPr>
          <w:trHeight w:val="45"/>
        </w:trPr>
        <w:tc>
          <w:tcPr>
            <w:tcW w:w="704" w:type="dxa"/>
            <w:vMerge/>
          </w:tcPr>
          <w:p w:rsidR="00FC6004" w:rsidRPr="005F252B" w:rsidRDefault="00FC6004" w:rsidP="00B43CB7">
            <w:pPr>
              <w:widowControl w:val="0"/>
              <w:jc w:val="center"/>
            </w:pPr>
          </w:p>
        </w:tc>
        <w:tc>
          <w:tcPr>
            <w:tcW w:w="1978" w:type="dxa"/>
            <w:vMerge/>
            <w:vAlign w:val="center"/>
          </w:tcPr>
          <w:p w:rsidR="00FC6004" w:rsidRPr="005F252B" w:rsidRDefault="00FC6004" w:rsidP="00B43CB7">
            <w:pPr>
              <w:widowControl w:val="0"/>
            </w:pPr>
          </w:p>
        </w:tc>
        <w:tc>
          <w:tcPr>
            <w:tcW w:w="1559" w:type="dxa"/>
            <w:vMerge/>
            <w:vAlign w:val="center"/>
          </w:tcPr>
          <w:p w:rsidR="00FC6004" w:rsidRPr="005F252B" w:rsidRDefault="00FC6004" w:rsidP="00B43CB7">
            <w:pPr>
              <w:widowControl w:val="0"/>
              <w:jc w:val="center"/>
            </w:pPr>
          </w:p>
        </w:tc>
        <w:tc>
          <w:tcPr>
            <w:tcW w:w="4253" w:type="dxa"/>
            <w:vMerge/>
            <w:vAlign w:val="center"/>
          </w:tcPr>
          <w:p w:rsidR="00FC6004" w:rsidRPr="005F252B" w:rsidRDefault="00FC6004" w:rsidP="00B43CB7">
            <w:pPr>
              <w:widowControl w:val="0"/>
            </w:pPr>
          </w:p>
        </w:tc>
        <w:tc>
          <w:tcPr>
            <w:tcW w:w="6102" w:type="dxa"/>
          </w:tcPr>
          <w:p w:rsidR="00FC6004" w:rsidRPr="005F252B" w:rsidRDefault="007427EB" w:rsidP="00B43CB7">
            <w:pPr>
              <w:widowControl w:val="0"/>
              <w:rPr>
                <w:rFonts w:eastAsia="Tahoma"/>
                <w:color w:val="000000"/>
              </w:rPr>
            </w:pPr>
            <w:r w:rsidRPr="005F252B">
              <w:t>предельное количество этажей зданий, строений, сооружений – 3 эт.</w:t>
            </w:r>
          </w:p>
        </w:tc>
      </w:tr>
      <w:tr w:rsidR="00FC6004" w:rsidRPr="005F252B" w:rsidTr="003F07E3">
        <w:trPr>
          <w:trHeight w:val="45"/>
        </w:trPr>
        <w:tc>
          <w:tcPr>
            <w:tcW w:w="704" w:type="dxa"/>
            <w:vMerge/>
          </w:tcPr>
          <w:p w:rsidR="00FC6004" w:rsidRPr="005F252B" w:rsidRDefault="00FC6004" w:rsidP="00B43CB7">
            <w:pPr>
              <w:widowControl w:val="0"/>
              <w:jc w:val="center"/>
            </w:pPr>
          </w:p>
        </w:tc>
        <w:tc>
          <w:tcPr>
            <w:tcW w:w="1978" w:type="dxa"/>
            <w:vMerge/>
            <w:vAlign w:val="center"/>
          </w:tcPr>
          <w:p w:rsidR="00FC6004" w:rsidRPr="005F252B" w:rsidRDefault="00FC6004" w:rsidP="00B43CB7">
            <w:pPr>
              <w:widowControl w:val="0"/>
            </w:pPr>
          </w:p>
        </w:tc>
        <w:tc>
          <w:tcPr>
            <w:tcW w:w="1559" w:type="dxa"/>
            <w:vMerge/>
            <w:vAlign w:val="center"/>
          </w:tcPr>
          <w:p w:rsidR="00FC6004" w:rsidRPr="005F252B" w:rsidRDefault="00FC6004" w:rsidP="00B43CB7">
            <w:pPr>
              <w:widowControl w:val="0"/>
              <w:jc w:val="center"/>
            </w:pPr>
          </w:p>
        </w:tc>
        <w:tc>
          <w:tcPr>
            <w:tcW w:w="4253" w:type="dxa"/>
            <w:vMerge/>
            <w:vAlign w:val="center"/>
          </w:tcPr>
          <w:p w:rsidR="00FC6004" w:rsidRPr="005F252B" w:rsidRDefault="00FC6004" w:rsidP="00B43CB7">
            <w:pPr>
              <w:widowControl w:val="0"/>
            </w:pPr>
          </w:p>
        </w:tc>
        <w:tc>
          <w:tcPr>
            <w:tcW w:w="6102" w:type="dxa"/>
          </w:tcPr>
          <w:p w:rsidR="00FC6004" w:rsidRPr="005F252B" w:rsidRDefault="007427EB" w:rsidP="00B43CB7">
            <w:pPr>
              <w:widowControl w:val="0"/>
              <w:rPr>
                <w:rFonts w:eastAsia="Tahoma"/>
                <w:color w:val="000000"/>
              </w:rPr>
            </w:pPr>
            <w:r w:rsidRPr="005F252B">
              <w:t>минимальный процент озеленения в границах земельного участка – 15%</w:t>
            </w:r>
          </w:p>
        </w:tc>
      </w:tr>
      <w:tr w:rsidR="00FC6004" w:rsidRPr="005F252B" w:rsidTr="003F07E3">
        <w:trPr>
          <w:trHeight w:val="370"/>
        </w:trPr>
        <w:tc>
          <w:tcPr>
            <w:tcW w:w="704" w:type="dxa"/>
            <w:vMerge w:val="restart"/>
          </w:tcPr>
          <w:p w:rsidR="00FC6004" w:rsidRPr="005F252B" w:rsidRDefault="007C1D76" w:rsidP="00B43CB7">
            <w:pPr>
              <w:widowControl w:val="0"/>
              <w:jc w:val="center"/>
            </w:pPr>
            <w:r w:rsidRPr="005F252B">
              <w:t>4.</w:t>
            </w:r>
          </w:p>
        </w:tc>
        <w:tc>
          <w:tcPr>
            <w:tcW w:w="1978" w:type="dxa"/>
            <w:vMerge w:val="restart"/>
          </w:tcPr>
          <w:p w:rsidR="00FC6004" w:rsidRPr="005F252B" w:rsidRDefault="00C34EDA" w:rsidP="00B43CB7">
            <w:pPr>
              <w:widowControl w:val="0"/>
            </w:pPr>
            <w:r w:rsidRPr="005F252B">
              <w:t>С</w:t>
            </w:r>
            <w:r w:rsidR="007427EB" w:rsidRPr="005F252B">
              <w:t>тоянка транспортных средств</w:t>
            </w:r>
          </w:p>
        </w:tc>
        <w:tc>
          <w:tcPr>
            <w:tcW w:w="1559" w:type="dxa"/>
            <w:vMerge w:val="restart"/>
          </w:tcPr>
          <w:p w:rsidR="00FC6004" w:rsidRPr="005F252B" w:rsidRDefault="007427EB" w:rsidP="00B43CB7">
            <w:pPr>
              <w:widowControl w:val="0"/>
              <w:jc w:val="center"/>
            </w:pPr>
            <w:r w:rsidRPr="005F252B">
              <w:t>4.9.2</w:t>
            </w:r>
          </w:p>
        </w:tc>
        <w:tc>
          <w:tcPr>
            <w:tcW w:w="4253" w:type="dxa"/>
            <w:vMerge w:val="restart"/>
          </w:tcPr>
          <w:p w:rsidR="00FC6004" w:rsidRPr="005F252B" w:rsidRDefault="007427EB" w:rsidP="00B43CB7">
            <w:pPr>
              <w:widowControl w:val="0"/>
            </w:pPr>
            <w:r w:rsidRPr="005F252B">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6102" w:type="dxa"/>
          </w:tcPr>
          <w:p w:rsidR="00FC6004" w:rsidRPr="005F252B" w:rsidRDefault="007427EB" w:rsidP="00B43CB7">
            <w:pPr>
              <w:widowControl w:val="0"/>
            </w:pPr>
            <w:r w:rsidRPr="005F252B">
              <w:t xml:space="preserve">минимальный размер земельного участка (площадь) – 100 </w:t>
            </w:r>
            <w:r w:rsidR="00900E40" w:rsidRPr="005F252B">
              <w:t>кв. метров</w:t>
            </w:r>
          </w:p>
        </w:tc>
      </w:tr>
      <w:tr w:rsidR="00FC6004" w:rsidRPr="005F252B" w:rsidTr="003F07E3">
        <w:trPr>
          <w:trHeight w:val="367"/>
        </w:trPr>
        <w:tc>
          <w:tcPr>
            <w:tcW w:w="704" w:type="dxa"/>
            <w:vMerge/>
          </w:tcPr>
          <w:p w:rsidR="00FC6004" w:rsidRPr="005F252B" w:rsidRDefault="00FC6004" w:rsidP="00B43CB7">
            <w:pPr>
              <w:widowControl w:val="0"/>
              <w:jc w:val="center"/>
              <w:rPr>
                <w:rFonts w:eastAsia="Tahoma"/>
                <w:color w:val="000000"/>
              </w:rPr>
            </w:pPr>
          </w:p>
        </w:tc>
        <w:tc>
          <w:tcPr>
            <w:tcW w:w="1978" w:type="dxa"/>
            <w:vMerge/>
            <w:vAlign w:val="center"/>
          </w:tcPr>
          <w:p w:rsidR="00FC6004" w:rsidRPr="005F252B" w:rsidRDefault="00FC6004" w:rsidP="00B43CB7">
            <w:pPr>
              <w:widowControl w:val="0"/>
              <w:rPr>
                <w:rFonts w:eastAsia="Tahoma"/>
                <w:color w:val="000000"/>
              </w:rPr>
            </w:pPr>
          </w:p>
        </w:tc>
        <w:tc>
          <w:tcPr>
            <w:tcW w:w="1559" w:type="dxa"/>
            <w:vMerge/>
            <w:vAlign w:val="center"/>
          </w:tcPr>
          <w:p w:rsidR="00FC6004" w:rsidRPr="005F252B" w:rsidRDefault="00FC6004" w:rsidP="00B43CB7">
            <w:pPr>
              <w:widowControl w:val="0"/>
              <w:jc w:val="center"/>
              <w:rPr>
                <w:rFonts w:eastAsia="Tahoma"/>
                <w:color w:val="000000"/>
              </w:rPr>
            </w:pPr>
          </w:p>
        </w:tc>
        <w:tc>
          <w:tcPr>
            <w:tcW w:w="4253" w:type="dxa"/>
            <w:vMerge/>
            <w:vAlign w:val="center"/>
          </w:tcPr>
          <w:p w:rsidR="00FC6004" w:rsidRPr="005F252B" w:rsidRDefault="00FC6004" w:rsidP="00B43CB7">
            <w:pPr>
              <w:widowControl w:val="0"/>
              <w:rPr>
                <w:rFonts w:eastAsia="Tahoma"/>
                <w:color w:val="000000"/>
              </w:rPr>
            </w:pPr>
          </w:p>
        </w:tc>
        <w:tc>
          <w:tcPr>
            <w:tcW w:w="6102" w:type="dxa"/>
          </w:tcPr>
          <w:p w:rsidR="00FC6004" w:rsidRPr="005F252B" w:rsidRDefault="007427EB" w:rsidP="00B43CB7">
            <w:pPr>
              <w:widowControl w:val="0"/>
            </w:pPr>
            <w:r w:rsidRPr="005F252B">
              <w:t>максимальный размер земельного участка (площадь) – не подлежит установлению</w:t>
            </w:r>
          </w:p>
        </w:tc>
      </w:tr>
      <w:tr w:rsidR="00FC6004" w:rsidRPr="005F252B" w:rsidTr="003F07E3">
        <w:trPr>
          <w:trHeight w:val="367"/>
        </w:trPr>
        <w:tc>
          <w:tcPr>
            <w:tcW w:w="704" w:type="dxa"/>
            <w:vMerge/>
          </w:tcPr>
          <w:p w:rsidR="00FC6004" w:rsidRPr="005F252B" w:rsidRDefault="00FC6004" w:rsidP="00B43CB7">
            <w:pPr>
              <w:widowControl w:val="0"/>
              <w:jc w:val="center"/>
              <w:rPr>
                <w:rFonts w:eastAsia="Tahoma"/>
                <w:color w:val="000000"/>
              </w:rPr>
            </w:pPr>
          </w:p>
        </w:tc>
        <w:tc>
          <w:tcPr>
            <w:tcW w:w="1978" w:type="dxa"/>
            <w:vMerge/>
            <w:vAlign w:val="center"/>
          </w:tcPr>
          <w:p w:rsidR="00FC6004" w:rsidRPr="005F252B" w:rsidRDefault="00FC6004" w:rsidP="00B43CB7">
            <w:pPr>
              <w:widowControl w:val="0"/>
              <w:rPr>
                <w:rFonts w:eastAsia="Tahoma"/>
                <w:color w:val="000000"/>
              </w:rPr>
            </w:pPr>
          </w:p>
        </w:tc>
        <w:tc>
          <w:tcPr>
            <w:tcW w:w="1559" w:type="dxa"/>
            <w:vMerge/>
            <w:vAlign w:val="center"/>
          </w:tcPr>
          <w:p w:rsidR="00FC6004" w:rsidRPr="005F252B" w:rsidRDefault="00FC6004" w:rsidP="00B43CB7">
            <w:pPr>
              <w:widowControl w:val="0"/>
              <w:jc w:val="center"/>
              <w:rPr>
                <w:rFonts w:eastAsia="Tahoma"/>
                <w:color w:val="000000"/>
              </w:rPr>
            </w:pPr>
          </w:p>
        </w:tc>
        <w:tc>
          <w:tcPr>
            <w:tcW w:w="4253" w:type="dxa"/>
            <w:vMerge/>
            <w:vAlign w:val="center"/>
          </w:tcPr>
          <w:p w:rsidR="00FC6004" w:rsidRPr="005F252B" w:rsidRDefault="00FC6004" w:rsidP="00B43CB7">
            <w:pPr>
              <w:widowControl w:val="0"/>
              <w:rPr>
                <w:rFonts w:eastAsia="Tahoma"/>
                <w:color w:val="000000"/>
              </w:rPr>
            </w:pPr>
          </w:p>
        </w:tc>
        <w:tc>
          <w:tcPr>
            <w:tcW w:w="6102" w:type="dxa"/>
          </w:tcPr>
          <w:p w:rsidR="00FC6004" w:rsidRPr="005F252B" w:rsidRDefault="007427EB" w:rsidP="00B43CB7">
            <w:pPr>
              <w:widowControl w:val="0"/>
            </w:pPr>
            <w:r w:rsidRPr="005F252B">
              <w:t>максимальный процент застройки в границах земельного участка – 0%</w:t>
            </w:r>
          </w:p>
        </w:tc>
      </w:tr>
      <w:tr w:rsidR="00FC6004" w:rsidRPr="005F252B" w:rsidTr="003F07E3">
        <w:trPr>
          <w:trHeight w:val="367"/>
        </w:trPr>
        <w:tc>
          <w:tcPr>
            <w:tcW w:w="704" w:type="dxa"/>
            <w:vMerge/>
          </w:tcPr>
          <w:p w:rsidR="00FC6004" w:rsidRPr="005F252B" w:rsidRDefault="00FC6004" w:rsidP="00B43CB7">
            <w:pPr>
              <w:widowControl w:val="0"/>
              <w:jc w:val="center"/>
              <w:rPr>
                <w:rFonts w:eastAsia="Tahoma"/>
                <w:color w:val="000000"/>
              </w:rPr>
            </w:pPr>
          </w:p>
        </w:tc>
        <w:tc>
          <w:tcPr>
            <w:tcW w:w="1978" w:type="dxa"/>
            <w:vMerge/>
            <w:vAlign w:val="center"/>
          </w:tcPr>
          <w:p w:rsidR="00FC6004" w:rsidRPr="005F252B" w:rsidRDefault="00FC6004" w:rsidP="00B43CB7">
            <w:pPr>
              <w:widowControl w:val="0"/>
              <w:rPr>
                <w:rFonts w:eastAsia="Tahoma"/>
                <w:color w:val="000000"/>
              </w:rPr>
            </w:pPr>
          </w:p>
        </w:tc>
        <w:tc>
          <w:tcPr>
            <w:tcW w:w="1559" w:type="dxa"/>
            <w:vMerge/>
            <w:vAlign w:val="center"/>
          </w:tcPr>
          <w:p w:rsidR="00FC6004" w:rsidRPr="005F252B" w:rsidRDefault="00FC6004" w:rsidP="00B43CB7">
            <w:pPr>
              <w:widowControl w:val="0"/>
              <w:jc w:val="center"/>
              <w:rPr>
                <w:rFonts w:eastAsia="Tahoma"/>
                <w:color w:val="000000"/>
              </w:rPr>
            </w:pPr>
          </w:p>
        </w:tc>
        <w:tc>
          <w:tcPr>
            <w:tcW w:w="4253" w:type="dxa"/>
            <w:vMerge/>
            <w:vAlign w:val="center"/>
          </w:tcPr>
          <w:p w:rsidR="00FC6004" w:rsidRPr="005F252B" w:rsidRDefault="00FC6004" w:rsidP="00B43CB7">
            <w:pPr>
              <w:widowControl w:val="0"/>
              <w:rPr>
                <w:rFonts w:eastAsia="Tahoma"/>
                <w:color w:val="000000"/>
              </w:rPr>
            </w:pPr>
          </w:p>
        </w:tc>
        <w:tc>
          <w:tcPr>
            <w:tcW w:w="6102" w:type="dxa"/>
          </w:tcPr>
          <w:p w:rsidR="00FC6004" w:rsidRPr="005F252B" w:rsidRDefault="007427EB" w:rsidP="00B43CB7">
            <w:pPr>
              <w:widowControl w:val="0"/>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FD4705" w:rsidRPr="005F252B">
              <w:t>–</w:t>
            </w:r>
            <w:r w:rsidRPr="005F252B">
              <w:t xml:space="preserve"> не</w:t>
            </w:r>
            <w:r w:rsidR="00FD4705" w:rsidRPr="005F252B">
              <w:t xml:space="preserve"> </w:t>
            </w:r>
            <w:r w:rsidRPr="005F252B">
              <w:t>подлежит установлению</w:t>
            </w:r>
          </w:p>
        </w:tc>
      </w:tr>
      <w:tr w:rsidR="00FC6004" w:rsidRPr="005F252B" w:rsidTr="003F07E3">
        <w:trPr>
          <w:trHeight w:val="367"/>
        </w:trPr>
        <w:tc>
          <w:tcPr>
            <w:tcW w:w="704" w:type="dxa"/>
            <w:vMerge/>
          </w:tcPr>
          <w:p w:rsidR="00FC6004" w:rsidRPr="005F252B" w:rsidRDefault="00FC6004" w:rsidP="00B43CB7">
            <w:pPr>
              <w:widowControl w:val="0"/>
              <w:jc w:val="center"/>
              <w:rPr>
                <w:rFonts w:eastAsia="Tahoma"/>
                <w:color w:val="000000"/>
              </w:rPr>
            </w:pPr>
          </w:p>
        </w:tc>
        <w:tc>
          <w:tcPr>
            <w:tcW w:w="1978" w:type="dxa"/>
            <w:vMerge/>
            <w:vAlign w:val="center"/>
          </w:tcPr>
          <w:p w:rsidR="00FC6004" w:rsidRPr="005F252B" w:rsidRDefault="00FC6004" w:rsidP="00B43CB7">
            <w:pPr>
              <w:widowControl w:val="0"/>
              <w:rPr>
                <w:rFonts w:eastAsia="Tahoma"/>
                <w:color w:val="000000"/>
              </w:rPr>
            </w:pPr>
          </w:p>
        </w:tc>
        <w:tc>
          <w:tcPr>
            <w:tcW w:w="1559" w:type="dxa"/>
            <w:vMerge/>
            <w:vAlign w:val="center"/>
          </w:tcPr>
          <w:p w:rsidR="00FC6004" w:rsidRPr="005F252B" w:rsidRDefault="00FC6004" w:rsidP="00B43CB7">
            <w:pPr>
              <w:widowControl w:val="0"/>
              <w:jc w:val="center"/>
              <w:rPr>
                <w:rFonts w:eastAsia="Tahoma"/>
                <w:color w:val="000000"/>
              </w:rPr>
            </w:pPr>
          </w:p>
        </w:tc>
        <w:tc>
          <w:tcPr>
            <w:tcW w:w="4253" w:type="dxa"/>
            <w:vMerge/>
            <w:vAlign w:val="center"/>
          </w:tcPr>
          <w:p w:rsidR="00FC6004" w:rsidRPr="005F252B" w:rsidRDefault="00FC6004" w:rsidP="00B43CB7">
            <w:pPr>
              <w:widowControl w:val="0"/>
              <w:rPr>
                <w:rFonts w:eastAsia="Tahoma"/>
                <w:color w:val="000000"/>
              </w:rPr>
            </w:pPr>
          </w:p>
        </w:tc>
        <w:tc>
          <w:tcPr>
            <w:tcW w:w="6102" w:type="dxa"/>
          </w:tcPr>
          <w:p w:rsidR="00FC6004" w:rsidRPr="005F252B" w:rsidRDefault="007427EB" w:rsidP="00B43CB7">
            <w:pPr>
              <w:widowControl w:val="0"/>
            </w:pPr>
            <w:r w:rsidRPr="005F252B">
              <w:t>предельное количество этажей зданий, строений, сооружений – не подлежит установлению</w:t>
            </w:r>
          </w:p>
        </w:tc>
      </w:tr>
      <w:tr w:rsidR="00FC6004" w:rsidRPr="005F252B" w:rsidTr="003F07E3">
        <w:trPr>
          <w:trHeight w:val="367"/>
        </w:trPr>
        <w:tc>
          <w:tcPr>
            <w:tcW w:w="704" w:type="dxa"/>
            <w:vMerge/>
          </w:tcPr>
          <w:p w:rsidR="00FC6004" w:rsidRPr="005F252B" w:rsidRDefault="00FC6004" w:rsidP="00B43CB7">
            <w:pPr>
              <w:widowControl w:val="0"/>
              <w:jc w:val="center"/>
              <w:rPr>
                <w:rFonts w:eastAsia="Tahoma"/>
                <w:color w:val="000000"/>
              </w:rPr>
            </w:pPr>
          </w:p>
        </w:tc>
        <w:tc>
          <w:tcPr>
            <w:tcW w:w="1978" w:type="dxa"/>
            <w:vMerge/>
            <w:vAlign w:val="center"/>
          </w:tcPr>
          <w:p w:rsidR="00FC6004" w:rsidRPr="005F252B" w:rsidRDefault="00FC6004" w:rsidP="00B43CB7">
            <w:pPr>
              <w:widowControl w:val="0"/>
              <w:rPr>
                <w:rFonts w:eastAsia="Tahoma"/>
                <w:color w:val="000000"/>
              </w:rPr>
            </w:pPr>
          </w:p>
        </w:tc>
        <w:tc>
          <w:tcPr>
            <w:tcW w:w="1559" w:type="dxa"/>
            <w:vMerge/>
            <w:vAlign w:val="center"/>
          </w:tcPr>
          <w:p w:rsidR="00FC6004" w:rsidRPr="005F252B" w:rsidRDefault="00FC6004" w:rsidP="00B43CB7">
            <w:pPr>
              <w:widowControl w:val="0"/>
              <w:jc w:val="center"/>
              <w:rPr>
                <w:rFonts w:eastAsia="Tahoma"/>
                <w:color w:val="000000"/>
              </w:rPr>
            </w:pPr>
          </w:p>
        </w:tc>
        <w:tc>
          <w:tcPr>
            <w:tcW w:w="4253" w:type="dxa"/>
            <w:vMerge/>
            <w:vAlign w:val="center"/>
          </w:tcPr>
          <w:p w:rsidR="00FC6004" w:rsidRPr="005F252B" w:rsidRDefault="00FC6004" w:rsidP="00B43CB7">
            <w:pPr>
              <w:widowControl w:val="0"/>
              <w:rPr>
                <w:rFonts w:eastAsia="Tahoma"/>
                <w:color w:val="000000"/>
              </w:rPr>
            </w:pPr>
          </w:p>
        </w:tc>
        <w:tc>
          <w:tcPr>
            <w:tcW w:w="6102" w:type="dxa"/>
          </w:tcPr>
          <w:p w:rsidR="00FC6004" w:rsidRPr="005F252B" w:rsidRDefault="007427EB" w:rsidP="00B43CB7">
            <w:pPr>
              <w:widowControl w:val="0"/>
            </w:pPr>
            <w:r w:rsidRPr="005F252B">
              <w:t>минимальный процент озеленения в границах земельного участка – не подлежит установлению</w:t>
            </w:r>
          </w:p>
        </w:tc>
      </w:tr>
      <w:tr w:rsidR="00FC6004" w:rsidRPr="005F252B" w:rsidTr="003F07E3">
        <w:tc>
          <w:tcPr>
            <w:tcW w:w="704" w:type="dxa"/>
            <w:vMerge w:val="restart"/>
          </w:tcPr>
          <w:p w:rsidR="00FC6004" w:rsidRPr="005F252B" w:rsidRDefault="007C1D76" w:rsidP="00B43CB7">
            <w:pPr>
              <w:widowControl w:val="0"/>
              <w:jc w:val="center"/>
            </w:pPr>
            <w:r w:rsidRPr="005F252B">
              <w:t>5.</w:t>
            </w:r>
          </w:p>
        </w:tc>
        <w:tc>
          <w:tcPr>
            <w:tcW w:w="1978" w:type="dxa"/>
            <w:vMerge w:val="restart"/>
          </w:tcPr>
          <w:p w:rsidR="00FC6004" w:rsidRPr="005F252B" w:rsidRDefault="00C34EDA" w:rsidP="00B43CB7">
            <w:pPr>
              <w:widowControl w:val="0"/>
            </w:pPr>
            <w:r w:rsidRPr="005F252B">
              <w:t>О</w:t>
            </w:r>
            <w:r w:rsidR="007427EB" w:rsidRPr="005F252B">
              <w:t>борудованные площадки для занятий спортом</w:t>
            </w:r>
          </w:p>
        </w:tc>
        <w:tc>
          <w:tcPr>
            <w:tcW w:w="1559" w:type="dxa"/>
            <w:vMerge w:val="restart"/>
          </w:tcPr>
          <w:p w:rsidR="00FC6004" w:rsidRPr="005F252B" w:rsidRDefault="007427EB" w:rsidP="00B43CB7">
            <w:pPr>
              <w:widowControl w:val="0"/>
              <w:jc w:val="center"/>
            </w:pPr>
            <w:r w:rsidRPr="005F252B">
              <w:t>5.1.4</w:t>
            </w:r>
          </w:p>
        </w:tc>
        <w:tc>
          <w:tcPr>
            <w:tcW w:w="4253" w:type="dxa"/>
            <w:vMerge w:val="restart"/>
          </w:tcPr>
          <w:p w:rsidR="00FC6004" w:rsidRPr="005F252B" w:rsidRDefault="007427EB" w:rsidP="00B43CB7">
            <w:pPr>
              <w:widowControl w:val="0"/>
            </w:pPr>
            <w:r w:rsidRPr="005F252B">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6102" w:type="dxa"/>
          </w:tcPr>
          <w:p w:rsidR="00FC6004" w:rsidRPr="005F252B" w:rsidRDefault="007427EB" w:rsidP="00B43CB7">
            <w:pPr>
              <w:widowControl w:val="0"/>
            </w:pPr>
            <w:r w:rsidRPr="005F252B">
              <w:t>минимальный размер земельного участка (площадь) – 100 кв.</w:t>
            </w:r>
            <w:r w:rsidR="00D304CE">
              <w:t xml:space="preserve"> метров</w:t>
            </w:r>
          </w:p>
        </w:tc>
      </w:tr>
      <w:tr w:rsidR="00FC6004" w:rsidRPr="005F252B" w:rsidTr="003F07E3">
        <w:tc>
          <w:tcPr>
            <w:tcW w:w="704" w:type="dxa"/>
            <w:vMerge/>
          </w:tcPr>
          <w:p w:rsidR="00FC6004" w:rsidRPr="005F252B" w:rsidRDefault="00FC6004" w:rsidP="00B43CB7">
            <w:pPr>
              <w:widowControl w:val="0"/>
              <w:jc w:val="center"/>
            </w:pPr>
          </w:p>
        </w:tc>
        <w:tc>
          <w:tcPr>
            <w:tcW w:w="1978" w:type="dxa"/>
            <w:vMerge/>
          </w:tcPr>
          <w:p w:rsidR="00FC6004" w:rsidRPr="005F252B" w:rsidRDefault="00FC6004" w:rsidP="00B43CB7">
            <w:pPr>
              <w:widowControl w:val="0"/>
            </w:pPr>
          </w:p>
        </w:tc>
        <w:tc>
          <w:tcPr>
            <w:tcW w:w="1559" w:type="dxa"/>
            <w:vMerge/>
          </w:tcPr>
          <w:p w:rsidR="00FC6004" w:rsidRPr="005F252B" w:rsidRDefault="00FC6004" w:rsidP="00B43CB7">
            <w:pPr>
              <w:widowControl w:val="0"/>
              <w:jc w:val="center"/>
            </w:pPr>
          </w:p>
        </w:tc>
        <w:tc>
          <w:tcPr>
            <w:tcW w:w="4253" w:type="dxa"/>
            <w:vMerge/>
            <w:vAlign w:val="center"/>
          </w:tcPr>
          <w:p w:rsidR="00FC6004" w:rsidRPr="005F252B" w:rsidRDefault="00FC6004" w:rsidP="00B43CB7">
            <w:pPr>
              <w:widowControl w:val="0"/>
            </w:pPr>
          </w:p>
        </w:tc>
        <w:tc>
          <w:tcPr>
            <w:tcW w:w="6102" w:type="dxa"/>
          </w:tcPr>
          <w:p w:rsidR="00FC6004" w:rsidRPr="005F252B" w:rsidRDefault="007427EB" w:rsidP="00B43CB7">
            <w:pPr>
              <w:widowControl w:val="0"/>
            </w:pPr>
            <w:r w:rsidRPr="005F252B">
              <w:t>максимальный размер земельного участка (площадь) – не подлежит установлению</w:t>
            </w:r>
          </w:p>
        </w:tc>
      </w:tr>
      <w:tr w:rsidR="00FC6004" w:rsidRPr="005F252B" w:rsidTr="003F07E3">
        <w:tc>
          <w:tcPr>
            <w:tcW w:w="704" w:type="dxa"/>
            <w:vMerge/>
          </w:tcPr>
          <w:p w:rsidR="00FC6004" w:rsidRPr="005F252B" w:rsidRDefault="00FC6004" w:rsidP="00B43CB7">
            <w:pPr>
              <w:widowControl w:val="0"/>
              <w:jc w:val="center"/>
            </w:pPr>
          </w:p>
        </w:tc>
        <w:tc>
          <w:tcPr>
            <w:tcW w:w="1978" w:type="dxa"/>
            <w:vMerge/>
          </w:tcPr>
          <w:p w:rsidR="00FC6004" w:rsidRPr="005F252B" w:rsidRDefault="00FC6004" w:rsidP="00B43CB7">
            <w:pPr>
              <w:widowControl w:val="0"/>
            </w:pPr>
          </w:p>
        </w:tc>
        <w:tc>
          <w:tcPr>
            <w:tcW w:w="1559" w:type="dxa"/>
            <w:vMerge/>
          </w:tcPr>
          <w:p w:rsidR="00FC6004" w:rsidRPr="005F252B" w:rsidRDefault="00FC6004" w:rsidP="00B43CB7">
            <w:pPr>
              <w:widowControl w:val="0"/>
              <w:jc w:val="center"/>
            </w:pPr>
          </w:p>
        </w:tc>
        <w:tc>
          <w:tcPr>
            <w:tcW w:w="4253" w:type="dxa"/>
            <w:vMerge/>
            <w:vAlign w:val="center"/>
          </w:tcPr>
          <w:p w:rsidR="00FC6004" w:rsidRPr="005F252B" w:rsidRDefault="00FC6004" w:rsidP="00B43CB7">
            <w:pPr>
              <w:widowControl w:val="0"/>
            </w:pPr>
          </w:p>
        </w:tc>
        <w:tc>
          <w:tcPr>
            <w:tcW w:w="6102" w:type="dxa"/>
          </w:tcPr>
          <w:p w:rsidR="00FC6004" w:rsidRPr="005F252B" w:rsidRDefault="007427EB" w:rsidP="00B43CB7">
            <w:pPr>
              <w:widowControl w:val="0"/>
            </w:pPr>
            <w:r w:rsidRPr="005F252B">
              <w:t>максимальный процент застройки в границах земельного участка – не подлежит установлению</w:t>
            </w:r>
          </w:p>
        </w:tc>
      </w:tr>
      <w:tr w:rsidR="00FC6004" w:rsidRPr="005F252B" w:rsidTr="003F07E3">
        <w:tc>
          <w:tcPr>
            <w:tcW w:w="704" w:type="dxa"/>
            <w:vMerge/>
          </w:tcPr>
          <w:p w:rsidR="00FC6004" w:rsidRPr="005F252B" w:rsidRDefault="00FC6004" w:rsidP="00B43CB7">
            <w:pPr>
              <w:widowControl w:val="0"/>
              <w:jc w:val="center"/>
            </w:pPr>
          </w:p>
        </w:tc>
        <w:tc>
          <w:tcPr>
            <w:tcW w:w="1978" w:type="dxa"/>
            <w:vMerge/>
          </w:tcPr>
          <w:p w:rsidR="00FC6004" w:rsidRPr="005F252B" w:rsidRDefault="00FC6004" w:rsidP="00B43CB7">
            <w:pPr>
              <w:widowControl w:val="0"/>
            </w:pPr>
          </w:p>
        </w:tc>
        <w:tc>
          <w:tcPr>
            <w:tcW w:w="1559" w:type="dxa"/>
            <w:vMerge/>
          </w:tcPr>
          <w:p w:rsidR="00FC6004" w:rsidRPr="005F252B" w:rsidRDefault="00FC6004" w:rsidP="00B43CB7">
            <w:pPr>
              <w:widowControl w:val="0"/>
              <w:jc w:val="center"/>
            </w:pPr>
          </w:p>
        </w:tc>
        <w:tc>
          <w:tcPr>
            <w:tcW w:w="4253" w:type="dxa"/>
            <w:vMerge/>
            <w:vAlign w:val="center"/>
          </w:tcPr>
          <w:p w:rsidR="00FC6004" w:rsidRPr="005F252B" w:rsidRDefault="00FC6004" w:rsidP="00B43CB7">
            <w:pPr>
              <w:widowControl w:val="0"/>
            </w:pPr>
          </w:p>
        </w:tc>
        <w:tc>
          <w:tcPr>
            <w:tcW w:w="6102" w:type="dxa"/>
          </w:tcPr>
          <w:p w:rsidR="00FC6004" w:rsidRPr="005F252B" w:rsidRDefault="007427EB" w:rsidP="00B43CB7">
            <w:pPr>
              <w:widowControl w:val="0"/>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3F07E3">
        <w:tc>
          <w:tcPr>
            <w:tcW w:w="704" w:type="dxa"/>
            <w:vMerge/>
          </w:tcPr>
          <w:p w:rsidR="00FC6004" w:rsidRPr="005F252B" w:rsidRDefault="00FC6004" w:rsidP="00B43CB7">
            <w:pPr>
              <w:widowControl w:val="0"/>
              <w:jc w:val="center"/>
            </w:pPr>
          </w:p>
        </w:tc>
        <w:tc>
          <w:tcPr>
            <w:tcW w:w="1978" w:type="dxa"/>
            <w:vMerge/>
          </w:tcPr>
          <w:p w:rsidR="00FC6004" w:rsidRPr="005F252B" w:rsidRDefault="00FC6004" w:rsidP="00B43CB7">
            <w:pPr>
              <w:widowControl w:val="0"/>
            </w:pPr>
          </w:p>
        </w:tc>
        <w:tc>
          <w:tcPr>
            <w:tcW w:w="1559" w:type="dxa"/>
            <w:vMerge/>
          </w:tcPr>
          <w:p w:rsidR="00FC6004" w:rsidRPr="005F252B" w:rsidRDefault="00FC6004" w:rsidP="00B43CB7">
            <w:pPr>
              <w:widowControl w:val="0"/>
              <w:jc w:val="center"/>
            </w:pPr>
          </w:p>
        </w:tc>
        <w:tc>
          <w:tcPr>
            <w:tcW w:w="4253" w:type="dxa"/>
            <w:vMerge/>
            <w:vAlign w:val="center"/>
          </w:tcPr>
          <w:p w:rsidR="00FC6004" w:rsidRPr="005F252B" w:rsidRDefault="00FC6004" w:rsidP="00B43CB7">
            <w:pPr>
              <w:widowControl w:val="0"/>
            </w:pPr>
          </w:p>
        </w:tc>
        <w:tc>
          <w:tcPr>
            <w:tcW w:w="6102" w:type="dxa"/>
          </w:tcPr>
          <w:p w:rsidR="00FC6004" w:rsidRPr="005F252B" w:rsidRDefault="007427EB" w:rsidP="00B43CB7">
            <w:pPr>
              <w:widowControl w:val="0"/>
            </w:pPr>
            <w:r w:rsidRPr="005F252B">
              <w:t>предельное количество этажей зданий, строений, сооружений – не подлежит установлению</w:t>
            </w:r>
          </w:p>
        </w:tc>
      </w:tr>
      <w:tr w:rsidR="00FC6004" w:rsidRPr="005F252B" w:rsidTr="003F07E3">
        <w:tc>
          <w:tcPr>
            <w:tcW w:w="704" w:type="dxa"/>
            <w:vMerge/>
          </w:tcPr>
          <w:p w:rsidR="00FC6004" w:rsidRPr="005F252B" w:rsidRDefault="00FC6004" w:rsidP="00B43CB7">
            <w:pPr>
              <w:widowControl w:val="0"/>
              <w:jc w:val="center"/>
            </w:pPr>
          </w:p>
        </w:tc>
        <w:tc>
          <w:tcPr>
            <w:tcW w:w="1978" w:type="dxa"/>
            <w:vMerge/>
          </w:tcPr>
          <w:p w:rsidR="00FC6004" w:rsidRPr="005F252B" w:rsidRDefault="00FC6004" w:rsidP="00B43CB7">
            <w:pPr>
              <w:widowControl w:val="0"/>
            </w:pPr>
          </w:p>
        </w:tc>
        <w:tc>
          <w:tcPr>
            <w:tcW w:w="1559" w:type="dxa"/>
            <w:vMerge/>
          </w:tcPr>
          <w:p w:rsidR="00FC6004" w:rsidRPr="005F252B" w:rsidRDefault="00FC6004" w:rsidP="00B43CB7">
            <w:pPr>
              <w:widowControl w:val="0"/>
              <w:jc w:val="center"/>
            </w:pPr>
          </w:p>
        </w:tc>
        <w:tc>
          <w:tcPr>
            <w:tcW w:w="4253" w:type="dxa"/>
            <w:vMerge/>
            <w:vAlign w:val="center"/>
          </w:tcPr>
          <w:p w:rsidR="00FC6004" w:rsidRPr="005F252B" w:rsidRDefault="00FC6004" w:rsidP="00B43CB7">
            <w:pPr>
              <w:widowControl w:val="0"/>
            </w:pPr>
          </w:p>
        </w:tc>
        <w:tc>
          <w:tcPr>
            <w:tcW w:w="6102" w:type="dxa"/>
          </w:tcPr>
          <w:p w:rsidR="00FC6004" w:rsidRPr="005F252B" w:rsidRDefault="007427EB" w:rsidP="00B43CB7">
            <w:pPr>
              <w:widowControl w:val="0"/>
            </w:pPr>
            <w:r w:rsidRPr="005F252B">
              <w:t>минимальный процент озеленения в границах земельного участка – не подлежит установлению</w:t>
            </w:r>
          </w:p>
        </w:tc>
      </w:tr>
      <w:tr w:rsidR="00FC6004" w:rsidRPr="005F252B" w:rsidTr="003F07E3">
        <w:tc>
          <w:tcPr>
            <w:tcW w:w="704" w:type="dxa"/>
            <w:vMerge/>
          </w:tcPr>
          <w:p w:rsidR="00FC6004" w:rsidRPr="005F252B" w:rsidRDefault="00FC6004" w:rsidP="00B43CB7">
            <w:pPr>
              <w:widowControl w:val="0"/>
              <w:jc w:val="center"/>
            </w:pPr>
          </w:p>
        </w:tc>
        <w:tc>
          <w:tcPr>
            <w:tcW w:w="1978" w:type="dxa"/>
            <w:vMerge/>
          </w:tcPr>
          <w:p w:rsidR="00FC6004" w:rsidRPr="005F252B" w:rsidRDefault="00FC6004" w:rsidP="00B43CB7">
            <w:pPr>
              <w:widowControl w:val="0"/>
            </w:pPr>
          </w:p>
        </w:tc>
        <w:tc>
          <w:tcPr>
            <w:tcW w:w="1559" w:type="dxa"/>
            <w:vMerge/>
          </w:tcPr>
          <w:p w:rsidR="00FC6004" w:rsidRPr="005F252B" w:rsidRDefault="00FC6004" w:rsidP="00B43CB7">
            <w:pPr>
              <w:widowControl w:val="0"/>
              <w:jc w:val="center"/>
            </w:pPr>
          </w:p>
        </w:tc>
        <w:tc>
          <w:tcPr>
            <w:tcW w:w="4253" w:type="dxa"/>
            <w:vMerge/>
            <w:vAlign w:val="center"/>
          </w:tcPr>
          <w:p w:rsidR="00FC6004" w:rsidRPr="005F252B" w:rsidRDefault="00FC6004" w:rsidP="00B43CB7">
            <w:pPr>
              <w:widowControl w:val="0"/>
            </w:pPr>
          </w:p>
        </w:tc>
        <w:tc>
          <w:tcPr>
            <w:tcW w:w="6102" w:type="dxa"/>
          </w:tcPr>
          <w:p w:rsidR="004F4816" w:rsidRPr="005F252B" w:rsidRDefault="007427EB" w:rsidP="00B43CB7">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минимальные расстояния от жилых и общественных зданий и мест массового отдыха населения до участков:</w:t>
            </w:r>
          </w:p>
          <w:p w:rsidR="00FC6004" w:rsidRPr="005F252B" w:rsidRDefault="007427EB" w:rsidP="00B43CB7">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открытых тиров </w:t>
            </w:r>
            <w:r w:rsidR="00FD4705" w:rsidRPr="005F252B">
              <w:rPr>
                <w:rFonts w:ascii="Times New Roman" w:eastAsia="SimSun" w:hAnsi="Times New Roman" w:cs="Times New Roman"/>
                <w:sz w:val="24"/>
                <w:szCs w:val="24"/>
                <w:lang w:eastAsia="zh-CN"/>
              </w:rPr>
              <w:t>–</w:t>
            </w:r>
            <w:r w:rsidRPr="005F252B">
              <w:rPr>
                <w:rFonts w:ascii="Times New Roman" w:eastAsia="SimSun" w:hAnsi="Times New Roman" w:cs="Times New Roman"/>
                <w:sz w:val="24"/>
                <w:szCs w:val="24"/>
                <w:lang w:eastAsia="zh-CN"/>
              </w:rPr>
              <w:t xml:space="preserve"> 2</w:t>
            </w:r>
            <w:r w:rsidR="00FD4705" w:rsidRPr="005F252B">
              <w:rPr>
                <w:rFonts w:ascii="Times New Roman" w:eastAsia="SimSun" w:hAnsi="Times New Roman" w:cs="Times New Roman"/>
                <w:sz w:val="24"/>
                <w:szCs w:val="24"/>
                <w:lang w:eastAsia="zh-CN"/>
              </w:rPr>
              <w:t xml:space="preserve"> </w:t>
            </w:r>
            <w:r w:rsidRPr="005F252B">
              <w:rPr>
                <w:rFonts w:ascii="Times New Roman" w:eastAsia="SimSun" w:hAnsi="Times New Roman" w:cs="Times New Roman"/>
                <w:sz w:val="24"/>
                <w:szCs w:val="24"/>
                <w:lang w:eastAsia="zh-CN"/>
              </w:rPr>
              <w:t>км,</w:t>
            </w:r>
          </w:p>
          <w:p w:rsidR="00FC6004" w:rsidRPr="005F252B" w:rsidRDefault="007427EB" w:rsidP="00B43CB7">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 xml:space="preserve">полуоткрытых тиров – 300 м; </w:t>
            </w:r>
          </w:p>
          <w:p w:rsidR="00FC6004" w:rsidRPr="005F252B" w:rsidRDefault="007427EB" w:rsidP="00B43CB7">
            <w:pPr>
              <w:widowControl w:val="0"/>
            </w:pPr>
            <w:r w:rsidRPr="005F252B">
              <w:t>участков стрельбищ, имеющих в своем составе открытые тиры для стрельбы из крупнокалиберных винтовок, –</w:t>
            </w:r>
            <w:r w:rsidR="00FD4705" w:rsidRPr="005F252B">
              <w:t xml:space="preserve"> </w:t>
            </w:r>
            <w:r w:rsidRPr="005F252B">
              <w:t>6 к</w:t>
            </w:r>
            <w:r w:rsidR="00900E40" w:rsidRPr="005F252B">
              <w:t>м</w:t>
            </w:r>
          </w:p>
        </w:tc>
      </w:tr>
      <w:tr w:rsidR="00FC6004" w:rsidRPr="005F252B" w:rsidTr="003F07E3">
        <w:tc>
          <w:tcPr>
            <w:tcW w:w="704" w:type="dxa"/>
            <w:vMerge w:val="restart"/>
          </w:tcPr>
          <w:p w:rsidR="00FC6004" w:rsidRPr="005F252B" w:rsidRDefault="007C1D76" w:rsidP="00B43CB7">
            <w:pPr>
              <w:widowControl w:val="0"/>
              <w:jc w:val="center"/>
            </w:pPr>
            <w:r w:rsidRPr="005F252B">
              <w:t>6.</w:t>
            </w:r>
          </w:p>
        </w:tc>
        <w:tc>
          <w:tcPr>
            <w:tcW w:w="1978" w:type="dxa"/>
            <w:vMerge w:val="restart"/>
          </w:tcPr>
          <w:p w:rsidR="00FC6004" w:rsidRPr="005F252B" w:rsidRDefault="00C34EDA" w:rsidP="00B43CB7">
            <w:pPr>
              <w:widowControl w:val="0"/>
            </w:pPr>
            <w:r w:rsidRPr="005F252B">
              <w:t>В</w:t>
            </w:r>
            <w:r w:rsidR="007427EB" w:rsidRPr="005F252B">
              <w:t>одный спорт</w:t>
            </w:r>
          </w:p>
        </w:tc>
        <w:tc>
          <w:tcPr>
            <w:tcW w:w="1559" w:type="dxa"/>
            <w:vMerge w:val="restart"/>
          </w:tcPr>
          <w:p w:rsidR="00FC6004" w:rsidRPr="005F252B" w:rsidRDefault="007427EB" w:rsidP="00B43CB7">
            <w:pPr>
              <w:widowControl w:val="0"/>
              <w:jc w:val="center"/>
            </w:pPr>
            <w:r w:rsidRPr="005F252B">
              <w:t>5.1.5</w:t>
            </w:r>
          </w:p>
        </w:tc>
        <w:tc>
          <w:tcPr>
            <w:tcW w:w="4253" w:type="dxa"/>
            <w:vMerge w:val="restart"/>
          </w:tcPr>
          <w:p w:rsidR="00FC6004" w:rsidRPr="005F252B" w:rsidRDefault="007427EB" w:rsidP="00B43CB7">
            <w:pPr>
              <w:widowControl w:val="0"/>
            </w:pPr>
            <w:r w:rsidRPr="005F252B">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6102" w:type="dxa"/>
          </w:tcPr>
          <w:p w:rsidR="00FC6004" w:rsidRPr="005F252B" w:rsidRDefault="007427EB" w:rsidP="00B43CB7">
            <w:pPr>
              <w:widowControl w:val="0"/>
            </w:pPr>
            <w:r w:rsidRPr="005F252B">
              <w:t>минимальный размер земельного участка (площадь) – не подлежит установлению</w:t>
            </w:r>
          </w:p>
        </w:tc>
      </w:tr>
      <w:tr w:rsidR="00FC6004" w:rsidRPr="005F252B" w:rsidTr="003F07E3">
        <w:tc>
          <w:tcPr>
            <w:tcW w:w="704" w:type="dxa"/>
            <w:vMerge/>
          </w:tcPr>
          <w:p w:rsidR="00FC6004" w:rsidRPr="005F252B" w:rsidRDefault="00FC6004" w:rsidP="00B43CB7">
            <w:pPr>
              <w:widowControl w:val="0"/>
              <w:jc w:val="center"/>
            </w:pPr>
          </w:p>
        </w:tc>
        <w:tc>
          <w:tcPr>
            <w:tcW w:w="1978" w:type="dxa"/>
            <w:vMerge/>
            <w:vAlign w:val="center"/>
          </w:tcPr>
          <w:p w:rsidR="00FC6004" w:rsidRPr="005F252B" w:rsidRDefault="00FC6004" w:rsidP="00B43CB7">
            <w:pPr>
              <w:widowControl w:val="0"/>
            </w:pPr>
          </w:p>
        </w:tc>
        <w:tc>
          <w:tcPr>
            <w:tcW w:w="1559" w:type="dxa"/>
            <w:vMerge/>
            <w:vAlign w:val="center"/>
          </w:tcPr>
          <w:p w:rsidR="00FC6004" w:rsidRPr="005F252B" w:rsidRDefault="00FC6004" w:rsidP="00B43CB7">
            <w:pPr>
              <w:widowControl w:val="0"/>
              <w:jc w:val="center"/>
            </w:pPr>
          </w:p>
        </w:tc>
        <w:tc>
          <w:tcPr>
            <w:tcW w:w="4253" w:type="dxa"/>
            <w:vMerge/>
            <w:vAlign w:val="center"/>
          </w:tcPr>
          <w:p w:rsidR="00FC6004" w:rsidRPr="005F252B" w:rsidRDefault="00FC6004" w:rsidP="00B43CB7">
            <w:pPr>
              <w:widowControl w:val="0"/>
            </w:pPr>
          </w:p>
        </w:tc>
        <w:tc>
          <w:tcPr>
            <w:tcW w:w="6102" w:type="dxa"/>
          </w:tcPr>
          <w:p w:rsidR="00FC6004" w:rsidRPr="005F252B" w:rsidRDefault="007427EB" w:rsidP="00B43CB7">
            <w:pPr>
              <w:widowControl w:val="0"/>
            </w:pPr>
            <w:r w:rsidRPr="005F252B">
              <w:t>максимальный размер земельного участка (площадь) – не подлежит установлению</w:t>
            </w:r>
          </w:p>
        </w:tc>
      </w:tr>
      <w:tr w:rsidR="00FC6004" w:rsidRPr="005F252B" w:rsidTr="003F07E3">
        <w:tc>
          <w:tcPr>
            <w:tcW w:w="704" w:type="dxa"/>
            <w:vMerge/>
          </w:tcPr>
          <w:p w:rsidR="00FC6004" w:rsidRPr="005F252B" w:rsidRDefault="00FC6004" w:rsidP="00B43CB7">
            <w:pPr>
              <w:widowControl w:val="0"/>
              <w:jc w:val="center"/>
            </w:pPr>
          </w:p>
        </w:tc>
        <w:tc>
          <w:tcPr>
            <w:tcW w:w="1978" w:type="dxa"/>
            <w:vMerge/>
            <w:vAlign w:val="center"/>
          </w:tcPr>
          <w:p w:rsidR="00FC6004" w:rsidRPr="005F252B" w:rsidRDefault="00FC6004" w:rsidP="00B43CB7">
            <w:pPr>
              <w:widowControl w:val="0"/>
            </w:pPr>
          </w:p>
        </w:tc>
        <w:tc>
          <w:tcPr>
            <w:tcW w:w="1559" w:type="dxa"/>
            <w:vMerge/>
            <w:vAlign w:val="center"/>
          </w:tcPr>
          <w:p w:rsidR="00FC6004" w:rsidRPr="005F252B" w:rsidRDefault="00FC6004" w:rsidP="00B43CB7">
            <w:pPr>
              <w:widowControl w:val="0"/>
              <w:jc w:val="center"/>
            </w:pPr>
          </w:p>
        </w:tc>
        <w:tc>
          <w:tcPr>
            <w:tcW w:w="4253" w:type="dxa"/>
            <w:vMerge/>
            <w:vAlign w:val="center"/>
          </w:tcPr>
          <w:p w:rsidR="00FC6004" w:rsidRPr="005F252B" w:rsidRDefault="00FC6004" w:rsidP="00B43CB7">
            <w:pPr>
              <w:widowControl w:val="0"/>
            </w:pPr>
          </w:p>
        </w:tc>
        <w:tc>
          <w:tcPr>
            <w:tcW w:w="6102" w:type="dxa"/>
          </w:tcPr>
          <w:p w:rsidR="00FC6004" w:rsidRPr="005F252B" w:rsidRDefault="007427EB" w:rsidP="00B43CB7">
            <w:pPr>
              <w:widowControl w:val="0"/>
            </w:pPr>
            <w:r w:rsidRPr="005F252B">
              <w:t>максимальный процент застройки в границах земельного участка – не подлежит установлению</w:t>
            </w:r>
          </w:p>
        </w:tc>
      </w:tr>
      <w:tr w:rsidR="00FC6004" w:rsidRPr="005F252B" w:rsidTr="003F07E3">
        <w:tc>
          <w:tcPr>
            <w:tcW w:w="704" w:type="dxa"/>
            <w:vMerge/>
          </w:tcPr>
          <w:p w:rsidR="00FC6004" w:rsidRPr="005F252B" w:rsidRDefault="00FC6004" w:rsidP="00B43CB7">
            <w:pPr>
              <w:widowControl w:val="0"/>
              <w:jc w:val="center"/>
            </w:pPr>
          </w:p>
        </w:tc>
        <w:tc>
          <w:tcPr>
            <w:tcW w:w="1978" w:type="dxa"/>
            <w:vMerge/>
            <w:vAlign w:val="center"/>
          </w:tcPr>
          <w:p w:rsidR="00FC6004" w:rsidRPr="005F252B" w:rsidRDefault="00FC6004" w:rsidP="00B43CB7">
            <w:pPr>
              <w:widowControl w:val="0"/>
            </w:pPr>
          </w:p>
        </w:tc>
        <w:tc>
          <w:tcPr>
            <w:tcW w:w="1559" w:type="dxa"/>
            <w:vMerge/>
            <w:vAlign w:val="center"/>
          </w:tcPr>
          <w:p w:rsidR="00FC6004" w:rsidRPr="005F252B" w:rsidRDefault="00FC6004" w:rsidP="00B43CB7">
            <w:pPr>
              <w:widowControl w:val="0"/>
              <w:jc w:val="center"/>
            </w:pPr>
          </w:p>
        </w:tc>
        <w:tc>
          <w:tcPr>
            <w:tcW w:w="4253" w:type="dxa"/>
            <w:vMerge/>
            <w:vAlign w:val="center"/>
          </w:tcPr>
          <w:p w:rsidR="00FC6004" w:rsidRPr="005F252B" w:rsidRDefault="00FC6004" w:rsidP="00B43CB7">
            <w:pPr>
              <w:widowControl w:val="0"/>
            </w:pPr>
          </w:p>
        </w:tc>
        <w:tc>
          <w:tcPr>
            <w:tcW w:w="6102" w:type="dxa"/>
          </w:tcPr>
          <w:p w:rsidR="00FC6004" w:rsidRPr="005F252B" w:rsidRDefault="007427EB" w:rsidP="00B43CB7">
            <w:pPr>
              <w:widowControl w:val="0"/>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3F07E3">
        <w:tc>
          <w:tcPr>
            <w:tcW w:w="704" w:type="dxa"/>
            <w:vMerge/>
          </w:tcPr>
          <w:p w:rsidR="00FC6004" w:rsidRPr="005F252B" w:rsidRDefault="00FC6004" w:rsidP="00B43CB7">
            <w:pPr>
              <w:widowControl w:val="0"/>
              <w:jc w:val="center"/>
            </w:pPr>
          </w:p>
        </w:tc>
        <w:tc>
          <w:tcPr>
            <w:tcW w:w="1978" w:type="dxa"/>
            <w:vMerge/>
            <w:vAlign w:val="center"/>
          </w:tcPr>
          <w:p w:rsidR="00FC6004" w:rsidRPr="005F252B" w:rsidRDefault="00FC6004" w:rsidP="00B43CB7">
            <w:pPr>
              <w:widowControl w:val="0"/>
            </w:pPr>
          </w:p>
        </w:tc>
        <w:tc>
          <w:tcPr>
            <w:tcW w:w="1559" w:type="dxa"/>
            <w:vMerge/>
            <w:vAlign w:val="center"/>
          </w:tcPr>
          <w:p w:rsidR="00FC6004" w:rsidRPr="005F252B" w:rsidRDefault="00FC6004" w:rsidP="00B43CB7">
            <w:pPr>
              <w:widowControl w:val="0"/>
              <w:jc w:val="center"/>
            </w:pPr>
          </w:p>
        </w:tc>
        <w:tc>
          <w:tcPr>
            <w:tcW w:w="4253" w:type="dxa"/>
            <w:vMerge/>
            <w:vAlign w:val="center"/>
          </w:tcPr>
          <w:p w:rsidR="00FC6004" w:rsidRPr="005F252B" w:rsidRDefault="00FC6004" w:rsidP="00B43CB7">
            <w:pPr>
              <w:widowControl w:val="0"/>
            </w:pPr>
          </w:p>
        </w:tc>
        <w:tc>
          <w:tcPr>
            <w:tcW w:w="6102" w:type="dxa"/>
          </w:tcPr>
          <w:p w:rsidR="00FC6004" w:rsidRPr="005F252B" w:rsidRDefault="007427EB" w:rsidP="00B43CB7">
            <w:pPr>
              <w:widowControl w:val="0"/>
            </w:pPr>
            <w:r w:rsidRPr="005F252B">
              <w:t>предельное количество этажей зданий, строений, сооружений – не подлежит установлению</w:t>
            </w:r>
          </w:p>
        </w:tc>
      </w:tr>
      <w:tr w:rsidR="00FC6004" w:rsidRPr="005F252B" w:rsidTr="003F07E3">
        <w:tc>
          <w:tcPr>
            <w:tcW w:w="704" w:type="dxa"/>
            <w:vMerge/>
          </w:tcPr>
          <w:p w:rsidR="00FC6004" w:rsidRPr="005F252B" w:rsidRDefault="00FC6004" w:rsidP="00B43CB7">
            <w:pPr>
              <w:widowControl w:val="0"/>
              <w:jc w:val="center"/>
            </w:pPr>
          </w:p>
        </w:tc>
        <w:tc>
          <w:tcPr>
            <w:tcW w:w="1978" w:type="dxa"/>
            <w:vMerge/>
            <w:vAlign w:val="center"/>
          </w:tcPr>
          <w:p w:rsidR="00FC6004" w:rsidRPr="005F252B" w:rsidRDefault="00FC6004" w:rsidP="00B43CB7">
            <w:pPr>
              <w:widowControl w:val="0"/>
            </w:pPr>
          </w:p>
        </w:tc>
        <w:tc>
          <w:tcPr>
            <w:tcW w:w="1559" w:type="dxa"/>
            <w:vMerge/>
            <w:vAlign w:val="center"/>
          </w:tcPr>
          <w:p w:rsidR="00FC6004" w:rsidRPr="005F252B" w:rsidRDefault="00FC6004" w:rsidP="00B43CB7">
            <w:pPr>
              <w:widowControl w:val="0"/>
              <w:jc w:val="center"/>
            </w:pPr>
          </w:p>
        </w:tc>
        <w:tc>
          <w:tcPr>
            <w:tcW w:w="4253" w:type="dxa"/>
            <w:vMerge/>
            <w:vAlign w:val="center"/>
          </w:tcPr>
          <w:p w:rsidR="00FC6004" w:rsidRPr="005F252B" w:rsidRDefault="00FC6004" w:rsidP="00B43CB7">
            <w:pPr>
              <w:widowControl w:val="0"/>
            </w:pPr>
          </w:p>
        </w:tc>
        <w:tc>
          <w:tcPr>
            <w:tcW w:w="6102" w:type="dxa"/>
          </w:tcPr>
          <w:p w:rsidR="00FC6004" w:rsidRPr="005F252B" w:rsidRDefault="007427EB" w:rsidP="00B43CB7">
            <w:pPr>
              <w:widowControl w:val="0"/>
            </w:pPr>
            <w:r w:rsidRPr="005F252B">
              <w:t>минимальный процент озеленения в границах земельного участка – не подлежит установлению</w:t>
            </w:r>
          </w:p>
        </w:tc>
      </w:tr>
      <w:tr w:rsidR="00FC6004" w:rsidRPr="005F252B" w:rsidTr="003F07E3">
        <w:trPr>
          <w:trHeight w:val="276"/>
        </w:trPr>
        <w:tc>
          <w:tcPr>
            <w:tcW w:w="704" w:type="dxa"/>
            <w:vMerge w:val="restart"/>
          </w:tcPr>
          <w:p w:rsidR="00FC6004" w:rsidRPr="005F252B" w:rsidRDefault="007C1D76" w:rsidP="00B43CB7">
            <w:pPr>
              <w:widowControl w:val="0"/>
              <w:jc w:val="center"/>
            </w:pPr>
            <w:r w:rsidRPr="005F252B">
              <w:t>7.</w:t>
            </w:r>
          </w:p>
        </w:tc>
        <w:tc>
          <w:tcPr>
            <w:tcW w:w="1978" w:type="dxa"/>
            <w:vMerge w:val="restart"/>
          </w:tcPr>
          <w:p w:rsidR="00FC6004" w:rsidRPr="005F252B" w:rsidRDefault="00C34EDA" w:rsidP="00B43CB7">
            <w:pPr>
              <w:widowControl w:val="0"/>
            </w:pPr>
            <w:r w:rsidRPr="005F252B">
              <w:rPr>
                <w:rFonts w:eastAsia="Tahoma"/>
                <w:color w:val="000000"/>
              </w:rPr>
              <w:t>О</w:t>
            </w:r>
            <w:r w:rsidR="007427EB" w:rsidRPr="005F252B">
              <w:rPr>
                <w:rFonts w:eastAsia="Tahoma"/>
                <w:color w:val="000000"/>
              </w:rPr>
              <w:t>бщее пользование водными объектами</w:t>
            </w:r>
          </w:p>
        </w:tc>
        <w:tc>
          <w:tcPr>
            <w:tcW w:w="1559" w:type="dxa"/>
            <w:vMerge w:val="restart"/>
          </w:tcPr>
          <w:p w:rsidR="00FC6004" w:rsidRPr="005F252B" w:rsidRDefault="007427EB" w:rsidP="00B43CB7">
            <w:pPr>
              <w:widowControl w:val="0"/>
              <w:jc w:val="center"/>
            </w:pPr>
            <w:r w:rsidRPr="005F252B">
              <w:rPr>
                <w:rFonts w:eastAsia="Tahoma"/>
                <w:color w:val="000000"/>
              </w:rPr>
              <w:t>11.1</w:t>
            </w:r>
          </w:p>
        </w:tc>
        <w:tc>
          <w:tcPr>
            <w:tcW w:w="4253" w:type="dxa"/>
            <w:vMerge w:val="restart"/>
          </w:tcPr>
          <w:p w:rsidR="00FC6004" w:rsidRPr="005F252B" w:rsidRDefault="007427EB" w:rsidP="00B43CB7">
            <w:pPr>
              <w:widowControl w:val="0"/>
              <w:rPr>
                <w:rFonts w:eastAsia="Tahoma"/>
                <w:color w:val="000000"/>
              </w:rPr>
            </w:pPr>
            <w:r w:rsidRPr="005F252B">
              <w:rPr>
                <w:rFonts w:eastAsia="Tahoma"/>
                <w:color w:val="00000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6102" w:type="dxa"/>
          </w:tcPr>
          <w:p w:rsidR="00FC6004" w:rsidRPr="005F252B" w:rsidRDefault="007427EB" w:rsidP="00B43CB7">
            <w:pPr>
              <w:widowControl w:val="0"/>
            </w:pPr>
            <w:r w:rsidRPr="005F252B">
              <w:rPr>
                <w:rFonts w:eastAsia="Tahoma"/>
                <w:color w:val="000000"/>
              </w:rPr>
              <w:t>минимальный размер земельного участка (площадь) – не подлежит установлению</w:t>
            </w:r>
          </w:p>
        </w:tc>
      </w:tr>
      <w:tr w:rsidR="00FC6004" w:rsidRPr="005F252B" w:rsidTr="003F07E3">
        <w:trPr>
          <w:trHeight w:val="276"/>
        </w:trPr>
        <w:tc>
          <w:tcPr>
            <w:tcW w:w="704" w:type="dxa"/>
            <w:vMerge/>
          </w:tcPr>
          <w:p w:rsidR="00FC6004" w:rsidRPr="005F252B" w:rsidRDefault="00FC6004" w:rsidP="00B43CB7">
            <w:pPr>
              <w:jc w:val="center"/>
            </w:pPr>
          </w:p>
        </w:tc>
        <w:tc>
          <w:tcPr>
            <w:tcW w:w="1978" w:type="dxa"/>
            <w:vMerge/>
          </w:tcPr>
          <w:p w:rsidR="00FC6004" w:rsidRPr="005F252B" w:rsidRDefault="00FC6004" w:rsidP="004C718C"/>
        </w:tc>
        <w:tc>
          <w:tcPr>
            <w:tcW w:w="1559" w:type="dxa"/>
            <w:vMerge/>
          </w:tcPr>
          <w:p w:rsidR="00FC6004" w:rsidRPr="005F252B" w:rsidRDefault="00FC6004" w:rsidP="00C34EDA">
            <w:pPr>
              <w:jc w:val="center"/>
            </w:pPr>
          </w:p>
        </w:tc>
        <w:tc>
          <w:tcPr>
            <w:tcW w:w="4253" w:type="dxa"/>
            <w:vMerge/>
          </w:tcPr>
          <w:p w:rsidR="00FC6004" w:rsidRPr="005F252B" w:rsidRDefault="00FC6004" w:rsidP="004C718C"/>
        </w:tc>
        <w:tc>
          <w:tcPr>
            <w:tcW w:w="6102" w:type="dxa"/>
          </w:tcPr>
          <w:p w:rsidR="00FC6004" w:rsidRPr="005F252B" w:rsidRDefault="007427EB" w:rsidP="004C718C">
            <w:r w:rsidRPr="005F252B">
              <w:rPr>
                <w:rFonts w:eastAsia="Tahoma"/>
                <w:color w:val="000000"/>
              </w:rPr>
              <w:t>максимальный размер земельного участка (площадь) – не подлежит установлению</w:t>
            </w:r>
          </w:p>
        </w:tc>
      </w:tr>
      <w:tr w:rsidR="00FC6004" w:rsidRPr="005F252B" w:rsidTr="003F07E3">
        <w:trPr>
          <w:trHeight w:val="276"/>
        </w:trPr>
        <w:tc>
          <w:tcPr>
            <w:tcW w:w="704" w:type="dxa"/>
            <w:vMerge/>
          </w:tcPr>
          <w:p w:rsidR="00FC6004" w:rsidRPr="005F252B" w:rsidRDefault="00FC6004" w:rsidP="00B43CB7">
            <w:pPr>
              <w:jc w:val="center"/>
            </w:pPr>
          </w:p>
        </w:tc>
        <w:tc>
          <w:tcPr>
            <w:tcW w:w="1978" w:type="dxa"/>
            <w:vMerge/>
          </w:tcPr>
          <w:p w:rsidR="00FC6004" w:rsidRPr="005F252B" w:rsidRDefault="00FC6004" w:rsidP="004C718C"/>
        </w:tc>
        <w:tc>
          <w:tcPr>
            <w:tcW w:w="1559" w:type="dxa"/>
            <w:vMerge/>
          </w:tcPr>
          <w:p w:rsidR="00FC6004" w:rsidRPr="005F252B" w:rsidRDefault="00FC6004" w:rsidP="00C34EDA">
            <w:pPr>
              <w:jc w:val="center"/>
            </w:pPr>
          </w:p>
        </w:tc>
        <w:tc>
          <w:tcPr>
            <w:tcW w:w="4253" w:type="dxa"/>
            <w:vMerge/>
          </w:tcPr>
          <w:p w:rsidR="00FC6004" w:rsidRPr="005F252B" w:rsidRDefault="00FC6004" w:rsidP="004C718C"/>
        </w:tc>
        <w:tc>
          <w:tcPr>
            <w:tcW w:w="6102" w:type="dxa"/>
          </w:tcPr>
          <w:p w:rsidR="00FC6004" w:rsidRPr="005F252B" w:rsidRDefault="007427EB" w:rsidP="004C718C">
            <w:r w:rsidRPr="005F252B">
              <w:rPr>
                <w:rFonts w:eastAsia="Tahoma"/>
                <w:color w:val="000000"/>
              </w:rPr>
              <w:t>максимальный процент застройки в границах земельного участка – не подлежит установлению</w:t>
            </w:r>
          </w:p>
        </w:tc>
      </w:tr>
      <w:tr w:rsidR="00FC6004" w:rsidRPr="005F252B" w:rsidTr="003F07E3">
        <w:trPr>
          <w:trHeight w:val="276"/>
        </w:trPr>
        <w:tc>
          <w:tcPr>
            <w:tcW w:w="704" w:type="dxa"/>
            <w:vMerge/>
          </w:tcPr>
          <w:p w:rsidR="00FC6004" w:rsidRPr="005F252B" w:rsidRDefault="00FC6004" w:rsidP="00B43CB7">
            <w:pPr>
              <w:jc w:val="center"/>
            </w:pPr>
          </w:p>
        </w:tc>
        <w:tc>
          <w:tcPr>
            <w:tcW w:w="1978" w:type="dxa"/>
            <w:vMerge/>
          </w:tcPr>
          <w:p w:rsidR="00FC6004" w:rsidRPr="005F252B" w:rsidRDefault="00FC6004" w:rsidP="004C718C"/>
        </w:tc>
        <w:tc>
          <w:tcPr>
            <w:tcW w:w="1559" w:type="dxa"/>
            <w:vMerge/>
          </w:tcPr>
          <w:p w:rsidR="00FC6004" w:rsidRPr="005F252B" w:rsidRDefault="00FC6004" w:rsidP="00C34EDA">
            <w:pPr>
              <w:jc w:val="center"/>
            </w:pPr>
          </w:p>
        </w:tc>
        <w:tc>
          <w:tcPr>
            <w:tcW w:w="4253" w:type="dxa"/>
            <w:vMerge/>
          </w:tcPr>
          <w:p w:rsidR="00FC6004" w:rsidRPr="005F252B" w:rsidRDefault="00FC6004" w:rsidP="004C718C"/>
        </w:tc>
        <w:tc>
          <w:tcPr>
            <w:tcW w:w="6102" w:type="dxa"/>
          </w:tcPr>
          <w:p w:rsidR="00FC6004" w:rsidRPr="005F252B" w:rsidRDefault="007427EB" w:rsidP="004C718C">
            <w:r w:rsidRPr="005F252B">
              <w:rPr>
                <w:rFonts w:eastAsia="Tahoma"/>
                <w:color w:val="00000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3F07E3">
        <w:trPr>
          <w:trHeight w:val="276"/>
        </w:trPr>
        <w:tc>
          <w:tcPr>
            <w:tcW w:w="704" w:type="dxa"/>
            <w:vMerge/>
          </w:tcPr>
          <w:p w:rsidR="00FC6004" w:rsidRPr="005F252B" w:rsidRDefault="00FC6004" w:rsidP="00B43CB7">
            <w:pPr>
              <w:jc w:val="center"/>
            </w:pPr>
          </w:p>
        </w:tc>
        <w:tc>
          <w:tcPr>
            <w:tcW w:w="1978" w:type="dxa"/>
            <w:vMerge/>
          </w:tcPr>
          <w:p w:rsidR="00FC6004" w:rsidRPr="005F252B" w:rsidRDefault="00FC6004" w:rsidP="004C718C"/>
        </w:tc>
        <w:tc>
          <w:tcPr>
            <w:tcW w:w="1559" w:type="dxa"/>
            <w:vMerge/>
          </w:tcPr>
          <w:p w:rsidR="00FC6004" w:rsidRPr="005F252B" w:rsidRDefault="00FC6004" w:rsidP="00C34EDA">
            <w:pPr>
              <w:jc w:val="center"/>
            </w:pPr>
          </w:p>
        </w:tc>
        <w:tc>
          <w:tcPr>
            <w:tcW w:w="4253" w:type="dxa"/>
            <w:vMerge/>
          </w:tcPr>
          <w:p w:rsidR="00FC6004" w:rsidRPr="005F252B" w:rsidRDefault="00FC6004" w:rsidP="004C718C"/>
        </w:tc>
        <w:tc>
          <w:tcPr>
            <w:tcW w:w="6102" w:type="dxa"/>
          </w:tcPr>
          <w:p w:rsidR="00FC6004" w:rsidRPr="005F252B" w:rsidRDefault="007427EB" w:rsidP="004C718C">
            <w:r w:rsidRPr="005F252B">
              <w:rPr>
                <w:rFonts w:eastAsia="Tahoma"/>
                <w:color w:val="000000"/>
              </w:rPr>
              <w:t>предельное количество этажей зданий, строений, сооружений – не подлежит установлению</w:t>
            </w:r>
          </w:p>
        </w:tc>
      </w:tr>
      <w:tr w:rsidR="00FC6004" w:rsidRPr="005F252B" w:rsidTr="003F07E3">
        <w:trPr>
          <w:trHeight w:val="276"/>
        </w:trPr>
        <w:tc>
          <w:tcPr>
            <w:tcW w:w="704" w:type="dxa"/>
            <w:vMerge/>
          </w:tcPr>
          <w:p w:rsidR="00FC6004" w:rsidRPr="005F252B" w:rsidRDefault="00FC6004" w:rsidP="00B43CB7">
            <w:pPr>
              <w:jc w:val="center"/>
            </w:pPr>
          </w:p>
        </w:tc>
        <w:tc>
          <w:tcPr>
            <w:tcW w:w="1978" w:type="dxa"/>
            <w:vMerge/>
          </w:tcPr>
          <w:p w:rsidR="00FC6004" w:rsidRPr="005F252B" w:rsidRDefault="00FC6004" w:rsidP="004C718C"/>
        </w:tc>
        <w:tc>
          <w:tcPr>
            <w:tcW w:w="1559" w:type="dxa"/>
            <w:vMerge/>
          </w:tcPr>
          <w:p w:rsidR="00FC6004" w:rsidRPr="005F252B" w:rsidRDefault="00FC6004" w:rsidP="00C34EDA">
            <w:pPr>
              <w:jc w:val="center"/>
            </w:pPr>
          </w:p>
        </w:tc>
        <w:tc>
          <w:tcPr>
            <w:tcW w:w="4253" w:type="dxa"/>
            <w:vMerge/>
          </w:tcPr>
          <w:p w:rsidR="00FC6004" w:rsidRPr="005F252B" w:rsidRDefault="00FC6004" w:rsidP="004C718C"/>
        </w:tc>
        <w:tc>
          <w:tcPr>
            <w:tcW w:w="6102" w:type="dxa"/>
          </w:tcPr>
          <w:p w:rsidR="00FC6004" w:rsidRPr="005F252B" w:rsidRDefault="007427EB" w:rsidP="004C718C">
            <w:r w:rsidRPr="005F252B">
              <w:rPr>
                <w:rFonts w:eastAsia="Tahoma"/>
                <w:color w:val="000000"/>
              </w:rPr>
              <w:t>минимальный процент озеленения в границах земельного участка – не подлежит установлению</w:t>
            </w:r>
          </w:p>
        </w:tc>
      </w:tr>
    </w:tbl>
    <w:p w:rsidR="001A3064" w:rsidRPr="005F252B" w:rsidRDefault="001A3064" w:rsidP="00C34EDA">
      <w:pPr>
        <w:pStyle w:val="Default"/>
        <w:tabs>
          <w:tab w:val="left" w:pos="567"/>
        </w:tabs>
        <w:ind w:firstLine="709"/>
        <w:jc w:val="both"/>
        <w:rPr>
          <w:sz w:val="28"/>
          <w:szCs w:val="28"/>
        </w:rPr>
      </w:pPr>
    </w:p>
    <w:p w:rsidR="00FC6004" w:rsidRPr="005F252B" w:rsidRDefault="00FC6004" w:rsidP="00C34EDA">
      <w:pPr>
        <w:pStyle w:val="Default"/>
        <w:tabs>
          <w:tab w:val="left" w:pos="567"/>
        </w:tabs>
        <w:ind w:firstLine="709"/>
        <w:jc w:val="both"/>
        <w:rPr>
          <w:sz w:val="28"/>
          <w:szCs w:val="28"/>
        </w:rPr>
      </w:pPr>
      <w:r w:rsidRPr="005F252B">
        <w:rPr>
          <w:sz w:val="28"/>
          <w:szCs w:val="28"/>
        </w:rPr>
        <w:t>Вспомогательные виды разрешенного использования земельных участков и объектов капитального строительства не установлены.</w:t>
      </w:r>
    </w:p>
    <w:p w:rsidR="00FC6004" w:rsidRPr="005F252B" w:rsidRDefault="00FC6004" w:rsidP="00C34EDA">
      <w:pPr>
        <w:tabs>
          <w:tab w:val="left" w:pos="567"/>
        </w:tabs>
        <w:ind w:firstLine="709"/>
        <w:jc w:val="both"/>
        <w:rPr>
          <w:sz w:val="28"/>
          <w:szCs w:val="28"/>
        </w:rPr>
      </w:pPr>
      <w:r w:rsidRPr="005F252B">
        <w:rPr>
          <w:sz w:val="28"/>
          <w:szCs w:val="28"/>
        </w:rPr>
        <w:t xml:space="preserve">Ограничения использования земельных участков и объектов капитального строительства, находящихся в зоне Р-4 и расположенных в границах зон с особыми условиями использования территории, устанавливаются в </w:t>
      </w:r>
      <w:r w:rsidR="005469E2" w:rsidRPr="005F252B">
        <w:rPr>
          <w:sz w:val="28"/>
          <w:szCs w:val="28"/>
        </w:rPr>
        <w:t xml:space="preserve">соответствии со статьей 61 настоящих </w:t>
      </w:r>
      <w:r w:rsidRPr="005F252B">
        <w:rPr>
          <w:sz w:val="28"/>
          <w:szCs w:val="28"/>
        </w:rPr>
        <w:t>Правил.</w:t>
      </w:r>
    </w:p>
    <w:p w:rsidR="00FC6004" w:rsidRPr="005F252B" w:rsidRDefault="00FC6004" w:rsidP="00C34EDA">
      <w:pPr>
        <w:tabs>
          <w:tab w:val="left" w:pos="567"/>
        </w:tabs>
        <w:ind w:firstLine="709"/>
        <w:jc w:val="both"/>
        <w:rPr>
          <w:sz w:val="28"/>
          <w:szCs w:val="28"/>
        </w:rPr>
      </w:pPr>
      <w:r w:rsidRPr="005F252B">
        <w:rPr>
          <w:sz w:val="28"/>
          <w:szCs w:val="28"/>
        </w:rPr>
        <w:t xml:space="preserve">Требования к архитектурно-градостроительному облику объектов капитального строительства, находящихся в зоне Р-4 и расположенных на территориях, в границах которых предусматриваются требования к архитектурно-градостроительному облику объектов капитального строительства, </w:t>
      </w:r>
      <w:r w:rsidR="005469E2" w:rsidRPr="005F252B">
        <w:rPr>
          <w:sz w:val="28"/>
          <w:szCs w:val="28"/>
        </w:rPr>
        <w:t xml:space="preserve">установлены в статье 60 настоящих </w:t>
      </w:r>
      <w:r w:rsidRPr="005F252B">
        <w:rPr>
          <w:sz w:val="28"/>
          <w:szCs w:val="28"/>
        </w:rPr>
        <w:t>Правил.</w:t>
      </w:r>
    </w:p>
    <w:p w:rsidR="00FD4705" w:rsidRPr="005F252B" w:rsidRDefault="00FD4705" w:rsidP="00C34EDA">
      <w:pPr>
        <w:tabs>
          <w:tab w:val="left" w:pos="567"/>
        </w:tabs>
        <w:ind w:firstLine="709"/>
        <w:jc w:val="both"/>
        <w:rPr>
          <w:sz w:val="28"/>
          <w:szCs w:val="28"/>
        </w:rPr>
      </w:pPr>
    </w:p>
    <w:p w:rsidR="00FC6004" w:rsidRPr="005F252B" w:rsidRDefault="00FC6004" w:rsidP="007D3FAE">
      <w:pPr>
        <w:tabs>
          <w:tab w:val="left" w:pos="567"/>
          <w:tab w:val="left" w:pos="1134"/>
        </w:tabs>
        <w:jc w:val="center"/>
        <w:outlineLvl w:val="1"/>
        <w:rPr>
          <w:rFonts w:eastAsia="Times New Roman"/>
          <w:b/>
          <w:bCs/>
          <w:iCs/>
          <w:color w:val="000000"/>
          <w:sz w:val="28"/>
          <w:szCs w:val="28"/>
          <w:lang w:eastAsia="ru-RU"/>
        </w:rPr>
      </w:pPr>
      <w:bookmarkStart w:id="261" w:name="_Toc179940944"/>
      <w:bookmarkStart w:id="262" w:name="_Toc184904552"/>
      <w:r w:rsidRPr="005F252B">
        <w:rPr>
          <w:rFonts w:eastAsia="Times New Roman"/>
          <w:b/>
          <w:bCs/>
          <w:iCs/>
          <w:color w:val="000000"/>
          <w:sz w:val="28"/>
          <w:szCs w:val="28"/>
          <w:lang w:eastAsia="ru-RU"/>
        </w:rPr>
        <w:t>Статья 5</w:t>
      </w:r>
      <w:r w:rsidR="005469E2" w:rsidRPr="005F252B">
        <w:rPr>
          <w:rFonts w:eastAsia="Times New Roman"/>
          <w:b/>
          <w:bCs/>
          <w:iCs/>
          <w:color w:val="000000"/>
          <w:sz w:val="28"/>
          <w:szCs w:val="28"/>
          <w:lang w:eastAsia="ru-RU"/>
        </w:rPr>
        <w:t>4</w:t>
      </w:r>
      <w:r w:rsidRPr="005F252B">
        <w:rPr>
          <w:rFonts w:eastAsia="Times New Roman"/>
          <w:b/>
          <w:bCs/>
          <w:iCs/>
          <w:color w:val="000000"/>
          <w:sz w:val="28"/>
          <w:szCs w:val="28"/>
          <w:lang w:eastAsia="ru-RU"/>
        </w:rPr>
        <w:t>. Р-5. Градостроительный регламента зоны восстанавливаемых ландшафтов</w:t>
      </w:r>
      <w:bookmarkEnd w:id="261"/>
      <w:bookmarkEnd w:id="262"/>
    </w:p>
    <w:p w:rsidR="00FD4705" w:rsidRPr="005F252B" w:rsidRDefault="00FD4705" w:rsidP="00C34EDA">
      <w:pPr>
        <w:tabs>
          <w:tab w:val="left" w:pos="567"/>
          <w:tab w:val="left" w:pos="1134"/>
        </w:tabs>
        <w:ind w:firstLine="709"/>
        <w:jc w:val="both"/>
        <w:outlineLvl w:val="1"/>
        <w:rPr>
          <w:rFonts w:eastAsia="Times New Roman"/>
          <w:b/>
          <w:bCs/>
          <w:iCs/>
          <w:color w:val="000000"/>
          <w:sz w:val="28"/>
          <w:szCs w:val="28"/>
          <w:lang w:eastAsia="ru-RU"/>
        </w:rPr>
      </w:pPr>
    </w:p>
    <w:p w:rsidR="00FC6004" w:rsidRPr="005F252B" w:rsidRDefault="00C711A6" w:rsidP="00C34EDA">
      <w:pPr>
        <w:suppressAutoHyphens/>
        <w:autoSpaceDE w:val="0"/>
        <w:autoSpaceDN w:val="0"/>
        <w:adjustRightInd w:val="0"/>
        <w:ind w:firstLine="709"/>
        <w:jc w:val="both"/>
        <w:rPr>
          <w:rFonts w:eastAsia="Tahoma"/>
          <w:sz w:val="28"/>
          <w:szCs w:val="28"/>
        </w:rPr>
      </w:pPr>
      <w:r w:rsidRPr="005F252B">
        <w:rPr>
          <w:rFonts w:eastAsia="Tahoma"/>
          <w:sz w:val="28"/>
          <w:szCs w:val="28"/>
        </w:rPr>
        <w:t>2</w:t>
      </w:r>
      <w:r w:rsidR="00B43CB7">
        <w:rPr>
          <w:rFonts w:eastAsia="Tahoma"/>
          <w:sz w:val="28"/>
          <w:szCs w:val="28"/>
        </w:rPr>
        <w:t>09</w:t>
      </w:r>
      <w:r w:rsidRPr="005F252B">
        <w:rPr>
          <w:rFonts w:eastAsia="Tahoma"/>
          <w:sz w:val="28"/>
          <w:szCs w:val="28"/>
        </w:rPr>
        <w:t>. </w:t>
      </w:r>
      <w:r w:rsidR="00FC6004" w:rsidRPr="005F252B">
        <w:rPr>
          <w:rFonts w:eastAsia="Tahoma"/>
          <w:sz w:val="28"/>
          <w:szCs w:val="28"/>
        </w:rPr>
        <w:t xml:space="preserve">Территориальная зона Р-5 предназначена для обеспечения правовых условий формирования утраченного природного ландшафта в «чаше» бассейна восприятия (в зоне 3-х километровой видимости), являвшегося частью композиции исторического города. </w:t>
      </w:r>
    </w:p>
    <w:p w:rsidR="00FC6004" w:rsidRPr="005F252B" w:rsidRDefault="00C711A6" w:rsidP="00C34EDA">
      <w:pPr>
        <w:pStyle w:val="Default"/>
        <w:tabs>
          <w:tab w:val="left" w:pos="567"/>
        </w:tabs>
        <w:ind w:firstLine="709"/>
        <w:jc w:val="both"/>
        <w:rPr>
          <w:sz w:val="28"/>
          <w:szCs w:val="28"/>
        </w:rPr>
      </w:pPr>
      <w:r w:rsidRPr="005F252B">
        <w:rPr>
          <w:sz w:val="28"/>
          <w:szCs w:val="28"/>
        </w:rPr>
        <w:t>21</w:t>
      </w:r>
      <w:r w:rsidR="00B43CB7">
        <w:rPr>
          <w:sz w:val="28"/>
          <w:szCs w:val="28"/>
        </w:rPr>
        <w:t>0</w:t>
      </w:r>
      <w:r w:rsidRPr="005F252B">
        <w:rPr>
          <w:sz w:val="28"/>
          <w:szCs w:val="28"/>
        </w:rPr>
        <w:t>. </w:t>
      </w:r>
      <w:r w:rsidR="00FC6004" w:rsidRPr="005F252B">
        <w:rPr>
          <w:sz w:val="28"/>
          <w:szCs w:val="28"/>
        </w:rPr>
        <w:t>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A3064" w:rsidRPr="005F252B" w:rsidRDefault="001A3064" w:rsidP="00C34EDA">
      <w:pPr>
        <w:pStyle w:val="Default"/>
        <w:tabs>
          <w:tab w:val="left" w:pos="567"/>
        </w:tabs>
        <w:ind w:firstLine="709"/>
        <w:jc w:val="both"/>
        <w:rPr>
          <w:sz w:val="28"/>
          <w:szCs w:val="28"/>
        </w:rPr>
      </w:pPr>
    </w:p>
    <w:p w:rsidR="001A3064" w:rsidRPr="005F252B" w:rsidRDefault="00FC6004" w:rsidP="001A3064">
      <w:pPr>
        <w:pStyle w:val="Default"/>
        <w:tabs>
          <w:tab w:val="left" w:pos="567"/>
        </w:tabs>
        <w:jc w:val="center"/>
        <w:rPr>
          <w:b/>
          <w:sz w:val="28"/>
          <w:szCs w:val="28"/>
        </w:rPr>
      </w:pPr>
      <w:r w:rsidRPr="005F252B">
        <w:rPr>
          <w:b/>
          <w:sz w:val="28"/>
          <w:szCs w:val="28"/>
        </w:rPr>
        <w:t>Основные виды разрешенного использования земельных участков</w:t>
      </w:r>
    </w:p>
    <w:p w:rsidR="00FC6004" w:rsidRPr="005F252B" w:rsidRDefault="00FC6004" w:rsidP="001A3064">
      <w:pPr>
        <w:pStyle w:val="Default"/>
        <w:tabs>
          <w:tab w:val="left" w:pos="567"/>
        </w:tabs>
        <w:ind w:left="1069"/>
        <w:jc w:val="both"/>
        <w:rPr>
          <w:sz w:val="28"/>
          <w:szCs w:val="28"/>
        </w:rPr>
      </w:pPr>
      <w:r w:rsidRPr="005F252B">
        <w:rPr>
          <w:sz w:val="28"/>
          <w:szCs w:val="28"/>
        </w:rPr>
        <w:t xml:space="preserve"> </w:t>
      </w:r>
    </w:p>
    <w:tbl>
      <w:tblPr>
        <w:tblStyle w:val="af9"/>
        <w:tblW w:w="14596" w:type="dxa"/>
        <w:tblLayout w:type="fixed"/>
        <w:tblLook w:val="04A0" w:firstRow="1" w:lastRow="0" w:firstColumn="1" w:lastColumn="0" w:noHBand="0" w:noVBand="1"/>
      </w:tblPr>
      <w:tblGrid>
        <w:gridCol w:w="704"/>
        <w:gridCol w:w="2120"/>
        <w:gridCol w:w="1559"/>
        <w:gridCol w:w="4220"/>
        <w:gridCol w:w="5993"/>
      </w:tblGrid>
      <w:tr w:rsidR="00FC6004" w:rsidRPr="005F252B" w:rsidTr="00636001">
        <w:trPr>
          <w:tblHeader/>
        </w:trPr>
        <w:tc>
          <w:tcPr>
            <w:tcW w:w="704" w:type="dxa"/>
            <w:shd w:val="clear" w:color="auto" w:fill="auto"/>
          </w:tcPr>
          <w:p w:rsidR="00FC6004" w:rsidRPr="005F252B" w:rsidRDefault="00FC6004" w:rsidP="004C718C">
            <w:pPr>
              <w:jc w:val="center"/>
            </w:pPr>
            <w:r w:rsidRPr="005F252B">
              <w:rPr>
                <w:rFonts w:eastAsia="Tahoma"/>
                <w:color w:val="000000"/>
              </w:rPr>
              <w:t xml:space="preserve">№ </w:t>
            </w:r>
            <w:r w:rsidR="001C54E3" w:rsidRPr="005F252B">
              <w:rPr>
                <w:rFonts w:eastAsia="Tahoma"/>
                <w:color w:val="000000"/>
              </w:rPr>
              <w:t>строки</w:t>
            </w:r>
          </w:p>
        </w:tc>
        <w:tc>
          <w:tcPr>
            <w:tcW w:w="2120" w:type="dxa"/>
            <w:shd w:val="clear" w:color="auto" w:fill="auto"/>
          </w:tcPr>
          <w:p w:rsidR="00FC6004" w:rsidRPr="005F252B" w:rsidRDefault="00FC6004" w:rsidP="004C718C">
            <w:pPr>
              <w:jc w:val="center"/>
            </w:pPr>
            <w:r w:rsidRPr="005F252B">
              <w:rPr>
                <w:rFonts w:eastAsia="Tahoma"/>
                <w:color w:val="000000"/>
              </w:rPr>
              <w:t>Наименование вида разрешенного использования</w:t>
            </w:r>
          </w:p>
        </w:tc>
        <w:tc>
          <w:tcPr>
            <w:tcW w:w="1559" w:type="dxa"/>
            <w:shd w:val="clear" w:color="auto" w:fill="auto"/>
          </w:tcPr>
          <w:p w:rsidR="007D3FAE" w:rsidRDefault="00FC6004" w:rsidP="004C718C">
            <w:pPr>
              <w:jc w:val="center"/>
              <w:rPr>
                <w:rFonts w:eastAsia="Tahoma"/>
                <w:color w:val="000000"/>
              </w:rPr>
            </w:pPr>
            <w:r w:rsidRPr="005F252B">
              <w:rPr>
                <w:rFonts w:eastAsia="Tahoma"/>
                <w:color w:val="000000"/>
              </w:rPr>
              <w:t>Код вида разрешенно</w:t>
            </w:r>
          </w:p>
          <w:p w:rsidR="007D3FAE" w:rsidRDefault="00FC6004" w:rsidP="004C718C">
            <w:pPr>
              <w:jc w:val="center"/>
              <w:rPr>
                <w:rFonts w:eastAsia="Tahoma"/>
                <w:color w:val="000000"/>
              </w:rPr>
            </w:pPr>
            <w:r w:rsidRPr="005F252B">
              <w:rPr>
                <w:rFonts w:eastAsia="Tahoma"/>
                <w:color w:val="000000"/>
              </w:rPr>
              <w:t>го использова</w:t>
            </w:r>
          </w:p>
          <w:p w:rsidR="00FC6004" w:rsidRPr="005F252B" w:rsidRDefault="00FC6004" w:rsidP="004C718C">
            <w:pPr>
              <w:jc w:val="center"/>
            </w:pPr>
            <w:r w:rsidRPr="005F252B">
              <w:rPr>
                <w:rFonts w:eastAsia="Tahoma"/>
                <w:color w:val="000000"/>
              </w:rPr>
              <w:t>ния</w:t>
            </w:r>
          </w:p>
        </w:tc>
        <w:tc>
          <w:tcPr>
            <w:tcW w:w="4220" w:type="dxa"/>
            <w:shd w:val="clear" w:color="auto" w:fill="auto"/>
          </w:tcPr>
          <w:p w:rsidR="00FC6004" w:rsidRPr="005F252B" w:rsidRDefault="00FC6004" w:rsidP="004C718C">
            <w:pPr>
              <w:jc w:val="center"/>
            </w:pPr>
            <w:r w:rsidRPr="005F252B">
              <w:rPr>
                <w:rFonts w:eastAsia="Tahoma"/>
                <w:color w:val="000000"/>
              </w:rPr>
              <w:t>Описание вида разрешенного использования</w:t>
            </w:r>
          </w:p>
        </w:tc>
        <w:tc>
          <w:tcPr>
            <w:tcW w:w="5993" w:type="dxa"/>
            <w:shd w:val="clear" w:color="auto" w:fill="auto"/>
          </w:tcPr>
          <w:p w:rsidR="00FC6004" w:rsidRPr="005F252B" w:rsidRDefault="00FC6004" w:rsidP="004C718C">
            <w:pPr>
              <w:jc w:val="center"/>
            </w:pPr>
            <w:r w:rsidRPr="005F252B">
              <w:rPr>
                <w:rFonts w:eastAsia="Tahoma"/>
                <w:color w:val="00000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1C54E3" w:rsidRPr="005F252B" w:rsidRDefault="001C54E3" w:rsidP="004C718C">
      <w:pPr>
        <w:rPr>
          <w:sz w:val="2"/>
          <w:szCs w:val="2"/>
        </w:rPr>
      </w:pPr>
    </w:p>
    <w:tbl>
      <w:tblPr>
        <w:tblStyle w:val="af9"/>
        <w:tblW w:w="14596" w:type="dxa"/>
        <w:tblLayout w:type="fixed"/>
        <w:tblLook w:val="04A0" w:firstRow="1" w:lastRow="0" w:firstColumn="1" w:lastColumn="0" w:noHBand="0" w:noVBand="1"/>
      </w:tblPr>
      <w:tblGrid>
        <w:gridCol w:w="704"/>
        <w:gridCol w:w="2120"/>
        <w:gridCol w:w="1559"/>
        <w:gridCol w:w="4220"/>
        <w:gridCol w:w="5993"/>
      </w:tblGrid>
      <w:tr w:rsidR="00FC6004" w:rsidRPr="005F252B" w:rsidTr="00636001">
        <w:trPr>
          <w:tblHeader/>
        </w:trPr>
        <w:tc>
          <w:tcPr>
            <w:tcW w:w="704" w:type="dxa"/>
            <w:shd w:val="clear" w:color="auto" w:fill="auto"/>
          </w:tcPr>
          <w:p w:rsidR="00FC6004" w:rsidRPr="005F252B" w:rsidRDefault="00FC6004" w:rsidP="00B43CB7">
            <w:pPr>
              <w:jc w:val="center"/>
            </w:pPr>
            <w:r w:rsidRPr="005F252B">
              <w:rPr>
                <w:rFonts w:eastAsia="Tahoma"/>
                <w:color w:val="000000"/>
              </w:rPr>
              <w:t>1</w:t>
            </w:r>
          </w:p>
        </w:tc>
        <w:tc>
          <w:tcPr>
            <w:tcW w:w="2120" w:type="dxa"/>
            <w:shd w:val="clear" w:color="auto" w:fill="auto"/>
          </w:tcPr>
          <w:p w:rsidR="00FC6004" w:rsidRPr="005F252B" w:rsidRDefault="00FC6004" w:rsidP="004C718C">
            <w:pPr>
              <w:jc w:val="center"/>
            </w:pPr>
            <w:r w:rsidRPr="005F252B">
              <w:rPr>
                <w:rFonts w:eastAsia="Tahoma"/>
                <w:color w:val="000000"/>
              </w:rPr>
              <w:t>2</w:t>
            </w:r>
          </w:p>
        </w:tc>
        <w:tc>
          <w:tcPr>
            <w:tcW w:w="1559" w:type="dxa"/>
            <w:shd w:val="clear" w:color="auto" w:fill="auto"/>
          </w:tcPr>
          <w:p w:rsidR="00FC6004" w:rsidRPr="005F252B" w:rsidRDefault="00FC6004" w:rsidP="00C34EDA">
            <w:pPr>
              <w:jc w:val="center"/>
            </w:pPr>
            <w:r w:rsidRPr="005F252B">
              <w:rPr>
                <w:rFonts w:eastAsia="Tahoma"/>
                <w:color w:val="000000"/>
              </w:rPr>
              <w:t>3</w:t>
            </w:r>
          </w:p>
        </w:tc>
        <w:tc>
          <w:tcPr>
            <w:tcW w:w="4220" w:type="dxa"/>
            <w:shd w:val="clear" w:color="auto" w:fill="auto"/>
          </w:tcPr>
          <w:p w:rsidR="00FC6004" w:rsidRPr="005F252B" w:rsidRDefault="00FC6004" w:rsidP="004C718C">
            <w:pPr>
              <w:jc w:val="center"/>
            </w:pPr>
            <w:r w:rsidRPr="005F252B">
              <w:rPr>
                <w:rFonts w:eastAsia="Tahoma"/>
                <w:color w:val="000000"/>
              </w:rPr>
              <w:t>4</w:t>
            </w:r>
          </w:p>
        </w:tc>
        <w:tc>
          <w:tcPr>
            <w:tcW w:w="5993" w:type="dxa"/>
            <w:shd w:val="clear" w:color="auto" w:fill="auto"/>
          </w:tcPr>
          <w:p w:rsidR="00FC6004" w:rsidRPr="005F252B" w:rsidRDefault="00FC6004" w:rsidP="004C718C">
            <w:pPr>
              <w:jc w:val="center"/>
            </w:pPr>
            <w:r w:rsidRPr="005F252B">
              <w:rPr>
                <w:rFonts w:eastAsia="Tahoma"/>
                <w:color w:val="000000"/>
              </w:rPr>
              <w:t>5</w:t>
            </w:r>
          </w:p>
        </w:tc>
      </w:tr>
      <w:tr w:rsidR="00FC6004" w:rsidRPr="005F252B" w:rsidTr="00636001">
        <w:trPr>
          <w:trHeight w:val="45"/>
        </w:trPr>
        <w:tc>
          <w:tcPr>
            <w:tcW w:w="704" w:type="dxa"/>
            <w:vMerge w:val="restart"/>
          </w:tcPr>
          <w:p w:rsidR="00FC6004" w:rsidRPr="005F252B" w:rsidRDefault="008376F5" w:rsidP="00B43CB7">
            <w:pPr>
              <w:widowControl w:val="0"/>
              <w:jc w:val="center"/>
            </w:pPr>
            <w:r w:rsidRPr="005F252B">
              <w:t>1</w:t>
            </w:r>
            <w:r w:rsidR="00FC6004" w:rsidRPr="005F252B">
              <w:t>.</w:t>
            </w:r>
          </w:p>
        </w:tc>
        <w:tc>
          <w:tcPr>
            <w:tcW w:w="2120" w:type="dxa"/>
            <w:vMerge w:val="restart"/>
          </w:tcPr>
          <w:p w:rsidR="00FC6004" w:rsidRPr="005F252B" w:rsidRDefault="00C34EDA" w:rsidP="00B43CB7">
            <w:pPr>
              <w:widowControl w:val="0"/>
            </w:pPr>
            <w:r w:rsidRPr="005F252B">
              <w:t>П</w:t>
            </w:r>
            <w:r w:rsidR="001C54E3" w:rsidRPr="005F252B">
              <w:t>риродно-познавательный туризм</w:t>
            </w:r>
          </w:p>
        </w:tc>
        <w:tc>
          <w:tcPr>
            <w:tcW w:w="1559" w:type="dxa"/>
            <w:vMerge w:val="restart"/>
          </w:tcPr>
          <w:p w:rsidR="00FC6004" w:rsidRPr="005F252B" w:rsidRDefault="001C54E3" w:rsidP="00B43CB7">
            <w:pPr>
              <w:widowControl w:val="0"/>
              <w:jc w:val="center"/>
            </w:pPr>
            <w:r w:rsidRPr="005F252B">
              <w:t>5.2</w:t>
            </w:r>
          </w:p>
        </w:tc>
        <w:tc>
          <w:tcPr>
            <w:tcW w:w="4220" w:type="dxa"/>
            <w:vMerge w:val="restart"/>
          </w:tcPr>
          <w:p w:rsidR="00FC6004" w:rsidRPr="005F252B" w:rsidRDefault="001C54E3" w:rsidP="00B43CB7">
            <w:pPr>
              <w:widowControl w:val="0"/>
            </w:pPr>
            <w:r w:rsidRPr="005F252B">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5993" w:type="dxa"/>
          </w:tcPr>
          <w:p w:rsidR="00FC6004" w:rsidRPr="005F252B" w:rsidRDefault="001C54E3" w:rsidP="00B43CB7">
            <w:pPr>
              <w:widowControl w:val="0"/>
              <w:rPr>
                <w:rFonts w:eastAsia="Tahoma"/>
                <w:color w:val="000000"/>
              </w:rPr>
            </w:pPr>
            <w:r w:rsidRPr="005F252B">
              <w:t xml:space="preserve">минимальный размер земельного участка (площадь) – 100 </w:t>
            </w:r>
            <w:r w:rsidR="00900E40" w:rsidRPr="005F252B">
              <w:t>кв. метров</w:t>
            </w:r>
          </w:p>
        </w:tc>
      </w:tr>
      <w:tr w:rsidR="00FC6004" w:rsidRPr="005F252B" w:rsidTr="00636001">
        <w:trPr>
          <w:trHeight w:val="45"/>
        </w:trPr>
        <w:tc>
          <w:tcPr>
            <w:tcW w:w="704" w:type="dxa"/>
            <w:vMerge/>
          </w:tcPr>
          <w:p w:rsidR="00FC6004" w:rsidRPr="005F252B" w:rsidRDefault="00FC6004" w:rsidP="00B43CB7">
            <w:pPr>
              <w:widowControl w:val="0"/>
              <w:jc w:val="center"/>
            </w:pPr>
          </w:p>
        </w:tc>
        <w:tc>
          <w:tcPr>
            <w:tcW w:w="2120" w:type="dxa"/>
            <w:vMerge/>
          </w:tcPr>
          <w:p w:rsidR="00FC6004" w:rsidRPr="005F252B" w:rsidRDefault="00FC6004" w:rsidP="00B43CB7">
            <w:pPr>
              <w:widowControl w:val="0"/>
            </w:pPr>
          </w:p>
        </w:tc>
        <w:tc>
          <w:tcPr>
            <w:tcW w:w="1559" w:type="dxa"/>
            <w:vMerge/>
          </w:tcPr>
          <w:p w:rsidR="00FC6004" w:rsidRPr="005F252B" w:rsidRDefault="00FC6004" w:rsidP="00B43CB7">
            <w:pPr>
              <w:widowControl w:val="0"/>
              <w:jc w:val="center"/>
            </w:pPr>
          </w:p>
        </w:tc>
        <w:tc>
          <w:tcPr>
            <w:tcW w:w="4220" w:type="dxa"/>
            <w:vMerge/>
          </w:tcPr>
          <w:p w:rsidR="00FC6004" w:rsidRPr="005F252B" w:rsidRDefault="00FC6004" w:rsidP="00B43CB7">
            <w:pPr>
              <w:widowControl w:val="0"/>
            </w:pPr>
          </w:p>
        </w:tc>
        <w:tc>
          <w:tcPr>
            <w:tcW w:w="5993" w:type="dxa"/>
          </w:tcPr>
          <w:p w:rsidR="00FC6004" w:rsidRPr="005F252B" w:rsidRDefault="001C54E3" w:rsidP="00B43CB7">
            <w:pPr>
              <w:widowControl w:val="0"/>
              <w:rPr>
                <w:rFonts w:eastAsia="Tahoma"/>
                <w:color w:val="000000"/>
              </w:rPr>
            </w:pPr>
            <w:r w:rsidRPr="005F252B">
              <w:t>максимальный размер земельного участка (площадь) – не подлежит установлению</w:t>
            </w:r>
          </w:p>
        </w:tc>
      </w:tr>
      <w:tr w:rsidR="00FC6004" w:rsidRPr="005F252B" w:rsidTr="00636001">
        <w:trPr>
          <w:trHeight w:val="45"/>
        </w:trPr>
        <w:tc>
          <w:tcPr>
            <w:tcW w:w="704" w:type="dxa"/>
            <w:vMerge/>
          </w:tcPr>
          <w:p w:rsidR="00FC6004" w:rsidRPr="005F252B" w:rsidRDefault="00FC6004" w:rsidP="00B43CB7">
            <w:pPr>
              <w:widowControl w:val="0"/>
              <w:jc w:val="center"/>
            </w:pPr>
          </w:p>
        </w:tc>
        <w:tc>
          <w:tcPr>
            <w:tcW w:w="2120" w:type="dxa"/>
            <w:vMerge/>
          </w:tcPr>
          <w:p w:rsidR="00FC6004" w:rsidRPr="005F252B" w:rsidRDefault="00FC6004" w:rsidP="00B43CB7">
            <w:pPr>
              <w:widowControl w:val="0"/>
            </w:pPr>
          </w:p>
        </w:tc>
        <w:tc>
          <w:tcPr>
            <w:tcW w:w="1559" w:type="dxa"/>
            <w:vMerge/>
          </w:tcPr>
          <w:p w:rsidR="00FC6004" w:rsidRPr="005F252B" w:rsidRDefault="00FC6004" w:rsidP="00B43CB7">
            <w:pPr>
              <w:widowControl w:val="0"/>
              <w:jc w:val="center"/>
            </w:pPr>
          </w:p>
        </w:tc>
        <w:tc>
          <w:tcPr>
            <w:tcW w:w="4220" w:type="dxa"/>
            <w:vMerge/>
          </w:tcPr>
          <w:p w:rsidR="00FC6004" w:rsidRPr="005F252B" w:rsidRDefault="00FC6004" w:rsidP="00B43CB7">
            <w:pPr>
              <w:widowControl w:val="0"/>
            </w:pPr>
          </w:p>
        </w:tc>
        <w:tc>
          <w:tcPr>
            <w:tcW w:w="5993" w:type="dxa"/>
          </w:tcPr>
          <w:p w:rsidR="00FC6004" w:rsidRPr="005F252B" w:rsidRDefault="001C54E3" w:rsidP="00B43CB7">
            <w:pPr>
              <w:widowControl w:val="0"/>
              <w:rPr>
                <w:rFonts w:eastAsia="Tahoma"/>
                <w:color w:val="000000"/>
              </w:rPr>
            </w:pPr>
            <w:r w:rsidRPr="005F252B">
              <w:t>максимальный процент застройки в границах земельного участка – не подлежит установлению</w:t>
            </w:r>
          </w:p>
        </w:tc>
      </w:tr>
      <w:tr w:rsidR="00FC6004" w:rsidRPr="005F252B" w:rsidTr="00636001">
        <w:trPr>
          <w:trHeight w:val="45"/>
        </w:trPr>
        <w:tc>
          <w:tcPr>
            <w:tcW w:w="704" w:type="dxa"/>
            <w:vMerge/>
          </w:tcPr>
          <w:p w:rsidR="00FC6004" w:rsidRPr="005F252B" w:rsidRDefault="00FC6004" w:rsidP="00B43CB7">
            <w:pPr>
              <w:widowControl w:val="0"/>
              <w:jc w:val="center"/>
            </w:pPr>
          </w:p>
        </w:tc>
        <w:tc>
          <w:tcPr>
            <w:tcW w:w="2120" w:type="dxa"/>
            <w:vMerge/>
          </w:tcPr>
          <w:p w:rsidR="00FC6004" w:rsidRPr="005F252B" w:rsidRDefault="00FC6004" w:rsidP="00B43CB7">
            <w:pPr>
              <w:widowControl w:val="0"/>
            </w:pPr>
          </w:p>
        </w:tc>
        <w:tc>
          <w:tcPr>
            <w:tcW w:w="1559" w:type="dxa"/>
            <w:vMerge/>
          </w:tcPr>
          <w:p w:rsidR="00FC6004" w:rsidRPr="005F252B" w:rsidRDefault="00FC6004" w:rsidP="00B43CB7">
            <w:pPr>
              <w:widowControl w:val="0"/>
              <w:jc w:val="center"/>
            </w:pPr>
          </w:p>
        </w:tc>
        <w:tc>
          <w:tcPr>
            <w:tcW w:w="4220" w:type="dxa"/>
            <w:vMerge/>
          </w:tcPr>
          <w:p w:rsidR="00FC6004" w:rsidRPr="005F252B" w:rsidRDefault="00FC6004" w:rsidP="00B43CB7">
            <w:pPr>
              <w:widowControl w:val="0"/>
            </w:pPr>
          </w:p>
        </w:tc>
        <w:tc>
          <w:tcPr>
            <w:tcW w:w="5993" w:type="dxa"/>
          </w:tcPr>
          <w:p w:rsidR="00FC6004" w:rsidRPr="005F252B" w:rsidRDefault="001C54E3" w:rsidP="00B43CB7">
            <w:pPr>
              <w:widowControl w:val="0"/>
              <w:rPr>
                <w:rFonts w:eastAsia="Tahoma"/>
                <w:color w:val="000000"/>
              </w:rPr>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36001">
        <w:trPr>
          <w:trHeight w:val="45"/>
        </w:trPr>
        <w:tc>
          <w:tcPr>
            <w:tcW w:w="704" w:type="dxa"/>
            <w:vMerge/>
          </w:tcPr>
          <w:p w:rsidR="00FC6004" w:rsidRPr="005F252B" w:rsidRDefault="00FC6004" w:rsidP="00B43CB7">
            <w:pPr>
              <w:widowControl w:val="0"/>
              <w:jc w:val="center"/>
            </w:pPr>
          </w:p>
        </w:tc>
        <w:tc>
          <w:tcPr>
            <w:tcW w:w="2120" w:type="dxa"/>
            <w:vMerge/>
          </w:tcPr>
          <w:p w:rsidR="00FC6004" w:rsidRPr="005F252B" w:rsidRDefault="00FC6004" w:rsidP="00B43CB7">
            <w:pPr>
              <w:widowControl w:val="0"/>
            </w:pPr>
          </w:p>
        </w:tc>
        <w:tc>
          <w:tcPr>
            <w:tcW w:w="1559" w:type="dxa"/>
            <w:vMerge/>
          </w:tcPr>
          <w:p w:rsidR="00FC6004" w:rsidRPr="005F252B" w:rsidRDefault="00FC6004" w:rsidP="00B43CB7">
            <w:pPr>
              <w:widowControl w:val="0"/>
              <w:jc w:val="center"/>
            </w:pPr>
          </w:p>
        </w:tc>
        <w:tc>
          <w:tcPr>
            <w:tcW w:w="4220" w:type="dxa"/>
            <w:vMerge/>
          </w:tcPr>
          <w:p w:rsidR="00FC6004" w:rsidRPr="005F252B" w:rsidRDefault="00FC6004" w:rsidP="00B43CB7">
            <w:pPr>
              <w:widowControl w:val="0"/>
            </w:pPr>
          </w:p>
        </w:tc>
        <w:tc>
          <w:tcPr>
            <w:tcW w:w="5993" w:type="dxa"/>
          </w:tcPr>
          <w:p w:rsidR="00FC6004" w:rsidRPr="005F252B" w:rsidRDefault="001C54E3" w:rsidP="00B43CB7">
            <w:pPr>
              <w:widowControl w:val="0"/>
              <w:rPr>
                <w:rFonts w:eastAsia="Tahoma"/>
                <w:color w:val="000000"/>
              </w:rPr>
            </w:pPr>
            <w:r w:rsidRPr="005F252B">
              <w:t>предельное количество этажей зданий, строений, сооружений – не подлежит установлению</w:t>
            </w:r>
          </w:p>
        </w:tc>
      </w:tr>
      <w:tr w:rsidR="00FC6004" w:rsidRPr="005F252B" w:rsidTr="00636001">
        <w:trPr>
          <w:trHeight w:val="45"/>
        </w:trPr>
        <w:tc>
          <w:tcPr>
            <w:tcW w:w="704" w:type="dxa"/>
            <w:vMerge/>
          </w:tcPr>
          <w:p w:rsidR="00FC6004" w:rsidRPr="005F252B" w:rsidRDefault="00FC6004" w:rsidP="00B43CB7">
            <w:pPr>
              <w:widowControl w:val="0"/>
              <w:jc w:val="center"/>
            </w:pPr>
          </w:p>
        </w:tc>
        <w:tc>
          <w:tcPr>
            <w:tcW w:w="2120" w:type="dxa"/>
            <w:vMerge/>
          </w:tcPr>
          <w:p w:rsidR="00FC6004" w:rsidRPr="005F252B" w:rsidRDefault="00FC6004" w:rsidP="00B43CB7">
            <w:pPr>
              <w:widowControl w:val="0"/>
            </w:pPr>
          </w:p>
        </w:tc>
        <w:tc>
          <w:tcPr>
            <w:tcW w:w="1559" w:type="dxa"/>
            <w:vMerge/>
          </w:tcPr>
          <w:p w:rsidR="00FC6004" w:rsidRPr="005F252B" w:rsidRDefault="00FC6004" w:rsidP="00B43CB7">
            <w:pPr>
              <w:widowControl w:val="0"/>
              <w:jc w:val="center"/>
            </w:pPr>
          </w:p>
        </w:tc>
        <w:tc>
          <w:tcPr>
            <w:tcW w:w="4220" w:type="dxa"/>
            <w:vMerge/>
          </w:tcPr>
          <w:p w:rsidR="00FC6004" w:rsidRPr="005F252B" w:rsidRDefault="00FC6004" w:rsidP="00B43CB7">
            <w:pPr>
              <w:widowControl w:val="0"/>
            </w:pPr>
          </w:p>
        </w:tc>
        <w:tc>
          <w:tcPr>
            <w:tcW w:w="5993" w:type="dxa"/>
          </w:tcPr>
          <w:p w:rsidR="00FC6004" w:rsidRPr="005F252B" w:rsidRDefault="001C54E3" w:rsidP="00B43CB7">
            <w:pPr>
              <w:widowControl w:val="0"/>
              <w:rPr>
                <w:rFonts w:eastAsia="Tahoma"/>
                <w:color w:val="000000"/>
              </w:rPr>
            </w:pPr>
            <w:r w:rsidRPr="005F252B">
              <w:t>минимальный процент озеленения в границах земельного участка – не подлежит установлению</w:t>
            </w:r>
          </w:p>
        </w:tc>
      </w:tr>
      <w:tr w:rsidR="00FC6004" w:rsidRPr="005F252B" w:rsidTr="00636001">
        <w:trPr>
          <w:trHeight w:val="276"/>
        </w:trPr>
        <w:tc>
          <w:tcPr>
            <w:tcW w:w="704" w:type="dxa"/>
            <w:vMerge w:val="restart"/>
          </w:tcPr>
          <w:p w:rsidR="00FC6004" w:rsidRPr="005F252B" w:rsidRDefault="008376F5" w:rsidP="00B43CB7">
            <w:pPr>
              <w:widowControl w:val="0"/>
              <w:jc w:val="center"/>
            </w:pPr>
            <w:r w:rsidRPr="005F252B">
              <w:rPr>
                <w:rFonts w:eastAsia="Tahoma"/>
                <w:color w:val="000000"/>
              </w:rPr>
              <w:t>2</w:t>
            </w:r>
            <w:r w:rsidR="00FC6004" w:rsidRPr="005F252B">
              <w:rPr>
                <w:rFonts w:eastAsia="Tahoma"/>
                <w:color w:val="000000"/>
              </w:rPr>
              <w:t>.</w:t>
            </w:r>
          </w:p>
        </w:tc>
        <w:tc>
          <w:tcPr>
            <w:tcW w:w="2120" w:type="dxa"/>
            <w:vMerge w:val="restart"/>
          </w:tcPr>
          <w:p w:rsidR="00FC6004" w:rsidRPr="005F252B" w:rsidRDefault="00C34EDA" w:rsidP="00B43CB7">
            <w:pPr>
              <w:widowControl w:val="0"/>
            </w:pPr>
            <w:r w:rsidRPr="005F252B">
              <w:rPr>
                <w:rFonts w:eastAsia="Tahoma"/>
                <w:color w:val="000000"/>
              </w:rPr>
              <w:t>О</w:t>
            </w:r>
            <w:r w:rsidR="001C54E3" w:rsidRPr="005F252B">
              <w:rPr>
                <w:rFonts w:eastAsia="Tahoma"/>
                <w:color w:val="000000"/>
              </w:rPr>
              <w:t>храна природных территорий</w:t>
            </w:r>
          </w:p>
        </w:tc>
        <w:tc>
          <w:tcPr>
            <w:tcW w:w="1559" w:type="dxa"/>
            <w:vMerge w:val="restart"/>
          </w:tcPr>
          <w:p w:rsidR="00FC6004" w:rsidRPr="005F252B" w:rsidRDefault="001C54E3" w:rsidP="00B43CB7">
            <w:pPr>
              <w:widowControl w:val="0"/>
              <w:jc w:val="center"/>
            </w:pPr>
            <w:r w:rsidRPr="005F252B">
              <w:rPr>
                <w:rFonts w:eastAsia="Tahoma"/>
                <w:color w:val="000000"/>
              </w:rPr>
              <w:t>9.1</w:t>
            </w:r>
          </w:p>
        </w:tc>
        <w:tc>
          <w:tcPr>
            <w:tcW w:w="4220" w:type="dxa"/>
            <w:vMerge w:val="restart"/>
          </w:tcPr>
          <w:p w:rsidR="00FC6004" w:rsidRPr="005F252B" w:rsidRDefault="001C54E3" w:rsidP="00B43CB7">
            <w:pPr>
              <w:widowControl w:val="0"/>
            </w:pPr>
            <w:r w:rsidRPr="005F252B">
              <w:rPr>
                <w:rFonts w:eastAsia="Tahoma"/>
                <w:color w:val="000000"/>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 </w:t>
            </w:r>
          </w:p>
        </w:tc>
        <w:tc>
          <w:tcPr>
            <w:tcW w:w="5993" w:type="dxa"/>
          </w:tcPr>
          <w:p w:rsidR="00FC6004" w:rsidRPr="005F252B" w:rsidRDefault="001C54E3" w:rsidP="00B43CB7">
            <w:pPr>
              <w:widowControl w:val="0"/>
            </w:pPr>
            <w:r w:rsidRPr="005F252B">
              <w:rPr>
                <w:rFonts w:eastAsia="Tahoma"/>
                <w:color w:val="000000"/>
              </w:rPr>
              <w:t>минимальный размер земельного участка (площадь) – не подлежит установлению</w:t>
            </w:r>
          </w:p>
        </w:tc>
      </w:tr>
      <w:tr w:rsidR="00FC6004" w:rsidRPr="005F252B" w:rsidTr="00636001">
        <w:trPr>
          <w:trHeight w:val="276"/>
        </w:trPr>
        <w:tc>
          <w:tcPr>
            <w:tcW w:w="704" w:type="dxa"/>
            <w:vMerge/>
          </w:tcPr>
          <w:p w:rsidR="00FC6004" w:rsidRPr="005F252B" w:rsidRDefault="00FC6004" w:rsidP="00B43CB7">
            <w:pPr>
              <w:widowControl w:val="0"/>
              <w:jc w:val="center"/>
            </w:pPr>
          </w:p>
        </w:tc>
        <w:tc>
          <w:tcPr>
            <w:tcW w:w="2120" w:type="dxa"/>
            <w:vMerge/>
          </w:tcPr>
          <w:p w:rsidR="00FC6004" w:rsidRPr="005F252B" w:rsidRDefault="00FC6004" w:rsidP="00B43CB7">
            <w:pPr>
              <w:widowControl w:val="0"/>
            </w:pPr>
          </w:p>
        </w:tc>
        <w:tc>
          <w:tcPr>
            <w:tcW w:w="1559" w:type="dxa"/>
            <w:vMerge/>
          </w:tcPr>
          <w:p w:rsidR="00FC6004" w:rsidRPr="005F252B" w:rsidRDefault="00FC6004" w:rsidP="00B43CB7">
            <w:pPr>
              <w:widowControl w:val="0"/>
              <w:jc w:val="center"/>
            </w:pPr>
          </w:p>
        </w:tc>
        <w:tc>
          <w:tcPr>
            <w:tcW w:w="4220" w:type="dxa"/>
            <w:vMerge/>
          </w:tcPr>
          <w:p w:rsidR="00FC6004" w:rsidRPr="005F252B" w:rsidRDefault="00FC6004" w:rsidP="00B43CB7">
            <w:pPr>
              <w:widowControl w:val="0"/>
            </w:pPr>
          </w:p>
        </w:tc>
        <w:tc>
          <w:tcPr>
            <w:tcW w:w="5993" w:type="dxa"/>
          </w:tcPr>
          <w:p w:rsidR="00FC6004" w:rsidRPr="005F252B" w:rsidRDefault="001C54E3" w:rsidP="00B43CB7">
            <w:pPr>
              <w:widowControl w:val="0"/>
            </w:pPr>
            <w:r w:rsidRPr="005F252B">
              <w:rPr>
                <w:rFonts w:eastAsia="Tahoma"/>
                <w:color w:val="000000"/>
              </w:rPr>
              <w:t>максимальный размер земельного участка (площадь) – не подлежит установлению</w:t>
            </w:r>
          </w:p>
        </w:tc>
      </w:tr>
      <w:tr w:rsidR="00FC6004" w:rsidRPr="005F252B" w:rsidTr="00636001">
        <w:trPr>
          <w:trHeight w:val="276"/>
        </w:trPr>
        <w:tc>
          <w:tcPr>
            <w:tcW w:w="704" w:type="dxa"/>
            <w:vMerge/>
          </w:tcPr>
          <w:p w:rsidR="00FC6004" w:rsidRPr="005F252B" w:rsidRDefault="00FC6004" w:rsidP="00B43CB7">
            <w:pPr>
              <w:widowControl w:val="0"/>
              <w:jc w:val="center"/>
            </w:pPr>
          </w:p>
        </w:tc>
        <w:tc>
          <w:tcPr>
            <w:tcW w:w="2120" w:type="dxa"/>
            <w:vMerge/>
          </w:tcPr>
          <w:p w:rsidR="00FC6004" w:rsidRPr="005F252B" w:rsidRDefault="00FC6004" w:rsidP="00B43CB7">
            <w:pPr>
              <w:widowControl w:val="0"/>
            </w:pPr>
          </w:p>
        </w:tc>
        <w:tc>
          <w:tcPr>
            <w:tcW w:w="1559" w:type="dxa"/>
            <w:vMerge/>
          </w:tcPr>
          <w:p w:rsidR="00FC6004" w:rsidRPr="005F252B" w:rsidRDefault="00FC6004" w:rsidP="00B43CB7">
            <w:pPr>
              <w:widowControl w:val="0"/>
              <w:jc w:val="center"/>
            </w:pPr>
          </w:p>
        </w:tc>
        <w:tc>
          <w:tcPr>
            <w:tcW w:w="4220" w:type="dxa"/>
            <w:vMerge/>
          </w:tcPr>
          <w:p w:rsidR="00FC6004" w:rsidRPr="005F252B" w:rsidRDefault="00FC6004" w:rsidP="00B43CB7">
            <w:pPr>
              <w:widowControl w:val="0"/>
            </w:pPr>
          </w:p>
        </w:tc>
        <w:tc>
          <w:tcPr>
            <w:tcW w:w="5993" w:type="dxa"/>
          </w:tcPr>
          <w:p w:rsidR="00FC6004" w:rsidRPr="005F252B" w:rsidRDefault="001C54E3" w:rsidP="00B43CB7">
            <w:pPr>
              <w:widowControl w:val="0"/>
            </w:pPr>
            <w:r w:rsidRPr="005F252B">
              <w:rPr>
                <w:rFonts w:eastAsia="Tahoma"/>
                <w:color w:val="000000"/>
              </w:rPr>
              <w:t>максимальный процент застройки в границах земельного участка – не подлежит установлению</w:t>
            </w:r>
          </w:p>
        </w:tc>
      </w:tr>
      <w:tr w:rsidR="00FC6004" w:rsidRPr="005F252B" w:rsidTr="00636001">
        <w:trPr>
          <w:trHeight w:val="276"/>
        </w:trPr>
        <w:tc>
          <w:tcPr>
            <w:tcW w:w="704" w:type="dxa"/>
            <w:vMerge/>
          </w:tcPr>
          <w:p w:rsidR="00FC6004" w:rsidRPr="005F252B" w:rsidRDefault="00FC6004" w:rsidP="00B43CB7">
            <w:pPr>
              <w:widowControl w:val="0"/>
              <w:jc w:val="center"/>
            </w:pPr>
          </w:p>
        </w:tc>
        <w:tc>
          <w:tcPr>
            <w:tcW w:w="2120" w:type="dxa"/>
            <w:vMerge/>
          </w:tcPr>
          <w:p w:rsidR="00FC6004" w:rsidRPr="005F252B" w:rsidRDefault="00FC6004" w:rsidP="00B43CB7">
            <w:pPr>
              <w:widowControl w:val="0"/>
            </w:pPr>
          </w:p>
        </w:tc>
        <w:tc>
          <w:tcPr>
            <w:tcW w:w="1559" w:type="dxa"/>
            <w:vMerge/>
          </w:tcPr>
          <w:p w:rsidR="00FC6004" w:rsidRPr="005F252B" w:rsidRDefault="00FC6004" w:rsidP="00B43CB7">
            <w:pPr>
              <w:widowControl w:val="0"/>
              <w:jc w:val="center"/>
            </w:pPr>
          </w:p>
        </w:tc>
        <w:tc>
          <w:tcPr>
            <w:tcW w:w="4220" w:type="dxa"/>
            <w:vMerge/>
          </w:tcPr>
          <w:p w:rsidR="00FC6004" w:rsidRPr="005F252B" w:rsidRDefault="00FC6004" w:rsidP="00B43CB7">
            <w:pPr>
              <w:widowControl w:val="0"/>
            </w:pPr>
          </w:p>
        </w:tc>
        <w:tc>
          <w:tcPr>
            <w:tcW w:w="5993" w:type="dxa"/>
          </w:tcPr>
          <w:p w:rsidR="00FC6004" w:rsidRPr="005F252B" w:rsidRDefault="001C54E3" w:rsidP="00B43CB7">
            <w:pPr>
              <w:widowControl w:val="0"/>
            </w:pPr>
            <w:r w:rsidRPr="005F252B">
              <w:rPr>
                <w:rFonts w:eastAsia="Tahoma"/>
                <w:color w:val="00000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36001">
        <w:trPr>
          <w:trHeight w:val="276"/>
        </w:trPr>
        <w:tc>
          <w:tcPr>
            <w:tcW w:w="704" w:type="dxa"/>
            <w:vMerge/>
          </w:tcPr>
          <w:p w:rsidR="00FC6004" w:rsidRPr="005F252B" w:rsidRDefault="00FC6004" w:rsidP="00B43CB7">
            <w:pPr>
              <w:widowControl w:val="0"/>
              <w:jc w:val="center"/>
            </w:pPr>
          </w:p>
        </w:tc>
        <w:tc>
          <w:tcPr>
            <w:tcW w:w="2120" w:type="dxa"/>
            <w:vMerge/>
          </w:tcPr>
          <w:p w:rsidR="00FC6004" w:rsidRPr="005F252B" w:rsidRDefault="00FC6004" w:rsidP="00B43CB7">
            <w:pPr>
              <w:widowControl w:val="0"/>
            </w:pPr>
          </w:p>
        </w:tc>
        <w:tc>
          <w:tcPr>
            <w:tcW w:w="1559" w:type="dxa"/>
            <w:vMerge/>
          </w:tcPr>
          <w:p w:rsidR="00FC6004" w:rsidRPr="005F252B" w:rsidRDefault="00FC6004" w:rsidP="00B43CB7">
            <w:pPr>
              <w:widowControl w:val="0"/>
              <w:jc w:val="center"/>
            </w:pPr>
          </w:p>
        </w:tc>
        <w:tc>
          <w:tcPr>
            <w:tcW w:w="4220" w:type="dxa"/>
            <w:vMerge/>
          </w:tcPr>
          <w:p w:rsidR="00FC6004" w:rsidRPr="005F252B" w:rsidRDefault="00FC6004" w:rsidP="00B43CB7">
            <w:pPr>
              <w:widowControl w:val="0"/>
            </w:pPr>
          </w:p>
        </w:tc>
        <w:tc>
          <w:tcPr>
            <w:tcW w:w="5993" w:type="dxa"/>
          </w:tcPr>
          <w:p w:rsidR="00FC6004" w:rsidRPr="005F252B" w:rsidRDefault="001C54E3" w:rsidP="00B43CB7">
            <w:pPr>
              <w:widowControl w:val="0"/>
            </w:pPr>
            <w:r w:rsidRPr="005F252B">
              <w:rPr>
                <w:rFonts w:eastAsia="Tahoma"/>
                <w:color w:val="000000"/>
              </w:rPr>
              <w:t>предельное количество этажей зданий, строений, сооружений – не подлежит установлению</w:t>
            </w:r>
          </w:p>
        </w:tc>
      </w:tr>
      <w:tr w:rsidR="00FC6004" w:rsidRPr="005F252B" w:rsidTr="00636001">
        <w:trPr>
          <w:trHeight w:val="276"/>
        </w:trPr>
        <w:tc>
          <w:tcPr>
            <w:tcW w:w="704" w:type="dxa"/>
            <w:vMerge/>
          </w:tcPr>
          <w:p w:rsidR="00FC6004" w:rsidRPr="005F252B" w:rsidRDefault="00FC6004" w:rsidP="00B43CB7">
            <w:pPr>
              <w:widowControl w:val="0"/>
              <w:jc w:val="center"/>
            </w:pPr>
          </w:p>
        </w:tc>
        <w:tc>
          <w:tcPr>
            <w:tcW w:w="2120" w:type="dxa"/>
            <w:vMerge/>
          </w:tcPr>
          <w:p w:rsidR="00FC6004" w:rsidRPr="005F252B" w:rsidRDefault="00FC6004" w:rsidP="00B43CB7">
            <w:pPr>
              <w:widowControl w:val="0"/>
            </w:pPr>
          </w:p>
        </w:tc>
        <w:tc>
          <w:tcPr>
            <w:tcW w:w="1559" w:type="dxa"/>
            <w:vMerge/>
          </w:tcPr>
          <w:p w:rsidR="00FC6004" w:rsidRPr="005F252B" w:rsidRDefault="00FC6004" w:rsidP="00B43CB7">
            <w:pPr>
              <w:widowControl w:val="0"/>
              <w:jc w:val="center"/>
            </w:pPr>
          </w:p>
        </w:tc>
        <w:tc>
          <w:tcPr>
            <w:tcW w:w="4220" w:type="dxa"/>
            <w:vMerge/>
          </w:tcPr>
          <w:p w:rsidR="00FC6004" w:rsidRPr="005F252B" w:rsidRDefault="00FC6004" w:rsidP="00B43CB7">
            <w:pPr>
              <w:widowControl w:val="0"/>
            </w:pPr>
          </w:p>
        </w:tc>
        <w:tc>
          <w:tcPr>
            <w:tcW w:w="5993" w:type="dxa"/>
          </w:tcPr>
          <w:p w:rsidR="00FC6004" w:rsidRPr="005F252B" w:rsidRDefault="001C54E3" w:rsidP="00B43CB7">
            <w:pPr>
              <w:widowControl w:val="0"/>
            </w:pPr>
            <w:r w:rsidRPr="005F252B">
              <w:rPr>
                <w:rFonts w:eastAsia="Tahoma"/>
                <w:color w:val="000000"/>
              </w:rPr>
              <w:t>минимальный процент озеленения в границах земельного участка – не подлежит установлению</w:t>
            </w:r>
          </w:p>
        </w:tc>
      </w:tr>
      <w:tr w:rsidR="00FC6004" w:rsidRPr="005F252B" w:rsidTr="00636001">
        <w:trPr>
          <w:trHeight w:val="436"/>
        </w:trPr>
        <w:tc>
          <w:tcPr>
            <w:tcW w:w="704" w:type="dxa"/>
            <w:vMerge w:val="restart"/>
          </w:tcPr>
          <w:p w:rsidR="00FC6004" w:rsidRPr="005F252B" w:rsidRDefault="008376F5" w:rsidP="00B43CB7">
            <w:pPr>
              <w:widowControl w:val="0"/>
              <w:jc w:val="center"/>
            </w:pPr>
            <w:r w:rsidRPr="005F252B">
              <w:rPr>
                <w:rFonts w:eastAsia="Tahoma"/>
                <w:color w:val="000000"/>
              </w:rPr>
              <w:t>3</w:t>
            </w:r>
            <w:r w:rsidR="00FC6004" w:rsidRPr="005F252B">
              <w:rPr>
                <w:rFonts w:eastAsia="Tahoma"/>
                <w:color w:val="000000"/>
              </w:rPr>
              <w:t>.</w:t>
            </w:r>
          </w:p>
        </w:tc>
        <w:tc>
          <w:tcPr>
            <w:tcW w:w="2120" w:type="dxa"/>
            <w:vMerge w:val="restart"/>
          </w:tcPr>
          <w:p w:rsidR="00FC6004" w:rsidRPr="005F252B" w:rsidRDefault="00C34EDA" w:rsidP="00B43CB7">
            <w:pPr>
              <w:widowControl w:val="0"/>
            </w:pPr>
            <w:r w:rsidRPr="005F252B">
              <w:rPr>
                <w:rFonts w:eastAsia="Tahoma"/>
                <w:color w:val="000000"/>
              </w:rPr>
              <w:t>О</w:t>
            </w:r>
            <w:r w:rsidR="001C54E3" w:rsidRPr="005F252B">
              <w:rPr>
                <w:rFonts w:eastAsia="Tahoma"/>
                <w:color w:val="000000"/>
              </w:rPr>
              <w:t>бщее пользование водными объектами</w:t>
            </w:r>
          </w:p>
        </w:tc>
        <w:tc>
          <w:tcPr>
            <w:tcW w:w="1559" w:type="dxa"/>
            <w:vMerge w:val="restart"/>
          </w:tcPr>
          <w:p w:rsidR="00FC6004" w:rsidRPr="005F252B" w:rsidRDefault="001C54E3" w:rsidP="00B43CB7">
            <w:pPr>
              <w:widowControl w:val="0"/>
              <w:jc w:val="center"/>
            </w:pPr>
            <w:r w:rsidRPr="005F252B">
              <w:rPr>
                <w:rFonts w:eastAsia="Tahoma"/>
                <w:color w:val="000000"/>
              </w:rPr>
              <w:t>11.1</w:t>
            </w:r>
          </w:p>
        </w:tc>
        <w:tc>
          <w:tcPr>
            <w:tcW w:w="4220" w:type="dxa"/>
            <w:vMerge w:val="restart"/>
          </w:tcPr>
          <w:p w:rsidR="00FC6004" w:rsidRPr="005F252B" w:rsidRDefault="001C54E3" w:rsidP="00B43CB7">
            <w:pPr>
              <w:widowControl w:val="0"/>
            </w:pPr>
            <w:r w:rsidRPr="005F252B">
              <w:rPr>
                <w:rFonts w:eastAsia="Tahoma"/>
                <w:color w:val="00000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993" w:type="dxa"/>
          </w:tcPr>
          <w:p w:rsidR="00FC6004" w:rsidRPr="005F252B" w:rsidRDefault="001C54E3" w:rsidP="00B43CB7">
            <w:pPr>
              <w:widowControl w:val="0"/>
            </w:pPr>
            <w:r w:rsidRPr="005F252B">
              <w:rPr>
                <w:rFonts w:eastAsia="Tahoma"/>
                <w:color w:val="000000"/>
              </w:rPr>
              <w:t>минимальный размер земельного участка (площадь) – не подлежит установлению</w:t>
            </w:r>
          </w:p>
        </w:tc>
      </w:tr>
      <w:tr w:rsidR="00FC6004" w:rsidRPr="005F252B" w:rsidTr="00636001">
        <w:trPr>
          <w:trHeight w:val="303"/>
        </w:trPr>
        <w:tc>
          <w:tcPr>
            <w:tcW w:w="704" w:type="dxa"/>
            <w:vMerge/>
          </w:tcPr>
          <w:p w:rsidR="00FC6004" w:rsidRPr="005F252B" w:rsidRDefault="00FC6004" w:rsidP="00B43CB7">
            <w:pPr>
              <w:jc w:val="center"/>
              <w:rPr>
                <w:rFonts w:eastAsia="Tahoma"/>
                <w:color w:val="000000"/>
              </w:rPr>
            </w:pPr>
          </w:p>
        </w:tc>
        <w:tc>
          <w:tcPr>
            <w:tcW w:w="2120" w:type="dxa"/>
            <w:vMerge/>
          </w:tcPr>
          <w:p w:rsidR="00FC6004" w:rsidRPr="005F252B" w:rsidRDefault="00FC6004" w:rsidP="004C718C">
            <w:pPr>
              <w:rPr>
                <w:rFonts w:eastAsia="Tahoma"/>
                <w:color w:val="000000"/>
              </w:rPr>
            </w:pPr>
          </w:p>
        </w:tc>
        <w:tc>
          <w:tcPr>
            <w:tcW w:w="1559" w:type="dxa"/>
            <w:vMerge/>
          </w:tcPr>
          <w:p w:rsidR="00FC6004" w:rsidRPr="005F252B" w:rsidRDefault="00FC6004" w:rsidP="00C34EDA">
            <w:pPr>
              <w:jc w:val="center"/>
              <w:rPr>
                <w:rFonts w:eastAsia="Tahoma"/>
                <w:color w:val="000000"/>
              </w:rPr>
            </w:pPr>
          </w:p>
        </w:tc>
        <w:tc>
          <w:tcPr>
            <w:tcW w:w="4220" w:type="dxa"/>
            <w:vMerge/>
          </w:tcPr>
          <w:p w:rsidR="00FC6004" w:rsidRPr="005F252B" w:rsidRDefault="00FC6004" w:rsidP="004C718C">
            <w:pPr>
              <w:rPr>
                <w:rFonts w:eastAsia="Tahoma"/>
                <w:color w:val="000000"/>
              </w:rPr>
            </w:pPr>
          </w:p>
        </w:tc>
        <w:tc>
          <w:tcPr>
            <w:tcW w:w="5993" w:type="dxa"/>
          </w:tcPr>
          <w:p w:rsidR="00FC6004" w:rsidRPr="005F252B" w:rsidRDefault="001C54E3" w:rsidP="004C718C">
            <w:r w:rsidRPr="005F252B">
              <w:rPr>
                <w:rFonts w:eastAsia="Tahoma"/>
                <w:color w:val="000000"/>
              </w:rPr>
              <w:t>максимальный размер земельного участка (площадь) – не подлежит установлению</w:t>
            </w:r>
          </w:p>
        </w:tc>
      </w:tr>
      <w:tr w:rsidR="00FC6004" w:rsidRPr="005F252B" w:rsidTr="00636001">
        <w:trPr>
          <w:trHeight w:val="325"/>
        </w:trPr>
        <w:tc>
          <w:tcPr>
            <w:tcW w:w="704" w:type="dxa"/>
            <w:vMerge/>
          </w:tcPr>
          <w:p w:rsidR="00FC6004" w:rsidRPr="005F252B" w:rsidRDefault="00FC6004" w:rsidP="00B43CB7">
            <w:pPr>
              <w:jc w:val="center"/>
              <w:rPr>
                <w:rFonts w:eastAsia="Tahoma"/>
                <w:color w:val="000000"/>
              </w:rPr>
            </w:pPr>
          </w:p>
        </w:tc>
        <w:tc>
          <w:tcPr>
            <w:tcW w:w="2120" w:type="dxa"/>
            <w:vMerge/>
          </w:tcPr>
          <w:p w:rsidR="00FC6004" w:rsidRPr="005F252B" w:rsidRDefault="00FC6004" w:rsidP="004C718C">
            <w:pPr>
              <w:rPr>
                <w:rFonts w:eastAsia="Tahoma"/>
                <w:color w:val="000000"/>
              </w:rPr>
            </w:pPr>
          </w:p>
        </w:tc>
        <w:tc>
          <w:tcPr>
            <w:tcW w:w="1559" w:type="dxa"/>
            <w:vMerge/>
          </w:tcPr>
          <w:p w:rsidR="00FC6004" w:rsidRPr="005F252B" w:rsidRDefault="00FC6004" w:rsidP="00C34EDA">
            <w:pPr>
              <w:jc w:val="center"/>
              <w:rPr>
                <w:rFonts w:eastAsia="Tahoma"/>
                <w:color w:val="000000"/>
              </w:rPr>
            </w:pPr>
          </w:p>
        </w:tc>
        <w:tc>
          <w:tcPr>
            <w:tcW w:w="4220" w:type="dxa"/>
            <w:vMerge/>
          </w:tcPr>
          <w:p w:rsidR="00FC6004" w:rsidRPr="005F252B" w:rsidRDefault="00FC6004" w:rsidP="004C718C">
            <w:pPr>
              <w:rPr>
                <w:rFonts w:eastAsia="Tahoma"/>
                <w:color w:val="000000"/>
              </w:rPr>
            </w:pPr>
          </w:p>
        </w:tc>
        <w:tc>
          <w:tcPr>
            <w:tcW w:w="5993" w:type="dxa"/>
          </w:tcPr>
          <w:p w:rsidR="00FC6004" w:rsidRPr="005F252B" w:rsidRDefault="001C54E3" w:rsidP="004C718C">
            <w:r w:rsidRPr="005F252B">
              <w:rPr>
                <w:rFonts w:eastAsia="Tahoma"/>
                <w:color w:val="000000"/>
              </w:rPr>
              <w:t>максимальный процент застройки в границах земельного участка – не подлежит установлению</w:t>
            </w:r>
          </w:p>
        </w:tc>
      </w:tr>
      <w:tr w:rsidR="00FC6004" w:rsidRPr="005F252B" w:rsidTr="00636001">
        <w:trPr>
          <w:trHeight w:val="827"/>
        </w:trPr>
        <w:tc>
          <w:tcPr>
            <w:tcW w:w="704" w:type="dxa"/>
            <w:vMerge/>
          </w:tcPr>
          <w:p w:rsidR="00FC6004" w:rsidRPr="005F252B" w:rsidRDefault="00FC6004" w:rsidP="00B43CB7">
            <w:pPr>
              <w:jc w:val="center"/>
              <w:rPr>
                <w:rFonts w:eastAsia="Tahoma"/>
                <w:color w:val="000000"/>
              </w:rPr>
            </w:pPr>
          </w:p>
        </w:tc>
        <w:tc>
          <w:tcPr>
            <w:tcW w:w="2120" w:type="dxa"/>
            <w:vMerge/>
          </w:tcPr>
          <w:p w:rsidR="00FC6004" w:rsidRPr="005F252B" w:rsidRDefault="00FC6004" w:rsidP="004C718C">
            <w:pPr>
              <w:rPr>
                <w:rFonts w:eastAsia="Tahoma"/>
                <w:color w:val="000000"/>
              </w:rPr>
            </w:pPr>
          </w:p>
        </w:tc>
        <w:tc>
          <w:tcPr>
            <w:tcW w:w="1559" w:type="dxa"/>
            <w:vMerge/>
          </w:tcPr>
          <w:p w:rsidR="00FC6004" w:rsidRPr="005F252B" w:rsidRDefault="00FC6004" w:rsidP="00C34EDA">
            <w:pPr>
              <w:jc w:val="center"/>
              <w:rPr>
                <w:rFonts w:eastAsia="Tahoma"/>
                <w:color w:val="000000"/>
              </w:rPr>
            </w:pPr>
          </w:p>
        </w:tc>
        <w:tc>
          <w:tcPr>
            <w:tcW w:w="4220" w:type="dxa"/>
            <w:vMerge/>
          </w:tcPr>
          <w:p w:rsidR="00FC6004" w:rsidRPr="005F252B" w:rsidRDefault="00FC6004" w:rsidP="004C718C">
            <w:pPr>
              <w:rPr>
                <w:rFonts w:eastAsia="Tahoma"/>
                <w:color w:val="000000"/>
              </w:rPr>
            </w:pPr>
          </w:p>
        </w:tc>
        <w:tc>
          <w:tcPr>
            <w:tcW w:w="5993" w:type="dxa"/>
          </w:tcPr>
          <w:p w:rsidR="00FC6004" w:rsidRPr="005F252B" w:rsidRDefault="001C54E3" w:rsidP="004C718C">
            <w:r w:rsidRPr="005F252B">
              <w:rPr>
                <w:rFonts w:eastAsia="Tahoma"/>
                <w:color w:val="00000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36001">
        <w:trPr>
          <w:trHeight w:val="70"/>
        </w:trPr>
        <w:tc>
          <w:tcPr>
            <w:tcW w:w="704" w:type="dxa"/>
            <w:vMerge/>
          </w:tcPr>
          <w:p w:rsidR="00FC6004" w:rsidRPr="005F252B" w:rsidRDefault="00FC6004" w:rsidP="00B43CB7">
            <w:pPr>
              <w:jc w:val="center"/>
              <w:rPr>
                <w:rFonts w:eastAsia="Tahoma"/>
                <w:color w:val="000000"/>
              </w:rPr>
            </w:pPr>
          </w:p>
        </w:tc>
        <w:tc>
          <w:tcPr>
            <w:tcW w:w="2120" w:type="dxa"/>
            <w:vMerge/>
          </w:tcPr>
          <w:p w:rsidR="00FC6004" w:rsidRPr="005F252B" w:rsidRDefault="00FC6004" w:rsidP="004C718C">
            <w:pPr>
              <w:rPr>
                <w:rFonts w:eastAsia="Tahoma"/>
                <w:color w:val="000000"/>
              </w:rPr>
            </w:pPr>
          </w:p>
        </w:tc>
        <w:tc>
          <w:tcPr>
            <w:tcW w:w="1559" w:type="dxa"/>
            <w:vMerge/>
          </w:tcPr>
          <w:p w:rsidR="00FC6004" w:rsidRPr="005F252B" w:rsidRDefault="00FC6004" w:rsidP="00C34EDA">
            <w:pPr>
              <w:jc w:val="center"/>
              <w:rPr>
                <w:rFonts w:eastAsia="Tahoma"/>
                <w:color w:val="000000"/>
              </w:rPr>
            </w:pPr>
          </w:p>
        </w:tc>
        <w:tc>
          <w:tcPr>
            <w:tcW w:w="4220" w:type="dxa"/>
            <w:vMerge/>
          </w:tcPr>
          <w:p w:rsidR="00FC6004" w:rsidRPr="005F252B" w:rsidRDefault="00FC6004" w:rsidP="004C718C">
            <w:pPr>
              <w:rPr>
                <w:rFonts w:eastAsia="Tahoma"/>
                <w:color w:val="000000"/>
              </w:rPr>
            </w:pPr>
          </w:p>
        </w:tc>
        <w:tc>
          <w:tcPr>
            <w:tcW w:w="5993" w:type="dxa"/>
          </w:tcPr>
          <w:p w:rsidR="00FC6004" w:rsidRPr="005F252B" w:rsidRDefault="001C54E3" w:rsidP="004C718C">
            <w:r w:rsidRPr="005F252B">
              <w:rPr>
                <w:rFonts w:eastAsia="Tahoma"/>
                <w:color w:val="000000"/>
              </w:rPr>
              <w:t>предельное количество этажей зданий, строений, сооружений – не подлежит установлению</w:t>
            </w:r>
          </w:p>
        </w:tc>
      </w:tr>
      <w:tr w:rsidR="00FC6004" w:rsidRPr="005F252B" w:rsidTr="00636001">
        <w:trPr>
          <w:trHeight w:val="827"/>
        </w:trPr>
        <w:tc>
          <w:tcPr>
            <w:tcW w:w="704" w:type="dxa"/>
            <w:vMerge/>
          </w:tcPr>
          <w:p w:rsidR="00FC6004" w:rsidRPr="005F252B" w:rsidRDefault="00FC6004" w:rsidP="00B43CB7">
            <w:pPr>
              <w:jc w:val="center"/>
              <w:rPr>
                <w:rFonts w:eastAsia="Tahoma"/>
                <w:color w:val="000000"/>
              </w:rPr>
            </w:pPr>
          </w:p>
        </w:tc>
        <w:tc>
          <w:tcPr>
            <w:tcW w:w="2120" w:type="dxa"/>
            <w:vMerge/>
          </w:tcPr>
          <w:p w:rsidR="00FC6004" w:rsidRPr="005F252B" w:rsidRDefault="00FC6004" w:rsidP="004C718C">
            <w:pPr>
              <w:rPr>
                <w:rFonts w:eastAsia="Tahoma"/>
                <w:color w:val="000000"/>
              </w:rPr>
            </w:pPr>
          </w:p>
        </w:tc>
        <w:tc>
          <w:tcPr>
            <w:tcW w:w="1559" w:type="dxa"/>
            <w:vMerge/>
          </w:tcPr>
          <w:p w:rsidR="00FC6004" w:rsidRPr="005F252B" w:rsidRDefault="00FC6004" w:rsidP="00C34EDA">
            <w:pPr>
              <w:jc w:val="center"/>
              <w:rPr>
                <w:rFonts w:eastAsia="Tahoma"/>
                <w:color w:val="000000"/>
              </w:rPr>
            </w:pPr>
          </w:p>
        </w:tc>
        <w:tc>
          <w:tcPr>
            <w:tcW w:w="4220" w:type="dxa"/>
            <w:vMerge/>
          </w:tcPr>
          <w:p w:rsidR="00FC6004" w:rsidRPr="005F252B" w:rsidRDefault="00FC6004" w:rsidP="004C718C">
            <w:pPr>
              <w:rPr>
                <w:rFonts w:eastAsia="Tahoma"/>
                <w:color w:val="000000"/>
              </w:rPr>
            </w:pPr>
          </w:p>
        </w:tc>
        <w:tc>
          <w:tcPr>
            <w:tcW w:w="5993" w:type="dxa"/>
          </w:tcPr>
          <w:p w:rsidR="00FC6004" w:rsidRPr="005F252B" w:rsidRDefault="001C54E3" w:rsidP="004C718C">
            <w:r w:rsidRPr="005F252B">
              <w:rPr>
                <w:rFonts w:eastAsia="Tahoma"/>
                <w:color w:val="000000"/>
              </w:rPr>
              <w:t>минимальный процент озеленения в границах земельного участка – не подлежит установлению</w:t>
            </w:r>
          </w:p>
        </w:tc>
      </w:tr>
    </w:tbl>
    <w:p w:rsidR="004644EB" w:rsidRPr="005F252B" w:rsidRDefault="004644EB" w:rsidP="00C711A6">
      <w:pPr>
        <w:pStyle w:val="Default"/>
        <w:tabs>
          <w:tab w:val="left" w:pos="567"/>
        </w:tabs>
        <w:ind w:firstLine="709"/>
        <w:jc w:val="both"/>
        <w:rPr>
          <w:sz w:val="28"/>
          <w:szCs w:val="28"/>
        </w:rPr>
      </w:pPr>
    </w:p>
    <w:p w:rsidR="00FC6004" w:rsidRPr="005F252B" w:rsidRDefault="00FC6004" w:rsidP="00C711A6">
      <w:pPr>
        <w:pStyle w:val="Default"/>
        <w:tabs>
          <w:tab w:val="left" w:pos="567"/>
        </w:tabs>
        <w:ind w:firstLine="709"/>
        <w:jc w:val="both"/>
        <w:rPr>
          <w:sz w:val="28"/>
          <w:szCs w:val="28"/>
        </w:rPr>
      </w:pPr>
      <w:r w:rsidRPr="005F252B">
        <w:rPr>
          <w:sz w:val="28"/>
          <w:szCs w:val="28"/>
        </w:rPr>
        <w:t>Условно разрешенные виды использования земельных участков не установлены.</w:t>
      </w:r>
    </w:p>
    <w:p w:rsidR="00FC6004" w:rsidRPr="005F252B" w:rsidRDefault="00FC6004" w:rsidP="00C711A6">
      <w:pPr>
        <w:pStyle w:val="Default"/>
        <w:tabs>
          <w:tab w:val="left" w:pos="567"/>
        </w:tabs>
        <w:ind w:firstLine="709"/>
        <w:jc w:val="both"/>
        <w:rPr>
          <w:sz w:val="28"/>
          <w:szCs w:val="28"/>
        </w:rPr>
      </w:pPr>
      <w:r w:rsidRPr="005F252B">
        <w:rPr>
          <w:sz w:val="28"/>
          <w:szCs w:val="28"/>
        </w:rPr>
        <w:t>Вспомогательные виды разрешенного использования земельных участков и объектов капитального строительства не установлены</w:t>
      </w:r>
      <w:r w:rsidR="004644EB" w:rsidRPr="005F252B">
        <w:rPr>
          <w:sz w:val="28"/>
          <w:szCs w:val="28"/>
        </w:rPr>
        <w:t>.</w:t>
      </w:r>
    </w:p>
    <w:p w:rsidR="00FC6004" w:rsidRPr="005F252B" w:rsidRDefault="00FC6004" w:rsidP="00C711A6">
      <w:pPr>
        <w:tabs>
          <w:tab w:val="left" w:pos="567"/>
        </w:tabs>
        <w:ind w:firstLine="709"/>
        <w:jc w:val="both"/>
        <w:rPr>
          <w:sz w:val="28"/>
          <w:szCs w:val="28"/>
        </w:rPr>
      </w:pPr>
      <w:r w:rsidRPr="005F252B">
        <w:rPr>
          <w:sz w:val="28"/>
          <w:szCs w:val="28"/>
        </w:rPr>
        <w:t xml:space="preserve">Ограничения использования земельных участков и объектов капитального строительства, находящихся в зоне Р-5 и расположенных в границах зон с особыми условиями использования территории, устанавливаются в </w:t>
      </w:r>
      <w:r w:rsidR="005469E2" w:rsidRPr="005F252B">
        <w:rPr>
          <w:sz w:val="28"/>
          <w:szCs w:val="28"/>
        </w:rPr>
        <w:t xml:space="preserve">соответствии со статьей 61 настоящих </w:t>
      </w:r>
      <w:r w:rsidRPr="005F252B">
        <w:rPr>
          <w:sz w:val="28"/>
          <w:szCs w:val="28"/>
        </w:rPr>
        <w:t>Правил.</w:t>
      </w:r>
    </w:p>
    <w:p w:rsidR="00FC6004" w:rsidRPr="005F252B" w:rsidRDefault="00FC6004" w:rsidP="00C711A6">
      <w:pPr>
        <w:tabs>
          <w:tab w:val="left" w:pos="567"/>
        </w:tabs>
        <w:ind w:firstLine="709"/>
        <w:jc w:val="both"/>
        <w:rPr>
          <w:sz w:val="28"/>
          <w:szCs w:val="28"/>
        </w:rPr>
      </w:pPr>
      <w:r w:rsidRPr="005F252B">
        <w:rPr>
          <w:sz w:val="28"/>
          <w:szCs w:val="28"/>
        </w:rPr>
        <w:t xml:space="preserve">Требования к архитектурно-градостроительному облику объектов капитального строительства, находящихся в зоне Р-5 и расположенных на территориях, в границах которых предусматриваются требования к архитектурно-градостроительному облику объектов капитального строительства, </w:t>
      </w:r>
      <w:r w:rsidR="005469E2" w:rsidRPr="005F252B">
        <w:rPr>
          <w:sz w:val="28"/>
          <w:szCs w:val="28"/>
        </w:rPr>
        <w:t xml:space="preserve">установлены в статье 60 настоящих </w:t>
      </w:r>
      <w:r w:rsidRPr="005F252B">
        <w:rPr>
          <w:sz w:val="28"/>
          <w:szCs w:val="28"/>
        </w:rPr>
        <w:t>Правил.</w:t>
      </w:r>
    </w:p>
    <w:p w:rsidR="009E7F28" w:rsidRPr="005F252B" w:rsidRDefault="009E7F28" w:rsidP="00C711A6">
      <w:pPr>
        <w:tabs>
          <w:tab w:val="left" w:pos="567"/>
        </w:tabs>
        <w:ind w:firstLine="709"/>
        <w:jc w:val="both"/>
        <w:rPr>
          <w:sz w:val="28"/>
          <w:szCs w:val="28"/>
        </w:rPr>
      </w:pPr>
    </w:p>
    <w:p w:rsidR="00FC6004" w:rsidRPr="005F252B" w:rsidRDefault="005469E2" w:rsidP="004C718C">
      <w:pPr>
        <w:tabs>
          <w:tab w:val="left" w:pos="567"/>
          <w:tab w:val="left" w:pos="1134"/>
        </w:tabs>
        <w:jc w:val="center"/>
        <w:outlineLvl w:val="1"/>
        <w:rPr>
          <w:rFonts w:eastAsia="Times New Roman"/>
          <w:b/>
          <w:bCs/>
          <w:iCs/>
          <w:color w:val="000000"/>
          <w:sz w:val="28"/>
          <w:szCs w:val="28"/>
          <w:lang w:eastAsia="ru-RU"/>
        </w:rPr>
      </w:pPr>
      <w:bookmarkStart w:id="263" w:name="_Toc179940945"/>
      <w:bookmarkStart w:id="264" w:name="_Toc184904553"/>
      <w:r w:rsidRPr="005F252B">
        <w:rPr>
          <w:rFonts w:eastAsia="Times New Roman"/>
          <w:b/>
          <w:bCs/>
          <w:iCs/>
          <w:color w:val="000000"/>
          <w:sz w:val="28"/>
          <w:szCs w:val="28"/>
          <w:lang w:eastAsia="ru-RU"/>
        </w:rPr>
        <w:t>Статья 55</w:t>
      </w:r>
      <w:r w:rsidR="00FC6004" w:rsidRPr="005F252B">
        <w:rPr>
          <w:rFonts w:eastAsia="Times New Roman"/>
          <w:b/>
          <w:bCs/>
          <w:iCs/>
          <w:color w:val="000000"/>
          <w:sz w:val="28"/>
          <w:szCs w:val="28"/>
          <w:lang w:eastAsia="ru-RU"/>
        </w:rPr>
        <w:t xml:space="preserve">. СП. </w:t>
      </w:r>
      <w:r w:rsidR="00FC6004" w:rsidRPr="005F252B">
        <w:rPr>
          <w:rFonts w:eastAsia="Tahoma"/>
          <w:b/>
          <w:bCs/>
          <w:color w:val="000000"/>
          <w:sz w:val="28"/>
          <w:szCs w:val="28"/>
        </w:rPr>
        <w:t>Градостроительный</w:t>
      </w:r>
      <w:r w:rsidR="00FC6004" w:rsidRPr="005F252B">
        <w:rPr>
          <w:rFonts w:eastAsia="Times New Roman"/>
          <w:b/>
          <w:bCs/>
          <w:iCs/>
          <w:color w:val="000000"/>
          <w:sz w:val="28"/>
          <w:szCs w:val="28"/>
          <w:lang w:eastAsia="ru-RU"/>
        </w:rPr>
        <w:t xml:space="preserve"> регламент </w:t>
      </w:r>
      <w:bookmarkEnd w:id="263"/>
      <w:r w:rsidR="00FC6004" w:rsidRPr="005F252B">
        <w:rPr>
          <w:rFonts w:eastAsia="Times New Roman"/>
          <w:b/>
          <w:bCs/>
          <w:iCs/>
          <w:color w:val="000000"/>
          <w:sz w:val="28"/>
          <w:szCs w:val="28"/>
          <w:lang w:eastAsia="ru-RU"/>
        </w:rPr>
        <w:t>специального назначения</w:t>
      </w:r>
      <w:bookmarkEnd w:id="264"/>
    </w:p>
    <w:p w:rsidR="009E7F28" w:rsidRPr="005F252B" w:rsidRDefault="009E7F28" w:rsidP="004C718C">
      <w:pPr>
        <w:tabs>
          <w:tab w:val="left" w:pos="567"/>
          <w:tab w:val="left" w:pos="1134"/>
        </w:tabs>
        <w:jc w:val="both"/>
        <w:outlineLvl w:val="1"/>
        <w:rPr>
          <w:rFonts w:eastAsia="Times New Roman"/>
          <w:bCs/>
          <w:iCs/>
          <w:color w:val="000000"/>
          <w:sz w:val="28"/>
          <w:szCs w:val="28"/>
          <w:lang w:eastAsia="ru-RU"/>
        </w:rPr>
      </w:pPr>
    </w:p>
    <w:p w:rsidR="00FC6004" w:rsidRPr="005F252B" w:rsidRDefault="00AA0B55" w:rsidP="00C34EDA">
      <w:pPr>
        <w:tabs>
          <w:tab w:val="left" w:pos="567"/>
          <w:tab w:val="left" w:pos="851"/>
          <w:tab w:val="left" w:pos="1134"/>
        </w:tabs>
        <w:ind w:firstLine="709"/>
        <w:jc w:val="both"/>
        <w:rPr>
          <w:bCs/>
          <w:color w:val="000000"/>
          <w:sz w:val="28"/>
          <w:szCs w:val="28"/>
        </w:rPr>
      </w:pPr>
      <w:r w:rsidRPr="005F252B">
        <w:rPr>
          <w:bCs/>
          <w:color w:val="000000"/>
          <w:sz w:val="28"/>
          <w:szCs w:val="28"/>
        </w:rPr>
        <w:t>21</w:t>
      </w:r>
      <w:r w:rsidR="00B43CB7">
        <w:rPr>
          <w:bCs/>
          <w:color w:val="000000"/>
          <w:sz w:val="28"/>
          <w:szCs w:val="28"/>
        </w:rPr>
        <w:t>1</w:t>
      </w:r>
      <w:r w:rsidRPr="005F252B">
        <w:rPr>
          <w:bCs/>
          <w:color w:val="000000"/>
          <w:sz w:val="28"/>
          <w:szCs w:val="28"/>
        </w:rPr>
        <w:t>. </w:t>
      </w:r>
      <w:r w:rsidR="00FC6004" w:rsidRPr="005F252B">
        <w:rPr>
          <w:bCs/>
          <w:color w:val="000000"/>
          <w:sz w:val="28"/>
          <w:szCs w:val="28"/>
        </w:rPr>
        <w:t>Зона СП выделена для обеспечения правовых условий формирования территорий для размещения кладбищ, крематориев, мест захоронения и сопутствующих объектов обслуживания.</w:t>
      </w:r>
    </w:p>
    <w:p w:rsidR="00FC6004" w:rsidRPr="005F252B" w:rsidRDefault="00AA0B55" w:rsidP="00C34EDA">
      <w:pPr>
        <w:pStyle w:val="Default"/>
        <w:tabs>
          <w:tab w:val="left" w:pos="567"/>
        </w:tabs>
        <w:ind w:firstLine="709"/>
        <w:jc w:val="both"/>
        <w:rPr>
          <w:sz w:val="28"/>
          <w:szCs w:val="28"/>
        </w:rPr>
      </w:pPr>
      <w:r w:rsidRPr="005F252B">
        <w:rPr>
          <w:sz w:val="28"/>
          <w:szCs w:val="28"/>
        </w:rPr>
        <w:t>21</w:t>
      </w:r>
      <w:r w:rsidR="00B43CB7">
        <w:rPr>
          <w:sz w:val="28"/>
          <w:szCs w:val="28"/>
        </w:rPr>
        <w:t>2</w:t>
      </w:r>
      <w:r w:rsidRPr="005F252B">
        <w:rPr>
          <w:sz w:val="28"/>
          <w:szCs w:val="28"/>
        </w:rPr>
        <w:t>. </w:t>
      </w:r>
      <w:r w:rsidR="00FC6004" w:rsidRPr="005F252B">
        <w:rPr>
          <w:sz w:val="28"/>
          <w:szCs w:val="28"/>
        </w:rPr>
        <w:t>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F3DA9" w:rsidRPr="005F252B" w:rsidRDefault="000F3DA9" w:rsidP="00C34EDA">
      <w:pPr>
        <w:pStyle w:val="Default"/>
        <w:tabs>
          <w:tab w:val="left" w:pos="567"/>
        </w:tabs>
        <w:ind w:firstLine="709"/>
        <w:jc w:val="both"/>
        <w:rPr>
          <w:sz w:val="28"/>
          <w:szCs w:val="28"/>
        </w:rPr>
      </w:pPr>
    </w:p>
    <w:p w:rsidR="00FC6004" w:rsidRPr="005F252B" w:rsidRDefault="00FC6004" w:rsidP="00D50149">
      <w:pPr>
        <w:pStyle w:val="Default"/>
        <w:pageBreakBefore/>
        <w:tabs>
          <w:tab w:val="left" w:pos="567"/>
        </w:tabs>
        <w:jc w:val="center"/>
        <w:rPr>
          <w:b/>
          <w:sz w:val="28"/>
          <w:szCs w:val="28"/>
        </w:rPr>
      </w:pPr>
      <w:r w:rsidRPr="005F252B">
        <w:rPr>
          <w:b/>
          <w:sz w:val="28"/>
          <w:szCs w:val="28"/>
        </w:rPr>
        <w:t>Основные виды разрешенного использования земельных участков</w:t>
      </w:r>
    </w:p>
    <w:p w:rsidR="000F3DA9" w:rsidRPr="005F252B" w:rsidRDefault="000F3DA9" w:rsidP="000F3DA9">
      <w:pPr>
        <w:pStyle w:val="Default"/>
        <w:tabs>
          <w:tab w:val="left" w:pos="567"/>
        </w:tabs>
        <w:ind w:left="709"/>
        <w:jc w:val="both"/>
        <w:rPr>
          <w:sz w:val="28"/>
          <w:szCs w:val="28"/>
        </w:rPr>
      </w:pPr>
    </w:p>
    <w:tbl>
      <w:tblPr>
        <w:tblStyle w:val="af9"/>
        <w:tblW w:w="14601" w:type="dxa"/>
        <w:tblInd w:w="-5" w:type="dxa"/>
        <w:tblLayout w:type="fixed"/>
        <w:tblLook w:val="04A0" w:firstRow="1" w:lastRow="0" w:firstColumn="1" w:lastColumn="0" w:noHBand="0" w:noVBand="1"/>
      </w:tblPr>
      <w:tblGrid>
        <w:gridCol w:w="600"/>
        <w:gridCol w:w="2093"/>
        <w:gridCol w:w="1730"/>
        <w:gridCol w:w="3686"/>
        <w:gridCol w:w="6492"/>
      </w:tblGrid>
      <w:tr w:rsidR="00FC6004" w:rsidRPr="005F252B" w:rsidTr="00800984">
        <w:trPr>
          <w:tblHeader/>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t xml:space="preserve">№ </w:t>
            </w:r>
            <w:r w:rsidR="009E7F28" w:rsidRPr="005F252B">
              <w:t>строки</w:t>
            </w:r>
          </w:p>
        </w:tc>
        <w:tc>
          <w:tcPr>
            <w:tcW w:w="2093"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Наименование вида разрешенного использования</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9C7007">
            <w:pPr>
              <w:pStyle w:val="Default"/>
              <w:tabs>
                <w:tab w:val="left" w:pos="567"/>
              </w:tabs>
              <w:ind w:right="-112"/>
              <w:jc w:val="center"/>
            </w:pPr>
            <w:r w:rsidRPr="005F252B">
              <w:rPr>
                <w:rFonts w:eastAsia="Tahoma"/>
              </w:rPr>
              <w:t>Код вида разрешенного использования</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6492"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9E7F28" w:rsidRPr="005F252B" w:rsidRDefault="009E7F28" w:rsidP="004C718C">
      <w:pPr>
        <w:rPr>
          <w:sz w:val="2"/>
          <w:szCs w:val="2"/>
        </w:rPr>
      </w:pPr>
    </w:p>
    <w:tbl>
      <w:tblPr>
        <w:tblStyle w:val="af9"/>
        <w:tblW w:w="14601" w:type="dxa"/>
        <w:tblInd w:w="-5" w:type="dxa"/>
        <w:tblLayout w:type="fixed"/>
        <w:tblLook w:val="04A0" w:firstRow="1" w:lastRow="0" w:firstColumn="1" w:lastColumn="0" w:noHBand="0" w:noVBand="1"/>
      </w:tblPr>
      <w:tblGrid>
        <w:gridCol w:w="600"/>
        <w:gridCol w:w="2093"/>
        <w:gridCol w:w="1730"/>
        <w:gridCol w:w="3686"/>
        <w:gridCol w:w="6492"/>
      </w:tblGrid>
      <w:tr w:rsidR="00FC6004" w:rsidRPr="005F252B" w:rsidTr="00800984">
        <w:trPr>
          <w:tblHeader/>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43CB7">
            <w:pPr>
              <w:pStyle w:val="Default"/>
              <w:tabs>
                <w:tab w:val="left" w:pos="567"/>
              </w:tabs>
              <w:jc w:val="center"/>
            </w:pPr>
            <w:r w:rsidRPr="005F252B">
              <w:t>1</w:t>
            </w:r>
          </w:p>
        </w:tc>
        <w:tc>
          <w:tcPr>
            <w:tcW w:w="2093"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rPr>
                <w:rFonts w:eastAsia="Tahoma"/>
              </w:rPr>
            </w:pPr>
            <w:r w:rsidRPr="005F252B">
              <w:rPr>
                <w:rFonts w:eastAsia="Tahoma"/>
              </w:rPr>
              <w:t>2</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C34EDA">
            <w:pPr>
              <w:pStyle w:val="Default"/>
              <w:tabs>
                <w:tab w:val="left" w:pos="567"/>
              </w:tabs>
              <w:jc w:val="center"/>
              <w:rPr>
                <w:rFonts w:eastAsia="Tahoma"/>
              </w:rPr>
            </w:pPr>
            <w:r w:rsidRPr="005F252B">
              <w:rPr>
                <w:rFonts w:eastAsia="Tahoma"/>
              </w:rPr>
              <w:t>3</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rPr>
                <w:rFonts w:eastAsia="Tahoma"/>
              </w:rPr>
            </w:pPr>
            <w:r w:rsidRPr="005F252B">
              <w:rPr>
                <w:rFonts w:eastAsia="Tahoma"/>
              </w:rPr>
              <w:t>4</w:t>
            </w:r>
          </w:p>
        </w:tc>
        <w:tc>
          <w:tcPr>
            <w:tcW w:w="6492"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rPr>
                <w:rFonts w:eastAsia="Tahoma"/>
              </w:rPr>
            </w:pPr>
            <w:r w:rsidRPr="005F252B">
              <w:rPr>
                <w:rFonts w:eastAsia="Tahoma"/>
              </w:rPr>
              <w:t>5</w:t>
            </w:r>
          </w:p>
        </w:tc>
      </w:tr>
      <w:tr w:rsidR="00FC6004" w:rsidRPr="005F252B" w:rsidTr="00800984">
        <w:trPr>
          <w:trHeight w:val="265"/>
        </w:trPr>
        <w:tc>
          <w:tcPr>
            <w:tcW w:w="600" w:type="dxa"/>
            <w:vMerge w:val="restart"/>
            <w:tcBorders>
              <w:top w:val="single" w:sz="4" w:space="0" w:color="auto"/>
              <w:left w:val="single" w:sz="4" w:space="0" w:color="auto"/>
              <w:bottom w:val="single" w:sz="4" w:space="0" w:color="auto"/>
              <w:right w:val="single" w:sz="4" w:space="0" w:color="auto"/>
            </w:tcBorders>
          </w:tcPr>
          <w:p w:rsidR="00FC6004" w:rsidRPr="005F252B" w:rsidRDefault="00BD05AB" w:rsidP="00B43CB7">
            <w:pPr>
              <w:pStyle w:val="Default"/>
              <w:widowControl w:val="0"/>
              <w:tabs>
                <w:tab w:val="left" w:pos="567"/>
              </w:tabs>
              <w:jc w:val="center"/>
            </w:pPr>
            <w:r w:rsidRPr="005F252B">
              <w:t>1.</w:t>
            </w:r>
          </w:p>
        </w:tc>
        <w:tc>
          <w:tcPr>
            <w:tcW w:w="2093" w:type="dxa"/>
            <w:vMerge w:val="restart"/>
            <w:tcBorders>
              <w:top w:val="single" w:sz="4" w:space="0" w:color="auto"/>
              <w:left w:val="single" w:sz="4" w:space="0" w:color="auto"/>
              <w:bottom w:val="single" w:sz="4" w:space="0" w:color="auto"/>
              <w:right w:val="single" w:sz="4" w:space="0" w:color="auto"/>
            </w:tcBorders>
          </w:tcPr>
          <w:p w:rsidR="00FC6004" w:rsidRPr="005F252B" w:rsidRDefault="00C34EDA" w:rsidP="00B43CB7">
            <w:pPr>
              <w:pStyle w:val="Default"/>
              <w:widowControl w:val="0"/>
              <w:tabs>
                <w:tab w:val="left" w:pos="567"/>
              </w:tabs>
              <w:rPr>
                <w:rFonts w:eastAsia="Tahoma"/>
              </w:rPr>
            </w:pPr>
            <w:r w:rsidRPr="005F252B">
              <w:t>С</w:t>
            </w:r>
            <w:r w:rsidR="009E7F28" w:rsidRPr="005F252B">
              <w:t>тоянка транспортных средств</w:t>
            </w:r>
          </w:p>
        </w:tc>
        <w:tc>
          <w:tcPr>
            <w:tcW w:w="1730" w:type="dxa"/>
            <w:vMerge w:val="restart"/>
            <w:tcBorders>
              <w:top w:val="single" w:sz="4" w:space="0" w:color="auto"/>
              <w:left w:val="single" w:sz="4" w:space="0" w:color="auto"/>
              <w:bottom w:val="single" w:sz="4" w:space="0" w:color="auto"/>
              <w:right w:val="single" w:sz="4" w:space="0" w:color="auto"/>
            </w:tcBorders>
          </w:tcPr>
          <w:p w:rsidR="00FC6004" w:rsidRPr="005F252B" w:rsidRDefault="009E7F28" w:rsidP="00B43CB7">
            <w:pPr>
              <w:pStyle w:val="Default"/>
              <w:widowControl w:val="0"/>
              <w:tabs>
                <w:tab w:val="left" w:pos="567"/>
              </w:tabs>
              <w:jc w:val="center"/>
              <w:rPr>
                <w:rFonts w:eastAsia="Tahoma"/>
              </w:rPr>
            </w:pPr>
            <w:r w:rsidRPr="005F252B">
              <w:t>4.9.2</w:t>
            </w:r>
          </w:p>
        </w:tc>
        <w:tc>
          <w:tcPr>
            <w:tcW w:w="3686" w:type="dxa"/>
            <w:vMerge w:val="restart"/>
            <w:tcBorders>
              <w:top w:val="single" w:sz="4" w:space="0" w:color="auto"/>
              <w:left w:val="single" w:sz="4" w:space="0" w:color="auto"/>
              <w:bottom w:val="single" w:sz="4" w:space="0" w:color="auto"/>
              <w:right w:val="single" w:sz="4" w:space="0" w:color="auto"/>
            </w:tcBorders>
          </w:tcPr>
          <w:p w:rsidR="00FC6004" w:rsidRPr="005F252B" w:rsidRDefault="009E7F28" w:rsidP="00B43CB7">
            <w:pPr>
              <w:pStyle w:val="Default"/>
              <w:widowControl w:val="0"/>
              <w:tabs>
                <w:tab w:val="left" w:pos="567"/>
              </w:tabs>
            </w:pPr>
            <w:r w:rsidRPr="005F252B">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6492" w:type="dxa"/>
            <w:tcBorders>
              <w:top w:val="single" w:sz="4" w:space="0" w:color="auto"/>
              <w:left w:val="single" w:sz="4" w:space="0" w:color="auto"/>
              <w:bottom w:val="single" w:sz="4" w:space="0" w:color="auto"/>
              <w:right w:val="single" w:sz="4" w:space="0" w:color="auto"/>
            </w:tcBorders>
          </w:tcPr>
          <w:p w:rsidR="00FC6004" w:rsidRPr="005F252B" w:rsidRDefault="009E7F28" w:rsidP="00B43CB7">
            <w:pPr>
              <w:pStyle w:val="Default"/>
              <w:widowControl w:val="0"/>
              <w:tabs>
                <w:tab w:val="left" w:pos="567"/>
              </w:tabs>
              <w:rPr>
                <w:rFonts w:eastAsia="Tahoma"/>
              </w:rPr>
            </w:pPr>
            <w:r w:rsidRPr="005F252B">
              <w:t>минимальный размер земельного участка (площадь) – 100</w:t>
            </w:r>
            <w:r w:rsidR="00225CE2">
              <w:t> </w:t>
            </w:r>
            <w:r w:rsidR="00900E40" w:rsidRPr="005F252B">
              <w:t>кв. метров</w:t>
            </w:r>
          </w:p>
        </w:tc>
      </w:tr>
      <w:tr w:rsidR="00FC6004" w:rsidRPr="005F252B" w:rsidTr="00800984">
        <w:trPr>
          <w:trHeight w:val="265"/>
        </w:trPr>
        <w:tc>
          <w:tcPr>
            <w:tcW w:w="60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jc w:val="center"/>
              <w:rPr>
                <w:rFonts w:eastAsiaTheme="minorHAnsi"/>
                <w:color w:val="000000"/>
              </w:rPr>
            </w:pPr>
          </w:p>
        </w:tc>
        <w:tc>
          <w:tcPr>
            <w:tcW w:w="2093" w:type="dxa"/>
            <w:vMerge/>
            <w:tcBorders>
              <w:top w:val="single" w:sz="4" w:space="0" w:color="auto"/>
              <w:left w:val="single" w:sz="4" w:space="0" w:color="auto"/>
              <w:bottom w:val="single" w:sz="4" w:space="0" w:color="auto"/>
              <w:right w:val="single" w:sz="4" w:space="0" w:color="auto"/>
            </w:tcBorders>
          </w:tcPr>
          <w:p w:rsidR="00FC6004" w:rsidRPr="005F252B" w:rsidRDefault="00FC6004" w:rsidP="00B43CB7">
            <w:pPr>
              <w:widowControl w:val="0"/>
              <w:tabs>
                <w:tab w:val="left" w:pos="567"/>
              </w:tabs>
              <w:rPr>
                <w:rFonts w:eastAsia="Tahoma"/>
                <w:color w:val="000000"/>
              </w:rPr>
            </w:pPr>
          </w:p>
        </w:tc>
        <w:tc>
          <w:tcPr>
            <w:tcW w:w="1730" w:type="dxa"/>
            <w:vMerge/>
            <w:tcBorders>
              <w:top w:val="single" w:sz="4" w:space="0" w:color="auto"/>
              <w:left w:val="single" w:sz="4" w:space="0" w:color="auto"/>
              <w:bottom w:val="single" w:sz="4" w:space="0" w:color="auto"/>
              <w:right w:val="single" w:sz="4" w:space="0" w:color="auto"/>
            </w:tcBorders>
          </w:tcPr>
          <w:p w:rsidR="00FC6004" w:rsidRPr="005F252B" w:rsidRDefault="00FC6004" w:rsidP="00B43CB7">
            <w:pPr>
              <w:widowControl w:val="0"/>
              <w:tabs>
                <w:tab w:val="left" w:pos="567"/>
              </w:tabs>
              <w:jc w:val="center"/>
              <w:rPr>
                <w:rFonts w:eastAsia="Tahoma"/>
                <w:color w:val="000000"/>
              </w:rPr>
            </w:pPr>
          </w:p>
        </w:tc>
        <w:tc>
          <w:tcPr>
            <w:tcW w:w="3686" w:type="dxa"/>
            <w:vMerge/>
            <w:tcBorders>
              <w:top w:val="single" w:sz="4" w:space="0" w:color="auto"/>
              <w:left w:val="single" w:sz="4" w:space="0" w:color="auto"/>
              <w:bottom w:val="single" w:sz="4" w:space="0" w:color="auto"/>
              <w:right w:val="single" w:sz="4" w:space="0" w:color="auto"/>
            </w:tcBorders>
          </w:tcPr>
          <w:p w:rsidR="00FC6004" w:rsidRPr="005F252B" w:rsidRDefault="00FC6004" w:rsidP="00B43CB7">
            <w:pPr>
              <w:widowControl w:val="0"/>
              <w:tabs>
                <w:tab w:val="left" w:pos="567"/>
              </w:tabs>
              <w:rPr>
                <w:rFonts w:eastAsiaTheme="minorHAnsi"/>
                <w:color w:val="000000"/>
              </w:rPr>
            </w:pPr>
          </w:p>
        </w:tc>
        <w:tc>
          <w:tcPr>
            <w:tcW w:w="6492" w:type="dxa"/>
            <w:tcBorders>
              <w:top w:val="single" w:sz="4" w:space="0" w:color="auto"/>
              <w:left w:val="single" w:sz="4" w:space="0" w:color="auto"/>
              <w:bottom w:val="single" w:sz="4" w:space="0" w:color="auto"/>
              <w:right w:val="single" w:sz="4" w:space="0" w:color="auto"/>
            </w:tcBorders>
          </w:tcPr>
          <w:p w:rsidR="00FC6004" w:rsidRPr="005F252B" w:rsidRDefault="009E7F28" w:rsidP="00B43CB7">
            <w:pPr>
              <w:pStyle w:val="Default"/>
              <w:widowControl w:val="0"/>
              <w:tabs>
                <w:tab w:val="left" w:pos="567"/>
              </w:tabs>
              <w:rPr>
                <w:rFonts w:eastAsia="Tahoma"/>
              </w:rPr>
            </w:pPr>
            <w:r w:rsidRPr="005F252B">
              <w:t>максимальный размер земельного участка (площадь) – не подлежит установлению</w:t>
            </w:r>
          </w:p>
        </w:tc>
      </w:tr>
      <w:tr w:rsidR="00FC6004" w:rsidRPr="005F252B" w:rsidTr="00800984">
        <w:trPr>
          <w:trHeight w:val="265"/>
        </w:trPr>
        <w:tc>
          <w:tcPr>
            <w:tcW w:w="60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jc w:val="center"/>
              <w:rPr>
                <w:rFonts w:eastAsiaTheme="minorHAnsi"/>
                <w:color w:val="000000"/>
              </w:rPr>
            </w:pPr>
          </w:p>
        </w:tc>
        <w:tc>
          <w:tcPr>
            <w:tcW w:w="2093" w:type="dxa"/>
            <w:vMerge/>
            <w:tcBorders>
              <w:top w:val="single" w:sz="4" w:space="0" w:color="auto"/>
              <w:left w:val="single" w:sz="4" w:space="0" w:color="auto"/>
              <w:bottom w:val="single" w:sz="4" w:space="0" w:color="auto"/>
              <w:right w:val="single" w:sz="4" w:space="0" w:color="auto"/>
            </w:tcBorders>
          </w:tcPr>
          <w:p w:rsidR="00FC6004" w:rsidRPr="005F252B" w:rsidRDefault="00FC6004" w:rsidP="00B43CB7">
            <w:pPr>
              <w:widowControl w:val="0"/>
              <w:tabs>
                <w:tab w:val="left" w:pos="567"/>
              </w:tabs>
              <w:rPr>
                <w:rFonts w:eastAsia="Tahoma"/>
                <w:color w:val="000000"/>
              </w:rPr>
            </w:pPr>
          </w:p>
        </w:tc>
        <w:tc>
          <w:tcPr>
            <w:tcW w:w="1730" w:type="dxa"/>
            <w:vMerge/>
            <w:tcBorders>
              <w:top w:val="single" w:sz="4" w:space="0" w:color="auto"/>
              <w:left w:val="single" w:sz="4" w:space="0" w:color="auto"/>
              <w:bottom w:val="single" w:sz="4" w:space="0" w:color="auto"/>
              <w:right w:val="single" w:sz="4" w:space="0" w:color="auto"/>
            </w:tcBorders>
          </w:tcPr>
          <w:p w:rsidR="00FC6004" w:rsidRPr="005F252B" w:rsidRDefault="00FC6004" w:rsidP="00B43CB7">
            <w:pPr>
              <w:widowControl w:val="0"/>
              <w:tabs>
                <w:tab w:val="left" w:pos="567"/>
              </w:tabs>
              <w:jc w:val="center"/>
              <w:rPr>
                <w:rFonts w:eastAsia="Tahoma"/>
                <w:color w:val="000000"/>
              </w:rPr>
            </w:pPr>
          </w:p>
        </w:tc>
        <w:tc>
          <w:tcPr>
            <w:tcW w:w="3686" w:type="dxa"/>
            <w:vMerge/>
            <w:tcBorders>
              <w:top w:val="single" w:sz="4" w:space="0" w:color="auto"/>
              <w:left w:val="single" w:sz="4" w:space="0" w:color="auto"/>
              <w:bottom w:val="single" w:sz="4" w:space="0" w:color="auto"/>
              <w:right w:val="single" w:sz="4" w:space="0" w:color="auto"/>
            </w:tcBorders>
          </w:tcPr>
          <w:p w:rsidR="00FC6004" w:rsidRPr="005F252B" w:rsidRDefault="00FC6004" w:rsidP="00B43CB7">
            <w:pPr>
              <w:widowControl w:val="0"/>
              <w:tabs>
                <w:tab w:val="left" w:pos="567"/>
              </w:tabs>
              <w:rPr>
                <w:rFonts w:eastAsiaTheme="minorHAnsi"/>
                <w:color w:val="000000"/>
              </w:rPr>
            </w:pPr>
          </w:p>
        </w:tc>
        <w:tc>
          <w:tcPr>
            <w:tcW w:w="6492" w:type="dxa"/>
            <w:tcBorders>
              <w:top w:val="single" w:sz="4" w:space="0" w:color="auto"/>
              <w:left w:val="single" w:sz="4" w:space="0" w:color="auto"/>
              <w:bottom w:val="single" w:sz="4" w:space="0" w:color="auto"/>
              <w:right w:val="single" w:sz="4" w:space="0" w:color="auto"/>
            </w:tcBorders>
          </w:tcPr>
          <w:p w:rsidR="00FC6004" w:rsidRPr="005F252B" w:rsidRDefault="009E7F28" w:rsidP="00B43CB7">
            <w:pPr>
              <w:pStyle w:val="Default"/>
              <w:widowControl w:val="0"/>
              <w:tabs>
                <w:tab w:val="left" w:pos="567"/>
              </w:tabs>
              <w:rPr>
                <w:rFonts w:eastAsia="Tahoma"/>
              </w:rPr>
            </w:pPr>
            <w:r w:rsidRPr="005F252B">
              <w:t>максимальный процент застройки в границах земельного участка – 0%</w:t>
            </w:r>
          </w:p>
        </w:tc>
      </w:tr>
      <w:tr w:rsidR="00FC6004" w:rsidRPr="005F252B" w:rsidTr="00800984">
        <w:trPr>
          <w:trHeight w:val="265"/>
        </w:trPr>
        <w:tc>
          <w:tcPr>
            <w:tcW w:w="60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jc w:val="center"/>
              <w:rPr>
                <w:rFonts w:eastAsiaTheme="minorHAnsi"/>
                <w:color w:val="000000"/>
              </w:rPr>
            </w:pPr>
          </w:p>
        </w:tc>
        <w:tc>
          <w:tcPr>
            <w:tcW w:w="2093" w:type="dxa"/>
            <w:vMerge/>
            <w:tcBorders>
              <w:top w:val="single" w:sz="4" w:space="0" w:color="auto"/>
              <w:left w:val="single" w:sz="4" w:space="0" w:color="auto"/>
              <w:bottom w:val="single" w:sz="4" w:space="0" w:color="auto"/>
              <w:right w:val="single" w:sz="4" w:space="0" w:color="auto"/>
            </w:tcBorders>
          </w:tcPr>
          <w:p w:rsidR="00FC6004" w:rsidRPr="005F252B" w:rsidRDefault="00FC6004" w:rsidP="00B43CB7">
            <w:pPr>
              <w:widowControl w:val="0"/>
              <w:tabs>
                <w:tab w:val="left" w:pos="567"/>
              </w:tabs>
              <w:rPr>
                <w:rFonts w:eastAsia="Tahoma"/>
                <w:color w:val="000000"/>
              </w:rPr>
            </w:pPr>
          </w:p>
        </w:tc>
        <w:tc>
          <w:tcPr>
            <w:tcW w:w="1730" w:type="dxa"/>
            <w:vMerge/>
            <w:tcBorders>
              <w:top w:val="single" w:sz="4" w:space="0" w:color="auto"/>
              <w:left w:val="single" w:sz="4" w:space="0" w:color="auto"/>
              <w:bottom w:val="single" w:sz="4" w:space="0" w:color="auto"/>
              <w:right w:val="single" w:sz="4" w:space="0" w:color="auto"/>
            </w:tcBorders>
          </w:tcPr>
          <w:p w:rsidR="00FC6004" w:rsidRPr="005F252B" w:rsidRDefault="00FC6004" w:rsidP="00B43CB7">
            <w:pPr>
              <w:widowControl w:val="0"/>
              <w:tabs>
                <w:tab w:val="left" w:pos="567"/>
              </w:tabs>
              <w:jc w:val="center"/>
              <w:rPr>
                <w:rFonts w:eastAsia="Tahoma"/>
                <w:color w:val="000000"/>
              </w:rPr>
            </w:pPr>
          </w:p>
        </w:tc>
        <w:tc>
          <w:tcPr>
            <w:tcW w:w="3686" w:type="dxa"/>
            <w:vMerge/>
            <w:tcBorders>
              <w:top w:val="single" w:sz="4" w:space="0" w:color="auto"/>
              <w:left w:val="single" w:sz="4" w:space="0" w:color="auto"/>
              <w:bottom w:val="single" w:sz="4" w:space="0" w:color="auto"/>
              <w:right w:val="single" w:sz="4" w:space="0" w:color="auto"/>
            </w:tcBorders>
          </w:tcPr>
          <w:p w:rsidR="00FC6004" w:rsidRPr="005F252B" w:rsidRDefault="00FC6004" w:rsidP="00B43CB7">
            <w:pPr>
              <w:widowControl w:val="0"/>
              <w:tabs>
                <w:tab w:val="left" w:pos="567"/>
              </w:tabs>
              <w:rPr>
                <w:rFonts w:eastAsiaTheme="minorHAnsi"/>
                <w:color w:val="000000"/>
              </w:rPr>
            </w:pPr>
          </w:p>
        </w:tc>
        <w:tc>
          <w:tcPr>
            <w:tcW w:w="6492" w:type="dxa"/>
            <w:tcBorders>
              <w:top w:val="single" w:sz="4" w:space="0" w:color="auto"/>
              <w:left w:val="single" w:sz="4" w:space="0" w:color="auto"/>
              <w:bottom w:val="single" w:sz="4" w:space="0" w:color="auto"/>
              <w:right w:val="single" w:sz="4" w:space="0" w:color="auto"/>
            </w:tcBorders>
          </w:tcPr>
          <w:p w:rsidR="00FC6004" w:rsidRPr="005F252B" w:rsidRDefault="009E7F28" w:rsidP="00B43CB7">
            <w:pPr>
              <w:widowControl w:val="0"/>
              <w:tabs>
                <w:tab w:val="left" w:pos="567"/>
                <w:tab w:val="left" w:pos="851"/>
                <w:tab w:val="left" w:pos="1134"/>
              </w:tabs>
              <w:rPr>
                <w:bCs/>
                <w:color w:val="000000"/>
              </w:rPr>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800984">
        <w:trPr>
          <w:trHeight w:val="265"/>
        </w:trPr>
        <w:tc>
          <w:tcPr>
            <w:tcW w:w="60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jc w:val="center"/>
              <w:rPr>
                <w:rFonts w:eastAsiaTheme="minorHAnsi"/>
                <w:color w:val="000000"/>
              </w:rPr>
            </w:pPr>
          </w:p>
        </w:tc>
        <w:tc>
          <w:tcPr>
            <w:tcW w:w="2093" w:type="dxa"/>
            <w:vMerge/>
            <w:tcBorders>
              <w:top w:val="single" w:sz="4" w:space="0" w:color="auto"/>
              <w:left w:val="single" w:sz="4" w:space="0" w:color="auto"/>
              <w:bottom w:val="single" w:sz="4" w:space="0" w:color="auto"/>
              <w:right w:val="single" w:sz="4" w:space="0" w:color="auto"/>
            </w:tcBorders>
          </w:tcPr>
          <w:p w:rsidR="00FC6004" w:rsidRPr="005F252B" w:rsidRDefault="00FC6004" w:rsidP="00B43CB7">
            <w:pPr>
              <w:widowControl w:val="0"/>
              <w:tabs>
                <w:tab w:val="left" w:pos="567"/>
              </w:tabs>
              <w:rPr>
                <w:rFonts w:eastAsia="Tahoma"/>
                <w:color w:val="000000"/>
              </w:rPr>
            </w:pPr>
          </w:p>
        </w:tc>
        <w:tc>
          <w:tcPr>
            <w:tcW w:w="1730" w:type="dxa"/>
            <w:vMerge/>
            <w:tcBorders>
              <w:top w:val="single" w:sz="4" w:space="0" w:color="auto"/>
              <w:left w:val="single" w:sz="4" w:space="0" w:color="auto"/>
              <w:bottom w:val="single" w:sz="4" w:space="0" w:color="auto"/>
              <w:right w:val="single" w:sz="4" w:space="0" w:color="auto"/>
            </w:tcBorders>
          </w:tcPr>
          <w:p w:rsidR="00FC6004" w:rsidRPr="005F252B" w:rsidRDefault="00FC6004" w:rsidP="00B43CB7">
            <w:pPr>
              <w:widowControl w:val="0"/>
              <w:tabs>
                <w:tab w:val="left" w:pos="567"/>
              </w:tabs>
              <w:jc w:val="center"/>
              <w:rPr>
                <w:rFonts w:eastAsia="Tahoma"/>
                <w:color w:val="000000"/>
              </w:rPr>
            </w:pPr>
          </w:p>
        </w:tc>
        <w:tc>
          <w:tcPr>
            <w:tcW w:w="3686" w:type="dxa"/>
            <w:vMerge/>
            <w:tcBorders>
              <w:top w:val="single" w:sz="4" w:space="0" w:color="auto"/>
              <w:left w:val="single" w:sz="4" w:space="0" w:color="auto"/>
              <w:bottom w:val="single" w:sz="4" w:space="0" w:color="auto"/>
              <w:right w:val="single" w:sz="4" w:space="0" w:color="auto"/>
            </w:tcBorders>
          </w:tcPr>
          <w:p w:rsidR="00FC6004" w:rsidRPr="005F252B" w:rsidRDefault="00FC6004" w:rsidP="00B43CB7">
            <w:pPr>
              <w:widowControl w:val="0"/>
              <w:tabs>
                <w:tab w:val="left" w:pos="567"/>
              </w:tabs>
              <w:rPr>
                <w:rFonts w:eastAsiaTheme="minorHAnsi"/>
                <w:color w:val="000000"/>
              </w:rPr>
            </w:pPr>
          </w:p>
        </w:tc>
        <w:tc>
          <w:tcPr>
            <w:tcW w:w="6492" w:type="dxa"/>
            <w:tcBorders>
              <w:top w:val="single" w:sz="4" w:space="0" w:color="auto"/>
              <w:left w:val="single" w:sz="4" w:space="0" w:color="auto"/>
              <w:bottom w:val="single" w:sz="4" w:space="0" w:color="auto"/>
              <w:right w:val="single" w:sz="4" w:space="0" w:color="auto"/>
            </w:tcBorders>
          </w:tcPr>
          <w:p w:rsidR="00FC6004" w:rsidRPr="005F252B" w:rsidRDefault="009E7F28" w:rsidP="00B43CB7">
            <w:pPr>
              <w:widowControl w:val="0"/>
              <w:tabs>
                <w:tab w:val="left" w:pos="567"/>
                <w:tab w:val="left" w:pos="851"/>
                <w:tab w:val="left" w:pos="1134"/>
              </w:tabs>
              <w:rPr>
                <w:bCs/>
                <w:color w:val="000000"/>
              </w:rPr>
            </w:pPr>
            <w:r w:rsidRPr="005F252B">
              <w:t>предельное количество этажей зданий, строений, сооружений – не подлежит установлению</w:t>
            </w:r>
          </w:p>
        </w:tc>
      </w:tr>
      <w:tr w:rsidR="00FC6004" w:rsidRPr="005F252B" w:rsidTr="00800984">
        <w:trPr>
          <w:trHeight w:val="561"/>
        </w:trPr>
        <w:tc>
          <w:tcPr>
            <w:tcW w:w="60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jc w:val="center"/>
              <w:rPr>
                <w:rFonts w:eastAsiaTheme="minorHAnsi"/>
                <w:color w:val="000000"/>
              </w:rPr>
            </w:pPr>
          </w:p>
        </w:tc>
        <w:tc>
          <w:tcPr>
            <w:tcW w:w="2093" w:type="dxa"/>
            <w:vMerge/>
            <w:tcBorders>
              <w:top w:val="single" w:sz="4" w:space="0" w:color="auto"/>
              <w:left w:val="single" w:sz="4" w:space="0" w:color="auto"/>
              <w:bottom w:val="single" w:sz="4" w:space="0" w:color="auto"/>
              <w:right w:val="single" w:sz="4" w:space="0" w:color="auto"/>
            </w:tcBorders>
          </w:tcPr>
          <w:p w:rsidR="00FC6004" w:rsidRPr="005F252B" w:rsidRDefault="00FC6004" w:rsidP="00B43CB7">
            <w:pPr>
              <w:widowControl w:val="0"/>
              <w:tabs>
                <w:tab w:val="left" w:pos="567"/>
              </w:tabs>
              <w:rPr>
                <w:rFonts w:eastAsia="Tahoma"/>
                <w:color w:val="000000"/>
              </w:rPr>
            </w:pPr>
          </w:p>
        </w:tc>
        <w:tc>
          <w:tcPr>
            <w:tcW w:w="1730" w:type="dxa"/>
            <w:vMerge/>
            <w:tcBorders>
              <w:top w:val="single" w:sz="4" w:space="0" w:color="auto"/>
              <w:left w:val="single" w:sz="4" w:space="0" w:color="auto"/>
              <w:bottom w:val="single" w:sz="4" w:space="0" w:color="auto"/>
              <w:right w:val="single" w:sz="4" w:space="0" w:color="auto"/>
            </w:tcBorders>
          </w:tcPr>
          <w:p w:rsidR="00FC6004" w:rsidRPr="005F252B" w:rsidRDefault="00FC6004" w:rsidP="00B43CB7">
            <w:pPr>
              <w:widowControl w:val="0"/>
              <w:tabs>
                <w:tab w:val="left" w:pos="567"/>
              </w:tabs>
              <w:jc w:val="center"/>
              <w:rPr>
                <w:rFonts w:eastAsia="Tahoma"/>
                <w:color w:val="000000"/>
              </w:rPr>
            </w:pPr>
          </w:p>
        </w:tc>
        <w:tc>
          <w:tcPr>
            <w:tcW w:w="3686" w:type="dxa"/>
            <w:vMerge/>
            <w:tcBorders>
              <w:top w:val="single" w:sz="4" w:space="0" w:color="auto"/>
              <w:left w:val="single" w:sz="4" w:space="0" w:color="auto"/>
              <w:bottom w:val="single" w:sz="4" w:space="0" w:color="auto"/>
              <w:right w:val="single" w:sz="4" w:space="0" w:color="auto"/>
            </w:tcBorders>
          </w:tcPr>
          <w:p w:rsidR="00FC6004" w:rsidRPr="005F252B" w:rsidRDefault="00FC6004" w:rsidP="00B43CB7">
            <w:pPr>
              <w:widowControl w:val="0"/>
              <w:tabs>
                <w:tab w:val="left" w:pos="567"/>
              </w:tabs>
              <w:rPr>
                <w:rFonts w:eastAsiaTheme="minorHAnsi"/>
                <w:color w:val="000000"/>
              </w:rPr>
            </w:pPr>
          </w:p>
        </w:tc>
        <w:tc>
          <w:tcPr>
            <w:tcW w:w="6492" w:type="dxa"/>
            <w:tcBorders>
              <w:top w:val="single" w:sz="4" w:space="0" w:color="auto"/>
              <w:left w:val="single" w:sz="4" w:space="0" w:color="auto"/>
              <w:bottom w:val="single" w:sz="4" w:space="0" w:color="auto"/>
              <w:right w:val="single" w:sz="4" w:space="0" w:color="auto"/>
            </w:tcBorders>
          </w:tcPr>
          <w:p w:rsidR="00FC6004" w:rsidRPr="005F252B" w:rsidRDefault="009E7F28" w:rsidP="00B43CB7">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800984">
        <w:trPr>
          <w:trHeight w:val="95"/>
        </w:trPr>
        <w:tc>
          <w:tcPr>
            <w:tcW w:w="600" w:type="dxa"/>
            <w:vMerge w:val="restart"/>
            <w:tcBorders>
              <w:top w:val="single" w:sz="4" w:space="0" w:color="auto"/>
              <w:left w:val="single" w:sz="4" w:space="0" w:color="auto"/>
              <w:right w:val="single" w:sz="4" w:space="0" w:color="auto"/>
            </w:tcBorders>
          </w:tcPr>
          <w:p w:rsidR="00FC6004" w:rsidRPr="005F252B" w:rsidRDefault="00BD05AB" w:rsidP="00B43CB7">
            <w:pPr>
              <w:pStyle w:val="Default"/>
              <w:widowControl w:val="0"/>
              <w:tabs>
                <w:tab w:val="left" w:pos="567"/>
              </w:tabs>
              <w:jc w:val="center"/>
            </w:pPr>
            <w:r w:rsidRPr="005F252B">
              <w:t>2.</w:t>
            </w:r>
          </w:p>
        </w:tc>
        <w:tc>
          <w:tcPr>
            <w:tcW w:w="2093" w:type="dxa"/>
            <w:vMerge w:val="restart"/>
            <w:tcBorders>
              <w:top w:val="single" w:sz="4" w:space="0" w:color="auto"/>
              <w:left w:val="single" w:sz="4" w:space="0" w:color="auto"/>
              <w:right w:val="single" w:sz="4" w:space="0" w:color="auto"/>
            </w:tcBorders>
          </w:tcPr>
          <w:p w:rsidR="00FC6004" w:rsidRPr="005F252B" w:rsidRDefault="00C34EDA" w:rsidP="00B43CB7">
            <w:pPr>
              <w:widowControl w:val="0"/>
              <w:tabs>
                <w:tab w:val="left" w:pos="567"/>
              </w:tabs>
              <w:rPr>
                <w:rFonts w:eastAsia="Tahoma"/>
                <w:color w:val="000000"/>
                <w:lang w:eastAsia="en-US"/>
              </w:rPr>
            </w:pPr>
            <w:r w:rsidRPr="005F252B">
              <w:t>З</w:t>
            </w:r>
            <w:r w:rsidR="009E7F28" w:rsidRPr="005F252B">
              <w:t>емельные участки (территории) общего пользования</w:t>
            </w:r>
          </w:p>
        </w:tc>
        <w:tc>
          <w:tcPr>
            <w:tcW w:w="1730" w:type="dxa"/>
            <w:vMerge w:val="restart"/>
            <w:tcBorders>
              <w:top w:val="single" w:sz="4" w:space="0" w:color="auto"/>
              <w:left w:val="single" w:sz="4" w:space="0" w:color="auto"/>
              <w:right w:val="single" w:sz="4" w:space="0" w:color="auto"/>
            </w:tcBorders>
          </w:tcPr>
          <w:p w:rsidR="00FC6004" w:rsidRPr="005F252B" w:rsidRDefault="009E7F28" w:rsidP="00B43CB7">
            <w:pPr>
              <w:widowControl w:val="0"/>
              <w:tabs>
                <w:tab w:val="left" w:pos="567"/>
              </w:tabs>
              <w:jc w:val="center"/>
              <w:rPr>
                <w:rFonts w:eastAsia="Tahoma"/>
                <w:color w:val="000000"/>
                <w:lang w:eastAsia="en-US"/>
              </w:rPr>
            </w:pPr>
            <w:r w:rsidRPr="005F252B">
              <w:rPr>
                <w:bCs/>
              </w:rPr>
              <w:t>12.0</w:t>
            </w:r>
          </w:p>
        </w:tc>
        <w:tc>
          <w:tcPr>
            <w:tcW w:w="3686" w:type="dxa"/>
            <w:vMerge w:val="restart"/>
            <w:tcBorders>
              <w:top w:val="single" w:sz="4" w:space="0" w:color="auto"/>
              <w:left w:val="single" w:sz="4" w:space="0" w:color="auto"/>
              <w:right w:val="single" w:sz="4" w:space="0" w:color="auto"/>
            </w:tcBorders>
          </w:tcPr>
          <w:p w:rsidR="00FC6004" w:rsidRPr="005F252B" w:rsidRDefault="009E7F28" w:rsidP="00B43CB7">
            <w:pPr>
              <w:widowControl w:val="0"/>
              <w:tabs>
                <w:tab w:val="left" w:pos="567"/>
              </w:tabs>
              <w:rPr>
                <w:rFonts w:eastAsiaTheme="minorHAnsi"/>
                <w:color w:val="000000"/>
                <w:lang w:eastAsia="en-US"/>
              </w:rPr>
            </w:pPr>
            <w:r w:rsidRPr="005F252B">
              <w:t xml:space="preserve">земельные участки общего пользования. </w:t>
            </w:r>
            <w:r w:rsidR="00BD05AB" w:rsidRPr="005F252B">
              <w:t>С</w:t>
            </w:r>
            <w:r w:rsidRPr="005F252B">
              <w:t>одержание данного вида разрешенного использования включает в себя содержание видов разрешенного использования с</w:t>
            </w:r>
            <w:r w:rsidR="00225CE2">
              <w:t xml:space="preserve"> кодами 12.0.1 – 12.0.2</w:t>
            </w:r>
          </w:p>
        </w:tc>
        <w:tc>
          <w:tcPr>
            <w:tcW w:w="6492" w:type="dxa"/>
            <w:tcBorders>
              <w:top w:val="single" w:sz="4" w:space="0" w:color="auto"/>
              <w:left w:val="single" w:sz="4" w:space="0" w:color="auto"/>
              <w:bottom w:val="single" w:sz="4" w:space="0" w:color="auto"/>
              <w:right w:val="single" w:sz="4" w:space="0" w:color="auto"/>
            </w:tcBorders>
          </w:tcPr>
          <w:p w:rsidR="00FC6004" w:rsidRPr="005F252B" w:rsidRDefault="009E7F28" w:rsidP="00B43CB7">
            <w:pPr>
              <w:pStyle w:val="Default"/>
              <w:widowControl w:val="0"/>
              <w:tabs>
                <w:tab w:val="left" w:pos="567"/>
              </w:tabs>
              <w:rPr>
                <w:rFonts w:eastAsia="Tahoma"/>
              </w:rPr>
            </w:pPr>
            <w:r w:rsidRPr="005F252B">
              <w:rPr>
                <w:spacing w:val="-2"/>
              </w:rPr>
              <w:t>минимальный размер земельного участка (площадь) – не подлежит установлению</w:t>
            </w:r>
          </w:p>
        </w:tc>
      </w:tr>
      <w:tr w:rsidR="00FC6004" w:rsidRPr="005F252B" w:rsidTr="00800984">
        <w:trPr>
          <w:trHeight w:val="92"/>
        </w:trPr>
        <w:tc>
          <w:tcPr>
            <w:tcW w:w="600" w:type="dxa"/>
            <w:vMerge/>
            <w:tcBorders>
              <w:left w:val="single" w:sz="4" w:space="0" w:color="auto"/>
              <w:right w:val="single" w:sz="4" w:space="0" w:color="auto"/>
            </w:tcBorders>
          </w:tcPr>
          <w:p w:rsidR="00FC6004" w:rsidRPr="005F252B" w:rsidRDefault="00FC6004" w:rsidP="00B43CB7">
            <w:pPr>
              <w:pStyle w:val="Default"/>
              <w:widowControl w:val="0"/>
              <w:tabs>
                <w:tab w:val="left" w:pos="567"/>
              </w:tabs>
              <w:jc w:val="center"/>
            </w:pPr>
          </w:p>
        </w:tc>
        <w:tc>
          <w:tcPr>
            <w:tcW w:w="2093" w:type="dxa"/>
            <w:vMerge/>
            <w:tcBorders>
              <w:left w:val="single" w:sz="4" w:space="0" w:color="auto"/>
              <w:right w:val="single" w:sz="4" w:space="0" w:color="auto"/>
            </w:tcBorders>
          </w:tcPr>
          <w:p w:rsidR="00FC6004" w:rsidRPr="005F252B" w:rsidRDefault="00FC6004" w:rsidP="00B43CB7">
            <w:pPr>
              <w:widowControl w:val="0"/>
              <w:tabs>
                <w:tab w:val="left" w:pos="567"/>
              </w:tabs>
              <w:rPr>
                <w:rFonts w:eastAsia="Tahoma"/>
                <w:color w:val="000000"/>
              </w:rPr>
            </w:pPr>
          </w:p>
        </w:tc>
        <w:tc>
          <w:tcPr>
            <w:tcW w:w="1730" w:type="dxa"/>
            <w:vMerge/>
            <w:tcBorders>
              <w:left w:val="single" w:sz="4" w:space="0" w:color="auto"/>
              <w:right w:val="single" w:sz="4" w:space="0" w:color="auto"/>
            </w:tcBorders>
          </w:tcPr>
          <w:p w:rsidR="00FC6004" w:rsidRPr="005F252B" w:rsidRDefault="00FC6004" w:rsidP="00B43CB7">
            <w:pPr>
              <w:widowControl w:val="0"/>
              <w:tabs>
                <w:tab w:val="left" w:pos="567"/>
              </w:tabs>
              <w:jc w:val="center"/>
              <w:rPr>
                <w:rFonts w:eastAsia="Tahoma"/>
                <w:color w:val="000000"/>
              </w:rPr>
            </w:pPr>
          </w:p>
        </w:tc>
        <w:tc>
          <w:tcPr>
            <w:tcW w:w="3686" w:type="dxa"/>
            <w:vMerge/>
            <w:tcBorders>
              <w:left w:val="single" w:sz="4" w:space="0" w:color="auto"/>
              <w:right w:val="single" w:sz="4" w:space="0" w:color="auto"/>
            </w:tcBorders>
          </w:tcPr>
          <w:p w:rsidR="00FC6004" w:rsidRPr="005F252B" w:rsidRDefault="00FC6004" w:rsidP="00B43CB7">
            <w:pPr>
              <w:widowControl w:val="0"/>
              <w:tabs>
                <w:tab w:val="left" w:pos="567"/>
              </w:tabs>
              <w:rPr>
                <w:rFonts w:eastAsiaTheme="minorHAnsi"/>
                <w:color w:val="000000"/>
              </w:rPr>
            </w:pPr>
          </w:p>
        </w:tc>
        <w:tc>
          <w:tcPr>
            <w:tcW w:w="6492" w:type="dxa"/>
            <w:tcBorders>
              <w:top w:val="single" w:sz="4" w:space="0" w:color="auto"/>
              <w:left w:val="single" w:sz="4" w:space="0" w:color="auto"/>
              <w:bottom w:val="single" w:sz="4" w:space="0" w:color="auto"/>
              <w:right w:val="single" w:sz="4" w:space="0" w:color="auto"/>
            </w:tcBorders>
          </w:tcPr>
          <w:p w:rsidR="00FC6004" w:rsidRPr="005F252B" w:rsidRDefault="009E7F28" w:rsidP="00B43CB7">
            <w:pPr>
              <w:pStyle w:val="Default"/>
              <w:widowControl w:val="0"/>
              <w:tabs>
                <w:tab w:val="left" w:pos="567"/>
              </w:tabs>
              <w:rPr>
                <w:rFonts w:eastAsia="Tahoma"/>
              </w:rPr>
            </w:pPr>
            <w:r w:rsidRPr="005F252B">
              <w:rPr>
                <w:spacing w:val="-2"/>
              </w:rPr>
              <w:t>максимальный размер земельного участка (площадь) – не подлежит установлению</w:t>
            </w:r>
          </w:p>
        </w:tc>
      </w:tr>
      <w:tr w:rsidR="00FC6004" w:rsidRPr="005F252B" w:rsidTr="00800984">
        <w:trPr>
          <w:trHeight w:val="92"/>
        </w:trPr>
        <w:tc>
          <w:tcPr>
            <w:tcW w:w="600" w:type="dxa"/>
            <w:vMerge/>
            <w:tcBorders>
              <w:left w:val="single" w:sz="4" w:space="0" w:color="auto"/>
              <w:right w:val="single" w:sz="4" w:space="0" w:color="auto"/>
            </w:tcBorders>
          </w:tcPr>
          <w:p w:rsidR="00FC6004" w:rsidRPr="005F252B" w:rsidRDefault="00FC6004" w:rsidP="00B43CB7">
            <w:pPr>
              <w:pStyle w:val="Default"/>
              <w:widowControl w:val="0"/>
              <w:tabs>
                <w:tab w:val="left" w:pos="567"/>
              </w:tabs>
              <w:jc w:val="center"/>
            </w:pPr>
          </w:p>
        </w:tc>
        <w:tc>
          <w:tcPr>
            <w:tcW w:w="2093" w:type="dxa"/>
            <w:vMerge/>
            <w:tcBorders>
              <w:left w:val="single" w:sz="4" w:space="0" w:color="auto"/>
              <w:right w:val="single" w:sz="4" w:space="0" w:color="auto"/>
            </w:tcBorders>
          </w:tcPr>
          <w:p w:rsidR="00FC6004" w:rsidRPr="005F252B" w:rsidRDefault="00FC6004" w:rsidP="00B43CB7">
            <w:pPr>
              <w:widowControl w:val="0"/>
              <w:tabs>
                <w:tab w:val="left" w:pos="567"/>
              </w:tabs>
              <w:rPr>
                <w:rFonts w:eastAsia="Tahoma"/>
                <w:color w:val="000000"/>
              </w:rPr>
            </w:pPr>
          </w:p>
        </w:tc>
        <w:tc>
          <w:tcPr>
            <w:tcW w:w="1730" w:type="dxa"/>
            <w:vMerge/>
            <w:tcBorders>
              <w:left w:val="single" w:sz="4" w:space="0" w:color="auto"/>
              <w:right w:val="single" w:sz="4" w:space="0" w:color="auto"/>
            </w:tcBorders>
          </w:tcPr>
          <w:p w:rsidR="00FC6004" w:rsidRPr="005F252B" w:rsidRDefault="00FC6004" w:rsidP="00B43CB7">
            <w:pPr>
              <w:widowControl w:val="0"/>
              <w:tabs>
                <w:tab w:val="left" w:pos="567"/>
              </w:tabs>
              <w:jc w:val="center"/>
              <w:rPr>
                <w:rFonts w:eastAsia="Tahoma"/>
                <w:color w:val="000000"/>
              </w:rPr>
            </w:pPr>
          </w:p>
        </w:tc>
        <w:tc>
          <w:tcPr>
            <w:tcW w:w="3686" w:type="dxa"/>
            <w:vMerge/>
            <w:tcBorders>
              <w:left w:val="single" w:sz="4" w:space="0" w:color="auto"/>
              <w:right w:val="single" w:sz="4" w:space="0" w:color="auto"/>
            </w:tcBorders>
          </w:tcPr>
          <w:p w:rsidR="00FC6004" w:rsidRPr="005F252B" w:rsidRDefault="00FC6004" w:rsidP="00B43CB7">
            <w:pPr>
              <w:widowControl w:val="0"/>
              <w:tabs>
                <w:tab w:val="left" w:pos="567"/>
              </w:tabs>
              <w:rPr>
                <w:rFonts w:eastAsiaTheme="minorHAnsi"/>
                <w:color w:val="000000"/>
              </w:rPr>
            </w:pPr>
          </w:p>
        </w:tc>
        <w:tc>
          <w:tcPr>
            <w:tcW w:w="6492" w:type="dxa"/>
            <w:tcBorders>
              <w:top w:val="single" w:sz="4" w:space="0" w:color="auto"/>
              <w:left w:val="single" w:sz="4" w:space="0" w:color="auto"/>
              <w:bottom w:val="single" w:sz="4" w:space="0" w:color="auto"/>
              <w:right w:val="single" w:sz="4" w:space="0" w:color="auto"/>
            </w:tcBorders>
          </w:tcPr>
          <w:p w:rsidR="00FC6004" w:rsidRPr="005F252B" w:rsidRDefault="009E7F28" w:rsidP="00B43CB7">
            <w:pPr>
              <w:pStyle w:val="Default"/>
              <w:widowControl w:val="0"/>
              <w:tabs>
                <w:tab w:val="left" w:pos="567"/>
              </w:tabs>
              <w:rPr>
                <w:rFonts w:eastAsia="Tahoma"/>
              </w:rPr>
            </w:pPr>
            <w:r w:rsidRPr="005F252B">
              <w:rPr>
                <w:spacing w:val="-2"/>
              </w:rPr>
              <w:t>максимальный процент застройки в границах земельного участка – не подлежит установлению</w:t>
            </w:r>
          </w:p>
        </w:tc>
      </w:tr>
      <w:tr w:rsidR="00FC6004" w:rsidRPr="005F252B" w:rsidTr="00800984">
        <w:trPr>
          <w:trHeight w:val="92"/>
        </w:trPr>
        <w:tc>
          <w:tcPr>
            <w:tcW w:w="600" w:type="dxa"/>
            <w:vMerge/>
            <w:tcBorders>
              <w:left w:val="single" w:sz="4" w:space="0" w:color="auto"/>
              <w:right w:val="single" w:sz="4" w:space="0" w:color="auto"/>
            </w:tcBorders>
          </w:tcPr>
          <w:p w:rsidR="00FC6004" w:rsidRPr="005F252B" w:rsidRDefault="00FC6004" w:rsidP="00B43CB7">
            <w:pPr>
              <w:pStyle w:val="Default"/>
              <w:widowControl w:val="0"/>
              <w:tabs>
                <w:tab w:val="left" w:pos="567"/>
              </w:tabs>
              <w:jc w:val="center"/>
            </w:pPr>
          </w:p>
        </w:tc>
        <w:tc>
          <w:tcPr>
            <w:tcW w:w="2093" w:type="dxa"/>
            <w:vMerge/>
            <w:tcBorders>
              <w:left w:val="single" w:sz="4" w:space="0" w:color="auto"/>
              <w:right w:val="single" w:sz="4" w:space="0" w:color="auto"/>
            </w:tcBorders>
          </w:tcPr>
          <w:p w:rsidR="00FC6004" w:rsidRPr="005F252B" w:rsidRDefault="00FC6004" w:rsidP="00B43CB7">
            <w:pPr>
              <w:widowControl w:val="0"/>
              <w:tabs>
                <w:tab w:val="left" w:pos="567"/>
              </w:tabs>
              <w:rPr>
                <w:rFonts w:eastAsia="Tahoma"/>
                <w:color w:val="000000"/>
              </w:rPr>
            </w:pPr>
          </w:p>
        </w:tc>
        <w:tc>
          <w:tcPr>
            <w:tcW w:w="1730" w:type="dxa"/>
            <w:vMerge/>
            <w:tcBorders>
              <w:left w:val="single" w:sz="4" w:space="0" w:color="auto"/>
              <w:right w:val="single" w:sz="4" w:space="0" w:color="auto"/>
            </w:tcBorders>
          </w:tcPr>
          <w:p w:rsidR="00FC6004" w:rsidRPr="005F252B" w:rsidRDefault="00FC6004" w:rsidP="00B43CB7">
            <w:pPr>
              <w:widowControl w:val="0"/>
              <w:tabs>
                <w:tab w:val="left" w:pos="567"/>
              </w:tabs>
              <w:jc w:val="center"/>
              <w:rPr>
                <w:rFonts w:eastAsia="Tahoma"/>
                <w:color w:val="000000"/>
              </w:rPr>
            </w:pPr>
          </w:p>
        </w:tc>
        <w:tc>
          <w:tcPr>
            <w:tcW w:w="3686" w:type="dxa"/>
            <w:vMerge/>
            <w:tcBorders>
              <w:left w:val="single" w:sz="4" w:space="0" w:color="auto"/>
              <w:right w:val="single" w:sz="4" w:space="0" w:color="auto"/>
            </w:tcBorders>
          </w:tcPr>
          <w:p w:rsidR="00FC6004" w:rsidRPr="005F252B" w:rsidRDefault="00FC6004" w:rsidP="00B43CB7">
            <w:pPr>
              <w:widowControl w:val="0"/>
              <w:tabs>
                <w:tab w:val="left" w:pos="567"/>
              </w:tabs>
              <w:rPr>
                <w:rFonts w:eastAsiaTheme="minorHAnsi"/>
                <w:color w:val="000000"/>
              </w:rPr>
            </w:pPr>
          </w:p>
        </w:tc>
        <w:tc>
          <w:tcPr>
            <w:tcW w:w="6492" w:type="dxa"/>
            <w:tcBorders>
              <w:top w:val="single" w:sz="4" w:space="0" w:color="auto"/>
              <w:left w:val="single" w:sz="4" w:space="0" w:color="auto"/>
              <w:bottom w:val="single" w:sz="4" w:space="0" w:color="auto"/>
              <w:right w:val="single" w:sz="4" w:space="0" w:color="auto"/>
            </w:tcBorders>
          </w:tcPr>
          <w:p w:rsidR="00FC6004" w:rsidRPr="005F252B" w:rsidRDefault="009E7F28" w:rsidP="00B43CB7">
            <w:pPr>
              <w:pStyle w:val="Default"/>
              <w:widowControl w:val="0"/>
              <w:tabs>
                <w:tab w:val="left" w:pos="567"/>
              </w:tabs>
              <w:rPr>
                <w:rFonts w:eastAsia="Tahoma"/>
              </w:rPr>
            </w:pPr>
            <w:r w:rsidRPr="005F252B">
              <w:rPr>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800984">
        <w:trPr>
          <w:trHeight w:val="92"/>
        </w:trPr>
        <w:tc>
          <w:tcPr>
            <w:tcW w:w="600" w:type="dxa"/>
            <w:vMerge/>
            <w:tcBorders>
              <w:left w:val="single" w:sz="4" w:space="0" w:color="auto"/>
              <w:right w:val="single" w:sz="4" w:space="0" w:color="auto"/>
            </w:tcBorders>
          </w:tcPr>
          <w:p w:rsidR="00FC6004" w:rsidRPr="005F252B" w:rsidRDefault="00FC6004" w:rsidP="00B43CB7">
            <w:pPr>
              <w:pStyle w:val="Default"/>
              <w:widowControl w:val="0"/>
              <w:tabs>
                <w:tab w:val="left" w:pos="567"/>
              </w:tabs>
              <w:jc w:val="center"/>
            </w:pPr>
          </w:p>
        </w:tc>
        <w:tc>
          <w:tcPr>
            <w:tcW w:w="2093" w:type="dxa"/>
            <w:vMerge/>
            <w:tcBorders>
              <w:left w:val="single" w:sz="4" w:space="0" w:color="auto"/>
              <w:right w:val="single" w:sz="4" w:space="0" w:color="auto"/>
            </w:tcBorders>
          </w:tcPr>
          <w:p w:rsidR="00FC6004" w:rsidRPr="005F252B" w:rsidRDefault="00FC6004" w:rsidP="00B43CB7">
            <w:pPr>
              <w:widowControl w:val="0"/>
              <w:tabs>
                <w:tab w:val="left" w:pos="567"/>
              </w:tabs>
              <w:rPr>
                <w:rFonts w:eastAsia="Tahoma"/>
                <w:color w:val="000000"/>
              </w:rPr>
            </w:pPr>
          </w:p>
        </w:tc>
        <w:tc>
          <w:tcPr>
            <w:tcW w:w="1730" w:type="dxa"/>
            <w:vMerge/>
            <w:tcBorders>
              <w:left w:val="single" w:sz="4" w:space="0" w:color="auto"/>
              <w:right w:val="single" w:sz="4" w:space="0" w:color="auto"/>
            </w:tcBorders>
          </w:tcPr>
          <w:p w:rsidR="00FC6004" w:rsidRPr="005F252B" w:rsidRDefault="00FC6004" w:rsidP="00B43CB7">
            <w:pPr>
              <w:widowControl w:val="0"/>
              <w:tabs>
                <w:tab w:val="left" w:pos="567"/>
              </w:tabs>
              <w:jc w:val="center"/>
              <w:rPr>
                <w:rFonts w:eastAsia="Tahoma"/>
                <w:color w:val="000000"/>
              </w:rPr>
            </w:pPr>
          </w:p>
        </w:tc>
        <w:tc>
          <w:tcPr>
            <w:tcW w:w="3686" w:type="dxa"/>
            <w:vMerge/>
            <w:tcBorders>
              <w:left w:val="single" w:sz="4" w:space="0" w:color="auto"/>
              <w:right w:val="single" w:sz="4" w:space="0" w:color="auto"/>
            </w:tcBorders>
          </w:tcPr>
          <w:p w:rsidR="00FC6004" w:rsidRPr="005F252B" w:rsidRDefault="00FC6004" w:rsidP="00B43CB7">
            <w:pPr>
              <w:widowControl w:val="0"/>
              <w:tabs>
                <w:tab w:val="left" w:pos="567"/>
              </w:tabs>
              <w:rPr>
                <w:rFonts w:eastAsiaTheme="minorHAnsi"/>
                <w:color w:val="000000"/>
              </w:rPr>
            </w:pPr>
          </w:p>
        </w:tc>
        <w:tc>
          <w:tcPr>
            <w:tcW w:w="6492" w:type="dxa"/>
            <w:tcBorders>
              <w:top w:val="single" w:sz="4" w:space="0" w:color="auto"/>
              <w:left w:val="single" w:sz="4" w:space="0" w:color="auto"/>
              <w:bottom w:val="single" w:sz="4" w:space="0" w:color="auto"/>
              <w:right w:val="single" w:sz="4" w:space="0" w:color="auto"/>
            </w:tcBorders>
          </w:tcPr>
          <w:p w:rsidR="00FC6004" w:rsidRPr="005F252B" w:rsidRDefault="009E7F28" w:rsidP="00B43CB7">
            <w:pPr>
              <w:pStyle w:val="Default"/>
              <w:widowControl w:val="0"/>
              <w:tabs>
                <w:tab w:val="left" w:pos="567"/>
              </w:tabs>
              <w:rPr>
                <w:rFonts w:eastAsia="Tahoma"/>
              </w:rPr>
            </w:pPr>
            <w:r w:rsidRPr="005F252B">
              <w:rPr>
                <w:spacing w:val="-2"/>
              </w:rPr>
              <w:t>предельное количество этажей зданий, строений, сооружений – не подлежит установлению</w:t>
            </w:r>
          </w:p>
        </w:tc>
      </w:tr>
      <w:tr w:rsidR="00FC6004" w:rsidRPr="005F252B" w:rsidTr="00800984">
        <w:trPr>
          <w:trHeight w:val="92"/>
        </w:trPr>
        <w:tc>
          <w:tcPr>
            <w:tcW w:w="600" w:type="dxa"/>
            <w:vMerge/>
            <w:tcBorders>
              <w:left w:val="single" w:sz="4" w:space="0" w:color="auto"/>
              <w:bottom w:val="single" w:sz="4" w:space="0" w:color="auto"/>
              <w:right w:val="single" w:sz="4" w:space="0" w:color="auto"/>
            </w:tcBorders>
          </w:tcPr>
          <w:p w:rsidR="00FC6004" w:rsidRPr="005F252B" w:rsidRDefault="00FC6004" w:rsidP="00B43CB7">
            <w:pPr>
              <w:pStyle w:val="Default"/>
              <w:widowControl w:val="0"/>
              <w:tabs>
                <w:tab w:val="left" w:pos="567"/>
              </w:tabs>
              <w:jc w:val="center"/>
            </w:pPr>
          </w:p>
        </w:tc>
        <w:tc>
          <w:tcPr>
            <w:tcW w:w="2093" w:type="dxa"/>
            <w:vMerge/>
            <w:tcBorders>
              <w:left w:val="single" w:sz="4" w:space="0" w:color="auto"/>
              <w:bottom w:val="single" w:sz="4" w:space="0" w:color="auto"/>
              <w:right w:val="single" w:sz="4" w:space="0" w:color="auto"/>
            </w:tcBorders>
          </w:tcPr>
          <w:p w:rsidR="00FC6004" w:rsidRPr="005F252B" w:rsidRDefault="00FC6004" w:rsidP="00B43CB7">
            <w:pPr>
              <w:widowControl w:val="0"/>
              <w:tabs>
                <w:tab w:val="left" w:pos="567"/>
              </w:tabs>
              <w:rPr>
                <w:rFonts w:eastAsia="Tahoma"/>
                <w:color w:val="000000"/>
              </w:rPr>
            </w:pPr>
          </w:p>
        </w:tc>
        <w:tc>
          <w:tcPr>
            <w:tcW w:w="1730" w:type="dxa"/>
            <w:vMerge/>
            <w:tcBorders>
              <w:left w:val="single" w:sz="4" w:space="0" w:color="auto"/>
              <w:bottom w:val="single" w:sz="4" w:space="0" w:color="auto"/>
              <w:right w:val="single" w:sz="4" w:space="0" w:color="auto"/>
            </w:tcBorders>
          </w:tcPr>
          <w:p w:rsidR="00FC6004" w:rsidRPr="005F252B" w:rsidRDefault="00FC6004" w:rsidP="00B43CB7">
            <w:pPr>
              <w:widowControl w:val="0"/>
              <w:tabs>
                <w:tab w:val="left" w:pos="567"/>
              </w:tabs>
              <w:jc w:val="center"/>
              <w:rPr>
                <w:rFonts w:eastAsia="Tahoma"/>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B43CB7">
            <w:pPr>
              <w:widowControl w:val="0"/>
              <w:tabs>
                <w:tab w:val="left" w:pos="567"/>
              </w:tabs>
              <w:rPr>
                <w:rFonts w:eastAsiaTheme="minorHAnsi"/>
                <w:color w:val="000000"/>
              </w:rPr>
            </w:pPr>
          </w:p>
        </w:tc>
        <w:tc>
          <w:tcPr>
            <w:tcW w:w="6492" w:type="dxa"/>
            <w:tcBorders>
              <w:top w:val="single" w:sz="4" w:space="0" w:color="auto"/>
              <w:left w:val="single" w:sz="4" w:space="0" w:color="auto"/>
              <w:bottom w:val="single" w:sz="4" w:space="0" w:color="auto"/>
              <w:right w:val="single" w:sz="4" w:space="0" w:color="auto"/>
            </w:tcBorders>
          </w:tcPr>
          <w:p w:rsidR="00FC6004" w:rsidRPr="005F252B" w:rsidRDefault="009E7F28" w:rsidP="00B43CB7">
            <w:pPr>
              <w:pStyle w:val="Default"/>
              <w:widowControl w:val="0"/>
              <w:tabs>
                <w:tab w:val="left" w:pos="567"/>
              </w:tabs>
              <w:rPr>
                <w:rFonts w:eastAsia="Tahoma"/>
              </w:rPr>
            </w:pPr>
            <w:r w:rsidRPr="005F252B">
              <w:rPr>
                <w:spacing w:val="-2"/>
              </w:rPr>
              <w:t>минимальный процент озеленения земельного участка – не подлежит установления</w:t>
            </w:r>
          </w:p>
        </w:tc>
      </w:tr>
      <w:tr w:rsidR="00FC6004" w:rsidRPr="005F252B" w:rsidTr="00800984">
        <w:trPr>
          <w:trHeight w:val="142"/>
        </w:trPr>
        <w:tc>
          <w:tcPr>
            <w:tcW w:w="600" w:type="dxa"/>
            <w:vMerge w:val="restart"/>
            <w:tcBorders>
              <w:top w:val="single" w:sz="4" w:space="0" w:color="auto"/>
              <w:left w:val="single" w:sz="4" w:space="0" w:color="auto"/>
              <w:bottom w:val="single" w:sz="4" w:space="0" w:color="auto"/>
              <w:right w:val="single" w:sz="4" w:space="0" w:color="auto"/>
            </w:tcBorders>
          </w:tcPr>
          <w:p w:rsidR="00FC6004" w:rsidRPr="005F252B" w:rsidRDefault="00BD05AB" w:rsidP="00B43CB7">
            <w:pPr>
              <w:pStyle w:val="Default"/>
              <w:widowControl w:val="0"/>
              <w:tabs>
                <w:tab w:val="left" w:pos="567"/>
              </w:tabs>
              <w:jc w:val="center"/>
            </w:pPr>
            <w:r w:rsidRPr="005F252B">
              <w:t>3.</w:t>
            </w:r>
          </w:p>
        </w:tc>
        <w:tc>
          <w:tcPr>
            <w:tcW w:w="2093" w:type="dxa"/>
            <w:vMerge w:val="restart"/>
            <w:tcBorders>
              <w:top w:val="single" w:sz="4" w:space="0" w:color="auto"/>
              <w:left w:val="single" w:sz="4" w:space="0" w:color="auto"/>
              <w:bottom w:val="single" w:sz="4" w:space="0" w:color="auto"/>
              <w:right w:val="single" w:sz="4" w:space="0" w:color="auto"/>
            </w:tcBorders>
          </w:tcPr>
          <w:p w:rsidR="00FC6004" w:rsidRPr="005F252B" w:rsidRDefault="00C34EDA" w:rsidP="00B43CB7">
            <w:pPr>
              <w:pStyle w:val="Default"/>
              <w:widowControl w:val="0"/>
              <w:tabs>
                <w:tab w:val="left" w:pos="567"/>
              </w:tabs>
              <w:rPr>
                <w:rFonts w:eastAsia="Tahoma"/>
              </w:rPr>
            </w:pPr>
            <w:r w:rsidRPr="005F252B">
              <w:t>У</w:t>
            </w:r>
            <w:r w:rsidR="009E7F28" w:rsidRPr="005F252B">
              <w:t>лично-дорожная сеть</w:t>
            </w:r>
          </w:p>
        </w:tc>
        <w:tc>
          <w:tcPr>
            <w:tcW w:w="1730" w:type="dxa"/>
            <w:vMerge w:val="restart"/>
            <w:tcBorders>
              <w:top w:val="single" w:sz="4" w:space="0" w:color="auto"/>
              <w:left w:val="single" w:sz="4" w:space="0" w:color="auto"/>
              <w:bottom w:val="single" w:sz="4" w:space="0" w:color="auto"/>
              <w:right w:val="single" w:sz="4" w:space="0" w:color="auto"/>
            </w:tcBorders>
          </w:tcPr>
          <w:p w:rsidR="00FC6004" w:rsidRPr="005F252B" w:rsidRDefault="009E7F28" w:rsidP="00B43CB7">
            <w:pPr>
              <w:pStyle w:val="Default"/>
              <w:widowControl w:val="0"/>
              <w:tabs>
                <w:tab w:val="left" w:pos="567"/>
              </w:tabs>
              <w:jc w:val="center"/>
              <w:rPr>
                <w:rFonts w:eastAsia="Tahoma"/>
              </w:rPr>
            </w:pPr>
            <w:r w:rsidRPr="005F252B">
              <w:t>12.0.1</w:t>
            </w:r>
          </w:p>
        </w:tc>
        <w:tc>
          <w:tcPr>
            <w:tcW w:w="3686" w:type="dxa"/>
            <w:vMerge w:val="restart"/>
            <w:tcBorders>
              <w:top w:val="single" w:sz="4" w:space="0" w:color="auto"/>
              <w:left w:val="single" w:sz="4" w:space="0" w:color="auto"/>
              <w:bottom w:val="single" w:sz="4" w:space="0" w:color="auto"/>
              <w:right w:val="single" w:sz="4" w:space="0" w:color="auto"/>
            </w:tcBorders>
          </w:tcPr>
          <w:p w:rsidR="00FC6004" w:rsidRPr="005F252B" w:rsidRDefault="009E7F28" w:rsidP="00B43CB7">
            <w:pPr>
              <w:pStyle w:val="Default"/>
              <w:widowControl w:val="0"/>
              <w:tabs>
                <w:tab w:val="left" w:pos="567"/>
              </w:tabs>
            </w:pPr>
            <w:r w:rsidRPr="005F252B">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FC6004" w:rsidRPr="005F252B" w:rsidRDefault="009E7F28" w:rsidP="00B43CB7">
            <w:pPr>
              <w:pStyle w:val="Default"/>
              <w:widowControl w:val="0"/>
              <w:tabs>
                <w:tab w:val="left" w:pos="567"/>
              </w:tabs>
            </w:pPr>
            <w:r w:rsidRPr="005F252B">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492" w:type="dxa"/>
            <w:tcBorders>
              <w:top w:val="single" w:sz="4" w:space="0" w:color="auto"/>
              <w:left w:val="single" w:sz="4" w:space="0" w:color="auto"/>
              <w:bottom w:val="single" w:sz="4" w:space="0" w:color="auto"/>
              <w:right w:val="single" w:sz="4" w:space="0" w:color="auto"/>
            </w:tcBorders>
          </w:tcPr>
          <w:p w:rsidR="00FC6004" w:rsidRPr="005F252B" w:rsidRDefault="009E7F28" w:rsidP="00B43CB7">
            <w:pPr>
              <w:pStyle w:val="Default"/>
              <w:widowControl w:val="0"/>
              <w:tabs>
                <w:tab w:val="left" w:pos="567"/>
              </w:tabs>
            </w:pPr>
            <w:r w:rsidRPr="005F252B">
              <w:t>минимальный размер земельного участка (площадь) – не подлежит установлению</w:t>
            </w:r>
          </w:p>
        </w:tc>
      </w:tr>
      <w:tr w:rsidR="00FC6004" w:rsidRPr="005F252B" w:rsidTr="00800984">
        <w:trPr>
          <w:trHeight w:val="138"/>
        </w:trPr>
        <w:tc>
          <w:tcPr>
            <w:tcW w:w="60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jc w:val="center"/>
              <w:rPr>
                <w:rFonts w:eastAsiaTheme="minorHAnsi"/>
                <w:color w:val="000000"/>
              </w:rPr>
            </w:pPr>
          </w:p>
        </w:tc>
        <w:tc>
          <w:tcPr>
            <w:tcW w:w="2093" w:type="dxa"/>
            <w:vMerge/>
            <w:tcBorders>
              <w:top w:val="single" w:sz="4" w:space="0" w:color="auto"/>
              <w:left w:val="single" w:sz="4" w:space="0" w:color="auto"/>
              <w:bottom w:val="single" w:sz="4" w:space="0" w:color="auto"/>
              <w:right w:val="single" w:sz="4" w:space="0" w:color="auto"/>
            </w:tcBorders>
          </w:tcPr>
          <w:p w:rsidR="00FC6004" w:rsidRPr="005F252B" w:rsidRDefault="00FC6004" w:rsidP="00B43CB7">
            <w:pPr>
              <w:widowControl w:val="0"/>
              <w:tabs>
                <w:tab w:val="left" w:pos="567"/>
              </w:tabs>
              <w:rPr>
                <w:rFonts w:eastAsia="Tahoma"/>
                <w:color w:val="000000"/>
              </w:rPr>
            </w:pPr>
          </w:p>
        </w:tc>
        <w:tc>
          <w:tcPr>
            <w:tcW w:w="1730" w:type="dxa"/>
            <w:vMerge/>
            <w:tcBorders>
              <w:top w:val="single" w:sz="4" w:space="0" w:color="auto"/>
              <w:left w:val="single" w:sz="4" w:space="0" w:color="auto"/>
              <w:bottom w:val="single" w:sz="4" w:space="0" w:color="auto"/>
              <w:right w:val="single" w:sz="4" w:space="0" w:color="auto"/>
            </w:tcBorders>
          </w:tcPr>
          <w:p w:rsidR="00FC6004" w:rsidRPr="005F252B" w:rsidRDefault="00FC6004" w:rsidP="00B43CB7">
            <w:pPr>
              <w:widowControl w:val="0"/>
              <w:tabs>
                <w:tab w:val="left" w:pos="567"/>
              </w:tabs>
              <w:jc w:val="center"/>
              <w:rPr>
                <w:rFonts w:eastAsia="Tahoma"/>
                <w:color w:val="000000"/>
              </w:rPr>
            </w:pPr>
          </w:p>
        </w:tc>
        <w:tc>
          <w:tcPr>
            <w:tcW w:w="3686" w:type="dxa"/>
            <w:vMerge/>
            <w:tcBorders>
              <w:top w:val="single" w:sz="4" w:space="0" w:color="auto"/>
              <w:left w:val="single" w:sz="4" w:space="0" w:color="auto"/>
              <w:bottom w:val="single" w:sz="4" w:space="0" w:color="auto"/>
              <w:right w:val="single" w:sz="4" w:space="0" w:color="auto"/>
            </w:tcBorders>
          </w:tcPr>
          <w:p w:rsidR="00FC6004" w:rsidRPr="005F252B" w:rsidRDefault="00FC6004" w:rsidP="00B43CB7">
            <w:pPr>
              <w:widowControl w:val="0"/>
              <w:tabs>
                <w:tab w:val="left" w:pos="567"/>
              </w:tabs>
              <w:rPr>
                <w:rFonts w:eastAsiaTheme="minorHAnsi"/>
                <w:color w:val="000000"/>
              </w:rPr>
            </w:pPr>
          </w:p>
        </w:tc>
        <w:tc>
          <w:tcPr>
            <w:tcW w:w="6492" w:type="dxa"/>
            <w:tcBorders>
              <w:top w:val="single" w:sz="4" w:space="0" w:color="auto"/>
              <w:left w:val="single" w:sz="4" w:space="0" w:color="auto"/>
              <w:bottom w:val="single" w:sz="4" w:space="0" w:color="auto"/>
              <w:right w:val="single" w:sz="4" w:space="0" w:color="auto"/>
            </w:tcBorders>
          </w:tcPr>
          <w:p w:rsidR="00FC6004" w:rsidRPr="005F252B" w:rsidRDefault="009E7F28" w:rsidP="00B43CB7">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800984">
        <w:trPr>
          <w:trHeight w:val="138"/>
        </w:trPr>
        <w:tc>
          <w:tcPr>
            <w:tcW w:w="60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jc w:val="center"/>
              <w:rPr>
                <w:rFonts w:eastAsiaTheme="minorHAnsi"/>
                <w:color w:val="000000"/>
              </w:rPr>
            </w:pPr>
          </w:p>
        </w:tc>
        <w:tc>
          <w:tcPr>
            <w:tcW w:w="2093" w:type="dxa"/>
            <w:vMerge/>
            <w:tcBorders>
              <w:top w:val="single" w:sz="4" w:space="0" w:color="auto"/>
              <w:left w:val="single" w:sz="4" w:space="0" w:color="auto"/>
              <w:bottom w:val="single" w:sz="4" w:space="0" w:color="auto"/>
              <w:right w:val="single" w:sz="4" w:space="0" w:color="auto"/>
            </w:tcBorders>
          </w:tcPr>
          <w:p w:rsidR="00FC6004" w:rsidRPr="005F252B" w:rsidRDefault="00FC6004" w:rsidP="00B43CB7">
            <w:pPr>
              <w:widowControl w:val="0"/>
              <w:tabs>
                <w:tab w:val="left" w:pos="567"/>
              </w:tabs>
              <w:rPr>
                <w:rFonts w:eastAsia="Tahoma"/>
                <w:color w:val="000000"/>
              </w:rPr>
            </w:pPr>
          </w:p>
        </w:tc>
        <w:tc>
          <w:tcPr>
            <w:tcW w:w="1730" w:type="dxa"/>
            <w:vMerge/>
            <w:tcBorders>
              <w:top w:val="single" w:sz="4" w:space="0" w:color="auto"/>
              <w:left w:val="single" w:sz="4" w:space="0" w:color="auto"/>
              <w:bottom w:val="single" w:sz="4" w:space="0" w:color="auto"/>
              <w:right w:val="single" w:sz="4" w:space="0" w:color="auto"/>
            </w:tcBorders>
          </w:tcPr>
          <w:p w:rsidR="00FC6004" w:rsidRPr="005F252B" w:rsidRDefault="00FC6004" w:rsidP="00B43CB7">
            <w:pPr>
              <w:widowControl w:val="0"/>
              <w:tabs>
                <w:tab w:val="left" w:pos="567"/>
              </w:tabs>
              <w:jc w:val="center"/>
              <w:rPr>
                <w:rFonts w:eastAsia="Tahoma"/>
                <w:color w:val="000000"/>
              </w:rPr>
            </w:pPr>
          </w:p>
        </w:tc>
        <w:tc>
          <w:tcPr>
            <w:tcW w:w="3686" w:type="dxa"/>
            <w:vMerge/>
            <w:tcBorders>
              <w:top w:val="single" w:sz="4" w:space="0" w:color="auto"/>
              <w:left w:val="single" w:sz="4" w:space="0" w:color="auto"/>
              <w:bottom w:val="single" w:sz="4" w:space="0" w:color="auto"/>
              <w:right w:val="single" w:sz="4" w:space="0" w:color="auto"/>
            </w:tcBorders>
          </w:tcPr>
          <w:p w:rsidR="00FC6004" w:rsidRPr="005F252B" w:rsidRDefault="00FC6004" w:rsidP="00B43CB7">
            <w:pPr>
              <w:widowControl w:val="0"/>
              <w:tabs>
                <w:tab w:val="left" w:pos="567"/>
              </w:tabs>
              <w:rPr>
                <w:rFonts w:eastAsiaTheme="minorHAnsi"/>
                <w:color w:val="000000"/>
              </w:rPr>
            </w:pPr>
          </w:p>
        </w:tc>
        <w:tc>
          <w:tcPr>
            <w:tcW w:w="6492" w:type="dxa"/>
            <w:tcBorders>
              <w:top w:val="single" w:sz="4" w:space="0" w:color="auto"/>
              <w:left w:val="single" w:sz="4" w:space="0" w:color="auto"/>
              <w:bottom w:val="single" w:sz="4" w:space="0" w:color="auto"/>
              <w:right w:val="single" w:sz="4" w:space="0" w:color="auto"/>
            </w:tcBorders>
          </w:tcPr>
          <w:p w:rsidR="00FC6004" w:rsidRPr="005F252B" w:rsidRDefault="009E7F28" w:rsidP="00B43CB7">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800984">
        <w:trPr>
          <w:trHeight w:val="138"/>
        </w:trPr>
        <w:tc>
          <w:tcPr>
            <w:tcW w:w="60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jc w:val="center"/>
              <w:rPr>
                <w:rFonts w:eastAsiaTheme="minorHAnsi"/>
                <w:color w:val="000000"/>
              </w:rPr>
            </w:pPr>
          </w:p>
        </w:tc>
        <w:tc>
          <w:tcPr>
            <w:tcW w:w="2093" w:type="dxa"/>
            <w:vMerge/>
            <w:tcBorders>
              <w:top w:val="single" w:sz="4" w:space="0" w:color="auto"/>
              <w:left w:val="single" w:sz="4" w:space="0" w:color="auto"/>
              <w:bottom w:val="single" w:sz="4" w:space="0" w:color="auto"/>
              <w:right w:val="single" w:sz="4" w:space="0" w:color="auto"/>
            </w:tcBorders>
          </w:tcPr>
          <w:p w:rsidR="00FC6004" w:rsidRPr="005F252B" w:rsidRDefault="00FC6004" w:rsidP="00B43CB7">
            <w:pPr>
              <w:widowControl w:val="0"/>
              <w:tabs>
                <w:tab w:val="left" w:pos="567"/>
              </w:tabs>
              <w:rPr>
                <w:rFonts w:eastAsia="Tahoma"/>
                <w:color w:val="000000"/>
              </w:rPr>
            </w:pPr>
          </w:p>
        </w:tc>
        <w:tc>
          <w:tcPr>
            <w:tcW w:w="1730" w:type="dxa"/>
            <w:vMerge/>
            <w:tcBorders>
              <w:top w:val="single" w:sz="4" w:space="0" w:color="auto"/>
              <w:left w:val="single" w:sz="4" w:space="0" w:color="auto"/>
              <w:bottom w:val="single" w:sz="4" w:space="0" w:color="auto"/>
              <w:right w:val="single" w:sz="4" w:space="0" w:color="auto"/>
            </w:tcBorders>
          </w:tcPr>
          <w:p w:rsidR="00FC6004" w:rsidRPr="005F252B" w:rsidRDefault="00FC6004" w:rsidP="00B43CB7">
            <w:pPr>
              <w:widowControl w:val="0"/>
              <w:tabs>
                <w:tab w:val="left" w:pos="567"/>
              </w:tabs>
              <w:jc w:val="center"/>
              <w:rPr>
                <w:rFonts w:eastAsia="Tahoma"/>
                <w:color w:val="000000"/>
              </w:rPr>
            </w:pPr>
          </w:p>
        </w:tc>
        <w:tc>
          <w:tcPr>
            <w:tcW w:w="3686" w:type="dxa"/>
            <w:vMerge/>
            <w:tcBorders>
              <w:top w:val="single" w:sz="4" w:space="0" w:color="auto"/>
              <w:left w:val="single" w:sz="4" w:space="0" w:color="auto"/>
              <w:bottom w:val="single" w:sz="4" w:space="0" w:color="auto"/>
              <w:right w:val="single" w:sz="4" w:space="0" w:color="auto"/>
            </w:tcBorders>
          </w:tcPr>
          <w:p w:rsidR="00FC6004" w:rsidRPr="005F252B" w:rsidRDefault="00FC6004" w:rsidP="00B43CB7">
            <w:pPr>
              <w:widowControl w:val="0"/>
              <w:tabs>
                <w:tab w:val="left" w:pos="567"/>
              </w:tabs>
              <w:rPr>
                <w:rFonts w:eastAsiaTheme="minorHAnsi"/>
                <w:color w:val="000000"/>
              </w:rPr>
            </w:pPr>
          </w:p>
        </w:tc>
        <w:tc>
          <w:tcPr>
            <w:tcW w:w="6492" w:type="dxa"/>
            <w:tcBorders>
              <w:top w:val="single" w:sz="4" w:space="0" w:color="auto"/>
              <w:left w:val="single" w:sz="4" w:space="0" w:color="auto"/>
              <w:bottom w:val="single" w:sz="4" w:space="0" w:color="auto"/>
              <w:right w:val="single" w:sz="4" w:space="0" w:color="auto"/>
            </w:tcBorders>
          </w:tcPr>
          <w:p w:rsidR="00FC6004" w:rsidRPr="005F252B" w:rsidRDefault="009E7F28" w:rsidP="00B43CB7">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800984">
        <w:trPr>
          <w:trHeight w:val="138"/>
        </w:trPr>
        <w:tc>
          <w:tcPr>
            <w:tcW w:w="60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jc w:val="center"/>
              <w:rPr>
                <w:rFonts w:eastAsiaTheme="minorHAnsi"/>
                <w:color w:val="000000"/>
              </w:rPr>
            </w:pPr>
          </w:p>
        </w:tc>
        <w:tc>
          <w:tcPr>
            <w:tcW w:w="2093" w:type="dxa"/>
            <w:vMerge/>
            <w:tcBorders>
              <w:top w:val="single" w:sz="4" w:space="0" w:color="auto"/>
              <w:left w:val="single" w:sz="4" w:space="0" w:color="auto"/>
              <w:bottom w:val="single" w:sz="4" w:space="0" w:color="auto"/>
              <w:right w:val="single" w:sz="4" w:space="0" w:color="auto"/>
            </w:tcBorders>
          </w:tcPr>
          <w:p w:rsidR="00FC6004" w:rsidRPr="005F252B" w:rsidRDefault="00FC6004" w:rsidP="00B43CB7">
            <w:pPr>
              <w:widowControl w:val="0"/>
              <w:tabs>
                <w:tab w:val="left" w:pos="567"/>
              </w:tabs>
              <w:rPr>
                <w:rFonts w:eastAsia="Tahoma"/>
                <w:color w:val="000000"/>
              </w:rPr>
            </w:pPr>
          </w:p>
        </w:tc>
        <w:tc>
          <w:tcPr>
            <w:tcW w:w="1730" w:type="dxa"/>
            <w:vMerge/>
            <w:tcBorders>
              <w:top w:val="single" w:sz="4" w:space="0" w:color="auto"/>
              <w:left w:val="single" w:sz="4" w:space="0" w:color="auto"/>
              <w:bottom w:val="single" w:sz="4" w:space="0" w:color="auto"/>
              <w:right w:val="single" w:sz="4" w:space="0" w:color="auto"/>
            </w:tcBorders>
          </w:tcPr>
          <w:p w:rsidR="00FC6004" w:rsidRPr="005F252B" w:rsidRDefault="00FC6004" w:rsidP="00B43CB7">
            <w:pPr>
              <w:widowControl w:val="0"/>
              <w:tabs>
                <w:tab w:val="left" w:pos="567"/>
              </w:tabs>
              <w:jc w:val="center"/>
              <w:rPr>
                <w:rFonts w:eastAsia="Tahoma"/>
                <w:color w:val="000000"/>
              </w:rPr>
            </w:pPr>
          </w:p>
        </w:tc>
        <w:tc>
          <w:tcPr>
            <w:tcW w:w="3686" w:type="dxa"/>
            <w:vMerge/>
            <w:tcBorders>
              <w:top w:val="single" w:sz="4" w:space="0" w:color="auto"/>
              <w:left w:val="single" w:sz="4" w:space="0" w:color="auto"/>
              <w:bottom w:val="single" w:sz="4" w:space="0" w:color="auto"/>
              <w:right w:val="single" w:sz="4" w:space="0" w:color="auto"/>
            </w:tcBorders>
          </w:tcPr>
          <w:p w:rsidR="00FC6004" w:rsidRPr="005F252B" w:rsidRDefault="00FC6004" w:rsidP="00B43CB7">
            <w:pPr>
              <w:widowControl w:val="0"/>
              <w:tabs>
                <w:tab w:val="left" w:pos="567"/>
              </w:tabs>
              <w:rPr>
                <w:rFonts w:eastAsiaTheme="minorHAnsi"/>
                <w:color w:val="000000"/>
              </w:rPr>
            </w:pPr>
          </w:p>
        </w:tc>
        <w:tc>
          <w:tcPr>
            <w:tcW w:w="6492" w:type="dxa"/>
            <w:tcBorders>
              <w:top w:val="single" w:sz="4" w:space="0" w:color="auto"/>
              <w:left w:val="single" w:sz="4" w:space="0" w:color="auto"/>
              <w:bottom w:val="single" w:sz="4" w:space="0" w:color="auto"/>
              <w:right w:val="single" w:sz="4" w:space="0" w:color="auto"/>
            </w:tcBorders>
          </w:tcPr>
          <w:p w:rsidR="00FC6004" w:rsidRPr="005F252B" w:rsidRDefault="009E7F28" w:rsidP="00B43CB7">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FC6004" w:rsidRPr="005F252B" w:rsidTr="00800984">
        <w:trPr>
          <w:trHeight w:val="138"/>
        </w:trPr>
        <w:tc>
          <w:tcPr>
            <w:tcW w:w="600"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jc w:val="center"/>
              <w:rPr>
                <w:rFonts w:eastAsiaTheme="minorHAnsi"/>
                <w:color w:val="000000"/>
              </w:rPr>
            </w:pPr>
          </w:p>
        </w:tc>
        <w:tc>
          <w:tcPr>
            <w:tcW w:w="2093" w:type="dxa"/>
            <w:vMerge/>
            <w:tcBorders>
              <w:top w:val="single" w:sz="4" w:space="0" w:color="auto"/>
              <w:left w:val="single" w:sz="4" w:space="0" w:color="auto"/>
              <w:bottom w:val="single" w:sz="4" w:space="0" w:color="auto"/>
              <w:right w:val="single" w:sz="4" w:space="0" w:color="auto"/>
            </w:tcBorders>
          </w:tcPr>
          <w:p w:rsidR="00FC6004" w:rsidRPr="005F252B" w:rsidRDefault="00FC6004" w:rsidP="00B43CB7">
            <w:pPr>
              <w:widowControl w:val="0"/>
              <w:tabs>
                <w:tab w:val="left" w:pos="567"/>
              </w:tabs>
              <w:rPr>
                <w:rFonts w:eastAsia="Tahoma"/>
                <w:color w:val="000000"/>
              </w:rPr>
            </w:pPr>
          </w:p>
        </w:tc>
        <w:tc>
          <w:tcPr>
            <w:tcW w:w="1730" w:type="dxa"/>
            <w:vMerge/>
            <w:tcBorders>
              <w:top w:val="single" w:sz="4" w:space="0" w:color="auto"/>
              <w:left w:val="single" w:sz="4" w:space="0" w:color="auto"/>
              <w:bottom w:val="single" w:sz="4" w:space="0" w:color="auto"/>
              <w:right w:val="single" w:sz="4" w:space="0" w:color="auto"/>
            </w:tcBorders>
          </w:tcPr>
          <w:p w:rsidR="00FC6004" w:rsidRPr="005F252B" w:rsidRDefault="00FC6004" w:rsidP="00B43CB7">
            <w:pPr>
              <w:widowControl w:val="0"/>
              <w:tabs>
                <w:tab w:val="left" w:pos="567"/>
              </w:tabs>
              <w:jc w:val="center"/>
              <w:rPr>
                <w:rFonts w:eastAsia="Tahoma"/>
                <w:color w:val="000000"/>
              </w:rPr>
            </w:pPr>
          </w:p>
        </w:tc>
        <w:tc>
          <w:tcPr>
            <w:tcW w:w="3686" w:type="dxa"/>
            <w:vMerge/>
            <w:tcBorders>
              <w:top w:val="single" w:sz="4" w:space="0" w:color="auto"/>
              <w:left w:val="single" w:sz="4" w:space="0" w:color="auto"/>
              <w:bottom w:val="single" w:sz="4" w:space="0" w:color="auto"/>
              <w:right w:val="single" w:sz="4" w:space="0" w:color="auto"/>
            </w:tcBorders>
          </w:tcPr>
          <w:p w:rsidR="00FC6004" w:rsidRPr="005F252B" w:rsidRDefault="00FC6004" w:rsidP="00B43CB7">
            <w:pPr>
              <w:widowControl w:val="0"/>
              <w:tabs>
                <w:tab w:val="left" w:pos="567"/>
              </w:tabs>
              <w:rPr>
                <w:rFonts w:eastAsiaTheme="minorHAnsi"/>
                <w:color w:val="000000"/>
              </w:rPr>
            </w:pPr>
          </w:p>
        </w:tc>
        <w:tc>
          <w:tcPr>
            <w:tcW w:w="6492" w:type="dxa"/>
            <w:tcBorders>
              <w:top w:val="single" w:sz="4" w:space="0" w:color="auto"/>
              <w:left w:val="single" w:sz="4" w:space="0" w:color="auto"/>
              <w:bottom w:val="single" w:sz="4" w:space="0" w:color="auto"/>
              <w:right w:val="single" w:sz="4" w:space="0" w:color="auto"/>
            </w:tcBorders>
          </w:tcPr>
          <w:p w:rsidR="00FC6004" w:rsidRPr="005F252B" w:rsidRDefault="009E7F28" w:rsidP="00B43CB7">
            <w:pPr>
              <w:pStyle w:val="Default"/>
              <w:widowControl w:val="0"/>
              <w:tabs>
                <w:tab w:val="left" w:pos="567"/>
              </w:tabs>
            </w:pPr>
            <w:r w:rsidRPr="005F252B">
              <w:t>минимальный размер земельного участка (площадь) – не подлежит установлению</w:t>
            </w:r>
          </w:p>
        </w:tc>
      </w:tr>
      <w:tr w:rsidR="00FC6004" w:rsidRPr="005F252B" w:rsidTr="00800984">
        <w:trPr>
          <w:trHeight w:val="45"/>
        </w:trPr>
        <w:tc>
          <w:tcPr>
            <w:tcW w:w="600" w:type="dxa"/>
            <w:vMerge w:val="restart"/>
            <w:tcBorders>
              <w:top w:val="single" w:sz="4" w:space="0" w:color="auto"/>
              <w:left w:val="single" w:sz="4" w:space="0" w:color="auto"/>
              <w:right w:val="single" w:sz="4" w:space="0" w:color="auto"/>
            </w:tcBorders>
          </w:tcPr>
          <w:p w:rsidR="00FC6004" w:rsidRPr="005F252B" w:rsidRDefault="00BD05AB" w:rsidP="00B43CB7">
            <w:pPr>
              <w:pStyle w:val="Default"/>
              <w:widowControl w:val="0"/>
              <w:tabs>
                <w:tab w:val="left" w:pos="567"/>
              </w:tabs>
              <w:jc w:val="center"/>
            </w:pPr>
            <w:r w:rsidRPr="005F252B">
              <w:t>4.</w:t>
            </w:r>
          </w:p>
        </w:tc>
        <w:tc>
          <w:tcPr>
            <w:tcW w:w="2093" w:type="dxa"/>
            <w:vMerge w:val="restart"/>
            <w:tcBorders>
              <w:top w:val="single" w:sz="4" w:space="0" w:color="auto"/>
              <w:left w:val="single" w:sz="4" w:space="0" w:color="auto"/>
              <w:right w:val="single" w:sz="4" w:space="0" w:color="auto"/>
            </w:tcBorders>
          </w:tcPr>
          <w:p w:rsidR="00FC6004" w:rsidRPr="005F252B" w:rsidRDefault="00C34EDA" w:rsidP="00B43CB7">
            <w:pPr>
              <w:widowControl w:val="0"/>
              <w:tabs>
                <w:tab w:val="left" w:pos="567"/>
              </w:tabs>
              <w:rPr>
                <w:rFonts w:eastAsia="Tahoma"/>
                <w:color w:val="000000"/>
                <w:lang w:eastAsia="en-US"/>
              </w:rPr>
            </w:pPr>
            <w:r w:rsidRPr="005F252B">
              <w:t>Б</w:t>
            </w:r>
            <w:r w:rsidR="009E7F28" w:rsidRPr="005F252B">
              <w:t>лагоустройство территории</w:t>
            </w:r>
          </w:p>
        </w:tc>
        <w:tc>
          <w:tcPr>
            <w:tcW w:w="1730" w:type="dxa"/>
            <w:vMerge w:val="restart"/>
            <w:tcBorders>
              <w:top w:val="single" w:sz="4" w:space="0" w:color="auto"/>
              <w:left w:val="single" w:sz="4" w:space="0" w:color="auto"/>
              <w:right w:val="single" w:sz="4" w:space="0" w:color="auto"/>
            </w:tcBorders>
          </w:tcPr>
          <w:p w:rsidR="00FC6004" w:rsidRPr="005F252B" w:rsidRDefault="009E7F28" w:rsidP="00B43CB7">
            <w:pPr>
              <w:widowControl w:val="0"/>
              <w:tabs>
                <w:tab w:val="left" w:pos="567"/>
              </w:tabs>
              <w:jc w:val="center"/>
              <w:rPr>
                <w:rFonts w:eastAsia="Tahoma"/>
                <w:color w:val="000000"/>
                <w:lang w:eastAsia="en-US"/>
              </w:rPr>
            </w:pPr>
            <w:r w:rsidRPr="005F252B">
              <w:t>12.0.2</w:t>
            </w:r>
          </w:p>
        </w:tc>
        <w:tc>
          <w:tcPr>
            <w:tcW w:w="3686" w:type="dxa"/>
            <w:vMerge w:val="restart"/>
            <w:tcBorders>
              <w:top w:val="single" w:sz="4" w:space="0" w:color="auto"/>
              <w:left w:val="single" w:sz="4" w:space="0" w:color="auto"/>
              <w:right w:val="single" w:sz="4" w:space="0" w:color="auto"/>
            </w:tcBorders>
          </w:tcPr>
          <w:p w:rsidR="00FC6004" w:rsidRPr="005F252B" w:rsidRDefault="009E7F28" w:rsidP="00B43CB7">
            <w:pPr>
              <w:widowControl w:val="0"/>
              <w:tabs>
                <w:tab w:val="left" w:pos="567"/>
              </w:tabs>
              <w:rPr>
                <w:rFonts w:eastAsiaTheme="minorHAnsi"/>
                <w:color w:val="000000"/>
                <w:lang w:eastAsia="en-US"/>
              </w:rPr>
            </w:pPr>
            <w:r w:rsidRPr="005F252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492" w:type="dxa"/>
            <w:tcBorders>
              <w:top w:val="single" w:sz="4" w:space="0" w:color="auto"/>
              <w:left w:val="single" w:sz="4" w:space="0" w:color="auto"/>
              <w:bottom w:val="single" w:sz="4" w:space="0" w:color="auto"/>
              <w:right w:val="single" w:sz="4" w:space="0" w:color="auto"/>
            </w:tcBorders>
          </w:tcPr>
          <w:p w:rsidR="00FC6004" w:rsidRPr="005F252B" w:rsidRDefault="009E7F28" w:rsidP="00B43CB7">
            <w:pPr>
              <w:pStyle w:val="Default"/>
              <w:widowControl w:val="0"/>
              <w:tabs>
                <w:tab w:val="left" w:pos="567"/>
              </w:tabs>
              <w:rPr>
                <w:rFonts w:eastAsia="Tahoma"/>
              </w:rPr>
            </w:pPr>
            <w:r w:rsidRPr="005F252B">
              <w:t>максимальный размер земельного участка (площадь) – не подлежит установлению</w:t>
            </w:r>
          </w:p>
        </w:tc>
      </w:tr>
      <w:tr w:rsidR="00FC6004" w:rsidRPr="005F252B" w:rsidTr="00800984">
        <w:trPr>
          <w:trHeight w:val="45"/>
        </w:trPr>
        <w:tc>
          <w:tcPr>
            <w:tcW w:w="600" w:type="dxa"/>
            <w:vMerge/>
            <w:tcBorders>
              <w:left w:val="single" w:sz="4" w:space="0" w:color="auto"/>
              <w:right w:val="single" w:sz="4" w:space="0" w:color="auto"/>
            </w:tcBorders>
          </w:tcPr>
          <w:p w:rsidR="00FC6004" w:rsidRPr="005F252B" w:rsidRDefault="00FC6004" w:rsidP="00B43CB7">
            <w:pPr>
              <w:widowControl w:val="0"/>
              <w:tabs>
                <w:tab w:val="left" w:pos="567"/>
              </w:tabs>
              <w:jc w:val="center"/>
              <w:rPr>
                <w:rFonts w:eastAsiaTheme="minorHAnsi"/>
                <w:color w:val="000000"/>
              </w:rPr>
            </w:pPr>
          </w:p>
        </w:tc>
        <w:tc>
          <w:tcPr>
            <w:tcW w:w="2093" w:type="dxa"/>
            <w:vMerge/>
            <w:tcBorders>
              <w:left w:val="single" w:sz="4" w:space="0" w:color="auto"/>
              <w:right w:val="single" w:sz="4" w:space="0" w:color="auto"/>
            </w:tcBorders>
          </w:tcPr>
          <w:p w:rsidR="00FC6004" w:rsidRPr="005F252B" w:rsidRDefault="00FC6004" w:rsidP="00B43CB7">
            <w:pPr>
              <w:widowControl w:val="0"/>
              <w:tabs>
                <w:tab w:val="left" w:pos="567"/>
              </w:tabs>
              <w:rPr>
                <w:rFonts w:eastAsia="Tahoma"/>
                <w:color w:val="000000"/>
              </w:rPr>
            </w:pPr>
          </w:p>
        </w:tc>
        <w:tc>
          <w:tcPr>
            <w:tcW w:w="1730" w:type="dxa"/>
            <w:vMerge/>
            <w:tcBorders>
              <w:left w:val="single" w:sz="4" w:space="0" w:color="auto"/>
              <w:right w:val="single" w:sz="4" w:space="0" w:color="auto"/>
            </w:tcBorders>
          </w:tcPr>
          <w:p w:rsidR="00FC6004" w:rsidRPr="005F252B" w:rsidRDefault="00FC6004" w:rsidP="00B43CB7">
            <w:pPr>
              <w:widowControl w:val="0"/>
              <w:tabs>
                <w:tab w:val="left" w:pos="567"/>
              </w:tabs>
              <w:jc w:val="center"/>
              <w:rPr>
                <w:rFonts w:eastAsia="Tahoma"/>
                <w:color w:val="000000"/>
              </w:rPr>
            </w:pPr>
          </w:p>
        </w:tc>
        <w:tc>
          <w:tcPr>
            <w:tcW w:w="3686" w:type="dxa"/>
            <w:vMerge/>
            <w:tcBorders>
              <w:left w:val="single" w:sz="4" w:space="0" w:color="auto"/>
              <w:right w:val="single" w:sz="4" w:space="0" w:color="auto"/>
            </w:tcBorders>
          </w:tcPr>
          <w:p w:rsidR="00FC6004" w:rsidRPr="005F252B" w:rsidRDefault="00FC6004" w:rsidP="00B43CB7">
            <w:pPr>
              <w:widowControl w:val="0"/>
              <w:tabs>
                <w:tab w:val="left" w:pos="567"/>
              </w:tabs>
              <w:rPr>
                <w:rFonts w:eastAsiaTheme="minorHAnsi"/>
                <w:color w:val="000000"/>
              </w:rPr>
            </w:pPr>
          </w:p>
        </w:tc>
        <w:tc>
          <w:tcPr>
            <w:tcW w:w="6492" w:type="dxa"/>
            <w:tcBorders>
              <w:top w:val="single" w:sz="4" w:space="0" w:color="auto"/>
              <w:left w:val="single" w:sz="4" w:space="0" w:color="auto"/>
              <w:bottom w:val="single" w:sz="4" w:space="0" w:color="auto"/>
              <w:right w:val="single" w:sz="4" w:space="0" w:color="auto"/>
            </w:tcBorders>
          </w:tcPr>
          <w:p w:rsidR="00FC6004" w:rsidRPr="005F252B" w:rsidRDefault="009E7F28" w:rsidP="00B43CB7">
            <w:pPr>
              <w:pStyle w:val="Default"/>
              <w:widowControl w:val="0"/>
              <w:tabs>
                <w:tab w:val="left" w:pos="567"/>
              </w:tabs>
              <w:rPr>
                <w:rFonts w:eastAsia="Tahoma"/>
              </w:rPr>
            </w:pPr>
            <w:r w:rsidRPr="005F252B">
              <w:t>максимальный процент застройки в границах земельного участка – не подлежит установлению</w:t>
            </w:r>
          </w:p>
        </w:tc>
      </w:tr>
      <w:tr w:rsidR="00FC6004" w:rsidRPr="005F252B" w:rsidTr="00800984">
        <w:trPr>
          <w:trHeight w:val="45"/>
        </w:trPr>
        <w:tc>
          <w:tcPr>
            <w:tcW w:w="600" w:type="dxa"/>
            <w:vMerge/>
            <w:tcBorders>
              <w:left w:val="single" w:sz="4" w:space="0" w:color="auto"/>
              <w:right w:val="single" w:sz="4" w:space="0" w:color="auto"/>
            </w:tcBorders>
          </w:tcPr>
          <w:p w:rsidR="00FC6004" w:rsidRPr="005F252B" w:rsidRDefault="00FC6004" w:rsidP="00B43CB7">
            <w:pPr>
              <w:widowControl w:val="0"/>
              <w:tabs>
                <w:tab w:val="left" w:pos="567"/>
              </w:tabs>
              <w:jc w:val="center"/>
              <w:rPr>
                <w:rFonts w:eastAsiaTheme="minorHAnsi"/>
                <w:color w:val="000000"/>
              </w:rPr>
            </w:pPr>
          </w:p>
        </w:tc>
        <w:tc>
          <w:tcPr>
            <w:tcW w:w="2093" w:type="dxa"/>
            <w:vMerge/>
            <w:tcBorders>
              <w:left w:val="single" w:sz="4" w:space="0" w:color="auto"/>
              <w:right w:val="single" w:sz="4" w:space="0" w:color="auto"/>
            </w:tcBorders>
          </w:tcPr>
          <w:p w:rsidR="00FC6004" w:rsidRPr="005F252B" w:rsidRDefault="00FC6004" w:rsidP="00B43CB7">
            <w:pPr>
              <w:widowControl w:val="0"/>
              <w:tabs>
                <w:tab w:val="left" w:pos="567"/>
              </w:tabs>
              <w:rPr>
                <w:rFonts w:eastAsia="Tahoma"/>
                <w:color w:val="000000"/>
              </w:rPr>
            </w:pPr>
          </w:p>
        </w:tc>
        <w:tc>
          <w:tcPr>
            <w:tcW w:w="1730" w:type="dxa"/>
            <w:vMerge/>
            <w:tcBorders>
              <w:left w:val="single" w:sz="4" w:space="0" w:color="auto"/>
              <w:right w:val="single" w:sz="4" w:space="0" w:color="auto"/>
            </w:tcBorders>
          </w:tcPr>
          <w:p w:rsidR="00FC6004" w:rsidRPr="005F252B" w:rsidRDefault="00FC6004" w:rsidP="00B43CB7">
            <w:pPr>
              <w:widowControl w:val="0"/>
              <w:tabs>
                <w:tab w:val="left" w:pos="567"/>
              </w:tabs>
              <w:jc w:val="center"/>
              <w:rPr>
                <w:rFonts w:eastAsia="Tahoma"/>
                <w:color w:val="000000"/>
              </w:rPr>
            </w:pPr>
          </w:p>
        </w:tc>
        <w:tc>
          <w:tcPr>
            <w:tcW w:w="3686" w:type="dxa"/>
            <w:vMerge/>
            <w:tcBorders>
              <w:left w:val="single" w:sz="4" w:space="0" w:color="auto"/>
              <w:right w:val="single" w:sz="4" w:space="0" w:color="auto"/>
            </w:tcBorders>
          </w:tcPr>
          <w:p w:rsidR="00FC6004" w:rsidRPr="005F252B" w:rsidRDefault="00FC6004" w:rsidP="00B43CB7">
            <w:pPr>
              <w:widowControl w:val="0"/>
              <w:tabs>
                <w:tab w:val="left" w:pos="567"/>
              </w:tabs>
              <w:rPr>
                <w:rFonts w:eastAsiaTheme="minorHAnsi"/>
                <w:color w:val="000000"/>
              </w:rPr>
            </w:pPr>
          </w:p>
        </w:tc>
        <w:tc>
          <w:tcPr>
            <w:tcW w:w="6492" w:type="dxa"/>
            <w:tcBorders>
              <w:top w:val="single" w:sz="4" w:space="0" w:color="auto"/>
              <w:left w:val="single" w:sz="4" w:space="0" w:color="auto"/>
              <w:bottom w:val="single" w:sz="4" w:space="0" w:color="auto"/>
              <w:right w:val="single" w:sz="4" w:space="0" w:color="auto"/>
            </w:tcBorders>
          </w:tcPr>
          <w:p w:rsidR="00FC6004" w:rsidRPr="005F252B" w:rsidRDefault="009E7F28" w:rsidP="00B43CB7">
            <w:pPr>
              <w:pStyle w:val="Default"/>
              <w:widowControl w:val="0"/>
              <w:tabs>
                <w:tab w:val="left" w:pos="567"/>
              </w:tabs>
              <w:rPr>
                <w:rFonts w:eastAsia="Tahoma"/>
              </w:rPr>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800984">
        <w:trPr>
          <w:trHeight w:val="45"/>
        </w:trPr>
        <w:tc>
          <w:tcPr>
            <w:tcW w:w="600" w:type="dxa"/>
            <w:vMerge/>
            <w:tcBorders>
              <w:left w:val="single" w:sz="4" w:space="0" w:color="auto"/>
              <w:right w:val="single" w:sz="4" w:space="0" w:color="auto"/>
            </w:tcBorders>
          </w:tcPr>
          <w:p w:rsidR="00FC6004" w:rsidRPr="005F252B" w:rsidRDefault="00FC6004" w:rsidP="00B43CB7">
            <w:pPr>
              <w:widowControl w:val="0"/>
              <w:tabs>
                <w:tab w:val="left" w:pos="567"/>
              </w:tabs>
              <w:jc w:val="center"/>
              <w:rPr>
                <w:rFonts w:eastAsiaTheme="minorHAnsi"/>
                <w:color w:val="000000"/>
              </w:rPr>
            </w:pPr>
          </w:p>
        </w:tc>
        <w:tc>
          <w:tcPr>
            <w:tcW w:w="2093" w:type="dxa"/>
            <w:vMerge/>
            <w:tcBorders>
              <w:left w:val="single" w:sz="4" w:space="0" w:color="auto"/>
              <w:right w:val="single" w:sz="4" w:space="0" w:color="auto"/>
            </w:tcBorders>
          </w:tcPr>
          <w:p w:rsidR="00FC6004" w:rsidRPr="005F252B" w:rsidRDefault="00FC6004" w:rsidP="00B43CB7">
            <w:pPr>
              <w:widowControl w:val="0"/>
              <w:tabs>
                <w:tab w:val="left" w:pos="567"/>
              </w:tabs>
              <w:rPr>
                <w:rFonts w:eastAsia="Tahoma"/>
                <w:color w:val="000000"/>
              </w:rPr>
            </w:pPr>
          </w:p>
        </w:tc>
        <w:tc>
          <w:tcPr>
            <w:tcW w:w="1730" w:type="dxa"/>
            <w:vMerge/>
            <w:tcBorders>
              <w:left w:val="single" w:sz="4" w:space="0" w:color="auto"/>
              <w:right w:val="single" w:sz="4" w:space="0" w:color="auto"/>
            </w:tcBorders>
          </w:tcPr>
          <w:p w:rsidR="00FC6004" w:rsidRPr="005F252B" w:rsidRDefault="00FC6004" w:rsidP="00B43CB7">
            <w:pPr>
              <w:widowControl w:val="0"/>
              <w:tabs>
                <w:tab w:val="left" w:pos="567"/>
              </w:tabs>
              <w:jc w:val="center"/>
              <w:rPr>
                <w:rFonts w:eastAsia="Tahoma"/>
                <w:color w:val="000000"/>
              </w:rPr>
            </w:pPr>
          </w:p>
        </w:tc>
        <w:tc>
          <w:tcPr>
            <w:tcW w:w="3686" w:type="dxa"/>
            <w:vMerge/>
            <w:tcBorders>
              <w:left w:val="single" w:sz="4" w:space="0" w:color="auto"/>
              <w:right w:val="single" w:sz="4" w:space="0" w:color="auto"/>
            </w:tcBorders>
          </w:tcPr>
          <w:p w:rsidR="00FC6004" w:rsidRPr="005F252B" w:rsidRDefault="00FC6004" w:rsidP="00B43CB7">
            <w:pPr>
              <w:widowControl w:val="0"/>
              <w:tabs>
                <w:tab w:val="left" w:pos="567"/>
              </w:tabs>
              <w:rPr>
                <w:rFonts w:eastAsiaTheme="minorHAnsi"/>
                <w:color w:val="000000"/>
              </w:rPr>
            </w:pPr>
          </w:p>
        </w:tc>
        <w:tc>
          <w:tcPr>
            <w:tcW w:w="6492" w:type="dxa"/>
            <w:tcBorders>
              <w:top w:val="single" w:sz="4" w:space="0" w:color="auto"/>
              <w:left w:val="single" w:sz="4" w:space="0" w:color="auto"/>
              <w:bottom w:val="single" w:sz="4" w:space="0" w:color="auto"/>
              <w:right w:val="single" w:sz="4" w:space="0" w:color="auto"/>
            </w:tcBorders>
          </w:tcPr>
          <w:p w:rsidR="00FC6004" w:rsidRPr="005F252B" w:rsidRDefault="009E7F28" w:rsidP="00B43CB7">
            <w:pPr>
              <w:pStyle w:val="Default"/>
              <w:widowControl w:val="0"/>
              <w:tabs>
                <w:tab w:val="left" w:pos="567"/>
              </w:tabs>
              <w:rPr>
                <w:rFonts w:eastAsia="Tahoma"/>
              </w:rPr>
            </w:pPr>
            <w:r w:rsidRPr="005F252B">
              <w:t>предельное количество этажей зданий, строений, сооружений – не подлежит установлению</w:t>
            </w:r>
          </w:p>
        </w:tc>
      </w:tr>
      <w:tr w:rsidR="00FC6004" w:rsidRPr="005F252B" w:rsidTr="00800984">
        <w:trPr>
          <w:trHeight w:val="45"/>
        </w:trPr>
        <w:tc>
          <w:tcPr>
            <w:tcW w:w="600" w:type="dxa"/>
            <w:vMerge/>
            <w:tcBorders>
              <w:left w:val="single" w:sz="4" w:space="0" w:color="auto"/>
              <w:right w:val="single" w:sz="4" w:space="0" w:color="auto"/>
            </w:tcBorders>
          </w:tcPr>
          <w:p w:rsidR="00FC6004" w:rsidRPr="005F252B" w:rsidRDefault="00FC6004" w:rsidP="00B43CB7">
            <w:pPr>
              <w:widowControl w:val="0"/>
              <w:tabs>
                <w:tab w:val="left" w:pos="567"/>
              </w:tabs>
              <w:jc w:val="center"/>
              <w:rPr>
                <w:rFonts w:eastAsiaTheme="minorHAnsi"/>
                <w:color w:val="000000"/>
              </w:rPr>
            </w:pPr>
          </w:p>
        </w:tc>
        <w:tc>
          <w:tcPr>
            <w:tcW w:w="2093" w:type="dxa"/>
            <w:vMerge/>
            <w:tcBorders>
              <w:left w:val="single" w:sz="4" w:space="0" w:color="auto"/>
              <w:right w:val="single" w:sz="4" w:space="0" w:color="auto"/>
            </w:tcBorders>
          </w:tcPr>
          <w:p w:rsidR="00FC6004" w:rsidRPr="005F252B" w:rsidRDefault="00FC6004" w:rsidP="00B43CB7">
            <w:pPr>
              <w:widowControl w:val="0"/>
              <w:tabs>
                <w:tab w:val="left" w:pos="567"/>
              </w:tabs>
              <w:rPr>
                <w:rFonts w:eastAsia="Tahoma"/>
                <w:color w:val="000000"/>
              </w:rPr>
            </w:pPr>
          </w:p>
        </w:tc>
        <w:tc>
          <w:tcPr>
            <w:tcW w:w="1730" w:type="dxa"/>
            <w:vMerge/>
            <w:tcBorders>
              <w:left w:val="single" w:sz="4" w:space="0" w:color="auto"/>
              <w:right w:val="single" w:sz="4" w:space="0" w:color="auto"/>
            </w:tcBorders>
          </w:tcPr>
          <w:p w:rsidR="00FC6004" w:rsidRPr="005F252B" w:rsidRDefault="00FC6004" w:rsidP="00B43CB7">
            <w:pPr>
              <w:widowControl w:val="0"/>
              <w:tabs>
                <w:tab w:val="left" w:pos="567"/>
              </w:tabs>
              <w:jc w:val="center"/>
              <w:rPr>
                <w:rFonts w:eastAsia="Tahoma"/>
                <w:color w:val="000000"/>
              </w:rPr>
            </w:pPr>
          </w:p>
        </w:tc>
        <w:tc>
          <w:tcPr>
            <w:tcW w:w="3686" w:type="dxa"/>
            <w:vMerge/>
            <w:tcBorders>
              <w:left w:val="single" w:sz="4" w:space="0" w:color="auto"/>
              <w:right w:val="single" w:sz="4" w:space="0" w:color="auto"/>
            </w:tcBorders>
          </w:tcPr>
          <w:p w:rsidR="00FC6004" w:rsidRPr="005F252B" w:rsidRDefault="00FC6004" w:rsidP="00B43CB7">
            <w:pPr>
              <w:widowControl w:val="0"/>
              <w:tabs>
                <w:tab w:val="left" w:pos="567"/>
              </w:tabs>
              <w:rPr>
                <w:rFonts w:eastAsiaTheme="minorHAnsi"/>
                <w:color w:val="000000"/>
              </w:rPr>
            </w:pPr>
          </w:p>
        </w:tc>
        <w:tc>
          <w:tcPr>
            <w:tcW w:w="6492" w:type="dxa"/>
            <w:tcBorders>
              <w:top w:val="single" w:sz="4" w:space="0" w:color="auto"/>
              <w:left w:val="single" w:sz="4" w:space="0" w:color="auto"/>
              <w:bottom w:val="single" w:sz="4" w:space="0" w:color="auto"/>
              <w:right w:val="single" w:sz="4" w:space="0" w:color="auto"/>
            </w:tcBorders>
          </w:tcPr>
          <w:p w:rsidR="00FC6004" w:rsidRPr="005F252B" w:rsidRDefault="009E7F28" w:rsidP="00B43CB7">
            <w:pPr>
              <w:pStyle w:val="Default"/>
              <w:widowControl w:val="0"/>
              <w:tabs>
                <w:tab w:val="left" w:pos="567"/>
              </w:tabs>
              <w:rPr>
                <w:rFonts w:eastAsia="Tahoma"/>
              </w:rPr>
            </w:pPr>
            <w:r w:rsidRPr="005F252B">
              <w:t>минимальный процент озеленения в границах земельного участка – не подлежит установлению</w:t>
            </w:r>
          </w:p>
        </w:tc>
      </w:tr>
      <w:tr w:rsidR="00FC6004" w:rsidRPr="005F252B" w:rsidTr="00800984">
        <w:trPr>
          <w:trHeight w:val="45"/>
        </w:trPr>
        <w:tc>
          <w:tcPr>
            <w:tcW w:w="600" w:type="dxa"/>
            <w:vMerge/>
            <w:tcBorders>
              <w:left w:val="single" w:sz="4" w:space="0" w:color="auto"/>
              <w:bottom w:val="single" w:sz="4" w:space="0" w:color="auto"/>
              <w:right w:val="single" w:sz="4" w:space="0" w:color="auto"/>
            </w:tcBorders>
          </w:tcPr>
          <w:p w:rsidR="00FC6004" w:rsidRPr="005F252B" w:rsidRDefault="00FC6004" w:rsidP="00B43CB7">
            <w:pPr>
              <w:widowControl w:val="0"/>
              <w:tabs>
                <w:tab w:val="left" w:pos="567"/>
              </w:tabs>
              <w:jc w:val="center"/>
              <w:rPr>
                <w:rFonts w:eastAsiaTheme="minorHAnsi"/>
                <w:color w:val="000000"/>
              </w:rPr>
            </w:pPr>
          </w:p>
        </w:tc>
        <w:tc>
          <w:tcPr>
            <w:tcW w:w="2093" w:type="dxa"/>
            <w:vMerge/>
            <w:tcBorders>
              <w:left w:val="single" w:sz="4" w:space="0" w:color="auto"/>
              <w:bottom w:val="single" w:sz="4" w:space="0" w:color="auto"/>
              <w:right w:val="single" w:sz="4" w:space="0" w:color="auto"/>
            </w:tcBorders>
          </w:tcPr>
          <w:p w:rsidR="00FC6004" w:rsidRPr="005F252B" w:rsidRDefault="00FC6004" w:rsidP="00B43CB7">
            <w:pPr>
              <w:widowControl w:val="0"/>
              <w:tabs>
                <w:tab w:val="left" w:pos="567"/>
              </w:tabs>
              <w:rPr>
                <w:rFonts w:eastAsia="Tahoma"/>
                <w:color w:val="000000"/>
              </w:rPr>
            </w:pPr>
          </w:p>
        </w:tc>
        <w:tc>
          <w:tcPr>
            <w:tcW w:w="1730" w:type="dxa"/>
            <w:vMerge/>
            <w:tcBorders>
              <w:left w:val="single" w:sz="4" w:space="0" w:color="auto"/>
              <w:bottom w:val="single" w:sz="4" w:space="0" w:color="auto"/>
              <w:right w:val="single" w:sz="4" w:space="0" w:color="auto"/>
            </w:tcBorders>
          </w:tcPr>
          <w:p w:rsidR="00FC6004" w:rsidRPr="005F252B" w:rsidRDefault="00FC6004" w:rsidP="00B43CB7">
            <w:pPr>
              <w:widowControl w:val="0"/>
              <w:tabs>
                <w:tab w:val="left" w:pos="567"/>
              </w:tabs>
              <w:jc w:val="center"/>
              <w:rPr>
                <w:rFonts w:eastAsia="Tahoma"/>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B43CB7">
            <w:pPr>
              <w:widowControl w:val="0"/>
              <w:tabs>
                <w:tab w:val="left" w:pos="567"/>
              </w:tabs>
              <w:rPr>
                <w:rFonts w:eastAsiaTheme="minorHAnsi"/>
                <w:color w:val="000000"/>
              </w:rPr>
            </w:pPr>
          </w:p>
        </w:tc>
        <w:tc>
          <w:tcPr>
            <w:tcW w:w="6492" w:type="dxa"/>
            <w:tcBorders>
              <w:top w:val="single" w:sz="4" w:space="0" w:color="auto"/>
              <w:left w:val="single" w:sz="4" w:space="0" w:color="auto"/>
              <w:bottom w:val="single" w:sz="4" w:space="0" w:color="auto"/>
              <w:right w:val="single" w:sz="4" w:space="0" w:color="auto"/>
            </w:tcBorders>
          </w:tcPr>
          <w:p w:rsidR="00FC6004" w:rsidRPr="005F252B" w:rsidRDefault="009E7F28" w:rsidP="00B43CB7">
            <w:pPr>
              <w:pStyle w:val="Default"/>
              <w:widowControl w:val="0"/>
              <w:tabs>
                <w:tab w:val="left" w:pos="567"/>
              </w:tabs>
              <w:rPr>
                <w:rFonts w:eastAsia="Tahoma"/>
              </w:rPr>
            </w:pPr>
            <w:r w:rsidRPr="005F252B">
              <w:t>минимальный размер земельного участка (площадь) – не подлежит установлению</w:t>
            </w:r>
          </w:p>
        </w:tc>
      </w:tr>
      <w:tr w:rsidR="00FC6004" w:rsidRPr="005F252B" w:rsidTr="00800984">
        <w:trPr>
          <w:trHeight w:val="45"/>
        </w:trPr>
        <w:tc>
          <w:tcPr>
            <w:tcW w:w="600" w:type="dxa"/>
            <w:vMerge w:val="restart"/>
            <w:tcBorders>
              <w:top w:val="single" w:sz="4" w:space="0" w:color="auto"/>
              <w:left w:val="single" w:sz="4" w:space="0" w:color="auto"/>
              <w:right w:val="single" w:sz="4" w:space="0" w:color="auto"/>
            </w:tcBorders>
          </w:tcPr>
          <w:p w:rsidR="00FC6004" w:rsidRPr="005F252B" w:rsidRDefault="00BD05AB" w:rsidP="00B43CB7">
            <w:pPr>
              <w:pStyle w:val="Default"/>
              <w:widowControl w:val="0"/>
              <w:tabs>
                <w:tab w:val="left" w:pos="567"/>
              </w:tabs>
              <w:jc w:val="center"/>
            </w:pPr>
            <w:r w:rsidRPr="005F252B">
              <w:t>5.</w:t>
            </w:r>
          </w:p>
        </w:tc>
        <w:tc>
          <w:tcPr>
            <w:tcW w:w="2093" w:type="dxa"/>
            <w:vMerge w:val="restart"/>
            <w:tcBorders>
              <w:top w:val="single" w:sz="4" w:space="0" w:color="auto"/>
              <w:left w:val="single" w:sz="4" w:space="0" w:color="auto"/>
              <w:right w:val="single" w:sz="4" w:space="0" w:color="auto"/>
            </w:tcBorders>
          </w:tcPr>
          <w:p w:rsidR="00FC6004" w:rsidRPr="005F252B" w:rsidRDefault="00C34EDA" w:rsidP="00B43CB7">
            <w:pPr>
              <w:widowControl w:val="0"/>
              <w:tabs>
                <w:tab w:val="left" w:pos="567"/>
              </w:tabs>
              <w:rPr>
                <w:rFonts w:eastAsia="Tahoma"/>
                <w:color w:val="000000"/>
                <w:lang w:eastAsia="en-US"/>
              </w:rPr>
            </w:pPr>
            <w:r w:rsidRPr="005F252B">
              <w:t>Р</w:t>
            </w:r>
            <w:r w:rsidR="009E7F28" w:rsidRPr="005F252B">
              <w:t>итуальная деятельность</w:t>
            </w:r>
          </w:p>
        </w:tc>
        <w:tc>
          <w:tcPr>
            <w:tcW w:w="1730" w:type="dxa"/>
            <w:vMerge w:val="restart"/>
            <w:tcBorders>
              <w:top w:val="single" w:sz="4" w:space="0" w:color="auto"/>
              <w:left w:val="single" w:sz="4" w:space="0" w:color="auto"/>
              <w:right w:val="single" w:sz="4" w:space="0" w:color="auto"/>
            </w:tcBorders>
          </w:tcPr>
          <w:p w:rsidR="00FC6004" w:rsidRPr="005F252B" w:rsidRDefault="009E7F28" w:rsidP="00B43CB7">
            <w:pPr>
              <w:widowControl w:val="0"/>
              <w:tabs>
                <w:tab w:val="left" w:pos="567"/>
              </w:tabs>
              <w:jc w:val="center"/>
              <w:rPr>
                <w:rFonts w:eastAsia="Tahoma"/>
                <w:color w:val="000000"/>
                <w:lang w:eastAsia="en-US"/>
              </w:rPr>
            </w:pPr>
            <w:r w:rsidRPr="005F252B">
              <w:t>12.1</w:t>
            </w:r>
          </w:p>
        </w:tc>
        <w:tc>
          <w:tcPr>
            <w:tcW w:w="3686" w:type="dxa"/>
            <w:vMerge w:val="restart"/>
            <w:tcBorders>
              <w:top w:val="single" w:sz="4" w:space="0" w:color="auto"/>
              <w:left w:val="single" w:sz="4" w:space="0" w:color="auto"/>
              <w:right w:val="single" w:sz="4" w:space="0" w:color="auto"/>
            </w:tcBorders>
          </w:tcPr>
          <w:p w:rsidR="00FC6004" w:rsidRPr="005F252B" w:rsidRDefault="009E7F28" w:rsidP="00B43CB7">
            <w:pPr>
              <w:widowControl w:val="0"/>
              <w:tabs>
                <w:tab w:val="left" w:pos="567"/>
                <w:tab w:val="left" w:pos="851"/>
                <w:tab w:val="left" w:pos="1134"/>
              </w:tabs>
              <w:autoSpaceDE w:val="0"/>
              <w:autoSpaceDN w:val="0"/>
            </w:pPr>
            <w:r w:rsidRPr="005F252B">
              <w:t>размещение кладбищ, крематориев и мест захоронения;</w:t>
            </w:r>
          </w:p>
          <w:p w:rsidR="00FC6004" w:rsidRPr="005F252B" w:rsidRDefault="009E7F28" w:rsidP="00B43CB7">
            <w:pPr>
              <w:widowControl w:val="0"/>
              <w:tabs>
                <w:tab w:val="left" w:pos="567"/>
                <w:tab w:val="left" w:pos="851"/>
                <w:tab w:val="left" w:pos="1134"/>
              </w:tabs>
              <w:autoSpaceDE w:val="0"/>
              <w:autoSpaceDN w:val="0"/>
            </w:pPr>
            <w:r w:rsidRPr="005F252B">
              <w:t>размещение соответствующих культовых сооружений;</w:t>
            </w:r>
          </w:p>
          <w:p w:rsidR="00FC6004" w:rsidRPr="005F252B" w:rsidRDefault="009E7F28" w:rsidP="00B43CB7">
            <w:pPr>
              <w:widowControl w:val="0"/>
              <w:tabs>
                <w:tab w:val="left" w:pos="567"/>
              </w:tabs>
              <w:rPr>
                <w:rFonts w:eastAsiaTheme="minorHAnsi"/>
                <w:color w:val="000000"/>
                <w:lang w:eastAsia="en-US"/>
              </w:rPr>
            </w:pPr>
            <w:r w:rsidRPr="005F252B">
              <w:t>осуществление деятельности по производству продукции ритуально-обрядового назначения</w:t>
            </w:r>
          </w:p>
        </w:tc>
        <w:tc>
          <w:tcPr>
            <w:tcW w:w="6492" w:type="dxa"/>
            <w:tcBorders>
              <w:top w:val="single" w:sz="4" w:space="0" w:color="auto"/>
              <w:left w:val="single" w:sz="4" w:space="0" w:color="auto"/>
              <w:bottom w:val="single" w:sz="4" w:space="0" w:color="auto"/>
              <w:right w:val="single" w:sz="4" w:space="0" w:color="auto"/>
            </w:tcBorders>
          </w:tcPr>
          <w:p w:rsidR="00FC6004" w:rsidRPr="005F252B" w:rsidRDefault="009E7F28" w:rsidP="00B43CB7">
            <w:pPr>
              <w:pStyle w:val="Default"/>
              <w:widowControl w:val="0"/>
              <w:tabs>
                <w:tab w:val="left" w:pos="567"/>
              </w:tabs>
              <w:rPr>
                <w:rFonts w:eastAsia="Tahoma"/>
              </w:rPr>
            </w:pPr>
            <w:r w:rsidRPr="005F252B">
              <w:rPr>
                <w:rFonts w:eastAsia="Tahoma"/>
              </w:rPr>
              <w:t>минимальный размер земельного участка (площадь) – не подлежит установлению</w:t>
            </w:r>
          </w:p>
        </w:tc>
      </w:tr>
      <w:tr w:rsidR="00FC6004" w:rsidRPr="005F252B" w:rsidTr="00800984">
        <w:trPr>
          <w:trHeight w:val="45"/>
        </w:trPr>
        <w:tc>
          <w:tcPr>
            <w:tcW w:w="600" w:type="dxa"/>
            <w:vMerge/>
            <w:tcBorders>
              <w:left w:val="single" w:sz="4" w:space="0" w:color="auto"/>
              <w:right w:val="single" w:sz="4" w:space="0" w:color="auto"/>
            </w:tcBorders>
          </w:tcPr>
          <w:p w:rsidR="00FC6004" w:rsidRPr="005F252B" w:rsidRDefault="00FC6004" w:rsidP="00B43CB7">
            <w:pPr>
              <w:tabs>
                <w:tab w:val="left" w:pos="567"/>
              </w:tabs>
              <w:jc w:val="center"/>
              <w:rPr>
                <w:rFonts w:eastAsiaTheme="minorHAnsi"/>
                <w:color w:val="000000"/>
              </w:rPr>
            </w:pPr>
          </w:p>
        </w:tc>
        <w:tc>
          <w:tcPr>
            <w:tcW w:w="2093" w:type="dxa"/>
            <w:vMerge/>
            <w:tcBorders>
              <w:left w:val="single" w:sz="4" w:space="0" w:color="auto"/>
              <w:right w:val="single" w:sz="4" w:space="0" w:color="auto"/>
            </w:tcBorders>
          </w:tcPr>
          <w:p w:rsidR="00FC6004" w:rsidRPr="005F252B" w:rsidRDefault="00FC6004" w:rsidP="004C718C">
            <w:pPr>
              <w:tabs>
                <w:tab w:val="left" w:pos="567"/>
              </w:tabs>
              <w:rPr>
                <w:rFonts w:eastAsia="Tahoma"/>
                <w:color w:val="000000"/>
              </w:rPr>
            </w:pPr>
          </w:p>
        </w:tc>
        <w:tc>
          <w:tcPr>
            <w:tcW w:w="1730" w:type="dxa"/>
            <w:vMerge/>
            <w:tcBorders>
              <w:left w:val="single" w:sz="4" w:space="0" w:color="auto"/>
              <w:right w:val="single" w:sz="4" w:space="0" w:color="auto"/>
            </w:tcBorders>
          </w:tcPr>
          <w:p w:rsidR="00FC6004" w:rsidRPr="005F252B" w:rsidRDefault="00FC6004" w:rsidP="00C34EDA">
            <w:pPr>
              <w:tabs>
                <w:tab w:val="left" w:pos="567"/>
              </w:tabs>
              <w:jc w:val="center"/>
              <w:rPr>
                <w:rFonts w:eastAsia="Tahoma"/>
                <w:color w:val="000000"/>
              </w:rPr>
            </w:pPr>
          </w:p>
        </w:tc>
        <w:tc>
          <w:tcPr>
            <w:tcW w:w="3686" w:type="dxa"/>
            <w:vMerge/>
            <w:tcBorders>
              <w:left w:val="single" w:sz="4" w:space="0" w:color="auto"/>
              <w:right w:val="single" w:sz="4" w:space="0" w:color="auto"/>
            </w:tcBorders>
          </w:tcPr>
          <w:p w:rsidR="00FC6004" w:rsidRPr="005F252B" w:rsidRDefault="00FC6004" w:rsidP="004C718C">
            <w:pPr>
              <w:tabs>
                <w:tab w:val="left" w:pos="567"/>
              </w:tabs>
              <w:rPr>
                <w:rFonts w:eastAsiaTheme="minorHAnsi"/>
                <w:color w:val="000000"/>
              </w:rPr>
            </w:pPr>
          </w:p>
        </w:tc>
        <w:tc>
          <w:tcPr>
            <w:tcW w:w="6492" w:type="dxa"/>
            <w:tcBorders>
              <w:top w:val="single" w:sz="4" w:space="0" w:color="auto"/>
              <w:left w:val="single" w:sz="4" w:space="0" w:color="auto"/>
              <w:bottom w:val="single" w:sz="4" w:space="0" w:color="auto"/>
              <w:right w:val="single" w:sz="4" w:space="0" w:color="auto"/>
            </w:tcBorders>
          </w:tcPr>
          <w:p w:rsidR="00FC6004" w:rsidRPr="005F252B" w:rsidRDefault="009E7F28" w:rsidP="004C718C">
            <w:pPr>
              <w:pStyle w:val="Default"/>
              <w:tabs>
                <w:tab w:val="left" w:pos="567"/>
              </w:tabs>
              <w:rPr>
                <w:rFonts w:eastAsia="Tahoma"/>
              </w:rPr>
            </w:pPr>
            <w:r w:rsidRPr="005F252B">
              <w:rPr>
                <w:rFonts w:eastAsia="Tahoma"/>
              </w:rPr>
              <w:t>максимальный размер земельного участка (площадь) – не подлежит установлению</w:t>
            </w:r>
          </w:p>
        </w:tc>
      </w:tr>
      <w:tr w:rsidR="00FC6004" w:rsidRPr="005F252B" w:rsidTr="00800984">
        <w:trPr>
          <w:trHeight w:val="45"/>
        </w:trPr>
        <w:tc>
          <w:tcPr>
            <w:tcW w:w="600" w:type="dxa"/>
            <w:vMerge/>
            <w:tcBorders>
              <w:left w:val="single" w:sz="4" w:space="0" w:color="auto"/>
              <w:right w:val="single" w:sz="4" w:space="0" w:color="auto"/>
            </w:tcBorders>
          </w:tcPr>
          <w:p w:rsidR="00FC6004" w:rsidRPr="005F252B" w:rsidRDefault="00FC6004" w:rsidP="00B43CB7">
            <w:pPr>
              <w:tabs>
                <w:tab w:val="left" w:pos="567"/>
              </w:tabs>
              <w:jc w:val="center"/>
              <w:rPr>
                <w:rFonts w:eastAsiaTheme="minorHAnsi"/>
                <w:color w:val="000000"/>
              </w:rPr>
            </w:pPr>
          </w:p>
        </w:tc>
        <w:tc>
          <w:tcPr>
            <w:tcW w:w="2093" w:type="dxa"/>
            <w:vMerge/>
            <w:tcBorders>
              <w:left w:val="single" w:sz="4" w:space="0" w:color="auto"/>
              <w:right w:val="single" w:sz="4" w:space="0" w:color="auto"/>
            </w:tcBorders>
          </w:tcPr>
          <w:p w:rsidR="00FC6004" w:rsidRPr="005F252B" w:rsidRDefault="00FC6004" w:rsidP="004C718C">
            <w:pPr>
              <w:tabs>
                <w:tab w:val="left" w:pos="567"/>
              </w:tabs>
              <w:rPr>
                <w:rFonts w:eastAsia="Tahoma"/>
                <w:color w:val="000000"/>
              </w:rPr>
            </w:pPr>
          </w:p>
        </w:tc>
        <w:tc>
          <w:tcPr>
            <w:tcW w:w="1730" w:type="dxa"/>
            <w:vMerge/>
            <w:tcBorders>
              <w:left w:val="single" w:sz="4" w:space="0" w:color="auto"/>
              <w:right w:val="single" w:sz="4" w:space="0" w:color="auto"/>
            </w:tcBorders>
          </w:tcPr>
          <w:p w:rsidR="00FC6004" w:rsidRPr="005F252B" w:rsidRDefault="00FC6004" w:rsidP="00C34EDA">
            <w:pPr>
              <w:tabs>
                <w:tab w:val="left" w:pos="567"/>
              </w:tabs>
              <w:jc w:val="center"/>
              <w:rPr>
                <w:rFonts w:eastAsia="Tahoma"/>
                <w:color w:val="000000"/>
              </w:rPr>
            </w:pPr>
          </w:p>
        </w:tc>
        <w:tc>
          <w:tcPr>
            <w:tcW w:w="3686" w:type="dxa"/>
            <w:vMerge/>
            <w:tcBorders>
              <w:left w:val="single" w:sz="4" w:space="0" w:color="auto"/>
              <w:right w:val="single" w:sz="4" w:space="0" w:color="auto"/>
            </w:tcBorders>
          </w:tcPr>
          <w:p w:rsidR="00FC6004" w:rsidRPr="005F252B" w:rsidRDefault="00FC6004" w:rsidP="004C718C">
            <w:pPr>
              <w:tabs>
                <w:tab w:val="left" w:pos="567"/>
              </w:tabs>
              <w:rPr>
                <w:rFonts w:eastAsiaTheme="minorHAnsi"/>
                <w:color w:val="000000"/>
              </w:rPr>
            </w:pPr>
          </w:p>
        </w:tc>
        <w:tc>
          <w:tcPr>
            <w:tcW w:w="6492" w:type="dxa"/>
            <w:tcBorders>
              <w:top w:val="single" w:sz="4" w:space="0" w:color="auto"/>
              <w:left w:val="single" w:sz="4" w:space="0" w:color="auto"/>
              <w:bottom w:val="single" w:sz="4" w:space="0" w:color="auto"/>
              <w:right w:val="single" w:sz="4" w:space="0" w:color="auto"/>
            </w:tcBorders>
          </w:tcPr>
          <w:p w:rsidR="00FC6004" w:rsidRPr="005F252B" w:rsidRDefault="009E7F28" w:rsidP="004C718C">
            <w:pPr>
              <w:pStyle w:val="Default"/>
              <w:tabs>
                <w:tab w:val="left" w:pos="567"/>
              </w:tabs>
              <w:rPr>
                <w:rFonts w:eastAsia="Tahoma"/>
              </w:rPr>
            </w:pPr>
            <w:r w:rsidRPr="005F252B">
              <w:rPr>
                <w:rFonts w:eastAsia="Tahoma"/>
              </w:rPr>
              <w:t>максимальный процент застройки в границах земельного участка – не подлежит установлению</w:t>
            </w:r>
          </w:p>
        </w:tc>
      </w:tr>
      <w:tr w:rsidR="00FC6004" w:rsidRPr="005F252B" w:rsidTr="00800984">
        <w:trPr>
          <w:trHeight w:val="45"/>
        </w:trPr>
        <w:tc>
          <w:tcPr>
            <w:tcW w:w="600" w:type="dxa"/>
            <w:vMerge/>
            <w:tcBorders>
              <w:left w:val="single" w:sz="4" w:space="0" w:color="auto"/>
              <w:right w:val="single" w:sz="4" w:space="0" w:color="auto"/>
            </w:tcBorders>
          </w:tcPr>
          <w:p w:rsidR="00FC6004" w:rsidRPr="005F252B" w:rsidRDefault="00FC6004" w:rsidP="00B43CB7">
            <w:pPr>
              <w:tabs>
                <w:tab w:val="left" w:pos="567"/>
              </w:tabs>
              <w:jc w:val="center"/>
              <w:rPr>
                <w:rFonts w:eastAsiaTheme="minorHAnsi"/>
                <w:color w:val="000000"/>
              </w:rPr>
            </w:pPr>
          </w:p>
        </w:tc>
        <w:tc>
          <w:tcPr>
            <w:tcW w:w="2093" w:type="dxa"/>
            <w:vMerge/>
            <w:tcBorders>
              <w:left w:val="single" w:sz="4" w:space="0" w:color="auto"/>
              <w:right w:val="single" w:sz="4" w:space="0" w:color="auto"/>
            </w:tcBorders>
          </w:tcPr>
          <w:p w:rsidR="00FC6004" w:rsidRPr="005F252B" w:rsidRDefault="00FC6004" w:rsidP="004C718C">
            <w:pPr>
              <w:tabs>
                <w:tab w:val="left" w:pos="567"/>
              </w:tabs>
              <w:rPr>
                <w:rFonts w:eastAsia="Tahoma"/>
                <w:color w:val="000000"/>
              </w:rPr>
            </w:pPr>
          </w:p>
        </w:tc>
        <w:tc>
          <w:tcPr>
            <w:tcW w:w="1730" w:type="dxa"/>
            <w:vMerge/>
            <w:tcBorders>
              <w:left w:val="single" w:sz="4" w:space="0" w:color="auto"/>
              <w:right w:val="single" w:sz="4" w:space="0" w:color="auto"/>
            </w:tcBorders>
          </w:tcPr>
          <w:p w:rsidR="00FC6004" w:rsidRPr="005F252B" w:rsidRDefault="00FC6004" w:rsidP="00C34EDA">
            <w:pPr>
              <w:tabs>
                <w:tab w:val="left" w:pos="567"/>
              </w:tabs>
              <w:jc w:val="center"/>
              <w:rPr>
                <w:rFonts w:eastAsia="Tahoma"/>
                <w:color w:val="000000"/>
              </w:rPr>
            </w:pPr>
          </w:p>
        </w:tc>
        <w:tc>
          <w:tcPr>
            <w:tcW w:w="3686" w:type="dxa"/>
            <w:vMerge/>
            <w:tcBorders>
              <w:left w:val="single" w:sz="4" w:space="0" w:color="auto"/>
              <w:right w:val="single" w:sz="4" w:space="0" w:color="auto"/>
            </w:tcBorders>
          </w:tcPr>
          <w:p w:rsidR="00FC6004" w:rsidRPr="005F252B" w:rsidRDefault="00FC6004" w:rsidP="004C718C">
            <w:pPr>
              <w:tabs>
                <w:tab w:val="left" w:pos="567"/>
              </w:tabs>
              <w:rPr>
                <w:rFonts w:eastAsiaTheme="minorHAnsi"/>
                <w:color w:val="000000"/>
              </w:rPr>
            </w:pPr>
          </w:p>
        </w:tc>
        <w:tc>
          <w:tcPr>
            <w:tcW w:w="6492" w:type="dxa"/>
            <w:tcBorders>
              <w:top w:val="single" w:sz="4" w:space="0" w:color="auto"/>
              <w:left w:val="single" w:sz="4" w:space="0" w:color="auto"/>
              <w:bottom w:val="single" w:sz="4" w:space="0" w:color="auto"/>
              <w:right w:val="single" w:sz="4" w:space="0" w:color="auto"/>
            </w:tcBorders>
          </w:tcPr>
          <w:p w:rsidR="00FC6004" w:rsidRPr="005F252B" w:rsidRDefault="009E7F28" w:rsidP="004C718C">
            <w:pPr>
              <w:pStyle w:val="Default"/>
              <w:tabs>
                <w:tab w:val="left" w:pos="567"/>
              </w:tabs>
              <w:rPr>
                <w:rFonts w:eastAsia="Tahoma"/>
              </w:rPr>
            </w:pPr>
            <w:r w:rsidRPr="005F252B">
              <w:rPr>
                <w:rFonts w:eastAsia="Tahom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800984">
        <w:trPr>
          <w:trHeight w:val="45"/>
        </w:trPr>
        <w:tc>
          <w:tcPr>
            <w:tcW w:w="600" w:type="dxa"/>
            <w:vMerge/>
            <w:tcBorders>
              <w:left w:val="single" w:sz="4" w:space="0" w:color="auto"/>
              <w:right w:val="single" w:sz="4" w:space="0" w:color="auto"/>
            </w:tcBorders>
          </w:tcPr>
          <w:p w:rsidR="00FC6004" w:rsidRPr="005F252B" w:rsidRDefault="00FC6004" w:rsidP="00B43CB7">
            <w:pPr>
              <w:tabs>
                <w:tab w:val="left" w:pos="567"/>
              </w:tabs>
              <w:jc w:val="center"/>
              <w:rPr>
                <w:rFonts w:eastAsiaTheme="minorHAnsi"/>
                <w:color w:val="000000"/>
              </w:rPr>
            </w:pPr>
          </w:p>
        </w:tc>
        <w:tc>
          <w:tcPr>
            <w:tcW w:w="2093" w:type="dxa"/>
            <w:vMerge/>
            <w:tcBorders>
              <w:left w:val="single" w:sz="4" w:space="0" w:color="auto"/>
              <w:right w:val="single" w:sz="4" w:space="0" w:color="auto"/>
            </w:tcBorders>
          </w:tcPr>
          <w:p w:rsidR="00FC6004" w:rsidRPr="005F252B" w:rsidRDefault="00FC6004" w:rsidP="004C718C">
            <w:pPr>
              <w:tabs>
                <w:tab w:val="left" w:pos="567"/>
              </w:tabs>
              <w:rPr>
                <w:rFonts w:eastAsia="Tahoma"/>
                <w:color w:val="000000"/>
              </w:rPr>
            </w:pPr>
          </w:p>
        </w:tc>
        <w:tc>
          <w:tcPr>
            <w:tcW w:w="1730" w:type="dxa"/>
            <w:vMerge/>
            <w:tcBorders>
              <w:left w:val="single" w:sz="4" w:space="0" w:color="auto"/>
              <w:right w:val="single" w:sz="4" w:space="0" w:color="auto"/>
            </w:tcBorders>
          </w:tcPr>
          <w:p w:rsidR="00FC6004" w:rsidRPr="005F252B" w:rsidRDefault="00FC6004" w:rsidP="00C34EDA">
            <w:pPr>
              <w:tabs>
                <w:tab w:val="left" w:pos="567"/>
              </w:tabs>
              <w:jc w:val="center"/>
              <w:rPr>
                <w:rFonts w:eastAsia="Tahoma"/>
                <w:color w:val="000000"/>
              </w:rPr>
            </w:pPr>
          </w:p>
        </w:tc>
        <w:tc>
          <w:tcPr>
            <w:tcW w:w="3686" w:type="dxa"/>
            <w:vMerge/>
            <w:tcBorders>
              <w:left w:val="single" w:sz="4" w:space="0" w:color="auto"/>
              <w:right w:val="single" w:sz="4" w:space="0" w:color="auto"/>
            </w:tcBorders>
          </w:tcPr>
          <w:p w:rsidR="00FC6004" w:rsidRPr="005F252B" w:rsidRDefault="00FC6004" w:rsidP="004C718C">
            <w:pPr>
              <w:tabs>
                <w:tab w:val="left" w:pos="567"/>
              </w:tabs>
              <w:rPr>
                <w:rFonts w:eastAsiaTheme="minorHAnsi"/>
                <w:color w:val="000000"/>
              </w:rPr>
            </w:pPr>
          </w:p>
        </w:tc>
        <w:tc>
          <w:tcPr>
            <w:tcW w:w="6492" w:type="dxa"/>
            <w:tcBorders>
              <w:top w:val="single" w:sz="4" w:space="0" w:color="auto"/>
              <w:left w:val="single" w:sz="4" w:space="0" w:color="auto"/>
              <w:bottom w:val="single" w:sz="4" w:space="0" w:color="auto"/>
              <w:right w:val="single" w:sz="4" w:space="0" w:color="auto"/>
            </w:tcBorders>
          </w:tcPr>
          <w:p w:rsidR="00FC6004" w:rsidRPr="005F252B" w:rsidRDefault="009E7F28" w:rsidP="004C718C">
            <w:pPr>
              <w:pStyle w:val="Default"/>
              <w:tabs>
                <w:tab w:val="left" w:pos="567"/>
              </w:tabs>
              <w:rPr>
                <w:rFonts w:eastAsia="Tahoma"/>
              </w:rPr>
            </w:pPr>
            <w:r w:rsidRPr="005F252B">
              <w:rPr>
                <w:rFonts w:eastAsia="Tahoma"/>
              </w:rPr>
              <w:t>предельное количество этажей зданий, строений, сооружений – не подлежит установлению</w:t>
            </w:r>
          </w:p>
        </w:tc>
      </w:tr>
      <w:tr w:rsidR="00FC6004" w:rsidRPr="005F252B" w:rsidTr="00800984">
        <w:trPr>
          <w:trHeight w:val="45"/>
        </w:trPr>
        <w:tc>
          <w:tcPr>
            <w:tcW w:w="600" w:type="dxa"/>
            <w:vMerge/>
            <w:tcBorders>
              <w:left w:val="single" w:sz="4" w:space="0" w:color="auto"/>
              <w:bottom w:val="single" w:sz="4" w:space="0" w:color="auto"/>
              <w:right w:val="single" w:sz="4" w:space="0" w:color="auto"/>
            </w:tcBorders>
          </w:tcPr>
          <w:p w:rsidR="00FC6004" w:rsidRPr="005F252B" w:rsidRDefault="00FC6004" w:rsidP="00B43CB7">
            <w:pPr>
              <w:tabs>
                <w:tab w:val="left" w:pos="567"/>
              </w:tabs>
              <w:jc w:val="center"/>
              <w:rPr>
                <w:rFonts w:eastAsiaTheme="minorHAnsi"/>
                <w:color w:val="000000"/>
              </w:rPr>
            </w:pPr>
          </w:p>
        </w:tc>
        <w:tc>
          <w:tcPr>
            <w:tcW w:w="2093" w:type="dxa"/>
            <w:vMerge/>
            <w:tcBorders>
              <w:left w:val="single" w:sz="4" w:space="0" w:color="auto"/>
              <w:bottom w:val="single" w:sz="4" w:space="0" w:color="auto"/>
              <w:right w:val="single" w:sz="4" w:space="0" w:color="auto"/>
            </w:tcBorders>
          </w:tcPr>
          <w:p w:rsidR="00FC6004" w:rsidRPr="005F252B" w:rsidRDefault="00FC6004" w:rsidP="004C718C">
            <w:pPr>
              <w:tabs>
                <w:tab w:val="left" w:pos="567"/>
              </w:tabs>
              <w:rPr>
                <w:rFonts w:eastAsia="Tahoma"/>
                <w:color w:val="000000"/>
              </w:rPr>
            </w:pPr>
          </w:p>
        </w:tc>
        <w:tc>
          <w:tcPr>
            <w:tcW w:w="1730" w:type="dxa"/>
            <w:vMerge/>
            <w:tcBorders>
              <w:left w:val="single" w:sz="4" w:space="0" w:color="auto"/>
              <w:bottom w:val="single" w:sz="4" w:space="0" w:color="auto"/>
              <w:right w:val="single" w:sz="4" w:space="0" w:color="auto"/>
            </w:tcBorders>
          </w:tcPr>
          <w:p w:rsidR="00FC6004" w:rsidRPr="005F252B" w:rsidRDefault="00FC6004" w:rsidP="00C34EDA">
            <w:pPr>
              <w:tabs>
                <w:tab w:val="left" w:pos="567"/>
              </w:tabs>
              <w:jc w:val="center"/>
              <w:rPr>
                <w:rFonts w:eastAsia="Tahoma"/>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4C718C">
            <w:pPr>
              <w:tabs>
                <w:tab w:val="left" w:pos="567"/>
              </w:tabs>
              <w:rPr>
                <w:rFonts w:eastAsiaTheme="minorHAnsi"/>
                <w:color w:val="000000"/>
              </w:rPr>
            </w:pPr>
          </w:p>
        </w:tc>
        <w:tc>
          <w:tcPr>
            <w:tcW w:w="6492" w:type="dxa"/>
            <w:tcBorders>
              <w:top w:val="single" w:sz="4" w:space="0" w:color="auto"/>
              <w:left w:val="single" w:sz="4" w:space="0" w:color="auto"/>
              <w:bottom w:val="single" w:sz="4" w:space="0" w:color="auto"/>
              <w:right w:val="single" w:sz="4" w:space="0" w:color="auto"/>
            </w:tcBorders>
          </w:tcPr>
          <w:p w:rsidR="00FC6004" w:rsidRPr="005F252B" w:rsidRDefault="009E7F28" w:rsidP="004C718C">
            <w:pPr>
              <w:pStyle w:val="Default"/>
              <w:tabs>
                <w:tab w:val="left" w:pos="567"/>
              </w:tabs>
              <w:rPr>
                <w:rFonts w:eastAsia="Tahoma"/>
              </w:rPr>
            </w:pPr>
            <w:r w:rsidRPr="005F252B">
              <w:rPr>
                <w:rFonts w:eastAsia="Tahoma"/>
              </w:rPr>
              <w:t>минимальный процент озеленения в границах земельного участка – не подлежит установлению</w:t>
            </w:r>
          </w:p>
        </w:tc>
      </w:tr>
    </w:tbl>
    <w:p w:rsidR="009F69B7" w:rsidRPr="005F252B" w:rsidRDefault="009F69B7" w:rsidP="00C34EDA">
      <w:pPr>
        <w:pStyle w:val="Default"/>
        <w:tabs>
          <w:tab w:val="left" w:pos="567"/>
        </w:tabs>
        <w:ind w:firstLine="709"/>
        <w:jc w:val="both"/>
        <w:rPr>
          <w:sz w:val="28"/>
          <w:szCs w:val="28"/>
        </w:rPr>
      </w:pPr>
    </w:p>
    <w:p w:rsidR="00FC6004" w:rsidRPr="005F252B" w:rsidRDefault="00FC6004" w:rsidP="00C34EDA">
      <w:pPr>
        <w:pStyle w:val="Default"/>
        <w:tabs>
          <w:tab w:val="left" w:pos="567"/>
        </w:tabs>
        <w:ind w:firstLine="709"/>
        <w:jc w:val="both"/>
        <w:rPr>
          <w:sz w:val="28"/>
          <w:szCs w:val="28"/>
        </w:rPr>
      </w:pPr>
      <w:r w:rsidRPr="005F252B">
        <w:rPr>
          <w:sz w:val="28"/>
          <w:szCs w:val="28"/>
        </w:rPr>
        <w:t>Условно разрешенные виды использования земельных участков не устанавливаются.</w:t>
      </w:r>
    </w:p>
    <w:p w:rsidR="00FC6004" w:rsidRPr="005F252B" w:rsidRDefault="00FC6004" w:rsidP="00C34EDA">
      <w:pPr>
        <w:pStyle w:val="Default"/>
        <w:tabs>
          <w:tab w:val="left" w:pos="567"/>
        </w:tabs>
        <w:ind w:firstLine="709"/>
        <w:jc w:val="both"/>
        <w:rPr>
          <w:sz w:val="28"/>
          <w:szCs w:val="28"/>
        </w:rPr>
      </w:pPr>
      <w:r w:rsidRPr="005F252B">
        <w:rPr>
          <w:sz w:val="28"/>
          <w:szCs w:val="28"/>
        </w:rPr>
        <w:t>Вспомогательные виды разрешенного использования земельных участков не устанавливаются.</w:t>
      </w:r>
    </w:p>
    <w:p w:rsidR="00FC6004" w:rsidRPr="005F252B" w:rsidRDefault="00FC6004" w:rsidP="00C34EDA">
      <w:pPr>
        <w:tabs>
          <w:tab w:val="left" w:pos="567"/>
          <w:tab w:val="left" w:pos="851"/>
          <w:tab w:val="left" w:pos="1134"/>
        </w:tabs>
        <w:ind w:firstLine="709"/>
        <w:jc w:val="both"/>
        <w:rPr>
          <w:bCs/>
          <w:color w:val="000000"/>
          <w:sz w:val="28"/>
          <w:szCs w:val="28"/>
        </w:rPr>
      </w:pPr>
      <w:r w:rsidRPr="005F252B">
        <w:rPr>
          <w:bCs/>
          <w:color w:val="000000"/>
          <w:sz w:val="28"/>
          <w:szCs w:val="28"/>
        </w:rPr>
        <w:t xml:space="preserve">Ограничения использования земельных участков и объектов капитального строительства, находящихся в зоне СП и расположенных в границах зон с особыми условиями использования территории, устанавливаются в </w:t>
      </w:r>
      <w:r w:rsidR="005469E2" w:rsidRPr="005F252B">
        <w:rPr>
          <w:bCs/>
          <w:color w:val="000000"/>
          <w:sz w:val="28"/>
          <w:szCs w:val="28"/>
        </w:rPr>
        <w:t xml:space="preserve">соответствии со статьей 61 настоящих </w:t>
      </w:r>
      <w:r w:rsidRPr="005F252B">
        <w:rPr>
          <w:bCs/>
          <w:color w:val="000000"/>
          <w:sz w:val="28"/>
          <w:szCs w:val="28"/>
        </w:rPr>
        <w:t>Правил.</w:t>
      </w:r>
    </w:p>
    <w:p w:rsidR="00FC6004" w:rsidRPr="005F252B" w:rsidRDefault="00FC6004" w:rsidP="00C34EDA">
      <w:pPr>
        <w:tabs>
          <w:tab w:val="left" w:pos="567"/>
          <w:tab w:val="left" w:pos="851"/>
          <w:tab w:val="left" w:pos="1134"/>
        </w:tabs>
        <w:ind w:firstLine="709"/>
        <w:jc w:val="both"/>
        <w:rPr>
          <w:bCs/>
          <w:color w:val="000000"/>
          <w:sz w:val="28"/>
          <w:szCs w:val="28"/>
        </w:rPr>
      </w:pPr>
      <w:r w:rsidRPr="005F252B">
        <w:rPr>
          <w:bCs/>
          <w:color w:val="000000"/>
          <w:sz w:val="28"/>
          <w:szCs w:val="28"/>
        </w:rPr>
        <w:t xml:space="preserve">Требования к архитектурно-градостроительному облику объектов капитального строительства, находящихся в зоне СП и расположенных на территориях, в границах которых предусматриваются требования к архитектурно-градостроительному облику объектов капитального строительства, </w:t>
      </w:r>
      <w:r w:rsidR="005469E2" w:rsidRPr="005F252B">
        <w:rPr>
          <w:bCs/>
          <w:color w:val="000000"/>
          <w:sz w:val="28"/>
          <w:szCs w:val="28"/>
        </w:rPr>
        <w:t xml:space="preserve">установлены в статье 60 настоящих </w:t>
      </w:r>
      <w:r w:rsidRPr="005F252B">
        <w:rPr>
          <w:bCs/>
          <w:color w:val="000000"/>
          <w:sz w:val="28"/>
          <w:szCs w:val="28"/>
        </w:rPr>
        <w:t>Правил.</w:t>
      </w:r>
    </w:p>
    <w:p w:rsidR="00D94A7C" w:rsidRPr="005F252B" w:rsidRDefault="00D94A7C" w:rsidP="00C34EDA">
      <w:pPr>
        <w:tabs>
          <w:tab w:val="left" w:pos="567"/>
          <w:tab w:val="left" w:pos="851"/>
          <w:tab w:val="left" w:pos="1134"/>
        </w:tabs>
        <w:ind w:firstLine="709"/>
        <w:jc w:val="both"/>
        <w:rPr>
          <w:bCs/>
          <w:color w:val="000000"/>
          <w:sz w:val="28"/>
          <w:szCs w:val="28"/>
        </w:rPr>
      </w:pPr>
    </w:p>
    <w:p w:rsidR="00FC6004" w:rsidRPr="005F252B" w:rsidRDefault="005469E2" w:rsidP="00172F3D">
      <w:pPr>
        <w:pageBreakBefore/>
        <w:tabs>
          <w:tab w:val="left" w:pos="567"/>
          <w:tab w:val="left" w:pos="1134"/>
        </w:tabs>
        <w:jc w:val="center"/>
        <w:outlineLvl w:val="1"/>
        <w:rPr>
          <w:rFonts w:eastAsia="Times New Roman"/>
          <w:b/>
          <w:bCs/>
          <w:iCs/>
          <w:color w:val="000000"/>
          <w:sz w:val="28"/>
          <w:szCs w:val="28"/>
          <w:lang w:eastAsia="ru-RU"/>
        </w:rPr>
      </w:pPr>
      <w:bookmarkStart w:id="265" w:name="_Toc184904554"/>
      <w:bookmarkStart w:id="266" w:name="_Toc179940946"/>
      <w:r w:rsidRPr="005F252B">
        <w:rPr>
          <w:rFonts w:eastAsia="Times New Roman"/>
          <w:b/>
          <w:bCs/>
          <w:iCs/>
          <w:color w:val="000000"/>
          <w:sz w:val="28"/>
          <w:szCs w:val="28"/>
          <w:lang w:eastAsia="ru-RU"/>
        </w:rPr>
        <w:t>Статья 56</w:t>
      </w:r>
      <w:r w:rsidR="00FC6004" w:rsidRPr="005F252B">
        <w:rPr>
          <w:rFonts w:eastAsia="Times New Roman"/>
          <w:b/>
          <w:bCs/>
          <w:iCs/>
          <w:color w:val="000000"/>
          <w:sz w:val="28"/>
          <w:szCs w:val="28"/>
          <w:lang w:eastAsia="ru-RU"/>
        </w:rPr>
        <w:t xml:space="preserve">. </w:t>
      </w:r>
      <w:r w:rsidR="00FC6004" w:rsidRPr="005F252B">
        <w:rPr>
          <w:rFonts w:eastAsia="Tahoma"/>
          <w:b/>
          <w:bCs/>
          <w:color w:val="000000"/>
          <w:sz w:val="28"/>
          <w:szCs w:val="28"/>
        </w:rPr>
        <w:t>С(О)-5. Градостроительный</w:t>
      </w:r>
      <w:r w:rsidR="00FC6004" w:rsidRPr="005F252B">
        <w:rPr>
          <w:rFonts w:eastAsia="Times New Roman"/>
          <w:b/>
          <w:bCs/>
          <w:iCs/>
          <w:color w:val="000000"/>
          <w:sz w:val="28"/>
          <w:szCs w:val="28"/>
          <w:lang w:eastAsia="ru-RU"/>
        </w:rPr>
        <w:t xml:space="preserve"> регламент зоны специального назначения (особо охраняемая)</w:t>
      </w:r>
      <w:bookmarkEnd w:id="265"/>
    </w:p>
    <w:p w:rsidR="009F69B7" w:rsidRPr="005F252B" w:rsidRDefault="009F69B7" w:rsidP="00C34EDA">
      <w:pPr>
        <w:tabs>
          <w:tab w:val="left" w:pos="567"/>
          <w:tab w:val="left" w:pos="1134"/>
        </w:tabs>
        <w:jc w:val="center"/>
        <w:outlineLvl w:val="1"/>
        <w:rPr>
          <w:rFonts w:eastAsia="Times New Roman"/>
          <w:b/>
          <w:bCs/>
          <w:iCs/>
          <w:color w:val="000000"/>
          <w:sz w:val="28"/>
          <w:szCs w:val="28"/>
          <w:lang w:eastAsia="ru-RU"/>
        </w:rPr>
      </w:pPr>
    </w:p>
    <w:p w:rsidR="00FC6004" w:rsidRPr="005F252B" w:rsidRDefault="006309C9" w:rsidP="00C34EDA">
      <w:pPr>
        <w:tabs>
          <w:tab w:val="left" w:pos="567"/>
          <w:tab w:val="left" w:pos="851"/>
          <w:tab w:val="left" w:pos="1134"/>
        </w:tabs>
        <w:ind w:firstLine="709"/>
        <w:jc w:val="both"/>
        <w:rPr>
          <w:bCs/>
          <w:color w:val="000000"/>
          <w:sz w:val="28"/>
          <w:szCs w:val="28"/>
        </w:rPr>
      </w:pPr>
      <w:r w:rsidRPr="005F252B">
        <w:rPr>
          <w:bCs/>
          <w:color w:val="000000"/>
          <w:sz w:val="28"/>
          <w:szCs w:val="28"/>
        </w:rPr>
        <w:t>21</w:t>
      </w:r>
      <w:r w:rsidR="00B43CB7">
        <w:rPr>
          <w:bCs/>
          <w:color w:val="000000"/>
          <w:sz w:val="28"/>
          <w:szCs w:val="28"/>
        </w:rPr>
        <w:t>3</w:t>
      </w:r>
      <w:r w:rsidRPr="005F252B">
        <w:rPr>
          <w:bCs/>
          <w:color w:val="000000"/>
          <w:sz w:val="28"/>
          <w:szCs w:val="28"/>
        </w:rPr>
        <w:t>. </w:t>
      </w:r>
      <w:r w:rsidR="00FC6004" w:rsidRPr="005F252B">
        <w:rPr>
          <w:bCs/>
          <w:color w:val="000000"/>
          <w:sz w:val="28"/>
          <w:szCs w:val="28"/>
        </w:rPr>
        <w:t>Зона С(О)-5 выделена для обеспечения правовых условий формирования территорий для размещения кладбищ, крематориев, мест захоронения и сопутствующих объектов обслуживания без права расширения с возможностью захоронения в границах существующих территорий.</w:t>
      </w:r>
    </w:p>
    <w:p w:rsidR="00FC6004" w:rsidRPr="005F252B" w:rsidRDefault="006309C9" w:rsidP="00C34EDA">
      <w:pPr>
        <w:tabs>
          <w:tab w:val="left" w:pos="567"/>
          <w:tab w:val="left" w:pos="851"/>
          <w:tab w:val="left" w:pos="1134"/>
        </w:tabs>
        <w:ind w:firstLine="709"/>
        <w:jc w:val="both"/>
        <w:rPr>
          <w:sz w:val="28"/>
          <w:szCs w:val="28"/>
        </w:rPr>
      </w:pPr>
      <w:r w:rsidRPr="005F252B">
        <w:rPr>
          <w:bCs/>
          <w:color w:val="000000"/>
          <w:sz w:val="28"/>
          <w:szCs w:val="28"/>
        </w:rPr>
        <w:t>21</w:t>
      </w:r>
      <w:r w:rsidR="00B43CB7">
        <w:rPr>
          <w:bCs/>
          <w:color w:val="000000"/>
          <w:sz w:val="28"/>
          <w:szCs w:val="28"/>
        </w:rPr>
        <w:t>4</w:t>
      </w:r>
      <w:r w:rsidRPr="005F252B">
        <w:rPr>
          <w:bCs/>
          <w:color w:val="000000"/>
          <w:sz w:val="28"/>
          <w:szCs w:val="28"/>
        </w:rPr>
        <w:t>. </w:t>
      </w:r>
      <w:r w:rsidR="00FC6004" w:rsidRPr="005F252B">
        <w:rPr>
          <w:bCs/>
          <w:color w:val="000000"/>
          <w:sz w:val="28"/>
          <w:szCs w:val="28"/>
        </w:rPr>
        <w:t>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w:t>
      </w:r>
      <w:r w:rsidR="00FC6004" w:rsidRPr="005F252B">
        <w:rPr>
          <w:sz w:val="28"/>
          <w:szCs w:val="28"/>
        </w:rPr>
        <w:t xml:space="preserve"> параметры разрешенного строительства, реконструкции объектов капитального строительства:</w:t>
      </w:r>
    </w:p>
    <w:p w:rsidR="009F69B7" w:rsidRPr="005F252B" w:rsidRDefault="009F69B7" w:rsidP="00C34EDA">
      <w:pPr>
        <w:pStyle w:val="Default"/>
        <w:tabs>
          <w:tab w:val="left" w:pos="567"/>
        </w:tabs>
        <w:ind w:firstLine="709"/>
        <w:jc w:val="both"/>
        <w:rPr>
          <w:sz w:val="28"/>
          <w:szCs w:val="28"/>
        </w:rPr>
      </w:pPr>
    </w:p>
    <w:p w:rsidR="00FC6004" w:rsidRPr="005F252B" w:rsidRDefault="00FC6004" w:rsidP="009F69B7">
      <w:pPr>
        <w:pStyle w:val="Default"/>
        <w:tabs>
          <w:tab w:val="left" w:pos="567"/>
        </w:tabs>
        <w:jc w:val="center"/>
        <w:rPr>
          <w:b/>
          <w:sz w:val="28"/>
          <w:szCs w:val="28"/>
        </w:rPr>
      </w:pPr>
      <w:r w:rsidRPr="005F252B">
        <w:rPr>
          <w:b/>
          <w:sz w:val="28"/>
          <w:szCs w:val="28"/>
        </w:rPr>
        <w:t>Основные виды разрешенного использования земельных участков</w:t>
      </w:r>
    </w:p>
    <w:p w:rsidR="008A5D99" w:rsidRPr="005F252B" w:rsidRDefault="008A5D99" w:rsidP="009F69B7">
      <w:pPr>
        <w:pStyle w:val="Default"/>
        <w:tabs>
          <w:tab w:val="left" w:pos="567"/>
        </w:tabs>
        <w:jc w:val="center"/>
        <w:rPr>
          <w:b/>
          <w:sz w:val="28"/>
          <w:szCs w:val="28"/>
        </w:rPr>
      </w:pPr>
    </w:p>
    <w:tbl>
      <w:tblPr>
        <w:tblStyle w:val="af9"/>
        <w:tblW w:w="14601" w:type="dxa"/>
        <w:tblInd w:w="-5" w:type="dxa"/>
        <w:tblLayout w:type="fixed"/>
        <w:tblLook w:val="04A0" w:firstRow="1" w:lastRow="0" w:firstColumn="1" w:lastColumn="0" w:noHBand="0" w:noVBand="1"/>
      </w:tblPr>
      <w:tblGrid>
        <w:gridCol w:w="600"/>
        <w:gridCol w:w="2093"/>
        <w:gridCol w:w="1701"/>
        <w:gridCol w:w="2977"/>
        <w:gridCol w:w="7230"/>
      </w:tblGrid>
      <w:tr w:rsidR="00FC6004" w:rsidRPr="005F252B" w:rsidTr="00172F3D">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t xml:space="preserve">№ </w:t>
            </w:r>
            <w:r w:rsidR="00D94A7C" w:rsidRPr="005F252B">
              <w:t>строки</w:t>
            </w:r>
          </w:p>
        </w:tc>
        <w:tc>
          <w:tcPr>
            <w:tcW w:w="2093"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Наименование вида разрешенного использования</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8C3CE4">
            <w:pPr>
              <w:pStyle w:val="Default"/>
              <w:tabs>
                <w:tab w:val="left" w:pos="567"/>
              </w:tabs>
              <w:ind w:left="-110" w:right="-113"/>
              <w:jc w:val="center"/>
            </w:pPr>
            <w:r w:rsidRPr="005F252B">
              <w:rPr>
                <w:rFonts w:eastAsia="Tahoma"/>
              </w:rPr>
              <w:t>Код вида разрешенного использования</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723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D94A7C" w:rsidRPr="005F252B" w:rsidRDefault="00D94A7C" w:rsidP="004C718C">
      <w:pPr>
        <w:rPr>
          <w:sz w:val="2"/>
          <w:szCs w:val="2"/>
        </w:rPr>
      </w:pPr>
    </w:p>
    <w:tbl>
      <w:tblPr>
        <w:tblStyle w:val="af9"/>
        <w:tblW w:w="14601" w:type="dxa"/>
        <w:tblInd w:w="-5" w:type="dxa"/>
        <w:tblLayout w:type="fixed"/>
        <w:tblLook w:val="04A0" w:firstRow="1" w:lastRow="0" w:firstColumn="1" w:lastColumn="0" w:noHBand="0" w:noVBand="1"/>
      </w:tblPr>
      <w:tblGrid>
        <w:gridCol w:w="600"/>
        <w:gridCol w:w="2093"/>
        <w:gridCol w:w="1701"/>
        <w:gridCol w:w="2977"/>
        <w:gridCol w:w="7230"/>
      </w:tblGrid>
      <w:tr w:rsidR="00FC6004" w:rsidRPr="005F252B" w:rsidTr="00172F3D">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43CB7">
            <w:pPr>
              <w:pStyle w:val="Default"/>
              <w:widowControl w:val="0"/>
              <w:tabs>
                <w:tab w:val="left" w:pos="567"/>
              </w:tabs>
              <w:jc w:val="center"/>
            </w:pPr>
            <w:r w:rsidRPr="005F252B">
              <w:t>1</w:t>
            </w:r>
          </w:p>
        </w:tc>
        <w:tc>
          <w:tcPr>
            <w:tcW w:w="2093"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43CB7">
            <w:pPr>
              <w:pStyle w:val="Default"/>
              <w:widowControl w:val="0"/>
              <w:tabs>
                <w:tab w:val="left" w:pos="567"/>
              </w:tabs>
              <w:jc w:val="center"/>
              <w:rPr>
                <w:rFonts w:eastAsia="Tahoma"/>
              </w:rPr>
            </w:pPr>
            <w:r w:rsidRPr="005F252B">
              <w:rPr>
                <w:rFonts w:eastAsia="Tahoma"/>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43CB7">
            <w:pPr>
              <w:pStyle w:val="Default"/>
              <w:widowControl w:val="0"/>
              <w:tabs>
                <w:tab w:val="left" w:pos="567"/>
              </w:tabs>
              <w:jc w:val="center"/>
              <w:rPr>
                <w:rFonts w:eastAsia="Tahoma"/>
              </w:rPr>
            </w:pPr>
            <w:r w:rsidRPr="005F252B">
              <w:rPr>
                <w:rFonts w:eastAsia="Tahoma"/>
              </w:rPr>
              <w:t>3</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43CB7">
            <w:pPr>
              <w:pStyle w:val="Default"/>
              <w:widowControl w:val="0"/>
              <w:tabs>
                <w:tab w:val="left" w:pos="567"/>
              </w:tabs>
              <w:jc w:val="center"/>
              <w:rPr>
                <w:rFonts w:eastAsia="Tahoma"/>
              </w:rPr>
            </w:pPr>
            <w:r w:rsidRPr="005F252B">
              <w:rPr>
                <w:rFonts w:eastAsia="Tahoma"/>
              </w:rPr>
              <w:t>4</w:t>
            </w:r>
          </w:p>
        </w:tc>
        <w:tc>
          <w:tcPr>
            <w:tcW w:w="723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43CB7">
            <w:pPr>
              <w:pStyle w:val="Default"/>
              <w:widowControl w:val="0"/>
              <w:tabs>
                <w:tab w:val="left" w:pos="567"/>
              </w:tabs>
              <w:jc w:val="center"/>
              <w:rPr>
                <w:rFonts w:eastAsia="Tahoma"/>
              </w:rPr>
            </w:pPr>
            <w:r w:rsidRPr="005F252B">
              <w:rPr>
                <w:rFonts w:eastAsia="Tahoma"/>
              </w:rPr>
              <w:t>5</w:t>
            </w:r>
          </w:p>
        </w:tc>
      </w:tr>
      <w:tr w:rsidR="00FC6004" w:rsidRPr="005F252B" w:rsidTr="00172F3D">
        <w:trPr>
          <w:trHeight w:val="265"/>
        </w:trPr>
        <w:tc>
          <w:tcPr>
            <w:tcW w:w="600" w:type="dxa"/>
            <w:vMerge w:val="restart"/>
            <w:tcBorders>
              <w:top w:val="single" w:sz="4" w:space="0" w:color="auto"/>
              <w:left w:val="single" w:sz="4" w:space="0" w:color="auto"/>
              <w:bottom w:val="single" w:sz="4" w:space="0" w:color="auto"/>
              <w:right w:val="single" w:sz="4" w:space="0" w:color="auto"/>
            </w:tcBorders>
          </w:tcPr>
          <w:p w:rsidR="00FC6004" w:rsidRPr="005F252B" w:rsidRDefault="00975EB1" w:rsidP="00B43CB7">
            <w:pPr>
              <w:pStyle w:val="Default"/>
              <w:widowControl w:val="0"/>
              <w:tabs>
                <w:tab w:val="left" w:pos="567"/>
              </w:tabs>
              <w:jc w:val="center"/>
            </w:pPr>
            <w:r w:rsidRPr="005F252B">
              <w:t>1.</w:t>
            </w:r>
          </w:p>
        </w:tc>
        <w:tc>
          <w:tcPr>
            <w:tcW w:w="20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8C3CE4" w:rsidP="00B43CB7">
            <w:pPr>
              <w:pStyle w:val="Default"/>
              <w:widowControl w:val="0"/>
              <w:tabs>
                <w:tab w:val="left" w:pos="567"/>
              </w:tabs>
              <w:rPr>
                <w:rFonts w:eastAsia="Tahoma"/>
              </w:rPr>
            </w:pPr>
            <w:r>
              <w:t>Р</w:t>
            </w:r>
            <w:r w:rsidR="00D94A7C" w:rsidRPr="005F252B">
              <w:t>итуальная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D94A7C" w:rsidP="00B43CB7">
            <w:pPr>
              <w:pStyle w:val="Default"/>
              <w:widowControl w:val="0"/>
              <w:tabs>
                <w:tab w:val="left" w:pos="567"/>
              </w:tabs>
              <w:jc w:val="center"/>
              <w:rPr>
                <w:rFonts w:eastAsia="Tahoma"/>
              </w:rPr>
            </w:pPr>
            <w:r w:rsidRPr="005F252B">
              <w:t>12.1</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D94A7C" w:rsidP="00B43CB7">
            <w:pPr>
              <w:widowControl w:val="0"/>
              <w:tabs>
                <w:tab w:val="left" w:pos="567"/>
                <w:tab w:val="left" w:pos="851"/>
                <w:tab w:val="left" w:pos="1134"/>
              </w:tabs>
              <w:autoSpaceDE w:val="0"/>
              <w:autoSpaceDN w:val="0"/>
            </w:pPr>
            <w:r w:rsidRPr="005F252B">
              <w:t>размещение кладбищ, крематориев и мест захоронения;</w:t>
            </w:r>
          </w:p>
          <w:p w:rsidR="00FC6004" w:rsidRPr="005F252B" w:rsidRDefault="00D94A7C" w:rsidP="00B43CB7">
            <w:pPr>
              <w:widowControl w:val="0"/>
              <w:tabs>
                <w:tab w:val="left" w:pos="567"/>
                <w:tab w:val="left" w:pos="851"/>
                <w:tab w:val="left" w:pos="1134"/>
              </w:tabs>
              <w:autoSpaceDE w:val="0"/>
              <w:autoSpaceDN w:val="0"/>
            </w:pPr>
            <w:r w:rsidRPr="005F252B">
              <w:t>размещение соответствующих культовых сооружений;</w:t>
            </w:r>
          </w:p>
          <w:p w:rsidR="00FC6004" w:rsidRPr="005F252B" w:rsidRDefault="00D94A7C" w:rsidP="00B43CB7">
            <w:pPr>
              <w:pStyle w:val="Default"/>
              <w:widowControl w:val="0"/>
              <w:tabs>
                <w:tab w:val="left" w:pos="567"/>
              </w:tabs>
            </w:pPr>
            <w:r w:rsidRPr="005F252B">
              <w:t>осуществление деятельности по производству продукции ритуально-обрядового назначения</w:t>
            </w:r>
          </w:p>
        </w:tc>
        <w:tc>
          <w:tcPr>
            <w:tcW w:w="723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D94A7C" w:rsidP="00B43CB7">
            <w:pPr>
              <w:pStyle w:val="Default"/>
              <w:widowControl w:val="0"/>
              <w:tabs>
                <w:tab w:val="left" w:pos="567"/>
              </w:tabs>
              <w:rPr>
                <w:rFonts w:eastAsia="Tahoma"/>
              </w:rPr>
            </w:pPr>
            <w:r w:rsidRPr="005F252B">
              <w:rPr>
                <w:rFonts w:eastAsia="Tahoma"/>
              </w:rPr>
              <w:t>минимальный размер земельного участка (площадь) – не подлежит установлению</w:t>
            </w:r>
          </w:p>
        </w:tc>
      </w:tr>
      <w:tr w:rsidR="00FC6004" w:rsidRPr="005F252B" w:rsidTr="00172F3D">
        <w:trPr>
          <w:trHeight w:val="265"/>
        </w:trPr>
        <w:tc>
          <w:tcPr>
            <w:tcW w:w="60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43CB7">
            <w:pPr>
              <w:widowControl w:val="0"/>
              <w:tabs>
                <w:tab w:val="left" w:pos="567"/>
              </w:tabs>
              <w:jc w:val="center"/>
              <w:rPr>
                <w:rFonts w:eastAsiaTheme="minorHAnsi"/>
                <w:color w:val="000000"/>
              </w:rPr>
            </w:pPr>
          </w:p>
        </w:tc>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6004" w:rsidRPr="005F252B" w:rsidRDefault="00FC6004" w:rsidP="00B43CB7">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6004" w:rsidRPr="005F252B" w:rsidRDefault="00FC6004" w:rsidP="00B43CB7">
            <w:pPr>
              <w:widowControl w:val="0"/>
              <w:tabs>
                <w:tab w:val="left" w:pos="567"/>
              </w:tabs>
              <w:rPr>
                <w:rFonts w:eastAsia="Tahoma"/>
                <w:color w:val="000000"/>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6004" w:rsidRPr="005F252B" w:rsidRDefault="00FC6004" w:rsidP="00B43CB7">
            <w:pPr>
              <w:widowControl w:val="0"/>
              <w:tabs>
                <w:tab w:val="left" w:pos="567"/>
              </w:tabs>
              <w:rPr>
                <w:rFonts w:eastAsiaTheme="minorHAnsi"/>
                <w:color w:val="000000"/>
              </w:rPr>
            </w:pPr>
          </w:p>
        </w:tc>
        <w:tc>
          <w:tcPr>
            <w:tcW w:w="723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D94A7C" w:rsidP="00B43CB7">
            <w:pPr>
              <w:pStyle w:val="Default"/>
              <w:widowControl w:val="0"/>
              <w:tabs>
                <w:tab w:val="left" w:pos="567"/>
              </w:tabs>
              <w:rPr>
                <w:rFonts w:eastAsia="Tahoma"/>
              </w:rPr>
            </w:pPr>
            <w:r w:rsidRPr="005F252B">
              <w:rPr>
                <w:rFonts w:eastAsia="Tahoma"/>
              </w:rPr>
              <w:t>максимальный размер земельного участка (площадь) – не подлежит установлению</w:t>
            </w:r>
          </w:p>
        </w:tc>
      </w:tr>
      <w:tr w:rsidR="00FC6004" w:rsidRPr="005F252B" w:rsidTr="00172F3D">
        <w:trPr>
          <w:trHeight w:val="265"/>
        </w:trPr>
        <w:tc>
          <w:tcPr>
            <w:tcW w:w="60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43CB7">
            <w:pPr>
              <w:widowControl w:val="0"/>
              <w:tabs>
                <w:tab w:val="left" w:pos="567"/>
              </w:tabs>
              <w:jc w:val="center"/>
              <w:rPr>
                <w:rFonts w:eastAsiaTheme="minorHAnsi"/>
                <w:color w:val="000000"/>
              </w:rPr>
            </w:pPr>
          </w:p>
        </w:tc>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6004" w:rsidRPr="005F252B" w:rsidRDefault="00FC6004" w:rsidP="00B43CB7">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6004" w:rsidRPr="005F252B" w:rsidRDefault="00FC6004" w:rsidP="00B43CB7">
            <w:pPr>
              <w:widowControl w:val="0"/>
              <w:tabs>
                <w:tab w:val="left" w:pos="567"/>
              </w:tabs>
              <w:rPr>
                <w:rFonts w:eastAsia="Tahoma"/>
                <w:color w:val="000000"/>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6004" w:rsidRPr="005F252B" w:rsidRDefault="00FC6004" w:rsidP="00B43CB7">
            <w:pPr>
              <w:widowControl w:val="0"/>
              <w:tabs>
                <w:tab w:val="left" w:pos="567"/>
              </w:tabs>
              <w:rPr>
                <w:rFonts w:eastAsiaTheme="minorHAnsi"/>
                <w:color w:val="000000"/>
              </w:rPr>
            </w:pPr>
          </w:p>
        </w:tc>
        <w:tc>
          <w:tcPr>
            <w:tcW w:w="723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D94A7C" w:rsidP="00B43CB7">
            <w:pPr>
              <w:pStyle w:val="Default"/>
              <w:widowControl w:val="0"/>
              <w:tabs>
                <w:tab w:val="left" w:pos="567"/>
              </w:tabs>
              <w:rPr>
                <w:rFonts w:eastAsia="Tahoma"/>
              </w:rPr>
            </w:pPr>
            <w:r w:rsidRPr="005F252B">
              <w:rPr>
                <w:rFonts w:eastAsia="Tahoma"/>
              </w:rPr>
              <w:t>максимальный процент застройки в границах земельного участка – не подлежит установлению</w:t>
            </w:r>
          </w:p>
        </w:tc>
      </w:tr>
      <w:tr w:rsidR="00FC6004" w:rsidRPr="005F252B" w:rsidTr="00172F3D">
        <w:trPr>
          <w:trHeight w:val="265"/>
        </w:trPr>
        <w:tc>
          <w:tcPr>
            <w:tcW w:w="60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43CB7">
            <w:pPr>
              <w:widowControl w:val="0"/>
              <w:tabs>
                <w:tab w:val="left" w:pos="567"/>
              </w:tabs>
              <w:jc w:val="center"/>
              <w:rPr>
                <w:rFonts w:eastAsiaTheme="minorHAnsi"/>
                <w:color w:val="000000"/>
              </w:rPr>
            </w:pPr>
          </w:p>
        </w:tc>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6004" w:rsidRPr="005F252B" w:rsidRDefault="00FC6004" w:rsidP="00B43CB7">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6004" w:rsidRPr="005F252B" w:rsidRDefault="00FC6004" w:rsidP="00B43CB7">
            <w:pPr>
              <w:widowControl w:val="0"/>
              <w:tabs>
                <w:tab w:val="left" w:pos="567"/>
              </w:tabs>
              <w:rPr>
                <w:rFonts w:eastAsia="Tahoma"/>
                <w:color w:val="000000"/>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6004" w:rsidRPr="005F252B" w:rsidRDefault="00FC6004" w:rsidP="00B43CB7">
            <w:pPr>
              <w:widowControl w:val="0"/>
              <w:tabs>
                <w:tab w:val="left" w:pos="567"/>
              </w:tabs>
              <w:rPr>
                <w:rFonts w:eastAsiaTheme="minorHAnsi"/>
                <w:color w:val="000000"/>
              </w:rPr>
            </w:pPr>
          </w:p>
        </w:tc>
        <w:tc>
          <w:tcPr>
            <w:tcW w:w="723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D94A7C" w:rsidP="00B43CB7">
            <w:pPr>
              <w:widowControl w:val="0"/>
              <w:tabs>
                <w:tab w:val="left" w:pos="567"/>
                <w:tab w:val="left" w:pos="851"/>
                <w:tab w:val="left" w:pos="1134"/>
              </w:tabs>
              <w:rPr>
                <w:bCs/>
                <w:color w:val="000000"/>
              </w:rPr>
            </w:pPr>
            <w:r w:rsidRPr="005F252B">
              <w:rPr>
                <w:rFonts w:eastAsia="Tahoma"/>
                <w:color w:val="00000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172F3D">
        <w:trPr>
          <w:trHeight w:val="265"/>
        </w:trPr>
        <w:tc>
          <w:tcPr>
            <w:tcW w:w="60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43CB7">
            <w:pPr>
              <w:widowControl w:val="0"/>
              <w:tabs>
                <w:tab w:val="left" w:pos="567"/>
              </w:tabs>
              <w:jc w:val="center"/>
              <w:rPr>
                <w:rFonts w:eastAsiaTheme="minorHAnsi"/>
                <w:color w:val="000000"/>
              </w:rPr>
            </w:pPr>
          </w:p>
        </w:tc>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6004" w:rsidRPr="005F252B" w:rsidRDefault="00FC6004" w:rsidP="00B43CB7">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6004" w:rsidRPr="005F252B" w:rsidRDefault="00FC6004" w:rsidP="00B43CB7">
            <w:pPr>
              <w:widowControl w:val="0"/>
              <w:tabs>
                <w:tab w:val="left" w:pos="567"/>
              </w:tabs>
              <w:rPr>
                <w:rFonts w:eastAsia="Tahoma"/>
                <w:color w:val="000000"/>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6004" w:rsidRPr="005F252B" w:rsidRDefault="00FC6004" w:rsidP="00B43CB7">
            <w:pPr>
              <w:widowControl w:val="0"/>
              <w:tabs>
                <w:tab w:val="left" w:pos="567"/>
              </w:tabs>
              <w:rPr>
                <w:rFonts w:eastAsiaTheme="minorHAnsi"/>
                <w:color w:val="000000"/>
              </w:rPr>
            </w:pPr>
          </w:p>
        </w:tc>
        <w:tc>
          <w:tcPr>
            <w:tcW w:w="723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D94A7C" w:rsidP="00B43CB7">
            <w:pPr>
              <w:widowControl w:val="0"/>
              <w:tabs>
                <w:tab w:val="left" w:pos="567"/>
                <w:tab w:val="left" w:pos="851"/>
                <w:tab w:val="left" w:pos="1134"/>
              </w:tabs>
              <w:rPr>
                <w:bCs/>
                <w:color w:val="000000"/>
              </w:rPr>
            </w:pPr>
            <w:r w:rsidRPr="005F252B">
              <w:rPr>
                <w:rFonts w:eastAsia="Tahoma"/>
                <w:color w:val="000000"/>
              </w:rPr>
              <w:t>предельное количество этажей зданий, строений, сооружений – не подлежит установлению</w:t>
            </w:r>
          </w:p>
        </w:tc>
      </w:tr>
      <w:tr w:rsidR="00FC6004" w:rsidRPr="005F252B" w:rsidTr="00172F3D">
        <w:trPr>
          <w:trHeight w:val="561"/>
        </w:trPr>
        <w:tc>
          <w:tcPr>
            <w:tcW w:w="600" w:type="dxa"/>
            <w:vMerge/>
            <w:tcBorders>
              <w:top w:val="single" w:sz="4" w:space="0" w:color="auto"/>
              <w:left w:val="single" w:sz="4" w:space="0" w:color="auto"/>
              <w:bottom w:val="single" w:sz="4" w:space="0" w:color="auto"/>
              <w:right w:val="single" w:sz="4" w:space="0" w:color="auto"/>
            </w:tcBorders>
            <w:vAlign w:val="center"/>
            <w:hideMark/>
          </w:tcPr>
          <w:p w:rsidR="00FC6004" w:rsidRPr="005F252B" w:rsidRDefault="00FC6004" w:rsidP="00B43CB7">
            <w:pPr>
              <w:widowControl w:val="0"/>
              <w:tabs>
                <w:tab w:val="left" w:pos="567"/>
              </w:tabs>
              <w:jc w:val="center"/>
              <w:rPr>
                <w:rFonts w:eastAsiaTheme="minorHAnsi"/>
                <w:color w:val="000000"/>
              </w:rPr>
            </w:pPr>
          </w:p>
        </w:tc>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6004" w:rsidRPr="005F252B" w:rsidRDefault="00FC6004" w:rsidP="00B43CB7">
            <w:pPr>
              <w:widowControl w:val="0"/>
              <w:tabs>
                <w:tab w:val="left" w:pos="567"/>
              </w:tabs>
              <w:rPr>
                <w:rFonts w:eastAsia="Tahoma"/>
                <w:color w:val="00000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6004" w:rsidRPr="005F252B" w:rsidRDefault="00FC6004" w:rsidP="00B43CB7">
            <w:pPr>
              <w:widowControl w:val="0"/>
              <w:tabs>
                <w:tab w:val="left" w:pos="567"/>
              </w:tabs>
              <w:rPr>
                <w:rFonts w:eastAsia="Tahoma"/>
                <w:color w:val="000000"/>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6004" w:rsidRPr="005F252B" w:rsidRDefault="00FC6004" w:rsidP="00B43CB7">
            <w:pPr>
              <w:widowControl w:val="0"/>
              <w:tabs>
                <w:tab w:val="left" w:pos="567"/>
              </w:tabs>
              <w:rPr>
                <w:rFonts w:eastAsiaTheme="minorHAnsi"/>
                <w:color w:val="000000"/>
              </w:rPr>
            </w:pPr>
          </w:p>
        </w:tc>
        <w:tc>
          <w:tcPr>
            <w:tcW w:w="723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D94A7C" w:rsidP="00B43CB7">
            <w:pPr>
              <w:pStyle w:val="Default"/>
              <w:widowControl w:val="0"/>
              <w:tabs>
                <w:tab w:val="left" w:pos="567"/>
              </w:tabs>
            </w:pPr>
            <w:r w:rsidRPr="005F252B">
              <w:rPr>
                <w:rFonts w:eastAsia="Tahoma"/>
              </w:rPr>
              <w:t>минимальный процент озеленения в границах земельного участка – не подлежит установлению</w:t>
            </w:r>
          </w:p>
        </w:tc>
      </w:tr>
    </w:tbl>
    <w:p w:rsidR="00172F3D" w:rsidRPr="005F252B" w:rsidRDefault="00172F3D" w:rsidP="00C34EDA">
      <w:pPr>
        <w:pStyle w:val="Default"/>
        <w:tabs>
          <w:tab w:val="left" w:pos="567"/>
        </w:tabs>
        <w:ind w:firstLine="709"/>
        <w:jc w:val="both"/>
        <w:rPr>
          <w:sz w:val="28"/>
          <w:szCs w:val="28"/>
        </w:rPr>
      </w:pPr>
    </w:p>
    <w:p w:rsidR="00FC6004" w:rsidRPr="005F252B" w:rsidRDefault="00FC6004" w:rsidP="00C34EDA">
      <w:pPr>
        <w:pStyle w:val="Default"/>
        <w:tabs>
          <w:tab w:val="left" w:pos="567"/>
        </w:tabs>
        <w:ind w:firstLine="709"/>
        <w:jc w:val="both"/>
        <w:rPr>
          <w:sz w:val="28"/>
          <w:szCs w:val="28"/>
        </w:rPr>
      </w:pPr>
      <w:r w:rsidRPr="005F252B">
        <w:rPr>
          <w:sz w:val="28"/>
          <w:szCs w:val="28"/>
        </w:rPr>
        <w:t>Условно разрешенные виды использования земельных участков не устанавливаются.</w:t>
      </w:r>
    </w:p>
    <w:p w:rsidR="00FC6004" w:rsidRPr="005F252B" w:rsidRDefault="00FC6004" w:rsidP="00C34EDA">
      <w:pPr>
        <w:pStyle w:val="Default"/>
        <w:tabs>
          <w:tab w:val="left" w:pos="567"/>
        </w:tabs>
        <w:ind w:firstLine="709"/>
        <w:jc w:val="both"/>
        <w:rPr>
          <w:sz w:val="28"/>
          <w:szCs w:val="28"/>
        </w:rPr>
      </w:pPr>
      <w:r w:rsidRPr="005F252B">
        <w:rPr>
          <w:sz w:val="28"/>
          <w:szCs w:val="28"/>
        </w:rPr>
        <w:t>Вспомогательные виды разрешенного использования земельных участков не устанавливаются.</w:t>
      </w:r>
    </w:p>
    <w:p w:rsidR="00FC6004" w:rsidRPr="005F252B" w:rsidRDefault="00FC6004" w:rsidP="00C34EDA">
      <w:pPr>
        <w:tabs>
          <w:tab w:val="left" w:pos="567"/>
          <w:tab w:val="left" w:pos="851"/>
          <w:tab w:val="left" w:pos="1134"/>
        </w:tabs>
        <w:ind w:firstLine="709"/>
        <w:jc w:val="both"/>
        <w:rPr>
          <w:bCs/>
          <w:color w:val="000000"/>
          <w:sz w:val="28"/>
          <w:szCs w:val="28"/>
        </w:rPr>
      </w:pPr>
      <w:r w:rsidRPr="005F252B">
        <w:rPr>
          <w:bCs/>
          <w:color w:val="000000"/>
          <w:sz w:val="28"/>
          <w:szCs w:val="28"/>
        </w:rPr>
        <w:t xml:space="preserve">Ограничения использования земельных участков и объектов капитального строительства, находящихся в зоне </w:t>
      </w:r>
      <w:r w:rsidR="00172F3D" w:rsidRPr="005F252B">
        <w:rPr>
          <w:bCs/>
          <w:color w:val="000000"/>
          <w:sz w:val="28"/>
          <w:szCs w:val="28"/>
        </w:rPr>
        <w:br/>
      </w:r>
      <w:r w:rsidRPr="005F252B">
        <w:rPr>
          <w:bCs/>
          <w:color w:val="000000"/>
          <w:sz w:val="28"/>
          <w:szCs w:val="28"/>
        </w:rPr>
        <w:t xml:space="preserve">С(О)-5 и расположенных в границах зон с особыми условиями использования территории, устанавливаются в </w:t>
      </w:r>
      <w:r w:rsidR="005469E2" w:rsidRPr="005F252B">
        <w:rPr>
          <w:bCs/>
          <w:color w:val="000000"/>
          <w:sz w:val="28"/>
          <w:szCs w:val="28"/>
        </w:rPr>
        <w:t xml:space="preserve">соответствии со статьей 61 настоящих </w:t>
      </w:r>
      <w:r w:rsidRPr="005F252B">
        <w:rPr>
          <w:bCs/>
          <w:color w:val="000000"/>
          <w:sz w:val="28"/>
          <w:szCs w:val="28"/>
        </w:rPr>
        <w:t>Правил.</w:t>
      </w:r>
    </w:p>
    <w:p w:rsidR="00FC6004" w:rsidRPr="005F252B" w:rsidRDefault="00FC6004" w:rsidP="00C34EDA">
      <w:pPr>
        <w:tabs>
          <w:tab w:val="left" w:pos="567"/>
          <w:tab w:val="left" w:pos="851"/>
          <w:tab w:val="left" w:pos="1134"/>
        </w:tabs>
        <w:ind w:firstLine="709"/>
        <w:jc w:val="both"/>
        <w:rPr>
          <w:bCs/>
          <w:color w:val="000000"/>
          <w:sz w:val="28"/>
          <w:szCs w:val="28"/>
        </w:rPr>
      </w:pPr>
      <w:r w:rsidRPr="005F252B">
        <w:rPr>
          <w:bCs/>
          <w:color w:val="000000"/>
          <w:sz w:val="28"/>
          <w:szCs w:val="28"/>
        </w:rPr>
        <w:t xml:space="preserve">Требования к архитектурно-градостроительному облику объектов капитального строительства, находящихся в зоне С(О)-5 и расположенных на территориях, в границах которых предусматриваются требования к архитектурно-градостроительному облику объектов капитального строительства, </w:t>
      </w:r>
      <w:r w:rsidR="005469E2" w:rsidRPr="005F252B">
        <w:rPr>
          <w:bCs/>
          <w:color w:val="000000"/>
          <w:sz w:val="28"/>
          <w:szCs w:val="28"/>
        </w:rPr>
        <w:t xml:space="preserve">установлены в статье 60 настоящих </w:t>
      </w:r>
      <w:r w:rsidRPr="005F252B">
        <w:rPr>
          <w:bCs/>
          <w:color w:val="000000"/>
          <w:sz w:val="28"/>
          <w:szCs w:val="28"/>
        </w:rPr>
        <w:t>Правил.</w:t>
      </w:r>
    </w:p>
    <w:p w:rsidR="00C34EDA" w:rsidRPr="005F252B" w:rsidRDefault="00C34EDA" w:rsidP="00C34EDA">
      <w:pPr>
        <w:tabs>
          <w:tab w:val="left" w:pos="567"/>
          <w:tab w:val="left" w:pos="851"/>
          <w:tab w:val="left" w:pos="1134"/>
        </w:tabs>
        <w:ind w:firstLine="709"/>
        <w:jc w:val="both"/>
        <w:rPr>
          <w:bCs/>
          <w:color w:val="000000"/>
          <w:sz w:val="28"/>
          <w:szCs w:val="28"/>
        </w:rPr>
      </w:pPr>
    </w:p>
    <w:p w:rsidR="008C3CE4" w:rsidRDefault="00FC6004" w:rsidP="008C3CE4">
      <w:pPr>
        <w:tabs>
          <w:tab w:val="left" w:pos="567"/>
          <w:tab w:val="left" w:pos="1134"/>
        </w:tabs>
        <w:jc w:val="center"/>
        <w:outlineLvl w:val="1"/>
        <w:rPr>
          <w:rFonts w:eastAsia="Times New Roman"/>
          <w:b/>
          <w:bCs/>
          <w:iCs/>
          <w:color w:val="000000"/>
          <w:sz w:val="28"/>
          <w:szCs w:val="28"/>
          <w:lang w:eastAsia="ru-RU"/>
        </w:rPr>
      </w:pPr>
      <w:bookmarkStart w:id="267" w:name="_Toc184904555"/>
      <w:r w:rsidRPr="005F252B">
        <w:rPr>
          <w:rFonts w:eastAsia="Times New Roman"/>
          <w:b/>
          <w:bCs/>
          <w:iCs/>
          <w:color w:val="000000"/>
          <w:sz w:val="28"/>
          <w:szCs w:val="28"/>
          <w:lang w:eastAsia="ru-RU"/>
        </w:rPr>
        <w:t>Статья 5</w:t>
      </w:r>
      <w:r w:rsidR="005469E2" w:rsidRPr="005F252B">
        <w:rPr>
          <w:rFonts w:eastAsia="Times New Roman"/>
          <w:b/>
          <w:bCs/>
          <w:iCs/>
          <w:color w:val="000000"/>
          <w:sz w:val="28"/>
          <w:szCs w:val="28"/>
          <w:lang w:eastAsia="ru-RU"/>
        </w:rPr>
        <w:t>7</w:t>
      </w:r>
      <w:r w:rsidRPr="005F252B">
        <w:rPr>
          <w:rFonts w:eastAsia="Times New Roman"/>
          <w:b/>
          <w:bCs/>
          <w:iCs/>
          <w:color w:val="000000"/>
          <w:sz w:val="28"/>
          <w:szCs w:val="28"/>
          <w:lang w:eastAsia="ru-RU"/>
        </w:rPr>
        <w:t xml:space="preserve">. </w:t>
      </w:r>
      <w:r w:rsidRPr="005F252B">
        <w:rPr>
          <w:rFonts w:eastAsia="Tahoma"/>
          <w:b/>
          <w:bCs/>
          <w:color w:val="000000"/>
          <w:sz w:val="28"/>
          <w:szCs w:val="28"/>
        </w:rPr>
        <w:t>С(З)-(О)-5. Градостроительный</w:t>
      </w:r>
      <w:r w:rsidRPr="005F252B">
        <w:rPr>
          <w:rFonts w:eastAsia="Times New Roman"/>
          <w:b/>
          <w:bCs/>
          <w:iCs/>
          <w:color w:val="000000"/>
          <w:sz w:val="28"/>
          <w:szCs w:val="28"/>
          <w:lang w:eastAsia="ru-RU"/>
        </w:rPr>
        <w:t xml:space="preserve"> регламент зоны специального назначения 5 класса опасности </w:t>
      </w:r>
    </w:p>
    <w:p w:rsidR="00FC6004" w:rsidRPr="005F252B" w:rsidRDefault="00FC6004" w:rsidP="008C3CE4">
      <w:pPr>
        <w:tabs>
          <w:tab w:val="left" w:pos="567"/>
          <w:tab w:val="left" w:pos="1134"/>
        </w:tabs>
        <w:jc w:val="center"/>
        <w:outlineLvl w:val="1"/>
        <w:rPr>
          <w:rFonts w:eastAsia="Times New Roman"/>
          <w:b/>
          <w:bCs/>
          <w:iCs/>
          <w:color w:val="000000"/>
          <w:sz w:val="28"/>
          <w:szCs w:val="28"/>
          <w:lang w:eastAsia="ru-RU"/>
        </w:rPr>
      </w:pPr>
      <w:r w:rsidRPr="005F252B">
        <w:rPr>
          <w:rFonts w:eastAsia="Times New Roman"/>
          <w:b/>
          <w:bCs/>
          <w:iCs/>
          <w:color w:val="000000"/>
          <w:sz w:val="28"/>
          <w:szCs w:val="28"/>
          <w:lang w:eastAsia="ru-RU"/>
        </w:rPr>
        <w:t>(особо охраняемая)</w:t>
      </w:r>
      <w:bookmarkEnd w:id="267"/>
    </w:p>
    <w:p w:rsidR="00D94A7C" w:rsidRPr="005F252B" w:rsidRDefault="00D94A7C" w:rsidP="00C34EDA">
      <w:pPr>
        <w:tabs>
          <w:tab w:val="left" w:pos="567"/>
          <w:tab w:val="left" w:pos="1134"/>
        </w:tabs>
        <w:ind w:firstLine="709"/>
        <w:jc w:val="both"/>
        <w:outlineLvl w:val="1"/>
        <w:rPr>
          <w:rFonts w:eastAsia="Times New Roman"/>
          <w:b/>
          <w:bCs/>
          <w:iCs/>
          <w:color w:val="000000"/>
          <w:sz w:val="28"/>
          <w:szCs w:val="28"/>
          <w:lang w:eastAsia="ru-RU"/>
        </w:rPr>
      </w:pPr>
    </w:p>
    <w:p w:rsidR="00FC6004" w:rsidRPr="005F252B" w:rsidRDefault="001D7698" w:rsidP="00C34EDA">
      <w:pPr>
        <w:tabs>
          <w:tab w:val="left" w:pos="567"/>
          <w:tab w:val="left" w:pos="851"/>
          <w:tab w:val="left" w:pos="1134"/>
        </w:tabs>
        <w:ind w:firstLine="709"/>
        <w:jc w:val="both"/>
        <w:rPr>
          <w:bCs/>
          <w:color w:val="000000"/>
          <w:sz w:val="28"/>
          <w:szCs w:val="28"/>
        </w:rPr>
      </w:pPr>
      <w:r w:rsidRPr="005F252B">
        <w:rPr>
          <w:rFonts w:eastAsiaTheme="minorHAnsi"/>
          <w:color w:val="000000"/>
          <w:sz w:val="28"/>
          <w:szCs w:val="28"/>
          <w:lang w:eastAsia="en-US"/>
        </w:rPr>
        <w:t>21</w:t>
      </w:r>
      <w:r w:rsidR="00B43CB7">
        <w:rPr>
          <w:rFonts w:eastAsiaTheme="minorHAnsi"/>
          <w:color w:val="000000"/>
          <w:sz w:val="28"/>
          <w:szCs w:val="28"/>
          <w:lang w:eastAsia="en-US"/>
        </w:rPr>
        <w:t>5</w:t>
      </w:r>
      <w:r w:rsidRPr="005F252B">
        <w:rPr>
          <w:rFonts w:eastAsiaTheme="minorHAnsi"/>
          <w:color w:val="000000"/>
          <w:sz w:val="28"/>
          <w:szCs w:val="28"/>
          <w:lang w:eastAsia="en-US"/>
        </w:rPr>
        <w:t>. </w:t>
      </w:r>
      <w:r w:rsidR="00FC6004" w:rsidRPr="005F252B">
        <w:rPr>
          <w:rFonts w:eastAsiaTheme="minorHAnsi"/>
          <w:color w:val="000000"/>
          <w:sz w:val="28"/>
          <w:szCs w:val="28"/>
          <w:lang w:eastAsia="en-US"/>
        </w:rPr>
        <w:t xml:space="preserve">Зона С(З)-(О)-5 выделена </w:t>
      </w:r>
      <w:r w:rsidR="00FC6004" w:rsidRPr="005F252B">
        <w:rPr>
          <w:bCs/>
          <w:color w:val="000000"/>
          <w:sz w:val="28"/>
          <w:szCs w:val="28"/>
        </w:rPr>
        <w:t>для обеспечения правовых условий формирования территорий санитарно-защитного озеленения.</w:t>
      </w:r>
    </w:p>
    <w:p w:rsidR="00FC6004" w:rsidRPr="005F252B" w:rsidRDefault="001D7698" w:rsidP="00C34EDA">
      <w:pPr>
        <w:pStyle w:val="Default"/>
        <w:tabs>
          <w:tab w:val="left" w:pos="567"/>
        </w:tabs>
        <w:ind w:firstLine="709"/>
        <w:jc w:val="both"/>
        <w:rPr>
          <w:sz w:val="28"/>
          <w:szCs w:val="28"/>
        </w:rPr>
      </w:pPr>
      <w:r w:rsidRPr="005F252B">
        <w:rPr>
          <w:sz w:val="28"/>
          <w:szCs w:val="28"/>
        </w:rPr>
        <w:t>21</w:t>
      </w:r>
      <w:r w:rsidR="00B43CB7">
        <w:rPr>
          <w:sz w:val="28"/>
          <w:szCs w:val="28"/>
        </w:rPr>
        <w:t>6</w:t>
      </w:r>
      <w:r w:rsidRPr="005F252B">
        <w:rPr>
          <w:sz w:val="28"/>
          <w:szCs w:val="28"/>
        </w:rPr>
        <w:t>. </w:t>
      </w:r>
      <w:r w:rsidR="00FC6004" w:rsidRPr="005F252B">
        <w:rPr>
          <w:sz w:val="28"/>
          <w:szCs w:val="28"/>
        </w:rPr>
        <w:t>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E6C92" w:rsidRPr="005F252B" w:rsidRDefault="001E6C92" w:rsidP="00C34EDA">
      <w:pPr>
        <w:pStyle w:val="Default"/>
        <w:tabs>
          <w:tab w:val="left" w:pos="567"/>
        </w:tabs>
        <w:ind w:firstLine="709"/>
        <w:jc w:val="both"/>
        <w:rPr>
          <w:sz w:val="28"/>
          <w:szCs w:val="28"/>
        </w:rPr>
      </w:pPr>
    </w:p>
    <w:p w:rsidR="00FC6004" w:rsidRPr="005F252B" w:rsidRDefault="00FC6004" w:rsidP="002C17C7">
      <w:pPr>
        <w:pStyle w:val="Default"/>
        <w:tabs>
          <w:tab w:val="left" w:pos="567"/>
        </w:tabs>
        <w:jc w:val="center"/>
        <w:rPr>
          <w:b/>
          <w:sz w:val="28"/>
          <w:szCs w:val="28"/>
        </w:rPr>
      </w:pPr>
      <w:r w:rsidRPr="005F252B">
        <w:rPr>
          <w:b/>
          <w:sz w:val="28"/>
          <w:szCs w:val="28"/>
        </w:rPr>
        <w:t>Основные виды разрешенного использования земельных участко</w:t>
      </w:r>
      <w:r w:rsidR="002C17C7" w:rsidRPr="005F252B">
        <w:rPr>
          <w:b/>
          <w:sz w:val="28"/>
          <w:szCs w:val="28"/>
        </w:rPr>
        <w:t>в</w:t>
      </w:r>
      <w:bookmarkEnd w:id="266"/>
    </w:p>
    <w:p w:rsidR="002C17C7" w:rsidRPr="005F252B" w:rsidRDefault="002C17C7" w:rsidP="002C17C7">
      <w:pPr>
        <w:pStyle w:val="Default"/>
        <w:tabs>
          <w:tab w:val="left" w:pos="567"/>
        </w:tabs>
        <w:ind w:left="709"/>
        <w:jc w:val="both"/>
        <w:rPr>
          <w:sz w:val="28"/>
          <w:szCs w:val="28"/>
        </w:rPr>
      </w:pPr>
    </w:p>
    <w:tbl>
      <w:tblPr>
        <w:tblStyle w:val="af9"/>
        <w:tblW w:w="14601" w:type="dxa"/>
        <w:tblInd w:w="-5" w:type="dxa"/>
        <w:tblLayout w:type="fixed"/>
        <w:tblLook w:val="04A0" w:firstRow="1" w:lastRow="0" w:firstColumn="1" w:lastColumn="0" w:noHBand="0" w:noVBand="1"/>
      </w:tblPr>
      <w:tblGrid>
        <w:gridCol w:w="709"/>
        <w:gridCol w:w="1975"/>
        <w:gridCol w:w="1731"/>
        <w:gridCol w:w="4090"/>
        <w:gridCol w:w="6096"/>
      </w:tblGrid>
      <w:tr w:rsidR="00FC6004" w:rsidRPr="005F252B" w:rsidTr="000153F1">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t xml:space="preserve">№ </w:t>
            </w:r>
            <w:r w:rsidR="00975EB1" w:rsidRPr="005F252B">
              <w:t>строки</w:t>
            </w:r>
          </w:p>
        </w:tc>
        <w:tc>
          <w:tcPr>
            <w:tcW w:w="197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Наименование вида разрешенного использования</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Код вида разрешенного использования</w:t>
            </w:r>
          </w:p>
        </w:tc>
        <w:tc>
          <w:tcPr>
            <w:tcW w:w="409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B203D8" w:rsidRPr="005F252B" w:rsidRDefault="00B203D8" w:rsidP="004C718C">
      <w:pPr>
        <w:rPr>
          <w:sz w:val="2"/>
          <w:szCs w:val="2"/>
        </w:rPr>
      </w:pPr>
    </w:p>
    <w:tbl>
      <w:tblPr>
        <w:tblStyle w:val="af9"/>
        <w:tblW w:w="14601" w:type="dxa"/>
        <w:tblInd w:w="-5" w:type="dxa"/>
        <w:tblLook w:val="04A0" w:firstRow="1" w:lastRow="0" w:firstColumn="1" w:lastColumn="0" w:noHBand="0" w:noVBand="1"/>
      </w:tblPr>
      <w:tblGrid>
        <w:gridCol w:w="708"/>
        <w:gridCol w:w="1983"/>
        <w:gridCol w:w="1731"/>
        <w:gridCol w:w="4102"/>
        <w:gridCol w:w="6077"/>
      </w:tblGrid>
      <w:tr w:rsidR="00FC6004" w:rsidRPr="005F252B" w:rsidTr="002C17C7">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43CB7">
            <w:pPr>
              <w:pStyle w:val="Default"/>
              <w:widowControl w:val="0"/>
              <w:tabs>
                <w:tab w:val="left" w:pos="567"/>
              </w:tabs>
              <w:jc w:val="center"/>
            </w:pPr>
            <w:r w:rsidRPr="005F252B">
              <w:t>1</w:t>
            </w:r>
          </w:p>
        </w:tc>
        <w:tc>
          <w:tcPr>
            <w:tcW w:w="1983"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43CB7">
            <w:pPr>
              <w:pStyle w:val="Default"/>
              <w:widowControl w:val="0"/>
              <w:tabs>
                <w:tab w:val="left" w:pos="567"/>
              </w:tabs>
              <w:jc w:val="center"/>
              <w:rPr>
                <w:rFonts w:eastAsia="Tahoma"/>
              </w:rPr>
            </w:pPr>
            <w:r w:rsidRPr="005F252B">
              <w:rPr>
                <w:rFonts w:eastAsia="Tahoma"/>
              </w:rPr>
              <w:t>2</w:t>
            </w:r>
          </w:p>
        </w:tc>
        <w:tc>
          <w:tcPr>
            <w:tcW w:w="173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43CB7">
            <w:pPr>
              <w:pStyle w:val="Default"/>
              <w:widowControl w:val="0"/>
              <w:tabs>
                <w:tab w:val="left" w:pos="567"/>
              </w:tabs>
              <w:jc w:val="center"/>
              <w:rPr>
                <w:rFonts w:eastAsia="Tahoma"/>
              </w:rPr>
            </w:pPr>
            <w:r w:rsidRPr="005F252B">
              <w:rPr>
                <w:rFonts w:eastAsia="Tahoma"/>
              </w:rPr>
              <w:t>3</w:t>
            </w:r>
          </w:p>
        </w:tc>
        <w:tc>
          <w:tcPr>
            <w:tcW w:w="4102"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43CB7">
            <w:pPr>
              <w:pStyle w:val="Default"/>
              <w:widowControl w:val="0"/>
              <w:tabs>
                <w:tab w:val="left" w:pos="567"/>
              </w:tabs>
              <w:jc w:val="center"/>
              <w:rPr>
                <w:rFonts w:eastAsia="Tahoma"/>
              </w:rPr>
            </w:pPr>
            <w:r w:rsidRPr="005F252B">
              <w:rPr>
                <w:rFonts w:eastAsia="Tahoma"/>
              </w:rPr>
              <w:t>4</w:t>
            </w:r>
          </w:p>
        </w:tc>
        <w:tc>
          <w:tcPr>
            <w:tcW w:w="607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43CB7">
            <w:pPr>
              <w:pStyle w:val="Default"/>
              <w:widowControl w:val="0"/>
              <w:tabs>
                <w:tab w:val="left" w:pos="567"/>
              </w:tabs>
              <w:jc w:val="center"/>
              <w:rPr>
                <w:rFonts w:eastAsia="Tahoma"/>
              </w:rPr>
            </w:pPr>
            <w:r w:rsidRPr="005F252B">
              <w:rPr>
                <w:rFonts w:eastAsia="Tahoma"/>
              </w:rPr>
              <w:t>5</w:t>
            </w:r>
          </w:p>
        </w:tc>
      </w:tr>
      <w:tr w:rsidR="00FC6004" w:rsidRPr="005F252B" w:rsidTr="002C17C7">
        <w:trPr>
          <w:trHeight w:val="48"/>
        </w:trPr>
        <w:tc>
          <w:tcPr>
            <w:tcW w:w="708" w:type="dxa"/>
            <w:vMerge w:val="restart"/>
            <w:tcBorders>
              <w:top w:val="single" w:sz="4" w:space="0" w:color="auto"/>
              <w:left w:val="single" w:sz="4" w:space="0" w:color="auto"/>
              <w:bottom w:val="single" w:sz="4" w:space="0" w:color="auto"/>
              <w:right w:val="single" w:sz="4" w:space="0" w:color="auto"/>
            </w:tcBorders>
          </w:tcPr>
          <w:p w:rsidR="00FC6004" w:rsidRPr="005F252B" w:rsidRDefault="00975EB1" w:rsidP="00B43CB7">
            <w:pPr>
              <w:pStyle w:val="Default"/>
              <w:widowControl w:val="0"/>
              <w:tabs>
                <w:tab w:val="left" w:pos="567"/>
              </w:tabs>
              <w:jc w:val="center"/>
            </w:pPr>
            <w:r w:rsidRPr="005F252B">
              <w:t>1.</w:t>
            </w:r>
          </w:p>
        </w:tc>
        <w:tc>
          <w:tcPr>
            <w:tcW w:w="1983"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C34EDA" w:rsidP="00B43CB7">
            <w:pPr>
              <w:pStyle w:val="Default"/>
              <w:widowControl w:val="0"/>
              <w:tabs>
                <w:tab w:val="left" w:pos="567"/>
              </w:tabs>
              <w:rPr>
                <w:rFonts w:eastAsia="Tahoma"/>
              </w:rPr>
            </w:pPr>
            <w:r w:rsidRPr="005F252B">
              <w:rPr>
                <w:rFonts w:eastAsia="Tahoma"/>
              </w:rPr>
              <w:t>П</w:t>
            </w:r>
            <w:r w:rsidR="00B203D8" w:rsidRPr="005F252B">
              <w:rPr>
                <w:rFonts w:eastAsia="Tahoma"/>
              </w:rPr>
              <w:t>редоставление коммунальных услуг</w:t>
            </w:r>
          </w:p>
        </w:tc>
        <w:tc>
          <w:tcPr>
            <w:tcW w:w="173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B203D8" w:rsidP="00B43CB7">
            <w:pPr>
              <w:pStyle w:val="Default"/>
              <w:widowControl w:val="0"/>
              <w:tabs>
                <w:tab w:val="left" w:pos="567"/>
              </w:tabs>
              <w:jc w:val="center"/>
              <w:rPr>
                <w:rFonts w:eastAsia="Tahoma"/>
              </w:rPr>
            </w:pPr>
            <w:r w:rsidRPr="005F252B">
              <w:rPr>
                <w:rFonts w:eastAsia="Tahoma"/>
              </w:rPr>
              <w:t>3.1.1</w:t>
            </w:r>
          </w:p>
        </w:tc>
        <w:tc>
          <w:tcPr>
            <w:tcW w:w="4102"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B203D8" w:rsidP="00B43CB7">
            <w:pPr>
              <w:pStyle w:val="Default"/>
              <w:widowControl w:val="0"/>
              <w:tabs>
                <w:tab w:val="left" w:pos="567"/>
              </w:tabs>
              <w:rPr>
                <w:rFonts w:eastAsia="Tahoma"/>
              </w:rPr>
            </w:pPr>
            <w:r w:rsidRPr="005F252B">
              <w:rPr>
                <w:rFonts w:eastAsia="Tahoma"/>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077" w:type="dxa"/>
            <w:tcBorders>
              <w:top w:val="single" w:sz="4" w:space="0" w:color="auto"/>
              <w:left w:val="single" w:sz="4" w:space="0" w:color="auto"/>
              <w:bottom w:val="single" w:sz="4" w:space="0" w:color="auto"/>
              <w:right w:val="single" w:sz="4" w:space="0" w:color="auto"/>
            </w:tcBorders>
            <w:hideMark/>
          </w:tcPr>
          <w:p w:rsidR="00FC6004" w:rsidRPr="005F252B" w:rsidRDefault="00B203D8" w:rsidP="00B43CB7">
            <w:pPr>
              <w:pStyle w:val="Default"/>
              <w:widowControl w:val="0"/>
              <w:tabs>
                <w:tab w:val="left" w:pos="567"/>
              </w:tabs>
              <w:rPr>
                <w:rFonts w:eastAsia="Tahoma"/>
              </w:rPr>
            </w:pPr>
            <w:r w:rsidRPr="005F252B">
              <w:rPr>
                <w:rFonts w:eastAsia="Tahoma"/>
              </w:rPr>
              <w:t>минимальный размер земельного участка (площадь) – не подлежит установлению</w:t>
            </w:r>
          </w:p>
        </w:tc>
      </w:tr>
      <w:tr w:rsidR="00FC6004" w:rsidRPr="005F252B" w:rsidTr="002C17C7">
        <w:trPr>
          <w:trHeight w:val="48"/>
        </w:trPr>
        <w:tc>
          <w:tcPr>
            <w:tcW w:w="70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jc w:val="center"/>
              <w:rPr>
                <w:rFonts w:eastAsiaTheme="minorHAnsi"/>
                <w:color w:val="000000"/>
              </w:rPr>
            </w:pPr>
          </w:p>
        </w:tc>
        <w:tc>
          <w:tcPr>
            <w:tcW w:w="1983"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rPr>
                <w:rFonts w:eastAsia="Tahoma"/>
                <w:color w:val="000000"/>
              </w:rPr>
            </w:pPr>
          </w:p>
        </w:tc>
        <w:tc>
          <w:tcPr>
            <w:tcW w:w="173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jc w:val="center"/>
              <w:rPr>
                <w:rFonts w:eastAsia="Tahoma"/>
                <w:color w:val="000000"/>
              </w:rPr>
            </w:pPr>
          </w:p>
        </w:tc>
        <w:tc>
          <w:tcPr>
            <w:tcW w:w="410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rPr>
                <w:rFonts w:eastAsia="Tahoma"/>
                <w:color w:val="000000"/>
              </w:rPr>
            </w:pPr>
          </w:p>
        </w:tc>
        <w:tc>
          <w:tcPr>
            <w:tcW w:w="6077" w:type="dxa"/>
            <w:tcBorders>
              <w:top w:val="single" w:sz="4" w:space="0" w:color="auto"/>
              <w:left w:val="single" w:sz="4" w:space="0" w:color="auto"/>
              <w:bottom w:val="single" w:sz="4" w:space="0" w:color="auto"/>
              <w:right w:val="single" w:sz="4" w:space="0" w:color="auto"/>
            </w:tcBorders>
            <w:hideMark/>
          </w:tcPr>
          <w:p w:rsidR="00FC6004" w:rsidRPr="005F252B" w:rsidRDefault="00B203D8" w:rsidP="00B43CB7">
            <w:pPr>
              <w:pStyle w:val="Default"/>
              <w:widowControl w:val="0"/>
              <w:tabs>
                <w:tab w:val="left" w:pos="567"/>
              </w:tabs>
              <w:rPr>
                <w:rFonts w:eastAsia="Tahoma"/>
              </w:rPr>
            </w:pPr>
            <w:r w:rsidRPr="005F252B">
              <w:rPr>
                <w:rFonts w:eastAsia="Tahoma"/>
              </w:rPr>
              <w:t>максимальный размер земельного участка (площадь) – не подлежит установлению</w:t>
            </w:r>
          </w:p>
        </w:tc>
      </w:tr>
      <w:tr w:rsidR="00FC6004" w:rsidRPr="005F252B" w:rsidTr="002C17C7">
        <w:trPr>
          <w:trHeight w:val="48"/>
        </w:trPr>
        <w:tc>
          <w:tcPr>
            <w:tcW w:w="70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jc w:val="center"/>
              <w:rPr>
                <w:rFonts w:eastAsiaTheme="minorHAnsi"/>
                <w:color w:val="000000"/>
              </w:rPr>
            </w:pPr>
          </w:p>
        </w:tc>
        <w:tc>
          <w:tcPr>
            <w:tcW w:w="1983"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rPr>
                <w:rFonts w:eastAsia="Tahoma"/>
                <w:color w:val="000000"/>
              </w:rPr>
            </w:pPr>
          </w:p>
        </w:tc>
        <w:tc>
          <w:tcPr>
            <w:tcW w:w="173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jc w:val="center"/>
              <w:rPr>
                <w:rFonts w:eastAsia="Tahoma"/>
                <w:color w:val="000000"/>
              </w:rPr>
            </w:pPr>
          </w:p>
        </w:tc>
        <w:tc>
          <w:tcPr>
            <w:tcW w:w="410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rPr>
                <w:rFonts w:eastAsia="Tahoma"/>
                <w:color w:val="000000"/>
              </w:rPr>
            </w:pPr>
          </w:p>
        </w:tc>
        <w:tc>
          <w:tcPr>
            <w:tcW w:w="6077" w:type="dxa"/>
            <w:tcBorders>
              <w:top w:val="single" w:sz="4" w:space="0" w:color="auto"/>
              <w:left w:val="single" w:sz="4" w:space="0" w:color="auto"/>
              <w:bottom w:val="single" w:sz="4" w:space="0" w:color="auto"/>
              <w:right w:val="single" w:sz="4" w:space="0" w:color="auto"/>
            </w:tcBorders>
            <w:hideMark/>
          </w:tcPr>
          <w:p w:rsidR="00FC6004" w:rsidRPr="005F252B" w:rsidRDefault="00B203D8" w:rsidP="00B43CB7">
            <w:pPr>
              <w:pStyle w:val="Default"/>
              <w:widowControl w:val="0"/>
              <w:tabs>
                <w:tab w:val="left" w:pos="567"/>
              </w:tabs>
              <w:rPr>
                <w:rFonts w:eastAsia="Tahoma"/>
              </w:rPr>
            </w:pPr>
            <w:r w:rsidRPr="005F252B">
              <w:rPr>
                <w:rFonts w:eastAsia="Tahoma"/>
              </w:rPr>
              <w:t>максимальный процент застройки в границах земельного участка – не подлежит установлению</w:t>
            </w:r>
          </w:p>
        </w:tc>
      </w:tr>
      <w:tr w:rsidR="00FC6004" w:rsidRPr="005F252B" w:rsidTr="002C17C7">
        <w:trPr>
          <w:trHeight w:val="48"/>
        </w:trPr>
        <w:tc>
          <w:tcPr>
            <w:tcW w:w="70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jc w:val="center"/>
              <w:rPr>
                <w:rFonts w:eastAsiaTheme="minorHAnsi"/>
                <w:color w:val="000000"/>
              </w:rPr>
            </w:pPr>
          </w:p>
        </w:tc>
        <w:tc>
          <w:tcPr>
            <w:tcW w:w="1983"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rPr>
                <w:rFonts w:eastAsia="Tahoma"/>
                <w:color w:val="000000"/>
              </w:rPr>
            </w:pPr>
          </w:p>
        </w:tc>
        <w:tc>
          <w:tcPr>
            <w:tcW w:w="173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jc w:val="center"/>
              <w:rPr>
                <w:rFonts w:eastAsia="Tahoma"/>
                <w:color w:val="000000"/>
              </w:rPr>
            </w:pPr>
          </w:p>
        </w:tc>
        <w:tc>
          <w:tcPr>
            <w:tcW w:w="410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rPr>
                <w:rFonts w:eastAsia="Tahoma"/>
                <w:color w:val="000000"/>
              </w:rPr>
            </w:pPr>
          </w:p>
        </w:tc>
        <w:tc>
          <w:tcPr>
            <w:tcW w:w="6077" w:type="dxa"/>
            <w:tcBorders>
              <w:top w:val="single" w:sz="4" w:space="0" w:color="auto"/>
              <w:left w:val="single" w:sz="4" w:space="0" w:color="auto"/>
              <w:bottom w:val="single" w:sz="4" w:space="0" w:color="auto"/>
              <w:right w:val="single" w:sz="4" w:space="0" w:color="auto"/>
            </w:tcBorders>
            <w:hideMark/>
          </w:tcPr>
          <w:p w:rsidR="00FC6004" w:rsidRPr="005F252B" w:rsidRDefault="00B203D8" w:rsidP="00B43CB7">
            <w:pPr>
              <w:pStyle w:val="Default"/>
              <w:widowControl w:val="0"/>
              <w:tabs>
                <w:tab w:val="left" w:pos="567"/>
              </w:tabs>
              <w:rPr>
                <w:rFonts w:eastAsia="Tahoma"/>
              </w:rPr>
            </w:pPr>
            <w:r w:rsidRPr="005F252B">
              <w:rPr>
                <w:rFonts w:eastAsia="Tahom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2C17C7">
        <w:trPr>
          <w:trHeight w:val="48"/>
        </w:trPr>
        <w:tc>
          <w:tcPr>
            <w:tcW w:w="70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jc w:val="center"/>
              <w:rPr>
                <w:rFonts w:eastAsiaTheme="minorHAnsi"/>
                <w:color w:val="000000"/>
              </w:rPr>
            </w:pPr>
          </w:p>
        </w:tc>
        <w:tc>
          <w:tcPr>
            <w:tcW w:w="1983"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rPr>
                <w:rFonts w:eastAsia="Tahoma"/>
                <w:color w:val="000000"/>
              </w:rPr>
            </w:pPr>
          </w:p>
        </w:tc>
        <w:tc>
          <w:tcPr>
            <w:tcW w:w="173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jc w:val="center"/>
              <w:rPr>
                <w:rFonts w:eastAsia="Tahoma"/>
                <w:color w:val="000000"/>
              </w:rPr>
            </w:pPr>
          </w:p>
        </w:tc>
        <w:tc>
          <w:tcPr>
            <w:tcW w:w="410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rPr>
                <w:rFonts w:eastAsia="Tahoma"/>
                <w:color w:val="000000"/>
              </w:rPr>
            </w:pPr>
          </w:p>
        </w:tc>
        <w:tc>
          <w:tcPr>
            <w:tcW w:w="6077" w:type="dxa"/>
            <w:tcBorders>
              <w:top w:val="single" w:sz="4" w:space="0" w:color="auto"/>
              <w:left w:val="single" w:sz="4" w:space="0" w:color="auto"/>
              <w:bottom w:val="single" w:sz="4" w:space="0" w:color="auto"/>
              <w:right w:val="single" w:sz="4" w:space="0" w:color="auto"/>
            </w:tcBorders>
            <w:hideMark/>
          </w:tcPr>
          <w:p w:rsidR="00FC6004" w:rsidRPr="005F252B" w:rsidRDefault="00B203D8" w:rsidP="00B43CB7">
            <w:pPr>
              <w:pStyle w:val="Default"/>
              <w:widowControl w:val="0"/>
              <w:tabs>
                <w:tab w:val="left" w:pos="567"/>
              </w:tabs>
              <w:rPr>
                <w:rFonts w:eastAsia="Tahoma"/>
              </w:rPr>
            </w:pPr>
            <w:r w:rsidRPr="005F252B">
              <w:rPr>
                <w:rFonts w:eastAsia="Tahoma"/>
              </w:rPr>
              <w:t>предельное количество этажей зданий, строений, сооружений – не подлежит установлению</w:t>
            </w:r>
          </w:p>
        </w:tc>
      </w:tr>
      <w:tr w:rsidR="00FC6004" w:rsidRPr="005F252B" w:rsidTr="002C17C7">
        <w:trPr>
          <w:trHeight w:val="48"/>
        </w:trPr>
        <w:tc>
          <w:tcPr>
            <w:tcW w:w="70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jc w:val="center"/>
              <w:rPr>
                <w:rFonts w:eastAsiaTheme="minorHAnsi"/>
                <w:color w:val="000000"/>
              </w:rPr>
            </w:pPr>
          </w:p>
        </w:tc>
        <w:tc>
          <w:tcPr>
            <w:tcW w:w="1983"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rPr>
                <w:rFonts w:eastAsia="Tahoma"/>
                <w:color w:val="000000"/>
              </w:rPr>
            </w:pPr>
          </w:p>
        </w:tc>
        <w:tc>
          <w:tcPr>
            <w:tcW w:w="173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jc w:val="center"/>
              <w:rPr>
                <w:rFonts w:eastAsia="Tahoma"/>
                <w:color w:val="000000"/>
              </w:rPr>
            </w:pPr>
          </w:p>
        </w:tc>
        <w:tc>
          <w:tcPr>
            <w:tcW w:w="410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rPr>
                <w:rFonts w:eastAsia="Tahoma"/>
                <w:color w:val="000000"/>
              </w:rPr>
            </w:pPr>
          </w:p>
        </w:tc>
        <w:tc>
          <w:tcPr>
            <w:tcW w:w="6077" w:type="dxa"/>
            <w:tcBorders>
              <w:top w:val="single" w:sz="4" w:space="0" w:color="auto"/>
              <w:left w:val="single" w:sz="4" w:space="0" w:color="auto"/>
              <w:bottom w:val="single" w:sz="4" w:space="0" w:color="auto"/>
              <w:right w:val="single" w:sz="4" w:space="0" w:color="auto"/>
            </w:tcBorders>
            <w:hideMark/>
          </w:tcPr>
          <w:p w:rsidR="00FC6004" w:rsidRPr="005F252B" w:rsidRDefault="00B203D8" w:rsidP="00B43CB7">
            <w:pPr>
              <w:pStyle w:val="Default"/>
              <w:widowControl w:val="0"/>
              <w:tabs>
                <w:tab w:val="left" w:pos="567"/>
              </w:tabs>
              <w:rPr>
                <w:rFonts w:eastAsia="Tahoma"/>
              </w:rPr>
            </w:pPr>
            <w:r w:rsidRPr="005F252B">
              <w:rPr>
                <w:rFonts w:eastAsia="Tahoma"/>
              </w:rPr>
              <w:t>минимальный процент озеленения в границах земельного участка – не подлежит установлению</w:t>
            </w:r>
          </w:p>
        </w:tc>
      </w:tr>
      <w:tr w:rsidR="00FC6004" w:rsidRPr="005F252B" w:rsidTr="002C17C7">
        <w:trPr>
          <w:trHeight w:val="265"/>
        </w:trPr>
        <w:tc>
          <w:tcPr>
            <w:tcW w:w="708" w:type="dxa"/>
            <w:vMerge w:val="restart"/>
            <w:tcBorders>
              <w:top w:val="single" w:sz="4" w:space="0" w:color="auto"/>
              <w:left w:val="single" w:sz="4" w:space="0" w:color="auto"/>
              <w:bottom w:val="single" w:sz="4" w:space="0" w:color="auto"/>
              <w:right w:val="single" w:sz="4" w:space="0" w:color="auto"/>
            </w:tcBorders>
          </w:tcPr>
          <w:p w:rsidR="00FC6004" w:rsidRPr="005F252B" w:rsidRDefault="00975EB1" w:rsidP="00B43CB7">
            <w:pPr>
              <w:pStyle w:val="Default"/>
              <w:widowControl w:val="0"/>
              <w:tabs>
                <w:tab w:val="left" w:pos="567"/>
              </w:tabs>
              <w:jc w:val="center"/>
            </w:pPr>
            <w:r w:rsidRPr="005F252B">
              <w:t>2.</w:t>
            </w:r>
          </w:p>
        </w:tc>
        <w:tc>
          <w:tcPr>
            <w:tcW w:w="1983"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C34EDA" w:rsidP="00B43CB7">
            <w:pPr>
              <w:pStyle w:val="Default"/>
              <w:widowControl w:val="0"/>
              <w:tabs>
                <w:tab w:val="left" w:pos="567"/>
              </w:tabs>
              <w:rPr>
                <w:rFonts w:eastAsia="Tahoma"/>
              </w:rPr>
            </w:pPr>
            <w:r w:rsidRPr="005F252B">
              <w:t>О</w:t>
            </w:r>
            <w:r w:rsidR="00B203D8" w:rsidRPr="005F252B">
              <w:t>храна природных территорий</w:t>
            </w:r>
          </w:p>
        </w:tc>
        <w:tc>
          <w:tcPr>
            <w:tcW w:w="1731"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B203D8" w:rsidP="00B43CB7">
            <w:pPr>
              <w:pStyle w:val="Default"/>
              <w:widowControl w:val="0"/>
              <w:tabs>
                <w:tab w:val="left" w:pos="567"/>
              </w:tabs>
              <w:jc w:val="center"/>
              <w:rPr>
                <w:rFonts w:eastAsia="Tahoma"/>
              </w:rPr>
            </w:pPr>
            <w:r w:rsidRPr="005F252B">
              <w:rPr>
                <w:bCs/>
              </w:rPr>
              <w:t>9.1</w:t>
            </w:r>
          </w:p>
        </w:tc>
        <w:tc>
          <w:tcPr>
            <w:tcW w:w="4102"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B203D8" w:rsidP="00B43CB7">
            <w:pPr>
              <w:widowControl w:val="0"/>
              <w:tabs>
                <w:tab w:val="left" w:pos="567"/>
                <w:tab w:val="left" w:pos="851"/>
                <w:tab w:val="left" w:pos="1134"/>
              </w:tabs>
              <w:autoSpaceDE w:val="0"/>
              <w:autoSpaceDN w:val="0"/>
            </w:pPr>
            <w:r w:rsidRPr="005F252B">
              <w:t>сохранение отдельных естественных качеств окружающей природной среды путем ограничения хозяйственной деятельности в данной зоне, в частности:</w:t>
            </w:r>
          </w:p>
          <w:p w:rsidR="00FC6004" w:rsidRPr="005F252B" w:rsidRDefault="00B203D8" w:rsidP="00B43CB7">
            <w:pPr>
              <w:pStyle w:val="Default"/>
              <w:widowControl w:val="0"/>
              <w:tabs>
                <w:tab w:val="left" w:pos="567"/>
              </w:tabs>
            </w:pPr>
            <w:r w:rsidRPr="005F252B">
              <w:t>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6077" w:type="dxa"/>
            <w:tcBorders>
              <w:top w:val="single" w:sz="4" w:space="0" w:color="auto"/>
              <w:left w:val="single" w:sz="4" w:space="0" w:color="auto"/>
              <w:bottom w:val="single" w:sz="4" w:space="0" w:color="auto"/>
              <w:right w:val="single" w:sz="4" w:space="0" w:color="auto"/>
            </w:tcBorders>
            <w:hideMark/>
          </w:tcPr>
          <w:p w:rsidR="00FC6004" w:rsidRPr="005F252B" w:rsidRDefault="00B203D8" w:rsidP="00B43CB7">
            <w:pPr>
              <w:pStyle w:val="Default"/>
              <w:widowControl w:val="0"/>
              <w:tabs>
                <w:tab w:val="left" w:pos="567"/>
              </w:tabs>
              <w:rPr>
                <w:rFonts w:eastAsia="Tahoma"/>
              </w:rPr>
            </w:pPr>
            <w:r w:rsidRPr="005F252B">
              <w:rPr>
                <w:spacing w:val="-2"/>
              </w:rPr>
              <w:t>минимальный размер земельного участка (площадь) – не подлежит установлению</w:t>
            </w:r>
          </w:p>
        </w:tc>
      </w:tr>
      <w:tr w:rsidR="00FC6004" w:rsidRPr="005F252B" w:rsidTr="002C17C7">
        <w:trPr>
          <w:trHeight w:val="265"/>
        </w:trPr>
        <w:tc>
          <w:tcPr>
            <w:tcW w:w="70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jc w:val="center"/>
              <w:rPr>
                <w:rFonts w:eastAsiaTheme="minorHAnsi"/>
                <w:color w:val="000000"/>
              </w:rPr>
            </w:pPr>
          </w:p>
        </w:tc>
        <w:tc>
          <w:tcPr>
            <w:tcW w:w="1983"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rPr>
                <w:rFonts w:eastAsia="Tahoma"/>
                <w:color w:val="000000"/>
              </w:rPr>
            </w:pPr>
          </w:p>
        </w:tc>
        <w:tc>
          <w:tcPr>
            <w:tcW w:w="173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jc w:val="center"/>
              <w:rPr>
                <w:rFonts w:eastAsia="Tahoma"/>
                <w:color w:val="000000"/>
              </w:rPr>
            </w:pPr>
          </w:p>
        </w:tc>
        <w:tc>
          <w:tcPr>
            <w:tcW w:w="410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rPr>
                <w:rFonts w:eastAsiaTheme="minorHAnsi"/>
                <w:color w:val="000000"/>
              </w:rPr>
            </w:pPr>
          </w:p>
        </w:tc>
        <w:tc>
          <w:tcPr>
            <w:tcW w:w="6077" w:type="dxa"/>
            <w:tcBorders>
              <w:top w:val="single" w:sz="4" w:space="0" w:color="auto"/>
              <w:left w:val="single" w:sz="4" w:space="0" w:color="auto"/>
              <w:bottom w:val="single" w:sz="4" w:space="0" w:color="auto"/>
              <w:right w:val="single" w:sz="4" w:space="0" w:color="auto"/>
            </w:tcBorders>
            <w:hideMark/>
          </w:tcPr>
          <w:p w:rsidR="00FC6004" w:rsidRPr="005F252B" w:rsidRDefault="00B203D8" w:rsidP="00B43CB7">
            <w:pPr>
              <w:pStyle w:val="Default"/>
              <w:widowControl w:val="0"/>
              <w:tabs>
                <w:tab w:val="left" w:pos="567"/>
              </w:tabs>
              <w:rPr>
                <w:rFonts w:eastAsia="Tahoma"/>
              </w:rPr>
            </w:pPr>
            <w:r w:rsidRPr="005F252B">
              <w:rPr>
                <w:spacing w:val="-2"/>
              </w:rPr>
              <w:t>максимальный размер земельного участка (площадь) – не подлежит установлению</w:t>
            </w:r>
          </w:p>
        </w:tc>
      </w:tr>
      <w:tr w:rsidR="00FC6004" w:rsidRPr="005F252B" w:rsidTr="002C17C7">
        <w:trPr>
          <w:trHeight w:val="265"/>
        </w:trPr>
        <w:tc>
          <w:tcPr>
            <w:tcW w:w="70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jc w:val="center"/>
              <w:rPr>
                <w:rFonts w:eastAsiaTheme="minorHAnsi"/>
                <w:color w:val="000000"/>
              </w:rPr>
            </w:pPr>
          </w:p>
        </w:tc>
        <w:tc>
          <w:tcPr>
            <w:tcW w:w="1983"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rPr>
                <w:rFonts w:eastAsia="Tahoma"/>
                <w:color w:val="000000"/>
              </w:rPr>
            </w:pPr>
          </w:p>
        </w:tc>
        <w:tc>
          <w:tcPr>
            <w:tcW w:w="173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jc w:val="center"/>
              <w:rPr>
                <w:rFonts w:eastAsia="Tahoma"/>
                <w:color w:val="000000"/>
              </w:rPr>
            </w:pPr>
          </w:p>
        </w:tc>
        <w:tc>
          <w:tcPr>
            <w:tcW w:w="410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rPr>
                <w:rFonts w:eastAsiaTheme="minorHAnsi"/>
                <w:color w:val="000000"/>
              </w:rPr>
            </w:pPr>
          </w:p>
        </w:tc>
        <w:tc>
          <w:tcPr>
            <w:tcW w:w="6077" w:type="dxa"/>
            <w:tcBorders>
              <w:top w:val="single" w:sz="4" w:space="0" w:color="auto"/>
              <w:left w:val="single" w:sz="4" w:space="0" w:color="auto"/>
              <w:bottom w:val="single" w:sz="4" w:space="0" w:color="auto"/>
              <w:right w:val="single" w:sz="4" w:space="0" w:color="auto"/>
            </w:tcBorders>
            <w:hideMark/>
          </w:tcPr>
          <w:p w:rsidR="00FC6004" w:rsidRPr="005F252B" w:rsidRDefault="00B203D8" w:rsidP="00B43CB7">
            <w:pPr>
              <w:pStyle w:val="Default"/>
              <w:widowControl w:val="0"/>
              <w:tabs>
                <w:tab w:val="left" w:pos="567"/>
              </w:tabs>
              <w:rPr>
                <w:rFonts w:eastAsia="Tahoma"/>
              </w:rPr>
            </w:pPr>
            <w:r w:rsidRPr="005F252B">
              <w:rPr>
                <w:spacing w:val="-2"/>
              </w:rPr>
              <w:t>максимальный процент застройки в границах земельного участка – не подлежит установлению</w:t>
            </w:r>
          </w:p>
        </w:tc>
      </w:tr>
      <w:tr w:rsidR="00FC6004" w:rsidRPr="005F252B" w:rsidTr="002C17C7">
        <w:trPr>
          <w:trHeight w:val="265"/>
        </w:trPr>
        <w:tc>
          <w:tcPr>
            <w:tcW w:w="70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jc w:val="center"/>
              <w:rPr>
                <w:rFonts w:eastAsiaTheme="minorHAnsi"/>
                <w:color w:val="000000"/>
              </w:rPr>
            </w:pPr>
          </w:p>
        </w:tc>
        <w:tc>
          <w:tcPr>
            <w:tcW w:w="1983"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rPr>
                <w:rFonts w:eastAsia="Tahoma"/>
                <w:color w:val="000000"/>
              </w:rPr>
            </w:pPr>
          </w:p>
        </w:tc>
        <w:tc>
          <w:tcPr>
            <w:tcW w:w="173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jc w:val="center"/>
              <w:rPr>
                <w:rFonts w:eastAsia="Tahoma"/>
                <w:color w:val="000000"/>
              </w:rPr>
            </w:pPr>
          </w:p>
        </w:tc>
        <w:tc>
          <w:tcPr>
            <w:tcW w:w="410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rPr>
                <w:rFonts w:eastAsiaTheme="minorHAnsi"/>
                <w:color w:val="000000"/>
              </w:rPr>
            </w:pPr>
          </w:p>
        </w:tc>
        <w:tc>
          <w:tcPr>
            <w:tcW w:w="6077" w:type="dxa"/>
            <w:tcBorders>
              <w:top w:val="single" w:sz="4" w:space="0" w:color="auto"/>
              <w:left w:val="single" w:sz="4" w:space="0" w:color="auto"/>
              <w:bottom w:val="single" w:sz="4" w:space="0" w:color="auto"/>
              <w:right w:val="single" w:sz="4" w:space="0" w:color="auto"/>
            </w:tcBorders>
            <w:hideMark/>
          </w:tcPr>
          <w:p w:rsidR="00FC6004" w:rsidRPr="005F252B" w:rsidRDefault="00B203D8" w:rsidP="00B43CB7">
            <w:pPr>
              <w:widowControl w:val="0"/>
              <w:tabs>
                <w:tab w:val="left" w:pos="567"/>
                <w:tab w:val="left" w:pos="851"/>
                <w:tab w:val="left" w:pos="1134"/>
              </w:tabs>
              <w:rPr>
                <w:bCs/>
                <w:color w:val="000000"/>
              </w:rPr>
            </w:pPr>
            <w:r w:rsidRPr="005F252B">
              <w:rPr>
                <w:rFonts w:eastAsiaTheme="minorHAnsi"/>
                <w:color w:val="000000"/>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2C17C7">
        <w:trPr>
          <w:trHeight w:val="265"/>
        </w:trPr>
        <w:tc>
          <w:tcPr>
            <w:tcW w:w="70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jc w:val="center"/>
              <w:rPr>
                <w:rFonts w:eastAsiaTheme="minorHAnsi"/>
                <w:color w:val="000000"/>
              </w:rPr>
            </w:pPr>
          </w:p>
        </w:tc>
        <w:tc>
          <w:tcPr>
            <w:tcW w:w="1983"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rPr>
                <w:rFonts w:eastAsia="Tahoma"/>
                <w:color w:val="000000"/>
              </w:rPr>
            </w:pPr>
          </w:p>
        </w:tc>
        <w:tc>
          <w:tcPr>
            <w:tcW w:w="173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jc w:val="center"/>
              <w:rPr>
                <w:rFonts w:eastAsia="Tahoma"/>
                <w:color w:val="000000"/>
              </w:rPr>
            </w:pPr>
          </w:p>
        </w:tc>
        <w:tc>
          <w:tcPr>
            <w:tcW w:w="410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rPr>
                <w:rFonts w:eastAsiaTheme="minorHAnsi"/>
                <w:color w:val="000000"/>
              </w:rPr>
            </w:pPr>
          </w:p>
        </w:tc>
        <w:tc>
          <w:tcPr>
            <w:tcW w:w="6077" w:type="dxa"/>
            <w:tcBorders>
              <w:top w:val="single" w:sz="4" w:space="0" w:color="auto"/>
              <w:left w:val="single" w:sz="4" w:space="0" w:color="auto"/>
              <w:bottom w:val="single" w:sz="4" w:space="0" w:color="auto"/>
              <w:right w:val="single" w:sz="4" w:space="0" w:color="auto"/>
            </w:tcBorders>
            <w:hideMark/>
          </w:tcPr>
          <w:p w:rsidR="00FC6004" w:rsidRPr="005F252B" w:rsidRDefault="00B203D8" w:rsidP="00B43CB7">
            <w:pPr>
              <w:widowControl w:val="0"/>
              <w:tabs>
                <w:tab w:val="left" w:pos="567"/>
                <w:tab w:val="left" w:pos="851"/>
                <w:tab w:val="left" w:pos="1134"/>
              </w:tabs>
              <w:rPr>
                <w:bCs/>
                <w:color w:val="000000"/>
              </w:rPr>
            </w:pPr>
            <w:r w:rsidRPr="005F252B">
              <w:rPr>
                <w:rFonts w:eastAsiaTheme="minorHAnsi"/>
                <w:color w:val="000000"/>
                <w:spacing w:val="-2"/>
              </w:rPr>
              <w:t>предельное количество этажей зданий, строений, сооружений – не подлежит установлению</w:t>
            </w:r>
          </w:p>
        </w:tc>
      </w:tr>
      <w:tr w:rsidR="00FC6004" w:rsidRPr="005F252B" w:rsidTr="002C17C7">
        <w:trPr>
          <w:trHeight w:val="561"/>
        </w:trPr>
        <w:tc>
          <w:tcPr>
            <w:tcW w:w="708"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jc w:val="center"/>
              <w:rPr>
                <w:rFonts w:eastAsiaTheme="minorHAnsi"/>
                <w:color w:val="000000"/>
              </w:rPr>
            </w:pPr>
          </w:p>
        </w:tc>
        <w:tc>
          <w:tcPr>
            <w:tcW w:w="1983"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rPr>
                <w:rFonts w:eastAsia="Tahoma"/>
                <w:color w:val="000000"/>
              </w:rPr>
            </w:pPr>
          </w:p>
        </w:tc>
        <w:tc>
          <w:tcPr>
            <w:tcW w:w="1731"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jc w:val="center"/>
              <w:rPr>
                <w:rFonts w:eastAsia="Tahoma"/>
                <w:color w:val="000000"/>
              </w:rPr>
            </w:pPr>
          </w:p>
        </w:tc>
        <w:tc>
          <w:tcPr>
            <w:tcW w:w="4102"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B43CB7">
            <w:pPr>
              <w:widowControl w:val="0"/>
              <w:tabs>
                <w:tab w:val="left" w:pos="567"/>
              </w:tabs>
              <w:rPr>
                <w:rFonts w:eastAsiaTheme="minorHAnsi"/>
                <w:color w:val="000000"/>
              </w:rPr>
            </w:pPr>
          </w:p>
        </w:tc>
        <w:tc>
          <w:tcPr>
            <w:tcW w:w="6077" w:type="dxa"/>
            <w:tcBorders>
              <w:top w:val="single" w:sz="4" w:space="0" w:color="auto"/>
              <w:left w:val="single" w:sz="4" w:space="0" w:color="auto"/>
              <w:bottom w:val="single" w:sz="4" w:space="0" w:color="auto"/>
              <w:right w:val="single" w:sz="4" w:space="0" w:color="auto"/>
            </w:tcBorders>
            <w:hideMark/>
          </w:tcPr>
          <w:p w:rsidR="00FC6004" w:rsidRPr="005F252B" w:rsidRDefault="00B203D8" w:rsidP="00B43CB7">
            <w:pPr>
              <w:pStyle w:val="Default"/>
              <w:widowControl w:val="0"/>
              <w:tabs>
                <w:tab w:val="left" w:pos="567"/>
              </w:tabs>
            </w:pPr>
            <w:r w:rsidRPr="005F252B">
              <w:rPr>
                <w:spacing w:val="-2"/>
              </w:rPr>
              <w:t>минимальный процент озеленения земельного участка – не подлежит установления</w:t>
            </w:r>
          </w:p>
        </w:tc>
      </w:tr>
    </w:tbl>
    <w:p w:rsidR="002C17C7" w:rsidRPr="005F252B" w:rsidRDefault="002C17C7" w:rsidP="00C34EDA">
      <w:pPr>
        <w:pStyle w:val="Default"/>
        <w:tabs>
          <w:tab w:val="left" w:pos="567"/>
        </w:tabs>
        <w:ind w:firstLine="709"/>
        <w:jc w:val="both"/>
        <w:rPr>
          <w:sz w:val="28"/>
          <w:szCs w:val="28"/>
        </w:rPr>
      </w:pPr>
    </w:p>
    <w:p w:rsidR="00FC6004" w:rsidRPr="005F252B" w:rsidRDefault="00FC6004" w:rsidP="00C34EDA">
      <w:pPr>
        <w:pStyle w:val="Default"/>
        <w:tabs>
          <w:tab w:val="left" w:pos="567"/>
        </w:tabs>
        <w:ind w:firstLine="709"/>
        <w:jc w:val="both"/>
        <w:rPr>
          <w:sz w:val="28"/>
          <w:szCs w:val="28"/>
        </w:rPr>
      </w:pPr>
      <w:r w:rsidRPr="005F252B">
        <w:rPr>
          <w:sz w:val="28"/>
          <w:szCs w:val="28"/>
        </w:rPr>
        <w:t>Условно разрешенные виды использования земельных участков не устанавливаются</w:t>
      </w:r>
      <w:r w:rsidR="002C17C7" w:rsidRPr="005F252B">
        <w:rPr>
          <w:sz w:val="28"/>
          <w:szCs w:val="28"/>
        </w:rPr>
        <w:t>.</w:t>
      </w:r>
    </w:p>
    <w:p w:rsidR="00FC6004" w:rsidRPr="005F252B" w:rsidRDefault="00FC6004" w:rsidP="00C34EDA">
      <w:pPr>
        <w:pStyle w:val="Default"/>
        <w:tabs>
          <w:tab w:val="left" w:pos="567"/>
        </w:tabs>
        <w:ind w:firstLine="709"/>
        <w:jc w:val="both"/>
        <w:rPr>
          <w:sz w:val="28"/>
          <w:szCs w:val="28"/>
        </w:rPr>
      </w:pPr>
      <w:r w:rsidRPr="005F252B">
        <w:rPr>
          <w:sz w:val="28"/>
          <w:szCs w:val="28"/>
        </w:rPr>
        <w:t>Вспомогательные виды разрешенного использования земельных участков не устанавливаются.</w:t>
      </w:r>
    </w:p>
    <w:p w:rsidR="00FC6004" w:rsidRPr="005F252B" w:rsidRDefault="00FC6004" w:rsidP="00C34EDA">
      <w:pPr>
        <w:tabs>
          <w:tab w:val="left" w:pos="567"/>
          <w:tab w:val="left" w:pos="851"/>
          <w:tab w:val="left" w:pos="1134"/>
        </w:tabs>
        <w:ind w:firstLine="709"/>
        <w:jc w:val="both"/>
        <w:rPr>
          <w:bCs/>
          <w:color w:val="000000"/>
          <w:sz w:val="28"/>
          <w:szCs w:val="28"/>
        </w:rPr>
      </w:pPr>
      <w:r w:rsidRPr="005F252B">
        <w:rPr>
          <w:bCs/>
          <w:color w:val="000000"/>
          <w:sz w:val="28"/>
          <w:szCs w:val="28"/>
        </w:rPr>
        <w:t>Ограничения использования земельных участков и объектов капитального строительства, находящихся в зоне</w:t>
      </w:r>
      <w:r w:rsidR="002C17C7" w:rsidRPr="005F252B">
        <w:rPr>
          <w:bCs/>
          <w:color w:val="000000"/>
          <w:sz w:val="28"/>
          <w:szCs w:val="28"/>
        </w:rPr>
        <w:br/>
      </w:r>
      <w:r w:rsidRPr="005F252B">
        <w:rPr>
          <w:bCs/>
          <w:color w:val="000000"/>
          <w:sz w:val="28"/>
          <w:szCs w:val="28"/>
        </w:rPr>
        <w:t xml:space="preserve"> С(З)-(О)-5 и расположенных в границах зон с особыми условиями использования территории, устанавливаются в </w:t>
      </w:r>
      <w:r w:rsidR="005469E2" w:rsidRPr="005F252B">
        <w:rPr>
          <w:bCs/>
          <w:color w:val="000000"/>
          <w:sz w:val="28"/>
          <w:szCs w:val="28"/>
        </w:rPr>
        <w:t xml:space="preserve">соответствии со статьей 61 настоящих </w:t>
      </w:r>
      <w:r w:rsidRPr="005F252B">
        <w:rPr>
          <w:bCs/>
          <w:color w:val="000000"/>
          <w:sz w:val="28"/>
          <w:szCs w:val="28"/>
        </w:rPr>
        <w:t>Правил.</w:t>
      </w:r>
    </w:p>
    <w:p w:rsidR="00FC6004" w:rsidRPr="005F252B" w:rsidRDefault="00FC6004" w:rsidP="00C34EDA">
      <w:pPr>
        <w:tabs>
          <w:tab w:val="left" w:pos="567"/>
          <w:tab w:val="left" w:pos="851"/>
          <w:tab w:val="left" w:pos="1134"/>
        </w:tabs>
        <w:ind w:firstLine="709"/>
        <w:jc w:val="both"/>
        <w:rPr>
          <w:bCs/>
          <w:color w:val="000000"/>
          <w:sz w:val="28"/>
          <w:szCs w:val="28"/>
        </w:rPr>
      </w:pPr>
      <w:r w:rsidRPr="005F252B">
        <w:rPr>
          <w:bCs/>
          <w:color w:val="000000"/>
          <w:sz w:val="28"/>
          <w:szCs w:val="28"/>
        </w:rPr>
        <w:t xml:space="preserve">Требования к архитектурно-градостроительному облику объектов капитального строительства, находящихся в зоне С(З)-(О)-5 и расположенных на территориях, в границах которых предусматриваются требования к архитектурно-градостроительному облику объектов капитального строительства, </w:t>
      </w:r>
      <w:r w:rsidR="005469E2" w:rsidRPr="005F252B">
        <w:rPr>
          <w:bCs/>
          <w:color w:val="000000"/>
          <w:sz w:val="28"/>
          <w:szCs w:val="28"/>
        </w:rPr>
        <w:t xml:space="preserve">установлены в статье 60 настоящих </w:t>
      </w:r>
      <w:r w:rsidRPr="005F252B">
        <w:rPr>
          <w:bCs/>
          <w:color w:val="000000"/>
          <w:sz w:val="28"/>
          <w:szCs w:val="28"/>
        </w:rPr>
        <w:t>Правил.</w:t>
      </w:r>
    </w:p>
    <w:p w:rsidR="00FC6004" w:rsidRPr="005F252B" w:rsidRDefault="00FC6004" w:rsidP="00C34EDA">
      <w:pPr>
        <w:tabs>
          <w:tab w:val="left" w:pos="567"/>
          <w:tab w:val="left" w:pos="851"/>
          <w:tab w:val="left" w:pos="1134"/>
        </w:tabs>
        <w:ind w:firstLine="709"/>
        <w:jc w:val="both"/>
        <w:rPr>
          <w:bCs/>
          <w:color w:val="000000"/>
          <w:sz w:val="28"/>
          <w:szCs w:val="28"/>
        </w:rPr>
      </w:pPr>
    </w:p>
    <w:p w:rsidR="00FC6004" w:rsidRPr="005F252B" w:rsidRDefault="00FC6004" w:rsidP="00172F3D">
      <w:pPr>
        <w:pageBreakBefore/>
        <w:tabs>
          <w:tab w:val="left" w:pos="567"/>
          <w:tab w:val="left" w:pos="1134"/>
        </w:tabs>
        <w:jc w:val="center"/>
        <w:outlineLvl w:val="1"/>
        <w:rPr>
          <w:rFonts w:eastAsia="Times New Roman"/>
          <w:b/>
          <w:bCs/>
          <w:iCs/>
          <w:color w:val="000000"/>
          <w:sz w:val="28"/>
          <w:szCs w:val="28"/>
          <w:lang w:eastAsia="ru-RU"/>
        </w:rPr>
      </w:pPr>
      <w:bookmarkStart w:id="268" w:name="_Toc184904556"/>
      <w:r w:rsidRPr="005F252B">
        <w:rPr>
          <w:rFonts w:eastAsia="Times New Roman"/>
          <w:b/>
          <w:bCs/>
          <w:iCs/>
          <w:color w:val="000000"/>
          <w:sz w:val="28"/>
          <w:szCs w:val="28"/>
          <w:lang w:eastAsia="ru-RU"/>
        </w:rPr>
        <w:t>Статья 5</w:t>
      </w:r>
      <w:r w:rsidR="005469E2" w:rsidRPr="005F252B">
        <w:rPr>
          <w:rFonts w:eastAsia="Times New Roman"/>
          <w:b/>
          <w:bCs/>
          <w:iCs/>
          <w:color w:val="000000"/>
          <w:sz w:val="28"/>
          <w:szCs w:val="28"/>
          <w:lang w:eastAsia="ru-RU"/>
        </w:rPr>
        <w:t>8</w:t>
      </w:r>
      <w:r w:rsidRPr="005F252B">
        <w:rPr>
          <w:rFonts w:eastAsia="Times New Roman"/>
          <w:b/>
          <w:bCs/>
          <w:iCs/>
          <w:color w:val="000000"/>
          <w:sz w:val="28"/>
          <w:szCs w:val="28"/>
          <w:lang w:eastAsia="ru-RU"/>
        </w:rPr>
        <w:t xml:space="preserve">. ЗОП. </w:t>
      </w:r>
      <w:r w:rsidRPr="005F252B">
        <w:rPr>
          <w:rFonts w:eastAsia="Tahoma"/>
          <w:b/>
          <w:bCs/>
          <w:color w:val="000000"/>
          <w:sz w:val="28"/>
          <w:szCs w:val="28"/>
        </w:rPr>
        <w:t>Градостроительный</w:t>
      </w:r>
      <w:r w:rsidRPr="005F252B">
        <w:rPr>
          <w:rFonts w:eastAsia="Times New Roman"/>
          <w:b/>
          <w:bCs/>
          <w:iCs/>
          <w:color w:val="000000"/>
          <w:sz w:val="28"/>
          <w:szCs w:val="28"/>
          <w:lang w:eastAsia="ru-RU"/>
        </w:rPr>
        <w:t xml:space="preserve"> регламент зоны общего пользования</w:t>
      </w:r>
      <w:bookmarkEnd w:id="268"/>
    </w:p>
    <w:p w:rsidR="007E751D" w:rsidRPr="005F252B" w:rsidRDefault="007E751D" w:rsidP="00C34EDA">
      <w:pPr>
        <w:tabs>
          <w:tab w:val="left" w:pos="567"/>
          <w:tab w:val="left" w:pos="1134"/>
        </w:tabs>
        <w:ind w:firstLine="709"/>
        <w:jc w:val="both"/>
        <w:outlineLvl w:val="1"/>
        <w:rPr>
          <w:rFonts w:eastAsia="Times New Roman"/>
          <w:b/>
          <w:bCs/>
          <w:iCs/>
          <w:color w:val="000000"/>
          <w:sz w:val="28"/>
          <w:szCs w:val="28"/>
          <w:lang w:eastAsia="ru-RU"/>
        </w:rPr>
      </w:pPr>
    </w:p>
    <w:p w:rsidR="00FC6004" w:rsidRPr="005F252B" w:rsidRDefault="001D7698" w:rsidP="00C34EDA">
      <w:pPr>
        <w:tabs>
          <w:tab w:val="left" w:pos="567"/>
          <w:tab w:val="left" w:pos="851"/>
          <w:tab w:val="left" w:pos="1134"/>
        </w:tabs>
        <w:ind w:firstLine="709"/>
        <w:jc w:val="both"/>
        <w:rPr>
          <w:bCs/>
          <w:color w:val="000000"/>
          <w:sz w:val="28"/>
          <w:szCs w:val="28"/>
        </w:rPr>
      </w:pPr>
      <w:r w:rsidRPr="005F252B">
        <w:rPr>
          <w:bCs/>
          <w:color w:val="000000"/>
          <w:sz w:val="28"/>
          <w:szCs w:val="28"/>
        </w:rPr>
        <w:t>21</w:t>
      </w:r>
      <w:r w:rsidR="00B43CB7">
        <w:rPr>
          <w:bCs/>
          <w:color w:val="000000"/>
          <w:sz w:val="28"/>
          <w:szCs w:val="28"/>
        </w:rPr>
        <w:t>7</w:t>
      </w:r>
      <w:r w:rsidRPr="005F252B">
        <w:rPr>
          <w:bCs/>
          <w:color w:val="000000"/>
          <w:sz w:val="28"/>
          <w:szCs w:val="28"/>
        </w:rPr>
        <w:t>. </w:t>
      </w:r>
      <w:r w:rsidR="00FC6004" w:rsidRPr="005F252B">
        <w:rPr>
          <w:bCs/>
          <w:color w:val="000000"/>
          <w:sz w:val="28"/>
          <w:szCs w:val="28"/>
        </w:rPr>
        <w:t>Зона ЗОП выделена для обеспечения правовых условий формирования территорий общего пользования. Настоящий регламент не распространяется на территории общего пользования, обозначенные красными линиями.</w:t>
      </w:r>
    </w:p>
    <w:p w:rsidR="00FC6004" w:rsidRPr="005F252B" w:rsidRDefault="001D7698" w:rsidP="00C34EDA">
      <w:pPr>
        <w:pStyle w:val="Default"/>
        <w:tabs>
          <w:tab w:val="left" w:pos="567"/>
        </w:tabs>
        <w:ind w:firstLine="709"/>
        <w:jc w:val="both"/>
        <w:rPr>
          <w:sz w:val="28"/>
          <w:szCs w:val="28"/>
        </w:rPr>
      </w:pPr>
      <w:r w:rsidRPr="005F252B">
        <w:rPr>
          <w:sz w:val="28"/>
          <w:szCs w:val="28"/>
        </w:rPr>
        <w:t>2</w:t>
      </w:r>
      <w:r w:rsidR="00B43CB7">
        <w:rPr>
          <w:sz w:val="28"/>
          <w:szCs w:val="28"/>
        </w:rPr>
        <w:t>18</w:t>
      </w:r>
      <w:r w:rsidRPr="005F252B">
        <w:rPr>
          <w:sz w:val="28"/>
          <w:szCs w:val="28"/>
        </w:rPr>
        <w:t>. </w:t>
      </w:r>
      <w:r w:rsidR="00FC6004" w:rsidRPr="005F252B">
        <w:rPr>
          <w:sz w:val="28"/>
          <w:szCs w:val="28"/>
        </w:rPr>
        <w:t>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C17C7" w:rsidRPr="005F252B" w:rsidRDefault="002C17C7" w:rsidP="00C34EDA">
      <w:pPr>
        <w:pStyle w:val="Default"/>
        <w:tabs>
          <w:tab w:val="left" w:pos="567"/>
        </w:tabs>
        <w:ind w:firstLine="709"/>
        <w:jc w:val="both"/>
        <w:rPr>
          <w:sz w:val="28"/>
          <w:szCs w:val="28"/>
        </w:rPr>
      </w:pPr>
    </w:p>
    <w:p w:rsidR="00FC6004" w:rsidRPr="005F252B" w:rsidRDefault="00FC6004" w:rsidP="00172F3D">
      <w:pPr>
        <w:pStyle w:val="Default"/>
        <w:tabs>
          <w:tab w:val="left" w:pos="567"/>
        </w:tabs>
        <w:jc w:val="center"/>
        <w:rPr>
          <w:b/>
          <w:sz w:val="28"/>
          <w:szCs w:val="28"/>
        </w:rPr>
      </w:pPr>
      <w:r w:rsidRPr="005F252B">
        <w:rPr>
          <w:b/>
          <w:sz w:val="28"/>
          <w:szCs w:val="28"/>
        </w:rPr>
        <w:t>Основные виды разрешенного использования земельных участков</w:t>
      </w:r>
    </w:p>
    <w:p w:rsidR="00172F3D" w:rsidRPr="005F252B" w:rsidRDefault="00172F3D" w:rsidP="00172F3D">
      <w:pPr>
        <w:pStyle w:val="Default"/>
        <w:tabs>
          <w:tab w:val="left" w:pos="567"/>
        </w:tabs>
        <w:jc w:val="center"/>
        <w:rPr>
          <w:sz w:val="28"/>
          <w:szCs w:val="28"/>
        </w:rPr>
      </w:pPr>
    </w:p>
    <w:tbl>
      <w:tblPr>
        <w:tblStyle w:val="af9"/>
        <w:tblW w:w="14596" w:type="dxa"/>
        <w:tblLayout w:type="fixed"/>
        <w:tblLook w:val="04A0" w:firstRow="1" w:lastRow="0" w:firstColumn="1" w:lastColumn="0" w:noHBand="0" w:noVBand="1"/>
      </w:tblPr>
      <w:tblGrid>
        <w:gridCol w:w="600"/>
        <w:gridCol w:w="2060"/>
        <w:gridCol w:w="1701"/>
        <w:gridCol w:w="4394"/>
        <w:gridCol w:w="5841"/>
      </w:tblGrid>
      <w:tr w:rsidR="00FC6004" w:rsidRPr="005F252B" w:rsidTr="002C17C7">
        <w:trPr>
          <w:trHeight w:val="291"/>
          <w:tblHeader/>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t xml:space="preserve">№ </w:t>
            </w:r>
            <w:r w:rsidR="007E751D" w:rsidRPr="005F252B">
              <w:t>строки</w:t>
            </w:r>
          </w:p>
        </w:tc>
        <w:tc>
          <w:tcPr>
            <w:tcW w:w="206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Наименование вида разрешенного использования</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693195">
            <w:pPr>
              <w:pStyle w:val="Default"/>
              <w:tabs>
                <w:tab w:val="left" w:pos="567"/>
              </w:tabs>
              <w:ind w:right="-137" w:hanging="73"/>
              <w:jc w:val="center"/>
            </w:pPr>
            <w:r w:rsidRPr="005F252B">
              <w:rPr>
                <w:rFonts w:eastAsia="Tahoma"/>
              </w:rPr>
              <w:t>Код вида разрешенного использования</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584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7E751D" w:rsidRPr="005F252B" w:rsidRDefault="007E751D" w:rsidP="004C718C">
      <w:pPr>
        <w:rPr>
          <w:sz w:val="2"/>
          <w:szCs w:val="2"/>
        </w:rPr>
      </w:pPr>
    </w:p>
    <w:tbl>
      <w:tblPr>
        <w:tblStyle w:val="af9"/>
        <w:tblW w:w="14596" w:type="dxa"/>
        <w:tblLayout w:type="fixed"/>
        <w:tblLook w:val="04A0" w:firstRow="1" w:lastRow="0" w:firstColumn="1" w:lastColumn="0" w:noHBand="0" w:noVBand="1"/>
      </w:tblPr>
      <w:tblGrid>
        <w:gridCol w:w="600"/>
        <w:gridCol w:w="2060"/>
        <w:gridCol w:w="1701"/>
        <w:gridCol w:w="4394"/>
        <w:gridCol w:w="5841"/>
      </w:tblGrid>
      <w:tr w:rsidR="00FC6004" w:rsidRPr="005F252B" w:rsidTr="002C17C7">
        <w:trPr>
          <w:tblHeader/>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43CB7">
            <w:pPr>
              <w:pStyle w:val="Default"/>
              <w:widowControl w:val="0"/>
              <w:tabs>
                <w:tab w:val="left" w:pos="567"/>
              </w:tabs>
              <w:jc w:val="center"/>
            </w:pPr>
            <w:r w:rsidRPr="005F252B">
              <w:t>1</w:t>
            </w:r>
          </w:p>
        </w:tc>
        <w:tc>
          <w:tcPr>
            <w:tcW w:w="206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43CB7">
            <w:pPr>
              <w:pStyle w:val="Default"/>
              <w:widowControl w:val="0"/>
              <w:tabs>
                <w:tab w:val="left" w:pos="567"/>
              </w:tabs>
              <w:jc w:val="center"/>
              <w:rPr>
                <w:rFonts w:eastAsia="Tahoma"/>
              </w:rPr>
            </w:pPr>
            <w:r w:rsidRPr="005F252B">
              <w:rPr>
                <w:rFonts w:eastAsia="Tahoma"/>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43CB7">
            <w:pPr>
              <w:pStyle w:val="Default"/>
              <w:widowControl w:val="0"/>
              <w:tabs>
                <w:tab w:val="left" w:pos="567"/>
              </w:tabs>
              <w:jc w:val="center"/>
              <w:rPr>
                <w:rFonts w:eastAsia="Tahoma"/>
              </w:rPr>
            </w:pPr>
            <w:r w:rsidRPr="005F252B">
              <w:rPr>
                <w:rFonts w:eastAsia="Tahoma"/>
              </w:rPr>
              <w:t>3</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43CB7">
            <w:pPr>
              <w:pStyle w:val="Default"/>
              <w:widowControl w:val="0"/>
              <w:tabs>
                <w:tab w:val="left" w:pos="567"/>
              </w:tabs>
              <w:jc w:val="center"/>
              <w:rPr>
                <w:rFonts w:eastAsia="Tahoma"/>
              </w:rPr>
            </w:pPr>
            <w:r w:rsidRPr="005F252B">
              <w:rPr>
                <w:rFonts w:eastAsia="Tahoma"/>
              </w:rPr>
              <w:t>4</w:t>
            </w:r>
          </w:p>
        </w:tc>
        <w:tc>
          <w:tcPr>
            <w:tcW w:w="5841"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B43CB7">
            <w:pPr>
              <w:pStyle w:val="Default"/>
              <w:widowControl w:val="0"/>
              <w:tabs>
                <w:tab w:val="left" w:pos="567"/>
              </w:tabs>
              <w:jc w:val="center"/>
              <w:rPr>
                <w:rFonts w:eastAsia="Tahoma"/>
              </w:rPr>
            </w:pPr>
            <w:r w:rsidRPr="005F252B">
              <w:rPr>
                <w:rFonts w:eastAsia="Tahoma"/>
              </w:rPr>
              <w:t>5</w:t>
            </w:r>
          </w:p>
        </w:tc>
      </w:tr>
      <w:tr w:rsidR="00FC6004" w:rsidRPr="005F252B" w:rsidTr="002C17C7">
        <w:trPr>
          <w:trHeight w:val="142"/>
        </w:trPr>
        <w:tc>
          <w:tcPr>
            <w:tcW w:w="600" w:type="dxa"/>
            <w:vMerge w:val="restart"/>
            <w:tcBorders>
              <w:top w:val="single" w:sz="4" w:space="0" w:color="auto"/>
            </w:tcBorders>
          </w:tcPr>
          <w:p w:rsidR="00FC6004" w:rsidRPr="005F252B" w:rsidRDefault="00652BE1" w:rsidP="00B43CB7">
            <w:pPr>
              <w:pStyle w:val="Default"/>
              <w:widowControl w:val="0"/>
              <w:tabs>
                <w:tab w:val="left" w:pos="567"/>
              </w:tabs>
              <w:jc w:val="center"/>
            </w:pPr>
            <w:r w:rsidRPr="005F252B">
              <w:t>1.</w:t>
            </w:r>
          </w:p>
        </w:tc>
        <w:tc>
          <w:tcPr>
            <w:tcW w:w="2060" w:type="dxa"/>
            <w:vMerge w:val="restart"/>
            <w:tcBorders>
              <w:top w:val="single" w:sz="4" w:space="0" w:color="auto"/>
            </w:tcBorders>
            <w:hideMark/>
          </w:tcPr>
          <w:p w:rsidR="00FC6004" w:rsidRPr="005F252B" w:rsidRDefault="00693195" w:rsidP="00B43CB7">
            <w:pPr>
              <w:pStyle w:val="Default"/>
              <w:widowControl w:val="0"/>
              <w:tabs>
                <w:tab w:val="left" w:pos="567"/>
              </w:tabs>
              <w:rPr>
                <w:rFonts w:eastAsia="Tahoma"/>
              </w:rPr>
            </w:pPr>
            <w:r w:rsidRPr="005F252B">
              <w:t>З</w:t>
            </w:r>
            <w:r w:rsidR="007E751D" w:rsidRPr="005F252B">
              <w:t>емельные участки (территории) общего пользования</w:t>
            </w:r>
          </w:p>
        </w:tc>
        <w:tc>
          <w:tcPr>
            <w:tcW w:w="1701" w:type="dxa"/>
            <w:vMerge w:val="restart"/>
            <w:tcBorders>
              <w:top w:val="single" w:sz="4" w:space="0" w:color="auto"/>
            </w:tcBorders>
            <w:hideMark/>
          </w:tcPr>
          <w:p w:rsidR="00FC6004" w:rsidRPr="005F252B" w:rsidRDefault="007E751D" w:rsidP="00B43CB7">
            <w:pPr>
              <w:pStyle w:val="Default"/>
              <w:widowControl w:val="0"/>
              <w:tabs>
                <w:tab w:val="left" w:pos="567"/>
              </w:tabs>
              <w:jc w:val="center"/>
              <w:rPr>
                <w:rFonts w:eastAsia="Tahoma"/>
              </w:rPr>
            </w:pPr>
            <w:r w:rsidRPr="005F252B">
              <w:rPr>
                <w:bCs/>
              </w:rPr>
              <w:t>12.0</w:t>
            </w:r>
          </w:p>
        </w:tc>
        <w:tc>
          <w:tcPr>
            <w:tcW w:w="4394" w:type="dxa"/>
            <w:vMerge w:val="restart"/>
            <w:tcBorders>
              <w:top w:val="single" w:sz="4" w:space="0" w:color="auto"/>
            </w:tcBorders>
            <w:hideMark/>
          </w:tcPr>
          <w:p w:rsidR="00FC6004" w:rsidRPr="005F252B" w:rsidRDefault="007E751D" w:rsidP="00B43CB7">
            <w:pPr>
              <w:pStyle w:val="Default"/>
              <w:widowControl w:val="0"/>
              <w:tabs>
                <w:tab w:val="left" w:pos="567"/>
              </w:tabs>
            </w:pPr>
            <w:r w:rsidRPr="005F252B">
              <w:t xml:space="preserve">земельные участки общего пользования. </w:t>
            </w:r>
            <w:r w:rsidR="00652BE1" w:rsidRPr="005F252B">
              <w:t>С</w:t>
            </w:r>
            <w:r w:rsidRPr="005F252B">
              <w:t>одержание данного вида разрешенного использования включает в себя содержание видов разрешенного использования с</w:t>
            </w:r>
            <w:r w:rsidR="003446BA">
              <w:t xml:space="preserve"> кодами 12.0.1 – 12.0.2</w:t>
            </w:r>
          </w:p>
        </w:tc>
        <w:tc>
          <w:tcPr>
            <w:tcW w:w="5841" w:type="dxa"/>
            <w:tcBorders>
              <w:top w:val="single" w:sz="4" w:space="0" w:color="auto"/>
            </w:tcBorders>
            <w:hideMark/>
          </w:tcPr>
          <w:p w:rsidR="00FC6004" w:rsidRPr="005F252B" w:rsidRDefault="007E751D" w:rsidP="00B43CB7">
            <w:pPr>
              <w:pStyle w:val="Default"/>
              <w:widowControl w:val="0"/>
              <w:tabs>
                <w:tab w:val="left" w:pos="567"/>
              </w:tabs>
            </w:pPr>
            <w:r w:rsidRPr="005F252B">
              <w:rPr>
                <w:spacing w:val="-2"/>
              </w:rPr>
              <w:t>минимальный размер земельного участка (площадь) – не подлежит установлению</w:t>
            </w:r>
          </w:p>
        </w:tc>
      </w:tr>
      <w:tr w:rsidR="00FC6004" w:rsidRPr="005F252B" w:rsidTr="002C17C7">
        <w:trPr>
          <w:trHeight w:val="138"/>
        </w:trPr>
        <w:tc>
          <w:tcPr>
            <w:tcW w:w="600" w:type="dxa"/>
            <w:vMerge/>
            <w:hideMark/>
          </w:tcPr>
          <w:p w:rsidR="00FC6004" w:rsidRPr="005F252B" w:rsidRDefault="00FC6004" w:rsidP="00B43CB7">
            <w:pPr>
              <w:widowControl w:val="0"/>
              <w:tabs>
                <w:tab w:val="left" w:pos="567"/>
              </w:tabs>
              <w:jc w:val="center"/>
              <w:rPr>
                <w:rFonts w:eastAsiaTheme="minorHAnsi"/>
                <w:color w:val="000000"/>
              </w:rPr>
            </w:pPr>
          </w:p>
        </w:tc>
        <w:tc>
          <w:tcPr>
            <w:tcW w:w="2060" w:type="dxa"/>
            <w:vMerge/>
            <w:hideMark/>
          </w:tcPr>
          <w:p w:rsidR="00FC6004" w:rsidRPr="005F252B" w:rsidRDefault="00FC6004" w:rsidP="00B43CB7">
            <w:pPr>
              <w:widowControl w:val="0"/>
              <w:tabs>
                <w:tab w:val="left" w:pos="567"/>
              </w:tabs>
              <w:rPr>
                <w:rFonts w:eastAsia="Tahoma"/>
                <w:color w:val="000000"/>
              </w:rPr>
            </w:pPr>
          </w:p>
        </w:tc>
        <w:tc>
          <w:tcPr>
            <w:tcW w:w="1701" w:type="dxa"/>
            <w:vMerge/>
            <w:hideMark/>
          </w:tcPr>
          <w:p w:rsidR="00FC6004" w:rsidRPr="005F252B" w:rsidRDefault="00FC6004" w:rsidP="00B43CB7">
            <w:pPr>
              <w:widowControl w:val="0"/>
              <w:tabs>
                <w:tab w:val="left" w:pos="567"/>
              </w:tabs>
              <w:jc w:val="center"/>
              <w:rPr>
                <w:rFonts w:eastAsia="Tahoma"/>
                <w:color w:val="000000"/>
              </w:rPr>
            </w:pPr>
          </w:p>
        </w:tc>
        <w:tc>
          <w:tcPr>
            <w:tcW w:w="4394" w:type="dxa"/>
            <w:vMerge/>
            <w:hideMark/>
          </w:tcPr>
          <w:p w:rsidR="00FC6004" w:rsidRPr="005F252B" w:rsidRDefault="00FC6004" w:rsidP="00B43CB7">
            <w:pPr>
              <w:widowControl w:val="0"/>
              <w:tabs>
                <w:tab w:val="left" w:pos="567"/>
              </w:tabs>
              <w:rPr>
                <w:rFonts w:eastAsiaTheme="minorHAnsi"/>
                <w:color w:val="000000"/>
              </w:rPr>
            </w:pPr>
          </w:p>
        </w:tc>
        <w:tc>
          <w:tcPr>
            <w:tcW w:w="5841" w:type="dxa"/>
            <w:hideMark/>
          </w:tcPr>
          <w:p w:rsidR="00FC6004" w:rsidRPr="005F252B" w:rsidRDefault="007E751D" w:rsidP="00B43CB7">
            <w:pPr>
              <w:pStyle w:val="Default"/>
              <w:widowControl w:val="0"/>
              <w:tabs>
                <w:tab w:val="left" w:pos="567"/>
              </w:tabs>
            </w:pPr>
            <w:r w:rsidRPr="005F252B">
              <w:rPr>
                <w:spacing w:val="-2"/>
              </w:rPr>
              <w:t>максимальный размер земельного участка (площадь) – не подлежит установлению</w:t>
            </w:r>
          </w:p>
        </w:tc>
      </w:tr>
      <w:tr w:rsidR="00FC6004" w:rsidRPr="005F252B" w:rsidTr="002C17C7">
        <w:trPr>
          <w:trHeight w:val="138"/>
        </w:trPr>
        <w:tc>
          <w:tcPr>
            <w:tcW w:w="600" w:type="dxa"/>
            <w:vMerge/>
            <w:hideMark/>
          </w:tcPr>
          <w:p w:rsidR="00FC6004" w:rsidRPr="005F252B" w:rsidRDefault="00FC6004" w:rsidP="00B43CB7">
            <w:pPr>
              <w:widowControl w:val="0"/>
              <w:tabs>
                <w:tab w:val="left" w:pos="567"/>
              </w:tabs>
              <w:jc w:val="center"/>
              <w:rPr>
                <w:rFonts w:eastAsiaTheme="minorHAnsi"/>
                <w:color w:val="000000"/>
              </w:rPr>
            </w:pPr>
          </w:p>
        </w:tc>
        <w:tc>
          <w:tcPr>
            <w:tcW w:w="2060" w:type="dxa"/>
            <w:vMerge/>
            <w:hideMark/>
          </w:tcPr>
          <w:p w:rsidR="00FC6004" w:rsidRPr="005F252B" w:rsidRDefault="00FC6004" w:rsidP="00B43CB7">
            <w:pPr>
              <w:widowControl w:val="0"/>
              <w:tabs>
                <w:tab w:val="left" w:pos="567"/>
              </w:tabs>
              <w:rPr>
                <w:rFonts w:eastAsia="Tahoma"/>
                <w:color w:val="000000"/>
              </w:rPr>
            </w:pPr>
          </w:p>
        </w:tc>
        <w:tc>
          <w:tcPr>
            <w:tcW w:w="1701" w:type="dxa"/>
            <w:vMerge/>
            <w:hideMark/>
          </w:tcPr>
          <w:p w:rsidR="00FC6004" w:rsidRPr="005F252B" w:rsidRDefault="00FC6004" w:rsidP="00B43CB7">
            <w:pPr>
              <w:widowControl w:val="0"/>
              <w:tabs>
                <w:tab w:val="left" w:pos="567"/>
              </w:tabs>
              <w:jc w:val="center"/>
              <w:rPr>
                <w:rFonts w:eastAsia="Tahoma"/>
                <w:color w:val="000000"/>
              </w:rPr>
            </w:pPr>
          </w:p>
        </w:tc>
        <w:tc>
          <w:tcPr>
            <w:tcW w:w="4394" w:type="dxa"/>
            <w:vMerge/>
            <w:hideMark/>
          </w:tcPr>
          <w:p w:rsidR="00FC6004" w:rsidRPr="005F252B" w:rsidRDefault="00FC6004" w:rsidP="00B43CB7">
            <w:pPr>
              <w:widowControl w:val="0"/>
              <w:tabs>
                <w:tab w:val="left" w:pos="567"/>
              </w:tabs>
              <w:rPr>
                <w:rFonts w:eastAsiaTheme="minorHAnsi"/>
                <w:color w:val="000000"/>
              </w:rPr>
            </w:pPr>
          </w:p>
        </w:tc>
        <w:tc>
          <w:tcPr>
            <w:tcW w:w="5841" w:type="dxa"/>
            <w:hideMark/>
          </w:tcPr>
          <w:p w:rsidR="00FC6004" w:rsidRPr="005F252B" w:rsidRDefault="007E751D" w:rsidP="00B43CB7">
            <w:pPr>
              <w:pStyle w:val="Default"/>
              <w:widowControl w:val="0"/>
              <w:tabs>
                <w:tab w:val="left" w:pos="567"/>
              </w:tabs>
            </w:pPr>
            <w:r w:rsidRPr="005F252B">
              <w:rPr>
                <w:spacing w:val="-2"/>
              </w:rPr>
              <w:t>максимальный процент застройки в границах земельного участка – не подлежит установлению</w:t>
            </w:r>
          </w:p>
        </w:tc>
      </w:tr>
      <w:tr w:rsidR="00FC6004" w:rsidRPr="005F252B" w:rsidTr="002C17C7">
        <w:trPr>
          <w:trHeight w:val="138"/>
        </w:trPr>
        <w:tc>
          <w:tcPr>
            <w:tcW w:w="600" w:type="dxa"/>
            <w:vMerge/>
            <w:hideMark/>
          </w:tcPr>
          <w:p w:rsidR="00FC6004" w:rsidRPr="005F252B" w:rsidRDefault="00FC6004" w:rsidP="00B43CB7">
            <w:pPr>
              <w:widowControl w:val="0"/>
              <w:tabs>
                <w:tab w:val="left" w:pos="567"/>
              </w:tabs>
              <w:jc w:val="center"/>
              <w:rPr>
                <w:rFonts w:eastAsiaTheme="minorHAnsi"/>
                <w:color w:val="000000"/>
              </w:rPr>
            </w:pPr>
          </w:p>
        </w:tc>
        <w:tc>
          <w:tcPr>
            <w:tcW w:w="2060" w:type="dxa"/>
            <w:vMerge/>
            <w:hideMark/>
          </w:tcPr>
          <w:p w:rsidR="00FC6004" w:rsidRPr="005F252B" w:rsidRDefault="00FC6004" w:rsidP="00B43CB7">
            <w:pPr>
              <w:widowControl w:val="0"/>
              <w:tabs>
                <w:tab w:val="left" w:pos="567"/>
              </w:tabs>
              <w:rPr>
                <w:rFonts w:eastAsia="Tahoma"/>
                <w:color w:val="000000"/>
              </w:rPr>
            </w:pPr>
          </w:p>
        </w:tc>
        <w:tc>
          <w:tcPr>
            <w:tcW w:w="1701" w:type="dxa"/>
            <w:vMerge/>
            <w:hideMark/>
          </w:tcPr>
          <w:p w:rsidR="00FC6004" w:rsidRPr="005F252B" w:rsidRDefault="00FC6004" w:rsidP="00B43CB7">
            <w:pPr>
              <w:widowControl w:val="0"/>
              <w:tabs>
                <w:tab w:val="left" w:pos="567"/>
              </w:tabs>
              <w:jc w:val="center"/>
              <w:rPr>
                <w:rFonts w:eastAsia="Tahoma"/>
                <w:color w:val="000000"/>
              </w:rPr>
            </w:pPr>
          </w:p>
        </w:tc>
        <w:tc>
          <w:tcPr>
            <w:tcW w:w="4394" w:type="dxa"/>
            <w:vMerge/>
            <w:hideMark/>
          </w:tcPr>
          <w:p w:rsidR="00FC6004" w:rsidRPr="005F252B" w:rsidRDefault="00FC6004" w:rsidP="00B43CB7">
            <w:pPr>
              <w:widowControl w:val="0"/>
              <w:tabs>
                <w:tab w:val="left" w:pos="567"/>
              </w:tabs>
              <w:rPr>
                <w:rFonts w:eastAsiaTheme="minorHAnsi"/>
                <w:color w:val="000000"/>
              </w:rPr>
            </w:pPr>
          </w:p>
        </w:tc>
        <w:tc>
          <w:tcPr>
            <w:tcW w:w="5841" w:type="dxa"/>
            <w:hideMark/>
          </w:tcPr>
          <w:p w:rsidR="00FC6004" w:rsidRPr="005F252B" w:rsidRDefault="007E751D" w:rsidP="00B43CB7">
            <w:pPr>
              <w:pStyle w:val="Default"/>
              <w:widowControl w:val="0"/>
              <w:tabs>
                <w:tab w:val="left" w:pos="567"/>
              </w:tabs>
            </w:pPr>
            <w:r w:rsidRPr="005F252B">
              <w:rPr>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2C17C7">
        <w:trPr>
          <w:trHeight w:val="138"/>
        </w:trPr>
        <w:tc>
          <w:tcPr>
            <w:tcW w:w="600" w:type="dxa"/>
            <w:vMerge/>
            <w:hideMark/>
          </w:tcPr>
          <w:p w:rsidR="00FC6004" w:rsidRPr="005F252B" w:rsidRDefault="00FC6004" w:rsidP="00B43CB7">
            <w:pPr>
              <w:widowControl w:val="0"/>
              <w:tabs>
                <w:tab w:val="left" w:pos="567"/>
              </w:tabs>
              <w:jc w:val="center"/>
              <w:rPr>
                <w:rFonts w:eastAsiaTheme="minorHAnsi"/>
                <w:color w:val="000000"/>
              </w:rPr>
            </w:pPr>
          </w:p>
        </w:tc>
        <w:tc>
          <w:tcPr>
            <w:tcW w:w="2060" w:type="dxa"/>
            <w:vMerge/>
            <w:hideMark/>
          </w:tcPr>
          <w:p w:rsidR="00FC6004" w:rsidRPr="005F252B" w:rsidRDefault="00FC6004" w:rsidP="00B43CB7">
            <w:pPr>
              <w:widowControl w:val="0"/>
              <w:tabs>
                <w:tab w:val="left" w:pos="567"/>
              </w:tabs>
              <w:rPr>
                <w:rFonts w:eastAsia="Tahoma"/>
                <w:color w:val="000000"/>
              </w:rPr>
            </w:pPr>
          </w:p>
        </w:tc>
        <w:tc>
          <w:tcPr>
            <w:tcW w:w="1701" w:type="dxa"/>
            <w:vMerge/>
            <w:hideMark/>
          </w:tcPr>
          <w:p w:rsidR="00FC6004" w:rsidRPr="005F252B" w:rsidRDefault="00FC6004" w:rsidP="00B43CB7">
            <w:pPr>
              <w:widowControl w:val="0"/>
              <w:tabs>
                <w:tab w:val="left" w:pos="567"/>
              </w:tabs>
              <w:jc w:val="center"/>
              <w:rPr>
                <w:rFonts w:eastAsia="Tahoma"/>
                <w:color w:val="000000"/>
              </w:rPr>
            </w:pPr>
          </w:p>
        </w:tc>
        <w:tc>
          <w:tcPr>
            <w:tcW w:w="4394" w:type="dxa"/>
            <w:vMerge/>
            <w:hideMark/>
          </w:tcPr>
          <w:p w:rsidR="00FC6004" w:rsidRPr="005F252B" w:rsidRDefault="00FC6004" w:rsidP="00B43CB7">
            <w:pPr>
              <w:widowControl w:val="0"/>
              <w:tabs>
                <w:tab w:val="left" w:pos="567"/>
              </w:tabs>
              <w:rPr>
                <w:rFonts w:eastAsiaTheme="minorHAnsi"/>
                <w:color w:val="000000"/>
              </w:rPr>
            </w:pPr>
          </w:p>
        </w:tc>
        <w:tc>
          <w:tcPr>
            <w:tcW w:w="5841" w:type="dxa"/>
            <w:hideMark/>
          </w:tcPr>
          <w:p w:rsidR="00FC6004" w:rsidRPr="005F252B" w:rsidRDefault="007E751D" w:rsidP="00B43CB7">
            <w:pPr>
              <w:pStyle w:val="Default"/>
              <w:widowControl w:val="0"/>
              <w:tabs>
                <w:tab w:val="left" w:pos="567"/>
              </w:tabs>
            </w:pPr>
            <w:r w:rsidRPr="005F252B">
              <w:rPr>
                <w:spacing w:val="-2"/>
              </w:rPr>
              <w:t>предельное количество этажей зданий, строений, сооружений – не подлежит установлению</w:t>
            </w:r>
          </w:p>
        </w:tc>
      </w:tr>
      <w:tr w:rsidR="00FC6004" w:rsidRPr="005F252B" w:rsidTr="002C17C7">
        <w:trPr>
          <w:trHeight w:val="138"/>
        </w:trPr>
        <w:tc>
          <w:tcPr>
            <w:tcW w:w="600" w:type="dxa"/>
            <w:vMerge/>
            <w:hideMark/>
          </w:tcPr>
          <w:p w:rsidR="00FC6004" w:rsidRPr="005F252B" w:rsidRDefault="00FC6004" w:rsidP="00B43CB7">
            <w:pPr>
              <w:widowControl w:val="0"/>
              <w:tabs>
                <w:tab w:val="left" w:pos="567"/>
              </w:tabs>
              <w:jc w:val="center"/>
              <w:rPr>
                <w:rFonts w:eastAsiaTheme="minorHAnsi"/>
                <w:color w:val="000000"/>
              </w:rPr>
            </w:pPr>
          </w:p>
        </w:tc>
        <w:tc>
          <w:tcPr>
            <w:tcW w:w="2060" w:type="dxa"/>
            <w:vMerge/>
            <w:hideMark/>
          </w:tcPr>
          <w:p w:rsidR="00FC6004" w:rsidRPr="005F252B" w:rsidRDefault="00FC6004" w:rsidP="00B43CB7">
            <w:pPr>
              <w:widowControl w:val="0"/>
              <w:tabs>
                <w:tab w:val="left" w:pos="567"/>
              </w:tabs>
              <w:rPr>
                <w:rFonts w:eastAsia="Tahoma"/>
                <w:color w:val="000000"/>
              </w:rPr>
            </w:pPr>
          </w:p>
        </w:tc>
        <w:tc>
          <w:tcPr>
            <w:tcW w:w="1701" w:type="dxa"/>
            <w:vMerge/>
            <w:hideMark/>
          </w:tcPr>
          <w:p w:rsidR="00FC6004" w:rsidRPr="005F252B" w:rsidRDefault="00FC6004" w:rsidP="00B43CB7">
            <w:pPr>
              <w:widowControl w:val="0"/>
              <w:tabs>
                <w:tab w:val="left" w:pos="567"/>
              </w:tabs>
              <w:jc w:val="center"/>
              <w:rPr>
                <w:rFonts w:eastAsia="Tahoma"/>
                <w:color w:val="000000"/>
              </w:rPr>
            </w:pPr>
          </w:p>
        </w:tc>
        <w:tc>
          <w:tcPr>
            <w:tcW w:w="4394" w:type="dxa"/>
            <w:vMerge/>
            <w:hideMark/>
          </w:tcPr>
          <w:p w:rsidR="00FC6004" w:rsidRPr="005F252B" w:rsidRDefault="00FC6004" w:rsidP="00B43CB7">
            <w:pPr>
              <w:widowControl w:val="0"/>
              <w:tabs>
                <w:tab w:val="left" w:pos="567"/>
              </w:tabs>
              <w:rPr>
                <w:rFonts w:eastAsiaTheme="minorHAnsi"/>
                <w:color w:val="000000"/>
              </w:rPr>
            </w:pPr>
          </w:p>
        </w:tc>
        <w:tc>
          <w:tcPr>
            <w:tcW w:w="5841" w:type="dxa"/>
            <w:hideMark/>
          </w:tcPr>
          <w:p w:rsidR="00FC6004" w:rsidRPr="005F252B" w:rsidRDefault="007E751D" w:rsidP="00B43CB7">
            <w:pPr>
              <w:pStyle w:val="Default"/>
              <w:widowControl w:val="0"/>
              <w:tabs>
                <w:tab w:val="left" w:pos="567"/>
              </w:tabs>
            </w:pPr>
            <w:r w:rsidRPr="005F252B">
              <w:rPr>
                <w:spacing w:val="-2"/>
              </w:rPr>
              <w:t>минимальный процент озеленения земельного участка – не подлежит установления</w:t>
            </w:r>
          </w:p>
        </w:tc>
      </w:tr>
      <w:tr w:rsidR="00FC6004" w:rsidRPr="005F252B" w:rsidTr="002C17C7">
        <w:trPr>
          <w:trHeight w:val="45"/>
        </w:trPr>
        <w:tc>
          <w:tcPr>
            <w:tcW w:w="600" w:type="dxa"/>
            <w:vMerge w:val="restart"/>
          </w:tcPr>
          <w:p w:rsidR="00FC6004" w:rsidRPr="005F252B" w:rsidRDefault="00652BE1" w:rsidP="00B43CB7">
            <w:pPr>
              <w:pStyle w:val="Default"/>
              <w:widowControl w:val="0"/>
              <w:tabs>
                <w:tab w:val="left" w:pos="567"/>
              </w:tabs>
              <w:jc w:val="center"/>
            </w:pPr>
            <w:r w:rsidRPr="005F252B">
              <w:t>2.</w:t>
            </w:r>
          </w:p>
        </w:tc>
        <w:tc>
          <w:tcPr>
            <w:tcW w:w="2060" w:type="dxa"/>
            <w:vMerge w:val="restart"/>
          </w:tcPr>
          <w:p w:rsidR="00FC6004" w:rsidRPr="005F252B" w:rsidRDefault="00693195" w:rsidP="00B43CB7">
            <w:pPr>
              <w:widowControl w:val="0"/>
              <w:tabs>
                <w:tab w:val="left" w:pos="567"/>
              </w:tabs>
              <w:rPr>
                <w:rFonts w:eastAsia="Tahoma"/>
                <w:color w:val="000000"/>
                <w:lang w:eastAsia="en-US"/>
              </w:rPr>
            </w:pPr>
            <w:r w:rsidRPr="005F252B">
              <w:t>У</w:t>
            </w:r>
            <w:r w:rsidR="007E751D" w:rsidRPr="005F252B">
              <w:t>лично-дорожная сеть</w:t>
            </w:r>
          </w:p>
        </w:tc>
        <w:tc>
          <w:tcPr>
            <w:tcW w:w="1701" w:type="dxa"/>
            <w:vMerge w:val="restart"/>
          </w:tcPr>
          <w:p w:rsidR="00FC6004" w:rsidRPr="005F252B" w:rsidRDefault="007E751D" w:rsidP="00B43CB7">
            <w:pPr>
              <w:widowControl w:val="0"/>
              <w:tabs>
                <w:tab w:val="left" w:pos="567"/>
              </w:tabs>
              <w:jc w:val="center"/>
              <w:rPr>
                <w:rFonts w:eastAsia="Tahoma"/>
                <w:color w:val="000000"/>
                <w:lang w:eastAsia="en-US"/>
              </w:rPr>
            </w:pPr>
            <w:r w:rsidRPr="005F252B">
              <w:t>12.0.1</w:t>
            </w:r>
          </w:p>
        </w:tc>
        <w:tc>
          <w:tcPr>
            <w:tcW w:w="4394" w:type="dxa"/>
            <w:vMerge w:val="restart"/>
          </w:tcPr>
          <w:p w:rsidR="00FC6004" w:rsidRPr="005F252B" w:rsidRDefault="007E751D" w:rsidP="00B43CB7">
            <w:pPr>
              <w:pStyle w:val="Default"/>
              <w:widowControl w:val="0"/>
              <w:tabs>
                <w:tab w:val="left" w:pos="567"/>
              </w:tabs>
            </w:pPr>
            <w:r w:rsidRPr="005F252B">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FC6004" w:rsidRPr="005F252B" w:rsidRDefault="007E751D" w:rsidP="00B43CB7">
            <w:pPr>
              <w:widowControl w:val="0"/>
              <w:tabs>
                <w:tab w:val="left" w:pos="567"/>
              </w:tabs>
              <w:rPr>
                <w:rFonts w:eastAsiaTheme="minorHAnsi"/>
                <w:color w:val="000000"/>
                <w:lang w:eastAsia="en-US"/>
              </w:rPr>
            </w:pPr>
            <w:r w:rsidRPr="005F252B">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5841" w:type="dxa"/>
          </w:tcPr>
          <w:p w:rsidR="00FC6004" w:rsidRPr="005F252B" w:rsidRDefault="007E751D" w:rsidP="00B43CB7">
            <w:pPr>
              <w:pStyle w:val="Default"/>
              <w:widowControl w:val="0"/>
              <w:tabs>
                <w:tab w:val="left" w:pos="567"/>
              </w:tabs>
              <w:rPr>
                <w:rFonts w:eastAsia="Tahoma"/>
              </w:rPr>
            </w:pPr>
            <w:r w:rsidRPr="005F252B">
              <w:t>минимальный размер земельного участка (площадь) – не подлежит установлению</w:t>
            </w:r>
          </w:p>
        </w:tc>
      </w:tr>
      <w:tr w:rsidR="00FC6004" w:rsidRPr="005F252B" w:rsidTr="002C17C7">
        <w:trPr>
          <w:trHeight w:val="45"/>
        </w:trPr>
        <w:tc>
          <w:tcPr>
            <w:tcW w:w="600" w:type="dxa"/>
            <w:vMerge/>
          </w:tcPr>
          <w:p w:rsidR="00FC6004" w:rsidRPr="005F252B" w:rsidRDefault="00FC6004" w:rsidP="00B43CB7">
            <w:pPr>
              <w:widowControl w:val="0"/>
              <w:tabs>
                <w:tab w:val="left" w:pos="567"/>
              </w:tabs>
              <w:jc w:val="center"/>
              <w:rPr>
                <w:rFonts w:eastAsiaTheme="minorHAnsi"/>
                <w:color w:val="000000"/>
              </w:rPr>
            </w:pPr>
          </w:p>
        </w:tc>
        <w:tc>
          <w:tcPr>
            <w:tcW w:w="2060" w:type="dxa"/>
            <w:vMerge/>
          </w:tcPr>
          <w:p w:rsidR="00FC6004" w:rsidRPr="005F252B" w:rsidRDefault="00FC6004" w:rsidP="00B43CB7">
            <w:pPr>
              <w:widowControl w:val="0"/>
              <w:tabs>
                <w:tab w:val="left" w:pos="567"/>
              </w:tabs>
              <w:rPr>
                <w:rFonts w:eastAsia="Tahoma"/>
                <w:color w:val="000000"/>
              </w:rPr>
            </w:pPr>
          </w:p>
        </w:tc>
        <w:tc>
          <w:tcPr>
            <w:tcW w:w="1701" w:type="dxa"/>
            <w:vMerge/>
          </w:tcPr>
          <w:p w:rsidR="00FC6004" w:rsidRPr="005F252B" w:rsidRDefault="00FC6004" w:rsidP="00B43CB7">
            <w:pPr>
              <w:widowControl w:val="0"/>
              <w:tabs>
                <w:tab w:val="left" w:pos="567"/>
              </w:tabs>
              <w:jc w:val="center"/>
              <w:rPr>
                <w:rFonts w:eastAsia="Tahoma"/>
                <w:color w:val="000000"/>
              </w:rPr>
            </w:pPr>
          </w:p>
        </w:tc>
        <w:tc>
          <w:tcPr>
            <w:tcW w:w="4394" w:type="dxa"/>
            <w:vMerge/>
          </w:tcPr>
          <w:p w:rsidR="00FC6004" w:rsidRPr="005F252B" w:rsidRDefault="00FC6004" w:rsidP="00B43CB7">
            <w:pPr>
              <w:widowControl w:val="0"/>
              <w:tabs>
                <w:tab w:val="left" w:pos="567"/>
              </w:tabs>
              <w:rPr>
                <w:rFonts w:eastAsiaTheme="minorHAnsi"/>
                <w:color w:val="000000"/>
              </w:rPr>
            </w:pPr>
          </w:p>
        </w:tc>
        <w:tc>
          <w:tcPr>
            <w:tcW w:w="5841" w:type="dxa"/>
          </w:tcPr>
          <w:p w:rsidR="00FC6004" w:rsidRPr="005F252B" w:rsidRDefault="007E751D" w:rsidP="00B43CB7">
            <w:pPr>
              <w:pStyle w:val="Default"/>
              <w:widowControl w:val="0"/>
              <w:tabs>
                <w:tab w:val="left" w:pos="567"/>
              </w:tabs>
              <w:rPr>
                <w:rFonts w:eastAsia="Tahoma"/>
              </w:rPr>
            </w:pPr>
            <w:r w:rsidRPr="005F252B">
              <w:t>максимальный размер земельного участка (площадь) – не подлежит установлению</w:t>
            </w:r>
          </w:p>
        </w:tc>
      </w:tr>
      <w:tr w:rsidR="00FC6004" w:rsidRPr="005F252B" w:rsidTr="002C17C7">
        <w:trPr>
          <w:trHeight w:val="45"/>
        </w:trPr>
        <w:tc>
          <w:tcPr>
            <w:tcW w:w="600" w:type="dxa"/>
            <w:vMerge/>
          </w:tcPr>
          <w:p w:rsidR="00FC6004" w:rsidRPr="005F252B" w:rsidRDefault="00FC6004" w:rsidP="00B43CB7">
            <w:pPr>
              <w:widowControl w:val="0"/>
              <w:tabs>
                <w:tab w:val="left" w:pos="567"/>
              </w:tabs>
              <w:jc w:val="center"/>
              <w:rPr>
                <w:rFonts w:eastAsiaTheme="minorHAnsi"/>
                <w:color w:val="000000"/>
              </w:rPr>
            </w:pPr>
          </w:p>
        </w:tc>
        <w:tc>
          <w:tcPr>
            <w:tcW w:w="2060" w:type="dxa"/>
            <w:vMerge/>
          </w:tcPr>
          <w:p w:rsidR="00FC6004" w:rsidRPr="005F252B" w:rsidRDefault="00FC6004" w:rsidP="00B43CB7">
            <w:pPr>
              <w:widowControl w:val="0"/>
              <w:tabs>
                <w:tab w:val="left" w:pos="567"/>
              </w:tabs>
              <w:rPr>
                <w:rFonts w:eastAsia="Tahoma"/>
                <w:color w:val="000000"/>
              </w:rPr>
            </w:pPr>
          </w:p>
        </w:tc>
        <w:tc>
          <w:tcPr>
            <w:tcW w:w="1701" w:type="dxa"/>
            <w:vMerge/>
          </w:tcPr>
          <w:p w:rsidR="00FC6004" w:rsidRPr="005F252B" w:rsidRDefault="00FC6004" w:rsidP="00B43CB7">
            <w:pPr>
              <w:widowControl w:val="0"/>
              <w:tabs>
                <w:tab w:val="left" w:pos="567"/>
              </w:tabs>
              <w:jc w:val="center"/>
              <w:rPr>
                <w:rFonts w:eastAsia="Tahoma"/>
                <w:color w:val="000000"/>
              </w:rPr>
            </w:pPr>
          </w:p>
        </w:tc>
        <w:tc>
          <w:tcPr>
            <w:tcW w:w="4394" w:type="dxa"/>
            <w:vMerge/>
          </w:tcPr>
          <w:p w:rsidR="00FC6004" w:rsidRPr="005F252B" w:rsidRDefault="00FC6004" w:rsidP="00B43CB7">
            <w:pPr>
              <w:widowControl w:val="0"/>
              <w:tabs>
                <w:tab w:val="left" w:pos="567"/>
              </w:tabs>
              <w:rPr>
                <w:rFonts w:eastAsiaTheme="minorHAnsi"/>
                <w:color w:val="000000"/>
              </w:rPr>
            </w:pPr>
          </w:p>
        </w:tc>
        <w:tc>
          <w:tcPr>
            <w:tcW w:w="5841" w:type="dxa"/>
          </w:tcPr>
          <w:p w:rsidR="00FC6004" w:rsidRPr="005F252B" w:rsidRDefault="007E751D" w:rsidP="00B43CB7">
            <w:pPr>
              <w:pStyle w:val="Default"/>
              <w:widowControl w:val="0"/>
              <w:tabs>
                <w:tab w:val="left" w:pos="567"/>
              </w:tabs>
              <w:rPr>
                <w:rFonts w:eastAsia="Tahoma"/>
              </w:rPr>
            </w:pPr>
            <w:r w:rsidRPr="005F252B">
              <w:t>максимальный процент застройки в границах земельного участка – не подлежит установлению</w:t>
            </w:r>
          </w:p>
        </w:tc>
      </w:tr>
      <w:tr w:rsidR="00FC6004" w:rsidRPr="005F252B" w:rsidTr="002C17C7">
        <w:trPr>
          <w:trHeight w:val="45"/>
        </w:trPr>
        <w:tc>
          <w:tcPr>
            <w:tcW w:w="600" w:type="dxa"/>
            <w:vMerge/>
          </w:tcPr>
          <w:p w:rsidR="00FC6004" w:rsidRPr="005F252B" w:rsidRDefault="00FC6004" w:rsidP="00B43CB7">
            <w:pPr>
              <w:widowControl w:val="0"/>
              <w:tabs>
                <w:tab w:val="left" w:pos="567"/>
              </w:tabs>
              <w:jc w:val="center"/>
              <w:rPr>
                <w:rFonts w:eastAsiaTheme="minorHAnsi"/>
                <w:color w:val="000000"/>
              </w:rPr>
            </w:pPr>
          </w:p>
        </w:tc>
        <w:tc>
          <w:tcPr>
            <w:tcW w:w="2060" w:type="dxa"/>
            <w:vMerge/>
          </w:tcPr>
          <w:p w:rsidR="00FC6004" w:rsidRPr="005F252B" w:rsidRDefault="00FC6004" w:rsidP="00B43CB7">
            <w:pPr>
              <w:widowControl w:val="0"/>
              <w:tabs>
                <w:tab w:val="left" w:pos="567"/>
              </w:tabs>
              <w:rPr>
                <w:rFonts w:eastAsia="Tahoma"/>
                <w:color w:val="000000"/>
              </w:rPr>
            </w:pPr>
          </w:p>
        </w:tc>
        <w:tc>
          <w:tcPr>
            <w:tcW w:w="1701" w:type="dxa"/>
            <w:vMerge/>
          </w:tcPr>
          <w:p w:rsidR="00FC6004" w:rsidRPr="005F252B" w:rsidRDefault="00FC6004" w:rsidP="00B43CB7">
            <w:pPr>
              <w:widowControl w:val="0"/>
              <w:tabs>
                <w:tab w:val="left" w:pos="567"/>
              </w:tabs>
              <w:jc w:val="center"/>
              <w:rPr>
                <w:rFonts w:eastAsia="Tahoma"/>
                <w:color w:val="000000"/>
              </w:rPr>
            </w:pPr>
          </w:p>
        </w:tc>
        <w:tc>
          <w:tcPr>
            <w:tcW w:w="4394" w:type="dxa"/>
            <w:vMerge/>
          </w:tcPr>
          <w:p w:rsidR="00FC6004" w:rsidRPr="005F252B" w:rsidRDefault="00FC6004" w:rsidP="00B43CB7">
            <w:pPr>
              <w:widowControl w:val="0"/>
              <w:tabs>
                <w:tab w:val="left" w:pos="567"/>
              </w:tabs>
              <w:rPr>
                <w:rFonts w:eastAsiaTheme="minorHAnsi"/>
                <w:color w:val="000000"/>
              </w:rPr>
            </w:pPr>
          </w:p>
        </w:tc>
        <w:tc>
          <w:tcPr>
            <w:tcW w:w="5841" w:type="dxa"/>
          </w:tcPr>
          <w:p w:rsidR="00FC6004" w:rsidRPr="005F252B" w:rsidRDefault="007E751D" w:rsidP="00B43CB7">
            <w:pPr>
              <w:pStyle w:val="Default"/>
              <w:widowControl w:val="0"/>
              <w:tabs>
                <w:tab w:val="left" w:pos="567"/>
              </w:tabs>
              <w:rPr>
                <w:rFonts w:eastAsia="Tahoma"/>
              </w:rPr>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2C17C7">
        <w:trPr>
          <w:trHeight w:val="45"/>
        </w:trPr>
        <w:tc>
          <w:tcPr>
            <w:tcW w:w="600" w:type="dxa"/>
            <w:vMerge/>
          </w:tcPr>
          <w:p w:rsidR="00FC6004" w:rsidRPr="005F252B" w:rsidRDefault="00FC6004" w:rsidP="00B43CB7">
            <w:pPr>
              <w:widowControl w:val="0"/>
              <w:tabs>
                <w:tab w:val="left" w:pos="567"/>
              </w:tabs>
              <w:jc w:val="center"/>
              <w:rPr>
                <w:rFonts w:eastAsiaTheme="minorHAnsi"/>
                <w:color w:val="000000"/>
              </w:rPr>
            </w:pPr>
          </w:p>
        </w:tc>
        <w:tc>
          <w:tcPr>
            <w:tcW w:w="2060" w:type="dxa"/>
            <w:vMerge/>
          </w:tcPr>
          <w:p w:rsidR="00FC6004" w:rsidRPr="005F252B" w:rsidRDefault="00FC6004" w:rsidP="00B43CB7">
            <w:pPr>
              <w:widowControl w:val="0"/>
              <w:tabs>
                <w:tab w:val="left" w:pos="567"/>
              </w:tabs>
              <w:rPr>
                <w:rFonts w:eastAsia="Tahoma"/>
                <w:color w:val="000000"/>
              </w:rPr>
            </w:pPr>
          </w:p>
        </w:tc>
        <w:tc>
          <w:tcPr>
            <w:tcW w:w="1701" w:type="dxa"/>
            <w:vMerge/>
          </w:tcPr>
          <w:p w:rsidR="00FC6004" w:rsidRPr="005F252B" w:rsidRDefault="00FC6004" w:rsidP="00B43CB7">
            <w:pPr>
              <w:widowControl w:val="0"/>
              <w:tabs>
                <w:tab w:val="left" w:pos="567"/>
              </w:tabs>
              <w:jc w:val="center"/>
              <w:rPr>
                <w:rFonts w:eastAsia="Tahoma"/>
                <w:color w:val="000000"/>
              </w:rPr>
            </w:pPr>
          </w:p>
        </w:tc>
        <w:tc>
          <w:tcPr>
            <w:tcW w:w="4394" w:type="dxa"/>
            <w:vMerge/>
          </w:tcPr>
          <w:p w:rsidR="00FC6004" w:rsidRPr="005F252B" w:rsidRDefault="00FC6004" w:rsidP="00B43CB7">
            <w:pPr>
              <w:widowControl w:val="0"/>
              <w:tabs>
                <w:tab w:val="left" w:pos="567"/>
              </w:tabs>
              <w:rPr>
                <w:rFonts w:eastAsiaTheme="minorHAnsi"/>
                <w:color w:val="000000"/>
              </w:rPr>
            </w:pPr>
          </w:p>
        </w:tc>
        <w:tc>
          <w:tcPr>
            <w:tcW w:w="5841" w:type="dxa"/>
          </w:tcPr>
          <w:p w:rsidR="00FC6004" w:rsidRPr="005F252B" w:rsidRDefault="007E751D" w:rsidP="00B43CB7">
            <w:pPr>
              <w:pStyle w:val="Default"/>
              <w:widowControl w:val="0"/>
              <w:tabs>
                <w:tab w:val="left" w:pos="567"/>
              </w:tabs>
              <w:rPr>
                <w:rFonts w:eastAsia="Tahoma"/>
              </w:rPr>
            </w:pPr>
            <w:r w:rsidRPr="005F252B">
              <w:t>предельное количество этажей зданий, строений, сооружений – не подлежит установлению</w:t>
            </w:r>
          </w:p>
        </w:tc>
      </w:tr>
      <w:tr w:rsidR="00FC6004" w:rsidRPr="005F252B" w:rsidTr="002C17C7">
        <w:trPr>
          <w:trHeight w:val="45"/>
        </w:trPr>
        <w:tc>
          <w:tcPr>
            <w:tcW w:w="600" w:type="dxa"/>
            <w:vMerge/>
          </w:tcPr>
          <w:p w:rsidR="00FC6004" w:rsidRPr="005F252B" w:rsidRDefault="00FC6004" w:rsidP="00B43CB7">
            <w:pPr>
              <w:widowControl w:val="0"/>
              <w:tabs>
                <w:tab w:val="left" w:pos="567"/>
              </w:tabs>
              <w:jc w:val="center"/>
              <w:rPr>
                <w:rFonts w:eastAsiaTheme="minorHAnsi"/>
                <w:color w:val="000000"/>
              </w:rPr>
            </w:pPr>
          </w:p>
        </w:tc>
        <w:tc>
          <w:tcPr>
            <w:tcW w:w="2060" w:type="dxa"/>
            <w:vMerge/>
          </w:tcPr>
          <w:p w:rsidR="00FC6004" w:rsidRPr="005F252B" w:rsidRDefault="00FC6004" w:rsidP="00B43CB7">
            <w:pPr>
              <w:widowControl w:val="0"/>
              <w:tabs>
                <w:tab w:val="left" w:pos="567"/>
              </w:tabs>
              <w:rPr>
                <w:rFonts w:eastAsia="Tahoma"/>
                <w:color w:val="000000"/>
              </w:rPr>
            </w:pPr>
          </w:p>
        </w:tc>
        <w:tc>
          <w:tcPr>
            <w:tcW w:w="1701" w:type="dxa"/>
            <w:vMerge/>
          </w:tcPr>
          <w:p w:rsidR="00FC6004" w:rsidRPr="005F252B" w:rsidRDefault="00FC6004" w:rsidP="00B43CB7">
            <w:pPr>
              <w:widowControl w:val="0"/>
              <w:tabs>
                <w:tab w:val="left" w:pos="567"/>
              </w:tabs>
              <w:jc w:val="center"/>
              <w:rPr>
                <w:rFonts w:eastAsia="Tahoma"/>
                <w:color w:val="000000"/>
              </w:rPr>
            </w:pPr>
          </w:p>
        </w:tc>
        <w:tc>
          <w:tcPr>
            <w:tcW w:w="4394" w:type="dxa"/>
            <w:vMerge/>
          </w:tcPr>
          <w:p w:rsidR="00FC6004" w:rsidRPr="005F252B" w:rsidRDefault="00FC6004" w:rsidP="00B43CB7">
            <w:pPr>
              <w:widowControl w:val="0"/>
              <w:tabs>
                <w:tab w:val="left" w:pos="567"/>
              </w:tabs>
              <w:rPr>
                <w:rFonts w:eastAsiaTheme="minorHAnsi"/>
                <w:color w:val="000000"/>
              </w:rPr>
            </w:pPr>
          </w:p>
        </w:tc>
        <w:tc>
          <w:tcPr>
            <w:tcW w:w="5841" w:type="dxa"/>
          </w:tcPr>
          <w:p w:rsidR="00FC6004" w:rsidRPr="005F252B" w:rsidRDefault="007E751D" w:rsidP="00B43CB7">
            <w:pPr>
              <w:pStyle w:val="Default"/>
              <w:widowControl w:val="0"/>
              <w:tabs>
                <w:tab w:val="left" w:pos="567"/>
              </w:tabs>
              <w:rPr>
                <w:rFonts w:eastAsia="Tahoma"/>
              </w:rPr>
            </w:pPr>
            <w:r w:rsidRPr="005F252B">
              <w:t>минимальный размер земельного участка (площадь) – не подлежит установлению</w:t>
            </w:r>
          </w:p>
        </w:tc>
      </w:tr>
      <w:tr w:rsidR="00FC6004" w:rsidRPr="005F252B" w:rsidTr="002C17C7">
        <w:trPr>
          <w:trHeight w:val="45"/>
        </w:trPr>
        <w:tc>
          <w:tcPr>
            <w:tcW w:w="600" w:type="dxa"/>
            <w:vMerge w:val="restart"/>
          </w:tcPr>
          <w:p w:rsidR="00FC6004" w:rsidRPr="005F252B" w:rsidRDefault="00652BE1" w:rsidP="00B43CB7">
            <w:pPr>
              <w:pStyle w:val="Default"/>
              <w:widowControl w:val="0"/>
              <w:tabs>
                <w:tab w:val="left" w:pos="567"/>
              </w:tabs>
              <w:jc w:val="center"/>
            </w:pPr>
            <w:r w:rsidRPr="005F252B">
              <w:t>3.</w:t>
            </w:r>
          </w:p>
        </w:tc>
        <w:tc>
          <w:tcPr>
            <w:tcW w:w="2060" w:type="dxa"/>
            <w:vMerge w:val="restart"/>
          </w:tcPr>
          <w:p w:rsidR="00FC6004" w:rsidRPr="005F252B" w:rsidRDefault="00693195" w:rsidP="00B43CB7">
            <w:pPr>
              <w:widowControl w:val="0"/>
              <w:tabs>
                <w:tab w:val="left" w:pos="567"/>
              </w:tabs>
              <w:rPr>
                <w:rFonts w:eastAsia="Tahoma"/>
                <w:color w:val="000000"/>
                <w:lang w:eastAsia="en-US"/>
              </w:rPr>
            </w:pPr>
            <w:r w:rsidRPr="005F252B">
              <w:t>Б</w:t>
            </w:r>
            <w:r w:rsidR="007E751D" w:rsidRPr="005F252B">
              <w:t>лагоустройство территории</w:t>
            </w:r>
          </w:p>
        </w:tc>
        <w:tc>
          <w:tcPr>
            <w:tcW w:w="1701" w:type="dxa"/>
            <w:vMerge w:val="restart"/>
          </w:tcPr>
          <w:p w:rsidR="00FC6004" w:rsidRPr="005F252B" w:rsidRDefault="007E751D" w:rsidP="00B43CB7">
            <w:pPr>
              <w:widowControl w:val="0"/>
              <w:tabs>
                <w:tab w:val="left" w:pos="567"/>
              </w:tabs>
              <w:jc w:val="center"/>
              <w:rPr>
                <w:rFonts w:eastAsia="Tahoma"/>
                <w:color w:val="000000"/>
                <w:lang w:eastAsia="en-US"/>
              </w:rPr>
            </w:pPr>
            <w:r w:rsidRPr="005F252B">
              <w:t>12.0.2</w:t>
            </w:r>
          </w:p>
        </w:tc>
        <w:tc>
          <w:tcPr>
            <w:tcW w:w="4394" w:type="dxa"/>
            <w:vMerge w:val="restart"/>
          </w:tcPr>
          <w:p w:rsidR="00FC6004" w:rsidRPr="005F252B" w:rsidRDefault="007E751D" w:rsidP="00B43CB7">
            <w:pPr>
              <w:widowControl w:val="0"/>
              <w:tabs>
                <w:tab w:val="left" w:pos="567"/>
              </w:tabs>
              <w:rPr>
                <w:rFonts w:eastAsiaTheme="minorHAnsi"/>
                <w:color w:val="000000"/>
                <w:lang w:eastAsia="en-US"/>
              </w:rPr>
            </w:pPr>
            <w:r w:rsidRPr="005F252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5841" w:type="dxa"/>
          </w:tcPr>
          <w:p w:rsidR="00FC6004" w:rsidRPr="005F252B" w:rsidRDefault="007E751D" w:rsidP="00B43CB7">
            <w:pPr>
              <w:pStyle w:val="Default"/>
              <w:widowControl w:val="0"/>
              <w:tabs>
                <w:tab w:val="left" w:pos="567"/>
              </w:tabs>
              <w:rPr>
                <w:rFonts w:eastAsia="Tahoma"/>
              </w:rPr>
            </w:pPr>
            <w:r w:rsidRPr="005F252B">
              <w:t>максимальный размер земельного участка (площадь) – не подлежит установлению</w:t>
            </w:r>
          </w:p>
        </w:tc>
      </w:tr>
      <w:tr w:rsidR="00FC6004" w:rsidRPr="005F252B" w:rsidTr="002C17C7">
        <w:trPr>
          <w:trHeight w:val="45"/>
        </w:trPr>
        <w:tc>
          <w:tcPr>
            <w:tcW w:w="600" w:type="dxa"/>
            <w:vMerge/>
          </w:tcPr>
          <w:p w:rsidR="00FC6004" w:rsidRPr="005F252B" w:rsidRDefault="00FC6004" w:rsidP="00B43CB7">
            <w:pPr>
              <w:widowControl w:val="0"/>
              <w:tabs>
                <w:tab w:val="left" w:pos="567"/>
              </w:tabs>
              <w:jc w:val="center"/>
              <w:rPr>
                <w:rFonts w:eastAsiaTheme="minorHAnsi"/>
                <w:color w:val="000000"/>
              </w:rPr>
            </w:pPr>
          </w:p>
        </w:tc>
        <w:tc>
          <w:tcPr>
            <w:tcW w:w="2060" w:type="dxa"/>
            <w:vMerge/>
          </w:tcPr>
          <w:p w:rsidR="00FC6004" w:rsidRPr="005F252B" w:rsidRDefault="00FC6004" w:rsidP="00B43CB7">
            <w:pPr>
              <w:widowControl w:val="0"/>
              <w:tabs>
                <w:tab w:val="left" w:pos="567"/>
              </w:tabs>
              <w:rPr>
                <w:rFonts w:eastAsia="Tahoma"/>
                <w:color w:val="000000"/>
              </w:rPr>
            </w:pPr>
          </w:p>
        </w:tc>
        <w:tc>
          <w:tcPr>
            <w:tcW w:w="1701" w:type="dxa"/>
            <w:vMerge/>
          </w:tcPr>
          <w:p w:rsidR="00FC6004" w:rsidRPr="005F252B" w:rsidRDefault="00FC6004" w:rsidP="00B43CB7">
            <w:pPr>
              <w:widowControl w:val="0"/>
              <w:tabs>
                <w:tab w:val="left" w:pos="567"/>
              </w:tabs>
              <w:jc w:val="center"/>
              <w:rPr>
                <w:rFonts w:eastAsia="Tahoma"/>
                <w:color w:val="000000"/>
              </w:rPr>
            </w:pPr>
          </w:p>
        </w:tc>
        <w:tc>
          <w:tcPr>
            <w:tcW w:w="4394" w:type="dxa"/>
            <w:vMerge/>
          </w:tcPr>
          <w:p w:rsidR="00FC6004" w:rsidRPr="005F252B" w:rsidRDefault="00FC6004" w:rsidP="00B43CB7">
            <w:pPr>
              <w:widowControl w:val="0"/>
              <w:tabs>
                <w:tab w:val="left" w:pos="567"/>
              </w:tabs>
              <w:rPr>
                <w:rFonts w:eastAsiaTheme="minorHAnsi"/>
                <w:color w:val="000000"/>
              </w:rPr>
            </w:pPr>
          </w:p>
        </w:tc>
        <w:tc>
          <w:tcPr>
            <w:tcW w:w="5841" w:type="dxa"/>
          </w:tcPr>
          <w:p w:rsidR="00FC6004" w:rsidRPr="005F252B" w:rsidRDefault="007E751D" w:rsidP="00B43CB7">
            <w:pPr>
              <w:pStyle w:val="Default"/>
              <w:widowControl w:val="0"/>
              <w:tabs>
                <w:tab w:val="left" w:pos="567"/>
              </w:tabs>
              <w:rPr>
                <w:rFonts w:eastAsia="Tahoma"/>
              </w:rPr>
            </w:pPr>
            <w:r w:rsidRPr="005F252B">
              <w:t>максимальный процент застройки в границах земельного участка – не подлежит установлению</w:t>
            </w:r>
          </w:p>
        </w:tc>
      </w:tr>
      <w:tr w:rsidR="00FC6004" w:rsidRPr="005F252B" w:rsidTr="002C17C7">
        <w:trPr>
          <w:trHeight w:val="45"/>
        </w:trPr>
        <w:tc>
          <w:tcPr>
            <w:tcW w:w="600" w:type="dxa"/>
            <w:vMerge/>
          </w:tcPr>
          <w:p w:rsidR="00FC6004" w:rsidRPr="005F252B" w:rsidRDefault="00FC6004" w:rsidP="00B43CB7">
            <w:pPr>
              <w:widowControl w:val="0"/>
              <w:tabs>
                <w:tab w:val="left" w:pos="567"/>
              </w:tabs>
              <w:jc w:val="center"/>
              <w:rPr>
                <w:rFonts w:eastAsiaTheme="minorHAnsi"/>
                <w:color w:val="000000"/>
              </w:rPr>
            </w:pPr>
          </w:p>
        </w:tc>
        <w:tc>
          <w:tcPr>
            <w:tcW w:w="2060" w:type="dxa"/>
            <w:vMerge/>
          </w:tcPr>
          <w:p w:rsidR="00FC6004" w:rsidRPr="005F252B" w:rsidRDefault="00FC6004" w:rsidP="00B43CB7">
            <w:pPr>
              <w:widowControl w:val="0"/>
              <w:tabs>
                <w:tab w:val="left" w:pos="567"/>
              </w:tabs>
              <w:rPr>
                <w:rFonts w:eastAsia="Tahoma"/>
                <w:color w:val="000000"/>
              </w:rPr>
            </w:pPr>
          </w:p>
        </w:tc>
        <w:tc>
          <w:tcPr>
            <w:tcW w:w="1701" w:type="dxa"/>
            <w:vMerge/>
          </w:tcPr>
          <w:p w:rsidR="00FC6004" w:rsidRPr="005F252B" w:rsidRDefault="00FC6004" w:rsidP="00B43CB7">
            <w:pPr>
              <w:widowControl w:val="0"/>
              <w:tabs>
                <w:tab w:val="left" w:pos="567"/>
              </w:tabs>
              <w:jc w:val="center"/>
              <w:rPr>
                <w:rFonts w:eastAsia="Tahoma"/>
                <w:color w:val="000000"/>
              </w:rPr>
            </w:pPr>
          </w:p>
        </w:tc>
        <w:tc>
          <w:tcPr>
            <w:tcW w:w="4394" w:type="dxa"/>
            <w:vMerge/>
          </w:tcPr>
          <w:p w:rsidR="00FC6004" w:rsidRPr="005F252B" w:rsidRDefault="00FC6004" w:rsidP="00B43CB7">
            <w:pPr>
              <w:widowControl w:val="0"/>
              <w:tabs>
                <w:tab w:val="left" w:pos="567"/>
              </w:tabs>
              <w:rPr>
                <w:rFonts w:eastAsiaTheme="minorHAnsi"/>
                <w:color w:val="000000"/>
              </w:rPr>
            </w:pPr>
          </w:p>
        </w:tc>
        <w:tc>
          <w:tcPr>
            <w:tcW w:w="5841" w:type="dxa"/>
          </w:tcPr>
          <w:p w:rsidR="00FC6004" w:rsidRPr="005F252B" w:rsidRDefault="007E751D" w:rsidP="00B43CB7">
            <w:pPr>
              <w:pStyle w:val="Default"/>
              <w:widowControl w:val="0"/>
              <w:tabs>
                <w:tab w:val="left" w:pos="567"/>
              </w:tabs>
              <w:rPr>
                <w:rFonts w:eastAsia="Tahoma"/>
              </w:rPr>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2C17C7">
        <w:trPr>
          <w:trHeight w:val="45"/>
        </w:trPr>
        <w:tc>
          <w:tcPr>
            <w:tcW w:w="600" w:type="dxa"/>
            <w:vMerge/>
          </w:tcPr>
          <w:p w:rsidR="00FC6004" w:rsidRPr="005F252B" w:rsidRDefault="00FC6004" w:rsidP="00B43CB7">
            <w:pPr>
              <w:widowControl w:val="0"/>
              <w:tabs>
                <w:tab w:val="left" w:pos="567"/>
              </w:tabs>
              <w:jc w:val="center"/>
              <w:rPr>
                <w:rFonts w:eastAsiaTheme="minorHAnsi"/>
                <w:color w:val="000000"/>
              </w:rPr>
            </w:pPr>
          </w:p>
        </w:tc>
        <w:tc>
          <w:tcPr>
            <w:tcW w:w="2060" w:type="dxa"/>
            <w:vMerge/>
          </w:tcPr>
          <w:p w:rsidR="00FC6004" w:rsidRPr="005F252B" w:rsidRDefault="00FC6004" w:rsidP="00B43CB7">
            <w:pPr>
              <w:widowControl w:val="0"/>
              <w:tabs>
                <w:tab w:val="left" w:pos="567"/>
              </w:tabs>
              <w:rPr>
                <w:rFonts w:eastAsia="Tahoma"/>
                <w:color w:val="000000"/>
              </w:rPr>
            </w:pPr>
          </w:p>
        </w:tc>
        <w:tc>
          <w:tcPr>
            <w:tcW w:w="1701" w:type="dxa"/>
            <w:vMerge/>
          </w:tcPr>
          <w:p w:rsidR="00FC6004" w:rsidRPr="005F252B" w:rsidRDefault="00FC6004" w:rsidP="00B43CB7">
            <w:pPr>
              <w:widowControl w:val="0"/>
              <w:tabs>
                <w:tab w:val="left" w:pos="567"/>
              </w:tabs>
              <w:jc w:val="center"/>
              <w:rPr>
                <w:rFonts w:eastAsia="Tahoma"/>
                <w:color w:val="000000"/>
              </w:rPr>
            </w:pPr>
          </w:p>
        </w:tc>
        <w:tc>
          <w:tcPr>
            <w:tcW w:w="4394" w:type="dxa"/>
            <w:vMerge/>
          </w:tcPr>
          <w:p w:rsidR="00FC6004" w:rsidRPr="005F252B" w:rsidRDefault="00FC6004" w:rsidP="00B43CB7">
            <w:pPr>
              <w:widowControl w:val="0"/>
              <w:tabs>
                <w:tab w:val="left" w:pos="567"/>
              </w:tabs>
              <w:rPr>
                <w:rFonts w:eastAsiaTheme="minorHAnsi"/>
                <w:color w:val="000000"/>
              </w:rPr>
            </w:pPr>
          </w:p>
        </w:tc>
        <w:tc>
          <w:tcPr>
            <w:tcW w:w="5841" w:type="dxa"/>
          </w:tcPr>
          <w:p w:rsidR="00FC6004" w:rsidRPr="005F252B" w:rsidRDefault="007E751D" w:rsidP="00B43CB7">
            <w:pPr>
              <w:pStyle w:val="Default"/>
              <w:widowControl w:val="0"/>
              <w:tabs>
                <w:tab w:val="left" w:pos="567"/>
              </w:tabs>
              <w:rPr>
                <w:rFonts w:eastAsia="Tahoma"/>
              </w:rPr>
            </w:pPr>
            <w:r w:rsidRPr="005F252B">
              <w:t>предельное количество этажей зданий, строений, сооружений – не подлежит установлению</w:t>
            </w:r>
          </w:p>
        </w:tc>
      </w:tr>
      <w:tr w:rsidR="00FC6004" w:rsidRPr="005F252B" w:rsidTr="002C17C7">
        <w:trPr>
          <w:trHeight w:val="45"/>
        </w:trPr>
        <w:tc>
          <w:tcPr>
            <w:tcW w:w="600" w:type="dxa"/>
            <w:vMerge/>
          </w:tcPr>
          <w:p w:rsidR="00FC6004" w:rsidRPr="005F252B" w:rsidRDefault="00FC6004" w:rsidP="00B43CB7">
            <w:pPr>
              <w:widowControl w:val="0"/>
              <w:tabs>
                <w:tab w:val="left" w:pos="567"/>
              </w:tabs>
              <w:jc w:val="center"/>
              <w:rPr>
                <w:rFonts w:eastAsiaTheme="minorHAnsi"/>
                <w:color w:val="000000"/>
              </w:rPr>
            </w:pPr>
          </w:p>
        </w:tc>
        <w:tc>
          <w:tcPr>
            <w:tcW w:w="2060" w:type="dxa"/>
            <w:vMerge/>
          </w:tcPr>
          <w:p w:rsidR="00FC6004" w:rsidRPr="005F252B" w:rsidRDefault="00FC6004" w:rsidP="00B43CB7">
            <w:pPr>
              <w:widowControl w:val="0"/>
              <w:tabs>
                <w:tab w:val="left" w:pos="567"/>
              </w:tabs>
              <w:rPr>
                <w:rFonts w:eastAsia="Tahoma"/>
                <w:color w:val="000000"/>
              </w:rPr>
            </w:pPr>
          </w:p>
        </w:tc>
        <w:tc>
          <w:tcPr>
            <w:tcW w:w="1701" w:type="dxa"/>
            <w:vMerge/>
          </w:tcPr>
          <w:p w:rsidR="00FC6004" w:rsidRPr="005F252B" w:rsidRDefault="00FC6004" w:rsidP="00B43CB7">
            <w:pPr>
              <w:widowControl w:val="0"/>
              <w:tabs>
                <w:tab w:val="left" w:pos="567"/>
              </w:tabs>
              <w:jc w:val="center"/>
              <w:rPr>
                <w:rFonts w:eastAsia="Tahoma"/>
                <w:color w:val="000000"/>
              </w:rPr>
            </w:pPr>
          </w:p>
        </w:tc>
        <w:tc>
          <w:tcPr>
            <w:tcW w:w="4394" w:type="dxa"/>
            <w:vMerge/>
          </w:tcPr>
          <w:p w:rsidR="00FC6004" w:rsidRPr="005F252B" w:rsidRDefault="00FC6004" w:rsidP="00B43CB7">
            <w:pPr>
              <w:widowControl w:val="0"/>
              <w:tabs>
                <w:tab w:val="left" w:pos="567"/>
              </w:tabs>
              <w:rPr>
                <w:rFonts w:eastAsiaTheme="minorHAnsi"/>
                <w:color w:val="000000"/>
              </w:rPr>
            </w:pPr>
          </w:p>
        </w:tc>
        <w:tc>
          <w:tcPr>
            <w:tcW w:w="5841" w:type="dxa"/>
          </w:tcPr>
          <w:p w:rsidR="00FC6004" w:rsidRPr="005F252B" w:rsidRDefault="007E751D" w:rsidP="00B43CB7">
            <w:pPr>
              <w:pStyle w:val="Default"/>
              <w:widowControl w:val="0"/>
              <w:tabs>
                <w:tab w:val="left" w:pos="567"/>
              </w:tabs>
              <w:rPr>
                <w:rFonts w:eastAsia="Tahoma"/>
              </w:rPr>
            </w:pPr>
            <w:r w:rsidRPr="005F252B">
              <w:t>минимальный процент озеленения в границах земельного участка – не подлежит установлению</w:t>
            </w:r>
          </w:p>
        </w:tc>
      </w:tr>
      <w:tr w:rsidR="00FC6004" w:rsidRPr="005F252B" w:rsidTr="002C17C7">
        <w:trPr>
          <w:trHeight w:val="45"/>
        </w:trPr>
        <w:tc>
          <w:tcPr>
            <w:tcW w:w="600" w:type="dxa"/>
            <w:vMerge/>
          </w:tcPr>
          <w:p w:rsidR="00FC6004" w:rsidRPr="005F252B" w:rsidRDefault="00FC6004" w:rsidP="00B43CB7">
            <w:pPr>
              <w:widowControl w:val="0"/>
              <w:tabs>
                <w:tab w:val="left" w:pos="567"/>
              </w:tabs>
              <w:jc w:val="center"/>
              <w:rPr>
                <w:rFonts w:eastAsiaTheme="minorHAnsi"/>
                <w:color w:val="000000"/>
              </w:rPr>
            </w:pPr>
          </w:p>
        </w:tc>
        <w:tc>
          <w:tcPr>
            <w:tcW w:w="2060" w:type="dxa"/>
            <w:vMerge/>
          </w:tcPr>
          <w:p w:rsidR="00FC6004" w:rsidRPr="005F252B" w:rsidRDefault="00FC6004" w:rsidP="00B43CB7">
            <w:pPr>
              <w:widowControl w:val="0"/>
              <w:tabs>
                <w:tab w:val="left" w:pos="567"/>
              </w:tabs>
              <w:rPr>
                <w:rFonts w:eastAsia="Tahoma"/>
                <w:color w:val="000000"/>
              </w:rPr>
            </w:pPr>
          </w:p>
        </w:tc>
        <w:tc>
          <w:tcPr>
            <w:tcW w:w="1701" w:type="dxa"/>
            <w:vMerge/>
          </w:tcPr>
          <w:p w:rsidR="00FC6004" w:rsidRPr="005F252B" w:rsidRDefault="00FC6004" w:rsidP="00B43CB7">
            <w:pPr>
              <w:widowControl w:val="0"/>
              <w:tabs>
                <w:tab w:val="left" w:pos="567"/>
              </w:tabs>
              <w:jc w:val="center"/>
              <w:rPr>
                <w:rFonts w:eastAsia="Tahoma"/>
                <w:color w:val="000000"/>
              </w:rPr>
            </w:pPr>
          </w:p>
        </w:tc>
        <w:tc>
          <w:tcPr>
            <w:tcW w:w="4394" w:type="dxa"/>
            <w:vMerge/>
          </w:tcPr>
          <w:p w:rsidR="00FC6004" w:rsidRPr="005F252B" w:rsidRDefault="00FC6004" w:rsidP="00B43CB7">
            <w:pPr>
              <w:widowControl w:val="0"/>
              <w:tabs>
                <w:tab w:val="left" w:pos="567"/>
              </w:tabs>
              <w:rPr>
                <w:rFonts w:eastAsiaTheme="minorHAnsi"/>
                <w:color w:val="000000"/>
              </w:rPr>
            </w:pPr>
          </w:p>
        </w:tc>
        <w:tc>
          <w:tcPr>
            <w:tcW w:w="5841" w:type="dxa"/>
          </w:tcPr>
          <w:p w:rsidR="00FC6004" w:rsidRPr="005F252B" w:rsidRDefault="007E751D" w:rsidP="00B43CB7">
            <w:pPr>
              <w:pStyle w:val="Default"/>
              <w:widowControl w:val="0"/>
              <w:tabs>
                <w:tab w:val="left" w:pos="567"/>
              </w:tabs>
              <w:rPr>
                <w:rFonts w:eastAsia="Tahoma"/>
              </w:rPr>
            </w:pPr>
            <w:r w:rsidRPr="005F252B">
              <w:t>минимальный размер земельного участка (площадь) – не подлежит установлению</w:t>
            </w:r>
          </w:p>
        </w:tc>
      </w:tr>
    </w:tbl>
    <w:p w:rsidR="002C17C7" w:rsidRPr="005F252B" w:rsidRDefault="002C17C7" w:rsidP="00693195">
      <w:pPr>
        <w:pStyle w:val="Default"/>
        <w:tabs>
          <w:tab w:val="left" w:pos="567"/>
        </w:tabs>
        <w:ind w:firstLine="709"/>
        <w:jc w:val="both"/>
        <w:rPr>
          <w:sz w:val="28"/>
          <w:szCs w:val="28"/>
        </w:rPr>
      </w:pPr>
    </w:p>
    <w:p w:rsidR="00FC6004" w:rsidRPr="005F252B" w:rsidRDefault="00FC6004" w:rsidP="00693195">
      <w:pPr>
        <w:pStyle w:val="Default"/>
        <w:tabs>
          <w:tab w:val="left" w:pos="567"/>
        </w:tabs>
        <w:ind w:firstLine="709"/>
        <w:jc w:val="both"/>
        <w:rPr>
          <w:sz w:val="28"/>
          <w:szCs w:val="28"/>
        </w:rPr>
      </w:pPr>
      <w:r w:rsidRPr="005F252B">
        <w:rPr>
          <w:sz w:val="28"/>
          <w:szCs w:val="28"/>
        </w:rPr>
        <w:t>Условно разрешенные виды использования земельных участков не устанавливаются.</w:t>
      </w:r>
    </w:p>
    <w:p w:rsidR="00FC6004" w:rsidRPr="005F252B" w:rsidRDefault="00FC6004" w:rsidP="00693195">
      <w:pPr>
        <w:pStyle w:val="Default"/>
        <w:tabs>
          <w:tab w:val="left" w:pos="567"/>
        </w:tabs>
        <w:ind w:firstLine="709"/>
        <w:jc w:val="both"/>
        <w:rPr>
          <w:sz w:val="28"/>
          <w:szCs w:val="28"/>
        </w:rPr>
      </w:pPr>
      <w:r w:rsidRPr="005F252B">
        <w:rPr>
          <w:sz w:val="28"/>
          <w:szCs w:val="28"/>
        </w:rPr>
        <w:t>Вспомогательные виды разрешенного использования земельных участков не устанавливаются.</w:t>
      </w:r>
    </w:p>
    <w:p w:rsidR="00FC6004" w:rsidRPr="005F252B" w:rsidRDefault="00FC6004" w:rsidP="00693195">
      <w:pPr>
        <w:tabs>
          <w:tab w:val="left" w:pos="567"/>
          <w:tab w:val="left" w:pos="851"/>
          <w:tab w:val="left" w:pos="1134"/>
        </w:tabs>
        <w:ind w:firstLine="709"/>
        <w:jc w:val="both"/>
        <w:rPr>
          <w:bCs/>
          <w:color w:val="000000"/>
          <w:sz w:val="28"/>
          <w:szCs w:val="28"/>
        </w:rPr>
      </w:pPr>
      <w:r w:rsidRPr="005F252B">
        <w:rPr>
          <w:bCs/>
          <w:color w:val="000000"/>
          <w:sz w:val="28"/>
          <w:szCs w:val="28"/>
        </w:rPr>
        <w:t xml:space="preserve">Ограничения использования земельных участков и объектов капитального строительства, находящихся в зоне ЗОП и расположенных в границах зон с особыми условиями использования территории, устанавливаются в </w:t>
      </w:r>
      <w:r w:rsidR="005469E2" w:rsidRPr="005F252B">
        <w:rPr>
          <w:bCs/>
          <w:color w:val="000000"/>
          <w:sz w:val="28"/>
          <w:szCs w:val="28"/>
        </w:rPr>
        <w:t xml:space="preserve">соответствии со статьей 61 настоящих </w:t>
      </w:r>
      <w:r w:rsidRPr="005F252B">
        <w:rPr>
          <w:bCs/>
          <w:color w:val="000000"/>
          <w:sz w:val="28"/>
          <w:szCs w:val="28"/>
        </w:rPr>
        <w:t>Правил.</w:t>
      </w:r>
    </w:p>
    <w:p w:rsidR="00A95A0F" w:rsidRPr="005F252B" w:rsidRDefault="00FC6004" w:rsidP="00693195">
      <w:pPr>
        <w:tabs>
          <w:tab w:val="left" w:pos="567"/>
          <w:tab w:val="left" w:pos="851"/>
          <w:tab w:val="left" w:pos="1134"/>
        </w:tabs>
        <w:ind w:firstLine="709"/>
        <w:jc w:val="both"/>
        <w:rPr>
          <w:bCs/>
          <w:color w:val="000000"/>
          <w:sz w:val="28"/>
          <w:szCs w:val="28"/>
        </w:rPr>
      </w:pPr>
      <w:r w:rsidRPr="005F252B">
        <w:rPr>
          <w:bCs/>
          <w:color w:val="000000"/>
          <w:sz w:val="28"/>
          <w:szCs w:val="28"/>
        </w:rPr>
        <w:t xml:space="preserve">Требования к архитектурно-градостроительному облику объектов капитального строительства, находящихся в зоне ЗОП и расположенных на территориях, в границах которых предусматриваются требования к архитектурно-градостроительному облику объектов капитального строительства, </w:t>
      </w:r>
      <w:r w:rsidR="005469E2" w:rsidRPr="005F252B">
        <w:rPr>
          <w:bCs/>
          <w:color w:val="000000"/>
          <w:sz w:val="28"/>
          <w:szCs w:val="28"/>
        </w:rPr>
        <w:t xml:space="preserve">установлены в статье 60 настоящих </w:t>
      </w:r>
      <w:r w:rsidRPr="005F252B">
        <w:rPr>
          <w:bCs/>
          <w:color w:val="000000"/>
          <w:sz w:val="28"/>
          <w:szCs w:val="28"/>
        </w:rPr>
        <w:t>Правил.</w:t>
      </w:r>
      <w:bookmarkStart w:id="269" w:name="_Toc184904557"/>
      <w:bookmarkEnd w:id="214"/>
      <w:bookmarkEnd w:id="215"/>
      <w:bookmarkEnd w:id="216"/>
    </w:p>
    <w:p w:rsidR="007E751D" w:rsidRPr="005F252B" w:rsidRDefault="007E751D" w:rsidP="00693195">
      <w:pPr>
        <w:tabs>
          <w:tab w:val="left" w:pos="567"/>
          <w:tab w:val="left" w:pos="851"/>
          <w:tab w:val="left" w:pos="1134"/>
        </w:tabs>
        <w:ind w:firstLine="709"/>
        <w:jc w:val="both"/>
        <w:rPr>
          <w:bCs/>
          <w:color w:val="000000"/>
          <w:sz w:val="28"/>
          <w:szCs w:val="28"/>
        </w:rPr>
      </w:pPr>
    </w:p>
    <w:p w:rsidR="00FC6004" w:rsidRPr="005F252B" w:rsidRDefault="00FC6004" w:rsidP="00402372">
      <w:pPr>
        <w:tabs>
          <w:tab w:val="left" w:pos="567"/>
          <w:tab w:val="left" w:pos="851"/>
          <w:tab w:val="left" w:pos="1134"/>
        </w:tabs>
        <w:jc w:val="center"/>
        <w:rPr>
          <w:rFonts w:eastAsia="Times New Roman"/>
          <w:b/>
          <w:bCs/>
          <w:iCs/>
          <w:color w:val="000000"/>
          <w:sz w:val="28"/>
          <w:szCs w:val="28"/>
          <w:lang w:eastAsia="ru-RU"/>
        </w:rPr>
      </w:pPr>
      <w:r w:rsidRPr="005F252B">
        <w:rPr>
          <w:rFonts w:eastAsia="Times New Roman"/>
          <w:b/>
          <w:bCs/>
          <w:iCs/>
          <w:color w:val="000000"/>
          <w:sz w:val="28"/>
          <w:szCs w:val="28"/>
          <w:lang w:eastAsia="ru-RU"/>
        </w:rPr>
        <w:t>Статья 5</w:t>
      </w:r>
      <w:r w:rsidR="005469E2" w:rsidRPr="005F252B">
        <w:rPr>
          <w:rFonts w:eastAsia="Times New Roman"/>
          <w:b/>
          <w:bCs/>
          <w:iCs/>
          <w:color w:val="000000"/>
          <w:sz w:val="28"/>
          <w:szCs w:val="28"/>
          <w:lang w:eastAsia="ru-RU"/>
        </w:rPr>
        <w:t>9</w:t>
      </w:r>
      <w:r w:rsidRPr="005F252B">
        <w:rPr>
          <w:rFonts w:eastAsia="Times New Roman"/>
          <w:b/>
          <w:bCs/>
          <w:iCs/>
          <w:color w:val="000000"/>
          <w:sz w:val="28"/>
          <w:szCs w:val="28"/>
          <w:lang w:eastAsia="ru-RU"/>
        </w:rPr>
        <w:t>. МЦ. Градостроительный регламент многоцелевой зоны</w:t>
      </w:r>
      <w:bookmarkEnd w:id="269"/>
    </w:p>
    <w:p w:rsidR="007E751D" w:rsidRPr="005F252B" w:rsidRDefault="007E751D" w:rsidP="00693195">
      <w:pPr>
        <w:tabs>
          <w:tab w:val="left" w:pos="567"/>
          <w:tab w:val="left" w:pos="851"/>
          <w:tab w:val="left" w:pos="1134"/>
        </w:tabs>
        <w:ind w:firstLine="709"/>
        <w:jc w:val="both"/>
        <w:rPr>
          <w:rFonts w:eastAsia="Times New Roman"/>
          <w:b/>
          <w:bCs/>
          <w:iCs/>
          <w:color w:val="000000"/>
          <w:sz w:val="28"/>
          <w:szCs w:val="28"/>
          <w:lang w:eastAsia="ru-RU"/>
        </w:rPr>
      </w:pPr>
    </w:p>
    <w:p w:rsidR="00FC6004" w:rsidRPr="005F252B" w:rsidRDefault="00AA2310" w:rsidP="00693195">
      <w:pPr>
        <w:pStyle w:val="af"/>
        <w:widowControl/>
        <w:ind w:firstLine="709"/>
        <w:jc w:val="both"/>
        <w:rPr>
          <w:sz w:val="28"/>
          <w:szCs w:val="28"/>
        </w:rPr>
      </w:pPr>
      <w:r w:rsidRPr="005F252B">
        <w:rPr>
          <w:sz w:val="28"/>
          <w:szCs w:val="28"/>
        </w:rPr>
        <w:t>2</w:t>
      </w:r>
      <w:r w:rsidR="001D2E0F">
        <w:rPr>
          <w:sz w:val="28"/>
          <w:szCs w:val="28"/>
        </w:rPr>
        <w:t>19</w:t>
      </w:r>
      <w:r w:rsidRPr="005F252B">
        <w:rPr>
          <w:sz w:val="28"/>
          <w:szCs w:val="28"/>
        </w:rPr>
        <w:t>. </w:t>
      </w:r>
      <w:r w:rsidR="00FC6004" w:rsidRPr="005F252B">
        <w:rPr>
          <w:sz w:val="28"/>
          <w:szCs w:val="28"/>
        </w:rPr>
        <w:t>Зона МЦ выделена для обеспечения правовых условий формирования территорий, застроенные или планируемые к застройке индивидуальными жилыми домами, объектами общественно-делового и коммерческого назначения, объектами производственного и коммунально-складского назначения, социального обеспечения, инженерной и транспортной инфраструктур, сельскохозяйственными предприятиями и объектами сельскохозяйственного использования, объектами рекреационного назначения, озелененными территориями общего пользования, объектами отдыха и рекреации, лесопарками, озеленением специального назначения, водными объектами.</w:t>
      </w:r>
    </w:p>
    <w:p w:rsidR="00FC6004" w:rsidRPr="005F252B" w:rsidRDefault="00AA2310" w:rsidP="00693195">
      <w:pPr>
        <w:pStyle w:val="af"/>
        <w:widowControl/>
        <w:ind w:firstLine="709"/>
        <w:jc w:val="both"/>
        <w:rPr>
          <w:sz w:val="28"/>
          <w:szCs w:val="28"/>
        </w:rPr>
      </w:pPr>
      <w:r w:rsidRPr="005F252B">
        <w:rPr>
          <w:sz w:val="28"/>
          <w:szCs w:val="28"/>
        </w:rPr>
        <w:t>22</w:t>
      </w:r>
      <w:r w:rsidR="001D2E0F">
        <w:rPr>
          <w:sz w:val="28"/>
          <w:szCs w:val="28"/>
        </w:rPr>
        <w:t>0</w:t>
      </w:r>
      <w:r w:rsidRPr="005F252B">
        <w:rPr>
          <w:sz w:val="28"/>
          <w:szCs w:val="28"/>
        </w:rPr>
        <w:t>. </w:t>
      </w:r>
      <w:r w:rsidR="00FC6004" w:rsidRPr="005F252B">
        <w:rPr>
          <w:sz w:val="28"/>
          <w:szCs w:val="28"/>
        </w:rPr>
        <w:t>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C17C7" w:rsidRPr="005F252B" w:rsidRDefault="002C17C7" w:rsidP="00693195">
      <w:pPr>
        <w:pStyle w:val="Default"/>
        <w:tabs>
          <w:tab w:val="left" w:pos="567"/>
        </w:tabs>
        <w:ind w:firstLine="709"/>
        <w:jc w:val="both"/>
        <w:rPr>
          <w:sz w:val="28"/>
          <w:szCs w:val="28"/>
        </w:rPr>
      </w:pPr>
    </w:p>
    <w:p w:rsidR="00FC6004" w:rsidRPr="005F252B" w:rsidRDefault="00FC6004" w:rsidP="002C17C7">
      <w:pPr>
        <w:pStyle w:val="Default"/>
        <w:tabs>
          <w:tab w:val="left" w:pos="567"/>
        </w:tabs>
        <w:jc w:val="center"/>
        <w:rPr>
          <w:b/>
          <w:sz w:val="28"/>
          <w:szCs w:val="28"/>
        </w:rPr>
      </w:pPr>
      <w:r w:rsidRPr="005F252B">
        <w:rPr>
          <w:b/>
          <w:sz w:val="28"/>
          <w:szCs w:val="28"/>
        </w:rPr>
        <w:t>Основные виды разрешенного использования земельных участков</w:t>
      </w:r>
    </w:p>
    <w:p w:rsidR="002C17C7" w:rsidRPr="005F252B" w:rsidRDefault="002C17C7" w:rsidP="002C17C7">
      <w:pPr>
        <w:pStyle w:val="Default"/>
        <w:tabs>
          <w:tab w:val="left" w:pos="567"/>
        </w:tabs>
        <w:jc w:val="both"/>
        <w:rPr>
          <w:sz w:val="28"/>
          <w:szCs w:val="28"/>
        </w:rPr>
      </w:pPr>
    </w:p>
    <w:tbl>
      <w:tblPr>
        <w:tblStyle w:val="af9"/>
        <w:tblW w:w="14596" w:type="dxa"/>
        <w:tblLayout w:type="fixed"/>
        <w:tblLook w:val="04A0" w:firstRow="1" w:lastRow="0" w:firstColumn="1" w:lastColumn="0" w:noHBand="0" w:noVBand="1"/>
      </w:tblPr>
      <w:tblGrid>
        <w:gridCol w:w="704"/>
        <w:gridCol w:w="1987"/>
        <w:gridCol w:w="1559"/>
        <w:gridCol w:w="3686"/>
        <w:gridCol w:w="6660"/>
      </w:tblGrid>
      <w:tr w:rsidR="00FC6004" w:rsidRPr="005F252B" w:rsidTr="001F1445">
        <w:trPr>
          <w:tblHeader/>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t xml:space="preserve">№ </w:t>
            </w:r>
            <w:r w:rsidR="00A02091" w:rsidRPr="005F252B">
              <w:t>строки</w:t>
            </w:r>
          </w:p>
        </w:tc>
        <w:tc>
          <w:tcPr>
            <w:tcW w:w="1987"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Наименование вида разрешенного использования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02372">
            <w:pPr>
              <w:pStyle w:val="Default"/>
              <w:tabs>
                <w:tab w:val="left" w:pos="567"/>
              </w:tabs>
              <w:ind w:left="-77" w:right="-141"/>
              <w:jc w:val="center"/>
            </w:pPr>
            <w:r w:rsidRPr="005F252B">
              <w:rPr>
                <w:rFonts w:eastAsia="Tahoma"/>
              </w:rPr>
              <w:t>Код вида разрешенного использования</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Описание вида разрешенного использования</w:t>
            </w:r>
          </w:p>
        </w:tc>
        <w:tc>
          <w:tcPr>
            <w:tcW w:w="6660"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4C718C">
            <w:pPr>
              <w:pStyle w:val="Default"/>
              <w:tabs>
                <w:tab w:val="left" w:pos="567"/>
              </w:tabs>
              <w:jc w:val="center"/>
            </w:pPr>
            <w:r w:rsidRPr="005F252B">
              <w:rPr>
                <w:rFonts w:eastAsia="Tahoma"/>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bl>
    <w:p w:rsidR="00A02091" w:rsidRPr="005F252B" w:rsidRDefault="00A02091" w:rsidP="004C718C">
      <w:pPr>
        <w:rPr>
          <w:sz w:val="2"/>
          <w:szCs w:val="2"/>
        </w:rPr>
      </w:pPr>
    </w:p>
    <w:tbl>
      <w:tblPr>
        <w:tblStyle w:val="af9"/>
        <w:tblW w:w="14596" w:type="dxa"/>
        <w:tblLayout w:type="fixed"/>
        <w:tblLook w:val="04A0" w:firstRow="1" w:lastRow="0" w:firstColumn="1" w:lastColumn="0" w:noHBand="0" w:noVBand="1"/>
      </w:tblPr>
      <w:tblGrid>
        <w:gridCol w:w="704"/>
        <w:gridCol w:w="1985"/>
        <w:gridCol w:w="1559"/>
        <w:gridCol w:w="3686"/>
        <w:gridCol w:w="6662"/>
      </w:tblGrid>
      <w:tr w:rsidR="00FC6004" w:rsidRPr="005F252B" w:rsidTr="00661E0C">
        <w:trPr>
          <w:tblHeader/>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1D2E0F">
            <w:pPr>
              <w:pStyle w:val="Default"/>
              <w:widowControl w:val="0"/>
              <w:tabs>
                <w:tab w:val="left" w:pos="567"/>
              </w:tabs>
              <w:jc w:val="center"/>
            </w:pPr>
            <w:r w:rsidRPr="005F252B">
              <w:t>1</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1D2E0F">
            <w:pPr>
              <w:pStyle w:val="Default"/>
              <w:widowControl w:val="0"/>
              <w:tabs>
                <w:tab w:val="left" w:pos="567"/>
              </w:tabs>
              <w:jc w:val="center"/>
              <w:rPr>
                <w:rFonts w:eastAsia="Tahoma"/>
              </w:rPr>
            </w:pPr>
            <w:r w:rsidRPr="005F252B">
              <w:rPr>
                <w:rFonts w:eastAsia="Tahoma"/>
              </w:rPr>
              <w:t>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1D2E0F">
            <w:pPr>
              <w:pStyle w:val="Default"/>
              <w:widowControl w:val="0"/>
              <w:tabs>
                <w:tab w:val="left" w:pos="567"/>
              </w:tabs>
              <w:jc w:val="center"/>
              <w:rPr>
                <w:rFonts w:eastAsia="Tahoma"/>
              </w:rPr>
            </w:pPr>
            <w:r w:rsidRPr="005F252B">
              <w:rPr>
                <w:rFonts w:eastAsia="Tahoma"/>
              </w:rPr>
              <w:t>3</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1D2E0F">
            <w:pPr>
              <w:pStyle w:val="Default"/>
              <w:widowControl w:val="0"/>
              <w:tabs>
                <w:tab w:val="left" w:pos="567"/>
              </w:tabs>
              <w:jc w:val="center"/>
              <w:rPr>
                <w:rFonts w:eastAsia="Tahoma"/>
              </w:rPr>
            </w:pPr>
            <w:r w:rsidRPr="005F252B">
              <w:rPr>
                <w:rFonts w:eastAsia="Tahoma"/>
              </w:rPr>
              <w:t>4</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rsidR="00FC6004" w:rsidRPr="005F252B" w:rsidRDefault="00FC6004" w:rsidP="001D2E0F">
            <w:pPr>
              <w:pStyle w:val="Default"/>
              <w:widowControl w:val="0"/>
              <w:tabs>
                <w:tab w:val="left" w:pos="567"/>
              </w:tabs>
              <w:jc w:val="center"/>
              <w:rPr>
                <w:rFonts w:eastAsia="Tahoma"/>
              </w:rPr>
            </w:pPr>
            <w:r w:rsidRPr="005F252B">
              <w:rPr>
                <w:rFonts w:eastAsia="Tahoma"/>
              </w:rPr>
              <w:t>5</w:t>
            </w:r>
          </w:p>
        </w:tc>
      </w:tr>
      <w:tr w:rsidR="00FC6004" w:rsidRPr="005F252B" w:rsidTr="00661E0C">
        <w:trPr>
          <w:trHeight w:val="375"/>
        </w:trPr>
        <w:tc>
          <w:tcPr>
            <w:tcW w:w="704" w:type="dxa"/>
            <w:vMerge w:val="restart"/>
            <w:tcBorders>
              <w:top w:val="single" w:sz="4" w:space="0" w:color="auto"/>
              <w:left w:val="single" w:sz="4" w:space="0" w:color="auto"/>
              <w:bottom w:val="single" w:sz="4" w:space="0" w:color="auto"/>
              <w:right w:val="single" w:sz="4" w:space="0" w:color="auto"/>
            </w:tcBorders>
          </w:tcPr>
          <w:p w:rsidR="00FC6004" w:rsidRPr="005F252B" w:rsidRDefault="001B29D1" w:rsidP="001D2E0F">
            <w:pPr>
              <w:pStyle w:val="Default"/>
              <w:widowControl w:val="0"/>
              <w:tabs>
                <w:tab w:val="left" w:pos="567"/>
              </w:tabs>
              <w:jc w:val="center"/>
            </w:pPr>
            <w:r w:rsidRPr="005F252B">
              <w:t>1.</w:t>
            </w:r>
          </w:p>
        </w:tc>
        <w:tc>
          <w:tcPr>
            <w:tcW w:w="1985" w:type="dxa"/>
            <w:vMerge w:val="restart"/>
            <w:tcBorders>
              <w:top w:val="single" w:sz="4" w:space="0" w:color="auto"/>
              <w:left w:val="single" w:sz="4" w:space="0" w:color="auto"/>
              <w:bottom w:val="single" w:sz="4" w:space="0" w:color="auto"/>
              <w:right w:val="single" w:sz="4" w:space="0" w:color="auto"/>
            </w:tcBorders>
          </w:tcPr>
          <w:p w:rsidR="00FC6004" w:rsidRPr="005F252B" w:rsidRDefault="00402372" w:rsidP="001D2E0F">
            <w:pPr>
              <w:pStyle w:val="Default"/>
              <w:widowControl w:val="0"/>
              <w:tabs>
                <w:tab w:val="left" w:pos="567"/>
              </w:tabs>
              <w:rPr>
                <w:rFonts w:eastAsia="Tahoma"/>
              </w:rPr>
            </w:pPr>
            <w:r w:rsidRPr="005F252B">
              <w:t>В</w:t>
            </w:r>
            <w:r w:rsidR="00A02091" w:rsidRPr="005F252B">
              <w:t>ыращивание зерновых и иных сельскохозяйственных культур</w:t>
            </w:r>
          </w:p>
        </w:tc>
        <w:tc>
          <w:tcPr>
            <w:tcW w:w="1559" w:type="dxa"/>
            <w:vMerge w:val="restart"/>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jc w:val="center"/>
              <w:rPr>
                <w:rFonts w:eastAsia="Tahoma"/>
              </w:rPr>
            </w:pPr>
            <w:r w:rsidRPr="005F252B">
              <w:t>1.2</w:t>
            </w:r>
          </w:p>
        </w:tc>
        <w:tc>
          <w:tcPr>
            <w:tcW w:w="3686" w:type="dxa"/>
            <w:vMerge w:val="restart"/>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Tahoma"/>
              </w:rPr>
            </w:pPr>
            <w:r w:rsidRPr="005F252B">
              <w:rPr>
                <w:spacing w:val="-2"/>
              </w:rPr>
              <w:t xml:space="preserve">минимальный размер земельного участка (площадь) – 1000 </w:t>
            </w:r>
            <w:r w:rsidR="00900E40" w:rsidRPr="005F252B">
              <w:rPr>
                <w:spacing w:val="-2"/>
              </w:rPr>
              <w:t>кв. метров</w:t>
            </w:r>
          </w:p>
        </w:tc>
      </w:tr>
      <w:tr w:rsidR="00FC6004" w:rsidRPr="005F252B" w:rsidTr="00661E0C">
        <w:trPr>
          <w:trHeight w:val="263"/>
        </w:trPr>
        <w:tc>
          <w:tcPr>
            <w:tcW w:w="70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pStyle w:val="Default"/>
              <w:widowControl w:val="0"/>
              <w:tabs>
                <w:tab w:val="left" w:pos="567"/>
              </w:tabs>
              <w:jc w:val="both"/>
            </w:pPr>
          </w:p>
        </w:tc>
        <w:tc>
          <w:tcPr>
            <w:tcW w:w="1985"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661E0C">
        <w:trPr>
          <w:trHeight w:val="480"/>
        </w:trPr>
        <w:tc>
          <w:tcPr>
            <w:tcW w:w="70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pStyle w:val="Default"/>
              <w:widowControl w:val="0"/>
              <w:tabs>
                <w:tab w:val="left" w:pos="567"/>
              </w:tabs>
              <w:jc w:val="both"/>
            </w:pPr>
          </w:p>
        </w:tc>
        <w:tc>
          <w:tcPr>
            <w:tcW w:w="1985"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не подлежит установлению</w:t>
            </w:r>
          </w:p>
        </w:tc>
      </w:tr>
      <w:tr w:rsidR="00FC6004" w:rsidRPr="005F252B" w:rsidTr="00661E0C">
        <w:trPr>
          <w:trHeight w:val="363"/>
        </w:trPr>
        <w:tc>
          <w:tcPr>
            <w:tcW w:w="70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pStyle w:val="Default"/>
              <w:widowControl w:val="0"/>
              <w:tabs>
                <w:tab w:val="left" w:pos="567"/>
              </w:tabs>
              <w:jc w:val="both"/>
            </w:pPr>
          </w:p>
        </w:tc>
        <w:tc>
          <w:tcPr>
            <w:tcW w:w="1985"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минимальный отступ строений от границы участка - не подлежит установлению</w:t>
            </w:r>
          </w:p>
        </w:tc>
      </w:tr>
      <w:tr w:rsidR="00FC6004" w:rsidRPr="005F252B" w:rsidTr="00661E0C">
        <w:trPr>
          <w:trHeight w:val="273"/>
        </w:trPr>
        <w:tc>
          <w:tcPr>
            <w:tcW w:w="70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pStyle w:val="Default"/>
              <w:widowControl w:val="0"/>
              <w:tabs>
                <w:tab w:val="left" w:pos="567"/>
              </w:tabs>
              <w:jc w:val="both"/>
            </w:pPr>
          </w:p>
        </w:tc>
        <w:tc>
          <w:tcPr>
            <w:tcW w:w="1985"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предельное количество этажей зданий, строений, сооружений – не подлежит установлению</w:t>
            </w:r>
          </w:p>
        </w:tc>
      </w:tr>
      <w:tr w:rsidR="00FC6004" w:rsidRPr="005F252B" w:rsidTr="00661E0C">
        <w:trPr>
          <w:trHeight w:val="301"/>
        </w:trPr>
        <w:tc>
          <w:tcPr>
            <w:tcW w:w="70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pStyle w:val="Default"/>
              <w:widowControl w:val="0"/>
              <w:tabs>
                <w:tab w:val="left" w:pos="567"/>
              </w:tabs>
              <w:jc w:val="both"/>
            </w:pPr>
          </w:p>
        </w:tc>
        <w:tc>
          <w:tcPr>
            <w:tcW w:w="1985"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минимальный процент озеленения земельного участка – не подлежит установлению</w:t>
            </w:r>
          </w:p>
        </w:tc>
      </w:tr>
      <w:tr w:rsidR="00FC6004" w:rsidRPr="005F252B" w:rsidTr="00661E0C">
        <w:trPr>
          <w:trHeight w:val="50"/>
        </w:trPr>
        <w:tc>
          <w:tcPr>
            <w:tcW w:w="704" w:type="dxa"/>
            <w:vMerge w:val="restart"/>
            <w:tcBorders>
              <w:top w:val="single" w:sz="4" w:space="0" w:color="auto"/>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2.</w:t>
            </w:r>
          </w:p>
        </w:tc>
        <w:tc>
          <w:tcPr>
            <w:tcW w:w="1985" w:type="dxa"/>
            <w:vMerge w:val="restart"/>
            <w:tcBorders>
              <w:top w:val="single" w:sz="4" w:space="0" w:color="auto"/>
              <w:left w:val="single" w:sz="4" w:space="0" w:color="auto"/>
              <w:right w:val="single" w:sz="4" w:space="0" w:color="auto"/>
            </w:tcBorders>
          </w:tcPr>
          <w:p w:rsidR="00FC6004" w:rsidRPr="005F252B" w:rsidRDefault="00402372" w:rsidP="001D2E0F">
            <w:pPr>
              <w:pStyle w:val="Default"/>
              <w:widowControl w:val="0"/>
              <w:tabs>
                <w:tab w:val="left" w:pos="567"/>
              </w:tabs>
              <w:rPr>
                <w:rFonts w:eastAsia="Tahoma"/>
              </w:rPr>
            </w:pPr>
            <w:r w:rsidRPr="005F252B">
              <w:t>О</w:t>
            </w:r>
            <w:r w:rsidR="00A02091" w:rsidRPr="005F252B">
              <w:t>вощеводство</w:t>
            </w:r>
          </w:p>
        </w:tc>
        <w:tc>
          <w:tcPr>
            <w:tcW w:w="1559" w:type="dxa"/>
            <w:vMerge w:val="restart"/>
            <w:tcBorders>
              <w:top w:val="single" w:sz="4" w:space="0" w:color="auto"/>
              <w:left w:val="single" w:sz="4" w:space="0" w:color="auto"/>
              <w:right w:val="single" w:sz="4" w:space="0" w:color="auto"/>
            </w:tcBorders>
          </w:tcPr>
          <w:p w:rsidR="00FC6004" w:rsidRPr="005F252B" w:rsidRDefault="00A02091" w:rsidP="001D2E0F">
            <w:pPr>
              <w:pStyle w:val="Default"/>
              <w:widowControl w:val="0"/>
              <w:tabs>
                <w:tab w:val="left" w:pos="567"/>
              </w:tabs>
              <w:jc w:val="center"/>
              <w:rPr>
                <w:rFonts w:eastAsia="Tahoma"/>
              </w:rPr>
            </w:pPr>
            <w:r w:rsidRPr="005F252B">
              <w:rPr>
                <w:rFonts w:eastAsia="Tahoma"/>
              </w:rPr>
              <w:t>1.3</w:t>
            </w:r>
          </w:p>
        </w:tc>
        <w:tc>
          <w:tcPr>
            <w:tcW w:w="3686" w:type="dxa"/>
            <w:vMerge w:val="restart"/>
            <w:tcBorders>
              <w:top w:val="single" w:sz="4" w:space="0" w:color="auto"/>
              <w:left w:val="single" w:sz="4" w:space="0" w:color="auto"/>
              <w:right w:val="single" w:sz="4" w:space="0" w:color="auto"/>
            </w:tcBorders>
          </w:tcPr>
          <w:p w:rsidR="00FC6004" w:rsidRPr="005F252B" w:rsidRDefault="00A02091" w:rsidP="001D2E0F">
            <w:pPr>
              <w:pStyle w:val="Default"/>
              <w:widowControl w:val="0"/>
              <w:tabs>
                <w:tab w:val="left" w:pos="567"/>
              </w:tabs>
            </w:pPr>
            <w:r w:rsidRPr="005F252B">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Default"/>
              <w:widowControl w:val="0"/>
              <w:tabs>
                <w:tab w:val="left" w:pos="567"/>
              </w:tabs>
              <w:rPr>
                <w:spacing w:val="-2"/>
              </w:rPr>
            </w:pPr>
            <w:r w:rsidRPr="005F252B">
              <w:rPr>
                <w:spacing w:val="-2"/>
              </w:rPr>
              <w:t xml:space="preserve">минимальный размер земельного участка (площадь) – 1000 </w:t>
            </w:r>
            <w:r w:rsidR="00900E40" w:rsidRPr="005F252B">
              <w:rPr>
                <w:spacing w:val="-2"/>
              </w:rPr>
              <w:t>кв. метров</w:t>
            </w:r>
          </w:p>
        </w:tc>
      </w:tr>
      <w:tr w:rsidR="00FC6004" w:rsidRPr="005F252B" w:rsidTr="00661E0C">
        <w:trPr>
          <w:trHeight w:val="5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661E0C">
        <w:trPr>
          <w:trHeight w:val="5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не подлежит установлению</w:t>
            </w:r>
          </w:p>
        </w:tc>
      </w:tr>
      <w:tr w:rsidR="00FC6004" w:rsidRPr="005F252B" w:rsidTr="00661E0C">
        <w:trPr>
          <w:trHeight w:val="5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 xml:space="preserve">минимальный отступ строений от границы участка </w:t>
            </w:r>
            <w:r w:rsidR="004E7860" w:rsidRPr="005F252B">
              <w:rPr>
                <w:rFonts w:ascii="Times New Roman" w:hAnsi="Times New Roman" w:cs="Times New Roman"/>
                <w:spacing w:val="-2"/>
                <w:sz w:val="24"/>
                <w:szCs w:val="24"/>
              </w:rPr>
              <w:t>–</w:t>
            </w:r>
            <w:r w:rsidRPr="005F252B">
              <w:rPr>
                <w:rFonts w:ascii="Times New Roman" w:hAnsi="Times New Roman" w:cs="Times New Roman"/>
                <w:spacing w:val="-2"/>
                <w:sz w:val="24"/>
                <w:szCs w:val="24"/>
              </w:rPr>
              <w:t xml:space="preserve"> не</w:t>
            </w:r>
            <w:r w:rsidR="004E7860" w:rsidRPr="005F252B">
              <w:rPr>
                <w:rFonts w:ascii="Times New Roman" w:hAnsi="Times New Roman" w:cs="Times New Roman"/>
                <w:spacing w:val="-2"/>
                <w:sz w:val="24"/>
                <w:szCs w:val="24"/>
              </w:rPr>
              <w:t xml:space="preserve"> </w:t>
            </w:r>
            <w:r w:rsidRPr="005F252B">
              <w:rPr>
                <w:rFonts w:ascii="Times New Roman" w:hAnsi="Times New Roman" w:cs="Times New Roman"/>
                <w:spacing w:val="-2"/>
                <w:sz w:val="24"/>
                <w:szCs w:val="24"/>
              </w:rPr>
              <w:t>подлежит установлению</w:t>
            </w:r>
          </w:p>
        </w:tc>
      </w:tr>
      <w:tr w:rsidR="00FC6004" w:rsidRPr="005F252B" w:rsidTr="00661E0C">
        <w:trPr>
          <w:trHeight w:val="5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предельное количество этажей зданий, строений, сооружений – не подлежит установлению</w:t>
            </w:r>
          </w:p>
        </w:tc>
      </w:tr>
      <w:tr w:rsidR="00FC6004" w:rsidRPr="005F252B" w:rsidTr="00661E0C">
        <w:trPr>
          <w:trHeight w:val="50"/>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минимальный процент озеленения земельного участка – не подлежит установлению</w:t>
            </w:r>
          </w:p>
        </w:tc>
      </w:tr>
      <w:tr w:rsidR="00FC6004" w:rsidRPr="005F252B" w:rsidTr="00661E0C">
        <w:trPr>
          <w:trHeight w:val="50"/>
        </w:trPr>
        <w:tc>
          <w:tcPr>
            <w:tcW w:w="704" w:type="dxa"/>
            <w:vMerge w:val="restart"/>
            <w:tcBorders>
              <w:top w:val="single" w:sz="4" w:space="0" w:color="auto"/>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3.</w:t>
            </w:r>
          </w:p>
        </w:tc>
        <w:tc>
          <w:tcPr>
            <w:tcW w:w="1985" w:type="dxa"/>
            <w:vMerge w:val="restart"/>
            <w:tcBorders>
              <w:top w:val="single" w:sz="4" w:space="0" w:color="auto"/>
              <w:left w:val="single" w:sz="4" w:space="0" w:color="auto"/>
              <w:right w:val="single" w:sz="4" w:space="0" w:color="auto"/>
            </w:tcBorders>
          </w:tcPr>
          <w:p w:rsidR="00FC6004" w:rsidRPr="005F252B" w:rsidRDefault="00402372" w:rsidP="001D2E0F">
            <w:pPr>
              <w:pStyle w:val="Default"/>
              <w:widowControl w:val="0"/>
              <w:tabs>
                <w:tab w:val="left" w:pos="567"/>
              </w:tabs>
              <w:rPr>
                <w:rFonts w:eastAsia="Tahoma"/>
              </w:rPr>
            </w:pPr>
            <w:r w:rsidRPr="005F252B">
              <w:t>В</w:t>
            </w:r>
            <w:r w:rsidR="00A02091" w:rsidRPr="005F252B">
              <w:t>ыращивание тонизирующих, лекарственных, цветочных культур</w:t>
            </w:r>
          </w:p>
        </w:tc>
        <w:tc>
          <w:tcPr>
            <w:tcW w:w="1559" w:type="dxa"/>
            <w:vMerge w:val="restart"/>
            <w:tcBorders>
              <w:top w:val="single" w:sz="4" w:space="0" w:color="auto"/>
              <w:left w:val="single" w:sz="4" w:space="0" w:color="auto"/>
              <w:right w:val="single" w:sz="4" w:space="0" w:color="auto"/>
            </w:tcBorders>
          </w:tcPr>
          <w:p w:rsidR="00FC6004" w:rsidRPr="005F252B" w:rsidRDefault="00A02091" w:rsidP="001D2E0F">
            <w:pPr>
              <w:pStyle w:val="Default"/>
              <w:widowControl w:val="0"/>
              <w:tabs>
                <w:tab w:val="left" w:pos="567"/>
              </w:tabs>
              <w:jc w:val="center"/>
              <w:rPr>
                <w:rFonts w:eastAsia="Tahoma"/>
              </w:rPr>
            </w:pPr>
            <w:r w:rsidRPr="005F252B">
              <w:rPr>
                <w:rFonts w:eastAsia="Tahoma"/>
              </w:rPr>
              <w:t>1.4</w:t>
            </w:r>
          </w:p>
        </w:tc>
        <w:tc>
          <w:tcPr>
            <w:tcW w:w="3686" w:type="dxa"/>
            <w:vMerge w:val="restart"/>
            <w:tcBorders>
              <w:top w:val="single" w:sz="4" w:space="0" w:color="auto"/>
              <w:left w:val="single" w:sz="4" w:space="0" w:color="auto"/>
              <w:right w:val="single" w:sz="4" w:space="0" w:color="auto"/>
            </w:tcBorders>
          </w:tcPr>
          <w:p w:rsidR="00FC6004" w:rsidRPr="005F252B" w:rsidRDefault="00A02091" w:rsidP="001D2E0F">
            <w:pPr>
              <w:pStyle w:val="Default"/>
              <w:widowControl w:val="0"/>
              <w:tabs>
                <w:tab w:val="left" w:pos="567"/>
              </w:tabs>
            </w:pPr>
            <w:r w:rsidRPr="005F252B">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Default"/>
              <w:widowControl w:val="0"/>
              <w:tabs>
                <w:tab w:val="left" w:pos="567"/>
              </w:tabs>
              <w:rPr>
                <w:spacing w:val="-2"/>
              </w:rPr>
            </w:pPr>
            <w:r w:rsidRPr="005F252B">
              <w:rPr>
                <w:spacing w:val="-2"/>
              </w:rPr>
              <w:t xml:space="preserve">минимальный размер земельного участка (площадь) – 1000 </w:t>
            </w:r>
            <w:r w:rsidR="00900E40" w:rsidRPr="005F252B">
              <w:rPr>
                <w:spacing w:val="-2"/>
              </w:rPr>
              <w:t>кв. метров</w:t>
            </w:r>
          </w:p>
        </w:tc>
      </w:tr>
      <w:tr w:rsidR="00FC6004" w:rsidRPr="005F252B" w:rsidTr="00661E0C">
        <w:trPr>
          <w:trHeight w:val="5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661E0C">
        <w:trPr>
          <w:trHeight w:val="5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не подлежит установлению</w:t>
            </w:r>
          </w:p>
        </w:tc>
      </w:tr>
      <w:tr w:rsidR="00FC6004" w:rsidRPr="005F252B" w:rsidTr="00661E0C">
        <w:trPr>
          <w:trHeight w:val="5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 xml:space="preserve">минимальный отступ строений от границы участка </w:t>
            </w:r>
            <w:r w:rsidR="004E7860" w:rsidRPr="005F252B">
              <w:rPr>
                <w:rFonts w:ascii="Times New Roman" w:hAnsi="Times New Roman" w:cs="Times New Roman"/>
                <w:spacing w:val="-2"/>
                <w:sz w:val="24"/>
                <w:szCs w:val="24"/>
              </w:rPr>
              <w:t>–</w:t>
            </w:r>
            <w:r w:rsidRPr="005F252B">
              <w:rPr>
                <w:rFonts w:ascii="Times New Roman" w:hAnsi="Times New Roman" w:cs="Times New Roman"/>
                <w:spacing w:val="-2"/>
                <w:sz w:val="24"/>
                <w:szCs w:val="24"/>
              </w:rPr>
              <w:t xml:space="preserve"> не</w:t>
            </w:r>
            <w:r w:rsidR="004E7860" w:rsidRPr="005F252B">
              <w:rPr>
                <w:rFonts w:ascii="Times New Roman" w:hAnsi="Times New Roman" w:cs="Times New Roman"/>
                <w:spacing w:val="-2"/>
                <w:sz w:val="24"/>
                <w:szCs w:val="24"/>
              </w:rPr>
              <w:t xml:space="preserve"> </w:t>
            </w:r>
            <w:r w:rsidRPr="005F252B">
              <w:rPr>
                <w:rFonts w:ascii="Times New Roman" w:hAnsi="Times New Roman" w:cs="Times New Roman"/>
                <w:spacing w:val="-2"/>
                <w:sz w:val="24"/>
                <w:szCs w:val="24"/>
              </w:rPr>
              <w:t>подлежит установлению</w:t>
            </w:r>
          </w:p>
        </w:tc>
      </w:tr>
      <w:tr w:rsidR="00FC6004" w:rsidRPr="005F252B" w:rsidTr="00661E0C">
        <w:trPr>
          <w:trHeight w:val="5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предельное количество этажей зданий, строений, сооружений – не подлежит установлению</w:t>
            </w:r>
          </w:p>
        </w:tc>
      </w:tr>
      <w:tr w:rsidR="00FC6004" w:rsidRPr="005F252B" w:rsidTr="00661E0C">
        <w:trPr>
          <w:trHeight w:val="50"/>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минимальный процент озеленения земельного участка – не подлежит установлению</w:t>
            </w:r>
          </w:p>
        </w:tc>
      </w:tr>
      <w:tr w:rsidR="00FC6004" w:rsidRPr="005F252B" w:rsidTr="00661E0C">
        <w:trPr>
          <w:trHeight w:val="50"/>
        </w:trPr>
        <w:tc>
          <w:tcPr>
            <w:tcW w:w="704" w:type="dxa"/>
            <w:vMerge w:val="restart"/>
            <w:tcBorders>
              <w:top w:val="single" w:sz="4" w:space="0" w:color="auto"/>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4.</w:t>
            </w:r>
          </w:p>
        </w:tc>
        <w:tc>
          <w:tcPr>
            <w:tcW w:w="1985" w:type="dxa"/>
            <w:vMerge w:val="restart"/>
            <w:tcBorders>
              <w:top w:val="single" w:sz="4" w:space="0" w:color="auto"/>
              <w:left w:val="single" w:sz="4" w:space="0" w:color="auto"/>
              <w:right w:val="single" w:sz="4" w:space="0" w:color="auto"/>
            </w:tcBorders>
          </w:tcPr>
          <w:p w:rsidR="00FC6004" w:rsidRPr="005F252B" w:rsidRDefault="00402372" w:rsidP="001D2E0F">
            <w:pPr>
              <w:pStyle w:val="Default"/>
              <w:widowControl w:val="0"/>
              <w:tabs>
                <w:tab w:val="left" w:pos="567"/>
              </w:tabs>
              <w:rPr>
                <w:rFonts w:eastAsia="Tahoma"/>
              </w:rPr>
            </w:pPr>
            <w:r w:rsidRPr="005F252B">
              <w:t>С</w:t>
            </w:r>
            <w:r w:rsidR="00A02091" w:rsidRPr="005F252B">
              <w:t>адоводство</w:t>
            </w:r>
          </w:p>
        </w:tc>
        <w:tc>
          <w:tcPr>
            <w:tcW w:w="1559" w:type="dxa"/>
            <w:vMerge w:val="restart"/>
            <w:tcBorders>
              <w:top w:val="single" w:sz="4" w:space="0" w:color="auto"/>
              <w:left w:val="single" w:sz="4" w:space="0" w:color="auto"/>
              <w:right w:val="single" w:sz="4" w:space="0" w:color="auto"/>
            </w:tcBorders>
          </w:tcPr>
          <w:p w:rsidR="00FC6004" w:rsidRPr="005F252B" w:rsidRDefault="00A02091" w:rsidP="001D2E0F">
            <w:pPr>
              <w:pStyle w:val="Default"/>
              <w:widowControl w:val="0"/>
              <w:tabs>
                <w:tab w:val="left" w:pos="567"/>
              </w:tabs>
              <w:jc w:val="center"/>
              <w:rPr>
                <w:rFonts w:eastAsia="Tahoma"/>
              </w:rPr>
            </w:pPr>
            <w:r w:rsidRPr="005F252B">
              <w:rPr>
                <w:rFonts w:eastAsia="Tahoma"/>
              </w:rPr>
              <w:t>1.5</w:t>
            </w:r>
          </w:p>
        </w:tc>
        <w:tc>
          <w:tcPr>
            <w:tcW w:w="3686" w:type="dxa"/>
            <w:vMerge w:val="restart"/>
            <w:tcBorders>
              <w:top w:val="single" w:sz="4" w:space="0" w:color="auto"/>
              <w:left w:val="single" w:sz="4" w:space="0" w:color="auto"/>
              <w:right w:val="single" w:sz="4" w:space="0" w:color="auto"/>
            </w:tcBorders>
          </w:tcPr>
          <w:p w:rsidR="00FC6004" w:rsidRPr="005F252B" w:rsidRDefault="00A02091" w:rsidP="001D2E0F">
            <w:pPr>
              <w:pStyle w:val="Default"/>
              <w:widowControl w:val="0"/>
              <w:tabs>
                <w:tab w:val="left" w:pos="567"/>
              </w:tabs>
            </w:pPr>
            <w:r w:rsidRPr="005F252B">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Default"/>
              <w:widowControl w:val="0"/>
              <w:tabs>
                <w:tab w:val="left" w:pos="567"/>
              </w:tabs>
              <w:rPr>
                <w:spacing w:val="-2"/>
              </w:rPr>
            </w:pPr>
            <w:r w:rsidRPr="005F252B">
              <w:rPr>
                <w:spacing w:val="-2"/>
              </w:rPr>
              <w:t xml:space="preserve">минимальный размер земельного участка (площадь) – 1000 </w:t>
            </w:r>
            <w:r w:rsidR="00900E40" w:rsidRPr="005F252B">
              <w:rPr>
                <w:spacing w:val="-2"/>
              </w:rPr>
              <w:t>кв. метров</w:t>
            </w:r>
          </w:p>
        </w:tc>
      </w:tr>
      <w:tr w:rsidR="00FC6004" w:rsidRPr="005F252B" w:rsidTr="00661E0C">
        <w:trPr>
          <w:trHeight w:val="5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661E0C">
        <w:trPr>
          <w:trHeight w:val="5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10</w:t>
            </w:r>
            <w:r w:rsidR="004E7860" w:rsidRPr="005F252B">
              <w:rPr>
                <w:rFonts w:ascii="Times New Roman" w:hAnsi="Times New Roman" w:cs="Times New Roman"/>
                <w:spacing w:val="-2"/>
                <w:sz w:val="24"/>
                <w:szCs w:val="24"/>
              </w:rPr>
              <w:t>%</w:t>
            </w:r>
          </w:p>
        </w:tc>
      </w:tr>
      <w:tr w:rsidR="00FC6004" w:rsidRPr="005F252B" w:rsidTr="00661E0C">
        <w:trPr>
          <w:trHeight w:val="5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 xml:space="preserve">минимальный отступ строений от границы участка </w:t>
            </w:r>
            <w:r w:rsidR="004E7860" w:rsidRPr="005F252B">
              <w:rPr>
                <w:rFonts w:ascii="Times New Roman" w:hAnsi="Times New Roman" w:cs="Times New Roman"/>
                <w:spacing w:val="-2"/>
                <w:sz w:val="24"/>
                <w:szCs w:val="24"/>
              </w:rPr>
              <w:t>–</w:t>
            </w:r>
            <w:r w:rsidRPr="005F252B">
              <w:rPr>
                <w:rFonts w:ascii="Times New Roman" w:hAnsi="Times New Roman" w:cs="Times New Roman"/>
                <w:spacing w:val="-2"/>
                <w:sz w:val="24"/>
                <w:szCs w:val="24"/>
              </w:rPr>
              <w:t xml:space="preserve"> не</w:t>
            </w:r>
            <w:r w:rsidR="004E7860" w:rsidRPr="005F252B">
              <w:rPr>
                <w:rFonts w:ascii="Times New Roman" w:hAnsi="Times New Roman" w:cs="Times New Roman"/>
                <w:spacing w:val="-2"/>
                <w:sz w:val="24"/>
                <w:szCs w:val="24"/>
              </w:rPr>
              <w:t xml:space="preserve"> </w:t>
            </w:r>
            <w:r w:rsidRPr="005F252B">
              <w:rPr>
                <w:rFonts w:ascii="Times New Roman" w:hAnsi="Times New Roman" w:cs="Times New Roman"/>
                <w:spacing w:val="-2"/>
                <w:sz w:val="24"/>
                <w:szCs w:val="24"/>
              </w:rPr>
              <w:t>подлежит установлению</w:t>
            </w:r>
          </w:p>
        </w:tc>
      </w:tr>
      <w:tr w:rsidR="00FC6004" w:rsidRPr="005F252B" w:rsidTr="00661E0C">
        <w:trPr>
          <w:trHeight w:val="5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предельное количество этажей зданий, строений, сооружений – 2</w:t>
            </w:r>
            <w:r w:rsidR="003446BA">
              <w:rPr>
                <w:rFonts w:ascii="Times New Roman" w:hAnsi="Times New Roman" w:cs="Times New Roman"/>
                <w:spacing w:val="-2"/>
                <w:sz w:val="24"/>
                <w:szCs w:val="24"/>
              </w:rPr>
              <w:t> </w:t>
            </w:r>
            <w:r w:rsidR="004E7860" w:rsidRPr="005F252B">
              <w:rPr>
                <w:rFonts w:ascii="Times New Roman" w:hAnsi="Times New Roman" w:cs="Times New Roman"/>
                <w:spacing w:val="-2"/>
                <w:sz w:val="24"/>
                <w:szCs w:val="24"/>
              </w:rPr>
              <w:t>эт</w:t>
            </w:r>
            <w:r w:rsidRPr="005F252B">
              <w:rPr>
                <w:rFonts w:ascii="Times New Roman" w:hAnsi="Times New Roman" w:cs="Times New Roman"/>
                <w:spacing w:val="-2"/>
                <w:sz w:val="24"/>
                <w:szCs w:val="24"/>
              </w:rPr>
              <w:t>.</w:t>
            </w:r>
          </w:p>
        </w:tc>
      </w:tr>
      <w:tr w:rsidR="00FC6004" w:rsidRPr="005F252B" w:rsidTr="00661E0C">
        <w:trPr>
          <w:trHeight w:val="50"/>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минимальный процент озеленения земельного участка – не подлежит установлению</w:t>
            </w:r>
          </w:p>
        </w:tc>
      </w:tr>
      <w:tr w:rsidR="00FC6004" w:rsidRPr="005F252B" w:rsidTr="00661E0C">
        <w:trPr>
          <w:trHeight w:val="50"/>
        </w:trPr>
        <w:tc>
          <w:tcPr>
            <w:tcW w:w="704" w:type="dxa"/>
            <w:vMerge w:val="restart"/>
            <w:tcBorders>
              <w:top w:val="single" w:sz="4" w:space="0" w:color="auto"/>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5.</w:t>
            </w:r>
          </w:p>
        </w:tc>
        <w:tc>
          <w:tcPr>
            <w:tcW w:w="1985" w:type="dxa"/>
            <w:vMerge w:val="restart"/>
            <w:tcBorders>
              <w:top w:val="single" w:sz="4" w:space="0" w:color="auto"/>
              <w:left w:val="single" w:sz="4" w:space="0" w:color="auto"/>
              <w:right w:val="single" w:sz="4" w:space="0" w:color="auto"/>
            </w:tcBorders>
          </w:tcPr>
          <w:p w:rsidR="00FC6004" w:rsidRPr="005F252B" w:rsidRDefault="00402372" w:rsidP="001D2E0F">
            <w:pPr>
              <w:widowControl w:val="0"/>
              <w:tabs>
                <w:tab w:val="left" w:pos="567"/>
              </w:tabs>
              <w:rPr>
                <w:rFonts w:eastAsia="Tahoma"/>
                <w:color w:val="000000"/>
                <w:lang w:eastAsia="en-US"/>
              </w:rPr>
            </w:pPr>
            <w:r w:rsidRPr="005F252B">
              <w:t>В</w:t>
            </w:r>
            <w:r w:rsidR="00A02091" w:rsidRPr="005F252B">
              <w:t>ыращивание льна и конопли</w:t>
            </w:r>
          </w:p>
        </w:tc>
        <w:tc>
          <w:tcPr>
            <w:tcW w:w="1559" w:type="dxa"/>
            <w:vMerge w:val="restart"/>
            <w:tcBorders>
              <w:top w:val="single" w:sz="4" w:space="0" w:color="auto"/>
              <w:left w:val="single" w:sz="4" w:space="0" w:color="auto"/>
              <w:right w:val="single" w:sz="4" w:space="0" w:color="auto"/>
            </w:tcBorders>
          </w:tcPr>
          <w:p w:rsidR="00FC6004" w:rsidRPr="005F252B" w:rsidRDefault="00A02091" w:rsidP="001D2E0F">
            <w:pPr>
              <w:widowControl w:val="0"/>
              <w:tabs>
                <w:tab w:val="left" w:pos="567"/>
              </w:tabs>
              <w:jc w:val="center"/>
              <w:rPr>
                <w:rFonts w:eastAsia="Tahoma"/>
                <w:color w:val="000000"/>
                <w:lang w:eastAsia="en-US"/>
              </w:rPr>
            </w:pPr>
            <w:r w:rsidRPr="005F252B">
              <w:t>1.6</w:t>
            </w:r>
          </w:p>
        </w:tc>
        <w:tc>
          <w:tcPr>
            <w:tcW w:w="3686" w:type="dxa"/>
            <w:vMerge w:val="restart"/>
            <w:tcBorders>
              <w:top w:val="single" w:sz="4" w:space="0" w:color="auto"/>
              <w:left w:val="single" w:sz="4" w:space="0" w:color="auto"/>
              <w:right w:val="single" w:sz="4" w:space="0" w:color="auto"/>
            </w:tcBorders>
          </w:tcPr>
          <w:p w:rsidR="00FC6004" w:rsidRPr="005F252B" w:rsidRDefault="00A02091" w:rsidP="001D2E0F">
            <w:pPr>
              <w:widowControl w:val="0"/>
              <w:tabs>
                <w:tab w:val="left" w:pos="567"/>
              </w:tabs>
              <w:rPr>
                <w:rFonts w:eastAsiaTheme="minorHAnsi"/>
                <w:color w:val="000000"/>
                <w:lang w:eastAsia="en-US"/>
              </w:rPr>
            </w:pPr>
            <w:r w:rsidRPr="005F252B">
              <w:t>осуществление хозяйственной деятельности, в том числе на сельскохозяйственных угодьях, связанной с выращиванием льна, конопли</w:t>
            </w: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Default"/>
              <w:widowControl w:val="0"/>
              <w:tabs>
                <w:tab w:val="left" w:pos="567"/>
              </w:tabs>
              <w:rPr>
                <w:spacing w:val="-2"/>
              </w:rPr>
            </w:pPr>
            <w:r w:rsidRPr="005F252B">
              <w:rPr>
                <w:spacing w:val="-2"/>
              </w:rPr>
              <w:t xml:space="preserve">минимальный размер земельного участка (площадь) – 1000 </w:t>
            </w:r>
            <w:r w:rsidR="00900E40" w:rsidRPr="005F252B">
              <w:rPr>
                <w:spacing w:val="-2"/>
              </w:rPr>
              <w:t>кв. метров</w:t>
            </w:r>
          </w:p>
        </w:tc>
      </w:tr>
      <w:tr w:rsidR="00FC6004" w:rsidRPr="005F252B" w:rsidTr="00661E0C">
        <w:trPr>
          <w:trHeight w:val="5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661E0C">
        <w:trPr>
          <w:trHeight w:val="5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10</w:t>
            </w:r>
            <w:r w:rsidR="004E7860" w:rsidRPr="005F252B">
              <w:rPr>
                <w:rFonts w:ascii="Times New Roman" w:hAnsi="Times New Roman" w:cs="Times New Roman"/>
                <w:spacing w:val="-2"/>
                <w:sz w:val="24"/>
                <w:szCs w:val="24"/>
              </w:rPr>
              <w:t>%</w:t>
            </w:r>
          </w:p>
        </w:tc>
      </w:tr>
      <w:tr w:rsidR="00FC6004" w:rsidRPr="005F252B" w:rsidTr="00661E0C">
        <w:trPr>
          <w:trHeight w:val="5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 xml:space="preserve">минимальный отступ строений от границы участка </w:t>
            </w:r>
            <w:r w:rsidR="004E7860" w:rsidRPr="005F252B">
              <w:rPr>
                <w:rFonts w:ascii="Times New Roman" w:hAnsi="Times New Roman" w:cs="Times New Roman"/>
                <w:spacing w:val="-2"/>
                <w:sz w:val="24"/>
                <w:szCs w:val="24"/>
              </w:rPr>
              <w:t>–</w:t>
            </w:r>
            <w:r w:rsidRPr="005F252B">
              <w:rPr>
                <w:rFonts w:ascii="Times New Roman" w:hAnsi="Times New Roman" w:cs="Times New Roman"/>
                <w:spacing w:val="-2"/>
                <w:sz w:val="24"/>
                <w:szCs w:val="24"/>
              </w:rPr>
              <w:t xml:space="preserve"> не</w:t>
            </w:r>
            <w:r w:rsidR="004E7860" w:rsidRPr="005F252B">
              <w:rPr>
                <w:rFonts w:ascii="Times New Roman" w:hAnsi="Times New Roman" w:cs="Times New Roman"/>
                <w:spacing w:val="-2"/>
                <w:sz w:val="24"/>
                <w:szCs w:val="24"/>
              </w:rPr>
              <w:t xml:space="preserve"> </w:t>
            </w:r>
            <w:r w:rsidRPr="005F252B">
              <w:rPr>
                <w:rFonts w:ascii="Times New Roman" w:hAnsi="Times New Roman" w:cs="Times New Roman"/>
                <w:spacing w:val="-2"/>
                <w:sz w:val="24"/>
                <w:szCs w:val="24"/>
              </w:rPr>
              <w:t>подлежит установлению</w:t>
            </w:r>
          </w:p>
        </w:tc>
      </w:tr>
      <w:tr w:rsidR="00FC6004" w:rsidRPr="005F252B" w:rsidTr="00661E0C">
        <w:trPr>
          <w:trHeight w:val="5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предельное количество этажей зданий, строений, сооружений –2</w:t>
            </w:r>
            <w:r w:rsidR="004E7860" w:rsidRPr="005F252B">
              <w:rPr>
                <w:rFonts w:ascii="Times New Roman" w:hAnsi="Times New Roman" w:cs="Times New Roman"/>
                <w:spacing w:val="-2"/>
                <w:sz w:val="24"/>
                <w:szCs w:val="24"/>
              </w:rPr>
              <w:t xml:space="preserve"> эт</w:t>
            </w:r>
            <w:r w:rsidRPr="005F252B">
              <w:rPr>
                <w:rFonts w:ascii="Times New Roman" w:hAnsi="Times New Roman" w:cs="Times New Roman"/>
                <w:spacing w:val="-2"/>
                <w:sz w:val="24"/>
                <w:szCs w:val="24"/>
              </w:rPr>
              <w:t>.</w:t>
            </w:r>
          </w:p>
        </w:tc>
      </w:tr>
      <w:tr w:rsidR="00FC6004" w:rsidRPr="005F252B" w:rsidTr="00661E0C">
        <w:trPr>
          <w:trHeight w:val="50"/>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минимальный процент озеленения земельного участка – не подлежит установлению</w:t>
            </w:r>
          </w:p>
        </w:tc>
      </w:tr>
      <w:tr w:rsidR="00FC6004" w:rsidRPr="005F252B" w:rsidTr="00661E0C">
        <w:trPr>
          <w:trHeight w:val="50"/>
        </w:trPr>
        <w:tc>
          <w:tcPr>
            <w:tcW w:w="704" w:type="dxa"/>
            <w:vMerge w:val="restart"/>
            <w:tcBorders>
              <w:top w:val="single" w:sz="4" w:space="0" w:color="auto"/>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6.</w:t>
            </w:r>
          </w:p>
        </w:tc>
        <w:tc>
          <w:tcPr>
            <w:tcW w:w="1985" w:type="dxa"/>
            <w:vMerge w:val="restart"/>
            <w:tcBorders>
              <w:top w:val="single" w:sz="4" w:space="0" w:color="auto"/>
              <w:left w:val="single" w:sz="4" w:space="0" w:color="auto"/>
              <w:right w:val="single" w:sz="4" w:space="0" w:color="auto"/>
            </w:tcBorders>
          </w:tcPr>
          <w:p w:rsidR="00FC6004" w:rsidRPr="005F252B" w:rsidRDefault="00402372" w:rsidP="001D2E0F">
            <w:pPr>
              <w:pStyle w:val="Default"/>
              <w:widowControl w:val="0"/>
              <w:tabs>
                <w:tab w:val="left" w:pos="567"/>
              </w:tabs>
              <w:rPr>
                <w:rFonts w:eastAsia="Tahoma"/>
              </w:rPr>
            </w:pPr>
            <w:r w:rsidRPr="005F252B">
              <w:t>С</w:t>
            </w:r>
            <w:r w:rsidR="00A02091" w:rsidRPr="005F252B">
              <w:t>котоводство</w:t>
            </w:r>
          </w:p>
        </w:tc>
        <w:tc>
          <w:tcPr>
            <w:tcW w:w="1559" w:type="dxa"/>
            <w:vMerge w:val="restart"/>
            <w:tcBorders>
              <w:top w:val="single" w:sz="4" w:space="0" w:color="auto"/>
              <w:left w:val="single" w:sz="4" w:space="0" w:color="auto"/>
              <w:right w:val="single" w:sz="4" w:space="0" w:color="auto"/>
            </w:tcBorders>
          </w:tcPr>
          <w:p w:rsidR="00FC6004" w:rsidRPr="005F252B" w:rsidRDefault="00A02091" w:rsidP="001D2E0F">
            <w:pPr>
              <w:pStyle w:val="Default"/>
              <w:widowControl w:val="0"/>
              <w:tabs>
                <w:tab w:val="left" w:pos="567"/>
              </w:tabs>
              <w:jc w:val="center"/>
              <w:rPr>
                <w:rFonts w:eastAsia="Tahoma"/>
              </w:rPr>
            </w:pPr>
            <w:r w:rsidRPr="005F252B">
              <w:rPr>
                <w:rFonts w:eastAsia="Tahoma"/>
              </w:rPr>
              <w:t>1.8</w:t>
            </w:r>
          </w:p>
        </w:tc>
        <w:tc>
          <w:tcPr>
            <w:tcW w:w="3686" w:type="dxa"/>
            <w:vMerge w:val="restart"/>
            <w:tcBorders>
              <w:top w:val="single" w:sz="4" w:space="0" w:color="auto"/>
              <w:left w:val="single" w:sz="4" w:space="0" w:color="auto"/>
              <w:right w:val="single" w:sz="4" w:space="0" w:color="auto"/>
            </w:tcBorders>
          </w:tcPr>
          <w:p w:rsidR="00FC6004" w:rsidRPr="005F252B" w:rsidRDefault="00A02091" w:rsidP="001D2E0F">
            <w:pPr>
              <w:widowControl w:val="0"/>
              <w:tabs>
                <w:tab w:val="left" w:pos="567"/>
                <w:tab w:val="left" w:pos="851"/>
                <w:tab w:val="left" w:pos="1134"/>
              </w:tabs>
              <w:autoSpaceDE w:val="0"/>
              <w:autoSpaceDN w:val="0"/>
            </w:pPr>
            <w:r w:rsidRPr="005F252B">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FC6004" w:rsidRPr="005F252B" w:rsidRDefault="00A02091" w:rsidP="001D2E0F">
            <w:pPr>
              <w:widowControl w:val="0"/>
              <w:tabs>
                <w:tab w:val="left" w:pos="567"/>
                <w:tab w:val="left" w:pos="851"/>
                <w:tab w:val="left" w:pos="1134"/>
              </w:tabs>
              <w:autoSpaceDE w:val="0"/>
              <w:autoSpaceDN w:val="0"/>
            </w:pPr>
            <w:r w:rsidRPr="005F252B">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FC6004" w:rsidRPr="005F252B" w:rsidRDefault="00A02091" w:rsidP="001D2E0F">
            <w:pPr>
              <w:pStyle w:val="Default"/>
              <w:widowControl w:val="0"/>
              <w:tabs>
                <w:tab w:val="left" w:pos="567"/>
              </w:tabs>
            </w:pPr>
            <w:r w:rsidRPr="005F252B">
              <w:t>разведение племенных животных, производство и использование племенной продукции (материала)</w:t>
            </w: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Default"/>
              <w:widowControl w:val="0"/>
              <w:tabs>
                <w:tab w:val="left" w:pos="567"/>
              </w:tabs>
              <w:rPr>
                <w:spacing w:val="-2"/>
              </w:rPr>
            </w:pPr>
            <w:r w:rsidRPr="005F252B">
              <w:rPr>
                <w:spacing w:val="-2"/>
              </w:rPr>
              <w:t xml:space="preserve">минимальный размер земельного участка (площадь) – 1000 </w:t>
            </w:r>
            <w:r w:rsidR="00900E40" w:rsidRPr="005F252B">
              <w:rPr>
                <w:spacing w:val="-2"/>
              </w:rPr>
              <w:t>кв. метров</w:t>
            </w:r>
          </w:p>
        </w:tc>
      </w:tr>
      <w:tr w:rsidR="00FC6004" w:rsidRPr="005F252B" w:rsidTr="00661E0C">
        <w:trPr>
          <w:trHeight w:val="5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661E0C">
        <w:trPr>
          <w:trHeight w:val="5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30%</w:t>
            </w:r>
          </w:p>
        </w:tc>
      </w:tr>
      <w:tr w:rsidR="00FC6004" w:rsidRPr="005F252B" w:rsidTr="00661E0C">
        <w:trPr>
          <w:trHeight w:val="5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 xml:space="preserve">минимальный отступ строений от границы участка </w:t>
            </w:r>
            <w:r w:rsidR="004E7860" w:rsidRPr="005F252B">
              <w:rPr>
                <w:rFonts w:ascii="Times New Roman" w:hAnsi="Times New Roman" w:cs="Times New Roman"/>
                <w:spacing w:val="-2"/>
                <w:sz w:val="24"/>
                <w:szCs w:val="24"/>
              </w:rPr>
              <w:t>–</w:t>
            </w:r>
            <w:r w:rsidRPr="005F252B">
              <w:rPr>
                <w:rFonts w:ascii="Times New Roman" w:hAnsi="Times New Roman" w:cs="Times New Roman"/>
                <w:spacing w:val="-2"/>
                <w:sz w:val="24"/>
                <w:szCs w:val="24"/>
              </w:rPr>
              <w:t xml:space="preserve"> не</w:t>
            </w:r>
            <w:r w:rsidR="004E7860" w:rsidRPr="005F252B">
              <w:rPr>
                <w:rFonts w:ascii="Times New Roman" w:hAnsi="Times New Roman" w:cs="Times New Roman"/>
                <w:spacing w:val="-2"/>
                <w:sz w:val="24"/>
                <w:szCs w:val="24"/>
              </w:rPr>
              <w:t xml:space="preserve"> </w:t>
            </w:r>
            <w:r w:rsidRPr="005F252B">
              <w:rPr>
                <w:rFonts w:ascii="Times New Roman" w:hAnsi="Times New Roman" w:cs="Times New Roman"/>
                <w:spacing w:val="-2"/>
                <w:sz w:val="24"/>
                <w:szCs w:val="24"/>
              </w:rPr>
              <w:t>подлежит установлению</w:t>
            </w:r>
          </w:p>
        </w:tc>
      </w:tr>
      <w:tr w:rsidR="00FC6004" w:rsidRPr="005F252B" w:rsidTr="00661E0C">
        <w:trPr>
          <w:trHeight w:val="5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предельное количество этажей зданий, строений, сооружений – 2 эт.</w:t>
            </w:r>
          </w:p>
        </w:tc>
      </w:tr>
      <w:tr w:rsidR="00FC6004" w:rsidRPr="005F252B" w:rsidTr="00661E0C">
        <w:trPr>
          <w:trHeight w:val="50"/>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минимальный процент озеленения земельного участка – не подлежит установлению</w:t>
            </w:r>
          </w:p>
        </w:tc>
      </w:tr>
      <w:tr w:rsidR="00FC6004" w:rsidRPr="005F252B" w:rsidTr="00661E0C">
        <w:trPr>
          <w:trHeight w:val="50"/>
        </w:trPr>
        <w:tc>
          <w:tcPr>
            <w:tcW w:w="704" w:type="dxa"/>
            <w:vMerge w:val="restart"/>
            <w:tcBorders>
              <w:top w:val="single" w:sz="4" w:space="0" w:color="auto"/>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7.</w:t>
            </w:r>
          </w:p>
        </w:tc>
        <w:tc>
          <w:tcPr>
            <w:tcW w:w="1985" w:type="dxa"/>
            <w:vMerge w:val="restart"/>
            <w:tcBorders>
              <w:top w:val="single" w:sz="4" w:space="0" w:color="auto"/>
              <w:left w:val="single" w:sz="4" w:space="0" w:color="auto"/>
              <w:right w:val="single" w:sz="4" w:space="0" w:color="auto"/>
            </w:tcBorders>
          </w:tcPr>
          <w:p w:rsidR="00FC6004" w:rsidRPr="005F252B" w:rsidRDefault="00402372" w:rsidP="001D2E0F">
            <w:pPr>
              <w:widowControl w:val="0"/>
              <w:tabs>
                <w:tab w:val="left" w:pos="567"/>
              </w:tabs>
              <w:rPr>
                <w:rFonts w:eastAsia="Tahoma"/>
                <w:color w:val="000000"/>
                <w:lang w:eastAsia="en-US"/>
              </w:rPr>
            </w:pPr>
            <w:r w:rsidRPr="005F252B">
              <w:t>З</w:t>
            </w:r>
            <w:r w:rsidR="00A02091" w:rsidRPr="005F252B">
              <w:t>вероводство</w:t>
            </w:r>
          </w:p>
        </w:tc>
        <w:tc>
          <w:tcPr>
            <w:tcW w:w="1559" w:type="dxa"/>
            <w:vMerge w:val="restart"/>
            <w:tcBorders>
              <w:top w:val="single" w:sz="4" w:space="0" w:color="auto"/>
              <w:left w:val="single" w:sz="4" w:space="0" w:color="auto"/>
              <w:right w:val="single" w:sz="4" w:space="0" w:color="auto"/>
            </w:tcBorders>
          </w:tcPr>
          <w:p w:rsidR="00FC6004" w:rsidRPr="005F252B" w:rsidRDefault="00A02091" w:rsidP="001D2E0F">
            <w:pPr>
              <w:widowControl w:val="0"/>
              <w:tabs>
                <w:tab w:val="left" w:pos="567"/>
              </w:tabs>
              <w:jc w:val="center"/>
              <w:rPr>
                <w:rFonts w:eastAsia="Tahoma"/>
                <w:color w:val="000000"/>
              </w:rPr>
            </w:pPr>
            <w:r w:rsidRPr="005F252B">
              <w:rPr>
                <w:rFonts w:eastAsia="Tahoma"/>
                <w:color w:val="000000"/>
              </w:rPr>
              <w:t>1.9</w:t>
            </w:r>
          </w:p>
        </w:tc>
        <w:tc>
          <w:tcPr>
            <w:tcW w:w="3686" w:type="dxa"/>
            <w:vMerge w:val="restart"/>
            <w:tcBorders>
              <w:top w:val="single" w:sz="4" w:space="0" w:color="auto"/>
              <w:left w:val="single" w:sz="4" w:space="0" w:color="auto"/>
              <w:right w:val="single" w:sz="4" w:space="0" w:color="auto"/>
            </w:tcBorders>
          </w:tcPr>
          <w:p w:rsidR="00FC6004" w:rsidRPr="005F252B" w:rsidRDefault="00A02091" w:rsidP="001D2E0F">
            <w:pPr>
              <w:pStyle w:val="aff2"/>
              <w:jc w:val="left"/>
              <w:rPr>
                <w:rFonts w:ascii="Times New Roman" w:hAnsi="Times New Roman" w:cs="Times New Roman"/>
                <w:lang w:eastAsia="en-US"/>
              </w:rPr>
            </w:pPr>
            <w:r w:rsidRPr="005F252B">
              <w:rPr>
                <w:rFonts w:ascii="Times New Roman" w:hAnsi="Times New Roman" w:cs="Times New Roman"/>
                <w:lang w:eastAsia="en-US"/>
              </w:rPr>
              <w:t>осуществление хозяйственной деятельности, связанной с разведением в неволе ценных пушных зверей;</w:t>
            </w:r>
          </w:p>
          <w:p w:rsidR="00FC6004" w:rsidRPr="005F252B" w:rsidRDefault="00A02091" w:rsidP="001D2E0F">
            <w:pPr>
              <w:pStyle w:val="aff2"/>
              <w:jc w:val="left"/>
              <w:rPr>
                <w:rFonts w:ascii="Times New Roman" w:hAnsi="Times New Roman" w:cs="Times New Roman"/>
                <w:lang w:eastAsia="en-US"/>
              </w:rPr>
            </w:pPr>
            <w:r w:rsidRPr="005F252B">
              <w:rPr>
                <w:rFonts w:ascii="Times New Roman" w:hAnsi="Times New Roman" w:cs="Times New Roman"/>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FC6004" w:rsidRPr="005F252B" w:rsidRDefault="00A02091" w:rsidP="001D2E0F">
            <w:pPr>
              <w:widowControl w:val="0"/>
              <w:tabs>
                <w:tab w:val="left" w:pos="567"/>
              </w:tabs>
              <w:rPr>
                <w:rFonts w:eastAsiaTheme="minorHAnsi"/>
                <w:color w:val="000000"/>
                <w:lang w:eastAsia="en-US"/>
              </w:rPr>
            </w:pPr>
            <w:r w:rsidRPr="005F252B">
              <w:t>разведение племенных животных, производство и использование племенной продукции (материала)</w:t>
            </w: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Default"/>
              <w:widowControl w:val="0"/>
              <w:tabs>
                <w:tab w:val="left" w:pos="567"/>
              </w:tabs>
              <w:rPr>
                <w:spacing w:val="-2"/>
              </w:rPr>
            </w:pPr>
            <w:r w:rsidRPr="005F252B">
              <w:rPr>
                <w:spacing w:val="-2"/>
              </w:rPr>
              <w:t xml:space="preserve">минимальный размер земельного участка (площадь) – 1000 </w:t>
            </w:r>
            <w:r w:rsidR="00900E40" w:rsidRPr="005F252B">
              <w:rPr>
                <w:spacing w:val="-2"/>
              </w:rPr>
              <w:t>кв. метров</w:t>
            </w:r>
          </w:p>
        </w:tc>
      </w:tr>
      <w:tr w:rsidR="00FC6004" w:rsidRPr="005F252B" w:rsidTr="00661E0C">
        <w:trPr>
          <w:trHeight w:val="5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661E0C">
        <w:trPr>
          <w:trHeight w:val="5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30%</w:t>
            </w:r>
          </w:p>
        </w:tc>
      </w:tr>
      <w:tr w:rsidR="00FC6004" w:rsidRPr="005F252B" w:rsidTr="00661E0C">
        <w:trPr>
          <w:trHeight w:val="5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 xml:space="preserve">минимальный отступ строений от границы участка </w:t>
            </w:r>
            <w:r w:rsidR="004E7860" w:rsidRPr="005F252B">
              <w:rPr>
                <w:rFonts w:ascii="Times New Roman" w:hAnsi="Times New Roman" w:cs="Times New Roman"/>
                <w:spacing w:val="-2"/>
                <w:sz w:val="24"/>
                <w:szCs w:val="24"/>
              </w:rPr>
              <w:t>–</w:t>
            </w:r>
            <w:r w:rsidRPr="005F252B">
              <w:rPr>
                <w:rFonts w:ascii="Times New Roman" w:hAnsi="Times New Roman" w:cs="Times New Roman"/>
                <w:spacing w:val="-2"/>
                <w:sz w:val="24"/>
                <w:szCs w:val="24"/>
              </w:rPr>
              <w:t xml:space="preserve"> не</w:t>
            </w:r>
            <w:r w:rsidR="004E7860" w:rsidRPr="005F252B">
              <w:rPr>
                <w:rFonts w:ascii="Times New Roman" w:hAnsi="Times New Roman" w:cs="Times New Roman"/>
                <w:spacing w:val="-2"/>
                <w:sz w:val="24"/>
                <w:szCs w:val="24"/>
              </w:rPr>
              <w:t xml:space="preserve"> </w:t>
            </w:r>
            <w:r w:rsidRPr="005F252B">
              <w:rPr>
                <w:rFonts w:ascii="Times New Roman" w:hAnsi="Times New Roman" w:cs="Times New Roman"/>
                <w:spacing w:val="-2"/>
                <w:sz w:val="24"/>
                <w:szCs w:val="24"/>
              </w:rPr>
              <w:t>подлежит установлению</w:t>
            </w:r>
          </w:p>
        </w:tc>
      </w:tr>
      <w:tr w:rsidR="00FC6004" w:rsidRPr="005F252B" w:rsidTr="00661E0C">
        <w:trPr>
          <w:trHeight w:val="5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предельное количество этажей зданий, строений, сооружений – 2 эт.</w:t>
            </w:r>
          </w:p>
        </w:tc>
      </w:tr>
      <w:tr w:rsidR="00FC6004" w:rsidRPr="005F252B" w:rsidTr="00661E0C">
        <w:trPr>
          <w:trHeight w:val="50"/>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787DFF"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w:t>
            </w:r>
            <w:r w:rsidR="00A02091" w:rsidRPr="005F252B">
              <w:rPr>
                <w:rFonts w:ascii="Times New Roman" w:hAnsi="Times New Roman" w:cs="Times New Roman"/>
                <w:spacing w:val="-2"/>
                <w:sz w:val="24"/>
                <w:szCs w:val="24"/>
              </w:rPr>
              <w:t>инимальный процент озеленения земельного участка – не подлежит установлению</w:t>
            </w:r>
          </w:p>
        </w:tc>
      </w:tr>
      <w:tr w:rsidR="00FC6004" w:rsidRPr="005F252B" w:rsidTr="00661E0C">
        <w:trPr>
          <w:trHeight w:val="50"/>
        </w:trPr>
        <w:tc>
          <w:tcPr>
            <w:tcW w:w="704" w:type="dxa"/>
            <w:vMerge w:val="restart"/>
            <w:tcBorders>
              <w:top w:val="single" w:sz="4" w:space="0" w:color="auto"/>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8.</w:t>
            </w:r>
          </w:p>
        </w:tc>
        <w:tc>
          <w:tcPr>
            <w:tcW w:w="1985" w:type="dxa"/>
            <w:vMerge w:val="restart"/>
            <w:tcBorders>
              <w:top w:val="single" w:sz="4" w:space="0" w:color="auto"/>
              <w:left w:val="single" w:sz="4" w:space="0" w:color="auto"/>
              <w:right w:val="single" w:sz="4" w:space="0" w:color="auto"/>
            </w:tcBorders>
          </w:tcPr>
          <w:p w:rsidR="00FC6004" w:rsidRPr="005F252B" w:rsidRDefault="00402372" w:rsidP="001D2E0F">
            <w:pPr>
              <w:widowControl w:val="0"/>
              <w:tabs>
                <w:tab w:val="left" w:pos="567"/>
              </w:tabs>
              <w:rPr>
                <w:rFonts w:eastAsia="Tahoma"/>
                <w:color w:val="000000"/>
                <w:lang w:eastAsia="en-US"/>
              </w:rPr>
            </w:pPr>
            <w:r w:rsidRPr="005F252B">
              <w:t>П</w:t>
            </w:r>
            <w:r w:rsidR="00A02091" w:rsidRPr="005F252B">
              <w:t>тицеводство</w:t>
            </w:r>
          </w:p>
        </w:tc>
        <w:tc>
          <w:tcPr>
            <w:tcW w:w="1559" w:type="dxa"/>
            <w:vMerge w:val="restart"/>
            <w:tcBorders>
              <w:top w:val="single" w:sz="4" w:space="0" w:color="auto"/>
              <w:left w:val="single" w:sz="4" w:space="0" w:color="auto"/>
              <w:right w:val="single" w:sz="4" w:space="0" w:color="auto"/>
            </w:tcBorders>
          </w:tcPr>
          <w:p w:rsidR="00FC6004" w:rsidRPr="005F252B" w:rsidRDefault="00A02091" w:rsidP="001D2E0F">
            <w:pPr>
              <w:widowControl w:val="0"/>
              <w:tabs>
                <w:tab w:val="left" w:pos="567"/>
              </w:tabs>
              <w:jc w:val="center"/>
              <w:rPr>
                <w:rFonts w:eastAsia="Tahoma"/>
                <w:color w:val="000000"/>
                <w:lang w:eastAsia="en-US"/>
              </w:rPr>
            </w:pPr>
            <w:r w:rsidRPr="005F252B">
              <w:rPr>
                <w:rFonts w:eastAsia="Tahoma"/>
              </w:rPr>
              <w:t>1.10</w:t>
            </w:r>
          </w:p>
        </w:tc>
        <w:tc>
          <w:tcPr>
            <w:tcW w:w="3686" w:type="dxa"/>
            <w:vMerge w:val="restart"/>
            <w:tcBorders>
              <w:top w:val="single" w:sz="4" w:space="0" w:color="auto"/>
              <w:left w:val="single" w:sz="4" w:space="0" w:color="auto"/>
              <w:right w:val="single" w:sz="4" w:space="0" w:color="auto"/>
            </w:tcBorders>
          </w:tcPr>
          <w:p w:rsidR="00FC6004" w:rsidRPr="005F252B" w:rsidRDefault="00A02091" w:rsidP="001D2E0F">
            <w:pPr>
              <w:widowControl w:val="0"/>
              <w:tabs>
                <w:tab w:val="left" w:pos="567"/>
                <w:tab w:val="left" w:pos="851"/>
                <w:tab w:val="left" w:pos="1134"/>
              </w:tabs>
              <w:autoSpaceDE w:val="0"/>
              <w:autoSpaceDN w:val="0"/>
            </w:pPr>
            <w:r w:rsidRPr="005F252B">
              <w:t>осуществление хозяйственной деятельности, связанной с разведением свиней;</w:t>
            </w:r>
          </w:p>
          <w:p w:rsidR="00FC6004" w:rsidRPr="005F252B" w:rsidRDefault="00A02091" w:rsidP="001D2E0F">
            <w:pPr>
              <w:widowControl w:val="0"/>
              <w:tabs>
                <w:tab w:val="left" w:pos="567"/>
                <w:tab w:val="left" w:pos="851"/>
                <w:tab w:val="left" w:pos="1134"/>
              </w:tabs>
              <w:autoSpaceDE w:val="0"/>
              <w:autoSpaceDN w:val="0"/>
            </w:pPr>
            <w:r w:rsidRPr="005F252B">
              <w:t>размещение зданий, сооружений, используемых для содержания и разведения животных, производства, хранения и первичной переработки продукции;</w:t>
            </w:r>
          </w:p>
          <w:p w:rsidR="00FC6004" w:rsidRPr="005F252B" w:rsidRDefault="00A02091" w:rsidP="001D2E0F">
            <w:pPr>
              <w:widowControl w:val="0"/>
              <w:tabs>
                <w:tab w:val="left" w:pos="567"/>
              </w:tabs>
              <w:rPr>
                <w:rFonts w:eastAsiaTheme="minorHAnsi"/>
                <w:color w:val="000000"/>
                <w:lang w:eastAsia="en-US"/>
              </w:rPr>
            </w:pPr>
            <w:r w:rsidRPr="005F252B">
              <w:t>разведение племенных животных, производство и использование племенной продукции (материала)</w:t>
            </w: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Default"/>
              <w:widowControl w:val="0"/>
              <w:tabs>
                <w:tab w:val="left" w:pos="567"/>
              </w:tabs>
              <w:rPr>
                <w:spacing w:val="-2"/>
              </w:rPr>
            </w:pPr>
            <w:r w:rsidRPr="005F252B">
              <w:rPr>
                <w:spacing w:val="-2"/>
              </w:rPr>
              <w:t xml:space="preserve">минимальный размер земельного участка (площадь) – 1000 </w:t>
            </w:r>
            <w:r w:rsidR="00900E40" w:rsidRPr="005F252B">
              <w:rPr>
                <w:spacing w:val="-2"/>
              </w:rPr>
              <w:t>кв. метров</w:t>
            </w:r>
          </w:p>
        </w:tc>
      </w:tr>
      <w:tr w:rsidR="00FC6004" w:rsidRPr="005F252B" w:rsidTr="00661E0C">
        <w:trPr>
          <w:trHeight w:val="5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661E0C">
        <w:trPr>
          <w:trHeight w:val="5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30%</w:t>
            </w:r>
          </w:p>
        </w:tc>
      </w:tr>
      <w:tr w:rsidR="00FC6004" w:rsidRPr="005F252B" w:rsidTr="00661E0C">
        <w:trPr>
          <w:trHeight w:val="5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минимальный отступ строений от границы участка - не подлежит установлению</w:t>
            </w:r>
          </w:p>
        </w:tc>
      </w:tr>
      <w:tr w:rsidR="00FC6004" w:rsidRPr="005F252B" w:rsidTr="00661E0C">
        <w:trPr>
          <w:trHeight w:val="5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предельное количество этажей зданий, строений, сооружений – 2 эт.</w:t>
            </w:r>
          </w:p>
        </w:tc>
      </w:tr>
      <w:tr w:rsidR="00FC6004" w:rsidRPr="005F252B" w:rsidTr="00661E0C">
        <w:trPr>
          <w:trHeight w:val="50"/>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минимальный процент озеленения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9.</w:t>
            </w:r>
          </w:p>
        </w:tc>
        <w:tc>
          <w:tcPr>
            <w:tcW w:w="1985" w:type="dxa"/>
            <w:vMerge w:val="restart"/>
            <w:tcBorders>
              <w:left w:val="single" w:sz="4" w:space="0" w:color="auto"/>
              <w:right w:val="single" w:sz="4" w:space="0" w:color="auto"/>
            </w:tcBorders>
          </w:tcPr>
          <w:p w:rsidR="00FC6004" w:rsidRPr="005F252B" w:rsidRDefault="00402372" w:rsidP="001D2E0F">
            <w:pPr>
              <w:pStyle w:val="Default"/>
              <w:widowControl w:val="0"/>
              <w:tabs>
                <w:tab w:val="left" w:pos="567"/>
              </w:tabs>
              <w:rPr>
                <w:rFonts w:eastAsia="Tahoma"/>
              </w:rPr>
            </w:pPr>
            <w:r w:rsidRPr="005F252B">
              <w:t>С</w:t>
            </w:r>
            <w:r w:rsidR="00A02091" w:rsidRPr="005F252B">
              <w:t>виноводство</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jc w:val="center"/>
              <w:rPr>
                <w:rFonts w:eastAsia="Tahoma"/>
              </w:rPr>
            </w:pPr>
            <w:r w:rsidRPr="005F252B">
              <w:rPr>
                <w:rFonts w:eastAsia="Tahoma"/>
              </w:rPr>
              <w:t>1.11</w:t>
            </w:r>
          </w:p>
        </w:tc>
        <w:tc>
          <w:tcPr>
            <w:tcW w:w="3686" w:type="dxa"/>
            <w:vMerge w:val="restart"/>
            <w:tcBorders>
              <w:left w:val="single" w:sz="4" w:space="0" w:color="auto"/>
              <w:right w:val="single" w:sz="4" w:space="0" w:color="auto"/>
            </w:tcBorders>
          </w:tcPr>
          <w:p w:rsidR="00FC6004" w:rsidRPr="005F252B" w:rsidRDefault="00A02091" w:rsidP="001D2E0F">
            <w:pPr>
              <w:pStyle w:val="aff2"/>
              <w:jc w:val="left"/>
              <w:rPr>
                <w:rFonts w:ascii="Times New Roman" w:hAnsi="Times New Roman" w:cs="Times New Roman"/>
                <w:lang w:eastAsia="en-US"/>
              </w:rPr>
            </w:pPr>
            <w:r w:rsidRPr="005F252B">
              <w:rPr>
                <w:rFonts w:ascii="Times New Roman" w:hAnsi="Times New Roman" w:cs="Times New Roman"/>
                <w:lang w:eastAsia="en-US"/>
              </w:rPr>
              <w:t>осуществление хозяйственной деятельности, связанной с разведением свиней;</w:t>
            </w:r>
          </w:p>
          <w:p w:rsidR="00FC6004" w:rsidRPr="005F252B" w:rsidRDefault="00A02091" w:rsidP="001D2E0F">
            <w:pPr>
              <w:pStyle w:val="aff2"/>
              <w:jc w:val="left"/>
              <w:rPr>
                <w:rFonts w:ascii="Times New Roman" w:hAnsi="Times New Roman" w:cs="Times New Roman"/>
                <w:lang w:eastAsia="en-US"/>
              </w:rPr>
            </w:pPr>
            <w:r w:rsidRPr="005F252B">
              <w:rPr>
                <w:rFonts w:ascii="Times New Roman" w:hAnsi="Times New Roman" w:cs="Times New Roman"/>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FC6004" w:rsidRPr="005F252B" w:rsidRDefault="00A02091" w:rsidP="001D2E0F">
            <w:pPr>
              <w:pStyle w:val="Default"/>
              <w:widowControl w:val="0"/>
              <w:tabs>
                <w:tab w:val="left" w:pos="567"/>
              </w:tabs>
            </w:pPr>
            <w:r w:rsidRPr="005F252B">
              <w:t>разведение племенных животных, производство и использование племенной продукции (материала)</w:t>
            </w: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Default"/>
              <w:widowControl w:val="0"/>
              <w:tabs>
                <w:tab w:val="left" w:pos="567"/>
              </w:tabs>
              <w:rPr>
                <w:spacing w:val="-2"/>
              </w:rPr>
            </w:pPr>
            <w:r w:rsidRPr="005F252B">
              <w:rPr>
                <w:spacing w:val="-2"/>
              </w:rPr>
              <w:t xml:space="preserve">минимальный размер земельного участка (площадь) – 1000 </w:t>
            </w:r>
            <w:r w:rsidR="00900E40" w:rsidRPr="005F252B">
              <w:rPr>
                <w:spacing w:val="-2"/>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30%</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 xml:space="preserve">минимальный отступ строений от границы участка </w:t>
            </w:r>
            <w:r w:rsidR="004E7860" w:rsidRPr="005F252B">
              <w:rPr>
                <w:rFonts w:ascii="Times New Roman" w:hAnsi="Times New Roman" w:cs="Times New Roman"/>
                <w:spacing w:val="-2"/>
                <w:sz w:val="24"/>
                <w:szCs w:val="24"/>
              </w:rPr>
              <w:t>–</w:t>
            </w:r>
            <w:r w:rsidRPr="005F252B">
              <w:rPr>
                <w:rFonts w:ascii="Times New Roman" w:hAnsi="Times New Roman" w:cs="Times New Roman"/>
                <w:spacing w:val="-2"/>
                <w:sz w:val="24"/>
                <w:szCs w:val="24"/>
              </w:rPr>
              <w:t xml:space="preserve"> не</w:t>
            </w:r>
            <w:r w:rsidR="004E7860" w:rsidRPr="005F252B">
              <w:rPr>
                <w:rFonts w:ascii="Times New Roman" w:hAnsi="Times New Roman" w:cs="Times New Roman"/>
                <w:spacing w:val="-2"/>
                <w:sz w:val="24"/>
                <w:szCs w:val="24"/>
              </w:rPr>
              <w:t xml:space="preserve"> </w:t>
            </w:r>
            <w:r w:rsidRPr="005F252B">
              <w:rPr>
                <w:rFonts w:ascii="Times New Roman" w:hAnsi="Times New Roman" w:cs="Times New Roman"/>
                <w:spacing w:val="-2"/>
                <w:sz w:val="24"/>
                <w:szCs w:val="24"/>
              </w:rPr>
              <w:t>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предельное количество этажей зданий, строений, сооружений – 2 эт.</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787DFF"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w:t>
            </w:r>
            <w:r w:rsidR="00A02091" w:rsidRPr="005F252B">
              <w:rPr>
                <w:rFonts w:ascii="Times New Roman" w:hAnsi="Times New Roman" w:cs="Times New Roman"/>
                <w:spacing w:val="-2"/>
                <w:sz w:val="24"/>
                <w:szCs w:val="24"/>
              </w:rPr>
              <w:t>инимальный процент озеленения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10.</w:t>
            </w:r>
          </w:p>
        </w:tc>
        <w:tc>
          <w:tcPr>
            <w:tcW w:w="1985" w:type="dxa"/>
            <w:vMerge w:val="restart"/>
            <w:tcBorders>
              <w:left w:val="single" w:sz="4" w:space="0" w:color="auto"/>
              <w:right w:val="single" w:sz="4" w:space="0" w:color="auto"/>
            </w:tcBorders>
          </w:tcPr>
          <w:p w:rsidR="00FC6004" w:rsidRPr="005F252B" w:rsidRDefault="00402372" w:rsidP="001D2E0F">
            <w:pPr>
              <w:pStyle w:val="Default"/>
              <w:widowControl w:val="0"/>
              <w:tabs>
                <w:tab w:val="left" w:pos="567"/>
              </w:tabs>
              <w:rPr>
                <w:rFonts w:eastAsia="Tahoma"/>
              </w:rPr>
            </w:pPr>
            <w:r w:rsidRPr="005F252B">
              <w:t>П</w:t>
            </w:r>
            <w:r w:rsidR="00A02091" w:rsidRPr="005F252B">
              <w:t>человодство</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jc w:val="center"/>
              <w:rPr>
                <w:rFonts w:eastAsia="Tahoma"/>
              </w:rPr>
            </w:pPr>
            <w:r w:rsidRPr="005F252B">
              <w:rPr>
                <w:rFonts w:eastAsia="Tahoma"/>
              </w:rPr>
              <w:t>1.12</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 w:val="left" w:pos="851"/>
                <w:tab w:val="left" w:pos="1134"/>
              </w:tabs>
              <w:autoSpaceDE w:val="0"/>
              <w:autoSpaceDN w:val="0"/>
            </w:pPr>
            <w:r w:rsidRPr="005F252B">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FC6004" w:rsidRPr="005F252B" w:rsidRDefault="00A02091" w:rsidP="001D2E0F">
            <w:pPr>
              <w:widowControl w:val="0"/>
              <w:tabs>
                <w:tab w:val="left" w:pos="567"/>
                <w:tab w:val="left" w:pos="851"/>
                <w:tab w:val="left" w:pos="1134"/>
              </w:tabs>
              <w:autoSpaceDE w:val="0"/>
              <w:autoSpaceDN w:val="0"/>
            </w:pPr>
            <w:r w:rsidRPr="005F252B">
              <w:t>размещение ульев, иных объектов и оборудования, необходимого для пчеловодства и разведениях иных полезных насекомых;</w:t>
            </w:r>
          </w:p>
          <w:p w:rsidR="00FC6004" w:rsidRPr="005F252B" w:rsidRDefault="00A02091" w:rsidP="001D2E0F">
            <w:pPr>
              <w:pStyle w:val="Default"/>
              <w:widowControl w:val="0"/>
              <w:tabs>
                <w:tab w:val="left" w:pos="567"/>
              </w:tabs>
            </w:pPr>
            <w:r w:rsidRPr="005F252B">
              <w:t>размещение сооружений, используемых для хранения и первичной переработки продукции пчеловодства</w:t>
            </w: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Default"/>
              <w:widowControl w:val="0"/>
              <w:tabs>
                <w:tab w:val="left" w:pos="567"/>
              </w:tabs>
              <w:rPr>
                <w:spacing w:val="-2"/>
              </w:rPr>
            </w:pPr>
            <w:r w:rsidRPr="005F252B">
              <w:rPr>
                <w:spacing w:val="-2"/>
              </w:rPr>
              <w:t xml:space="preserve">минимальный размер земельного участка (площадь) – 600 </w:t>
            </w:r>
            <w:r w:rsidR="00900E40" w:rsidRPr="005F252B">
              <w:rPr>
                <w:spacing w:val="-2"/>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30%</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 xml:space="preserve">минимальный отступ строений от границы участка </w:t>
            </w:r>
            <w:r w:rsidR="004E7860" w:rsidRPr="005F252B">
              <w:rPr>
                <w:rFonts w:ascii="Times New Roman" w:hAnsi="Times New Roman" w:cs="Times New Roman"/>
                <w:spacing w:val="-2"/>
                <w:sz w:val="24"/>
                <w:szCs w:val="24"/>
              </w:rPr>
              <w:t>–</w:t>
            </w:r>
            <w:r w:rsidRPr="005F252B">
              <w:rPr>
                <w:rFonts w:ascii="Times New Roman" w:hAnsi="Times New Roman" w:cs="Times New Roman"/>
                <w:spacing w:val="-2"/>
                <w:sz w:val="24"/>
                <w:szCs w:val="24"/>
              </w:rPr>
              <w:t xml:space="preserve"> не</w:t>
            </w:r>
            <w:r w:rsidR="004E7860" w:rsidRPr="005F252B">
              <w:rPr>
                <w:rFonts w:ascii="Times New Roman" w:hAnsi="Times New Roman" w:cs="Times New Roman"/>
                <w:spacing w:val="-2"/>
                <w:sz w:val="24"/>
                <w:szCs w:val="24"/>
              </w:rPr>
              <w:t xml:space="preserve"> </w:t>
            </w:r>
            <w:r w:rsidRPr="005F252B">
              <w:rPr>
                <w:rFonts w:ascii="Times New Roman" w:hAnsi="Times New Roman" w:cs="Times New Roman"/>
                <w:spacing w:val="-2"/>
                <w:sz w:val="24"/>
                <w:szCs w:val="24"/>
              </w:rPr>
              <w:t>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предельное количество этажей зданий, строений, сооружений – 2 эт.</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минимальный процент озеленения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11.</w:t>
            </w:r>
          </w:p>
        </w:tc>
        <w:tc>
          <w:tcPr>
            <w:tcW w:w="1985" w:type="dxa"/>
            <w:vMerge w:val="restart"/>
            <w:tcBorders>
              <w:left w:val="single" w:sz="4" w:space="0" w:color="auto"/>
              <w:right w:val="single" w:sz="4" w:space="0" w:color="auto"/>
            </w:tcBorders>
          </w:tcPr>
          <w:p w:rsidR="00FC6004" w:rsidRPr="005F252B" w:rsidRDefault="00402372" w:rsidP="001D2E0F">
            <w:pPr>
              <w:pStyle w:val="Default"/>
              <w:widowControl w:val="0"/>
              <w:tabs>
                <w:tab w:val="left" w:pos="567"/>
              </w:tabs>
              <w:rPr>
                <w:rFonts w:eastAsia="Tahoma"/>
              </w:rPr>
            </w:pPr>
            <w:r w:rsidRPr="005F252B">
              <w:t>Р</w:t>
            </w:r>
            <w:r w:rsidR="00A02091" w:rsidRPr="005F252B">
              <w:t>ыбоводство</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jc w:val="center"/>
              <w:rPr>
                <w:rFonts w:eastAsia="Tahoma"/>
              </w:rPr>
            </w:pPr>
            <w:r w:rsidRPr="005F252B">
              <w:rPr>
                <w:rFonts w:eastAsia="Tahoma"/>
              </w:rPr>
              <w:t>1.13</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 w:val="left" w:pos="851"/>
                <w:tab w:val="left" w:pos="1134"/>
              </w:tabs>
              <w:autoSpaceDE w:val="0"/>
              <w:autoSpaceDN w:val="0"/>
            </w:pPr>
            <w:r w:rsidRPr="005F252B">
              <w:t>осуществление хозяйственной деятельности, связанной с разведением и (или) содержанием, выращиванием объектов рыбоводства (аквакультуры);</w:t>
            </w:r>
          </w:p>
          <w:p w:rsidR="00FC6004" w:rsidRPr="005F252B" w:rsidRDefault="00A02091" w:rsidP="001D2E0F">
            <w:pPr>
              <w:pStyle w:val="Default"/>
              <w:widowControl w:val="0"/>
              <w:tabs>
                <w:tab w:val="left" w:pos="567"/>
              </w:tabs>
            </w:pPr>
            <w:r w:rsidRPr="005F252B">
              <w:t>размещение зданий, сооружений, оборудования, необходимых для осуществления рыбоводства (аквакультуры)</w:t>
            </w: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Default"/>
              <w:widowControl w:val="0"/>
              <w:tabs>
                <w:tab w:val="left" w:pos="567"/>
              </w:tabs>
              <w:rPr>
                <w:spacing w:val="-2"/>
              </w:rPr>
            </w:pPr>
            <w:r w:rsidRPr="005F252B">
              <w:rPr>
                <w:spacing w:val="-2"/>
              </w:rPr>
              <w:t xml:space="preserve">минимальный размер земельного участка (площадь) – 3000 </w:t>
            </w:r>
            <w:r w:rsidR="00900E40" w:rsidRPr="005F252B">
              <w:rPr>
                <w:spacing w:val="-2"/>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10%</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 xml:space="preserve">минимальный отступ строений от границы участка </w:t>
            </w:r>
            <w:r w:rsidR="004E7860" w:rsidRPr="005F252B">
              <w:rPr>
                <w:rFonts w:ascii="Times New Roman" w:hAnsi="Times New Roman" w:cs="Times New Roman"/>
                <w:spacing w:val="-2"/>
                <w:sz w:val="24"/>
                <w:szCs w:val="24"/>
              </w:rPr>
              <w:t>–</w:t>
            </w:r>
            <w:r w:rsidRPr="005F252B">
              <w:rPr>
                <w:rFonts w:ascii="Times New Roman" w:hAnsi="Times New Roman" w:cs="Times New Roman"/>
                <w:spacing w:val="-2"/>
                <w:sz w:val="24"/>
                <w:szCs w:val="24"/>
              </w:rPr>
              <w:t xml:space="preserve"> не</w:t>
            </w:r>
            <w:r w:rsidR="004E7860" w:rsidRPr="005F252B">
              <w:rPr>
                <w:rFonts w:ascii="Times New Roman" w:hAnsi="Times New Roman" w:cs="Times New Roman"/>
                <w:spacing w:val="-2"/>
                <w:sz w:val="24"/>
                <w:szCs w:val="24"/>
              </w:rPr>
              <w:t xml:space="preserve"> </w:t>
            </w:r>
            <w:r w:rsidRPr="005F252B">
              <w:rPr>
                <w:rFonts w:ascii="Times New Roman" w:hAnsi="Times New Roman" w:cs="Times New Roman"/>
                <w:spacing w:val="-2"/>
                <w:sz w:val="24"/>
                <w:szCs w:val="24"/>
              </w:rPr>
              <w:t>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минимальный процент озеленения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both"/>
            </w:pPr>
            <w:r w:rsidRPr="005F252B">
              <w:t>12.</w:t>
            </w:r>
          </w:p>
        </w:tc>
        <w:tc>
          <w:tcPr>
            <w:tcW w:w="1985" w:type="dxa"/>
            <w:vMerge w:val="restart"/>
            <w:tcBorders>
              <w:left w:val="single" w:sz="4" w:space="0" w:color="auto"/>
              <w:right w:val="single" w:sz="4" w:space="0" w:color="auto"/>
            </w:tcBorders>
          </w:tcPr>
          <w:p w:rsidR="00FC6004" w:rsidRPr="005F252B" w:rsidRDefault="00402372" w:rsidP="001D2E0F">
            <w:pPr>
              <w:pStyle w:val="Default"/>
              <w:widowControl w:val="0"/>
              <w:tabs>
                <w:tab w:val="left" w:pos="567"/>
              </w:tabs>
              <w:rPr>
                <w:rFonts w:eastAsia="Tahoma"/>
              </w:rPr>
            </w:pPr>
            <w:r w:rsidRPr="005F252B">
              <w:rPr>
                <w:rFonts w:eastAsia="Tahoma"/>
              </w:rPr>
              <w:t>Н</w:t>
            </w:r>
            <w:r w:rsidR="00A02091" w:rsidRPr="005F252B">
              <w:rPr>
                <w:rFonts w:eastAsia="Tahoma"/>
              </w:rPr>
              <w:t>аучное обеспечение сельского хозяйства</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jc w:val="center"/>
              <w:rPr>
                <w:rFonts w:eastAsia="Tahoma"/>
              </w:rPr>
            </w:pPr>
            <w:r w:rsidRPr="005F252B">
              <w:rPr>
                <w:rFonts w:eastAsia="Tahoma"/>
              </w:rPr>
              <w:t>1.14</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rPr>
                <w:rFonts w:eastAsia="Tahoma"/>
              </w:rPr>
            </w:pPr>
            <w:r w:rsidRPr="005F252B">
              <w:rPr>
                <w:rFonts w:eastAsia="Tahoma"/>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Default"/>
              <w:widowControl w:val="0"/>
              <w:tabs>
                <w:tab w:val="left" w:pos="567"/>
              </w:tabs>
              <w:rPr>
                <w:rFonts w:eastAsia="Tahoma"/>
              </w:rPr>
            </w:pPr>
            <w:r w:rsidRPr="005F252B">
              <w:rPr>
                <w:rFonts w:eastAsia="Tahoma"/>
              </w:rPr>
              <w:t xml:space="preserve">минимальный размер земельного участка (площадь) – 1500 </w:t>
            </w:r>
            <w:r w:rsidR="00900E40" w:rsidRPr="005F252B">
              <w:rPr>
                <w:rFonts w:eastAsia="Tahoma"/>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ahoma" w:hAnsi="Times New Roman" w:cs="Times New Roman"/>
                <w:sz w:val="24"/>
                <w:szCs w:val="24"/>
              </w:rPr>
              <w:t>максимальный размер земельного участка (площадь) – 5000</w:t>
            </w:r>
            <w:r w:rsidR="004F4816" w:rsidRPr="005F252B">
              <w:rPr>
                <w:rFonts w:ascii="Times New Roman" w:eastAsia="Tahoma" w:hAnsi="Times New Roman" w:cs="Times New Roman"/>
                <w:sz w:val="24"/>
                <w:szCs w:val="24"/>
              </w:rPr>
              <w:t> </w:t>
            </w:r>
            <w:r w:rsidR="00900E40" w:rsidRPr="005F252B">
              <w:rPr>
                <w:rFonts w:ascii="Times New Roman" w:eastAsia="Tahoma" w:hAnsi="Times New Roman" w:cs="Times New Roman"/>
                <w:sz w:val="24"/>
                <w:szCs w:val="24"/>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ahoma"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 xml:space="preserve">минимальный отступ строений от границы участка </w:t>
            </w:r>
            <w:r w:rsidR="004E7860" w:rsidRPr="005F252B">
              <w:rPr>
                <w:rFonts w:ascii="Times New Roman" w:hAnsi="Times New Roman" w:cs="Times New Roman"/>
                <w:spacing w:val="-2"/>
                <w:sz w:val="24"/>
                <w:szCs w:val="24"/>
              </w:rPr>
              <w:t>–</w:t>
            </w:r>
            <w:r w:rsidRPr="005F252B">
              <w:rPr>
                <w:rFonts w:ascii="Times New Roman" w:hAnsi="Times New Roman" w:cs="Times New Roman"/>
                <w:spacing w:val="-2"/>
                <w:sz w:val="24"/>
                <w:szCs w:val="24"/>
              </w:rPr>
              <w:t xml:space="preserve"> не</w:t>
            </w:r>
            <w:r w:rsidR="004E7860" w:rsidRPr="005F252B">
              <w:rPr>
                <w:rFonts w:ascii="Times New Roman" w:hAnsi="Times New Roman" w:cs="Times New Roman"/>
                <w:spacing w:val="-2"/>
                <w:sz w:val="24"/>
                <w:szCs w:val="24"/>
              </w:rPr>
              <w:t xml:space="preserve"> </w:t>
            </w:r>
            <w:r w:rsidRPr="005F252B">
              <w:rPr>
                <w:rFonts w:ascii="Times New Roman" w:hAnsi="Times New Roman" w:cs="Times New Roman"/>
                <w:spacing w:val="-2"/>
                <w:sz w:val="24"/>
                <w:szCs w:val="24"/>
              </w:rPr>
              <w:t>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13.</w:t>
            </w:r>
          </w:p>
        </w:tc>
        <w:tc>
          <w:tcPr>
            <w:tcW w:w="1985" w:type="dxa"/>
            <w:vMerge w:val="restart"/>
            <w:tcBorders>
              <w:left w:val="single" w:sz="4" w:space="0" w:color="auto"/>
              <w:right w:val="single" w:sz="4" w:space="0" w:color="auto"/>
            </w:tcBorders>
          </w:tcPr>
          <w:p w:rsidR="00FC6004" w:rsidRPr="005F252B" w:rsidRDefault="00402372" w:rsidP="001D2E0F">
            <w:pPr>
              <w:pStyle w:val="Default"/>
              <w:widowControl w:val="0"/>
              <w:tabs>
                <w:tab w:val="left" w:pos="567"/>
              </w:tabs>
              <w:rPr>
                <w:rFonts w:eastAsia="Tahoma"/>
              </w:rPr>
            </w:pPr>
            <w:r w:rsidRPr="005F252B">
              <w:t>Х</w:t>
            </w:r>
            <w:r w:rsidR="00A02091" w:rsidRPr="005F252B">
              <w:t>ранение и переработка сельскохозяйственной продукции</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jc w:val="center"/>
              <w:rPr>
                <w:rFonts w:eastAsia="Tahoma"/>
              </w:rPr>
            </w:pPr>
            <w:r w:rsidRPr="005F252B">
              <w:rPr>
                <w:rFonts w:eastAsia="Tahoma"/>
              </w:rPr>
              <w:t>1.15</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pPr>
            <w:r w:rsidRPr="005F252B">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Default"/>
              <w:widowControl w:val="0"/>
              <w:tabs>
                <w:tab w:val="left" w:pos="567"/>
              </w:tabs>
              <w:rPr>
                <w:spacing w:val="-2"/>
              </w:rPr>
            </w:pPr>
            <w:r w:rsidRPr="005F252B">
              <w:rPr>
                <w:spacing w:val="-2"/>
              </w:rPr>
              <w:t xml:space="preserve">минимальный размер земельного участка (площадь) – 1000 </w:t>
            </w:r>
            <w:r w:rsidR="00900E40" w:rsidRPr="005F252B">
              <w:rPr>
                <w:spacing w:val="-2"/>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 xml:space="preserve">минимальный отступ строений от границы участка </w:t>
            </w:r>
            <w:r w:rsidR="004E7860" w:rsidRPr="005F252B">
              <w:rPr>
                <w:rFonts w:ascii="Times New Roman" w:hAnsi="Times New Roman" w:cs="Times New Roman"/>
                <w:spacing w:val="-2"/>
                <w:sz w:val="24"/>
                <w:szCs w:val="24"/>
              </w:rPr>
              <w:t>–</w:t>
            </w:r>
            <w:r w:rsidRPr="005F252B">
              <w:rPr>
                <w:rFonts w:ascii="Times New Roman" w:hAnsi="Times New Roman" w:cs="Times New Roman"/>
                <w:spacing w:val="-2"/>
                <w:sz w:val="24"/>
                <w:szCs w:val="24"/>
              </w:rPr>
              <w:t xml:space="preserve"> не</w:t>
            </w:r>
            <w:r w:rsidR="004E7860" w:rsidRPr="005F252B">
              <w:rPr>
                <w:rFonts w:ascii="Times New Roman" w:hAnsi="Times New Roman" w:cs="Times New Roman"/>
                <w:spacing w:val="-2"/>
                <w:sz w:val="24"/>
                <w:szCs w:val="24"/>
              </w:rPr>
              <w:t xml:space="preserve"> </w:t>
            </w:r>
            <w:r w:rsidRPr="005F252B">
              <w:rPr>
                <w:rFonts w:ascii="Times New Roman" w:hAnsi="Times New Roman" w:cs="Times New Roman"/>
                <w:spacing w:val="-2"/>
                <w:sz w:val="24"/>
                <w:szCs w:val="24"/>
              </w:rPr>
              <w:t>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минимальный процент озеленения земельного участка – 15%</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14.</w:t>
            </w:r>
          </w:p>
        </w:tc>
        <w:tc>
          <w:tcPr>
            <w:tcW w:w="1985" w:type="dxa"/>
            <w:vMerge w:val="restart"/>
            <w:tcBorders>
              <w:left w:val="single" w:sz="4" w:space="0" w:color="auto"/>
              <w:right w:val="single" w:sz="4" w:space="0" w:color="auto"/>
            </w:tcBorders>
          </w:tcPr>
          <w:p w:rsidR="00FC6004" w:rsidRPr="005F252B" w:rsidRDefault="00402372" w:rsidP="001D2E0F">
            <w:pPr>
              <w:widowControl w:val="0"/>
              <w:tabs>
                <w:tab w:val="left" w:pos="567"/>
              </w:tabs>
              <w:rPr>
                <w:rFonts w:eastAsia="Tahoma"/>
                <w:color w:val="000000"/>
                <w:lang w:eastAsia="en-US"/>
              </w:rPr>
            </w:pPr>
            <w:r w:rsidRPr="005F252B">
              <w:t>В</w:t>
            </w:r>
            <w:r w:rsidR="00A02091" w:rsidRPr="005F252B">
              <w:t>едение личного подсобного хозяйства на полевых участках</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rPr>
                <w:rFonts w:eastAsia="Tahoma"/>
                <w:color w:val="000000"/>
                <w:lang w:eastAsia="en-US"/>
              </w:rPr>
            </w:pPr>
            <w:r w:rsidRPr="005F252B">
              <w:t>1.16</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s>
              <w:rPr>
                <w:rFonts w:eastAsiaTheme="minorHAnsi"/>
                <w:color w:val="000000"/>
                <w:lang w:eastAsia="en-US"/>
              </w:rPr>
            </w:pPr>
            <w:r w:rsidRPr="005F252B">
              <w:t>производство сельскохозяйственной продукции без права возведения объектов капитального строительства</w:t>
            </w: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Default"/>
              <w:widowControl w:val="0"/>
              <w:tabs>
                <w:tab w:val="left" w:pos="567"/>
              </w:tabs>
              <w:rPr>
                <w:spacing w:val="-2"/>
              </w:rPr>
            </w:pPr>
            <w:r w:rsidRPr="005F252B">
              <w:rPr>
                <w:spacing w:val="-2"/>
              </w:rPr>
              <w:t xml:space="preserve">минимальный размер земельного участка (площадь) – 600 </w:t>
            </w:r>
            <w:r w:rsidR="00900E40" w:rsidRPr="005F252B">
              <w:rPr>
                <w:spacing w:val="-2"/>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 xml:space="preserve">максимальный размер земельного участка (площадь) – 5000 </w:t>
            </w:r>
            <w:r w:rsidR="00900E40" w:rsidRPr="005F252B">
              <w:rPr>
                <w:rFonts w:ascii="Times New Roman" w:hAnsi="Times New Roman" w:cs="Times New Roman"/>
                <w:spacing w:val="-2"/>
                <w:sz w:val="24"/>
                <w:szCs w:val="24"/>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 xml:space="preserve">минимальный отступ строений от границы участка </w:t>
            </w:r>
            <w:r w:rsidR="004E7860" w:rsidRPr="005F252B">
              <w:rPr>
                <w:rFonts w:ascii="Times New Roman" w:hAnsi="Times New Roman" w:cs="Times New Roman"/>
                <w:spacing w:val="-2"/>
                <w:sz w:val="24"/>
                <w:szCs w:val="24"/>
              </w:rPr>
              <w:t>–</w:t>
            </w:r>
            <w:r w:rsidRPr="005F252B">
              <w:rPr>
                <w:rFonts w:ascii="Times New Roman" w:hAnsi="Times New Roman" w:cs="Times New Roman"/>
                <w:spacing w:val="-2"/>
                <w:sz w:val="24"/>
                <w:szCs w:val="24"/>
              </w:rPr>
              <w:t xml:space="preserve"> не</w:t>
            </w:r>
            <w:r w:rsidR="004E7860" w:rsidRPr="005F252B">
              <w:rPr>
                <w:rFonts w:ascii="Times New Roman" w:hAnsi="Times New Roman" w:cs="Times New Roman"/>
                <w:spacing w:val="-2"/>
                <w:sz w:val="24"/>
                <w:szCs w:val="24"/>
              </w:rPr>
              <w:t xml:space="preserve"> по</w:t>
            </w:r>
            <w:r w:rsidRPr="005F252B">
              <w:rPr>
                <w:rFonts w:ascii="Times New Roman" w:hAnsi="Times New Roman" w:cs="Times New Roman"/>
                <w:spacing w:val="-2"/>
                <w:sz w:val="24"/>
                <w:szCs w:val="24"/>
              </w:rPr>
              <w:t>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минимальный процент озеленения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15.</w:t>
            </w:r>
          </w:p>
        </w:tc>
        <w:tc>
          <w:tcPr>
            <w:tcW w:w="1985" w:type="dxa"/>
            <w:vMerge w:val="restart"/>
            <w:tcBorders>
              <w:left w:val="single" w:sz="4" w:space="0" w:color="auto"/>
              <w:right w:val="single" w:sz="4" w:space="0" w:color="auto"/>
            </w:tcBorders>
          </w:tcPr>
          <w:p w:rsidR="00FC6004" w:rsidRPr="005F252B" w:rsidRDefault="00402372" w:rsidP="001D2E0F">
            <w:pPr>
              <w:widowControl w:val="0"/>
              <w:tabs>
                <w:tab w:val="left" w:pos="567"/>
              </w:tabs>
              <w:rPr>
                <w:rFonts w:eastAsia="Tahoma"/>
                <w:color w:val="000000"/>
                <w:lang w:eastAsia="en-US"/>
              </w:rPr>
            </w:pPr>
            <w:r w:rsidRPr="005F252B">
              <w:t>П</w:t>
            </w:r>
            <w:r w:rsidR="00A02091" w:rsidRPr="005F252B">
              <w:t>итомники</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rPr>
                <w:rFonts w:eastAsia="Tahoma"/>
                <w:color w:val="000000"/>
                <w:lang w:eastAsia="en-US"/>
              </w:rPr>
            </w:pPr>
            <w:r w:rsidRPr="005F252B">
              <w:t>1.17</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 w:val="left" w:pos="851"/>
                <w:tab w:val="left" w:pos="1134"/>
              </w:tabs>
              <w:autoSpaceDE w:val="0"/>
              <w:autoSpaceDN w:val="0"/>
            </w:pPr>
            <w:r w:rsidRPr="005F252B">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FC6004" w:rsidRPr="005F252B" w:rsidRDefault="00A02091" w:rsidP="001D2E0F">
            <w:pPr>
              <w:widowControl w:val="0"/>
              <w:tabs>
                <w:tab w:val="left" w:pos="567"/>
              </w:tabs>
              <w:rPr>
                <w:rFonts w:eastAsiaTheme="minorHAnsi"/>
                <w:color w:val="000000"/>
                <w:lang w:eastAsia="en-US"/>
              </w:rPr>
            </w:pPr>
            <w:r w:rsidRPr="005F252B">
              <w:t>размещение сооружений, необходимых для указанных видов сельскохозяйственного производства</w:t>
            </w: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Default"/>
              <w:widowControl w:val="0"/>
              <w:tabs>
                <w:tab w:val="left" w:pos="567"/>
              </w:tabs>
              <w:rPr>
                <w:spacing w:val="-2"/>
              </w:rPr>
            </w:pPr>
            <w:r w:rsidRPr="005F252B">
              <w:rPr>
                <w:spacing w:val="-2"/>
              </w:rPr>
              <w:t xml:space="preserve">минимальный размер земельного участка (площадь) – 1000 </w:t>
            </w:r>
            <w:r w:rsidR="00900E40" w:rsidRPr="005F252B">
              <w:rPr>
                <w:spacing w:val="-2"/>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50%</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 xml:space="preserve">минимальный отступ строений от границы участка </w:t>
            </w:r>
            <w:r w:rsidR="00787DFF" w:rsidRPr="005F252B">
              <w:rPr>
                <w:rFonts w:ascii="Times New Roman" w:hAnsi="Times New Roman" w:cs="Times New Roman"/>
                <w:spacing w:val="-2"/>
                <w:sz w:val="24"/>
                <w:szCs w:val="24"/>
              </w:rPr>
              <w:t>–</w:t>
            </w:r>
            <w:r w:rsidRPr="005F252B">
              <w:rPr>
                <w:rFonts w:ascii="Times New Roman" w:hAnsi="Times New Roman" w:cs="Times New Roman"/>
                <w:spacing w:val="-2"/>
                <w:sz w:val="24"/>
                <w:szCs w:val="24"/>
              </w:rPr>
              <w:t xml:space="preserve">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предельное количество этажей зданий, строений, сооружений – 2 эт.</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787DFF"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w:t>
            </w:r>
            <w:r w:rsidR="00A02091" w:rsidRPr="005F252B">
              <w:rPr>
                <w:rFonts w:ascii="Times New Roman" w:hAnsi="Times New Roman" w:cs="Times New Roman"/>
                <w:spacing w:val="-2"/>
                <w:sz w:val="24"/>
                <w:szCs w:val="24"/>
              </w:rPr>
              <w:t>инимальный процент озеленения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16.</w:t>
            </w:r>
          </w:p>
        </w:tc>
        <w:tc>
          <w:tcPr>
            <w:tcW w:w="1985" w:type="dxa"/>
            <w:vMerge w:val="restart"/>
            <w:tcBorders>
              <w:left w:val="single" w:sz="4" w:space="0" w:color="auto"/>
              <w:right w:val="single" w:sz="4" w:space="0" w:color="auto"/>
            </w:tcBorders>
          </w:tcPr>
          <w:p w:rsidR="00FC6004" w:rsidRPr="005F252B" w:rsidRDefault="00402372" w:rsidP="001D2E0F">
            <w:pPr>
              <w:pStyle w:val="Default"/>
              <w:widowControl w:val="0"/>
              <w:tabs>
                <w:tab w:val="left" w:pos="494"/>
                <w:tab w:val="left" w:pos="567"/>
              </w:tabs>
              <w:rPr>
                <w:rFonts w:eastAsia="Tahoma"/>
              </w:rPr>
            </w:pPr>
            <w:r w:rsidRPr="005F252B">
              <w:t>О</w:t>
            </w:r>
            <w:r w:rsidR="00A02091" w:rsidRPr="005F252B">
              <w:t>беспечение</w:t>
            </w:r>
            <w:r w:rsidR="003F5A2D">
              <w:t xml:space="preserve"> </w:t>
            </w:r>
            <w:r w:rsidR="00A02091" w:rsidRPr="005F252B">
              <w:t>сельскохозяйственного</w:t>
            </w:r>
            <w:r w:rsidR="003F5A2D">
              <w:t xml:space="preserve"> </w:t>
            </w:r>
            <w:r w:rsidR="00A02091" w:rsidRPr="005F252B">
              <w:t>производства</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rPr>
                <w:rFonts w:eastAsia="Tahoma"/>
                <w:color w:val="000000"/>
                <w:lang w:eastAsia="en-US"/>
              </w:rPr>
            </w:pPr>
            <w:r w:rsidRPr="005F252B">
              <w:t>1.18</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s>
              <w:rPr>
                <w:rFonts w:eastAsiaTheme="minorHAnsi"/>
                <w:color w:val="000000"/>
                <w:lang w:eastAsia="en-US"/>
              </w:rPr>
            </w:pPr>
            <w:r w:rsidRPr="005F252B">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Default"/>
              <w:widowControl w:val="0"/>
              <w:tabs>
                <w:tab w:val="left" w:pos="567"/>
              </w:tabs>
              <w:rPr>
                <w:spacing w:val="-2"/>
              </w:rPr>
            </w:pPr>
            <w:r w:rsidRPr="005F252B">
              <w:rPr>
                <w:spacing w:val="-2"/>
              </w:rPr>
              <w:t xml:space="preserve">минимальный размер земельного участка (площадь) – 1000 </w:t>
            </w:r>
            <w:r w:rsidR="00900E40" w:rsidRPr="005F252B">
              <w:rPr>
                <w:spacing w:val="-2"/>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50%</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 xml:space="preserve">минимальный отступ строений от границы участка </w:t>
            </w:r>
            <w:r w:rsidR="004E7860" w:rsidRPr="005F252B">
              <w:rPr>
                <w:rFonts w:ascii="Times New Roman" w:hAnsi="Times New Roman" w:cs="Times New Roman"/>
                <w:spacing w:val="-2"/>
                <w:sz w:val="24"/>
                <w:szCs w:val="24"/>
              </w:rPr>
              <w:t>–</w:t>
            </w:r>
            <w:r w:rsidRPr="005F252B">
              <w:rPr>
                <w:rFonts w:ascii="Times New Roman" w:hAnsi="Times New Roman" w:cs="Times New Roman"/>
                <w:spacing w:val="-2"/>
                <w:sz w:val="24"/>
                <w:szCs w:val="24"/>
              </w:rPr>
              <w:t xml:space="preserve"> не</w:t>
            </w:r>
            <w:r w:rsidR="004E7860" w:rsidRPr="005F252B">
              <w:rPr>
                <w:rFonts w:ascii="Times New Roman" w:hAnsi="Times New Roman" w:cs="Times New Roman"/>
                <w:spacing w:val="-2"/>
                <w:sz w:val="24"/>
                <w:szCs w:val="24"/>
              </w:rPr>
              <w:t xml:space="preserve"> </w:t>
            </w:r>
            <w:r w:rsidRPr="005F252B">
              <w:rPr>
                <w:rFonts w:ascii="Times New Roman" w:hAnsi="Times New Roman" w:cs="Times New Roman"/>
                <w:spacing w:val="-2"/>
                <w:sz w:val="24"/>
                <w:szCs w:val="24"/>
              </w:rPr>
              <w:t>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предельное количество этажей зданий, строений, сооружений – 2</w:t>
            </w:r>
            <w:r w:rsidR="00647979" w:rsidRPr="005F252B">
              <w:rPr>
                <w:rFonts w:ascii="Times New Roman" w:hAnsi="Times New Roman" w:cs="Times New Roman"/>
                <w:spacing w:val="-2"/>
                <w:sz w:val="24"/>
                <w:szCs w:val="24"/>
              </w:rPr>
              <w:t xml:space="preserve"> эт.</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минимальный процент озеленения земельного участка – 15%</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17.</w:t>
            </w:r>
          </w:p>
        </w:tc>
        <w:tc>
          <w:tcPr>
            <w:tcW w:w="1985" w:type="dxa"/>
            <w:vMerge w:val="restart"/>
            <w:tcBorders>
              <w:left w:val="single" w:sz="4" w:space="0" w:color="auto"/>
              <w:right w:val="single" w:sz="4" w:space="0" w:color="auto"/>
            </w:tcBorders>
          </w:tcPr>
          <w:p w:rsidR="00FC6004" w:rsidRPr="005F252B" w:rsidRDefault="00402372" w:rsidP="001D2E0F">
            <w:pPr>
              <w:widowControl w:val="0"/>
              <w:tabs>
                <w:tab w:val="left" w:pos="567"/>
              </w:tabs>
              <w:rPr>
                <w:rFonts w:eastAsia="Tahoma"/>
                <w:color w:val="000000"/>
              </w:rPr>
            </w:pPr>
            <w:r w:rsidRPr="005F252B">
              <w:rPr>
                <w:rFonts w:eastAsiaTheme="minorHAnsi"/>
                <w:color w:val="000000"/>
              </w:rPr>
              <w:t>С</w:t>
            </w:r>
            <w:r w:rsidR="00A02091" w:rsidRPr="005F252B">
              <w:rPr>
                <w:rFonts w:eastAsiaTheme="minorHAnsi"/>
                <w:color w:val="000000"/>
              </w:rPr>
              <w:t>енокошение</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rPr>
                <w:rFonts w:eastAsia="Tahoma"/>
                <w:color w:val="000000"/>
              </w:rPr>
            </w:pPr>
            <w:r w:rsidRPr="005F252B">
              <w:rPr>
                <w:rFonts w:eastAsiaTheme="minorHAnsi"/>
                <w:color w:val="000000"/>
              </w:rPr>
              <w:t>1.19</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s>
              <w:rPr>
                <w:rFonts w:eastAsiaTheme="minorHAnsi"/>
                <w:color w:val="000000"/>
                <w:lang w:eastAsia="en-US"/>
              </w:rPr>
            </w:pPr>
            <w:r w:rsidRPr="005F252B">
              <w:t>кошение трав, сбор и заготовка сена</w:t>
            </w: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Default"/>
              <w:widowControl w:val="0"/>
              <w:tabs>
                <w:tab w:val="left" w:pos="567"/>
              </w:tabs>
              <w:rPr>
                <w:spacing w:val="-2"/>
              </w:rPr>
            </w:pPr>
            <w:r w:rsidRPr="005F252B">
              <w:rPr>
                <w:spacing w:val="-2"/>
              </w:rPr>
              <w:t xml:space="preserve">минимальный размер земельного участка (площадь) – 1000 </w:t>
            </w:r>
            <w:r w:rsidR="00900E40" w:rsidRPr="005F252B">
              <w:rPr>
                <w:spacing w:val="-2"/>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 xml:space="preserve">минимальный отступ строений от границы участка </w:t>
            </w:r>
            <w:r w:rsidR="004E7860" w:rsidRPr="005F252B">
              <w:rPr>
                <w:rFonts w:ascii="Times New Roman" w:hAnsi="Times New Roman" w:cs="Times New Roman"/>
                <w:spacing w:val="-2"/>
                <w:sz w:val="24"/>
                <w:szCs w:val="24"/>
              </w:rPr>
              <w:t>–</w:t>
            </w:r>
            <w:r w:rsidRPr="005F252B">
              <w:rPr>
                <w:rFonts w:ascii="Times New Roman" w:hAnsi="Times New Roman" w:cs="Times New Roman"/>
                <w:spacing w:val="-2"/>
                <w:sz w:val="24"/>
                <w:szCs w:val="24"/>
              </w:rPr>
              <w:t xml:space="preserve"> не</w:t>
            </w:r>
            <w:r w:rsidR="004E7860" w:rsidRPr="005F252B">
              <w:rPr>
                <w:rFonts w:ascii="Times New Roman" w:hAnsi="Times New Roman" w:cs="Times New Roman"/>
                <w:spacing w:val="-2"/>
                <w:sz w:val="24"/>
                <w:szCs w:val="24"/>
              </w:rPr>
              <w:t xml:space="preserve"> </w:t>
            </w:r>
            <w:r w:rsidRPr="005F252B">
              <w:rPr>
                <w:rFonts w:ascii="Times New Roman" w:hAnsi="Times New Roman" w:cs="Times New Roman"/>
                <w:spacing w:val="-2"/>
                <w:sz w:val="24"/>
                <w:szCs w:val="24"/>
              </w:rPr>
              <w:t>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минимальный процент озеленения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18.</w:t>
            </w:r>
          </w:p>
        </w:tc>
        <w:tc>
          <w:tcPr>
            <w:tcW w:w="1985" w:type="dxa"/>
            <w:vMerge w:val="restart"/>
            <w:tcBorders>
              <w:left w:val="single" w:sz="4" w:space="0" w:color="auto"/>
              <w:right w:val="single" w:sz="4" w:space="0" w:color="auto"/>
            </w:tcBorders>
          </w:tcPr>
          <w:p w:rsidR="00FC6004" w:rsidRPr="005F252B" w:rsidRDefault="00402372" w:rsidP="001D2E0F">
            <w:pPr>
              <w:widowControl w:val="0"/>
              <w:tabs>
                <w:tab w:val="left" w:pos="567"/>
              </w:tabs>
              <w:rPr>
                <w:rFonts w:eastAsia="Tahoma"/>
                <w:color w:val="000000"/>
                <w:lang w:eastAsia="en-US"/>
              </w:rPr>
            </w:pPr>
            <w:r w:rsidRPr="005F252B">
              <w:t>В</w:t>
            </w:r>
            <w:r w:rsidR="00A02091" w:rsidRPr="005F252B">
              <w:t>ыпас сельскохозяйственных животных</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rPr>
                <w:rFonts w:eastAsia="Tahoma"/>
                <w:color w:val="000000"/>
              </w:rPr>
            </w:pPr>
            <w:r w:rsidRPr="005F252B">
              <w:rPr>
                <w:rFonts w:eastAsiaTheme="minorHAnsi"/>
                <w:color w:val="000000"/>
              </w:rPr>
              <w:t>1.20</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s>
              <w:rPr>
                <w:rFonts w:eastAsiaTheme="minorHAnsi"/>
                <w:color w:val="000000"/>
                <w:lang w:eastAsia="en-US"/>
              </w:rPr>
            </w:pPr>
            <w:r w:rsidRPr="005F252B">
              <w:t>выпас сельскохозяйственных животных</w:t>
            </w: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Default"/>
              <w:widowControl w:val="0"/>
              <w:tabs>
                <w:tab w:val="left" w:pos="567"/>
              </w:tabs>
              <w:rPr>
                <w:spacing w:val="-2"/>
              </w:rPr>
            </w:pPr>
            <w:r w:rsidRPr="005F252B">
              <w:rPr>
                <w:spacing w:val="-2"/>
              </w:rPr>
              <w:t xml:space="preserve">минимальный размер земельного участка (площадь) – 1000 </w:t>
            </w:r>
            <w:r w:rsidR="00900E40" w:rsidRPr="005F252B">
              <w:rPr>
                <w:spacing w:val="-2"/>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 xml:space="preserve">минимальный отступ строений от границы участка </w:t>
            </w:r>
            <w:r w:rsidR="004E7860" w:rsidRPr="005F252B">
              <w:rPr>
                <w:rFonts w:ascii="Times New Roman" w:hAnsi="Times New Roman" w:cs="Times New Roman"/>
                <w:spacing w:val="-2"/>
                <w:sz w:val="24"/>
                <w:szCs w:val="24"/>
              </w:rPr>
              <w:t>–</w:t>
            </w:r>
            <w:r w:rsidRPr="005F252B">
              <w:rPr>
                <w:rFonts w:ascii="Times New Roman" w:hAnsi="Times New Roman" w:cs="Times New Roman"/>
                <w:spacing w:val="-2"/>
                <w:sz w:val="24"/>
                <w:szCs w:val="24"/>
              </w:rPr>
              <w:t xml:space="preserve"> не</w:t>
            </w:r>
            <w:r w:rsidR="004E7860" w:rsidRPr="005F252B">
              <w:rPr>
                <w:rFonts w:ascii="Times New Roman" w:hAnsi="Times New Roman" w:cs="Times New Roman"/>
                <w:spacing w:val="-2"/>
                <w:sz w:val="24"/>
                <w:szCs w:val="24"/>
              </w:rPr>
              <w:t xml:space="preserve"> </w:t>
            </w:r>
            <w:r w:rsidRPr="005F252B">
              <w:rPr>
                <w:rFonts w:ascii="Times New Roman" w:hAnsi="Times New Roman" w:cs="Times New Roman"/>
                <w:spacing w:val="-2"/>
                <w:sz w:val="24"/>
                <w:szCs w:val="24"/>
              </w:rPr>
              <w:t>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rPr>
              <w:t>минимальный процент озеленения земельного участка – не подлежит установлению</w:t>
            </w:r>
          </w:p>
        </w:tc>
      </w:tr>
      <w:tr w:rsidR="00FC6004" w:rsidRPr="005F252B" w:rsidTr="00661E0C">
        <w:trPr>
          <w:trHeight w:val="50"/>
        </w:trPr>
        <w:tc>
          <w:tcPr>
            <w:tcW w:w="704" w:type="dxa"/>
            <w:vMerge w:val="restart"/>
            <w:tcBorders>
              <w:top w:val="single" w:sz="4" w:space="0" w:color="auto"/>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19.</w:t>
            </w:r>
          </w:p>
        </w:tc>
        <w:tc>
          <w:tcPr>
            <w:tcW w:w="1985" w:type="dxa"/>
            <w:vMerge w:val="restart"/>
            <w:tcBorders>
              <w:top w:val="single" w:sz="4" w:space="0" w:color="auto"/>
              <w:left w:val="single" w:sz="4" w:space="0" w:color="auto"/>
              <w:right w:val="single" w:sz="4" w:space="0" w:color="auto"/>
            </w:tcBorders>
          </w:tcPr>
          <w:p w:rsidR="00FC6004" w:rsidRPr="005F252B" w:rsidRDefault="00402372" w:rsidP="001D2E0F">
            <w:pPr>
              <w:pStyle w:val="Default"/>
              <w:widowControl w:val="0"/>
              <w:tabs>
                <w:tab w:val="left" w:pos="567"/>
              </w:tabs>
              <w:ind w:right="-104"/>
            </w:pPr>
            <w:r w:rsidRPr="005F252B">
              <w:t>Д</w:t>
            </w:r>
            <w:r w:rsidR="00A02091" w:rsidRPr="005F252B">
              <w:t>ля индивидуального жилищного строительства</w:t>
            </w:r>
          </w:p>
        </w:tc>
        <w:tc>
          <w:tcPr>
            <w:tcW w:w="1559" w:type="dxa"/>
            <w:vMerge w:val="restart"/>
            <w:tcBorders>
              <w:top w:val="single" w:sz="4" w:space="0" w:color="auto"/>
              <w:left w:val="single" w:sz="4" w:space="0" w:color="auto"/>
              <w:right w:val="single" w:sz="4" w:space="0" w:color="auto"/>
            </w:tcBorders>
          </w:tcPr>
          <w:p w:rsidR="00FC6004" w:rsidRPr="005F252B" w:rsidRDefault="00A02091" w:rsidP="001D2E0F">
            <w:pPr>
              <w:pStyle w:val="Default"/>
              <w:widowControl w:val="0"/>
              <w:tabs>
                <w:tab w:val="left" w:pos="567"/>
              </w:tabs>
              <w:jc w:val="center"/>
            </w:pPr>
            <w:r w:rsidRPr="005F252B">
              <w:t>2.1</w:t>
            </w:r>
          </w:p>
        </w:tc>
        <w:tc>
          <w:tcPr>
            <w:tcW w:w="3686" w:type="dxa"/>
            <w:vMerge w:val="restart"/>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выращивание сельскохозяйственных культур;</w:t>
            </w:r>
          </w:p>
          <w:p w:rsidR="00FC6004" w:rsidRPr="005F252B" w:rsidRDefault="00A02091" w:rsidP="001D2E0F">
            <w:pPr>
              <w:pStyle w:val="Default"/>
              <w:widowControl w:val="0"/>
              <w:tabs>
                <w:tab w:val="left" w:pos="567"/>
              </w:tabs>
            </w:pPr>
            <w:r w:rsidRPr="005F252B">
              <w:t>размещение гаражей для собственных нужд и хозяйственных построек</w:t>
            </w: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минимальный размер земельного участка (площадь) – 600 </w:t>
            </w:r>
            <w:r w:rsidR="00900E40" w:rsidRPr="005F252B">
              <w:rPr>
                <w:rFonts w:ascii="Times New Roman" w:eastAsiaTheme="minorHAnsi" w:hAnsi="Times New Roman" w:cs="Times New Roman"/>
                <w:color w:val="000000"/>
                <w:sz w:val="24"/>
                <w:szCs w:val="24"/>
                <w:lang w:eastAsia="en-US"/>
              </w:rPr>
              <w:t>кв. метров</w:t>
            </w:r>
            <w:r w:rsidRPr="005F252B">
              <w:rPr>
                <w:rFonts w:ascii="Times New Roman" w:eastAsiaTheme="minorHAnsi" w:hAnsi="Times New Roman" w:cs="Times New Roman"/>
                <w:color w:val="000000"/>
                <w:sz w:val="24"/>
                <w:szCs w:val="24"/>
                <w:lang w:eastAsia="en-US"/>
              </w:rPr>
              <w:t xml:space="preserve"> </w:t>
            </w:r>
          </w:p>
        </w:tc>
      </w:tr>
      <w:tr w:rsidR="00FC6004" w:rsidRPr="005F252B" w:rsidTr="00661E0C">
        <w:trPr>
          <w:trHeight w:val="50"/>
        </w:trPr>
        <w:tc>
          <w:tcPr>
            <w:tcW w:w="704" w:type="dxa"/>
            <w:vMerge/>
            <w:tcBorders>
              <w:left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2500</w:t>
            </w:r>
            <w:r w:rsidR="004F4816" w:rsidRPr="005F252B">
              <w:rPr>
                <w:rFonts w:ascii="Times New Roman" w:eastAsiaTheme="minorHAnsi" w:hAnsi="Times New Roman" w:cs="Times New Roman"/>
                <w:color w:val="000000"/>
                <w:sz w:val="24"/>
                <w:szCs w:val="24"/>
                <w:lang w:eastAsia="en-US"/>
              </w:rPr>
              <w:t>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661E0C">
        <w:trPr>
          <w:trHeight w:val="50"/>
        </w:trPr>
        <w:tc>
          <w:tcPr>
            <w:tcW w:w="704" w:type="dxa"/>
            <w:vMerge/>
            <w:tcBorders>
              <w:left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60% </w:t>
            </w:r>
          </w:p>
        </w:tc>
      </w:tr>
      <w:tr w:rsidR="00FC6004" w:rsidRPr="005F252B" w:rsidTr="00661E0C">
        <w:trPr>
          <w:trHeight w:val="50"/>
        </w:trPr>
        <w:tc>
          <w:tcPr>
            <w:tcW w:w="704" w:type="dxa"/>
            <w:vMerge/>
            <w:tcBorders>
              <w:left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A02091" w:rsidP="001D2E0F">
            <w:pPr>
              <w:pStyle w:val="a3"/>
              <w:widowControl w:val="0"/>
              <w:tabs>
                <w:tab w:val="left" w:pos="1276"/>
                <w:tab w:val="left" w:pos="1701"/>
              </w:tabs>
              <w:jc w:val="left"/>
              <w:rPr>
                <w:rFonts w:eastAsiaTheme="minorHAnsi"/>
                <w:b w:val="0"/>
                <w:bCs w:val="0"/>
                <w:color w:val="000000"/>
                <w:lang w:eastAsia="en-US"/>
              </w:rPr>
            </w:pPr>
            <w:r w:rsidRPr="005F252B">
              <w:rPr>
                <w:rFonts w:eastAsiaTheme="minorHAnsi"/>
                <w:b w:val="0"/>
                <w:bCs w:val="0"/>
                <w:color w:val="000000"/>
                <w:lang w:eastAsia="en-US"/>
              </w:rPr>
              <w:t>-</w:t>
            </w:r>
            <w:r w:rsidR="000F7A6F">
              <w:rPr>
                <w:rFonts w:eastAsiaTheme="minorHAnsi"/>
                <w:b w:val="0"/>
                <w:bCs w:val="0"/>
                <w:color w:val="000000"/>
                <w:lang w:eastAsia="en-US"/>
              </w:rPr>
              <w:t> </w:t>
            </w:r>
            <w:r w:rsidRPr="005F252B">
              <w:rPr>
                <w:rFonts w:eastAsiaTheme="minorHAnsi"/>
                <w:b w:val="0"/>
                <w:bCs w:val="0"/>
                <w:color w:val="000000"/>
                <w:lang w:eastAsia="en-US"/>
              </w:rPr>
              <w:t>от границ соседнего участка до основного строения – 3 м;</w:t>
            </w:r>
          </w:p>
          <w:p w:rsidR="00FC6004" w:rsidRPr="005F252B" w:rsidRDefault="00A02091" w:rsidP="001D2E0F">
            <w:pPr>
              <w:widowControl w:val="0"/>
              <w:tabs>
                <w:tab w:val="left" w:pos="1276"/>
                <w:tab w:val="left" w:pos="1701"/>
              </w:tabs>
              <w:rPr>
                <w:rFonts w:eastAsiaTheme="minorHAnsi"/>
                <w:color w:val="000000"/>
              </w:rPr>
            </w:pPr>
            <w:r w:rsidRPr="005F252B">
              <w:rPr>
                <w:rFonts w:eastAsiaTheme="minorHAnsi"/>
                <w:color w:val="000000"/>
              </w:rPr>
              <w:t>-</w:t>
            </w:r>
            <w:r w:rsidR="000F7A6F">
              <w:rPr>
                <w:rFonts w:eastAsiaTheme="minorHAnsi"/>
                <w:color w:val="000000"/>
              </w:rPr>
              <w:t> </w:t>
            </w:r>
            <w:r w:rsidRPr="005F252B">
              <w:rPr>
                <w:rFonts w:eastAsiaTheme="minorHAnsi"/>
                <w:color w:val="000000"/>
              </w:rPr>
              <w:t>минимальный отступ вспомогательных построек от границ смежных земельных участков – 1 м;</w:t>
            </w:r>
          </w:p>
          <w:p w:rsidR="00FC6004" w:rsidRPr="005F252B" w:rsidRDefault="00A02091" w:rsidP="001D2E0F">
            <w:pPr>
              <w:widowControl w:val="0"/>
              <w:tabs>
                <w:tab w:val="left" w:pos="1276"/>
                <w:tab w:val="left" w:pos="1701"/>
              </w:tabs>
              <w:rPr>
                <w:rFonts w:eastAsiaTheme="minorHAnsi"/>
                <w:color w:val="000000"/>
              </w:rPr>
            </w:pPr>
            <w:r w:rsidRPr="005F252B">
              <w:rPr>
                <w:rFonts w:eastAsiaTheme="minorHAnsi"/>
                <w:color w:val="000000"/>
              </w:rPr>
              <w:t>-</w:t>
            </w:r>
            <w:r w:rsidR="000F7A6F">
              <w:rPr>
                <w:rFonts w:eastAsiaTheme="minorHAnsi"/>
                <w:color w:val="000000"/>
              </w:rPr>
              <w:t> </w:t>
            </w:r>
            <w:r w:rsidRPr="005F252B">
              <w:rPr>
                <w:rFonts w:eastAsiaTheme="minorHAnsi"/>
                <w:color w:val="000000"/>
              </w:rPr>
              <w:t>минимальное расстояние от границ соседнего участка до постройки для содержания скота и птицы – 4 м;</w:t>
            </w:r>
          </w:p>
          <w:p w:rsidR="00FC6004" w:rsidRPr="005F252B" w:rsidRDefault="00A02091" w:rsidP="001D2E0F">
            <w:pPr>
              <w:widowControl w:val="0"/>
              <w:tabs>
                <w:tab w:val="left" w:pos="1276"/>
                <w:tab w:val="left" w:pos="1701"/>
              </w:tabs>
              <w:rPr>
                <w:rFonts w:eastAsiaTheme="minorHAnsi"/>
                <w:color w:val="000000"/>
              </w:rPr>
            </w:pPr>
            <w:r w:rsidRPr="005F252B">
              <w:rPr>
                <w:rFonts w:eastAsiaTheme="minorHAnsi"/>
                <w:color w:val="000000"/>
              </w:rPr>
              <w:t>-</w:t>
            </w:r>
            <w:r w:rsidR="000F7A6F">
              <w:rPr>
                <w:rFonts w:eastAsiaTheme="minorHAnsi"/>
                <w:color w:val="000000"/>
              </w:rPr>
              <w:t> </w:t>
            </w:r>
            <w:r w:rsidRPr="005F252B">
              <w:rPr>
                <w:rFonts w:eastAsiaTheme="minorHAnsi"/>
                <w:color w:val="000000"/>
              </w:rPr>
              <w:t>минимальное расстояние от границ соседнего участка до иных вспомогательных строений и открытой стоянки для хранения автомобилей – 1 м;</w:t>
            </w:r>
          </w:p>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highlight w:val="yellow"/>
                <w:lang w:eastAsia="en-US"/>
              </w:rPr>
            </w:pPr>
            <w:r w:rsidRPr="005F252B">
              <w:rPr>
                <w:rFonts w:ascii="Times New Roman" w:eastAsiaTheme="minorHAnsi" w:hAnsi="Times New Roman" w:cs="Times New Roman"/>
                <w:color w:val="000000"/>
                <w:sz w:val="24"/>
                <w:szCs w:val="24"/>
                <w:lang w:eastAsia="en-US"/>
              </w:rPr>
              <w:t>-</w:t>
            </w:r>
            <w:r w:rsidR="000F7A6F">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 xml:space="preserve">минимальное расстояние от гаража до жилого дома, расположенного на соседнем земельном участке </w:t>
            </w:r>
            <w:r w:rsidR="00402372" w:rsidRPr="005F252B">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6</w:t>
            </w:r>
            <w:r w:rsidR="00402372" w:rsidRPr="005F252B">
              <w:rPr>
                <w:rFonts w:ascii="Times New Roman" w:eastAsiaTheme="minorHAnsi" w:hAnsi="Times New Roman" w:cs="Times New Roman"/>
                <w:color w:val="000000"/>
                <w:sz w:val="24"/>
                <w:szCs w:val="24"/>
                <w:lang w:eastAsia="en-US"/>
              </w:rPr>
              <w:t xml:space="preserve"> </w:t>
            </w:r>
            <w:r w:rsidR="00900E40" w:rsidRPr="005F252B">
              <w:rPr>
                <w:rFonts w:ascii="Times New Roman" w:eastAsiaTheme="minorHAnsi" w:hAnsi="Times New Roman" w:cs="Times New Roman"/>
                <w:color w:val="000000"/>
                <w:sz w:val="24"/>
                <w:szCs w:val="24"/>
                <w:lang w:eastAsia="en-US"/>
              </w:rPr>
              <w:t>м</w:t>
            </w:r>
          </w:p>
        </w:tc>
      </w:tr>
      <w:tr w:rsidR="00FC6004" w:rsidRPr="005F252B" w:rsidTr="00661E0C">
        <w:trPr>
          <w:trHeight w:val="50"/>
        </w:trPr>
        <w:tc>
          <w:tcPr>
            <w:tcW w:w="704" w:type="dxa"/>
            <w:vMerge/>
            <w:tcBorders>
              <w:left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p>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0F7A6F">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для всех основных строений – 3</w:t>
            </w:r>
            <w:r w:rsidR="000F7A6F">
              <w:rPr>
                <w:rFonts w:ascii="Times New Roman" w:eastAsiaTheme="minorHAnsi" w:hAnsi="Times New Roman" w:cs="Times New Roman"/>
                <w:color w:val="000000"/>
                <w:sz w:val="24"/>
                <w:szCs w:val="24"/>
                <w:lang w:eastAsia="en-US"/>
              </w:rPr>
              <w:t xml:space="preserve"> </w:t>
            </w:r>
            <w:r w:rsidR="004E7860" w:rsidRPr="005F252B">
              <w:rPr>
                <w:rFonts w:ascii="Times New Roman" w:eastAsiaTheme="minorHAnsi" w:hAnsi="Times New Roman" w:cs="Times New Roman"/>
                <w:color w:val="000000"/>
                <w:sz w:val="24"/>
                <w:szCs w:val="24"/>
                <w:lang w:eastAsia="en-US"/>
              </w:rPr>
              <w:t>эт</w:t>
            </w:r>
            <w:r w:rsidR="000F7A6F">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w:t>
            </w:r>
            <w:r w:rsidRPr="005F252B">
              <w:rPr>
                <w:rFonts w:ascii="Times New Roman" w:hAnsi="Times New Roman" w:cs="Times New Roman"/>
                <w:sz w:val="24"/>
                <w:szCs w:val="24"/>
              </w:rPr>
              <w:t>включая мансарду и цокольный этаж</w:t>
            </w:r>
            <w:r w:rsidRPr="005F252B">
              <w:rPr>
                <w:rFonts w:ascii="Times New Roman" w:eastAsiaTheme="minorHAnsi" w:hAnsi="Times New Roman" w:cs="Times New Roman"/>
                <w:color w:val="000000"/>
                <w:sz w:val="24"/>
                <w:szCs w:val="24"/>
                <w:lang w:eastAsia="en-US"/>
              </w:rPr>
              <w:t>;</w:t>
            </w:r>
          </w:p>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0F7A6F">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для всех вспомогательных строений – 2</w:t>
            </w:r>
            <w:r w:rsidR="000F7A6F">
              <w:rPr>
                <w:rFonts w:ascii="Times New Roman" w:eastAsiaTheme="minorHAnsi" w:hAnsi="Times New Roman" w:cs="Times New Roman"/>
                <w:color w:val="000000"/>
                <w:sz w:val="24"/>
                <w:szCs w:val="24"/>
                <w:lang w:eastAsia="en-US"/>
              </w:rPr>
              <w:t xml:space="preserve"> </w:t>
            </w:r>
            <w:r w:rsidR="004E7860" w:rsidRPr="005F252B">
              <w:rPr>
                <w:rFonts w:ascii="Times New Roman" w:eastAsiaTheme="minorHAnsi" w:hAnsi="Times New Roman" w:cs="Times New Roman"/>
                <w:color w:val="000000"/>
                <w:sz w:val="24"/>
                <w:szCs w:val="24"/>
                <w:lang w:eastAsia="en-US"/>
              </w:rPr>
              <w:t>эт</w:t>
            </w:r>
            <w:r w:rsidRPr="005F252B">
              <w:rPr>
                <w:rFonts w:ascii="Times New Roman" w:eastAsiaTheme="minorHAnsi" w:hAnsi="Times New Roman" w:cs="Times New Roman"/>
                <w:color w:val="000000"/>
                <w:sz w:val="24"/>
                <w:szCs w:val="24"/>
                <w:lang w:eastAsia="en-US"/>
              </w:rPr>
              <w:t>.</w:t>
            </w:r>
          </w:p>
        </w:tc>
      </w:tr>
      <w:tr w:rsidR="00FC6004" w:rsidRPr="005F252B" w:rsidTr="00661E0C">
        <w:trPr>
          <w:trHeight w:val="50"/>
        </w:trPr>
        <w:tc>
          <w:tcPr>
            <w:tcW w:w="704"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не подлежит установлению</w:t>
            </w:r>
          </w:p>
        </w:tc>
      </w:tr>
      <w:tr w:rsidR="00FC6004" w:rsidRPr="005F252B" w:rsidTr="00661E0C">
        <w:trPr>
          <w:trHeight w:val="495"/>
        </w:trPr>
        <w:tc>
          <w:tcPr>
            <w:tcW w:w="704" w:type="dxa"/>
            <w:vMerge w:val="restart"/>
            <w:tcBorders>
              <w:top w:val="single" w:sz="4" w:space="0" w:color="auto"/>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20.</w:t>
            </w:r>
          </w:p>
        </w:tc>
        <w:tc>
          <w:tcPr>
            <w:tcW w:w="1985" w:type="dxa"/>
            <w:vMerge w:val="restart"/>
            <w:tcBorders>
              <w:top w:val="single" w:sz="4" w:space="0" w:color="auto"/>
              <w:left w:val="single" w:sz="4" w:space="0" w:color="auto"/>
              <w:right w:val="single" w:sz="4" w:space="0" w:color="auto"/>
            </w:tcBorders>
          </w:tcPr>
          <w:p w:rsidR="00FC6004" w:rsidRPr="005F252B" w:rsidRDefault="00402372"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Д</w:t>
            </w:r>
            <w:r w:rsidR="00A02091" w:rsidRPr="005F252B">
              <w:rPr>
                <w:rFonts w:ascii="Times New Roman" w:eastAsiaTheme="minorHAnsi" w:hAnsi="Times New Roman" w:cs="Times New Roman"/>
                <w:color w:val="000000"/>
                <w:sz w:val="24"/>
                <w:szCs w:val="24"/>
                <w:lang w:eastAsia="en-US"/>
              </w:rPr>
              <w:t>ля ведения личного подсобного хозяйства (приусадебный земельный участок)</w:t>
            </w:r>
          </w:p>
        </w:tc>
        <w:tc>
          <w:tcPr>
            <w:tcW w:w="1559" w:type="dxa"/>
            <w:vMerge w:val="restart"/>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jc w:val="center"/>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2.2</w:t>
            </w:r>
          </w:p>
        </w:tc>
        <w:tc>
          <w:tcPr>
            <w:tcW w:w="3686" w:type="dxa"/>
            <w:vMerge w:val="restart"/>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размещение жилого дома, указанного в описании вида разрешенного использования с кодом 2.1;</w:t>
            </w:r>
          </w:p>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производство сельскохозяйственной продукции;</w:t>
            </w:r>
          </w:p>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размещение гаража и иных вспомогательных сооружений;</w:t>
            </w:r>
          </w:p>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содержание сельскохозяйственных животных</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минимальный размер земельного участка (площадь) – 600 </w:t>
            </w:r>
            <w:r w:rsidR="00900E40" w:rsidRPr="005F252B">
              <w:rPr>
                <w:rFonts w:ascii="Times New Roman" w:eastAsiaTheme="minorHAnsi" w:hAnsi="Times New Roman" w:cs="Times New Roman"/>
                <w:color w:val="000000"/>
                <w:sz w:val="24"/>
                <w:szCs w:val="24"/>
                <w:lang w:eastAsia="en-US"/>
              </w:rPr>
              <w:t>кв. метров</w:t>
            </w:r>
            <w:r w:rsidRPr="005F252B">
              <w:rPr>
                <w:rFonts w:ascii="Times New Roman" w:eastAsiaTheme="minorHAnsi" w:hAnsi="Times New Roman" w:cs="Times New Roman"/>
                <w:color w:val="000000"/>
                <w:sz w:val="24"/>
                <w:szCs w:val="24"/>
                <w:lang w:eastAsia="en-US"/>
              </w:rPr>
              <w:t xml:space="preserve"> </w:t>
            </w:r>
          </w:p>
        </w:tc>
      </w:tr>
      <w:tr w:rsidR="00FC6004" w:rsidRPr="005F252B" w:rsidTr="00661E0C">
        <w:trPr>
          <w:trHeight w:val="49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p>
        </w:tc>
        <w:tc>
          <w:tcPr>
            <w:tcW w:w="1559" w:type="dxa"/>
            <w:vMerge/>
            <w:tcBorders>
              <w:left w:val="single" w:sz="4" w:space="0" w:color="auto"/>
              <w:right w:val="single" w:sz="4" w:space="0" w:color="auto"/>
            </w:tcBorders>
          </w:tcPr>
          <w:p w:rsidR="00FC6004" w:rsidRPr="005F252B" w:rsidRDefault="00FC6004" w:rsidP="001D2E0F">
            <w:pPr>
              <w:pStyle w:val="ConsPlusNormal"/>
              <w:widowControl w:val="0"/>
              <w:tabs>
                <w:tab w:val="left" w:pos="567"/>
              </w:tabs>
              <w:ind w:firstLine="0"/>
              <w:jc w:val="center"/>
              <w:rPr>
                <w:rFonts w:ascii="Times New Roman" w:eastAsiaTheme="minorHAnsi" w:hAnsi="Times New Roman" w:cs="Times New Roman"/>
                <w:color w:val="000000"/>
                <w:sz w:val="24"/>
                <w:szCs w:val="24"/>
                <w:lang w:eastAsia="en-US"/>
              </w:rPr>
            </w:pPr>
          </w:p>
        </w:tc>
        <w:tc>
          <w:tcPr>
            <w:tcW w:w="3686" w:type="dxa"/>
            <w:vMerge/>
            <w:tcBorders>
              <w:left w:val="single" w:sz="4" w:space="0" w:color="auto"/>
              <w:right w:val="single" w:sz="4" w:space="0" w:color="auto"/>
            </w:tcBorders>
          </w:tcPr>
          <w:p w:rsidR="00FC6004" w:rsidRPr="005F252B" w:rsidRDefault="00FC6004"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2500</w:t>
            </w:r>
            <w:r w:rsidR="004F4816" w:rsidRPr="005F252B">
              <w:rPr>
                <w:rFonts w:ascii="Times New Roman" w:eastAsiaTheme="minorHAnsi" w:hAnsi="Times New Roman" w:cs="Times New Roman"/>
                <w:color w:val="000000"/>
                <w:sz w:val="24"/>
                <w:szCs w:val="24"/>
                <w:lang w:eastAsia="en-US"/>
              </w:rPr>
              <w:t>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661E0C">
        <w:trPr>
          <w:trHeight w:val="49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p>
        </w:tc>
        <w:tc>
          <w:tcPr>
            <w:tcW w:w="1559" w:type="dxa"/>
            <w:vMerge/>
            <w:tcBorders>
              <w:left w:val="single" w:sz="4" w:space="0" w:color="auto"/>
              <w:right w:val="single" w:sz="4" w:space="0" w:color="auto"/>
            </w:tcBorders>
          </w:tcPr>
          <w:p w:rsidR="00FC6004" w:rsidRPr="005F252B" w:rsidRDefault="00FC6004" w:rsidP="001D2E0F">
            <w:pPr>
              <w:pStyle w:val="ConsPlusNormal"/>
              <w:widowControl w:val="0"/>
              <w:tabs>
                <w:tab w:val="left" w:pos="567"/>
              </w:tabs>
              <w:ind w:firstLine="0"/>
              <w:jc w:val="center"/>
              <w:rPr>
                <w:rFonts w:ascii="Times New Roman" w:eastAsiaTheme="minorHAnsi" w:hAnsi="Times New Roman" w:cs="Times New Roman"/>
                <w:color w:val="000000"/>
                <w:sz w:val="24"/>
                <w:szCs w:val="24"/>
                <w:lang w:eastAsia="en-US"/>
              </w:rPr>
            </w:pPr>
          </w:p>
        </w:tc>
        <w:tc>
          <w:tcPr>
            <w:tcW w:w="3686" w:type="dxa"/>
            <w:vMerge/>
            <w:tcBorders>
              <w:left w:val="single" w:sz="4" w:space="0" w:color="auto"/>
              <w:right w:val="single" w:sz="4" w:space="0" w:color="auto"/>
            </w:tcBorders>
          </w:tcPr>
          <w:p w:rsidR="00FC6004" w:rsidRPr="005F252B" w:rsidRDefault="00FC6004"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60% </w:t>
            </w:r>
          </w:p>
        </w:tc>
      </w:tr>
      <w:tr w:rsidR="00FC6004" w:rsidRPr="005F252B" w:rsidTr="00661E0C">
        <w:trPr>
          <w:trHeight w:val="49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p>
        </w:tc>
        <w:tc>
          <w:tcPr>
            <w:tcW w:w="1559" w:type="dxa"/>
            <w:vMerge/>
            <w:tcBorders>
              <w:left w:val="single" w:sz="4" w:space="0" w:color="auto"/>
              <w:right w:val="single" w:sz="4" w:space="0" w:color="auto"/>
            </w:tcBorders>
          </w:tcPr>
          <w:p w:rsidR="00FC6004" w:rsidRPr="005F252B" w:rsidRDefault="00FC6004" w:rsidP="001D2E0F">
            <w:pPr>
              <w:pStyle w:val="ConsPlusNormal"/>
              <w:widowControl w:val="0"/>
              <w:tabs>
                <w:tab w:val="left" w:pos="567"/>
              </w:tabs>
              <w:ind w:firstLine="0"/>
              <w:jc w:val="center"/>
              <w:rPr>
                <w:rFonts w:ascii="Times New Roman" w:eastAsiaTheme="minorHAnsi" w:hAnsi="Times New Roman" w:cs="Times New Roman"/>
                <w:color w:val="000000"/>
                <w:sz w:val="24"/>
                <w:szCs w:val="24"/>
                <w:lang w:eastAsia="en-US"/>
              </w:rPr>
            </w:pPr>
          </w:p>
        </w:tc>
        <w:tc>
          <w:tcPr>
            <w:tcW w:w="3686" w:type="dxa"/>
            <w:vMerge/>
            <w:tcBorders>
              <w:left w:val="single" w:sz="4" w:space="0" w:color="auto"/>
              <w:right w:val="single" w:sz="4" w:space="0" w:color="auto"/>
            </w:tcBorders>
          </w:tcPr>
          <w:p w:rsidR="00FC6004" w:rsidRPr="005F252B" w:rsidRDefault="00FC6004"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A02091" w:rsidP="001D2E0F">
            <w:pPr>
              <w:pStyle w:val="a3"/>
              <w:widowControl w:val="0"/>
              <w:tabs>
                <w:tab w:val="left" w:pos="1276"/>
                <w:tab w:val="left" w:pos="1701"/>
              </w:tabs>
              <w:jc w:val="left"/>
              <w:rPr>
                <w:rFonts w:eastAsiaTheme="minorHAnsi"/>
                <w:b w:val="0"/>
                <w:bCs w:val="0"/>
                <w:color w:val="000000"/>
                <w:lang w:eastAsia="en-US"/>
              </w:rPr>
            </w:pPr>
            <w:r w:rsidRPr="005F252B">
              <w:rPr>
                <w:rFonts w:eastAsiaTheme="minorHAnsi"/>
                <w:b w:val="0"/>
                <w:bCs w:val="0"/>
                <w:color w:val="000000"/>
                <w:lang w:eastAsia="en-US"/>
              </w:rPr>
              <w:t>-</w:t>
            </w:r>
            <w:r w:rsidR="00080CF8">
              <w:rPr>
                <w:rFonts w:eastAsiaTheme="minorHAnsi"/>
                <w:b w:val="0"/>
                <w:bCs w:val="0"/>
                <w:color w:val="000000"/>
                <w:lang w:eastAsia="en-US"/>
              </w:rPr>
              <w:t> </w:t>
            </w:r>
            <w:r w:rsidRPr="005F252B">
              <w:rPr>
                <w:rFonts w:eastAsiaTheme="minorHAnsi"/>
                <w:b w:val="0"/>
                <w:bCs w:val="0"/>
                <w:color w:val="000000"/>
                <w:lang w:eastAsia="en-US"/>
              </w:rPr>
              <w:t>от границ соседнего участка до основного строения – 3 м;</w:t>
            </w:r>
          </w:p>
          <w:p w:rsidR="00FC6004" w:rsidRPr="005F252B" w:rsidRDefault="00A02091" w:rsidP="001D2E0F">
            <w:pPr>
              <w:widowControl w:val="0"/>
              <w:tabs>
                <w:tab w:val="left" w:pos="1276"/>
                <w:tab w:val="left" w:pos="1701"/>
              </w:tabs>
              <w:rPr>
                <w:rFonts w:eastAsiaTheme="minorHAnsi"/>
                <w:color w:val="000000"/>
              </w:rPr>
            </w:pPr>
            <w:r w:rsidRPr="005F252B">
              <w:rPr>
                <w:rFonts w:eastAsiaTheme="minorHAnsi"/>
                <w:color w:val="000000"/>
              </w:rPr>
              <w:t>-</w:t>
            </w:r>
            <w:r w:rsidR="00080CF8">
              <w:rPr>
                <w:rFonts w:eastAsiaTheme="minorHAnsi"/>
                <w:color w:val="000000"/>
              </w:rPr>
              <w:t> </w:t>
            </w:r>
            <w:r w:rsidRPr="005F252B">
              <w:rPr>
                <w:rFonts w:eastAsiaTheme="minorHAnsi"/>
                <w:color w:val="000000"/>
              </w:rPr>
              <w:t>минимальный отступ вспомогательных построек от границ смежных земельных участков – 1 м;</w:t>
            </w:r>
          </w:p>
          <w:p w:rsidR="00FC6004" w:rsidRPr="005F252B" w:rsidRDefault="00A02091" w:rsidP="001D2E0F">
            <w:pPr>
              <w:widowControl w:val="0"/>
              <w:tabs>
                <w:tab w:val="left" w:pos="1276"/>
                <w:tab w:val="left" w:pos="1701"/>
              </w:tabs>
              <w:rPr>
                <w:rFonts w:eastAsiaTheme="minorHAnsi"/>
                <w:color w:val="000000"/>
              </w:rPr>
            </w:pPr>
            <w:r w:rsidRPr="005F252B">
              <w:rPr>
                <w:rFonts w:eastAsiaTheme="minorHAnsi"/>
                <w:color w:val="000000"/>
              </w:rPr>
              <w:t>-</w:t>
            </w:r>
            <w:r w:rsidR="00080CF8">
              <w:rPr>
                <w:rFonts w:eastAsiaTheme="minorHAnsi"/>
                <w:color w:val="000000"/>
              </w:rPr>
              <w:t> </w:t>
            </w:r>
            <w:r w:rsidRPr="005F252B">
              <w:rPr>
                <w:rFonts w:eastAsiaTheme="minorHAnsi"/>
                <w:color w:val="000000"/>
              </w:rPr>
              <w:t>минимальное расстояние от границ соседнего участка до постройки для содержания скота и птицы – 4 м;</w:t>
            </w:r>
          </w:p>
          <w:p w:rsidR="00FC6004" w:rsidRPr="005F252B" w:rsidRDefault="00A02091" w:rsidP="001D2E0F">
            <w:pPr>
              <w:widowControl w:val="0"/>
              <w:tabs>
                <w:tab w:val="left" w:pos="1276"/>
                <w:tab w:val="left" w:pos="1701"/>
              </w:tabs>
              <w:rPr>
                <w:rFonts w:eastAsiaTheme="minorHAnsi"/>
                <w:color w:val="000000"/>
              </w:rPr>
            </w:pPr>
            <w:r w:rsidRPr="005F252B">
              <w:rPr>
                <w:rFonts w:eastAsiaTheme="minorHAnsi"/>
                <w:color w:val="000000"/>
              </w:rPr>
              <w:t>-</w:t>
            </w:r>
            <w:r w:rsidR="00080CF8">
              <w:rPr>
                <w:rFonts w:eastAsiaTheme="minorHAnsi"/>
                <w:color w:val="000000"/>
              </w:rPr>
              <w:t> </w:t>
            </w:r>
            <w:r w:rsidRPr="005F252B">
              <w:rPr>
                <w:rFonts w:eastAsiaTheme="minorHAnsi"/>
                <w:color w:val="000000"/>
              </w:rPr>
              <w:t>минимальное расстояние от границ соседнего участка до иных вспомогательных строений и открытой стоянки для хранения автомобилей – 1 м;</w:t>
            </w:r>
          </w:p>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080CF8">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 xml:space="preserve">минимальное расстояние от гаража до жилого дома, расположенного на соседнем земельном участке </w:t>
            </w:r>
            <w:r w:rsidR="004E7860" w:rsidRPr="005F252B">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6</w:t>
            </w:r>
            <w:r w:rsidR="004E7860" w:rsidRPr="005F252B">
              <w:rPr>
                <w:rFonts w:ascii="Times New Roman" w:eastAsiaTheme="minorHAnsi" w:hAnsi="Times New Roman" w:cs="Times New Roman"/>
                <w:color w:val="000000"/>
                <w:sz w:val="24"/>
                <w:szCs w:val="24"/>
                <w:lang w:eastAsia="en-US"/>
              </w:rPr>
              <w:t xml:space="preserve"> </w:t>
            </w:r>
            <w:r w:rsidR="00900E40" w:rsidRPr="005F252B">
              <w:rPr>
                <w:rFonts w:ascii="Times New Roman" w:eastAsiaTheme="minorHAnsi" w:hAnsi="Times New Roman" w:cs="Times New Roman"/>
                <w:color w:val="000000"/>
                <w:sz w:val="24"/>
                <w:szCs w:val="24"/>
                <w:lang w:eastAsia="en-US"/>
              </w:rPr>
              <w:t>м</w:t>
            </w:r>
          </w:p>
        </w:tc>
      </w:tr>
      <w:tr w:rsidR="00FC6004" w:rsidRPr="005F252B" w:rsidTr="00661E0C">
        <w:trPr>
          <w:trHeight w:val="194"/>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p>
        </w:tc>
        <w:tc>
          <w:tcPr>
            <w:tcW w:w="1559" w:type="dxa"/>
            <w:vMerge/>
            <w:tcBorders>
              <w:left w:val="single" w:sz="4" w:space="0" w:color="auto"/>
              <w:right w:val="single" w:sz="4" w:space="0" w:color="auto"/>
            </w:tcBorders>
          </w:tcPr>
          <w:p w:rsidR="00FC6004" w:rsidRPr="005F252B" w:rsidRDefault="00FC6004" w:rsidP="001D2E0F">
            <w:pPr>
              <w:pStyle w:val="ConsPlusNormal"/>
              <w:widowControl w:val="0"/>
              <w:tabs>
                <w:tab w:val="left" w:pos="567"/>
              </w:tabs>
              <w:ind w:firstLine="0"/>
              <w:jc w:val="center"/>
              <w:rPr>
                <w:rFonts w:ascii="Times New Roman" w:eastAsiaTheme="minorHAnsi" w:hAnsi="Times New Roman" w:cs="Times New Roman"/>
                <w:color w:val="000000"/>
                <w:sz w:val="24"/>
                <w:szCs w:val="24"/>
                <w:lang w:eastAsia="en-US"/>
              </w:rPr>
            </w:pPr>
          </w:p>
        </w:tc>
        <w:tc>
          <w:tcPr>
            <w:tcW w:w="3686" w:type="dxa"/>
            <w:vMerge/>
            <w:tcBorders>
              <w:left w:val="single" w:sz="4" w:space="0" w:color="auto"/>
              <w:right w:val="single" w:sz="4" w:space="0" w:color="auto"/>
            </w:tcBorders>
          </w:tcPr>
          <w:p w:rsidR="00FC6004" w:rsidRPr="005F252B" w:rsidRDefault="00FC6004"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p>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080CF8">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для всех основных строений – 3</w:t>
            </w:r>
            <w:r w:rsidR="00402372" w:rsidRPr="005F252B">
              <w:rPr>
                <w:rFonts w:ascii="Times New Roman" w:eastAsiaTheme="minorHAnsi" w:hAnsi="Times New Roman" w:cs="Times New Roman"/>
                <w:color w:val="000000"/>
                <w:sz w:val="24"/>
                <w:szCs w:val="24"/>
                <w:lang w:eastAsia="en-US"/>
              </w:rPr>
              <w:t xml:space="preserve"> </w:t>
            </w:r>
            <w:r w:rsidR="004E7860" w:rsidRPr="005F252B">
              <w:rPr>
                <w:rFonts w:ascii="Times New Roman" w:eastAsiaTheme="minorHAnsi" w:hAnsi="Times New Roman" w:cs="Times New Roman"/>
                <w:color w:val="000000"/>
                <w:sz w:val="24"/>
                <w:szCs w:val="24"/>
                <w:lang w:eastAsia="en-US"/>
              </w:rPr>
              <w:t>эт.</w:t>
            </w:r>
            <w:r w:rsidRPr="005F252B">
              <w:rPr>
                <w:rFonts w:ascii="Times New Roman" w:eastAsiaTheme="minorHAnsi" w:hAnsi="Times New Roman" w:cs="Times New Roman"/>
                <w:color w:val="000000"/>
                <w:sz w:val="24"/>
                <w:szCs w:val="24"/>
                <w:lang w:eastAsia="en-US"/>
              </w:rPr>
              <w:t xml:space="preserve">, </w:t>
            </w:r>
            <w:r w:rsidRPr="005F252B">
              <w:rPr>
                <w:rFonts w:ascii="Times New Roman" w:hAnsi="Times New Roman" w:cs="Times New Roman"/>
                <w:sz w:val="24"/>
                <w:szCs w:val="24"/>
              </w:rPr>
              <w:t>включая мансарду и цокольный этаж</w:t>
            </w:r>
            <w:r w:rsidRPr="005F252B">
              <w:rPr>
                <w:rFonts w:ascii="Times New Roman" w:eastAsiaTheme="minorHAnsi" w:hAnsi="Times New Roman" w:cs="Times New Roman"/>
                <w:color w:val="000000"/>
                <w:sz w:val="24"/>
                <w:szCs w:val="24"/>
                <w:lang w:eastAsia="en-US"/>
              </w:rPr>
              <w:t>;</w:t>
            </w:r>
          </w:p>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080CF8">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для всех вспомогательных строений – 2</w:t>
            </w:r>
            <w:r w:rsidR="00402372" w:rsidRPr="005F252B">
              <w:rPr>
                <w:rFonts w:ascii="Times New Roman" w:eastAsiaTheme="minorHAnsi" w:hAnsi="Times New Roman" w:cs="Times New Roman"/>
                <w:color w:val="000000"/>
                <w:sz w:val="24"/>
                <w:szCs w:val="24"/>
                <w:lang w:eastAsia="en-US"/>
              </w:rPr>
              <w:t xml:space="preserve"> </w:t>
            </w:r>
            <w:r w:rsidR="004E7860" w:rsidRPr="005F252B">
              <w:rPr>
                <w:rFonts w:ascii="Times New Roman" w:eastAsiaTheme="minorHAnsi" w:hAnsi="Times New Roman" w:cs="Times New Roman"/>
                <w:color w:val="000000"/>
                <w:sz w:val="24"/>
                <w:szCs w:val="24"/>
                <w:lang w:eastAsia="en-US"/>
              </w:rPr>
              <w:t>эт</w:t>
            </w:r>
            <w:r w:rsidRPr="005F252B">
              <w:rPr>
                <w:rFonts w:ascii="Times New Roman" w:eastAsiaTheme="minorHAnsi" w:hAnsi="Times New Roman" w:cs="Times New Roman"/>
                <w:color w:val="000000"/>
                <w:sz w:val="24"/>
                <w:szCs w:val="24"/>
                <w:lang w:eastAsia="en-US"/>
              </w:rPr>
              <w:t>.</w:t>
            </w:r>
          </w:p>
        </w:tc>
      </w:tr>
      <w:tr w:rsidR="00FC6004" w:rsidRPr="005F252B" w:rsidTr="00661E0C">
        <w:trPr>
          <w:trHeight w:val="642"/>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p>
        </w:tc>
        <w:tc>
          <w:tcPr>
            <w:tcW w:w="1559" w:type="dxa"/>
            <w:vMerge/>
            <w:tcBorders>
              <w:left w:val="single" w:sz="4" w:space="0" w:color="auto"/>
              <w:right w:val="single" w:sz="4" w:space="0" w:color="auto"/>
            </w:tcBorders>
          </w:tcPr>
          <w:p w:rsidR="00FC6004" w:rsidRPr="005F252B" w:rsidRDefault="00FC6004" w:rsidP="001D2E0F">
            <w:pPr>
              <w:pStyle w:val="ConsPlusNormal"/>
              <w:widowControl w:val="0"/>
              <w:tabs>
                <w:tab w:val="left" w:pos="567"/>
              </w:tabs>
              <w:ind w:firstLine="0"/>
              <w:jc w:val="center"/>
              <w:rPr>
                <w:rFonts w:ascii="Times New Roman" w:eastAsiaTheme="minorHAnsi" w:hAnsi="Times New Roman" w:cs="Times New Roman"/>
                <w:color w:val="000000"/>
                <w:sz w:val="24"/>
                <w:szCs w:val="24"/>
                <w:lang w:eastAsia="en-US"/>
              </w:rPr>
            </w:pPr>
          </w:p>
        </w:tc>
        <w:tc>
          <w:tcPr>
            <w:tcW w:w="3686" w:type="dxa"/>
            <w:vMerge/>
            <w:tcBorders>
              <w:left w:val="single" w:sz="4" w:space="0" w:color="auto"/>
              <w:right w:val="single" w:sz="4" w:space="0" w:color="auto"/>
            </w:tcBorders>
          </w:tcPr>
          <w:p w:rsidR="00FC6004" w:rsidRPr="005F252B" w:rsidRDefault="00FC6004"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не подлежит установлению</w:t>
            </w:r>
          </w:p>
        </w:tc>
      </w:tr>
      <w:tr w:rsidR="00FC6004" w:rsidRPr="005F252B" w:rsidTr="00661E0C">
        <w:trPr>
          <w:trHeight w:val="143"/>
        </w:trPr>
        <w:tc>
          <w:tcPr>
            <w:tcW w:w="704" w:type="dxa"/>
            <w:vMerge w:val="restart"/>
            <w:tcBorders>
              <w:top w:val="single" w:sz="4" w:space="0" w:color="auto"/>
              <w:left w:val="single" w:sz="4" w:space="0" w:color="auto"/>
              <w:bottom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21.</w:t>
            </w:r>
          </w:p>
        </w:tc>
        <w:tc>
          <w:tcPr>
            <w:tcW w:w="198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402372"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Б</w:t>
            </w:r>
            <w:r w:rsidR="00A02091" w:rsidRPr="005F252B">
              <w:rPr>
                <w:rFonts w:ascii="Times New Roman" w:eastAsiaTheme="minorHAnsi" w:hAnsi="Times New Roman" w:cs="Times New Roman"/>
                <w:color w:val="000000"/>
                <w:sz w:val="24"/>
                <w:szCs w:val="24"/>
                <w:lang w:eastAsia="en-US"/>
              </w:rPr>
              <w:t>локированная жилая застройка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02091" w:rsidP="001D2E0F">
            <w:pPr>
              <w:pStyle w:val="ConsPlusNormal"/>
              <w:widowControl w:val="0"/>
              <w:tabs>
                <w:tab w:val="left" w:pos="567"/>
              </w:tabs>
              <w:ind w:firstLine="0"/>
              <w:jc w:val="center"/>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2.3</w:t>
            </w:r>
          </w:p>
        </w:tc>
        <w:tc>
          <w:tcPr>
            <w:tcW w:w="3686"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w:t>
            </w:r>
          </w:p>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разведение декоративных и плодовых деревьев, овощных и ягодных культур; </w:t>
            </w:r>
          </w:p>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размещение гаражей для собственных нужд и иных вспомогательных сооружений; </w:t>
            </w:r>
          </w:p>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обустройство спортивных и детских площадок, площадок для отдыха</w:t>
            </w:r>
          </w:p>
        </w:tc>
        <w:tc>
          <w:tcPr>
            <w:tcW w:w="6662" w:type="dxa"/>
            <w:tcBorders>
              <w:top w:val="single" w:sz="4" w:space="0" w:color="auto"/>
              <w:left w:val="single" w:sz="4" w:space="0" w:color="auto"/>
              <w:bottom w:val="single" w:sz="4" w:space="0" w:color="auto"/>
              <w:right w:val="single" w:sz="4" w:space="0" w:color="auto"/>
            </w:tcBorders>
            <w:hideMark/>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минимальный размер земельного участка (площадь) – 200 </w:t>
            </w:r>
            <w:r w:rsidR="00900E40" w:rsidRPr="005F252B">
              <w:rPr>
                <w:rFonts w:ascii="Times New Roman" w:eastAsiaTheme="minorHAnsi" w:hAnsi="Times New Roman" w:cs="Times New Roman"/>
                <w:color w:val="000000"/>
                <w:sz w:val="24"/>
                <w:szCs w:val="24"/>
                <w:lang w:eastAsia="en-US"/>
              </w:rPr>
              <w:t>кв. метров</w:t>
            </w:r>
            <w:r w:rsidRPr="005F252B">
              <w:rPr>
                <w:rFonts w:ascii="Times New Roman" w:eastAsiaTheme="minorHAnsi" w:hAnsi="Times New Roman" w:cs="Times New Roman"/>
                <w:color w:val="000000"/>
                <w:sz w:val="24"/>
                <w:szCs w:val="24"/>
                <w:lang w:eastAsia="en-US"/>
              </w:rPr>
              <w:t xml:space="preserve"> </w:t>
            </w:r>
          </w:p>
        </w:tc>
      </w:tr>
      <w:tr w:rsidR="00FC6004" w:rsidRPr="005F252B" w:rsidTr="00661E0C">
        <w:trPr>
          <w:trHeight w:val="289"/>
        </w:trPr>
        <w:tc>
          <w:tcPr>
            <w:tcW w:w="70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jc w:val="both"/>
              <w:rPr>
                <w:rFonts w:eastAsiaTheme="minorHAnsi"/>
                <w:color w:val="000000"/>
              </w:rPr>
            </w:pPr>
          </w:p>
        </w:tc>
        <w:tc>
          <w:tcPr>
            <w:tcW w:w="198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jc w:val="center"/>
              <w:rPr>
                <w:rFonts w:eastAsiaTheme="minorHAnsi"/>
                <w:color w:val="000000"/>
              </w:rPr>
            </w:pPr>
          </w:p>
        </w:tc>
        <w:tc>
          <w:tcPr>
            <w:tcW w:w="368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hideMark/>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2500</w:t>
            </w:r>
            <w:r w:rsidR="004F4816" w:rsidRPr="005F252B">
              <w:rPr>
                <w:rFonts w:ascii="Times New Roman" w:eastAsiaTheme="minorHAnsi" w:hAnsi="Times New Roman" w:cs="Times New Roman"/>
                <w:color w:val="000000"/>
                <w:sz w:val="24"/>
                <w:szCs w:val="24"/>
                <w:lang w:eastAsia="en-US"/>
              </w:rPr>
              <w:t>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661E0C">
        <w:trPr>
          <w:trHeight w:val="505"/>
        </w:trPr>
        <w:tc>
          <w:tcPr>
            <w:tcW w:w="70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jc w:val="both"/>
              <w:rPr>
                <w:rFonts w:eastAsiaTheme="minorHAnsi"/>
                <w:color w:val="000000"/>
              </w:rPr>
            </w:pPr>
          </w:p>
        </w:tc>
        <w:tc>
          <w:tcPr>
            <w:tcW w:w="198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jc w:val="center"/>
              <w:rPr>
                <w:rFonts w:eastAsiaTheme="minorHAnsi"/>
                <w:color w:val="000000"/>
              </w:rPr>
            </w:pPr>
          </w:p>
        </w:tc>
        <w:tc>
          <w:tcPr>
            <w:tcW w:w="368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hideMark/>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75% </w:t>
            </w:r>
          </w:p>
        </w:tc>
      </w:tr>
      <w:tr w:rsidR="00FC6004" w:rsidRPr="005F252B" w:rsidTr="00661E0C">
        <w:trPr>
          <w:trHeight w:val="505"/>
        </w:trPr>
        <w:tc>
          <w:tcPr>
            <w:tcW w:w="70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jc w:val="both"/>
              <w:rPr>
                <w:rFonts w:eastAsiaTheme="minorHAnsi"/>
                <w:color w:val="000000"/>
              </w:rPr>
            </w:pPr>
          </w:p>
        </w:tc>
        <w:tc>
          <w:tcPr>
            <w:tcW w:w="198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jc w:val="center"/>
              <w:rPr>
                <w:rFonts w:eastAsiaTheme="minorHAnsi"/>
                <w:color w:val="000000"/>
              </w:rPr>
            </w:pPr>
          </w:p>
        </w:tc>
        <w:tc>
          <w:tcPr>
            <w:tcW w:w="368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hideMark/>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A02091" w:rsidP="001D2E0F">
            <w:pPr>
              <w:pStyle w:val="a3"/>
              <w:widowControl w:val="0"/>
              <w:tabs>
                <w:tab w:val="left" w:pos="1276"/>
                <w:tab w:val="left" w:pos="1701"/>
              </w:tabs>
              <w:jc w:val="left"/>
              <w:rPr>
                <w:rFonts w:eastAsiaTheme="minorHAnsi"/>
                <w:b w:val="0"/>
                <w:bCs w:val="0"/>
                <w:color w:val="000000"/>
                <w:lang w:eastAsia="en-US"/>
              </w:rPr>
            </w:pPr>
            <w:r w:rsidRPr="005F252B">
              <w:rPr>
                <w:rFonts w:eastAsiaTheme="minorHAnsi"/>
                <w:b w:val="0"/>
                <w:bCs w:val="0"/>
                <w:color w:val="000000"/>
                <w:lang w:eastAsia="en-US"/>
              </w:rPr>
              <w:t>-</w:t>
            </w:r>
            <w:r w:rsidR="00080CF8">
              <w:rPr>
                <w:rFonts w:eastAsiaTheme="minorHAnsi"/>
                <w:b w:val="0"/>
                <w:bCs w:val="0"/>
                <w:color w:val="000000"/>
                <w:lang w:eastAsia="en-US"/>
              </w:rPr>
              <w:t> </w:t>
            </w:r>
            <w:r w:rsidRPr="005F252B">
              <w:rPr>
                <w:rFonts w:eastAsiaTheme="minorHAnsi"/>
                <w:b w:val="0"/>
                <w:bCs w:val="0"/>
                <w:color w:val="000000"/>
                <w:lang w:eastAsia="en-US"/>
              </w:rPr>
              <w:t>от границ соседнего участка до основного строения – 3 м;</w:t>
            </w:r>
          </w:p>
          <w:p w:rsidR="00FC6004" w:rsidRPr="005F252B" w:rsidRDefault="00A02091" w:rsidP="001D2E0F">
            <w:pPr>
              <w:widowControl w:val="0"/>
              <w:tabs>
                <w:tab w:val="left" w:pos="1276"/>
                <w:tab w:val="left" w:pos="1701"/>
              </w:tabs>
              <w:rPr>
                <w:rFonts w:eastAsiaTheme="minorHAnsi"/>
                <w:color w:val="000000"/>
              </w:rPr>
            </w:pPr>
            <w:r w:rsidRPr="005F252B">
              <w:rPr>
                <w:rFonts w:eastAsiaTheme="minorHAnsi"/>
                <w:color w:val="000000"/>
              </w:rPr>
              <w:t>-</w:t>
            </w:r>
            <w:r w:rsidR="00080CF8">
              <w:rPr>
                <w:rFonts w:eastAsiaTheme="minorHAnsi"/>
                <w:color w:val="000000"/>
              </w:rPr>
              <w:t> </w:t>
            </w:r>
            <w:r w:rsidRPr="005F252B">
              <w:rPr>
                <w:rFonts w:eastAsiaTheme="minorHAnsi"/>
                <w:color w:val="000000"/>
              </w:rPr>
              <w:t>минимальный отступ вспомогательных построек от границ смежных земельных участков – 1 м;</w:t>
            </w:r>
          </w:p>
          <w:p w:rsidR="00FC6004" w:rsidRPr="005F252B" w:rsidRDefault="00A02091" w:rsidP="001D2E0F">
            <w:pPr>
              <w:widowControl w:val="0"/>
              <w:tabs>
                <w:tab w:val="left" w:pos="1276"/>
                <w:tab w:val="left" w:pos="1701"/>
              </w:tabs>
              <w:rPr>
                <w:rFonts w:eastAsiaTheme="minorHAnsi"/>
                <w:color w:val="000000"/>
              </w:rPr>
            </w:pPr>
            <w:r w:rsidRPr="005F252B">
              <w:rPr>
                <w:rFonts w:eastAsiaTheme="minorHAnsi"/>
                <w:color w:val="000000"/>
              </w:rPr>
              <w:t>-</w:t>
            </w:r>
            <w:r w:rsidR="00080CF8">
              <w:rPr>
                <w:rFonts w:eastAsiaTheme="minorHAnsi"/>
                <w:color w:val="000000"/>
              </w:rPr>
              <w:t> </w:t>
            </w:r>
            <w:r w:rsidRPr="005F252B">
              <w:rPr>
                <w:rFonts w:eastAsiaTheme="minorHAnsi"/>
                <w:color w:val="000000"/>
              </w:rPr>
              <w:t>минимальное расстояние от границ соседнего участка до постройки для содержания скота и птицы – 4 м;</w:t>
            </w:r>
          </w:p>
          <w:p w:rsidR="00FC6004" w:rsidRPr="005F252B" w:rsidRDefault="00A02091" w:rsidP="001D2E0F">
            <w:pPr>
              <w:widowControl w:val="0"/>
              <w:tabs>
                <w:tab w:val="left" w:pos="1276"/>
                <w:tab w:val="left" w:pos="1701"/>
              </w:tabs>
              <w:rPr>
                <w:rFonts w:eastAsiaTheme="minorHAnsi"/>
                <w:color w:val="000000"/>
              </w:rPr>
            </w:pPr>
            <w:r w:rsidRPr="005F252B">
              <w:rPr>
                <w:rFonts w:eastAsiaTheme="minorHAnsi"/>
                <w:color w:val="000000"/>
              </w:rPr>
              <w:t>-</w:t>
            </w:r>
            <w:r w:rsidR="00080CF8">
              <w:rPr>
                <w:rFonts w:eastAsiaTheme="minorHAnsi"/>
                <w:color w:val="000000"/>
              </w:rPr>
              <w:t> </w:t>
            </w:r>
            <w:r w:rsidRPr="005F252B">
              <w:rPr>
                <w:rFonts w:eastAsiaTheme="minorHAnsi"/>
                <w:color w:val="000000"/>
              </w:rPr>
              <w:t>минимальное расстояние от границ соседнего участка до иных вспомогательных строений и открытой стоянки для хранения автомобилей – 1 м;</w:t>
            </w:r>
          </w:p>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080CF8">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 xml:space="preserve">минимальное расстояние от гаража до жилого дома, расположенного на соседнем земельном участке </w:t>
            </w:r>
            <w:r w:rsidR="00A7114C" w:rsidRPr="005F252B">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6</w:t>
            </w:r>
            <w:r w:rsidR="00A7114C" w:rsidRPr="005F252B">
              <w:rPr>
                <w:rFonts w:ascii="Times New Roman" w:eastAsiaTheme="minorHAnsi" w:hAnsi="Times New Roman" w:cs="Times New Roman"/>
                <w:color w:val="000000"/>
                <w:sz w:val="24"/>
                <w:szCs w:val="24"/>
                <w:lang w:eastAsia="en-US"/>
              </w:rPr>
              <w:t xml:space="preserve"> </w:t>
            </w:r>
            <w:r w:rsidR="00900E40" w:rsidRPr="005F252B">
              <w:rPr>
                <w:rFonts w:ascii="Times New Roman" w:eastAsiaTheme="minorHAnsi" w:hAnsi="Times New Roman" w:cs="Times New Roman"/>
                <w:color w:val="000000"/>
                <w:sz w:val="24"/>
                <w:szCs w:val="24"/>
                <w:lang w:eastAsia="en-US"/>
              </w:rPr>
              <w:t>м</w:t>
            </w:r>
          </w:p>
        </w:tc>
      </w:tr>
      <w:tr w:rsidR="00FC6004" w:rsidRPr="005F252B" w:rsidTr="00661E0C">
        <w:trPr>
          <w:trHeight w:val="505"/>
        </w:trPr>
        <w:tc>
          <w:tcPr>
            <w:tcW w:w="70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jc w:val="both"/>
              <w:rPr>
                <w:rFonts w:eastAsiaTheme="minorHAnsi"/>
                <w:color w:val="000000"/>
              </w:rPr>
            </w:pPr>
          </w:p>
        </w:tc>
        <w:tc>
          <w:tcPr>
            <w:tcW w:w="198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jc w:val="center"/>
              <w:rPr>
                <w:rFonts w:eastAsiaTheme="minorHAnsi"/>
                <w:color w:val="000000"/>
              </w:rPr>
            </w:pPr>
          </w:p>
        </w:tc>
        <w:tc>
          <w:tcPr>
            <w:tcW w:w="368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hideMark/>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p>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080CF8">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для всех основных строений – 3</w:t>
            </w:r>
            <w:r w:rsidR="00402372" w:rsidRPr="005F252B">
              <w:rPr>
                <w:rFonts w:ascii="Times New Roman" w:eastAsiaTheme="minorHAnsi" w:hAnsi="Times New Roman" w:cs="Times New Roman"/>
                <w:color w:val="000000"/>
                <w:sz w:val="24"/>
                <w:szCs w:val="24"/>
                <w:lang w:eastAsia="en-US"/>
              </w:rPr>
              <w:t xml:space="preserve"> эт.</w:t>
            </w:r>
            <w:r w:rsidRPr="005F252B">
              <w:rPr>
                <w:rFonts w:ascii="Times New Roman" w:eastAsiaTheme="minorHAnsi" w:hAnsi="Times New Roman" w:cs="Times New Roman"/>
                <w:color w:val="000000"/>
                <w:sz w:val="24"/>
                <w:szCs w:val="24"/>
                <w:lang w:eastAsia="en-US"/>
              </w:rPr>
              <w:t xml:space="preserve">, </w:t>
            </w:r>
            <w:r w:rsidRPr="005F252B">
              <w:rPr>
                <w:rFonts w:ascii="Times New Roman" w:hAnsi="Times New Roman" w:cs="Times New Roman"/>
                <w:sz w:val="24"/>
                <w:szCs w:val="24"/>
              </w:rPr>
              <w:t>включая мансарду и цокольный этаж</w:t>
            </w:r>
            <w:r w:rsidRPr="005F252B">
              <w:rPr>
                <w:rFonts w:ascii="Times New Roman" w:eastAsiaTheme="minorHAnsi" w:hAnsi="Times New Roman" w:cs="Times New Roman"/>
                <w:color w:val="000000"/>
                <w:sz w:val="24"/>
                <w:szCs w:val="24"/>
                <w:lang w:eastAsia="en-US"/>
              </w:rPr>
              <w:t>;</w:t>
            </w:r>
          </w:p>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080CF8">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для всех вспомогательных строений – 2</w:t>
            </w:r>
            <w:r w:rsidR="004F4816" w:rsidRPr="005F252B">
              <w:rPr>
                <w:rFonts w:ascii="Times New Roman" w:eastAsiaTheme="minorHAnsi" w:hAnsi="Times New Roman" w:cs="Times New Roman"/>
                <w:color w:val="000000"/>
                <w:sz w:val="24"/>
                <w:szCs w:val="24"/>
                <w:lang w:eastAsia="en-US"/>
              </w:rPr>
              <w:t xml:space="preserve"> эт</w:t>
            </w:r>
            <w:r w:rsidRPr="005F252B">
              <w:rPr>
                <w:rFonts w:ascii="Times New Roman" w:eastAsiaTheme="minorHAnsi" w:hAnsi="Times New Roman" w:cs="Times New Roman"/>
                <w:color w:val="000000"/>
                <w:sz w:val="24"/>
                <w:szCs w:val="24"/>
                <w:lang w:eastAsia="en-US"/>
              </w:rPr>
              <w:t>.</w:t>
            </w:r>
          </w:p>
        </w:tc>
      </w:tr>
      <w:tr w:rsidR="00FC6004" w:rsidRPr="005F252B" w:rsidTr="00661E0C">
        <w:trPr>
          <w:trHeight w:val="373"/>
        </w:trPr>
        <w:tc>
          <w:tcPr>
            <w:tcW w:w="704"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не подлежит установлению</w:t>
            </w:r>
          </w:p>
        </w:tc>
      </w:tr>
      <w:tr w:rsidR="00FC6004" w:rsidRPr="005F252B" w:rsidTr="00661E0C">
        <w:trPr>
          <w:trHeight w:val="550"/>
        </w:trPr>
        <w:tc>
          <w:tcPr>
            <w:tcW w:w="704" w:type="dxa"/>
            <w:vMerge w:val="restart"/>
            <w:tcBorders>
              <w:top w:val="single" w:sz="4" w:space="0" w:color="auto"/>
              <w:left w:val="single" w:sz="4" w:space="0" w:color="auto"/>
              <w:bottom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22.</w:t>
            </w:r>
          </w:p>
        </w:tc>
        <w:tc>
          <w:tcPr>
            <w:tcW w:w="198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402372" w:rsidP="001D2E0F">
            <w:pPr>
              <w:pStyle w:val="Default"/>
              <w:widowControl w:val="0"/>
              <w:tabs>
                <w:tab w:val="left" w:pos="567"/>
              </w:tabs>
            </w:pPr>
            <w:r w:rsidRPr="005F252B">
              <w:t>К</w:t>
            </w:r>
            <w:r w:rsidR="00A02091" w:rsidRPr="005F252B">
              <w:t>оммунальное обслуживание</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02091" w:rsidP="001D2E0F">
            <w:pPr>
              <w:pStyle w:val="Default"/>
              <w:widowControl w:val="0"/>
              <w:tabs>
                <w:tab w:val="left" w:pos="567"/>
              </w:tabs>
              <w:jc w:val="center"/>
            </w:pPr>
            <w:r w:rsidRPr="005F252B">
              <w:t>3.1</w:t>
            </w:r>
          </w:p>
        </w:tc>
        <w:tc>
          <w:tcPr>
            <w:tcW w:w="3686"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02091" w:rsidP="001D2E0F">
            <w:pPr>
              <w:pStyle w:val="Default"/>
              <w:widowControl w:val="0"/>
              <w:tabs>
                <w:tab w:val="left" w:pos="567"/>
              </w:tabs>
            </w:pPr>
            <w:r w:rsidRPr="005F252B">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6662" w:type="dxa"/>
            <w:tcBorders>
              <w:top w:val="single" w:sz="4" w:space="0" w:color="auto"/>
              <w:left w:val="single" w:sz="4" w:space="0" w:color="auto"/>
              <w:bottom w:val="single" w:sz="4" w:space="0" w:color="auto"/>
              <w:right w:val="single" w:sz="4" w:space="0" w:color="auto"/>
            </w:tcBorders>
            <w:hideMark/>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661E0C">
        <w:trPr>
          <w:trHeight w:val="547"/>
        </w:trPr>
        <w:tc>
          <w:tcPr>
            <w:tcW w:w="70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jc w:val="both"/>
              <w:rPr>
                <w:rFonts w:eastAsiaTheme="minorHAnsi"/>
                <w:color w:val="000000"/>
              </w:rPr>
            </w:pPr>
          </w:p>
        </w:tc>
        <w:tc>
          <w:tcPr>
            <w:tcW w:w="198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jc w:val="center"/>
              <w:rPr>
                <w:rFonts w:eastAsiaTheme="minorHAnsi"/>
                <w:color w:val="000000"/>
              </w:rPr>
            </w:pPr>
          </w:p>
        </w:tc>
        <w:tc>
          <w:tcPr>
            <w:tcW w:w="368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hideMark/>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661E0C">
        <w:trPr>
          <w:trHeight w:val="547"/>
        </w:trPr>
        <w:tc>
          <w:tcPr>
            <w:tcW w:w="70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jc w:val="both"/>
              <w:rPr>
                <w:rFonts w:eastAsiaTheme="minorHAnsi"/>
                <w:color w:val="000000"/>
              </w:rPr>
            </w:pPr>
          </w:p>
        </w:tc>
        <w:tc>
          <w:tcPr>
            <w:tcW w:w="198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jc w:val="center"/>
              <w:rPr>
                <w:rFonts w:eastAsiaTheme="minorHAnsi"/>
                <w:color w:val="000000"/>
              </w:rPr>
            </w:pPr>
          </w:p>
        </w:tc>
        <w:tc>
          <w:tcPr>
            <w:tcW w:w="368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hideMark/>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процент застройки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661E0C">
        <w:trPr>
          <w:trHeight w:val="547"/>
        </w:trPr>
        <w:tc>
          <w:tcPr>
            <w:tcW w:w="70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jc w:val="both"/>
              <w:rPr>
                <w:rFonts w:eastAsiaTheme="minorHAnsi"/>
                <w:color w:val="000000"/>
              </w:rPr>
            </w:pPr>
          </w:p>
        </w:tc>
        <w:tc>
          <w:tcPr>
            <w:tcW w:w="198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jc w:val="center"/>
              <w:rPr>
                <w:rFonts w:eastAsiaTheme="minorHAnsi"/>
                <w:color w:val="000000"/>
              </w:rPr>
            </w:pPr>
          </w:p>
        </w:tc>
        <w:tc>
          <w:tcPr>
            <w:tcW w:w="368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hideMark/>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661E0C">
        <w:trPr>
          <w:trHeight w:val="140"/>
        </w:trPr>
        <w:tc>
          <w:tcPr>
            <w:tcW w:w="70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jc w:val="both"/>
              <w:rPr>
                <w:rFonts w:eastAsiaTheme="minorHAnsi"/>
                <w:color w:val="000000"/>
              </w:rPr>
            </w:pPr>
          </w:p>
        </w:tc>
        <w:tc>
          <w:tcPr>
            <w:tcW w:w="198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jc w:val="center"/>
              <w:rPr>
                <w:rFonts w:eastAsiaTheme="minorHAnsi"/>
                <w:color w:val="000000"/>
              </w:rPr>
            </w:pPr>
          </w:p>
        </w:tc>
        <w:tc>
          <w:tcPr>
            <w:tcW w:w="368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hideMark/>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Theme="minorHAnsi" w:hAnsi="Times New Roman" w:cs="Times New Roman"/>
                <w:color w:val="000000"/>
                <w:spacing w:val="-2"/>
                <w:sz w:val="24"/>
                <w:szCs w:val="24"/>
                <w:lang w:eastAsia="en-US"/>
              </w:rPr>
              <w:t xml:space="preserve">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661E0C">
        <w:trPr>
          <w:trHeight w:val="547"/>
        </w:trPr>
        <w:tc>
          <w:tcPr>
            <w:tcW w:w="70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jc w:val="both"/>
              <w:rPr>
                <w:rFonts w:eastAsiaTheme="minorHAnsi"/>
                <w:color w:val="000000"/>
              </w:rPr>
            </w:pPr>
          </w:p>
        </w:tc>
        <w:tc>
          <w:tcPr>
            <w:tcW w:w="198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rPr>
                <w:rFonts w:eastAsiaTheme="minorHAnsi"/>
                <w:color w:val="000000"/>
              </w:rPr>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jc w:val="center"/>
              <w:rPr>
                <w:rFonts w:eastAsiaTheme="minorHAnsi"/>
                <w:color w:val="000000"/>
              </w:rPr>
            </w:pPr>
          </w:p>
        </w:tc>
        <w:tc>
          <w:tcPr>
            <w:tcW w:w="368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hideMark/>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процент озеленения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661E0C">
        <w:trPr>
          <w:trHeight w:val="90"/>
        </w:trPr>
        <w:tc>
          <w:tcPr>
            <w:tcW w:w="704" w:type="dxa"/>
            <w:vMerge w:val="restart"/>
            <w:tcBorders>
              <w:top w:val="single" w:sz="4" w:space="0" w:color="auto"/>
              <w:left w:val="single" w:sz="4" w:space="0" w:color="auto"/>
              <w:right w:val="single" w:sz="4" w:space="0" w:color="auto"/>
            </w:tcBorders>
          </w:tcPr>
          <w:p w:rsidR="00FC6004" w:rsidRPr="005F252B" w:rsidRDefault="00787DFF" w:rsidP="009E155C">
            <w:pPr>
              <w:pStyle w:val="Default"/>
              <w:widowControl w:val="0"/>
              <w:tabs>
                <w:tab w:val="left" w:pos="567"/>
              </w:tabs>
              <w:jc w:val="center"/>
            </w:pPr>
            <w:r w:rsidRPr="005F252B">
              <w:t>23.</w:t>
            </w:r>
          </w:p>
        </w:tc>
        <w:tc>
          <w:tcPr>
            <w:tcW w:w="1985" w:type="dxa"/>
            <w:vMerge w:val="restart"/>
            <w:tcBorders>
              <w:top w:val="single" w:sz="4" w:space="0" w:color="auto"/>
              <w:left w:val="single" w:sz="4" w:space="0" w:color="auto"/>
              <w:right w:val="single" w:sz="4" w:space="0" w:color="auto"/>
            </w:tcBorders>
          </w:tcPr>
          <w:p w:rsidR="00FC6004" w:rsidRPr="005F252B" w:rsidRDefault="00402372" w:rsidP="001D2E0F">
            <w:pPr>
              <w:widowControl w:val="0"/>
              <w:tabs>
                <w:tab w:val="left" w:pos="567"/>
              </w:tabs>
              <w:rPr>
                <w:rFonts w:eastAsiaTheme="minorHAnsi"/>
                <w:color w:val="000000"/>
                <w:lang w:eastAsia="en-US"/>
              </w:rPr>
            </w:pPr>
            <w:r w:rsidRPr="005F252B">
              <w:t>П</w:t>
            </w:r>
            <w:r w:rsidR="00A02091" w:rsidRPr="005F252B">
              <w:t>редоставление коммунальных услуг</w:t>
            </w:r>
          </w:p>
        </w:tc>
        <w:tc>
          <w:tcPr>
            <w:tcW w:w="1559" w:type="dxa"/>
            <w:vMerge w:val="restart"/>
            <w:tcBorders>
              <w:top w:val="single" w:sz="4" w:space="0" w:color="auto"/>
              <w:left w:val="single" w:sz="4" w:space="0" w:color="auto"/>
              <w:right w:val="single" w:sz="4" w:space="0" w:color="auto"/>
            </w:tcBorders>
          </w:tcPr>
          <w:p w:rsidR="00FC6004" w:rsidRPr="005F252B" w:rsidRDefault="00A02091" w:rsidP="001D2E0F">
            <w:pPr>
              <w:widowControl w:val="0"/>
              <w:tabs>
                <w:tab w:val="left" w:pos="567"/>
              </w:tabs>
              <w:jc w:val="center"/>
              <w:rPr>
                <w:rFonts w:eastAsiaTheme="minorHAnsi"/>
                <w:color w:val="000000"/>
                <w:lang w:eastAsia="en-US"/>
              </w:rPr>
            </w:pPr>
            <w:r w:rsidRPr="005F252B">
              <w:t>3.1.1</w:t>
            </w:r>
          </w:p>
        </w:tc>
        <w:tc>
          <w:tcPr>
            <w:tcW w:w="3686" w:type="dxa"/>
            <w:vMerge w:val="restart"/>
            <w:tcBorders>
              <w:top w:val="single" w:sz="4" w:space="0" w:color="auto"/>
              <w:left w:val="single" w:sz="4" w:space="0" w:color="auto"/>
              <w:right w:val="single" w:sz="4" w:space="0" w:color="auto"/>
            </w:tcBorders>
          </w:tcPr>
          <w:p w:rsidR="00FC6004" w:rsidRPr="005F252B" w:rsidRDefault="00A02091" w:rsidP="001D2E0F">
            <w:pPr>
              <w:widowControl w:val="0"/>
              <w:tabs>
                <w:tab w:val="left" w:pos="567"/>
              </w:tabs>
              <w:rPr>
                <w:rFonts w:eastAsiaTheme="minorHAnsi"/>
                <w:color w:val="000000"/>
                <w:lang w:eastAsia="en-US"/>
              </w:rPr>
            </w:pPr>
            <w:r w:rsidRPr="005F252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661E0C">
        <w:trPr>
          <w:trHeight w:val="9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661E0C">
        <w:trPr>
          <w:trHeight w:val="9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максимальный процент застройки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661E0C">
        <w:trPr>
          <w:trHeight w:val="9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661E0C">
        <w:trPr>
          <w:trHeight w:val="9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Theme="minorHAnsi" w:hAnsi="Times New Roman" w:cs="Times New Roman"/>
                <w:color w:val="000000"/>
                <w:spacing w:val="-2"/>
                <w:sz w:val="24"/>
                <w:szCs w:val="24"/>
                <w:lang w:eastAsia="en-US"/>
              </w:rPr>
              <w:t xml:space="preserve">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661E0C">
        <w:trPr>
          <w:trHeight w:val="90"/>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процент озеленения в границах земельного участка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661E0C">
        <w:trPr>
          <w:trHeight w:val="90"/>
        </w:trPr>
        <w:tc>
          <w:tcPr>
            <w:tcW w:w="704" w:type="dxa"/>
            <w:vMerge w:val="restart"/>
            <w:tcBorders>
              <w:top w:val="single" w:sz="4" w:space="0" w:color="auto"/>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24.</w:t>
            </w:r>
          </w:p>
        </w:tc>
        <w:tc>
          <w:tcPr>
            <w:tcW w:w="1985" w:type="dxa"/>
            <w:vMerge w:val="restart"/>
            <w:tcBorders>
              <w:top w:val="single" w:sz="4" w:space="0" w:color="auto"/>
              <w:left w:val="single" w:sz="4" w:space="0" w:color="auto"/>
              <w:right w:val="single" w:sz="4" w:space="0" w:color="auto"/>
            </w:tcBorders>
          </w:tcPr>
          <w:p w:rsidR="00080CF8" w:rsidRDefault="00402372" w:rsidP="001D2E0F">
            <w:pPr>
              <w:widowControl w:val="0"/>
              <w:tabs>
                <w:tab w:val="left" w:pos="567"/>
              </w:tabs>
              <w:ind w:right="-136"/>
            </w:pPr>
            <w:r w:rsidRPr="005F252B">
              <w:t>А</w:t>
            </w:r>
            <w:r w:rsidR="00A02091" w:rsidRPr="005F252B">
              <w:t>дминистратив</w:t>
            </w:r>
          </w:p>
          <w:p w:rsidR="00FC6004" w:rsidRPr="005F252B" w:rsidRDefault="00A02091" w:rsidP="001D2E0F">
            <w:pPr>
              <w:widowControl w:val="0"/>
              <w:tabs>
                <w:tab w:val="left" w:pos="567"/>
              </w:tabs>
              <w:ind w:right="-136"/>
              <w:rPr>
                <w:rFonts w:eastAsiaTheme="minorHAnsi"/>
                <w:color w:val="000000"/>
                <w:lang w:eastAsia="en-US"/>
              </w:rPr>
            </w:pPr>
            <w:r w:rsidRPr="005F252B">
              <w:t>ные здания организаций, обеспечивающих предоставление коммунальных услуг</w:t>
            </w:r>
          </w:p>
        </w:tc>
        <w:tc>
          <w:tcPr>
            <w:tcW w:w="1559" w:type="dxa"/>
            <w:vMerge w:val="restart"/>
            <w:tcBorders>
              <w:top w:val="single" w:sz="4" w:space="0" w:color="auto"/>
              <w:left w:val="single" w:sz="4" w:space="0" w:color="auto"/>
              <w:right w:val="single" w:sz="4" w:space="0" w:color="auto"/>
            </w:tcBorders>
          </w:tcPr>
          <w:p w:rsidR="00FC6004" w:rsidRPr="005F252B" w:rsidRDefault="00A02091" w:rsidP="001D2E0F">
            <w:pPr>
              <w:widowControl w:val="0"/>
              <w:tabs>
                <w:tab w:val="left" w:pos="567"/>
              </w:tabs>
              <w:jc w:val="center"/>
              <w:rPr>
                <w:rFonts w:eastAsiaTheme="minorHAnsi"/>
                <w:color w:val="000000"/>
                <w:lang w:eastAsia="en-US"/>
              </w:rPr>
            </w:pPr>
            <w:r w:rsidRPr="005F252B">
              <w:t>3.1.2</w:t>
            </w:r>
          </w:p>
        </w:tc>
        <w:tc>
          <w:tcPr>
            <w:tcW w:w="3686" w:type="dxa"/>
            <w:vMerge w:val="restart"/>
            <w:tcBorders>
              <w:top w:val="single" w:sz="4" w:space="0" w:color="auto"/>
              <w:left w:val="single" w:sz="4" w:space="0" w:color="auto"/>
              <w:right w:val="single" w:sz="4" w:space="0" w:color="auto"/>
            </w:tcBorders>
          </w:tcPr>
          <w:p w:rsidR="00FC6004" w:rsidRPr="005F252B" w:rsidRDefault="00A02091" w:rsidP="001D2E0F">
            <w:pPr>
              <w:widowControl w:val="0"/>
              <w:tabs>
                <w:tab w:val="left" w:pos="567"/>
              </w:tabs>
              <w:rPr>
                <w:rFonts w:eastAsiaTheme="minorHAnsi"/>
                <w:color w:val="000000"/>
                <w:lang w:eastAsia="en-US"/>
              </w:rPr>
            </w:pPr>
            <w:r w:rsidRPr="005F252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lang w:eastAsia="en-US"/>
              </w:rPr>
              <w:t xml:space="preserve">минимальный размер земельного участка </w:t>
            </w:r>
            <w:r w:rsidRPr="005F252B">
              <w:rPr>
                <w:rFonts w:ascii="Times New Roman" w:eastAsiaTheme="minorHAnsi" w:hAnsi="Times New Roman" w:cs="Times New Roman"/>
                <w:color w:val="000000"/>
                <w:spacing w:val="-2"/>
                <w:sz w:val="24"/>
                <w:szCs w:val="24"/>
                <w:lang w:eastAsia="en-US"/>
              </w:rPr>
              <w:t xml:space="preserve">(площадь) </w:t>
            </w:r>
            <w:r w:rsidRPr="005F252B">
              <w:rPr>
                <w:rFonts w:ascii="Times New Roman" w:hAnsi="Times New Roman" w:cs="Times New Roman"/>
                <w:sz w:val="24"/>
                <w:szCs w:val="24"/>
                <w:lang w:eastAsia="en-US"/>
              </w:rPr>
              <w:t xml:space="preserve">– 200 </w:t>
            </w:r>
            <w:r w:rsidR="00900E40" w:rsidRPr="005F252B">
              <w:rPr>
                <w:rFonts w:ascii="Times New Roman" w:hAnsi="Times New Roman" w:cs="Times New Roman"/>
                <w:sz w:val="24"/>
                <w:szCs w:val="24"/>
                <w:lang w:eastAsia="en-US"/>
              </w:rPr>
              <w:t>кв. метров</w:t>
            </w:r>
          </w:p>
        </w:tc>
      </w:tr>
      <w:tr w:rsidR="00FC6004" w:rsidRPr="005F252B" w:rsidTr="00661E0C">
        <w:trPr>
          <w:trHeight w:val="9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lang w:eastAsia="en-US"/>
              </w:rPr>
              <w:t xml:space="preserve">максимальный размер земельного участка </w:t>
            </w:r>
            <w:r w:rsidRPr="005F252B">
              <w:rPr>
                <w:rFonts w:ascii="Times New Roman" w:eastAsiaTheme="minorHAnsi" w:hAnsi="Times New Roman" w:cs="Times New Roman"/>
                <w:color w:val="000000"/>
                <w:spacing w:val="-2"/>
                <w:sz w:val="24"/>
                <w:szCs w:val="24"/>
                <w:lang w:eastAsia="en-US"/>
              </w:rPr>
              <w:t xml:space="preserve">(площадь) </w:t>
            </w:r>
            <w:r w:rsidRPr="005F252B">
              <w:rPr>
                <w:rFonts w:ascii="Times New Roman" w:hAnsi="Times New Roman" w:cs="Times New Roman"/>
                <w:sz w:val="24"/>
                <w:szCs w:val="24"/>
                <w:lang w:eastAsia="en-US"/>
              </w:rPr>
              <w:t>– не подлежит установлению</w:t>
            </w:r>
          </w:p>
        </w:tc>
      </w:tr>
      <w:tr w:rsidR="00FC6004" w:rsidRPr="005F252B" w:rsidTr="00661E0C">
        <w:trPr>
          <w:trHeight w:val="9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lang w:eastAsia="en-US"/>
              </w:rPr>
              <w:t xml:space="preserve">максимальный процент застройки в границах земельного участка – </w:t>
            </w:r>
            <w:r w:rsidRPr="005F252B">
              <w:rPr>
                <w:rFonts w:ascii="Times New Roman" w:eastAsiaTheme="minorHAnsi" w:hAnsi="Times New Roman" w:cs="Times New Roman"/>
                <w:color w:val="000000"/>
                <w:sz w:val="24"/>
                <w:szCs w:val="24"/>
                <w:lang w:eastAsia="en-US"/>
              </w:rPr>
              <w:t>60</w:t>
            </w:r>
            <w:r w:rsidR="00A7114C" w:rsidRPr="005F252B">
              <w:rPr>
                <w:rFonts w:ascii="Times New Roman" w:eastAsiaTheme="minorHAnsi" w:hAnsi="Times New Roman" w:cs="Times New Roman"/>
                <w:color w:val="000000"/>
                <w:sz w:val="24"/>
                <w:szCs w:val="24"/>
                <w:lang w:eastAsia="en-US"/>
              </w:rPr>
              <w:t>%</w:t>
            </w:r>
          </w:p>
        </w:tc>
      </w:tr>
      <w:tr w:rsidR="00FC6004" w:rsidRPr="005F252B" w:rsidTr="00661E0C">
        <w:trPr>
          <w:trHeight w:val="9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eastAsiaTheme="minorHAnsi" w:hAnsi="Times New Roman" w:cs="Times New Roman"/>
                <w:color w:val="000000"/>
                <w:sz w:val="24"/>
                <w:szCs w:val="24"/>
                <w:lang w:eastAsia="en-US"/>
              </w:rPr>
              <w:t>м</w:t>
            </w:r>
          </w:p>
        </w:tc>
      </w:tr>
      <w:tr w:rsidR="00FC6004" w:rsidRPr="005F252B" w:rsidTr="00661E0C">
        <w:trPr>
          <w:trHeight w:val="9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Theme="minorHAnsi" w:hAnsi="Times New Roman" w:cs="Times New Roman"/>
                <w:color w:val="000000"/>
                <w:spacing w:val="-2"/>
                <w:sz w:val="24"/>
                <w:szCs w:val="24"/>
                <w:lang w:eastAsia="en-US"/>
              </w:rPr>
              <w:t xml:space="preserve"> – </w:t>
            </w:r>
            <w:r w:rsidRPr="005F252B">
              <w:rPr>
                <w:rFonts w:ascii="Times New Roman" w:eastAsiaTheme="minorHAnsi" w:hAnsi="Times New Roman" w:cs="Times New Roman"/>
                <w:spacing w:val="-2"/>
                <w:sz w:val="24"/>
                <w:szCs w:val="24"/>
                <w:lang w:eastAsia="en-US"/>
              </w:rPr>
              <w:t>3 эт.</w:t>
            </w:r>
          </w:p>
        </w:tc>
      </w:tr>
      <w:tr w:rsidR="00FC6004" w:rsidRPr="005F252B" w:rsidTr="00661E0C">
        <w:trPr>
          <w:trHeight w:val="90"/>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25.</w:t>
            </w:r>
          </w:p>
        </w:tc>
        <w:tc>
          <w:tcPr>
            <w:tcW w:w="1985" w:type="dxa"/>
            <w:vMerge w:val="restart"/>
            <w:tcBorders>
              <w:left w:val="single" w:sz="4" w:space="0" w:color="auto"/>
              <w:right w:val="single" w:sz="4" w:space="0" w:color="auto"/>
            </w:tcBorders>
          </w:tcPr>
          <w:p w:rsidR="00FC6004" w:rsidRPr="005F252B" w:rsidRDefault="00402372" w:rsidP="001D2E0F">
            <w:pPr>
              <w:widowControl w:val="0"/>
              <w:tabs>
                <w:tab w:val="left" w:pos="567"/>
              </w:tabs>
              <w:rPr>
                <w:rFonts w:eastAsiaTheme="minorHAnsi"/>
                <w:color w:val="000000"/>
                <w:lang w:eastAsia="en-US"/>
              </w:rPr>
            </w:pPr>
            <w:r w:rsidRPr="005F252B">
              <w:t>О</w:t>
            </w:r>
            <w:r w:rsidR="00A02091" w:rsidRPr="005F252B">
              <w:t>казание услуг связи</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rPr>
                <w:rFonts w:eastAsiaTheme="minorHAnsi"/>
                <w:color w:val="000000"/>
                <w:lang w:eastAsia="en-US"/>
              </w:rPr>
            </w:pPr>
            <w:r w:rsidRPr="005F252B">
              <w:t>3.2.3</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s>
              <w:rPr>
                <w:rFonts w:eastAsiaTheme="minorHAnsi"/>
                <w:color w:val="000000"/>
                <w:lang w:eastAsia="en-US"/>
              </w:rPr>
            </w:pPr>
            <w:r w:rsidRPr="005F252B">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 xml:space="preserve">минимальный размер земельного участка (площадь) – 200 </w:t>
            </w:r>
            <w:r w:rsidR="00900E40" w:rsidRPr="005F252B">
              <w:rPr>
                <w:rFonts w:ascii="Times New Roman" w:hAnsi="Times New Roman" w:cs="Times New Roman"/>
                <w:sz w:val="24"/>
                <w:szCs w:val="24"/>
                <w:lang w:eastAsia="en-US"/>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 xml:space="preserve">максимальный процент застройки в границах земельного участка – 70% </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A7114C" w:rsidRPr="005F252B">
              <w:rPr>
                <w:rFonts w:ascii="Times New Roman" w:hAnsi="Times New Roman" w:cs="Times New Roman"/>
                <w:sz w:val="24"/>
                <w:szCs w:val="24"/>
                <w:lang w:eastAsia="en-US"/>
              </w:rPr>
              <w:t>–</w:t>
            </w:r>
            <w:r w:rsidRPr="005F252B">
              <w:rPr>
                <w:rFonts w:ascii="Times New Roman" w:hAnsi="Times New Roman" w:cs="Times New Roman"/>
                <w:sz w:val="24"/>
                <w:szCs w:val="24"/>
                <w:lang w:eastAsia="en-US"/>
              </w:rPr>
              <w:t xml:space="preserve"> 3</w:t>
            </w:r>
            <w:r w:rsidR="00A7114C" w:rsidRPr="005F252B">
              <w:rPr>
                <w:rFonts w:ascii="Times New Roman" w:hAnsi="Times New Roman" w:cs="Times New Roman"/>
                <w:sz w:val="24"/>
                <w:szCs w:val="24"/>
                <w:lang w:eastAsia="en-US"/>
              </w:rPr>
              <w:t xml:space="preserve"> </w:t>
            </w:r>
            <w:r w:rsidR="00900E40" w:rsidRPr="005F252B">
              <w:rPr>
                <w:rFonts w:ascii="Times New Roman" w:hAnsi="Times New Roman" w:cs="Times New Roman"/>
                <w:sz w:val="24"/>
                <w:szCs w:val="24"/>
                <w:lang w:eastAsia="en-US"/>
              </w:rPr>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lang w:eastAsia="en-US"/>
              </w:rPr>
              <w:t>–</w:t>
            </w:r>
            <w:r w:rsidRPr="005F252B">
              <w:rPr>
                <w:rFonts w:ascii="Times New Roman" w:eastAsiaTheme="minorHAnsi" w:hAnsi="Times New Roman" w:cs="Times New Roman"/>
                <w:color w:val="000000"/>
                <w:spacing w:val="-2"/>
                <w:sz w:val="24"/>
                <w:szCs w:val="24"/>
                <w:lang w:eastAsia="en-US"/>
              </w:rPr>
              <w:t>3 эт.</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 xml:space="preserve">минимальный процент озеленения в границах земельного участка – 15% </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26.</w:t>
            </w:r>
          </w:p>
        </w:tc>
        <w:tc>
          <w:tcPr>
            <w:tcW w:w="1985" w:type="dxa"/>
            <w:vMerge w:val="restart"/>
            <w:tcBorders>
              <w:left w:val="single" w:sz="4" w:space="0" w:color="auto"/>
              <w:right w:val="single" w:sz="4" w:space="0" w:color="auto"/>
            </w:tcBorders>
          </w:tcPr>
          <w:p w:rsidR="00FC6004" w:rsidRPr="005F252B" w:rsidRDefault="00402372" w:rsidP="001D2E0F">
            <w:pPr>
              <w:widowControl w:val="0"/>
              <w:tabs>
                <w:tab w:val="left" w:pos="567"/>
              </w:tabs>
              <w:rPr>
                <w:rFonts w:eastAsiaTheme="minorHAnsi"/>
                <w:color w:val="000000"/>
              </w:rPr>
            </w:pPr>
            <w:r w:rsidRPr="005F252B">
              <w:rPr>
                <w:rFonts w:eastAsiaTheme="minorHAnsi"/>
                <w:color w:val="000000"/>
              </w:rPr>
              <w:t>О</w:t>
            </w:r>
            <w:r w:rsidR="00A02091" w:rsidRPr="005F252B">
              <w:rPr>
                <w:rFonts w:eastAsiaTheme="minorHAnsi"/>
                <w:color w:val="000000"/>
              </w:rPr>
              <w:t>бщежития</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rPr>
                <w:rFonts w:eastAsiaTheme="minorHAnsi"/>
                <w:color w:val="000000"/>
              </w:rPr>
            </w:pPr>
            <w:r w:rsidRPr="005F252B">
              <w:rPr>
                <w:rFonts w:eastAsiaTheme="minorHAnsi"/>
                <w:color w:val="000000"/>
              </w:rPr>
              <w:t>3.2.4</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s>
              <w:rPr>
                <w:rFonts w:eastAsiaTheme="minorHAnsi"/>
                <w:color w:val="000000"/>
              </w:rPr>
            </w:pPr>
            <w:r w:rsidRPr="005F252B">
              <w:rPr>
                <w:rFonts w:eastAsiaTheme="minorHAnsi"/>
                <w:color w:val="000000"/>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77" w:history="1">
              <w:r w:rsidRPr="005F252B">
                <w:rPr>
                  <w:rStyle w:val="a7"/>
                  <w:rFonts w:eastAsiaTheme="minorHAnsi"/>
                  <w:color w:val="000000"/>
                  <w:u w:val="none"/>
                  <w:lang w:eastAsia="en-US"/>
                </w:rPr>
                <w:t>кодом 4.7</w:t>
              </w:r>
            </w:hyperlink>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 xml:space="preserve">минимальный размер земельного участка (площадь) – 300 </w:t>
            </w:r>
            <w:r w:rsidR="00900E40" w:rsidRPr="005F252B">
              <w:rPr>
                <w:rFonts w:ascii="Times New Roman" w:hAnsi="Times New Roman" w:cs="Times New Roman"/>
                <w:sz w:val="24"/>
                <w:szCs w:val="24"/>
                <w:lang w:eastAsia="en-US"/>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pacing w:val="-2"/>
                <w:sz w:val="24"/>
                <w:szCs w:val="24"/>
                <w:lang w:eastAsia="en-US"/>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 xml:space="preserve">максимальный процент застройки в границах земельного участка – 50% </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A7114C" w:rsidRPr="005F252B">
              <w:rPr>
                <w:rFonts w:ascii="Times New Roman" w:hAnsi="Times New Roman" w:cs="Times New Roman"/>
                <w:sz w:val="24"/>
                <w:szCs w:val="24"/>
                <w:lang w:eastAsia="en-US"/>
              </w:rPr>
              <w:t>–</w:t>
            </w:r>
            <w:r w:rsidRPr="005F252B">
              <w:rPr>
                <w:rFonts w:ascii="Times New Roman" w:hAnsi="Times New Roman" w:cs="Times New Roman"/>
                <w:sz w:val="24"/>
                <w:szCs w:val="24"/>
                <w:lang w:eastAsia="en-US"/>
              </w:rPr>
              <w:t xml:space="preserve"> 3</w:t>
            </w:r>
            <w:r w:rsidR="00A7114C" w:rsidRPr="005F252B">
              <w:rPr>
                <w:rFonts w:ascii="Times New Roman" w:hAnsi="Times New Roman" w:cs="Times New Roman"/>
                <w:sz w:val="24"/>
                <w:szCs w:val="24"/>
                <w:lang w:eastAsia="en-US"/>
              </w:rPr>
              <w:t xml:space="preserve"> </w:t>
            </w:r>
            <w:r w:rsidR="00900E40" w:rsidRPr="005F252B">
              <w:rPr>
                <w:rFonts w:ascii="Times New Roman" w:hAnsi="Times New Roman" w:cs="Times New Roman"/>
                <w:sz w:val="24"/>
                <w:szCs w:val="24"/>
                <w:lang w:eastAsia="en-US"/>
              </w:rPr>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предельное количество этажей зданий, строений, сооружений</w:t>
            </w:r>
            <w:r w:rsidRPr="005F252B">
              <w:rPr>
                <w:rFonts w:ascii="Times New Roman" w:hAnsi="Times New Roman" w:cs="Times New Roman"/>
                <w:spacing w:val="-2"/>
                <w:sz w:val="24"/>
                <w:szCs w:val="24"/>
                <w:lang w:eastAsia="en-US"/>
              </w:rPr>
              <w:t xml:space="preserve"> – 5 эт.</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 xml:space="preserve">минимальный процент озеленения в границах земельного участка – 15% </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27.</w:t>
            </w:r>
          </w:p>
        </w:tc>
        <w:tc>
          <w:tcPr>
            <w:tcW w:w="1985" w:type="dxa"/>
            <w:vMerge w:val="restart"/>
            <w:tcBorders>
              <w:left w:val="single" w:sz="4" w:space="0" w:color="auto"/>
              <w:right w:val="single" w:sz="4" w:space="0" w:color="auto"/>
            </w:tcBorders>
          </w:tcPr>
          <w:p w:rsidR="00FC6004" w:rsidRPr="005F252B" w:rsidRDefault="00402372" w:rsidP="001D2E0F">
            <w:pPr>
              <w:pStyle w:val="Default"/>
              <w:widowControl w:val="0"/>
              <w:tabs>
                <w:tab w:val="left" w:pos="567"/>
              </w:tabs>
            </w:pPr>
            <w:r w:rsidRPr="005F252B">
              <w:t>Б</w:t>
            </w:r>
            <w:r w:rsidR="00A02091" w:rsidRPr="005F252B">
              <w:t>ытовое обслуживание</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jc w:val="center"/>
            </w:pPr>
            <w:r w:rsidRPr="005F252B">
              <w:rPr>
                <w:spacing w:val="-5"/>
              </w:rPr>
              <w:t>3.3</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pPr>
            <w:r w:rsidRPr="005F252B">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 xml:space="preserve">минимальный размер земельного участка (площадь) – 200 </w:t>
            </w:r>
            <w:r w:rsidR="00900E40" w:rsidRPr="005F252B">
              <w:rPr>
                <w:rFonts w:ascii="Times New Roman" w:hAnsi="Times New Roman" w:cs="Times New Roman"/>
                <w:sz w:val="24"/>
                <w:szCs w:val="24"/>
                <w:lang w:eastAsia="en-US"/>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 xml:space="preserve">максимальный процент застройки в границах земельного участка – 70% </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A7114C" w:rsidRPr="005F252B">
              <w:rPr>
                <w:rFonts w:ascii="Times New Roman" w:hAnsi="Times New Roman" w:cs="Times New Roman"/>
                <w:sz w:val="24"/>
                <w:szCs w:val="24"/>
                <w:lang w:eastAsia="en-US"/>
              </w:rPr>
              <w:t>–</w:t>
            </w:r>
            <w:r w:rsidRPr="005F252B">
              <w:rPr>
                <w:rFonts w:ascii="Times New Roman" w:hAnsi="Times New Roman" w:cs="Times New Roman"/>
                <w:sz w:val="24"/>
                <w:szCs w:val="24"/>
                <w:lang w:eastAsia="en-US"/>
              </w:rPr>
              <w:t xml:space="preserve"> 3</w:t>
            </w:r>
            <w:r w:rsidR="00A7114C" w:rsidRPr="005F252B">
              <w:rPr>
                <w:rFonts w:ascii="Times New Roman" w:hAnsi="Times New Roman" w:cs="Times New Roman"/>
                <w:sz w:val="24"/>
                <w:szCs w:val="24"/>
                <w:lang w:eastAsia="en-US"/>
              </w:rPr>
              <w:t xml:space="preserve"> </w:t>
            </w:r>
            <w:r w:rsidR="00900E40" w:rsidRPr="005F252B">
              <w:rPr>
                <w:rFonts w:ascii="Times New Roman" w:hAnsi="Times New Roman" w:cs="Times New Roman"/>
                <w:sz w:val="24"/>
                <w:szCs w:val="24"/>
                <w:lang w:eastAsia="en-US"/>
              </w:rPr>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lang w:eastAsia="en-US"/>
              </w:rPr>
              <w:t>–</w:t>
            </w:r>
            <w:r w:rsidRPr="005F252B">
              <w:rPr>
                <w:rFonts w:ascii="Times New Roman" w:eastAsiaTheme="minorHAnsi" w:hAnsi="Times New Roman" w:cs="Times New Roman"/>
                <w:color w:val="000000"/>
                <w:spacing w:val="-2"/>
                <w:sz w:val="24"/>
                <w:szCs w:val="24"/>
                <w:lang w:eastAsia="en-US"/>
              </w:rPr>
              <w:t>3 эт.</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 xml:space="preserve">минимальный процент озеленения в границах земельного участка – не подлежит установлению </w:t>
            </w:r>
          </w:p>
        </w:tc>
      </w:tr>
      <w:tr w:rsidR="00FC6004" w:rsidRPr="005F252B" w:rsidTr="00661E0C">
        <w:trPr>
          <w:trHeight w:val="90"/>
        </w:trPr>
        <w:tc>
          <w:tcPr>
            <w:tcW w:w="704" w:type="dxa"/>
            <w:vMerge w:val="restart"/>
            <w:tcBorders>
              <w:top w:val="single" w:sz="4" w:space="0" w:color="auto"/>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28.</w:t>
            </w:r>
          </w:p>
        </w:tc>
        <w:tc>
          <w:tcPr>
            <w:tcW w:w="1985" w:type="dxa"/>
            <w:vMerge w:val="restart"/>
            <w:tcBorders>
              <w:top w:val="single" w:sz="4" w:space="0" w:color="auto"/>
              <w:left w:val="single" w:sz="4" w:space="0" w:color="auto"/>
              <w:right w:val="single" w:sz="4" w:space="0" w:color="auto"/>
            </w:tcBorders>
          </w:tcPr>
          <w:p w:rsidR="00FC6004" w:rsidRPr="005F252B" w:rsidRDefault="00402372" w:rsidP="001D2E0F">
            <w:pPr>
              <w:widowControl w:val="0"/>
              <w:tabs>
                <w:tab w:val="left" w:pos="567"/>
              </w:tabs>
              <w:ind w:right="-136"/>
              <w:rPr>
                <w:rFonts w:eastAsiaTheme="minorHAnsi"/>
                <w:color w:val="000000"/>
                <w:lang w:eastAsia="en-US"/>
              </w:rPr>
            </w:pPr>
            <w:r w:rsidRPr="005F252B">
              <w:t>А</w:t>
            </w:r>
            <w:r w:rsidR="00A02091" w:rsidRPr="005F252B">
              <w:t>мбулаторно-поликлиническое обслуживание</w:t>
            </w:r>
          </w:p>
        </w:tc>
        <w:tc>
          <w:tcPr>
            <w:tcW w:w="1559" w:type="dxa"/>
            <w:vMerge w:val="restart"/>
            <w:tcBorders>
              <w:top w:val="single" w:sz="4" w:space="0" w:color="auto"/>
              <w:left w:val="single" w:sz="4" w:space="0" w:color="auto"/>
              <w:right w:val="single" w:sz="4" w:space="0" w:color="auto"/>
            </w:tcBorders>
          </w:tcPr>
          <w:p w:rsidR="00FC6004" w:rsidRPr="005F252B" w:rsidRDefault="00A02091" w:rsidP="001D2E0F">
            <w:pPr>
              <w:widowControl w:val="0"/>
              <w:tabs>
                <w:tab w:val="left" w:pos="567"/>
              </w:tabs>
              <w:jc w:val="center"/>
              <w:rPr>
                <w:rFonts w:eastAsiaTheme="minorHAnsi"/>
                <w:color w:val="000000"/>
                <w:lang w:eastAsia="en-US"/>
              </w:rPr>
            </w:pPr>
            <w:r w:rsidRPr="005F252B">
              <w:t>3.4.1</w:t>
            </w:r>
          </w:p>
        </w:tc>
        <w:tc>
          <w:tcPr>
            <w:tcW w:w="3686" w:type="dxa"/>
            <w:vMerge w:val="restart"/>
            <w:tcBorders>
              <w:top w:val="single" w:sz="4" w:space="0" w:color="auto"/>
              <w:left w:val="single" w:sz="4" w:space="0" w:color="auto"/>
              <w:right w:val="single" w:sz="4" w:space="0" w:color="auto"/>
            </w:tcBorders>
          </w:tcPr>
          <w:p w:rsidR="00FC6004" w:rsidRPr="005F252B" w:rsidRDefault="00A02091" w:rsidP="001D2E0F">
            <w:pPr>
              <w:widowControl w:val="0"/>
              <w:tabs>
                <w:tab w:val="left" w:pos="567"/>
              </w:tabs>
              <w:rPr>
                <w:rFonts w:eastAsiaTheme="minorHAnsi"/>
                <w:color w:val="000000"/>
                <w:lang w:eastAsia="en-US"/>
              </w:rPr>
            </w:pPr>
            <w:r w:rsidRPr="005F252B">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минимальный размер земельного участка (площадь) – 500 </w:t>
            </w:r>
            <w:r w:rsidR="00900E40" w:rsidRPr="005F252B">
              <w:rPr>
                <w:rFonts w:ascii="Times New Roman" w:hAnsi="Times New Roman" w:cs="Times New Roman"/>
                <w:sz w:val="24"/>
                <w:szCs w:val="24"/>
              </w:rPr>
              <w:t>кв. метров</w:t>
            </w:r>
          </w:p>
        </w:tc>
      </w:tr>
      <w:tr w:rsidR="00FC6004" w:rsidRPr="005F252B" w:rsidTr="00661E0C">
        <w:trPr>
          <w:trHeight w:val="90"/>
        </w:trPr>
        <w:tc>
          <w:tcPr>
            <w:tcW w:w="704" w:type="dxa"/>
            <w:vMerge/>
            <w:tcBorders>
              <w:left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максимальный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661E0C">
        <w:trPr>
          <w:trHeight w:val="90"/>
        </w:trPr>
        <w:tc>
          <w:tcPr>
            <w:tcW w:w="704" w:type="dxa"/>
            <w:vMerge/>
            <w:tcBorders>
              <w:left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максимальный процент застройки в границах земельного участка – 70% </w:t>
            </w:r>
          </w:p>
        </w:tc>
      </w:tr>
      <w:tr w:rsidR="00FC6004" w:rsidRPr="005F252B" w:rsidTr="00661E0C">
        <w:trPr>
          <w:trHeight w:val="90"/>
        </w:trPr>
        <w:tc>
          <w:tcPr>
            <w:tcW w:w="704" w:type="dxa"/>
            <w:vMerge/>
            <w:tcBorders>
              <w:left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A7114C" w:rsidRPr="005F252B">
              <w:rPr>
                <w:rFonts w:ascii="Times New Roman" w:hAnsi="Times New Roman" w:cs="Times New Roman"/>
                <w:sz w:val="24"/>
                <w:szCs w:val="24"/>
              </w:rPr>
              <w:t>–</w:t>
            </w:r>
            <w:r w:rsidRPr="005F252B">
              <w:rPr>
                <w:rFonts w:ascii="Times New Roman" w:hAnsi="Times New Roman" w:cs="Times New Roman"/>
                <w:sz w:val="24"/>
                <w:szCs w:val="24"/>
              </w:rPr>
              <w:t xml:space="preserve"> 3</w:t>
            </w:r>
            <w:r w:rsidR="00A7114C" w:rsidRPr="005F252B">
              <w:rPr>
                <w:rFonts w:ascii="Times New Roman" w:hAnsi="Times New Roman" w:cs="Times New Roman"/>
                <w:sz w:val="24"/>
                <w:szCs w:val="24"/>
              </w:rPr>
              <w:t xml:space="preserve"> </w:t>
            </w:r>
            <w:r w:rsidR="00900E40" w:rsidRPr="005F252B">
              <w:rPr>
                <w:rFonts w:ascii="Times New Roman" w:hAnsi="Times New Roman" w:cs="Times New Roman"/>
                <w:sz w:val="24"/>
                <w:szCs w:val="24"/>
              </w:rPr>
              <w:t>м</w:t>
            </w:r>
          </w:p>
        </w:tc>
      </w:tr>
      <w:tr w:rsidR="00FC6004" w:rsidRPr="005F252B" w:rsidTr="00661E0C">
        <w:trPr>
          <w:trHeight w:val="90"/>
        </w:trPr>
        <w:tc>
          <w:tcPr>
            <w:tcW w:w="704" w:type="dxa"/>
            <w:vMerge/>
            <w:tcBorders>
              <w:left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004F4816" w:rsidRPr="005F252B">
              <w:rPr>
                <w:rFonts w:ascii="Times New Roman" w:eastAsiaTheme="minorHAnsi" w:hAnsi="Times New Roman" w:cs="Times New Roman"/>
                <w:color w:val="000000"/>
                <w:sz w:val="24"/>
                <w:szCs w:val="24"/>
                <w:lang w:eastAsia="en-US"/>
              </w:rPr>
              <w:t xml:space="preserve"> –</w:t>
            </w:r>
            <w:r w:rsidRPr="005F252B">
              <w:rPr>
                <w:rFonts w:ascii="Times New Roman" w:eastAsiaTheme="minorHAnsi" w:hAnsi="Times New Roman" w:cs="Times New Roman"/>
                <w:color w:val="000000"/>
                <w:sz w:val="24"/>
                <w:szCs w:val="24"/>
                <w:lang w:eastAsia="en-US"/>
              </w:rPr>
              <w:t xml:space="preserve"> 5</w:t>
            </w:r>
            <w:r w:rsidR="004F4816" w:rsidRPr="005F252B">
              <w:rPr>
                <w:rFonts w:ascii="Times New Roman" w:eastAsiaTheme="minorHAnsi" w:hAnsi="Times New Roman" w:cs="Times New Roman"/>
                <w:color w:val="000000"/>
                <w:sz w:val="24"/>
                <w:szCs w:val="24"/>
                <w:lang w:eastAsia="en-US"/>
              </w:rPr>
              <w:t xml:space="preserve"> </w:t>
            </w:r>
            <w:r w:rsidR="00A7114C" w:rsidRPr="005F252B">
              <w:rPr>
                <w:rFonts w:ascii="Times New Roman" w:eastAsiaTheme="minorHAnsi" w:hAnsi="Times New Roman" w:cs="Times New Roman"/>
                <w:color w:val="000000"/>
                <w:sz w:val="24"/>
                <w:szCs w:val="24"/>
                <w:lang w:eastAsia="en-US"/>
              </w:rPr>
              <w:t>эт</w:t>
            </w:r>
            <w:r w:rsidRPr="005F252B">
              <w:rPr>
                <w:rFonts w:ascii="Times New Roman" w:eastAsiaTheme="minorHAnsi" w:hAnsi="Times New Roman" w:cs="Times New Roman"/>
                <w:color w:val="000000"/>
                <w:sz w:val="24"/>
                <w:szCs w:val="24"/>
                <w:lang w:eastAsia="en-US"/>
              </w:rPr>
              <w:t xml:space="preserve">, </w:t>
            </w:r>
            <w:r w:rsidRPr="005F252B">
              <w:rPr>
                <w:rFonts w:ascii="Times New Roman" w:hAnsi="Times New Roman" w:cs="Times New Roman"/>
                <w:sz w:val="24"/>
                <w:szCs w:val="24"/>
              </w:rPr>
              <w:t>включая мансарду и цокольный этаж</w:t>
            </w:r>
          </w:p>
        </w:tc>
      </w:tr>
      <w:tr w:rsidR="00FC6004" w:rsidRPr="005F252B" w:rsidTr="00661E0C">
        <w:trPr>
          <w:trHeight w:val="90"/>
        </w:trPr>
        <w:tc>
          <w:tcPr>
            <w:tcW w:w="704"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rPr>
              <w:t xml:space="preserve">минимальный процент озеленения в границах земельного участка – 15% </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29.</w:t>
            </w:r>
          </w:p>
        </w:tc>
        <w:tc>
          <w:tcPr>
            <w:tcW w:w="1985" w:type="dxa"/>
            <w:vMerge w:val="restart"/>
            <w:tcBorders>
              <w:left w:val="single" w:sz="4" w:space="0" w:color="auto"/>
              <w:right w:val="single" w:sz="4" w:space="0" w:color="auto"/>
            </w:tcBorders>
          </w:tcPr>
          <w:p w:rsidR="00FC6004" w:rsidRPr="005F252B" w:rsidRDefault="00402372" w:rsidP="001D2E0F">
            <w:pPr>
              <w:widowControl w:val="0"/>
              <w:tabs>
                <w:tab w:val="left" w:pos="567"/>
              </w:tabs>
              <w:rPr>
                <w:rFonts w:eastAsiaTheme="minorHAnsi"/>
                <w:color w:val="000000"/>
                <w:lang w:eastAsia="en-US"/>
              </w:rPr>
            </w:pPr>
            <w:r w:rsidRPr="005F252B">
              <w:t>С</w:t>
            </w:r>
            <w:r w:rsidR="00A02091" w:rsidRPr="005F252B">
              <w:t>тационарное медицинское обслуживание</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rPr>
                <w:rFonts w:eastAsiaTheme="minorHAnsi"/>
                <w:color w:val="000000"/>
                <w:lang w:eastAsia="en-US"/>
              </w:rPr>
            </w:pPr>
            <w:r w:rsidRPr="005F252B">
              <w:t>3.4.2</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pPr>
            <w:r w:rsidRPr="005F252B">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FC6004" w:rsidRPr="005F252B" w:rsidRDefault="00A02091" w:rsidP="001D2E0F">
            <w:pPr>
              <w:pStyle w:val="Default"/>
              <w:widowControl w:val="0"/>
              <w:tabs>
                <w:tab w:val="left" w:pos="567"/>
              </w:tabs>
            </w:pPr>
            <w:r w:rsidRPr="005F252B">
              <w:t>размещение станций скорой помощи;</w:t>
            </w:r>
          </w:p>
          <w:p w:rsidR="00FC6004" w:rsidRPr="005F252B" w:rsidRDefault="00A02091" w:rsidP="001D2E0F">
            <w:pPr>
              <w:widowControl w:val="0"/>
              <w:tabs>
                <w:tab w:val="left" w:pos="567"/>
              </w:tabs>
              <w:rPr>
                <w:rFonts w:eastAsiaTheme="minorHAnsi"/>
                <w:color w:val="000000"/>
                <w:lang w:eastAsia="en-US"/>
              </w:rPr>
            </w:pPr>
            <w:r w:rsidRPr="005F252B">
              <w:t>размещение площадок санитарной авиации</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 xml:space="preserve">минимальный размер земельного участка (площадь) – 2000 </w:t>
            </w:r>
            <w:r w:rsidR="00900E40" w:rsidRPr="005F252B">
              <w:rPr>
                <w:rFonts w:ascii="Times New Roman" w:hAnsi="Times New Roman" w:cs="Times New Roman"/>
                <w:sz w:val="24"/>
                <w:szCs w:val="24"/>
                <w:lang w:eastAsia="en-US"/>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lang w:eastAsia="en-US"/>
              </w:rPr>
              <w:t xml:space="preserve">максимальный размер земельного участка (площадь) – не подлежит установлению </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lang w:eastAsia="en-US"/>
              </w:rPr>
              <w:t xml:space="preserve">максимальный процент застройки в границах земельного участка – 50% </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A7114C" w:rsidRPr="005F252B">
              <w:rPr>
                <w:rFonts w:ascii="Times New Roman" w:hAnsi="Times New Roman" w:cs="Times New Roman"/>
                <w:sz w:val="24"/>
                <w:szCs w:val="24"/>
                <w:lang w:eastAsia="en-US"/>
              </w:rPr>
              <w:t>–</w:t>
            </w:r>
            <w:r w:rsidRPr="005F252B">
              <w:rPr>
                <w:rFonts w:ascii="Times New Roman" w:hAnsi="Times New Roman" w:cs="Times New Roman"/>
                <w:sz w:val="24"/>
                <w:szCs w:val="24"/>
                <w:lang w:eastAsia="en-US"/>
              </w:rPr>
              <w:t xml:space="preserve"> 3</w:t>
            </w:r>
            <w:r w:rsidR="00A7114C" w:rsidRPr="005F252B">
              <w:rPr>
                <w:rFonts w:ascii="Times New Roman" w:hAnsi="Times New Roman" w:cs="Times New Roman"/>
                <w:sz w:val="24"/>
                <w:szCs w:val="24"/>
                <w:lang w:eastAsia="en-US"/>
              </w:rPr>
              <w:t xml:space="preserve"> </w:t>
            </w:r>
            <w:r w:rsidR="00900E40" w:rsidRPr="005F252B">
              <w:rPr>
                <w:rFonts w:ascii="Times New Roman" w:hAnsi="Times New Roman" w:cs="Times New Roman"/>
                <w:sz w:val="24"/>
                <w:szCs w:val="24"/>
                <w:lang w:eastAsia="en-US"/>
              </w:rPr>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lang w:eastAsia="en-US"/>
              </w:rPr>
              <w:t>– 5 эт.</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787DFF"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lang w:eastAsia="en-US"/>
              </w:rPr>
              <w:t>М</w:t>
            </w:r>
            <w:r w:rsidR="00A02091" w:rsidRPr="005F252B">
              <w:rPr>
                <w:rFonts w:ascii="Times New Roman" w:hAnsi="Times New Roman" w:cs="Times New Roman"/>
                <w:sz w:val="24"/>
                <w:szCs w:val="24"/>
                <w:lang w:eastAsia="en-US"/>
              </w:rPr>
              <w:t xml:space="preserve">инимальный процент озеленения в границах земельного участка – 34% </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30.</w:t>
            </w:r>
          </w:p>
        </w:tc>
        <w:tc>
          <w:tcPr>
            <w:tcW w:w="1985" w:type="dxa"/>
            <w:vMerge w:val="restart"/>
            <w:tcBorders>
              <w:left w:val="single" w:sz="4" w:space="0" w:color="auto"/>
              <w:right w:val="single" w:sz="4" w:space="0" w:color="auto"/>
            </w:tcBorders>
          </w:tcPr>
          <w:p w:rsidR="00FC6004" w:rsidRPr="005F252B" w:rsidRDefault="00402372" w:rsidP="001D2E0F">
            <w:pPr>
              <w:widowControl w:val="0"/>
              <w:tabs>
                <w:tab w:val="left" w:pos="567"/>
              </w:tabs>
              <w:rPr>
                <w:rFonts w:eastAsiaTheme="minorHAnsi"/>
                <w:color w:val="000000"/>
              </w:rPr>
            </w:pPr>
            <w:r w:rsidRPr="005F252B">
              <w:rPr>
                <w:rFonts w:eastAsiaTheme="minorHAnsi"/>
                <w:color w:val="000000"/>
              </w:rPr>
              <w:t>Д</w:t>
            </w:r>
            <w:r w:rsidR="00A02091" w:rsidRPr="005F252B">
              <w:rPr>
                <w:rFonts w:eastAsiaTheme="minorHAnsi"/>
                <w:color w:val="000000"/>
              </w:rPr>
              <w:t>ошкольное, начальное и среднее общее образование</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rPr>
                <w:rFonts w:eastAsiaTheme="minorHAnsi"/>
                <w:color w:val="000000"/>
              </w:rPr>
            </w:pPr>
            <w:r w:rsidRPr="005F252B">
              <w:rPr>
                <w:rFonts w:eastAsiaTheme="minorHAnsi"/>
                <w:color w:val="000000"/>
              </w:rPr>
              <w:t>3.5.1</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s>
              <w:rPr>
                <w:rFonts w:eastAsiaTheme="minorHAnsi"/>
                <w:color w:val="000000"/>
              </w:rPr>
            </w:pPr>
            <w:r w:rsidRPr="005F252B">
              <w:rPr>
                <w:rFonts w:eastAsiaTheme="minorHAnsi"/>
                <w:color w:val="00000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минимальный размер земельного участка (площадь) – 800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50% </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A7114C" w:rsidRPr="005F252B">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3</w:t>
            </w:r>
            <w:r w:rsidR="00A7114C" w:rsidRPr="005F252B">
              <w:rPr>
                <w:rFonts w:ascii="Times New Roman" w:eastAsiaTheme="minorHAnsi" w:hAnsi="Times New Roman" w:cs="Times New Roman"/>
                <w:color w:val="000000"/>
                <w:sz w:val="24"/>
                <w:szCs w:val="24"/>
                <w:lang w:eastAsia="en-US"/>
              </w:rPr>
              <w:t xml:space="preserve"> </w:t>
            </w:r>
            <w:r w:rsidR="00900E40" w:rsidRPr="005F252B">
              <w:rPr>
                <w:rFonts w:ascii="Times New Roman" w:eastAsiaTheme="minorHAnsi" w:hAnsi="Times New Roman" w:cs="Times New Roman"/>
                <w:color w:val="000000"/>
                <w:sz w:val="24"/>
                <w:szCs w:val="24"/>
                <w:lang w:eastAsia="en-US"/>
              </w:rPr>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p>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080CF8">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 xml:space="preserve">для учреждений дошкольного и начального школьного образования </w:t>
            </w:r>
            <w:r w:rsidR="00A7114C" w:rsidRPr="005F252B">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3</w:t>
            </w:r>
            <w:r w:rsidR="00080CF8">
              <w:rPr>
                <w:rFonts w:ascii="Times New Roman" w:eastAsiaTheme="minorHAnsi" w:hAnsi="Times New Roman" w:cs="Times New Roman"/>
                <w:color w:val="000000"/>
                <w:sz w:val="24"/>
                <w:szCs w:val="24"/>
                <w:lang w:eastAsia="en-US"/>
              </w:rPr>
              <w:t xml:space="preserve"> </w:t>
            </w:r>
            <w:r w:rsidR="00A7114C" w:rsidRPr="005F252B">
              <w:rPr>
                <w:rFonts w:ascii="Times New Roman" w:eastAsiaTheme="minorHAnsi" w:hAnsi="Times New Roman" w:cs="Times New Roman"/>
                <w:color w:val="000000"/>
                <w:sz w:val="24"/>
                <w:szCs w:val="24"/>
                <w:lang w:eastAsia="en-US"/>
              </w:rPr>
              <w:t>эт.</w:t>
            </w:r>
            <w:r w:rsidRPr="005F252B">
              <w:rPr>
                <w:rFonts w:ascii="Times New Roman" w:eastAsiaTheme="minorHAnsi" w:hAnsi="Times New Roman" w:cs="Times New Roman"/>
                <w:color w:val="000000"/>
                <w:sz w:val="24"/>
                <w:szCs w:val="24"/>
                <w:lang w:eastAsia="en-US"/>
              </w:rPr>
              <w:t xml:space="preserve"> </w:t>
            </w:r>
          </w:p>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080CF8">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для остальных – 5</w:t>
            </w:r>
            <w:r w:rsidR="00080CF8">
              <w:rPr>
                <w:rFonts w:ascii="Times New Roman" w:eastAsiaTheme="minorHAnsi" w:hAnsi="Times New Roman" w:cs="Times New Roman"/>
                <w:color w:val="000000"/>
                <w:sz w:val="24"/>
                <w:szCs w:val="24"/>
                <w:lang w:eastAsia="en-US"/>
              </w:rPr>
              <w:t xml:space="preserve"> </w:t>
            </w:r>
            <w:r w:rsidR="00A7114C" w:rsidRPr="005F252B">
              <w:rPr>
                <w:rFonts w:ascii="Times New Roman" w:eastAsiaTheme="minorHAnsi" w:hAnsi="Times New Roman" w:cs="Times New Roman"/>
                <w:color w:val="000000"/>
                <w:sz w:val="24"/>
                <w:szCs w:val="24"/>
                <w:lang w:eastAsia="en-US"/>
              </w:rPr>
              <w:t>эт</w:t>
            </w:r>
            <w:r w:rsidRPr="005F252B">
              <w:rPr>
                <w:rFonts w:ascii="Times New Roman" w:eastAsiaTheme="minorHAnsi" w:hAnsi="Times New Roman" w:cs="Times New Roman"/>
                <w:color w:val="000000"/>
                <w:sz w:val="24"/>
                <w:szCs w:val="24"/>
                <w:lang w:eastAsia="en-US"/>
              </w:rPr>
              <w:t>.</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минимальный процент озеленения в границах земельного участка – 30% </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9E155C">
            <w:pPr>
              <w:pStyle w:val="Default"/>
              <w:widowControl w:val="0"/>
              <w:tabs>
                <w:tab w:val="left" w:pos="567"/>
              </w:tabs>
              <w:jc w:val="center"/>
            </w:pPr>
            <w:r w:rsidRPr="005F252B">
              <w:t>31.</w:t>
            </w:r>
          </w:p>
        </w:tc>
        <w:tc>
          <w:tcPr>
            <w:tcW w:w="1985" w:type="dxa"/>
            <w:vMerge w:val="restart"/>
            <w:tcBorders>
              <w:left w:val="single" w:sz="4" w:space="0" w:color="auto"/>
              <w:right w:val="single" w:sz="4" w:space="0" w:color="auto"/>
            </w:tcBorders>
          </w:tcPr>
          <w:p w:rsidR="00FC6004" w:rsidRPr="005F252B" w:rsidRDefault="00402372" w:rsidP="001D2E0F">
            <w:pPr>
              <w:widowControl w:val="0"/>
              <w:tabs>
                <w:tab w:val="left" w:pos="567"/>
              </w:tabs>
              <w:rPr>
                <w:rFonts w:eastAsiaTheme="minorHAnsi"/>
                <w:color w:val="000000"/>
                <w:lang w:eastAsia="en-US"/>
              </w:rPr>
            </w:pPr>
            <w:r w:rsidRPr="005F252B">
              <w:t>С</w:t>
            </w:r>
            <w:r w:rsidR="00A02091" w:rsidRPr="005F252B">
              <w:t>реднее и высшее профессиональное образование</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rPr>
                <w:rFonts w:eastAsiaTheme="minorHAnsi"/>
                <w:color w:val="000000"/>
                <w:lang w:eastAsia="en-US"/>
              </w:rPr>
            </w:pPr>
            <w:r w:rsidRPr="005F252B">
              <w:t>3.5.2</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s>
              <w:rPr>
                <w:rFonts w:eastAsiaTheme="minorHAnsi"/>
                <w:color w:val="000000"/>
                <w:lang w:eastAsia="en-US"/>
              </w:rPr>
            </w:pPr>
            <w:r w:rsidRPr="005F252B">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 xml:space="preserve">минимальный размер земельного участка (площадь) – 2000 </w:t>
            </w:r>
            <w:r w:rsidR="00900E40" w:rsidRPr="005F252B">
              <w:rPr>
                <w:rFonts w:ascii="Times New Roman" w:hAnsi="Times New Roman" w:cs="Times New Roman"/>
                <w:sz w:val="24"/>
                <w:szCs w:val="24"/>
                <w:lang w:eastAsia="en-US"/>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 xml:space="preserve">максимальный процент застройки в границах земельного участка – 70% </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A7114C" w:rsidRPr="005F252B">
              <w:rPr>
                <w:rFonts w:ascii="Times New Roman" w:hAnsi="Times New Roman" w:cs="Times New Roman"/>
                <w:sz w:val="24"/>
                <w:szCs w:val="24"/>
                <w:lang w:eastAsia="en-US"/>
              </w:rPr>
              <w:t xml:space="preserve"> </w:t>
            </w:r>
            <w:r w:rsidRPr="005F252B">
              <w:rPr>
                <w:rFonts w:ascii="Times New Roman" w:hAnsi="Times New Roman" w:cs="Times New Roman"/>
                <w:sz w:val="24"/>
                <w:szCs w:val="24"/>
                <w:lang w:eastAsia="en-US"/>
              </w:rPr>
              <w:t xml:space="preserve">– 3 </w:t>
            </w:r>
            <w:r w:rsidR="00900E40" w:rsidRPr="005F252B">
              <w:rPr>
                <w:rFonts w:ascii="Times New Roman" w:hAnsi="Times New Roman" w:cs="Times New Roman"/>
                <w:sz w:val="24"/>
                <w:szCs w:val="24"/>
                <w:lang w:eastAsia="en-US"/>
              </w:rPr>
              <w:t>м</w:t>
            </w:r>
            <w:r w:rsidRPr="005F252B">
              <w:rPr>
                <w:rFonts w:ascii="Times New Roman" w:hAnsi="Times New Roman" w:cs="Times New Roman"/>
                <w:sz w:val="24"/>
                <w:szCs w:val="24"/>
                <w:lang w:eastAsia="en-US"/>
              </w:rPr>
              <w:t xml:space="preserve"> </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lang w:eastAsia="en-US"/>
              </w:rPr>
              <w:t>– 5 эт.</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минимальный процент озеленения в границах земельного участка – 30%</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32.</w:t>
            </w:r>
          </w:p>
        </w:tc>
        <w:tc>
          <w:tcPr>
            <w:tcW w:w="1985" w:type="dxa"/>
            <w:vMerge w:val="restart"/>
            <w:tcBorders>
              <w:left w:val="single" w:sz="4" w:space="0" w:color="auto"/>
              <w:right w:val="single" w:sz="4" w:space="0" w:color="auto"/>
            </w:tcBorders>
          </w:tcPr>
          <w:p w:rsidR="00FC6004" w:rsidRPr="005F252B" w:rsidRDefault="00402372" w:rsidP="001D2E0F">
            <w:pPr>
              <w:widowControl w:val="0"/>
              <w:tabs>
                <w:tab w:val="left" w:pos="567"/>
              </w:tabs>
              <w:rPr>
                <w:rFonts w:eastAsiaTheme="minorHAnsi"/>
                <w:color w:val="000000"/>
                <w:lang w:eastAsia="en-US"/>
              </w:rPr>
            </w:pPr>
            <w:r w:rsidRPr="005F252B">
              <w:t>О</w:t>
            </w:r>
            <w:r w:rsidR="00A02091" w:rsidRPr="005F252B">
              <w:t>бъекты культурно-досуговой деятельности</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rPr>
                <w:rFonts w:eastAsiaTheme="minorHAnsi"/>
                <w:color w:val="000000"/>
                <w:lang w:eastAsia="en-US"/>
              </w:rPr>
            </w:pPr>
            <w:r w:rsidRPr="005F252B">
              <w:t>3.6.1</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s>
              <w:rPr>
                <w:rFonts w:eastAsiaTheme="minorHAnsi"/>
                <w:color w:val="000000"/>
                <w:lang w:eastAsia="en-US"/>
              </w:rPr>
            </w:pPr>
            <w:r w:rsidRPr="005F252B">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минимальный размер земельного участка (площадь) – 400 </w:t>
            </w:r>
            <w:r w:rsidR="00900E40" w:rsidRPr="005F252B">
              <w:rPr>
                <w:rFonts w:ascii="Times New Roman" w:hAnsi="Times New Roman" w:cs="Times New Roman"/>
                <w:sz w:val="24"/>
                <w:szCs w:val="24"/>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максимальный размер земельного участка (площадь) – 3000</w:t>
            </w:r>
            <w:r w:rsidR="004F4816" w:rsidRPr="005F252B">
              <w:rPr>
                <w:rFonts w:ascii="Times New Roman" w:hAnsi="Times New Roman" w:cs="Times New Roman"/>
                <w:sz w:val="24"/>
                <w:szCs w:val="24"/>
              </w:rPr>
              <w:t> </w:t>
            </w:r>
            <w:r w:rsidR="00900E40" w:rsidRPr="005F252B">
              <w:rPr>
                <w:rFonts w:ascii="Times New Roman" w:hAnsi="Times New Roman" w:cs="Times New Roman"/>
                <w:sz w:val="24"/>
                <w:szCs w:val="24"/>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максимальный процент застройки в границах земельного участка – 60% </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080CF8" w:rsidP="001D2E0F">
            <w:pPr>
              <w:pStyle w:val="ConsPlusNormal"/>
              <w:widowControl w:val="0"/>
              <w:tabs>
                <w:tab w:val="left" w:pos="567"/>
              </w:tabs>
              <w:ind w:firstLine="0"/>
              <w:rPr>
                <w:rFonts w:ascii="Times New Roman" w:hAnsi="Times New Roman" w:cs="Times New Roman"/>
                <w:sz w:val="24"/>
                <w:szCs w:val="24"/>
              </w:rPr>
            </w:pPr>
            <w:r>
              <w:rPr>
                <w:rFonts w:ascii="Times New Roman" w:hAnsi="Times New Roman" w:cs="Times New Roman"/>
                <w:sz w:val="24"/>
                <w:szCs w:val="24"/>
              </w:rPr>
              <w:t>- </w:t>
            </w:r>
            <w:r w:rsidR="00A02091" w:rsidRPr="005F252B">
              <w:rPr>
                <w:rFonts w:ascii="Times New Roman" w:hAnsi="Times New Roman" w:cs="Times New Roman"/>
                <w:sz w:val="24"/>
                <w:szCs w:val="24"/>
              </w:rPr>
              <w:t xml:space="preserve">минимальное расстояние от основного строения до красной линии улицы или проезда </w:t>
            </w:r>
            <w:r w:rsidR="00A7114C" w:rsidRPr="005F252B">
              <w:rPr>
                <w:rFonts w:ascii="Times New Roman" w:hAnsi="Times New Roman" w:cs="Times New Roman"/>
                <w:sz w:val="24"/>
                <w:szCs w:val="24"/>
              </w:rPr>
              <w:t>–</w:t>
            </w:r>
            <w:r w:rsidR="00A02091" w:rsidRPr="005F252B">
              <w:rPr>
                <w:rFonts w:ascii="Times New Roman" w:hAnsi="Times New Roman" w:cs="Times New Roman"/>
                <w:sz w:val="24"/>
                <w:szCs w:val="24"/>
              </w:rPr>
              <w:t xml:space="preserve"> 1</w:t>
            </w:r>
            <w:r w:rsidR="00A7114C" w:rsidRPr="005F252B">
              <w:rPr>
                <w:rFonts w:ascii="Times New Roman" w:hAnsi="Times New Roman" w:cs="Times New Roman"/>
                <w:sz w:val="24"/>
                <w:szCs w:val="24"/>
              </w:rPr>
              <w:t xml:space="preserve"> </w:t>
            </w:r>
            <w:r w:rsidR="00A02091" w:rsidRPr="005F252B">
              <w:rPr>
                <w:rFonts w:ascii="Times New Roman" w:hAnsi="Times New Roman" w:cs="Times New Roman"/>
                <w:sz w:val="24"/>
                <w:szCs w:val="24"/>
              </w:rPr>
              <w:t>м;</w:t>
            </w:r>
          </w:p>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w:t>
            </w:r>
            <w:r w:rsidR="00080CF8">
              <w:rPr>
                <w:rFonts w:ascii="Times New Roman" w:hAnsi="Times New Roman" w:cs="Times New Roman"/>
                <w:sz w:val="24"/>
                <w:szCs w:val="24"/>
              </w:rPr>
              <w:t> </w:t>
            </w:r>
            <w:r w:rsidRPr="005F252B">
              <w:rPr>
                <w:rFonts w:ascii="Times New Roman" w:hAnsi="Times New Roman" w:cs="Times New Roman"/>
                <w:sz w:val="24"/>
                <w:szCs w:val="24"/>
              </w:rPr>
              <w:t>минимальное расстояние от основного строения до границы соседнего участка – 3 м;</w:t>
            </w:r>
          </w:p>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w:t>
            </w:r>
            <w:r w:rsidR="00080CF8">
              <w:rPr>
                <w:rFonts w:ascii="Times New Roman" w:hAnsi="Times New Roman" w:cs="Times New Roman"/>
                <w:sz w:val="24"/>
                <w:szCs w:val="24"/>
              </w:rPr>
              <w:t> </w:t>
            </w:r>
            <w:r w:rsidRPr="005F252B">
              <w:rPr>
                <w:rFonts w:ascii="Times New Roman" w:hAnsi="Times New Roman" w:cs="Times New Roman"/>
                <w:sz w:val="24"/>
                <w:szCs w:val="24"/>
              </w:rPr>
              <w:t xml:space="preserve">минимальное расстояние от вспомогательных строений до границы соседнего участка </w:t>
            </w:r>
            <w:r w:rsidR="004F4816" w:rsidRPr="005F252B">
              <w:rPr>
                <w:rFonts w:ascii="Times New Roman" w:hAnsi="Times New Roman" w:cs="Times New Roman"/>
                <w:sz w:val="24"/>
                <w:szCs w:val="24"/>
              </w:rPr>
              <w:t>–</w:t>
            </w:r>
            <w:r w:rsidRPr="005F252B">
              <w:rPr>
                <w:rFonts w:ascii="Times New Roman" w:hAnsi="Times New Roman" w:cs="Times New Roman"/>
                <w:sz w:val="24"/>
                <w:szCs w:val="24"/>
              </w:rPr>
              <w:t xml:space="preserve"> 1</w:t>
            </w:r>
            <w:r w:rsidR="004F4816" w:rsidRPr="005F252B">
              <w:rPr>
                <w:rFonts w:ascii="Times New Roman" w:hAnsi="Times New Roman" w:cs="Times New Roman"/>
                <w:sz w:val="24"/>
                <w:szCs w:val="24"/>
              </w:rPr>
              <w:t xml:space="preserve"> </w:t>
            </w:r>
            <w:r w:rsidR="00900E40" w:rsidRPr="005F252B">
              <w:rPr>
                <w:rFonts w:ascii="Times New Roman" w:hAnsi="Times New Roman" w:cs="Times New Roman"/>
                <w:sz w:val="24"/>
                <w:szCs w:val="24"/>
              </w:rPr>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 xml:space="preserve">предельное количество этажей зданий, строений, сооружений – 20 </w:t>
            </w:r>
            <w:r w:rsidR="00900E40" w:rsidRPr="005F252B">
              <w:rPr>
                <w:rFonts w:ascii="Times New Roman" w:hAnsi="Times New Roman" w:cs="Times New Roman"/>
                <w:sz w:val="24"/>
                <w:szCs w:val="24"/>
              </w:rPr>
              <w:t>м</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минимальный процент озеленения в границах земельного участка – 40</w:t>
            </w:r>
            <w:r w:rsidR="00A7114C" w:rsidRPr="005F252B">
              <w:rPr>
                <w:rFonts w:ascii="Times New Roman" w:hAnsi="Times New Roman" w:cs="Times New Roman"/>
                <w:sz w:val="24"/>
                <w:szCs w:val="24"/>
              </w:rPr>
              <w:t>%</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33.</w:t>
            </w:r>
          </w:p>
        </w:tc>
        <w:tc>
          <w:tcPr>
            <w:tcW w:w="1985" w:type="dxa"/>
            <w:vMerge w:val="restart"/>
            <w:tcBorders>
              <w:left w:val="single" w:sz="4" w:space="0" w:color="auto"/>
              <w:right w:val="single" w:sz="4" w:space="0" w:color="auto"/>
            </w:tcBorders>
          </w:tcPr>
          <w:p w:rsidR="00FC6004" w:rsidRPr="005F252B" w:rsidRDefault="00402372" w:rsidP="001D2E0F">
            <w:pPr>
              <w:widowControl w:val="0"/>
              <w:tabs>
                <w:tab w:val="left" w:pos="567"/>
              </w:tabs>
              <w:rPr>
                <w:rFonts w:eastAsiaTheme="minorHAnsi"/>
                <w:color w:val="000000"/>
                <w:lang w:eastAsia="en-US"/>
              </w:rPr>
            </w:pPr>
            <w:r w:rsidRPr="005F252B">
              <w:t>П</w:t>
            </w:r>
            <w:r w:rsidR="00A02091" w:rsidRPr="005F252B">
              <w:t>арки культуры и отдыха</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rPr>
                <w:rFonts w:eastAsiaTheme="minorHAnsi"/>
                <w:color w:val="000000"/>
                <w:lang w:eastAsia="en-US"/>
              </w:rPr>
            </w:pPr>
            <w:r w:rsidRPr="005F252B">
              <w:t>3.6.2</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s>
              <w:rPr>
                <w:rFonts w:eastAsiaTheme="minorHAnsi"/>
                <w:color w:val="000000"/>
                <w:lang w:eastAsia="en-US"/>
              </w:rPr>
            </w:pPr>
            <w:r w:rsidRPr="005F252B">
              <w:t>размещение парков культуры и отдыха</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widowControl w:val="0"/>
              <w:suppressAutoHyphens/>
              <w:autoSpaceDE w:val="0"/>
            </w:pPr>
            <w:r w:rsidRPr="005F252B">
              <w:t>минимальный размер земельного участка (площадь):</w:t>
            </w:r>
          </w:p>
          <w:p w:rsidR="00FC6004" w:rsidRPr="005F252B" w:rsidRDefault="00A7114C" w:rsidP="001D2E0F">
            <w:pPr>
              <w:widowControl w:val="0"/>
              <w:suppressAutoHyphens/>
              <w:autoSpaceDE w:val="0"/>
            </w:pPr>
            <w:r w:rsidRPr="005F252B">
              <w:t>а) </w:t>
            </w:r>
            <w:r w:rsidR="00A02091" w:rsidRPr="005F252B">
              <w:t>городской парк – 5 га;</w:t>
            </w:r>
          </w:p>
          <w:p w:rsidR="00FC6004" w:rsidRPr="005F252B" w:rsidRDefault="00A02091" w:rsidP="001D2E0F">
            <w:pPr>
              <w:widowControl w:val="0"/>
              <w:suppressAutoHyphens/>
              <w:autoSpaceDE w:val="0"/>
            </w:pPr>
            <w:r w:rsidRPr="005F252B">
              <w:t>б) парки (сады) планировочных районов – 10 га;</w:t>
            </w:r>
          </w:p>
          <w:p w:rsidR="00FC6004" w:rsidRPr="005F252B" w:rsidRDefault="00A02091" w:rsidP="001D2E0F">
            <w:pPr>
              <w:widowControl w:val="0"/>
              <w:suppressAutoHyphens/>
              <w:autoSpaceDE w:val="0"/>
            </w:pPr>
            <w:r w:rsidRPr="005F252B">
              <w:t>в) сады микрорайонов (кварталов) – 3 га;</w:t>
            </w:r>
          </w:p>
          <w:p w:rsidR="00FC6004" w:rsidRPr="005F252B" w:rsidRDefault="00A02091" w:rsidP="001D2E0F">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lang w:eastAsia="en-US"/>
              </w:rPr>
              <w:t>г) скверов – 0,5 га</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lang w:eastAsia="en-US"/>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lang w:eastAsia="en-US"/>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lang w:eastAsia="en-US"/>
              </w:rPr>
              <w:t>–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lang w:eastAsia="en-US"/>
              </w:rPr>
              <w:t>минимальный процент озеленения в границах земельного участка – 50%</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34.</w:t>
            </w:r>
          </w:p>
        </w:tc>
        <w:tc>
          <w:tcPr>
            <w:tcW w:w="1985" w:type="dxa"/>
            <w:vMerge w:val="restart"/>
            <w:tcBorders>
              <w:left w:val="single" w:sz="4" w:space="0" w:color="auto"/>
              <w:right w:val="single" w:sz="4" w:space="0" w:color="auto"/>
            </w:tcBorders>
          </w:tcPr>
          <w:p w:rsidR="00FC6004" w:rsidRPr="005F252B" w:rsidRDefault="00402372" w:rsidP="001D2E0F">
            <w:pPr>
              <w:widowControl w:val="0"/>
              <w:tabs>
                <w:tab w:val="left" w:pos="567"/>
              </w:tabs>
              <w:rPr>
                <w:rFonts w:eastAsiaTheme="minorHAnsi"/>
                <w:color w:val="000000"/>
                <w:lang w:eastAsia="en-US"/>
              </w:rPr>
            </w:pPr>
            <w:r w:rsidRPr="005F252B">
              <w:t>Ц</w:t>
            </w:r>
            <w:r w:rsidR="00A02091" w:rsidRPr="005F252B">
              <w:t>ирки и зверинцы</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rPr>
                <w:rFonts w:eastAsiaTheme="minorHAnsi"/>
                <w:color w:val="000000"/>
                <w:lang w:eastAsia="en-US"/>
              </w:rPr>
            </w:pPr>
            <w:r w:rsidRPr="005F252B">
              <w:t>3.6.3</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s>
              <w:rPr>
                <w:rFonts w:eastAsiaTheme="minorHAnsi"/>
                <w:color w:val="000000"/>
                <w:lang w:eastAsia="en-US"/>
              </w:rPr>
            </w:pPr>
            <w:r w:rsidRPr="005F252B">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A7114C" w:rsidRPr="005F252B">
              <w:rPr>
                <w:rFonts w:ascii="Times New Roman" w:hAnsi="Times New Roman" w:cs="Times New Roman"/>
                <w:sz w:val="24"/>
                <w:szCs w:val="24"/>
                <w:lang w:eastAsia="en-US"/>
              </w:rPr>
              <w:t>–</w:t>
            </w:r>
            <w:r w:rsidRPr="005F252B">
              <w:rPr>
                <w:rFonts w:ascii="Times New Roman" w:hAnsi="Times New Roman" w:cs="Times New Roman"/>
                <w:sz w:val="24"/>
                <w:szCs w:val="24"/>
                <w:lang w:eastAsia="en-US"/>
              </w:rPr>
              <w:t xml:space="preserve"> 3</w:t>
            </w:r>
            <w:r w:rsidR="00A7114C" w:rsidRPr="005F252B">
              <w:rPr>
                <w:rFonts w:ascii="Times New Roman" w:hAnsi="Times New Roman" w:cs="Times New Roman"/>
                <w:sz w:val="24"/>
                <w:szCs w:val="24"/>
                <w:lang w:eastAsia="en-US"/>
              </w:rPr>
              <w:t xml:space="preserve"> </w:t>
            </w:r>
            <w:r w:rsidR="00900E40" w:rsidRPr="005F252B">
              <w:rPr>
                <w:rFonts w:ascii="Times New Roman" w:hAnsi="Times New Roman" w:cs="Times New Roman"/>
                <w:sz w:val="24"/>
                <w:szCs w:val="24"/>
                <w:lang w:eastAsia="en-US"/>
              </w:rPr>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lang w:eastAsia="en-US"/>
              </w:rPr>
              <w:t>–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15%</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35.</w:t>
            </w:r>
          </w:p>
        </w:tc>
        <w:tc>
          <w:tcPr>
            <w:tcW w:w="1985" w:type="dxa"/>
            <w:vMerge w:val="restart"/>
            <w:tcBorders>
              <w:left w:val="single" w:sz="4" w:space="0" w:color="auto"/>
              <w:right w:val="single" w:sz="4" w:space="0" w:color="auto"/>
            </w:tcBorders>
          </w:tcPr>
          <w:p w:rsidR="00FC6004" w:rsidRPr="005F252B" w:rsidRDefault="00402372" w:rsidP="001D2E0F">
            <w:pPr>
              <w:widowControl w:val="0"/>
              <w:tabs>
                <w:tab w:val="left" w:pos="567"/>
              </w:tabs>
              <w:rPr>
                <w:rFonts w:eastAsiaTheme="minorHAnsi"/>
                <w:color w:val="000000"/>
                <w:lang w:eastAsia="en-US"/>
              </w:rPr>
            </w:pPr>
            <w:r w:rsidRPr="005F252B">
              <w:t>О</w:t>
            </w:r>
            <w:r w:rsidR="00A02091" w:rsidRPr="005F252B">
              <w:t>существление религиозных обрядов</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rPr>
                <w:rFonts w:eastAsiaTheme="minorHAnsi"/>
                <w:color w:val="000000"/>
                <w:lang w:eastAsia="en-US"/>
              </w:rPr>
            </w:pPr>
            <w:r w:rsidRPr="005F252B">
              <w:t>3.7.1</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s>
              <w:rPr>
                <w:rFonts w:eastAsiaTheme="minorHAnsi"/>
                <w:color w:val="000000"/>
                <w:lang w:eastAsia="en-US"/>
              </w:rPr>
            </w:pPr>
            <w:r w:rsidRPr="005F252B">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lang w:eastAsia="en-US"/>
              </w:rPr>
              <w:t xml:space="preserve">минимальный размер земельного участка (площадь) – 400 </w:t>
            </w:r>
            <w:r w:rsidR="00900E40" w:rsidRPr="005F252B">
              <w:rPr>
                <w:rFonts w:ascii="Times New Roman" w:hAnsi="Times New Roman" w:cs="Times New Roman"/>
                <w:sz w:val="24"/>
                <w:szCs w:val="24"/>
                <w:lang w:eastAsia="en-US"/>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lang w:eastAsia="en-US"/>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lang w:eastAsia="en-US"/>
              </w:rPr>
              <w:t>максимальный процент застройки в границах земельного участка – 60</w:t>
            </w:r>
            <w:r w:rsidR="00A7114C" w:rsidRPr="005F252B">
              <w:rPr>
                <w:rFonts w:ascii="Times New Roman" w:hAnsi="Times New Roman" w:cs="Times New Roman"/>
                <w:sz w:val="24"/>
                <w:szCs w:val="24"/>
                <w:lang w:eastAsia="en-US"/>
              </w:rPr>
              <w:t>%</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widowControl w:val="0"/>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A7114C" w:rsidRPr="005F252B">
              <w:t xml:space="preserve"> </w:t>
            </w:r>
            <w:r w:rsidRPr="005F252B">
              <w:rPr>
                <w:lang w:eastAsia="en-US"/>
              </w:rPr>
              <w:t>– минимальное расстояние от основного строения до красной линии улицы или проезда – 3</w:t>
            </w:r>
            <w:r w:rsidR="004F4816" w:rsidRPr="005F252B">
              <w:rPr>
                <w:lang w:eastAsia="en-US"/>
              </w:rPr>
              <w:t> </w:t>
            </w:r>
            <w:r w:rsidR="00900E40" w:rsidRPr="005F252B">
              <w:rPr>
                <w:lang w:eastAsia="en-US"/>
              </w:rPr>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lang w:eastAsia="en-US"/>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lang w:eastAsia="en-US"/>
              </w:rPr>
              <w:t>минимальный процент озеленения в границах земельного участка – 40</w:t>
            </w:r>
            <w:r w:rsidR="00A7114C" w:rsidRPr="005F252B">
              <w:rPr>
                <w:rFonts w:ascii="Times New Roman" w:hAnsi="Times New Roman" w:cs="Times New Roman"/>
                <w:sz w:val="24"/>
                <w:szCs w:val="24"/>
                <w:lang w:eastAsia="en-US"/>
              </w:rPr>
              <w:t>%</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36.</w:t>
            </w:r>
          </w:p>
        </w:tc>
        <w:tc>
          <w:tcPr>
            <w:tcW w:w="1985" w:type="dxa"/>
            <w:vMerge w:val="restart"/>
            <w:tcBorders>
              <w:left w:val="single" w:sz="4" w:space="0" w:color="auto"/>
              <w:right w:val="single" w:sz="4" w:space="0" w:color="auto"/>
            </w:tcBorders>
          </w:tcPr>
          <w:p w:rsidR="00FC6004" w:rsidRPr="005F252B" w:rsidRDefault="00402372" w:rsidP="001D2E0F">
            <w:pPr>
              <w:widowControl w:val="0"/>
              <w:tabs>
                <w:tab w:val="left" w:pos="567"/>
              </w:tabs>
              <w:rPr>
                <w:rFonts w:eastAsiaTheme="minorHAnsi"/>
                <w:color w:val="000000"/>
                <w:lang w:eastAsia="en-US"/>
              </w:rPr>
            </w:pPr>
            <w:r w:rsidRPr="005F252B">
              <w:t>Р</w:t>
            </w:r>
            <w:r w:rsidR="00A02091" w:rsidRPr="005F252B">
              <w:t>елигиозное управление и образование</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rPr>
                <w:rFonts w:eastAsiaTheme="minorHAnsi"/>
                <w:color w:val="000000"/>
                <w:lang w:eastAsia="en-US"/>
              </w:rPr>
            </w:pPr>
            <w:r w:rsidRPr="005F252B">
              <w:t>3.7.2</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s>
              <w:rPr>
                <w:rFonts w:eastAsiaTheme="minorHAnsi"/>
                <w:color w:val="000000"/>
                <w:lang w:eastAsia="en-US"/>
              </w:rPr>
            </w:pPr>
            <w:r w:rsidRPr="005F252B">
              <w:rPr>
                <w:lang w:eastAsia="ru-RU"/>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 xml:space="preserve">минимальный размер земельного участка (площадь) – 400 </w:t>
            </w:r>
            <w:r w:rsidR="00900E40" w:rsidRPr="005F252B">
              <w:rPr>
                <w:rFonts w:ascii="Times New Roman" w:hAnsi="Times New Roman" w:cs="Times New Roman"/>
                <w:sz w:val="24"/>
                <w:szCs w:val="24"/>
                <w:lang w:eastAsia="en-US"/>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максимальный процент застройки в границах земельного участка – 60</w:t>
            </w:r>
            <w:r w:rsidR="00A7114C" w:rsidRPr="005F252B">
              <w:rPr>
                <w:rFonts w:ascii="Times New Roman" w:hAnsi="Times New Roman" w:cs="Times New Roman"/>
                <w:sz w:val="24"/>
                <w:szCs w:val="24"/>
                <w:lang w:eastAsia="en-US"/>
              </w:rPr>
              <w:t>%</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widowControl w:val="0"/>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080CF8" w:rsidP="001D2E0F">
            <w:pPr>
              <w:pStyle w:val="ConsPlusNormal"/>
              <w:widowControl w:val="0"/>
              <w:tabs>
                <w:tab w:val="left" w:pos="567"/>
              </w:tabs>
              <w:ind w:firstLine="0"/>
              <w:rPr>
                <w:rFonts w:ascii="Times New Roman" w:hAnsi="Times New Roman" w:cs="Times New Roman"/>
                <w:sz w:val="24"/>
                <w:szCs w:val="24"/>
                <w:lang w:eastAsia="en-US"/>
              </w:rPr>
            </w:pPr>
            <w:r>
              <w:rPr>
                <w:rFonts w:ascii="Times New Roman" w:hAnsi="Times New Roman" w:cs="Times New Roman"/>
                <w:sz w:val="24"/>
                <w:szCs w:val="24"/>
                <w:lang w:eastAsia="en-US"/>
              </w:rPr>
              <w:t>- </w:t>
            </w:r>
            <w:r w:rsidR="00A02091" w:rsidRPr="005F252B">
              <w:rPr>
                <w:rFonts w:ascii="Times New Roman" w:hAnsi="Times New Roman" w:cs="Times New Roman"/>
                <w:sz w:val="24"/>
                <w:szCs w:val="24"/>
                <w:lang w:eastAsia="en-US"/>
              </w:rPr>
              <w:t xml:space="preserve">минимальное расстояние от основного строения до красной линии улицы или проезда – 3 </w:t>
            </w:r>
            <w:r w:rsidR="00900E40" w:rsidRPr="005F252B">
              <w:rPr>
                <w:rFonts w:ascii="Times New Roman" w:hAnsi="Times New Roman" w:cs="Times New Roman"/>
                <w:sz w:val="24"/>
                <w:szCs w:val="24"/>
                <w:lang w:eastAsia="en-US"/>
              </w:rPr>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lang w:eastAsia="en-US"/>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минимальный процент озеленения в границах земельного участка – 40</w:t>
            </w:r>
            <w:r w:rsidR="00A7114C" w:rsidRPr="005F252B">
              <w:rPr>
                <w:rFonts w:ascii="Times New Roman" w:hAnsi="Times New Roman" w:cs="Times New Roman"/>
                <w:sz w:val="24"/>
                <w:szCs w:val="24"/>
                <w:lang w:eastAsia="en-US"/>
              </w:rPr>
              <w:t>%</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37.</w:t>
            </w:r>
          </w:p>
        </w:tc>
        <w:tc>
          <w:tcPr>
            <w:tcW w:w="1985" w:type="dxa"/>
            <w:vMerge w:val="restart"/>
            <w:tcBorders>
              <w:left w:val="single" w:sz="4" w:space="0" w:color="auto"/>
              <w:right w:val="single" w:sz="4" w:space="0" w:color="auto"/>
            </w:tcBorders>
          </w:tcPr>
          <w:p w:rsidR="00FC6004" w:rsidRPr="005F252B" w:rsidRDefault="00402372" w:rsidP="001D2E0F">
            <w:pPr>
              <w:pStyle w:val="Default"/>
              <w:widowControl w:val="0"/>
              <w:tabs>
                <w:tab w:val="left" w:pos="567"/>
              </w:tabs>
              <w:rPr>
                <w:lang w:eastAsia="ru-RU"/>
              </w:rPr>
            </w:pPr>
            <w:r w:rsidRPr="005F252B">
              <w:rPr>
                <w:lang w:eastAsia="ru-RU"/>
              </w:rPr>
              <w:t>Г</w:t>
            </w:r>
            <w:r w:rsidR="00A02091" w:rsidRPr="005F252B">
              <w:rPr>
                <w:lang w:eastAsia="ru-RU"/>
              </w:rPr>
              <w:t>осударственное управление</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jc w:val="center"/>
              <w:rPr>
                <w:lang w:eastAsia="ru-RU"/>
              </w:rPr>
            </w:pPr>
            <w:r w:rsidRPr="005F252B">
              <w:rPr>
                <w:lang w:eastAsia="ru-RU"/>
              </w:rPr>
              <w:t>3.8.1</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pPr>
            <w:r w:rsidRPr="005F252B">
              <w:rPr>
                <w:lang w:eastAsia="ru-RU"/>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минимальный размер земельного участка (площадь) – 300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70% </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080CF8" w:rsidP="001D2E0F">
            <w:pPr>
              <w:pStyle w:val="ConsPlusNormal"/>
              <w:widowControl w:val="0"/>
              <w:tabs>
                <w:tab w:val="left" w:pos="567"/>
              </w:tabs>
              <w:ind w:firstLine="0"/>
              <w:rPr>
                <w:rFonts w:ascii="Times New Roman" w:hAnsi="Times New Roman" w:cs="Times New Roman"/>
                <w:sz w:val="24"/>
                <w:szCs w:val="24"/>
                <w:lang w:eastAsia="en-US"/>
              </w:rPr>
            </w:pPr>
            <w:r>
              <w:rPr>
                <w:rFonts w:ascii="Times New Roman" w:eastAsiaTheme="minorHAnsi" w:hAnsi="Times New Roman" w:cs="Times New Roman"/>
                <w:color w:val="000000"/>
                <w:sz w:val="24"/>
                <w:szCs w:val="24"/>
                <w:lang w:eastAsia="en-US"/>
              </w:rPr>
              <w:t>- </w:t>
            </w:r>
            <w:r w:rsidR="00A02091" w:rsidRPr="005F252B">
              <w:rPr>
                <w:rFonts w:ascii="Times New Roman" w:eastAsiaTheme="minorHAnsi" w:hAnsi="Times New Roman" w:cs="Times New Roman"/>
                <w:color w:val="000000"/>
                <w:sz w:val="24"/>
                <w:szCs w:val="24"/>
                <w:lang w:eastAsia="en-US"/>
              </w:rPr>
              <w:t xml:space="preserve">минимальное расстояние от основного строения до красной линии улицы или проезда </w:t>
            </w:r>
            <w:r w:rsidR="00A7114C" w:rsidRPr="005F252B">
              <w:rPr>
                <w:rFonts w:ascii="Times New Roman" w:eastAsiaTheme="minorHAnsi" w:hAnsi="Times New Roman" w:cs="Times New Roman"/>
                <w:color w:val="000000"/>
                <w:sz w:val="24"/>
                <w:szCs w:val="24"/>
                <w:lang w:eastAsia="en-US"/>
              </w:rPr>
              <w:t>–</w:t>
            </w:r>
            <w:r w:rsidR="00A02091" w:rsidRPr="005F252B">
              <w:rPr>
                <w:rFonts w:ascii="Times New Roman" w:eastAsiaTheme="minorHAnsi" w:hAnsi="Times New Roman" w:cs="Times New Roman"/>
                <w:color w:val="000000"/>
                <w:sz w:val="24"/>
                <w:szCs w:val="24"/>
                <w:lang w:eastAsia="en-US"/>
              </w:rPr>
              <w:t xml:space="preserve"> 3</w:t>
            </w:r>
            <w:r w:rsidR="00A7114C" w:rsidRPr="005F252B">
              <w:rPr>
                <w:rFonts w:ascii="Times New Roman" w:eastAsiaTheme="minorHAnsi" w:hAnsi="Times New Roman" w:cs="Times New Roman"/>
                <w:color w:val="000000"/>
                <w:sz w:val="24"/>
                <w:szCs w:val="24"/>
                <w:lang w:eastAsia="en-US"/>
              </w:rPr>
              <w:t xml:space="preserve"> </w:t>
            </w:r>
            <w:r w:rsidR="00900E40" w:rsidRPr="005F252B">
              <w:rPr>
                <w:rFonts w:ascii="Times New Roman" w:eastAsiaTheme="minorHAnsi" w:hAnsi="Times New Roman" w:cs="Times New Roman"/>
                <w:color w:val="000000"/>
                <w:sz w:val="24"/>
                <w:szCs w:val="24"/>
                <w:lang w:eastAsia="en-US"/>
              </w:rPr>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lang w:eastAsia="en-US"/>
              </w:rPr>
              <w:t>– 5 эт</w:t>
            </w:r>
            <w:r w:rsidRPr="005F252B">
              <w:rPr>
                <w:rFonts w:ascii="Times New Roman" w:eastAsiaTheme="minorHAnsi" w:hAnsi="Times New Roman" w:cs="Times New Roman"/>
                <w:color w:val="000000"/>
                <w:sz w:val="24"/>
                <w:szCs w:val="24"/>
                <w:lang w:eastAsia="en-US"/>
              </w:rPr>
              <w:t>.</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787DFF"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Theme="minorHAnsi" w:hAnsi="Times New Roman" w:cs="Times New Roman"/>
                <w:color w:val="000000"/>
                <w:sz w:val="24"/>
                <w:szCs w:val="24"/>
                <w:lang w:eastAsia="en-US"/>
              </w:rPr>
              <w:t>М</w:t>
            </w:r>
            <w:r w:rsidR="00A02091" w:rsidRPr="005F252B">
              <w:rPr>
                <w:rFonts w:ascii="Times New Roman" w:eastAsiaTheme="minorHAnsi" w:hAnsi="Times New Roman" w:cs="Times New Roman"/>
                <w:color w:val="000000"/>
                <w:sz w:val="24"/>
                <w:szCs w:val="24"/>
                <w:lang w:eastAsia="en-US"/>
              </w:rPr>
              <w:t>инимальный процент озеленения в границах земельного участка – 15%</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38.</w:t>
            </w:r>
          </w:p>
        </w:tc>
        <w:tc>
          <w:tcPr>
            <w:tcW w:w="1985" w:type="dxa"/>
            <w:vMerge w:val="restart"/>
            <w:tcBorders>
              <w:left w:val="single" w:sz="4" w:space="0" w:color="auto"/>
              <w:right w:val="single" w:sz="4" w:space="0" w:color="auto"/>
            </w:tcBorders>
          </w:tcPr>
          <w:p w:rsidR="00080CF8" w:rsidRDefault="00402372" w:rsidP="001D2E0F">
            <w:pPr>
              <w:widowControl w:val="0"/>
              <w:tabs>
                <w:tab w:val="left" w:pos="567"/>
              </w:tabs>
            </w:pPr>
            <w:r w:rsidRPr="005F252B">
              <w:t>О</w:t>
            </w:r>
            <w:r w:rsidR="00A02091" w:rsidRPr="005F252B">
              <w:t>беспечение деятельности в области гидрометеороло</w:t>
            </w:r>
          </w:p>
          <w:p w:rsidR="00FC6004" w:rsidRPr="005F252B" w:rsidRDefault="00A02091" w:rsidP="001D2E0F">
            <w:pPr>
              <w:widowControl w:val="0"/>
              <w:tabs>
                <w:tab w:val="left" w:pos="567"/>
              </w:tabs>
            </w:pPr>
            <w:r w:rsidRPr="005F252B">
              <w:t>гии и смежных с ней областях</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pPr>
            <w:r w:rsidRPr="005F252B">
              <w:t>3.9.1</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s>
            </w:pPr>
            <w:r w:rsidRPr="005F252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минимальный размер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размер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39.</w:t>
            </w:r>
          </w:p>
        </w:tc>
        <w:tc>
          <w:tcPr>
            <w:tcW w:w="1985" w:type="dxa"/>
            <w:vMerge w:val="restart"/>
            <w:tcBorders>
              <w:left w:val="single" w:sz="4" w:space="0" w:color="auto"/>
              <w:right w:val="single" w:sz="4" w:space="0" w:color="auto"/>
            </w:tcBorders>
          </w:tcPr>
          <w:p w:rsidR="00FC6004" w:rsidRPr="005F252B" w:rsidRDefault="00402372" w:rsidP="001D2E0F">
            <w:pPr>
              <w:widowControl w:val="0"/>
              <w:tabs>
                <w:tab w:val="left" w:pos="567"/>
              </w:tabs>
              <w:rPr>
                <w:rFonts w:eastAsiaTheme="minorHAnsi"/>
                <w:color w:val="000000"/>
                <w:lang w:eastAsia="en-US"/>
              </w:rPr>
            </w:pPr>
            <w:r w:rsidRPr="005F252B">
              <w:t>П</w:t>
            </w:r>
            <w:r w:rsidR="00A02091" w:rsidRPr="005F252B">
              <w:t>роведение научных исследований</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rPr>
                <w:rFonts w:eastAsiaTheme="minorHAnsi"/>
                <w:color w:val="000000"/>
                <w:lang w:eastAsia="en-US"/>
              </w:rPr>
            </w:pPr>
            <w:r w:rsidRPr="005F252B">
              <w:t>3.9.2</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s>
              <w:rPr>
                <w:rFonts w:eastAsiaTheme="minorHAnsi"/>
                <w:color w:val="000000"/>
                <w:lang w:eastAsia="en-US"/>
              </w:rPr>
            </w:pPr>
            <w:r w:rsidRPr="005F252B">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минимальный размер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максимальный размер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lang w:eastAsia="en-US"/>
              </w:rPr>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lang w:eastAsia="en-US"/>
              </w:rPr>
              <w:t>– 5 эт</w:t>
            </w:r>
            <w:r w:rsidRPr="005F252B">
              <w:rPr>
                <w:rFonts w:ascii="Times New Roman" w:eastAsiaTheme="minorHAnsi" w:hAnsi="Times New Roman" w:cs="Times New Roman"/>
                <w:color w:val="000000"/>
                <w:sz w:val="24"/>
                <w:szCs w:val="24"/>
                <w:lang w:eastAsia="en-US"/>
              </w:rPr>
              <w:t>.</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40.</w:t>
            </w:r>
          </w:p>
        </w:tc>
        <w:tc>
          <w:tcPr>
            <w:tcW w:w="1985" w:type="dxa"/>
            <w:vMerge w:val="restart"/>
            <w:tcBorders>
              <w:left w:val="single" w:sz="4" w:space="0" w:color="auto"/>
              <w:right w:val="single" w:sz="4" w:space="0" w:color="auto"/>
            </w:tcBorders>
          </w:tcPr>
          <w:p w:rsidR="00FC6004" w:rsidRPr="005F252B" w:rsidRDefault="00402372" w:rsidP="001D2E0F">
            <w:pPr>
              <w:widowControl w:val="0"/>
              <w:tabs>
                <w:tab w:val="left" w:pos="567"/>
              </w:tabs>
            </w:pPr>
            <w:r w:rsidRPr="005F252B">
              <w:t>П</w:t>
            </w:r>
            <w:r w:rsidR="00A02091" w:rsidRPr="005F252B">
              <w:t>роведение научных испытаний</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pPr>
            <w:r w:rsidRPr="005F252B">
              <w:t>3.9.3</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s>
            </w:pPr>
            <w:r w:rsidRPr="005F252B">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lang w:eastAsia="en-US"/>
              </w:rPr>
              <w:t>минимальный размер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максимальный размер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lang w:eastAsia="en-US"/>
              </w:rPr>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lang w:eastAsia="en-US"/>
              </w:rPr>
              <w:t>– 5 эт</w:t>
            </w:r>
            <w:r w:rsidRPr="005F252B">
              <w:rPr>
                <w:rFonts w:ascii="Times New Roman" w:eastAsiaTheme="minorHAnsi" w:hAnsi="Times New Roman" w:cs="Times New Roman"/>
                <w:color w:val="000000"/>
                <w:sz w:val="24"/>
                <w:szCs w:val="24"/>
                <w:lang w:eastAsia="en-US"/>
              </w:rPr>
              <w:t>.</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787DFF"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М</w:t>
            </w:r>
            <w:r w:rsidR="00A02091" w:rsidRPr="005F252B">
              <w:rPr>
                <w:rFonts w:ascii="Times New Roman" w:hAnsi="Times New Roman" w:cs="Times New Roman"/>
                <w:sz w:val="24"/>
                <w:szCs w:val="24"/>
                <w:lang w:eastAsia="en-US"/>
              </w:rPr>
              <w:t>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41.</w:t>
            </w:r>
          </w:p>
        </w:tc>
        <w:tc>
          <w:tcPr>
            <w:tcW w:w="1985" w:type="dxa"/>
            <w:vMerge w:val="restart"/>
            <w:tcBorders>
              <w:left w:val="single" w:sz="4" w:space="0" w:color="auto"/>
              <w:right w:val="single" w:sz="4" w:space="0" w:color="auto"/>
            </w:tcBorders>
          </w:tcPr>
          <w:p w:rsidR="00FC6004" w:rsidRPr="005F252B" w:rsidRDefault="00402372" w:rsidP="001D2E0F">
            <w:pPr>
              <w:pStyle w:val="Default"/>
              <w:widowControl w:val="0"/>
              <w:tabs>
                <w:tab w:val="left" w:pos="567"/>
              </w:tabs>
            </w:pPr>
            <w:r w:rsidRPr="005F252B">
              <w:t>А</w:t>
            </w:r>
            <w:r w:rsidR="00A02091" w:rsidRPr="005F252B">
              <w:t>мбулаторное ветеринарное обслуживание</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jc w:val="center"/>
            </w:pPr>
            <w:r w:rsidRPr="005F252B">
              <w:t>3.10.1</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pPr>
            <w:r w:rsidRPr="005F252B">
              <w:t>размещение объектов капитального строительства, предназначенных для оказания ветеринарных услуг без содержания животных</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 xml:space="preserve">минимальный размер земельного участка (площадь) – 300 </w:t>
            </w:r>
            <w:r w:rsidR="00900E40" w:rsidRPr="005F252B">
              <w:rPr>
                <w:rFonts w:ascii="Times New Roman" w:hAnsi="Times New Roman" w:cs="Times New Roman"/>
                <w:sz w:val="24"/>
                <w:szCs w:val="24"/>
                <w:lang w:eastAsia="en-US"/>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lang w:eastAsia="en-US"/>
              </w:rPr>
              <w:t>максимальный размер земельного участка (площадь) – 1500</w:t>
            </w:r>
            <w:r w:rsidR="004F4816" w:rsidRPr="005F252B">
              <w:rPr>
                <w:rFonts w:ascii="Times New Roman" w:hAnsi="Times New Roman" w:cs="Times New Roman"/>
                <w:sz w:val="24"/>
                <w:szCs w:val="24"/>
                <w:lang w:eastAsia="en-US"/>
              </w:rPr>
              <w:t> </w:t>
            </w:r>
            <w:r w:rsidR="00900E40" w:rsidRPr="005F252B">
              <w:rPr>
                <w:rFonts w:ascii="Times New Roman" w:hAnsi="Times New Roman" w:cs="Times New Roman"/>
                <w:sz w:val="24"/>
                <w:szCs w:val="24"/>
                <w:lang w:eastAsia="en-US"/>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lang w:eastAsia="en-US"/>
              </w:rPr>
              <w:t xml:space="preserve">максимальный процент застройки в границах земельного участка – 50% </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widowControl w:val="0"/>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E4313D" w:rsidRPr="005F252B">
              <w:t xml:space="preserve"> </w:t>
            </w:r>
            <w:r w:rsidRPr="005F252B">
              <w:rPr>
                <w:lang w:eastAsia="en-US"/>
              </w:rPr>
              <w:t>– минимальное расстояние от основного строения до красной линии улицы или проезда – 3</w:t>
            </w:r>
            <w:r w:rsidR="004F4816" w:rsidRPr="005F252B">
              <w:rPr>
                <w:lang w:eastAsia="en-US"/>
              </w:rPr>
              <w:t> </w:t>
            </w:r>
            <w:r w:rsidR="00900E40" w:rsidRPr="005F252B">
              <w:rPr>
                <w:lang w:eastAsia="en-US"/>
              </w:rPr>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lang w:eastAsia="en-US"/>
              </w:rPr>
              <w:t>зданий, строений, сооружений</w:t>
            </w:r>
            <w:r w:rsidRPr="005F252B">
              <w:rPr>
                <w:rFonts w:ascii="Times New Roman" w:eastAsia="SimSun" w:hAnsi="Times New Roman" w:cs="Times New Roman"/>
                <w:sz w:val="24"/>
                <w:szCs w:val="24"/>
                <w:lang w:eastAsia="zh-CN"/>
              </w:rPr>
              <w:t xml:space="preserve"> – 3 эт</w:t>
            </w:r>
            <w:r w:rsidRPr="005F252B">
              <w:rPr>
                <w:rFonts w:ascii="Times New Roman" w:hAnsi="Times New Roman" w:cs="Times New Roman"/>
                <w:sz w:val="24"/>
                <w:szCs w:val="24"/>
                <w:lang w:eastAsia="en-US"/>
              </w:rPr>
              <w:t>.</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lang w:eastAsia="en-US"/>
              </w:rPr>
              <w:t>минимальный процент озеленения в границах земельного участка – 40</w:t>
            </w:r>
            <w:r w:rsidR="00E4313D" w:rsidRPr="005F252B">
              <w:rPr>
                <w:rFonts w:ascii="Times New Roman" w:hAnsi="Times New Roman" w:cs="Times New Roman"/>
                <w:sz w:val="24"/>
                <w:szCs w:val="24"/>
                <w:lang w:eastAsia="en-US"/>
              </w:rPr>
              <w:t>%</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42.</w:t>
            </w:r>
          </w:p>
        </w:tc>
        <w:tc>
          <w:tcPr>
            <w:tcW w:w="1985" w:type="dxa"/>
            <w:vMerge w:val="restart"/>
            <w:tcBorders>
              <w:left w:val="single" w:sz="4" w:space="0" w:color="auto"/>
              <w:right w:val="single" w:sz="4" w:space="0" w:color="auto"/>
            </w:tcBorders>
          </w:tcPr>
          <w:p w:rsidR="00FC6004" w:rsidRPr="005F252B" w:rsidRDefault="00402372" w:rsidP="001D2E0F">
            <w:pPr>
              <w:widowControl w:val="0"/>
              <w:tabs>
                <w:tab w:val="left" w:pos="567"/>
              </w:tabs>
            </w:pPr>
            <w:r w:rsidRPr="005F252B">
              <w:t>П</w:t>
            </w:r>
            <w:r w:rsidR="00A02091" w:rsidRPr="005F252B">
              <w:t>риюты для животных</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pPr>
            <w:r w:rsidRPr="005F252B">
              <w:t>3.10.2</w:t>
            </w:r>
          </w:p>
        </w:tc>
        <w:tc>
          <w:tcPr>
            <w:tcW w:w="3686" w:type="dxa"/>
            <w:vMerge w:val="restart"/>
            <w:tcBorders>
              <w:left w:val="single" w:sz="4" w:space="0" w:color="auto"/>
              <w:right w:val="single" w:sz="4" w:space="0" w:color="auto"/>
            </w:tcBorders>
          </w:tcPr>
          <w:p w:rsidR="00FC6004" w:rsidRPr="005F252B" w:rsidRDefault="00A02091" w:rsidP="001D2E0F">
            <w:pPr>
              <w:pStyle w:val="aff2"/>
              <w:jc w:val="left"/>
              <w:rPr>
                <w:rFonts w:ascii="Times New Roman" w:eastAsia="SimSun" w:hAnsi="Times New Roman" w:cs="Times New Roman"/>
                <w:lang w:eastAsia="zh-CN"/>
              </w:rPr>
            </w:pPr>
            <w:r w:rsidRPr="005F252B">
              <w:rPr>
                <w:rFonts w:ascii="Times New Roman" w:eastAsia="SimSun" w:hAnsi="Times New Roman" w:cs="Times New Roman"/>
                <w:lang w:eastAsia="zh-CN"/>
              </w:rPr>
              <w:t>размещение объектов капитального строительства, предназначенных для оказания ветеринарных услуг в стационаре;</w:t>
            </w:r>
          </w:p>
          <w:p w:rsidR="00FC6004" w:rsidRPr="005F252B" w:rsidRDefault="00A02091" w:rsidP="001D2E0F">
            <w:pPr>
              <w:pStyle w:val="aff2"/>
              <w:jc w:val="left"/>
              <w:rPr>
                <w:rFonts w:ascii="Times New Roman" w:eastAsia="SimSun" w:hAnsi="Times New Roman" w:cs="Times New Roman"/>
                <w:lang w:eastAsia="zh-CN"/>
              </w:rPr>
            </w:pPr>
            <w:r w:rsidRPr="005F252B">
              <w:rPr>
                <w:rFonts w:ascii="Times New Roman" w:eastAsia="SimSun" w:hAnsi="Times New Roman" w:cs="Times New Roman"/>
                <w:lang w:eastAsia="zh-CN"/>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FC6004" w:rsidRPr="005F252B" w:rsidRDefault="00A02091" w:rsidP="001D2E0F">
            <w:pPr>
              <w:widowControl w:val="0"/>
              <w:tabs>
                <w:tab w:val="left" w:pos="567"/>
              </w:tabs>
            </w:pPr>
            <w:r w:rsidRPr="005F252B">
              <w:t>размещение объектов капитального строительства, предназначенных для организации гостиниц для животных</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 xml:space="preserve">минимальный размер земельного участка (площадь) – 1500 </w:t>
            </w:r>
            <w:r w:rsidR="00900E40" w:rsidRPr="005F252B">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E4313D" w:rsidRPr="005F252B">
              <w:rPr>
                <w:rFonts w:ascii="Times New Roman" w:hAnsi="Times New Roman" w:cs="Times New Roman"/>
                <w:sz w:val="24"/>
                <w:szCs w:val="24"/>
              </w:rPr>
              <w:t xml:space="preserve">– </w:t>
            </w:r>
            <w:r w:rsidRPr="005F252B">
              <w:rPr>
                <w:rFonts w:ascii="Times New Roman" w:hAnsi="Times New Roman" w:cs="Times New Roman"/>
                <w:sz w:val="24"/>
                <w:szCs w:val="24"/>
              </w:rPr>
              <w:t>3</w:t>
            </w:r>
            <w:r w:rsidR="00E4313D" w:rsidRPr="005F252B">
              <w:rPr>
                <w:rFonts w:ascii="Times New Roman" w:hAnsi="Times New Roman" w:cs="Times New Roman"/>
                <w:sz w:val="24"/>
                <w:szCs w:val="24"/>
              </w:rPr>
              <w:t xml:space="preserve"> </w:t>
            </w:r>
            <w:r w:rsidR="00900E40" w:rsidRPr="005F252B">
              <w:rPr>
                <w:rFonts w:ascii="Times New Roman" w:hAnsi="Times New Roman" w:cs="Times New Roman"/>
                <w:sz w:val="24"/>
                <w:szCs w:val="24"/>
              </w:rPr>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rPr>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40</w:t>
            </w:r>
            <w:r w:rsidR="00E4313D" w:rsidRPr="005F252B">
              <w:rPr>
                <w:rFonts w:ascii="Times New Roman" w:hAnsi="Times New Roman" w:cs="Times New Roman"/>
                <w:sz w:val="24"/>
                <w:szCs w:val="24"/>
              </w:rPr>
              <w:t>%</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43.</w:t>
            </w:r>
          </w:p>
        </w:tc>
        <w:tc>
          <w:tcPr>
            <w:tcW w:w="1985" w:type="dxa"/>
            <w:vMerge w:val="restart"/>
            <w:tcBorders>
              <w:left w:val="single" w:sz="4" w:space="0" w:color="auto"/>
              <w:right w:val="single" w:sz="4" w:space="0" w:color="auto"/>
            </w:tcBorders>
          </w:tcPr>
          <w:p w:rsidR="00FC6004" w:rsidRPr="005F252B" w:rsidRDefault="00402372" w:rsidP="001D2E0F">
            <w:pPr>
              <w:pStyle w:val="Default"/>
              <w:widowControl w:val="0"/>
              <w:tabs>
                <w:tab w:val="left" w:pos="567"/>
              </w:tabs>
            </w:pPr>
            <w:r w:rsidRPr="005F252B">
              <w:t>Д</w:t>
            </w:r>
            <w:r w:rsidR="00A02091" w:rsidRPr="005F252B">
              <w:t>еловое управление</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jc w:val="center"/>
            </w:pPr>
            <w:r w:rsidRPr="005F252B">
              <w:t>4.1</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pPr>
            <w:r w:rsidRPr="005F252B">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минимальный размер земельного участка (площадь) – 300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60% </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rPr>
                <w:rFonts w:ascii="Times New Roman" w:hAnsi="Times New Roman" w:cs="Times New Roman"/>
                <w:sz w:val="24"/>
                <w:szCs w:val="24"/>
                <w:lang w:eastAsia="en-US"/>
              </w:rPr>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lang w:eastAsia="en-US"/>
              </w:rPr>
              <w:t>– 5 эт</w:t>
            </w:r>
            <w:r w:rsidRPr="005F252B">
              <w:rPr>
                <w:rFonts w:ascii="Times New Roman" w:eastAsiaTheme="minorHAnsi" w:hAnsi="Times New Roman" w:cs="Times New Roman"/>
                <w:color w:val="000000"/>
                <w:sz w:val="24"/>
                <w:szCs w:val="24"/>
                <w:lang w:eastAsia="en-US"/>
              </w:rPr>
              <w:t>.</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787DFF"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Theme="minorHAnsi" w:hAnsi="Times New Roman" w:cs="Times New Roman"/>
                <w:color w:val="000000"/>
                <w:sz w:val="24"/>
                <w:szCs w:val="24"/>
                <w:lang w:eastAsia="en-US"/>
              </w:rPr>
              <w:t>М</w:t>
            </w:r>
            <w:r w:rsidR="00A02091" w:rsidRPr="005F252B">
              <w:rPr>
                <w:rFonts w:ascii="Times New Roman" w:eastAsiaTheme="minorHAnsi" w:hAnsi="Times New Roman" w:cs="Times New Roman"/>
                <w:color w:val="000000"/>
                <w:sz w:val="24"/>
                <w:szCs w:val="24"/>
                <w:lang w:eastAsia="en-US"/>
              </w:rPr>
              <w:t>инимальный процент озеленения в границах земельного участка – 15%</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44.</w:t>
            </w:r>
          </w:p>
        </w:tc>
        <w:tc>
          <w:tcPr>
            <w:tcW w:w="1985" w:type="dxa"/>
            <w:vMerge w:val="restart"/>
            <w:tcBorders>
              <w:left w:val="single" w:sz="4" w:space="0" w:color="auto"/>
              <w:right w:val="single" w:sz="4" w:space="0" w:color="auto"/>
            </w:tcBorders>
          </w:tcPr>
          <w:p w:rsidR="00FC6004" w:rsidRPr="005F252B" w:rsidRDefault="00402372" w:rsidP="001D2E0F">
            <w:pPr>
              <w:pStyle w:val="Default"/>
              <w:widowControl w:val="0"/>
              <w:tabs>
                <w:tab w:val="left" w:pos="567"/>
              </w:tabs>
            </w:pPr>
            <w:r w:rsidRPr="005F252B">
              <w:t>О</w:t>
            </w:r>
            <w:r w:rsidR="00A02091" w:rsidRPr="005F252B">
              <w:t>бъекты торговли (торговые центры, торгово-развлекательные центры (комплексы)</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jc w:val="center"/>
            </w:pPr>
            <w:r w:rsidRPr="005F252B">
              <w:t>4.2</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pPr>
            <w:r w:rsidRPr="005F252B">
              <w:t>размещение объектов капитального строительства, общей площадью свыше 5000</w:t>
            </w:r>
            <w:r w:rsidR="007E280E" w:rsidRPr="005F252B">
              <w:t> </w:t>
            </w:r>
            <w:r w:rsidRPr="005F252B">
              <w:t>кв.</w:t>
            </w:r>
            <w:r w:rsidR="007E280E" w:rsidRPr="005F252B">
              <w:t xml:space="preserve"> </w:t>
            </w:r>
            <w:r w:rsidRPr="005F252B">
              <w:t>м</w:t>
            </w:r>
            <w:r w:rsidR="007E280E" w:rsidRPr="005F252B">
              <w:t>етров</w:t>
            </w:r>
            <w:r w:rsidRPr="005F252B">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w:t>
            </w:r>
            <w:r w:rsidR="00CC140F" w:rsidRPr="005F252B">
              <w:t xml:space="preserve"> – </w:t>
            </w:r>
            <w:r w:rsidRPr="005F252B">
              <w:t>4.8.2; размещение гаражей и (или) стоянок для автомобилей сотрудников и посетителей торгового центра</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размер земельного участка (площадь) – 10000</w:t>
            </w:r>
            <w:r w:rsidR="004F4816" w:rsidRPr="005F252B">
              <w:rPr>
                <w:rFonts w:ascii="Times New Roman" w:eastAsiaTheme="minorHAnsi" w:hAnsi="Times New Roman" w:cs="Times New Roman"/>
                <w:color w:val="000000"/>
                <w:sz w:val="24"/>
                <w:szCs w:val="24"/>
                <w:lang w:eastAsia="en-US"/>
              </w:rPr>
              <w:t>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60% </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E4313D" w:rsidRPr="005F252B">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3</w:t>
            </w:r>
            <w:r w:rsidR="00E4313D" w:rsidRPr="005F252B">
              <w:rPr>
                <w:rFonts w:ascii="Times New Roman" w:eastAsiaTheme="minorHAnsi" w:hAnsi="Times New Roman" w:cs="Times New Roman"/>
                <w:color w:val="000000"/>
                <w:sz w:val="24"/>
                <w:szCs w:val="24"/>
                <w:lang w:eastAsia="en-US"/>
              </w:rPr>
              <w:t xml:space="preserve"> </w:t>
            </w:r>
            <w:r w:rsidR="00900E40" w:rsidRPr="005F252B">
              <w:rPr>
                <w:rFonts w:ascii="Times New Roman" w:eastAsiaTheme="minorHAnsi" w:hAnsi="Times New Roman" w:cs="Times New Roman"/>
                <w:color w:val="000000"/>
                <w:sz w:val="24"/>
                <w:szCs w:val="24"/>
                <w:lang w:eastAsia="en-US"/>
              </w:rPr>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lang w:eastAsia="en-US"/>
              </w:rPr>
              <w:t>– 3 эт</w:t>
            </w:r>
            <w:r w:rsidRPr="005F252B">
              <w:rPr>
                <w:rFonts w:ascii="Times New Roman" w:eastAsiaTheme="minorHAnsi" w:hAnsi="Times New Roman" w:cs="Times New Roman"/>
                <w:color w:val="000000"/>
                <w:sz w:val="24"/>
                <w:szCs w:val="24"/>
                <w:lang w:eastAsia="en-US"/>
              </w:rPr>
              <w:t>.</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15%</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45.</w:t>
            </w:r>
          </w:p>
        </w:tc>
        <w:tc>
          <w:tcPr>
            <w:tcW w:w="1985" w:type="dxa"/>
            <w:vMerge w:val="restart"/>
            <w:tcBorders>
              <w:left w:val="single" w:sz="4" w:space="0" w:color="auto"/>
              <w:right w:val="single" w:sz="4" w:space="0" w:color="auto"/>
            </w:tcBorders>
          </w:tcPr>
          <w:p w:rsidR="00FC6004" w:rsidRPr="005F252B" w:rsidRDefault="00402372" w:rsidP="001D2E0F">
            <w:pPr>
              <w:pStyle w:val="Default"/>
              <w:widowControl w:val="0"/>
              <w:tabs>
                <w:tab w:val="left" w:pos="567"/>
              </w:tabs>
            </w:pPr>
            <w:r w:rsidRPr="005F252B">
              <w:rPr>
                <w:spacing w:val="-2"/>
              </w:rPr>
              <w:t>Р</w:t>
            </w:r>
            <w:r w:rsidR="00A02091" w:rsidRPr="005F252B">
              <w:rPr>
                <w:spacing w:val="-2"/>
              </w:rPr>
              <w:t>ынки</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jc w:val="center"/>
            </w:pPr>
            <w:r w:rsidRPr="005F252B">
              <w:t>4.3</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pPr>
            <w:r w:rsidRPr="005F252B">
              <w:t xml:space="preserve">размещение объектов капитального </w:t>
            </w:r>
            <w:r w:rsidRPr="005F252B">
              <w:rPr>
                <w:spacing w:val="-2"/>
              </w:rPr>
              <w:t>строительства,</w:t>
            </w:r>
            <w:r w:rsidRPr="005F252B">
              <w:t xml:space="preserve"> </w:t>
            </w:r>
            <w:r w:rsidRPr="005F252B">
              <w:rPr>
                <w:spacing w:val="-2"/>
              </w:rPr>
              <w:t xml:space="preserve">сооружений, </w:t>
            </w:r>
            <w:r w:rsidRPr="005F252B">
              <w:t xml:space="preserve">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r w:rsidR="00900E40" w:rsidRPr="005F252B">
              <w:t>кв. метров</w:t>
            </w:r>
            <w:r w:rsidRPr="005F252B">
              <w:t>; размещение гаражей и (или) стоянок</w:t>
            </w:r>
            <w:r w:rsidRPr="005F252B">
              <w:rPr>
                <w:spacing w:val="34"/>
              </w:rPr>
              <w:t xml:space="preserve"> </w:t>
            </w:r>
            <w:r w:rsidRPr="005F252B">
              <w:t>для</w:t>
            </w:r>
            <w:r w:rsidRPr="005F252B">
              <w:rPr>
                <w:spacing w:val="40"/>
              </w:rPr>
              <w:t xml:space="preserve"> </w:t>
            </w:r>
            <w:r w:rsidRPr="005F252B">
              <w:t>автомобилей</w:t>
            </w:r>
            <w:r w:rsidRPr="005F252B">
              <w:rPr>
                <w:spacing w:val="41"/>
              </w:rPr>
              <w:t xml:space="preserve"> </w:t>
            </w:r>
            <w:r w:rsidRPr="005F252B">
              <w:t>сотрудников</w:t>
            </w:r>
            <w:r w:rsidRPr="005F252B">
              <w:rPr>
                <w:spacing w:val="42"/>
              </w:rPr>
              <w:t xml:space="preserve"> </w:t>
            </w:r>
            <w:r w:rsidRPr="005F252B">
              <w:rPr>
                <w:spacing w:val="-10"/>
              </w:rPr>
              <w:t xml:space="preserve">и </w:t>
            </w:r>
            <w:r w:rsidRPr="005F252B">
              <w:t>посетителей</w:t>
            </w:r>
            <w:r w:rsidRPr="005F252B">
              <w:rPr>
                <w:spacing w:val="-3"/>
              </w:rPr>
              <w:t xml:space="preserve"> </w:t>
            </w:r>
            <w:r w:rsidRPr="005F252B">
              <w:rPr>
                <w:spacing w:val="-4"/>
              </w:rPr>
              <w:t>рынка</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минимальный размер земельного участка (площадь) – 100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70% </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E4313D" w:rsidRPr="005F252B">
              <w:rPr>
                <w:rFonts w:ascii="Times New Roman" w:eastAsiaTheme="minorHAnsi" w:hAnsi="Times New Roman" w:cs="Times New Roman"/>
                <w:color w:val="000000"/>
                <w:sz w:val="24"/>
                <w:szCs w:val="24"/>
                <w:lang w:eastAsia="en-US"/>
              </w:rPr>
              <w:t xml:space="preserve"> –</w:t>
            </w:r>
            <w:r w:rsidRPr="005F252B">
              <w:rPr>
                <w:rFonts w:ascii="Times New Roman" w:eastAsiaTheme="minorHAnsi" w:hAnsi="Times New Roman" w:cs="Times New Roman"/>
                <w:color w:val="000000"/>
                <w:sz w:val="24"/>
                <w:szCs w:val="24"/>
                <w:lang w:eastAsia="en-US"/>
              </w:rPr>
              <w:t xml:space="preserve"> 3</w:t>
            </w:r>
            <w:r w:rsidR="00E4313D" w:rsidRPr="005F252B">
              <w:rPr>
                <w:rFonts w:ascii="Times New Roman" w:eastAsiaTheme="minorHAnsi" w:hAnsi="Times New Roman" w:cs="Times New Roman"/>
                <w:color w:val="000000"/>
                <w:sz w:val="24"/>
                <w:szCs w:val="24"/>
                <w:lang w:eastAsia="en-US"/>
              </w:rPr>
              <w:t xml:space="preserve"> </w:t>
            </w:r>
            <w:r w:rsidR="00900E40" w:rsidRPr="005F252B">
              <w:rPr>
                <w:rFonts w:ascii="Times New Roman" w:eastAsiaTheme="minorHAnsi" w:hAnsi="Times New Roman" w:cs="Times New Roman"/>
                <w:color w:val="000000"/>
                <w:sz w:val="24"/>
                <w:szCs w:val="24"/>
                <w:lang w:eastAsia="en-US"/>
              </w:rPr>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lang w:eastAsia="en-US"/>
              </w:rPr>
              <w:t>– 3 эт</w:t>
            </w:r>
            <w:r w:rsidRPr="005F252B">
              <w:rPr>
                <w:rFonts w:ascii="Times New Roman" w:eastAsiaTheme="minorHAnsi" w:hAnsi="Times New Roman" w:cs="Times New Roman"/>
                <w:color w:val="000000"/>
                <w:sz w:val="24"/>
                <w:szCs w:val="24"/>
                <w:lang w:eastAsia="en-US"/>
              </w:rPr>
              <w:t>.</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Theme="minorHAnsi" w:hAnsi="Times New Roman" w:cs="Times New Roman"/>
                <w:color w:val="000000"/>
                <w:sz w:val="24"/>
                <w:szCs w:val="24"/>
                <w:lang w:eastAsia="en-US"/>
              </w:rPr>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46.</w:t>
            </w:r>
          </w:p>
        </w:tc>
        <w:tc>
          <w:tcPr>
            <w:tcW w:w="1985" w:type="dxa"/>
            <w:vMerge w:val="restart"/>
            <w:tcBorders>
              <w:left w:val="single" w:sz="4" w:space="0" w:color="auto"/>
              <w:right w:val="single" w:sz="4" w:space="0" w:color="auto"/>
            </w:tcBorders>
          </w:tcPr>
          <w:p w:rsidR="00FC6004" w:rsidRPr="005F252B" w:rsidRDefault="00402372" w:rsidP="001D2E0F">
            <w:pPr>
              <w:pStyle w:val="Default"/>
              <w:widowControl w:val="0"/>
              <w:tabs>
                <w:tab w:val="left" w:pos="567"/>
              </w:tabs>
            </w:pPr>
            <w:r w:rsidRPr="005F252B">
              <w:t>М</w:t>
            </w:r>
            <w:r w:rsidR="00A02091" w:rsidRPr="005F252B">
              <w:t>агазины</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jc w:val="center"/>
            </w:pPr>
            <w:r w:rsidRPr="005F252B">
              <w:t>4.4</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pPr>
            <w:r w:rsidRPr="005F252B">
              <w:t xml:space="preserve">размещение объектов капитального строительства, предназначенных для продажи товаров, торговая площадь которых составляет до 5000 </w:t>
            </w:r>
            <w:r w:rsidR="00900E40" w:rsidRPr="005F252B">
              <w:t>кв. метров</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минимальный размер земельного участка (площадь) – 300 </w:t>
            </w:r>
            <w:r w:rsidR="00900E40" w:rsidRPr="005F252B">
              <w:rPr>
                <w:rFonts w:ascii="Times New Roman" w:eastAsia="SimSun" w:hAnsi="Times New Roman" w:cs="Times New Roman"/>
                <w:sz w:val="24"/>
                <w:szCs w:val="24"/>
                <w:lang w:eastAsia="zh-CN"/>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SimSun" w:hAnsi="Times New Roman" w:cs="Times New Roman"/>
                <w:sz w:val="24"/>
                <w:szCs w:val="24"/>
                <w:lang w:eastAsia="zh-CN"/>
              </w:rPr>
              <w:t xml:space="preserve">максимальный размер земельного участка (площадь) – не подлежит установлению </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SimSun" w:hAnsi="Times New Roman" w:cs="Times New Roman"/>
                <w:sz w:val="24"/>
                <w:szCs w:val="24"/>
                <w:lang w:eastAsia="zh-CN"/>
              </w:rPr>
              <w:t xml:space="preserve">максимальный процент застройки в границах земельного участка – 60% </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SimSun" w:hAnsi="Times New Roman" w:cs="Times New Roman"/>
                <w:sz w:val="24"/>
                <w:szCs w:val="24"/>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E4313D" w:rsidRPr="005F252B">
              <w:rPr>
                <w:rFonts w:ascii="Times New Roman" w:eastAsia="SimSun" w:hAnsi="Times New Roman" w:cs="Times New Roman"/>
                <w:sz w:val="24"/>
                <w:szCs w:val="24"/>
                <w:lang w:eastAsia="zh-CN"/>
              </w:rPr>
              <w:t>–</w:t>
            </w:r>
            <w:r w:rsidRPr="005F252B">
              <w:rPr>
                <w:rFonts w:ascii="Times New Roman" w:eastAsia="SimSun" w:hAnsi="Times New Roman" w:cs="Times New Roman"/>
                <w:sz w:val="24"/>
                <w:szCs w:val="24"/>
                <w:lang w:eastAsia="zh-CN"/>
              </w:rPr>
              <w:t xml:space="preserve"> 3</w:t>
            </w:r>
            <w:r w:rsidR="00E4313D" w:rsidRPr="005F252B">
              <w:rPr>
                <w:rFonts w:ascii="Times New Roman" w:eastAsia="SimSun" w:hAnsi="Times New Roman" w:cs="Times New Roman"/>
                <w:sz w:val="24"/>
                <w:szCs w:val="24"/>
                <w:lang w:eastAsia="zh-CN"/>
              </w:rPr>
              <w:t xml:space="preserve"> </w:t>
            </w:r>
            <w:r w:rsidR="00900E40" w:rsidRPr="005F252B">
              <w:rPr>
                <w:rFonts w:ascii="Times New Roman" w:eastAsia="SimSun" w:hAnsi="Times New Roman" w:cs="Times New Roman"/>
                <w:sz w:val="24"/>
                <w:szCs w:val="24"/>
                <w:lang w:eastAsia="zh-CN"/>
              </w:rPr>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SimSun" w:hAnsi="Times New Roman" w:cs="Times New Roman"/>
                <w:sz w:val="24"/>
                <w:szCs w:val="24"/>
                <w:lang w:eastAsia="zh-CN"/>
              </w:rPr>
              <w:t xml:space="preserve"> – 3 эт.</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SimSun" w:hAnsi="Times New Roman" w:cs="Times New Roman"/>
                <w:sz w:val="24"/>
                <w:szCs w:val="24"/>
                <w:lang w:eastAsia="zh-CN"/>
              </w:rPr>
              <w:t xml:space="preserve">минимальный процент озеленения в границах земельного участка – 15% </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47.</w:t>
            </w:r>
          </w:p>
        </w:tc>
        <w:tc>
          <w:tcPr>
            <w:tcW w:w="1985" w:type="dxa"/>
            <w:vMerge w:val="restart"/>
            <w:tcBorders>
              <w:left w:val="single" w:sz="4" w:space="0" w:color="auto"/>
              <w:right w:val="single" w:sz="4" w:space="0" w:color="auto"/>
            </w:tcBorders>
          </w:tcPr>
          <w:p w:rsidR="00FC6004" w:rsidRPr="005F252B" w:rsidRDefault="00402372" w:rsidP="001D2E0F">
            <w:pPr>
              <w:pStyle w:val="Default"/>
              <w:widowControl w:val="0"/>
              <w:tabs>
                <w:tab w:val="left" w:pos="567"/>
              </w:tabs>
            </w:pPr>
            <w:r w:rsidRPr="005F252B">
              <w:t>Б</w:t>
            </w:r>
            <w:r w:rsidR="00A02091" w:rsidRPr="005F252B">
              <w:t>анковская</w:t>
            </w:r>
            <w:r w:rsidR="00A02091" w:rsidRPr="005F252B">
              <w:rPr>
                <w:spacing w:val="-15"/>
              </w:rPr>
              <w:t xml:space="preserve"> </w:t>
            </w:r>
            <w:r w:rsidR="00A02091" w:rsidRPr="005F252B">
              <w:t>и</w:t>
            </w:r>
            <w:r w:rsidR="00A02091" w:rsidRPr="005F252B">
              <w:rPr>
                <w:spacing w:val="-15"/>
              </w:rPr>
              <w:t xml:space="preserve"> </w:t>
            </w:r>
            <w:r w:rsidR="00A02091" w:rsidRPr="005F252B">
              <w:t xml:space="preserve">страховая </w:t>
            </w:r>
            <w:r w:rsidR="00A02091" w:rsidRPr="005F252B">
              <w:rPr>
                <w:spacing w:val="-2"/>
              </w:rPr>
              <w:t>деятельность</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jc w:val="center"/>
            </w:pPr>
            <w:r w:rsidRPr="005F252B">
              <w:t>4.5</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pPr>
            <w:r w:rsidRPr="005F252B">
              <w:t>размещение объектов капитального строительства, предназначенных для размещения</w:t>
            </w:r>
            <w:r w:rsidRPr="005F252B">
              <w:rPr>
                <w:spacing w:val="50"/>
                <w:w w:val="150"/>
              </w:rPr>
              <w:t xml:space="preserve"> </w:t>
            </w:r>
            <w:r w:rsidRPr="005F252B">
              <w:t>организаций,</w:t>
            </w:r>
            <w:r w:rsidRPr="005F252B">
              <w:rPr>
                <w:spacing w:val="58"/>
                <w:w w:val="150"/>
              </w:rPr>
              <w:t xml:space="preserve"> </w:t>
            </w:r>
            <w:r w:rsidRPr="005F252B">
              <w:rPr>
                <w:spacing w:val="-2"/>
              </w:rPr>
              <w:t xml:space="preserve">оказывающих </w:t>
            </w:r>
            <w:r w:rsidRPr="005F252B">
              <w:t>банковские</w:t>
            </w:r>
            <w:r w:rsidRPr="005F252B">
              <w:rPr>
                <w:spacing w:val="-2"/>
              </w:rPr>
              <w:t xml:space="preserve"> </w:t>
            </w:r>
            <w:r w:rsidRPr="005F252B">
              <w:t>и</w:t>
            </w:r>
            <w:r w:rsidRPr="005F252B">
              <w:rPr>
                <w:spacing w:val="-3"/>
              </w:rPr>
              <w:t xml:space="preserve"> </w:t>
            </w:r>
            <w:r w:rsidRPr="005F252B">
              <w:rPr>
                <w:spacing w:val="-2"/>
              </w:rPr>
              <w:t>страховые</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минимальный размер земельного участка (площадь) – 300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60% </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E4313D" w:rsidRPr="005F252B">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3</w:t>
            </w:r>
            <w:r w:rsidR="00E4313D" w:rsidRPr="005F252B">
              <w:rPr>
                <w:rFonts w:ascii="Times New Roman" w:eastAsiaTheme="minorHAnsi" w:hAnsi="Times New Roman" w:cs="Times New Roman"/>
                <w:color w:val="000000"/>
                <w:sz w:val="24"/>
                <w:szCs w:val="24"/>
                <w:lang w:eastAsia="en-US"/>
              </w:rPr>
              <w:t xml:space="preserve"> </w:t>
            </w:r>
            <w:r w:rsidR="00900E40" w:rsidRPr="005F252B">
              <w:rPr>
                <w:rFonts w:ascii="Times New Roman" w:eastAsiaTheme="minorHAnsi" w:hAnsi="Times New Roman" w:cs="Times New Roman"/>
                <w:color w:val="000000"/>
                <w:sz w:val="24"/>
                <w:szCs w:val="24"/>
                <w:lang w:eastAsia="en-US"/>
              </w:rPr>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SimSun" w:hAnsi="Times New Roman" w:cs="Times New Roman"/>
                <w:sz w:val="24"/>
                <w:szCs w:val="24"/>
                <w:lang w:eastAsia="zh-CN"/>
              </w:rPr>
              <w:t xml:space="preserve"> – 3 эт.</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787DFF"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SimSun" w:hAnsi="Times New Roman" w:cs="Times New Roman"/>
                <w:sz w:val="24"/>
                <w:szCs w:val="24"/>
                <w:lang w:eastAsia="zh-CN"/>
              </w:rPr>
              <w:t>М</w:t>
            </w:r>
            <w:r w:rsidR="00A02091" w:rsidRPr="005F252B">
              <w:rPr>
                <w:rFonts w:ascii="Times New Roman" w:eastAsia="SimSun" w:hAnsi="Times New Roman" w:cs="Times New Roman"/>
                <w:sz w:val="24"/>
                <w:szCs w:val="24"/>
                <w:lang w:eastAsia="zh-CN"/>
              </w:rPr>
              <w:t xml:space="preserve">инимальный процент озеленения в границах земельного участка – 15% </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48.</w:t>
            </w:r>
          </w:p>
        </w:tc>
        <w:tc>
          <w:tcPr>
            <w:tcW w:w="1985" w:type="dxa"/>
            <w:vMerge w:val="restart"/>
            <w:tcBorders>
              <w:left w:val="single" w:sz="4" w:space="0" w:color="auto"/>
              <w:right w:val="single" w:sz="4" w:space="0" w:color="auto"/>
            </w:tcBorders>
          </w:tcPr>
          <w:p w:rsidR="00FC6004" w:rsidRPr="005F252B" w:rsidRDefault="00402372" w:rsidP="001D2E0F">
            <w:pPr>
              <w:pStyle w:val="Default"/>
              <w:widowControl w:val="0"/>
              <w:tabs>
                <w:tab w:val="left" w:pos="567"/>
              </w:tabs>
            </w:pPr>
            <w:r w:rsidRPr="005F252B">
              <w:t>О</w:t>
            </w:r>
            <w:r w:rsidR="00A02091" w:rsidRPr="005F252B">
              <w:t>бщественное питание</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jc w:val="center"/>
            </w:pPr>
            <w:r w:rsidRPr="005F252B">
              <w:t>4.6</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pPr>
            <w:r w:rsidRPr="005F252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минимальный размер земельного участка (площадь) – 300 </w:t>
            </w:r>
            <w:r w:rsidR="00900E40" w:rsidRPr="005F252B">
              <w:rPr>
                <w:rFonts w:ascii="Times New Roman" w:eastAsia="SimSun" w:hAnsi="Times New Roman" w:cs="Times New Roman"/>
                <w:sz w:val="24"/>
                <w:szCs w:val="24"/>
                <w:lang w:eastAsia="zh-CN"/>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SimSun" w:hAnsi="Times New Roman" w:cs="Times New Roman"/>
                <w:sz w:val="24"/>
                <w:szCs w:val="24"/>
                <w:lang w:eastAsia="zh-CN"/>
              </w:rPr>
              <w:t xml:space="preserve">максимальный размер земельного участка (площадь) – не подлежит установлению </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SimSun" w:hAnsi="Times New Roman" w:cs="Times New Roman"/>
                <w:sz w:val="24"/>
                <w:szCs w:val="24"/>
                <w:lang w:eastAsia="zh-CN"/>
              </w:rPr>
              <w:t xml:space="preserve">максимальный процент застройки в границах земельного участка – 60% </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SimSun" w:hAnsi="Times New Roman" w:cs="Times New Roman"/>
                <w:sz w:val="24"/>
                <w:szCs w:val="24"/>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E4313D" w:rsidRPr="005F252B">
              <w:rPr>
                <w:rFonts w:ascii="Times New Roman" w:eastAsia="SimSun" w:hAnsi="Times New Roman" w:cs="Times New Roman"/>
                <w:sz w:val="24"/>
                <w:szCs w:val="24"/>
                <w:lang w:eastAsia="zh-CN"/>
              </w:rPr>
              <w:t>–</w:t>
            </w:r>
            <w:r w:rsidRPr="005F252B">
              <w:rPr>
                <w:rFonts w:ascii="Times New Roman" w:eastAsia="SimSun" w:hAnsi="Times New Roman" w:cs="Times New Roman"/>
                <w:sz w:val="24"/>
                <w:szCs w:val="24"/>
                <w:lang w:eastAsia="zh-CN"/>
              </w:rPr>
              <w:t xml:space="preserve"> 3</w:t>
            </w:r>
            <w:r w:rsidR="00E4313D" w:rsidRPr="005F252B">
              <w:rPr>
                <w:rFonts w:ascii="Times New Roman" w:eastAsia="SimSun" w:hAnsi="Times New Roman" w:cs="Times New Roman"/>
                <w:sz w:val="24"/>
                <w:szCs w:val="24"/>
                <w:lang w:eastAsia="zh-CN"/>
              </w:rPr>
              <w:t xml:space="preserve"> </w:t>
            </w:r>
            <w:r w:rsidR="00900E40" w:rsidRPr="005F252B">
              <w:rPr>
                <w:rFonts w:ascii="Times New Roman" w:eastAsia="SimSun" w:hAnsi="Times New Roman" w:cs="Times New Roman"/>
                <w:sz w:val="24"/>
                <w:szCs w:val="24"/>
                <w:lang w:eastAsia="zh-CN"/>
              </w:rPr>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SimSun" w:hAnsi="Times New Roman" w:cs="Times New Roman"/>
                <w:sz w:val="24"/>
                <w:szCs w:val="24"/>
                <w:lang w:eastAsia="zh-CN"/>
              </w:rPr>
              <w:t xml:space="preserve"> – 3 эт.</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15%</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49.</w:t>
            </w:r>
          </w:p>
        </w:tc>
        <w:tc>
          <w:tcPr>
            <w:tcW w:w="1985" w:type="dxa"/>
            <w:vMerge w:val="restart"/>
            <w:tcBorders>
              <w:left w:val="single" w:sz="4" w:space="0" w:color="auto"/>
              <w:right w:val="single" w:sz="4" w:space="0" w:color="auto"/>
            </w:tcBorders>
          </w:tcPr>
          <w:p w:rsidR="00FC6004" w:rsidRPr="005F252B" w:rsidRDefault="00402372" w:rsidP="001D2E0F">
            <w:pPr>
              <w:pStyle w:val="Default"/>
              <w:widowControl w:val="0"/>
              <w:tabs>
                <w:tab w:val="left" w:pos="567"/>
              </w:tabs>
            </w:pPr>
            <w:r w:rsidRPr="005F252B">
              <w:t>Г</w:t>
            </w:r>
            <w:r w:rsidR="00A02091" w:rsidRPr="005F252B">
              <w:t xml:space="preserve">остиничное обслуживание </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jc w:val="center"/>
            </w:pPr>
            <w:r w:rsidRPr="005F252B">
              <w:t>4.7</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pPr>
            <w:r w:rsidRPr="005F252B">
              <w:t>размещение гостиниц</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 xml:space="preserve">минимальный размер земельного участка (площадь) – 600 </w:t>
            </w:r>
            <w:r w:rsidR="00900E40" w:rsidRPr="005F252B">
              <w:rPr>
                <w:rFonts w:ascii="Times New Roman" w:hAnsi="Times New Roman" w:cs="Times New Roman"/>
                <w:sz w:val="24"/>
                <w:szCs w:val="24"/>
                <w:lang w:eastAsia="en-US"/>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 xml:space="preserve">максимальный размер земельного участка (площадь) – не подлежит установлению </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 xml:space="preserve">максимальный процент застройки в границах земельного участка – 60% </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E4313D" w:rsidRPr="005F252B">
              <w:rPr>
                <w:rFonts w:ascii="Times New Roman" w:hAnsi="Times New Roman" w:cs="Times New Roman"/>
                <w:sz w:val="24"/>
                <w:szCs w:val="24"/>
                <w:lang w:eastAsia="en-US"/>
              </w:rPr>
              <w:t>–</w:t>
            </w:r>
            <w:r w:rsidRPr="005F252B">
              <w:rPr>
                <w:rFonts w:ascii="Times New Roman" w:hAnsi="Times New Roman" w:cs="Times New Roman"/>
                <w:sz w:val="24"/>
                <w:szCs w:val="24"/>
                <w:lang w:eastAsia="en-US"/>
              </w:rPr>
              <w:t xml:space="preserve"> 3</w:t>
            </w:r>
            <w:r w:rsidR="00E4313D" w:rsidRPr="005F252B">
              <w:rPr>
                <w:rFonts w:ascii="Times New Roman" w:hAnsi="Times New Roman" w:cs="Times New Roman"/>
                <w:sz w:val="24"/>
                <w:szCs w:val="24"/>
                <w:lang w:eastAsia="en-US"/>
              </w:rPr>
              <w:t xml:space="preserve"> </w:t>
            </w:r>
            <w:r w:rsidR="00900E40" w:rsidRPr="005F252B">
              <w:rPr>
                <w:rFonts w:ascii="Times New Roman" w:hAnsi="Times New Roman" w:cs="Times New Roman"/>
                <w:sz w:val="24"/>
                <w:szCs w:val="24"/>
                <w:lang w:eastAsia="en-US"/>
              </w:rPr>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Theme="minorHAnsi" w:hAnsi="Times New Roman" w:cs="Times New Roman"/>
                <w:color w:val="000000"/>
                <w:spacing w:val="-2"/>
                <w:sz w:val="24"/>
                <w:szCs w:val="24"/>
                <w:lang w:eastAsia="en-US"/>
              </w:rPr>
              <w:t xml:space="preserve"> – 3 эт.</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787DFF"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М</w:t>
            </w:r>
            <w:r w:rsidR="00A02091" w:rsidRPr="005F252B">
              <w:rPr>
                <w:rFonts w:ascii="Times New Roman" w:hAnsi="Times New Roman" w:cs="Times New Roman"/>
                <w:sz w:val="24"/>
                <w:szCs w:val="24"/>
                <w:lang w:eastAsia="en-US"/>
              </w:rPr>
              <w:t xml:space="preserve">инимальный процент озеленения в границах земельного участка – 15% </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50.</w:t>
            </w:r>
          </w:p>
        </w:tc>
        <w:tc>
          <w:tcPr>
            <w:tcW w:w="1985" w:type="dxa"/>
            <w:vMerge w:val="restart"/>
            <w:tcBorders>
              <w:left w:val="single" w:sz="4" w:space="0" w:color="auto"/>
              <w:right w:val="single" w:sz="4" w:space="0" w:color="auto"/>
            </w:tcBorders>
          </w:tcPr>
          <w:p w:rsidR="00FC6004" w:rsidRPr="005F252B" w:rsidRDefault="00402372" w:rsidP="001D2E0F">
            <w:pPr>
              <w:widowControl w:val="0"/>
              <w:tabs>
                <w:tab w:val="left" w:pos="567"/>
              </w:tabs>
              <w:rPr>
                <w:rFonts w:eastAsiaTheme="minorHAnsi"/>
                <w:color w:val="000000"/>
                <w:lang w:eastAsia="en-US"/>
              </w:rPr>
            </w:pPr>
            <w:r w:rsidRPr="005F252B">
              <w:t>Р</w:t>
            </w:r>
            <w:r w:rsidR="00A02091" w:rsidRPr="005F252B">
              <w:t>азвлекательные мероприятия</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rPr>
                <w:rFonts w:eastAsiaTheme="minorHAnsi"/>
                <w:color w:val="000000"/>
                <w:lang w:eastAsia="en-US"/>
              </w:rPr>
            </w:pPr>
            <w:r w:rsidRPr="005F252B">
              <w:t>4.8.1</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s>
              <w:rPr>
                <w:rFonts w:eastAsiaTheme="minorHAnsi"/>
                <w:color w:val="000000"/>
                <w:lang w:eastAsia="en-US"/>
              </w:rPr>
            </w:pPr>
            <w:r w:rsidRPr="005F252B">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lang w:eastAsia="en-US"/>
              </w:rPr>
              <w:t xml:space="preserve">минимальный размер земельного участка (площадь) – 100 </w:t>
            </w:r>
            <w:r w:rsidR="00900E40" w:rsidRPr="005F252B">
              <w:rPr>
                <w:rFonts w:ascii="Times New Roman" w:hAnsi="Times New Roman" w:cs="Times New Roman"/>
                <w:sz w:val="24"/>
                <w:szCs w:val="24"/>
                <w:lang w:eastAsia="en-US"/>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максимальный процент застройки в границах земельного участка – 50%</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E4313D" w:rsidRPr="005F252B">
              <w:rPr>
                <w:rFonts w:ascii="Times New Roman" w:eastAsiaTheme="minorHAnsi" w:hAnsi="Times New Roman" w:cs="Times New Roman"/>
                <w:color w:val="000000"/>
                <w:sz w:val="24"/>
                <w:szCs w:val="24"/>
                <w:lang w:eastAsia="en-US"/>
              </w:rPr>
              <w:t>–</w:t>
            </w:r>
            <w:r w:rsidRPr="005F252B">
              <w:rPr>
                <w:rFonts w:ascii="Times New Roman" w:eastAsiaTheme="minorHAnsi" w:hAnsi="Times New Roman" w:cs="Times New Roman"/>
                <w:color w:val="000000"/>
                <w:sz w:val="24"/>
                <w:szCs w:val="24"/>
                <w:lang w:eastAsia="en-US"/>
              </w:rPr>
              <w:t xml:space="preserve"> 3</w:t>
            </w:r>
            <w:r w:rsidR="00E4313D" w:rsidRPr="005F252B">
              <w:rPr>
                <w:rFonts w:ascii="Times New Roman" w:eastAsiaTheme="minorHAnsi" w:hAnsi="Times New Roman" w:cs="Times New Roman"/>
                <w:color w:val="000000"/>
                <w:sz w:val="24"/>
                <w:szCs w:val="24"/>
                <w:lang w:eastAsia="en-US"/>
              </w:rPr>
              <w:t xml:space="preserve"> </w:t>
            </w:r>
            <w:r w:rsidR="00900E40" w:rsidRPr="005F252B">
              <w:rPr>
                <w:rFonts w:ascii="Times New Roman" w:eastAsiaTheme="minorHAnsi" w:hAnsi="Times New Roman" w:cs="Times New Roman"/>
                <w:color w:val="000000"/>
                <w:sz w:val="24"/>
                <w:szCs w:val="24"/>
                <w:lang w:eastAsia="en-US"/>
              </w:rPr>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lang w:eastAsia="en-US"/>
              </w:rPr>
              <w:t>зданий, строений, сооружений</w:t>
            </w:r>
            <w:r w:rsidRPr="005F252B">
              <w:rPr>
                <w:rFonts w:ascii="Times New Roman" w:eastAsia="SimSun" w:hAnsi="Times New Roman" w:cs="Times New Roman"/>
                <w:sz w:val="24"/>
                <w:szCs w:val="24"/>
                <w:lang w:eastAsia="zh-CN"/>
              </w:rPr>
              <w:t xml:space="preserve"> – 3 эт</w:t>
            </w:r>
            <w:r w:rsidRPr="005F252B">
              <w:rPr>
                <w:rFonts w:ascii="Times New Roman" w:hAnsi="Times New Roman" w:cs="Times New Roman"/>
                <w:sz w:val="24"/>
                <w:szCs w:val="24"/>
                <w:lang w:eastAsia="en-US"/>
              </w:rPr>
              <w:t>.</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минимальный процент озеленения в границах земельного участка – 40</w:t>
            </w:r>
            <w:r w:rsidR="00E4313D" w:rsidRPr="005F252B">
              <w:rPr>
                <w:rFonts w:ascii="Times New Roman" w:hAnsi="Times New Roman" w:cs="Times New Roman"/>
                <w:sz w:val="24"/>
                <w:szCs w:val="24"/>
                <w:lang w:eastAsia="en-US"/>
              </w:rPr>
              <w:t>%</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51.</w:t>
            </w:r>
          </w:p>
        </w:tc>
        <w:tc>
          <w:tcPr>
            <w:tcW w:w="1985" w:type="dxa"/>
            <w:vMerge w:val="restart"/>
            <w:tcBorders>
              <w:left w:val="single" w:sz="4" w:space="0" w:color="auto"/>
              <w:right w:val="single" w:sz="4" w:space="0" w:color="auto"/>
            </w:tcBorders>
          </w:tcPr>
          <w:p w:rsidR="00FC6004" w:rsidRPr="005F252B" w:rsidRDefault="00402372" w:rsidP="001D2E0F">
            <w:pPr>
              <w:pStyle w:val="Default"/>
              <w:widowControl w:val="0"/>
              <w:tabs>
                <w:tab w:val="left" w:pos="567"/>
              </w:tabs>
              <w:rPr>
                <w:spacing w:val="-2"/>
              </w:rPr>
            </w:pPr>
            <w:r w:rsidRPr="005F252B">
              <w:rPr>
                <w:spacing w:val="-2"/>
              </w:rPr>
              <w:t>С</w:t>
            </w:r>
            <w:r w:rsidR="00A02091" w:rsidRPr="005F252B">
              <w:rPr>
                <w:spacing w:val="-2"/>
              </w:rPr>
              <w:t>лужебные гаражи</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jc w:val="center"/>
              <w:rPr>
                <w:spacing w:val="-5"/>
              </w:rPr>
            </w:pPr>
            <w:r w:rsidRPr="005F252B">
              <w:rPr>
                <w:spacing w:val="-5"/>
              </w:rPr>
              <w:t>4.9</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pPr>
            <w:r w:rsidRPr="005F252B">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spacing w:val="-2"/>
              </w:rPr>
            </w:pPr>
            <w:r w:rsidRPr="005F252B">
              <w:rPr>
                <w:spacing w:val="-2"/>
              </w:rPr>
              <w:t>минимальный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pacing w:val="-2"/>
                <w:sz w:val="24"/>
                <w:szCs w:val="24"/>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pacing w:val="-2"/>
                <w:sz w:val="24"/>
                <w:szCs w:val="24"/>
              </w:rPr>
              <w:t>максимальный процент застройки в границах земельного участка – 70%</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widowControl w:val="0"/>
              <w:rPr>
                <w:lang w:eastAsia="en-US"/>
              </w:rPr>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E4313D" w:rsidRPr="005F252B">
              <w:t xml:space="preserve"> </w:t>
            </w:r>
            <w:r w:rsidRPr="005F252B">
              <w:t>– минимальное расстояние от основного строения до красной линии улицы или проезда – 3</w:t>
            </w:r>
            <w:r w:rsidR="00BC5D64" w:rsidRPr="005F252B">
              <w:t> </w:t>
            </w:r>
            <w:r w:rsidR="00900E40" w:rsidRPr="005F252B">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40</w:t>
            </w:r>
            <w:r w:rsidR="00E4313D" w:rsidRPr="005F252B">
              <w:rPr>
                <w:rFonts w:ascii="Times New Roman" w:hAnsi="Times New Roman" w:cs="Times New Roman"/>
                <w:sz w:val="24"/>
                <w:szCs w:val="24"/>
              </w:rPr>
              <w:t>%</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52.</w:t>
            </w:r>
          </w:p>
        </w:tc>
        <w:tc>
          <w:tcPr>
            <w:tcW w:w="1985" w:type="dxa"/>
            <w:vMerge w:val="restart"/>
            <w:tcBorders>
              <w:left w:val="single" w:sz="4" w:space="0" w:color="auto"/>
              <w:right w:val="single" w:sz="4" w:space="0" w:color="auto"/>
            </w:tcBorders>
          </w:tcPr>
          <w:p w:rsidR="00FC6004" w:rsidRPr="005F252B" w:rsidRDefault="00402372" w:rsidP="001D2E0F">
            <w:pPr>
              <w:widowControl w:val="0"/>
              <w:tabs>
                <w:tab w:val="left" w:pos="567"/>
              </w:tabs>
              <w:rPr>
                <w:rFonts w:eastAsiaTheme="minorHAnsi"/>
                <w:color w:val="000000"/>
                <w:lang w:eastAsia="en-US"/>
              </w:rPr>
            </w:pPr>
            <w:r w:rsidRPr="005F252B">
              <w:t>З</w:t>
            </w:r>
            <w:r w:rsidR="00A02091" w:rsidRPr="005F252B">
              <w:t>аправка транспортных средств</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rPr>
                <w:rFonts w:eastAsiaTheme="minorHAnsi"/>
                <w:color w:val="000000"/>
                <w:lang w:eastAsia="en-US"/>
              </w:rPr>
            </w:pPr>
            <w:r w:rsidRPr="005F252B">
              <w:t>4.9.1.1</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s>
              <w:rPr>
                <w:rFonts w:eastAsiaTheme="minorHAnsi"/>
                <w:color w:val="000000"/>
                <w:lang w:eastAsia="en-US"/>
              </w:rPr>
            </w:pPr>
            <w:r w:rsidRPr="005F252B">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 xml:space="preserve">минимальный размер земельного участка (площадь) – 300 </w:t>
            </w:r>
            <w:r w:rsidR="00900E40" w:rsidRPr="005F252B">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50%</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 – 2 эт.</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787DFF"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w:t>
            </w:r>
            <w:r w:rsidR="00A02091" w:rsidRPr="005F252B">
              <w:rPr>
                <w:rFonts w:ascii="Times New Roman" w:hAnsi="Times New Roman" w:cs="Times New Roman"/>
                <w:sz w:val="24"/>
                <w:szCs w:val="24"/>
              </w:rPr>
              <w:t>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53.</w:t>
            </w:r>
          </w:p>
        </w:tc>
        <w:tc>
          <w:tcPr>
            <w:tcW w:w="1985" w:type="dxa"/>
            <w:vMerge w:val="restart"/>
            <w:tcBorders>
              <w:left w:val="single" w:sz="4" w:space="0" w:color="auto"/>
              <w:right w:val="single" w:sz="4" w:space="0" w:color="auto"/>
            </w:tcBorders>
          </w:tcPr>
          <w:p w:rsidR="00FC6004" w:rsidRPr="005F252B" w:rsidRDefault="00402372" w:rsidP="001D2E0F">
            <w:pPr>
              <w:widowControl w:val="0"/>
              <w:tabs>
                <w:tab w:val="left" w:pos="567"/>
                <w:tab w:val="left" w:pos="851"/>
                <w:tab w:val="left" w:pos="1134"/>
              </w:tabs>
            </w:pPr>
            <w:r w:rsidRPr="005F252B">
              <w:t>О</w:t>
            </w:r>
            <w:r w:rsidR="00A02091" w:rsidRPr="005F252B">
              <w:t>беспечение дорожного отдыха</w:t>
            </w:r>
          </w:p>
          <w:p w:rsidR="00FC6004" w:rsidRPr="005F252B" w:rsidRDefault="00FC6004" w:rsidP="001D2E0F">
            <w:pPr>
              <w:widowControl w:val="0"/>
              <w:tabs>
                <w:tab w:val="left" w:pos="567"/>
                <w:tab w:val="left" w:pos="851"/>
                <w:tab w:val="left" w:pos="1134"/>
              </w:tabs>
            </w:pP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 w:val="left" w:pos="851"/>
                <w:tab w:val="left" w:pos="1134"/>
              </w:tabs>
              <w:jc w:val="center"/>
            </w:pPr>
            <w:r w:rsidRPr="005F252B">
              <w:t>4.9.1.2</w:t>
            </w:r>
          </w:p>
          <w:p w:rsidR="00FC6004" w:rsidRPr="005F252B" w:rsidRDefault="00FC6004" w:rsidP="001D2E0F">
            <w:pPr>
              <w:widowControl w:val="0"/>
              <w:tabs>
                <w:tab w:val="left" w:pos="567"/>
                <w:tab w:val="left" w:pos="851"/>
                <w:tab w:val="left" w:pos="1134"/>
              </w:tabs>
              <w:jc w:val="center"/>
            </w:pP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 w:val="left" w:pos="851"/>
                <w:tab w:val="left" w:pos="1134"/>
              </w:tabs>
            </w:pPr>
            <w:r w:rsidRPr="005F252B">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p w:rsidR="00FC6004" w:rsidRPr="005F252B" w:rsidRDefault="00FC6004" w:rsidP="001D2E0F">
            <w:pPr>
              <w:widowControl w:val="0"/>
              <w:tabs>
                <w:tab w:val="left" w:pos="567"/>
                <w:tab w:val="left" w:pos="851"/>
                <w:tab w:val="left" w:pos="1134"/>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widowControl w:val="0"/>
              <w:tabs>
                <w:tab w:val="left" w:pos="567"/>
                <w:tab w:val="left" w:pos="851"/>
                <w:tab w:val="left" w:pos="1134"/>
              </w:tabs>
            </w:pPr>
            <w:r w:rsidRPr="005F252B">
              <w:t xml:space="preserve">минимальный размер земельного участка (площадь) – 100 </w:t>
            </w:r>
            <w:r w:rsidR="00900E40" w:rsidRPr="005F252B">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lang w:eastAsia="en-US"/>
              </w:rPr>
              <w:t>зданий, строений, сооружений</w:t>
            </w:r>
            <w:r w:rsidRPr="005F252B">
              <w:rPr>
                <w:rFonts w:ascii="Times New Roman" w:eastAsia="SimSun" w:hAnsi="Times New Roman" w:cs="Times New Roman"/>
                <w:sz w:val="24"/>
                <w:szCs w:val="24"/>
                <w:lang w:eastAsia="zh-CN"/>
              </w:rPr>
              <w:t xml:space="preserve">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rPr>
            </w:pPr>
            <w:r w:rsidRPr="005F252B">
              <w:rPr>
                <w:rFonts w:ascii="Times New Roman" w:eastAsia="SimSun" w:hAnsi="Times New Roman" w:cs="Times New Roman"/>
                <w:sz w:val="24"/>
                <w:szCs w:val="24"/>
                <w:lang w:eastAsia="zh-CN"/>
              </w:rPr>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54.</w:t>
            </w:r>
          </w:p>
        </w:tc>
        <w:tc>
          <w:tcPr>
            <w:tcW w:w="1985" w:type="dxa"/>
            <w:vMerge w:val="restart"/>
            <w:tcBorders>
              <w:left w:val="single" w:sz="4" w:space="0" w:color="auto"/>
              <w:right w:val="single" w:sz="4" w:space="0" w:color="auto"/>
            </w:tcBorders>
          </w:tcPr>
          <w:p w:rsidR="00FC6004" w:rsidRPr="005F252B" w:rsidRDefault="00402372" w:rsidP="001D2E0F">
            <w:pPr>
              <w:pStyle w:val="Default"/>
              <w:widowControl w:val="0"/>
              <w:tabs>
                <w:tab w:val="left" w:pos="567"/>
              </w:tabs>
              <w:rPr>
                <w:spacing w:val="-2"/>
              </w:rPr>
            </w:pPr>
            <w:r w:rsidRPr="005F252B">
              <w:rPr>
                <w:spacing w:val="-2"/>
              </w:rPr>
              <w:t>А</w:t>
            </w:r>
            <w:r w:rsidR="00A02091" w:rsidRPr="005F252B">
              <w:rPr>
                <w:spacing w:val="-2"/>
              </w:rPr>
              <w:t>втомобильные мойки</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jc w:val="center"/>
              <w:rPr>
                <w:spacing w:val="-2"/>
              </w:rPr>
            </w:pPr>
            <w:r w:rsidRPr="005F252B">
              <w:rPr>
                <w:spacing w:val="-2"/>
              </w:rPr>
              <w:t>4.9.1.3.</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rPr>
                <w:spacing w:val="-2"/>
              </w:rPr>
            </w:pPr>
            <w:r w:rsidRPr="005F252B">
              <w:rPr>
                <w:spacing w:val="-2"/>
              </w:rPr>
              <w:t>размещение автомобильных моек, а также размещение магазинов сопутствующей торговли</w:t>
            </w:r>
          </w:p>
          <w:p w:rsidR="00FC6004" w:rsidRPr="005F252B" w:rsidRDefault="00FC6004" w:rsidP="001D2E0F">
            <w:pPr>
              <w:pStyle w:val="Default"/>
              <w:widowControl w:val="0"/>
              <w:tabs>
                <w:tab w:val="left" w:pos="567"/>
              </w:tabs>
              <w:rPr>
                <w:spacing w:val="-2"/>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spacing w:val="-2"/>
              </w:rPr>
            </w:pPr>
            <w:r w:rsidRPr="005F252B">
              <w:t xml:space="preserve">минимальный размер земельного участка (площадь) – 300 </w:t>
            </w:r>
            <w:r w:rsidR="00900E40" w:rsidRPr="005F252B">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50%</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 – 2 эт.</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55.</w:t>
            </w:r>
          </w:p>
        </w:tc>
        <w:tc>
          <w:tcPr>
            <w:tcW w:w="1985" w:type="dxa"/>
            <w:vMerge w:val="restart"/>
            <w:tcBorders>
              <w:left w:val="single" w:sz="4" w:space="0" w:color="auto"/>
              <w:right w:val="single" w:sz="4" w:space="0" w:color="auto"/>
            </w:tcBorders>
          </w:tcPr>
          <w:p w:rsidR="00FC6004" w:rsidRPr="005F252B" w:rsidRDefault="00402372" w:rsidP="001D2E0F">
            <w:pPr>
              <w:pStyle w:val="Default"/>
              <w:widowControl w:val="0"/>
              <w:tabs>
                <w:tab w:val="left" w:pos="567"/>
              </w:tabs>
              <w:rPr>
                <w:spacing w:val="-2"/>
              </w:rPr>
            </w:pPr>
            <w:r w:rsidRPr="005F252B">
              <w:rPr>
                <w:spacing w:val="-2"/>
              </w:rPr>
              <w:t>Р</w:t>
            </w:r>
            <w:r w:rsidR="00A02091" w:rsidRPr="005F252B">
              <w:rPr>
                <w:spacing w:val="-2"/>
              </w:rPr>
              <w:t>емонт автомобилей</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jc w:val="center"/>
              <w:rPr>
                <w:spacing w:val="-2"/>
              </w:rPr>
            </w:pPr>
            <w:r w:rsidRPr="005F252B">
              <w:rPr>
                <w:spacing w:val="-2"/>
              </w:rPr>
              <w:t>4.9.1.4</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rPr>
                <w:spacing w:val="-2"/>
              </w:rPr>
            </w:pPr>
            <w:r w:rsidRPr="005F252B">
              <w:rPr>
                <w:spacing w:val="-2"/>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spacing w:val="-2"/>
              </w:rPr>
            </w:pPr>
            <w:r w:rsidRPr="005F252B">
              <w:t xml:space="preserve">минимальный размер земельного участка (площадь) – 300 </w:t>
            </w:r>
            <w:r w:rsidR="00900E40" w:rsidRPr="005F252B">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50%</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SimSun" w:hAnsi="Times New Roman" w:cs="Times New Roman"/>
                <w:sz w:val="24"/>
                <w:szCs w:val="24"/>
                <w:lang w:eastAsia="zh-CN"/>
              </w:rPr>
              <w:t xml:space="preserve">предельное количество этажей </w:t>
            </w:r>
            <w:r w:rsidRPr="005F252B">
              <w:rPr>
                <w:rFonts w:ascii="Times New Roman" w:hAnsi="Times New Roman" w:cs="Times New Roman"/>
                <w:sz w:val="24"/>
                <w:szCs w:val="24"/>
              </w:rPr>
              <w:t>зданий, строений, сооружений – 2 эт.</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rPr>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56.</w:t>
            </w:r>
          </w:p>
        </w:tc>
        <w:tc>
          <w:tcPr>
            <w:tcW w:w="1985" w:type="dxa"/>
            <w:vMerge w:val="restart"/>
            <w:tcBorders>
              <w:left w:val="single" w:sz="4" w:space="0" w:color="auto"/>
              <w:right w:val="single" w:sz="4" w:space="0" w:color="auto"/>
            </w:tcBorders>
          </w:tcPr>
          <w:p w:rsidR="00FC6004" w:rsidRPr="005F252B" w:rsidRDefault="00C025B5" w:rsidP="001D2E0F">
            <w:pPr>
              <w:pStyle w:val="Default"/>
              <w:widowControl w:val="0"/>
              <w:tabs>
                <w:tab w:val="left" w:pos="567"/>
              </w:tabs>
            </w:pPr>
            <w:r w:rsidRPr="005F252B">
              <w:t>С</w:t>
            </w:r>
            <w:r w:rsidR="00A02091" w:rsidRPr="005F252B">
              <w:t>тоянка транспортных средств</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jc w:val="center"/>
            </w:pPr>
            <w:r w:rsidRPr="005F252B">
              <w:t>4.9.2</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pPr>
            <w:r w:rsidRPr="005F252B">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 xml:space="preserve">минимальный размер земельного участка (площадь) – 100 </w:t>
            </w:r>
            <w:r w:rsidR="00900E40" w:rsidRPr="005F252B">
              <w:rPr>
                <w:rFonts w:ascii="Times New Roman" w:hAnsi="Times New Roman" w:cs="Times New Roman"/>
                <w:sz w:val="24"/>
                <w:szCs w:val="24"/>
                <w:lang w:eastAsia="en-US"/>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максимальный процент застройки в границах земельного участка – 0%</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E4313D" w:rsidRPr="005F252B">
              <w:rPr>
                <w:rFonts w:ascii="Times New Roman" w:hAnsi="Times New Roman" w:cs="Times New Roman"/>
                <w:sz w:val="24"/>
                <w:szCs w:val="24"/>
                <w:lang w:eastAsia="en-US"/>
              </w:rPr>
              <w:t>–</w:t>
            </w:r>
            <w:r w:rsidRPr="005F252B">
              <w:rPr>
                <w:rFonts w:ascii="Times New Roman" w:hAnsi="Times New Roman" w:cs="Times New Roman"/>
                <w:sz w:val="24"/>
                <w:szCs w:val="24"/>
                <w:lang w:eastAsia="en-US"/>
              </w:rPr>
              <w:t xml:space="preserve"> не</w:t>
            </w:r>
            <w:r w:rsidR="00E4313D" w:rsidRPr="005F252B">
              <w:rPr>
                <w:rFonts w:ascii="Times New Roman" w:hAnsi="Times New Roman" w:cs="Times New Roman"/>
                <w:sz w:val="24"/>
                <w:szCs w:val="24"/>
                <w:lang w:eastAsia="en-US"/>
              </w:rPr>
              <w:t xml:space="preserve"> </w:t>
            </w:r>
            <w:r w:rsidRPr="005F252B">
              <w:rPr>
                <w:rFonts w:ascii="Times New Roman" w:hAnsi="Times New Roman" w:cs="Times New Roman"/>
                <w:sz w:val="24"/>
                <w:szCs w:val="24"/>
                <w:lang w:eastAsia="en-US"/>
              </w:rPr>
              <w:t>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57.</w:t>
            </w:r>
          </w:p>
        </w:tc>
        <w:tc>
          <w:tcPr>
            <w:tcW w:w="1985" w:type="dxa"/>
            <w:vMerge w:val="restart"/>
            <w:tcBorders>
              <w:left w:val="single" w:sz="4" w:space="0" w:color="auto"/>
              <w:right w:val="single" w:sz="4" w:space="0" w:color="auto"/>
            </w:tcBorders>
          </w:tcPr>
          <w:p w:rsidR="00FC6004" w:rsidRPr="005F252B" w:rsidRDefault="00402372" w:rsidP="001D2E0F">
            <w:pPr>
              <w:pStyle w:val="Default"/>
              <w:widowControl w:val="0"/>
              <w:tabs>
                <w:tab w:val="left" w:pos="567"/>
              </w:tabs>
            </w:pPr>
            <w:r w:rsidRPr="005F252B">
              <w:t>В</w:t>
            </w:r>
            <w:r w:rsidR="00A02091" w:rsidRPr="005F252B">
              <w:t>ыставочно-ярмарочная деятельность</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jc w:val="center"/>
            </w:pPr>
            <w:r w:rsidRPr="005F252B">
              <w:t>4.10</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pPr>
            <w:r w:rsidRPr="005F252B">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 xml:space="preserve">минимальный размер земельного участка (площадь) – 100 </w:t>
            </w:r>
            <w:r w:rsidR="00900E40" w:rsidRPr="005F252B">
              <w:rPr>
                <w:rFonts w:ascii="Times New Roman" w:eastAsiaTheme="minorHAnsi" w:hAnsi="Times New Roman" w:cs="Times New Roman"/>
                <w:color w:val="000000"/>
                <w:sz w:val="24"/>
                <w:szCs w:val="24"/>
                <w:lang w:eastAsia="en-US"/>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Theme="minorHAnsi" w:hAnsi="Times New Roman" w:cs="Times New Roman"/>
                <w:color w:val="000000"/>
                <w:sz w:val="24"/>
                <w:szCs w:val="24"/>
                <w:lang w:eastAsia="en-US"/>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Theme="minorHAnsi" w:hAnsi="Times New Roman" w:cs="Times New Roman"/>
                <w:color w:val="000000"/>
                <w:sz w:val="24"/>
                <w:szCs w:val="24"/>
                <w:lang w:eastAsia="en-US"/>
              </w:rPr>
              <w:t xml:space="preserve">максимальный процент застройки в границах земельного участка – 50% </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Theme="minorHAnsi" w:hAnsi="Times New Roman" w:cs="Times New Roman"/>
                <w:color w:val="000000"/>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E4313D" w:rsidRPr="005F252B">
              <w:rPr>
                <w:rFonts w:ascii="Times New Roman" w:eastAsiaTheme="minorHAnsi" w:hAnsi="Times New Roman" w:cs="Times New Roman"/>
                <w:color w:val="000000"/>
                <w:sz w:val="24"/>
                <w:szCs w:val="24"/>
                <w:lang w:eastAsia="en-US"/>
              </w:rPr>
              <w:t xml:space="preserve"> –</w:t>
            </w:r>
            <w:r w:rsidRPr="005F252B">
              <w:rPr>
                <w:rFonts w:ascii="Times New Roman" w:eastAsiaTheme="minorHAnsi" w:hAnsi="Times New Roman" w:cs="Times New Roman"/>
                <w:color w:val="000000"/>
                <w:sz w:val="24"/>
                <w:szCs w:val="24"/>
                <w:lang w:eastAsia="en-US"/>
              </w:rPr>
              <w:t xml:space="preserve"> 3</w:t>
            </w:r>
            <w:r w:rsidR="00E4313D" w:rsidRPr="005F252B">
              <w:rPr>
                <w:rFonts w:ascii="Times New Roman" w:eastAsiaTheme="minorHAnsi" w:hAnsi="Times New Roman" w:cs="Times New Roman"/>
                <w:color w:val="000000"/>
                <w:sz w:val="24"/>
                <w:szCs w:val="24"/>
                <w:lang w:eastAsia="en-US"/>
              </w:rPr>
              <w:t xml:space="preserve"> </w:t>
            </w:r>
            <w:r w:rsidR="00900E40" w:rsidRPr="005F252B">
              <w:rPr>
                <w:rFonts w:ascii="Times New Roman" w:eastAsiaTheme="minorHAnsi" w:hAnsi="Times New Roman" w:cs="Times New Roman"/>
                <w:color w:val="000000"/>
                <w:sz w:val="24"/>
                <w:szCs w:val="24"/>
                <w:lang w:eastAsia="en-US"/>
              </w:rPr>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Theme="minorHAnsi" w:hAnsi="Times New Roman" w:cs="Times New Roman"/>
                <w:color w:val="000000"/>
                <w:sz w:val="24"/>
                <w:szCs w:val="24"/>
                <w:lang w:eastAsia="en-US"/>
              </w:rPr>
              <w:t xml:space="preserve">предельное количество этажей зданий, строений, сооружений </w:t>
            </w:r>
            <w:r w:rsidRPr="005F252B">
              <w:rPr>
                <w:rFonts w:ascii="Times New Roman" w:hAnsi="Times New Roman" w:cs="Times New Roman"/>
                <w:sz w:val="24"/>
                <w:szCs w:val="24"/>
                <w:lang w:eastAsia="en-US"/>
              </w:rPr>
              <w:t>– 3 эт</w:t>
            </w:r>
            <w:r w:rsidRPr="005F252B">
              <w:rPr>
                <w:rFonts w:ascii="Times New Roman" w:eastAsiaTheme="minorHAnsi" w:hAnsi="Times New Roman" w:cs="Times New Roman"/>
                <w:color w:val="000000"/>
                <w:sz w:val="24"/>
                <w:szCs w:val="24"/>
                <w:lang w:eastAsia="en-US"/>
              </w:rPr>
              <w:t>.</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787DFF"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eastAsiaTheme="minorHAnsi" w:hAnsi="Times New Roman" w:cs="Times New Roman"/>
                <w:color w:val="000000"/>
                <w:sz w:val="24"/>
                <w:szCs w:val="24"/>
                <w:lang w:eastAsia="en-US"/>
              </w:rPr>
              <w:t>М</w:t>
            </w:r>
            <w:r w:rsidR="00A02091" w:rsidRPr="005F252B">
              <w:rPr>
                <w:rFonts w:ascii="Times New Roman" w:eastAsiaTheme="minorHAnsi" w:hAnsi="Times New Roman" w:cs="Times New Roman"/>
                <w:color w:val="000000"/>
                <w:sz w:val="24"/>
                <w:szCs w:val="24"/>
                <w:lang w:eastAsia="en-US"/>
              </w:rPr>
              <w:t>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58.</w:t>
            </w:r>
          </w:p>
        </w:tc>
        <w:tc>
          <w:tcPr>
            <w:tcW w:w="1985" w:type="dxa"/>
            <w:vMerge w:val="restart"/>
            <w:tcBorders>
              <w:left w:val="single" w:sz="4" w:space="0" w:color="auto"/>
              <w:right w:val="single" w:sz="4" w:space="0" w:color="auto"/>
            </w:tcBorders>
          </w:tcPr>
          <w:p w:rsidR="00FC6004" w:rsidRPr="005F252B" w:rsidRDefault="00402372" w:rsidP="001D2E0F">
            <w:pPr>
              <w:pStyle w:val="Default"/>
              <w:widowControl w:val="0"/>
              <w:tabs>
                <w:tab w:val="left" w:pos="567"/>
              </w:tabs>
            </w:pPr>
            <w:r w:rsidRPr="005F252B">
              <w:t>О</w:t>
            </w:r>
            <w:r w:rsidR="00A02091" w:rsidRPr="005F252B">
              <w:t>беспечение спортивно-зрелищных мероприятий</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jc w:val="center"/>
            </w:pPr>
            <w:r w:rsidRPr="005F252B">
              <w:t>5.1.1</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pPr>
            <w:r w:rsidRPr="005F252B">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p w:rsidR="00FC6004" w:rsidRPr="005F252B" w:rsidRDefault="00FC6004" w:rsidP="001D2E0F">
            <w:pPr>
              <w:widowControl w:val="0"/>
              <w:tabs>
                <w:tab w:val="left" w:pos="567"/>
              </w:tabs>
              <w:rPr>
                <w:rFonts w:eastAsiaTheme="minorHAnsi"/>
                <w:color w:val="000000"/>
                <w:lang w:eastAsia="en-US"/>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 xml:space="preserve">минимальный размер земельного участка – 500 </w:t>
            </w:r>
            <w:r w:rsidR="00900E40" w:rsidRPr="005F252B">
              <w:rPr>
                <w:rFonts w:ascii="Times New Roman" w:hAnsi="Times New Roman" w:cs="Times New Roman"/>
                <w:sz w:val="24"/>
                <w:szCs w:val="24"/>
                <w:lang w:eastAsia="en-US"/>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 xml:space="preserve">максимальный размер земельного участка – не подлежит установлению </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 xml:space="preserve">максимальный процент застройки в границах земельного участка – 50% </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w:t>
            </w:r>
            <w:r w:rsidR="00900E40" w:rsidRPr="005F252B">
              <w:rPr>
                <w:rFonts w:ascii="Times New Roman" w:hAnsi="Times New Roman" w:cs="Times New Roman"/>
                <w:sz w:val="24"/>
                <w:szCs w:val="24"/>
                <w:lang w:eastAsia="en-US"/>
              </w:rPr>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Pr="005F252B">
              <w:rPr>
                <w:rFonts w:ascii="Times New Roman" w:eastAsiaTheme="minorHAnsi" w:hAnsi="Times New Roman" w:cs="Times New Roman"/>
                <w:color w:val="000000"/>
                <w:spacing w:val="-2"/>
                <w:sz w:val="24"/>
                <w:szCs w:val="24"/>
                <w:lang w:eastAsia="en-US"/>
              </w:rPr>
              <w:t xml:space="preserve">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rPr>
                <w:rFonts w:eastAsiaTheme="minorHAnsi"/>
                <w:color w:val="000000"/>
              </w:rP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rPr>
                <w:rFonts w:eastAsiaTheme="minorHAnsi"/>
                <w:color w:val="000000"/>
              </w:rPr>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минимальный процент озеленения в границах земельного участка – 20%</w:t>
            </w:r>
          </w:p>
        </w:tc>
      </w:tr>
      <w:tr w:rsidR="00FC6004" w:rsidRPr="005F252B" w:rsidTr="00661E0C">
        <w:trPr>
          <w:trHeight w:val="180"/>
        </w:trPr>
        <w:tc>
          <w:tcPr>
            <w:tcW w:w="704" w:type="dxa"/>
            <w:vMerge w:val="restart"/>
            <w:tcBorders>
              <w:top w:val="single" w:sz="4" w:space="0" w:color="auto"/>
              <w:left w:val="single" w:sz="4" w:space="0" w:color="auto"/>
              <w:bottom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59.</w:t>
            </w:r>
          </w:p>
        </w:tc>
        <w:tc>
          <w:tcPr>
            <w:tcW w:w="1985" w:type="dxa"/>
            <w:vMerge w:val="restart"/>
            <w:tcBorders>
              <w:top w:val="single" w:sz="4" w:space="0" w:color="auto"/>
              <w:left w:val="single" w:sz="4" w:space="0" w:color="auto"/>
              <w:bottom w:val="single" w:sz="4" w:space="0" w:color="auto"/>
              <w:right w:val="single" w:sz="4" w:space="0" w:color="auto"/>
            </w:tcBorders>
          </w:tcPr>
          <w:p w:rsidR="00FC6004" w:rsidRPr="005F252B" w:rsidRDefault="00402372" w:rsidP="001D2E0F">
            <w:pPr>
              <w:widowControl w:val="0"/>
              <w:tabs>
                <w:tab w:val="left" w:pos="567"/>
              </w:tabs>
            </w:pPr>
            <w:r w:rsidRPr="005F252B">
              <w:t>О</w:t>
            </w:r>
            <w:r w:rsidR="00A02091" w:rsidRPr="005F252B">
              <w:t>беспечение занятий спортом в помещениях</w:t>
            </w:r>
          </w:p>
        </w:tc>
        <w:tc>
          <w:tcPr>
            <w:tcW w:w="1559" w:type="dxa"/>
            <w:vMerge w:val="restart"/>
            <w:tcBorders>
              <w:top w:val="single" w:sz="4" w:space="0" w:color="auto"/>
              <w:left w:val="single" w:sz="4" w:space="0" w:color="auto"/>
              <w:bottom w:val="single" w:sz="4" w:space="0" w:color="auto"/>
              <w:right w:val="single" w:sz="4" w:space="0" w:color="auto"/>
            </w:tcBorders>
          </w:tcPr>
          <w:p w:rsidR="00FC6004" w:rsidRPr="005F252B" w:rsidRDefault="00A02091" w:rsidP="001D2E0F">
            <w:pPr>
              <w:widowControl w:val="0"/>
              <w:tabs>
                <w:tab w:val="left" w:pos="567"/>
              </w:tabs>
              <w:jc w:val="center"/>
            </w:pPr>
            <w:r w:rsidRPr="005F252B">
              <w:t>5.1.2</w:t>
            </w:r>
          </w:p>
        </w:tc>
        <w:tc>
          <w:tcPr>
            <w:tcW w:w="3686" w:type="dxa"/>
            <w:vMerge w:val="restart"/>
            <w:tcBorders>
              <w:top w:val="single" w:sz="4" w:space="0" w:color="auto"/>
              <w:left w:val="single" w:sz="4" w:space="0" w:color="auto"/>
              <w:bottom w:val="single" w:sz="4" w:space="0" w:color="auto"/>
              <w:right w:val="single" w:sz="4" w:space="0" w:color="auto"/>
            </w:tcBorders>
          </w:tcPr>
          <w:p w:rsidR="00FC6004" w:rsidRPr="005F252B" w:rsidRDefault="00A02091" w:rsidP="001D2E0F">
            <w:pPr>
              <w:widowControl w:val="0"/>
              <w:tabs>
                <w:tab w:val="left" w:pos="567"/>
              </w:tabs>
            </w:pPr>
            <w:r w:rsidRPr="005F252B">
              <w:t>размещение спортивных клубов, спортивных залов, бассейнов, физкультурно-оздоровительных комплексов в зданиях и сооружениях</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widowControl w:val="0"/>
              <w:tabs>
                <w:tab w:val="left" w:pos="567"/>
              </w:tabs>
            </w:pPr>
            <w:r w:rsidRPr="005F252B">
              <w:t xml:space="preserve">минимальный размер земельного участка (площадь) – 400 </w:t>
            </w:r>
            <w:r w:rsidR="00900E40" w:rsidRPr="005F252B">
              <w:t>кв. метров</w:t>
            </w:r>
          </w:p>
        </w:tc>
      </w:tr>
      <w:tr w:rsidR="00FC6004" w:rsidRPr="005F252B" w:rsidTr="00661E0C">
        <w:trPr>
          <w:trHeight w:val="177"/>
        </w:trPr>
        <w:tc>
          <w:tcPr>
            <w:tcW w:w="70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pStyle w:val="Default"/>
              <w:widowControl w:val="0"/>
              <w:tabs>
                <w:tab w:val="left" w:pos="567"/>
              </w:tabs>
              <w:jc w:val="both"/>
            </w:pPr>
          </w:p>
        </w:tc>
        <w:tc>
          <w:tcPr>
            <w:tcW w:w="1985"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максимальный размер земельного участка (площадь) – 3000</w:t>
            </w:r>
            <w:r w:rsidR="00BC5D64" w:rsidRPr="005F252B">
              <w:rPr>
                <w:rFonts w:eastAsia="SimSun"/>
                <w:color w:val="auto"/>
                <w:lang w:eastAsia="zh-CN"/>
              </w:rPr>
              <w:t> </w:t>
            </w:r>
            <w:r w:rsidR="00900E40" w:rsidRPr="005F252B">
              <w:rPr>
                <w:rFonts w:eastAsia="SimSun"/>
                <w:color w:val="auto"/>
                <w:lang w:eastAsia="zh-CN"/>
              </w:rPr>
              <w:t>кв. метров</w:t>
            </w:r>
          </w:p>
        </w:tc>
      </w:tr>
      <w:tr w:rsidR="00FC6004" w:rsidRPr="005F252B" w:rsidTr="00661E0C">
        <w:trPr>
          <w:trHeight w:val="177"/>
        </w:trPr>
        <w:tc>
          <w:tcPr>
            <w:tcW w:w="70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pStyle w:val="Default"/>
              <w:widowControl w:val="0"/>
              <w:tabs>
                <w:tab w:val="left" w:pos="567"/>
              </w:tabs>
              <w:jc w:val="both"/>
            </w:pPr>
          </w:p>
        </w:tc>
        <w:tc>
          <w:tcPr>
            <w:tcW w:w="1985"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максимальный процент застройки в границах земельного участка – 50</w:t>
            </w:r>
            <w:r w:rsidR="00E4313D" w:rsidRPr="005F252B">
              <w:rPr>
                <w:rFonts w:eastAsia="SimSun"/>
                <w:color w:val="auto"/>
                <w:lang w:eastAsia="zh-CN"/>
              </w:rPr>
              <w:t>%</w:t>
            </w:r>
          </w:p>
        </w:tc>
      </w:tr>
      <w:tr w:rsidR="00FC6004" w:rsidRPr="005F252B" w:rsidTr="00661E0C">
        <w:trPr>
          <w:trHeight w:val="177"/>
        </w:trPr>
        <w:tc>
          <w:tcPr>
            <w:tcW w:w="70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pStyle w:val="Default"/>
              <w:widowControl w:val="0"/>
              <w:tabs>
                <w:tab w:val="left" w:pos="567"/>
              </w:tabs>
              <w:jc w:val="both"/>
            </w:pPr>
          </w:p>
        </w:tc>
        <w:tc>
          <w:tcPr>
            <w:tcW w:w="1985"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61E0C">
        <w:trPr>
          <w:trHeight w:val="177"/>
        </w:trPr>
        <w:tc>
          <w:tcPr>
            <w:tcW w:w="70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pStyle w:val="Default"/>
              <w:widowControl w:val="0"/>
              <w:tabs>
                <w:tab w:val="left" w:pos="567"/>
              </w:tabs>
              <w:jc w:val="both"/>
            </w:pPr>
          </w:p>
        </w:tc>
        <w:tc>
          <w:tcPr>
            <w:tcW w:w="1985"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r w:rsidR="00E4313D" w:rsidRPr="005F252B">
              <w:rPr>
                <w:rFonts w:ascii="Times New Roman" w:eastAsiaTheme="minorHAnsi" w:hAnsi="Times New Roman" w:cs="Times New Roman"/>
                <w:color w:val="000000"/>
                <w:sz w:val="24"/>
                <w:szCs w:val="24"/>
                <w:lang w:eastAsia="en-US"/>
              </w:rPr>
              <w:t xml:space="preserve"> </w:t>
            </w:r>
            <w:r w:rsidR="00E4313D" w:rsidRPr="005F252B">
              <w:rPr>
                <w:rFonts w:ascii="Times New Roman" w:hAnsi="Times New Roman" w:cs="Times New Roman"/>
                <w:sz w:val="24"/>
                <w:szCs w:val="24"/>
              </w:rPr>
              <w:t>–</w:t>
            </w:r>
            <w:r w:rsidRPr="005F252B">
              <w:rPr>
                <w:rFonts w:ascii="Times New Roman" w:hAnsi="Times New Roman" w:cs="Times New Roman"/>
                <w:sz w:val="24"/>
                <w:szCs w:val="24"/>
              </w:rPr>
              <w:t xml:space="preserve"> 3</w:t>
            </w:r>
            <w:r w:rsidR="00BC5D64" w:rsidRPr="005F252B">
              <w:rPr>
                <w:rFonts w:ascii="Times New Roman" w:hAnsi="Times New Roman" w:cs="Times New Roman"/>
                <w:sz w:val="24"/>
                <w:szCs w:val="24"/>
              </w:rPr>
              <w:t xml:space="preserve"> эт.</w:t>
            </w:r>
            <w:r w:rsidRPr="005F252B">
              <w:rPr>
                <w:rFonts w:ascii="Times New Roman" w:hAnsi="Times New Roman" w:cs="Times New Roman"/>
                <w:sz w:val="24"/>
                <w:szCs w:val="24"/>
              </w:rPr>
              <w:t>, включая мансарду и цокольный этаж</w:t>
            </w:r>
          </w:p>
        </w:tc>
      </w:tr>
      <w:tr w:rsidR="00FC6004" w:rsidRPr="005F252B" w:rsidTr="00661E0C">
        <w:trPr>
          <w:trHeight w:val="177"/>
        </w:trPr>
        <w:tc>
          <w:tcPr>
            <w:tcW w:w="70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pStyle w:val="Default"/>
              <w:widowControl w:val="0"/>
              <w:tabs>
                <w:tab w:val="left" w:pos="567"/>
              </w:tabs>
              <w:jc w:val="both"/>
            </w:pPr>
          </w:p>
        </w:tc>
        <w:tc>
          <w:tcPr>
            <w:tcW w:w="1985"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top w:val="single" w:sz="4" w:space="0" w:color="auto"/>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top w:val="single" w:sz="4" w:space="0" w:color="auto"/>
              <w:left w:val="single" w:sz="4" w:space="0" w:color="auto"/>
              <w:right w:val="single" w:sz="4" w:space="0" w:color="auto"/>
            </w:tcBorders>
          </w:tcPr>
          <w:p w:rsidR="00FC6004" w:rsidRPr="005F252B" w:rsidRDefault="00787DFF" w:rsidP="001D2E0F">
            <w:pPr>
              <w:pStyle w:val="Default"/>
              <w:widowControl w:val="0"/>
              <w:tabs>
                <w:tab w:val="left" w:pos="567"/>
              </w:tabs>
              <w:jc w:val="center"/>
            </w:pPr>
            <w:r w:rsidRPr="005F252B">
              <w:t>60.</w:t>
            </w:r>
          </w:p>
        </w:tc>
        <w:tc>
          <w:tcPr>
            <w:tcW w:w="1985" w:type="dxa"/>
            <w:vMerge w:val="restart"/>
            <w:tcBorders>
              <w:top w:val="single" w:sz="4" w:space="0" w:color="auto"/>
              <w:left w:val="single" w:sz="4" w:space="0" w:color="auto"/>
              <w:right w:val="single" w:sz="4" w:space="0" w:color="auto"/>
            </w:tcBorders>
          </w:tcPr>
          <w:p w:rsidR="00FC6004" w:rsidRPr="005F252B" w:rsidRDefault="00402372" w:rsidP="001D2E0F">
            <w:pPr>
              <w:widowControl w:val="0"/>
              <w:tabs>
                <w:tab w:val="left" w:pos="567"/>
              </w:tabs>
            </w:pPr>
            <w:r w:rsidRPr="005F252B">
              <w:t>П</w:t>
            </w:r>
            <w:r w:rsidR="00A02091" w:rsidRPr="005F252B">
              <w:t>лощадки для занятий спортом</w:t>
            </w:r>
          </w:p>
        </w:tc>
        <w:tc>
          <w:tcPr>
            <w:tcW w:w="1559" w:type="dxa"/>
            <w:vMerge w:val="restart"/>
            <w:tcBorders>
              <w:top w:val="single" w:sz="4" w:space="0" w:color="auto"/>
              <w:left w:val="single" w:sz="4" w:space="0" w:color="auto"/>
              <w:right w:val="single" w:sz="4" w:space="0" w:color="auto"/>
            </w:tcBorders>
          </w:tcPr>
          <w:p w:rsidR="00FC6004" w:rsidRPr="005F252B" w:rsidRDefault="00A02091" w:rsidP="001D2E0F">
            <w:pPr>
              <w:widowControl w:val="0"/>
              <w:tabs>
                <w:tab w:val="left" w:pos="567"/>
              </w:tabs>
              <w:jc w:val="center"/>
            </w:pPr>
            <w:r w:rsidRPr="005F252B">
              <w:t>5.1.3</w:t>
            </w:r>
          </w:p>
        </w:tc>
        <w:tc>
          <w:tcPr>
            <w:tcW w:w="3686" w:type="dxa"/>
            <w:vMerge w:val="restart"/>
            <w:tcBorders>
              <w:top w:val="single" w:sz="4" w:space="0" w:color="auto"/>
              <w:left w:val="single" w:sz="4" w:space="0" w:color="auto"/>
              <w:right w:val="single" w:sz="4" w:space="0" w:color="auto"/>
            </w:tcBorders>
          </w:tcPr>
          <w:p w:rsidR="00FC6004" w:rsidRPr="005F252B" w:rsidRDefault="00A02091" w:rsidP="001D2E0F">
            <w:pPr>
              <w:widowControl w:val="0"/>
              <w:tabs>
                <w:tab w:val="left" w:pos="567"/>
              </w:tabs>
            </w:pPr>
            <w:r w:rsidRPr="005F252B">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минимальный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предельное количество этажей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E24806" w:rsidP="001D2E0F">
            <w:pPr>
              <w:pStyle w:val="Default"/>
              <w:widowControl w:val="0"/>
              <w:tabs>
                <w:tab w:val="left" w:pos="567"/>
              </w:tabs>
              <w:jc w:val="center"/>
            </w:pPr>
            <w:r w:rsidRPr="005F252B">
              <w:t>61.</w:t>
            </w:r>
          </w:p>
        </w:tc>
        <w:tc>
          <w:tcPr>
            <w:tcW w:w="1985" w:type="dxa"/>
            <w:vMerge w:val="restart"/>
            <w:tcBorders>
              <w:left w:val="single" w:sz="4" w:space="0" w:color="auto"/>
              <w:right w:val="single" w:sz="4" w:space="0" w:color="auto"/>
            </w:tcBorders>
          </w:tcPr>
          <w:p w:rsidR="00FC6004" w:rsidRPr="005F252B" w:rsidRDefault="00402372" w:rsidP="001D2E0F">
            <w:pPr>
              <w:pStyle w:val="Default"/>
              <w:widowControl w:val="0"/>
              <w:tabs>
                <w:tab w:val="left" w:pos="567"/>
              </w:tabs>
            </w:pPr>
            <w:r w:rsidRPr="005F252B">
              <w:t>О</w:t>
            </w:r>
            <w:r w:rsidR="00A02091" w:rsidRPr="005F252B">
              <w:t>борудованные площадки для занятий спортом</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jc w:val="center"/>
            </w:pPr>
            <w:r w:rsidRPr="005F252B">
              <w:t>5.1.4</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pPr>
            <w:r w:rsidRPr="005F252B">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минимальный размер земельного участка (площадь) – 100 кв.</w:t>
            </w:r>
            <w:r w:rsidR="00CC140F" w:rsidRPr="005F252B">
              <w:rPr>
                <w:rFonts w:ascii="Times New Roman" w:eastAsia="SimSun" w:hAnsi="Times New Roman" w:cs="Times New Roman"/>
                <w:sz w:val="24"/>
                <w:szCs w:val="24"/>
                <w:lang w:eastAsia="zh-CN"/>
              </w:rPr>
              <w:t xml:space="preserve">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lang w:eastAsia="zh-CN"/>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lang w:eastAsia="zh-CN"/>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E24806" w:rsidP="001D2E0F">
            <w:pPr>
              <w:pStyle w:val="Default"/>
              <w:widowControl w:val="0"/>
              <w:tabs>
                <w:tab w:val="left" w:pos="567"/>
              </w:tabs>
              <w:jc w:val="center"/>
            </w:pPr>
            <w:r w:rsidRPr="005F252B">
              <w:t>62.</w:t>
            </w:r>
          </w:p>
        </w:tc>
        <w:tc>
          <w:tcPr>
            <w:tcW w:w="1985" w:type="dxa"/>
            <w:vMerge w:val="restart"/>
            <w:tcBorders>
              <w:left w:val="single" w:sz="4" w:space="0" w:color="auto"/>
              <w:right w:val="single" w:sz="4" w:space="0" w:color="auto"/>
            </w:tcBorders>
          </w:tcPr>
          <w:p w:rsidR="00FC6004" w:rsidRPr="005F252B" w:rsidRDefault="00402372" w:rsidP="001D2E0F">
            <w:pPr>
              <w:widowControl w:val="0"/>
              <w:rPr>
                <w:rFonts w:eastAsiaTheme="minorHAnsi"/>
                <w:color w:val="000000"/>
                <w:lang w:eastAsia="en-US"/>
              </w:rPr>
            </w:pPr>
            <w:r w:rsidRPr="005F252B">
              <w:t>В</w:t>
            </w:r>
            <w:r w:rsidR="00A02091" w:rsidRPr="005F252B">
              <w:t>одный спорт</w:t>
            </w:r>
          </w:p>
        </w:tc>
        <w:tc>
          <w:tcPr>
            <w:tcW w:w="1559" w:type="dxa"/>
            <w:vMerge w:val="restart"/>
            <w:tcBorders>
              <w:left w:val="single" w:sz="4" w:space="0" w:color="auto"/>
              <w:right w:val="single" w:sz="4" w:space="0" w:color="auto"/>
            </w:tcBorders>
          </w:tcPr>
          <w:p w:rsidR="00FC6004" w:rsidRPr="005F252B" w:rsidRDefault="00A02091" w:rsidP="001D2E0F">
            <w:pPr>
              <w:widowControl w:val="0"/>
              <w:jc w:val="center"/>
              <w:rPr>
                <w:rFonts w:eastAsiaTheme="minorHAnsi"/>
                <w:color w:val="000000"/>
                <w:lang w:eastAsia="en-US"/>
              </w:rPr>
            </w:pPr>
            <w:r w:rsidRPr="005F252B">
              <w:t>5.1.5</w:t>
            </w:r>
          </w:p>
        </w:tc>
        <w:tc>
          <w:tcPr>
            <w:tcW w:w="3686" w:type="dxa"/>
            <w:vMerge w:val="restart"/>
            <w:tcBorders>
              <w:left w:val="single" w:sz="4" w:space="0" w:color="auto"/>
              <w:right w:val="single" w:sz="4" w:space="0" w:color="auto"/>
            </w:tcBorders>
          </w:tcPr>
          <w:p w:rsidR="00FC6004" w:rsidRPr="005F252B" w:rsidRDefault="00A02091" w:rsidP="001D2E0F">
            <w:pPr>
              <w:widowControl w:val="0"/>
              <w:rPr>
                <w:rFonts w:eastAsiaTheme="minorHAnsi"/>
                <w:color w:val="000000"/>
                <w:lang w:eastAsia="en-US"/>
              </w:rPr>
            </w:pPr>
            <w:r w:rsidRPr="005F252B">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widowControl w:val="0"/>
              <w:tabs>
                <w:tab w:val="left" w:pos="567"/>
              </w:tabs>
            </w:pPr>
            <w:r w:rsidRPr="005F252B">
              <w:t>минимальные расстояния от жилых и общественных зданий и мест массового отдыха населения до участков:</w:t>
            </w:r>
          </w:p>
          <w:p w:rsidR="00FC6004" w:rsidRPr="005F252B" w:rsidRDefault="00853600" w:rsidP="001D2E0F">
            <w:pPr>
              <w:widowControl w:val="0"/>
              <w:tabs>
                <w:tab w:val="left" w:pos="567"/>
              </w:tabs>
            </w:pPr>
            <w:r>
              <w:t>- </w:t>
            </w:r>
            <w:r w:rsidR="00A02091" w:rsidRPr="005F252B">
              <w:t xml:space="preserve">открытых тиров </w:t>
            </w:r>
            <w:r w:rsidR="00E4313D" w:rsidRPr="005F252B">
              <w:t>–</w:t>
            </w:r>
            <w:r w:rsidR="00A02091" w:rsidRPr="005F252B">
              <w:t xml:space="preserve"> 2</w:t>
            </w:r>
            <w:r w:rsidR="00E4313D" w:rsidRPr="005F252B">
              <w:t xml:space="preserve"> </w:t>
            </w:r>
            <w:r w:rsidR="00A02091" w:rsidRPr="005F252B">
              <w:t>км</w:t>
            </w:r>
            <w:r>
              <w:t>;</w:t>
            </w:r>
          </w:p>
          <w:p w:rsidR="00FC6004" w:rsidRPr="005F252B" w:rsidRDefault="00853600" w:rsidP="001D2E0F">
            <w:pPr>
              <w:widowControl w:val="0"/>
              <w:tabs>
                <w:tab w:val="left" w:pos="567"/>
              </w:tabs>
            </w:pPr>
            <w:r>
              <w:t>- </w:t>
            </w:r>
            <w:r w:rsidR="00A02091" w:rsidRPr="005F252B">
              <w:t xml:space="preserve">полуоткрытых тиров – 300 м; </w:t>
            </w:r>
          </w:p>
          <w:p w:rsidR="00FC6004" w:rsidRPr="005F252B" w:rsidRDefault="00853600" w:rsidP="001D2E0F">
            <w:pPr>
              <w:widowControl w:val="0"/>
              <w:tabs>
                <w:tab w:val="left" w:pos="567"/>
              </w:tabs>
            </w:pPr>
            <w:r>
              <w:t>- </w:t>
            </w:r>
            <w:r w:rsidR="00A02091" w:rsidRPr="005F252B">
              <w:t>участков стрельбищ, имеющих в своем составе открытые тиры для стрельбы из крупнокалиберных винтовок, –</w:t>
            </w:r>
            <w:r w:rsidR="00E4313D" w:rsidRPr="005F252B">
              <w:t xml:space="preserve"> </w:t>
            </w:r>
            <w:r w:rsidR="00A02091" w:rsidRPr="005F252B">
              <w:t>6 к</w:t>
            </w:r>
            <w:r w:rsidR="00900E40" w:rsidRPr="005F252B">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минимальный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 xml:space="preserve">предельное количество этажей </w:t>
            </w:r>
            <w:r w:rsidRPr="005F252B">
              <w:rPr>
                <w:color w:val="auto"/>
              </w:rPr>
              <w:t>зданий, строений, сооружений</w:t>
            </w:r>
            <w:r w:rsidRPr="005F252B">
              <w:rPr>
                <w:rFonts w:eastAsia="SimSun"/>
                <w:color w:val="auto"/>
                <w:lang w:eastAsia="zh-CN"/>
              </w:rPr>
              <w:t xml:space="preserve">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E24806" w:rsidP="001D2E0F">
            <w:pPr>
              <w:pStyle w:val="Default"/>
              <w:widowControl w:val="0"/>
              <w:tabs>
                <w:tab w:val="left" w:pos="567"/>
              </w:tabs>
              <w:jc w:val="center"/>
            </w:pPr>
            <w:r w:rsidRPr="005F252B">
              <w:t>63.</w:t>
            </w:r>
          </w:p>
        </w:tc>
        <w:tc>
          <w:tcPr>
            <w:tcW w:w="1985" w:type="dxa"/>
            <w:vMerge w:val="restart"/>
            <w:tcBorders>
              <w:left w:val="single" w:sz="4" w:space="0" w:color="auto"/>
              <w:right w:val="single" w:sz="4" w:space="0" w:color="auto"/>
            </w:tcBorders>
          </w:tcPr>
          <w:p w:rsidR="00FC6004" w:rsidRPr="005F252B" w:rsidRDefault="00402372" w:rsidP="001D2E0F">
            <w:pPr>
              <w:widowControl w:val="0"/>
              <w:rPr>
                <w:rFonts w:eastAsiaTheme="minorHAnsi"/>
                <w:color w:val="000000"/>
                <w:lang w:eastAsia="en-US"/>
              </w:rPr>
            </w:pPr>
            <w:r w:rsidRPr="005F252B">
              <w:t>А</w:t>
            </w:r>
            <w:r w:rsidR="00A02091" w:rsidRPr="005F252B">
              <w:t>виационный спорт</w:t>
            </w:r>
          </w:p>
        </w:tc>
        <w:tc>
          <w:tcPr>
            <w:tcW w:w="1559" w:type="dxa"/>
            <w:vMerge w:val="restart"/>
            <w:tcBorders>
              <w:left w:val="single" w:sz="4" w:space="0" w:color="auto"/>
              <w:right w:val="single" w:sz="4" w:space="0" w:color="auto"/>
            </w:tcBorders>
          </w:tcPr>
          <w:p w:rsidR="00FC6004" w:rsidRPr="005F252B" w:rsidRDefault="00A02091" w:rsidP="001D2E0F">
            <w:pPr>
              <w:widowControl w:val="0"/>
              <w:jc w:val="center"/>
              <w:rPr>
                <w:rFonts w:eastAsiaTheme="minorHAnsi"/>
                <w:color w:val="000000"/>
                <w:lang w:eastAsia="en-US"/>
              </w:rPr>
            </w:pPr>
            <w:r w:rsidRPr="005F252B">
              <w:t>5.1.6</w:t>
            </w:r>
          </w:p>
        </w:tc>
        <w:tc>
          <w:tcPr>
            <w:tcW w:w="3686" w:type="dxa"/>
            <w:vMerge w:val="restart"/>
            <w:tcBorders>
              <w:left w:val="single" w:sz="4" w:space="0" w:color="auto"/>
              <w:right w:val="single" w:sz="4" w:space="0" w:color="auto"/>
            </w:tcBorders>
          </w:tcPr>
          <w:p w:rsidR="00FC6004" w:rsidRPr="005F252B" w:rsidRDefault="00A02091" w:rsidP="001D2E0F">
            <w:pPr>
              <w:widowControl w:val="0"/>
              <w:rPr>
                <w:rFonts w:eastAsiaTheme="minorHAnsi"/>
                <w:color w:val="000000"/>
                <w:lang w:eastAsia="en-US"/>
              </w:rPr>
            </w:pPr>
            <w:r w:rsidRPr="005F252B">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color w:val="auto"/>
              </w:rPr>
            </w:pPr>
            <w:r w:rsidRPr="005F252B">
              <w:rPr>
                <w:rFonts w:eastAsia="SimSun"/>
                <w:color w:val="auto"/>
                <w:lang w:eastAsia="zh-CN"/>
              </w:rPr>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минимальный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 xml:space="preserve">предельное количество этажей </w:t>
            </w:r>
            <w:r w:rsidRPr="005F252B">
              <w:rPr>
                <w:color w:val="auto"/>
              </w:rPr>
              <w:t>зданий, строений, сооружений</w:t>
            </w:r>
            <w:r w:rsidRPr="005F252B">
              <w:rPr>
                <w:rFonts w:eastAsia="SimSun"/>
                <w:color w:val="auto"/>
                <w:lang w:eastAsia="zh-CN"/>
              </w:rPr>
              <w:t xml:space="preserve">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E24806" w:rsidP="001D2E0F">
            <w:pPr>
              <w:pStyle w:val="Default"/>
              <w:widowControl w:val="0"/>
              <w:tabs>
                <w:tab w:val="left" w:pos="567"/>
              </w:tabs>
              <w:jc w:val="center"/>
            </w:pPr>
            <w:r w:rsidRPr="005F252B">
              <w:t>64.</w:t>
            </w:r>
          </w:p>
        </w:tc>
        <w:tc>
          <w:tcPr>
            <w:tcW w:w="1985" w:type="dxa"/>
            <w:vMerge w:val="restart"/>
            <w:tcBorders>
              <w:left w:val="single" w:sz="4" w:space="0" w:color="auto"/>
              <w:right w:val="single" w:sz="4" w:space="0" w:color="auto"/>
            </w:tcBorders>
          </w:tcPr>
          <w:p w:rsidR="00FC6004" w:rsidRPr="005F252B" w:rsidRDefault="00402372" w:rsidP="001D2E0F">
            <w:pPr>
              <w:widowControl w:val="0"/>
              <w:rPr>
                <w:rFonts w:eastAsiaTheme="minorHAnsi"/>
                <w:color w:val="000000"/>
                <w:lang w:eastAsia="en-US"/>
              </w:rPr>
            </w:pPr>
            <w:r w:rsidRPr="005F252B">
              <w:t>С</w:t>
            </w:r>
            <w:r w:rsidR="00A02091" w:rsidRPr="005F252B">
              <w:t>портивные базы</w:t>
            </w:r>
          </w:p>
        </w:tc>
        <w:tc>
          <w:tcPr>
            <w:tcW w:w="1559" w:type="dxa"/>
            <w:vMerge w:val="restart"/>
            <w:tcBorders>
              <w:left w:val="single" w:sz="4" w:space="0" w:color="auto"/>
              <w:right w:val="single" w:sz="4" w:space="0" w:color="auto"/>
            </w:tcBorders>
          </w:tcPr>
          <w:p w:rsidR="00FC6004" w:rsidRPr="005F252B" w:rsidRDefault="00A02091" w:rsidP="001D2E0F">
            <w:pPr>
              <w:widowControl w:val="0"/>
              <w:jc w:val="center"/>
              <w:rPr>
                <w:rFonts w:eastAsiaTheme="minorHAnsi"/>
                <w:color w:val="000000"/>
                <w:lang w:eastAsia="en-US"/>
              </w:rPr>
            </w:pPr>
            <w:r w:rsidRPr="005F252B">
              <w:t>5.1.7</w:t>
            </w:r>
          </w:p>
        </w:tc>
        <w:tc>
          <w:tcPr>
            <w:tcW w:w="3686" w:type="dxa"/>
            <w:vMerge w:val="restart"/>
            <w:tcBorders>
              <w:left w:val="single" w:sz="4" w:space="0" w:color="auto"/>
              <w:right w:val="single" w:sz="4" w:space="0" w:color="auto"/>
            </w:tcBorders>
          </w:tcPr>
          <w:p w:rsidR="00FC6004" w:rsidRPr="005F252B" w:rsidRDefault="00A02091" w:rsidP="001D2E0F">
            <w:pPr>
              <w:widowControl w:val="0"/>
              <w:rPr>
                <w:rFonts w:eastAsiaTheme="minorHAnsi"/>
                <w:color w:val="000000"/>
                <w:lang w:eastAsia="en-US"/>
              </w:rPr>
            </w:pPr>
            <w:r w:rsidRPr="005F252B">
              <w:t>размещение спортивных баз и лагерей, в которых осуществляется спортивная подготовка длительно проживающих в них лиц</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 xml:space="preserve">минимальный размер земельного участка (площадь) – 100 </w:t>
            </w:r>
            <w:r w:rsidR="00900E40" w:rsidRPr="005F252B">
              <w:rPr>
                <w:rFonts w:eastAsia="SimSun"/>
                <w:color w:val="auto"/>
                <w:lang w:eastAsia="zh-CN"/>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 xml:space="preserve">предельное количество этажей </w:t>
            </w:r>
            <w:r w:rsidRPr="005F252B">
              <w:rPr>
                <w:color w:val="auto"/>
              </w:rPr>
              <w:t>зданий, строений, сооружений</w:t>
            </w:r>
            <w:r w:rsidRPr="005F252B">
              <w:rPr>
                <w:rFonts w:eastAsia="SimSun"/>
                <w:color w:val="auto"/>
                <w:lang w:eastAsia="zh-CN"/>
              </w:rPr>
              <w:t xml:space="preserve"> – 3 эт.</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E24806" w:rsidP="001D2E0F">
            <w:pPr>
              <w:pStyle w:val="Default"/>
              <w:widowControl w:val="0"/>
              <w:tabs>
                <w:tab w:val="left" w:pos="567"/>
              </w:tabs>
              <w:jc w:val="center"/>
            </w:pPr>
            <w:r w:rsidRPr="005F252B">
              <w:t>65.</w:t>
            </w:r>
          </w:p>
        </w:tc>
        <w:tc>
          <w:tcPr>
            <w:tcW w:w="1985" w:type="dxa"/>
            <w:vMerge w:val="restart"/>
            <w:tcBorders>
              <w:left w:val="single" w:sz="4" w:space="0" w:color="auto"/>
              <w:right w:val="single" w:sz="4" w:space="0" w:color="auto"/>
            </w:tcBorders>
          </w:tcPr>
          <w:p w:rsidR="00FC6004" w:rsidRPr="005F252B" w:rsidRDefault="00402372" w:rsidP="001D2E0F">
            <w:pPr>
              <w:widowControl w:val="0"/>
              <w:rPr>
                <w:rFonts w:eastAsiaTheme="minorHAnsi"/>
                <w:color w:val="000000"/>
                <w:lang w:eastAsia="en-US"/>
              </w:rPr>
            </w:pPr>
            <w:r w:rsidRPr="005F252B">
              <w:t>П</w:t>
            </w:r>
            <w:r w:rsidR="00A02091" w:rsidRPr="005F252B">
              <w:t>риродно-познавательный туризм</w:t>
            </w:r>
          </w:p>
        </w:tc>
        <w:tc>
          <w:tcPr>
            <w:tcW w:w="1559" w:type="dxa"/>
            <w:vMerge w:val="restart"/>
            <w:tcBorders>
              <w:left w:val="single" w:sz="4" w:space="0" w:color="auto"/>
              <w:right w:val="single" w:sz="4" w:space="0" w:color="auto"/>
            </w:tcBorders>
          </w:tcPr>
          <w:p w:rsidR="00FC6004" w:rsidRPr="005F252B" w:rsidRDefault="00A02091" w:rsidP="001D2E0F">
            <w:pPr>
              <w:widowControl w:val="0"/>
              <w:jc w:val="center"/>
              <w:rPr>
                <w:rFonts w:eastAsiaTheme="minorHAnsi"/>
                <w:color w:val="000000"/>
                <w:lang w:eastAsia="en-US"/>
              </w:rPr>
            </w:pPr>
            <w:r w:rsidRPr="005F252B">
              <w:t>5.2</w:t>
            </w:r>
          </w:p>
        </w:tc>
        <w:tc>
          <w:tcPr>
            <w:tcW w:w="3686" w:type="dxa"/>
            <w:vMerge w:val="restart"/>
            <w:tcBorders>
              <w:left w:val="single" w:sz="4" w:space="0" w:color="auto"/>
              <w:right w:val="single" w:sz="4" w:space="0" w:color="auto"/>
            </w:tcBorders>
          </w:tcPr>
          <w:p w:rsidR="00FC6004" w:rsidRPr="005F252B" w:rsidRDefault="00A02091" w:rsidP="001D2E0F">
            <w:pPr>
              <w:widowControl w:val="0"/>
              <w:rPr>
                <w:rFonts w:eastAsiaTheme="minorHAnsi"/>
                <w:color w:val="000000"/>
                <w:lang w:eastAsia="en-US"/>
              </w:rPr>
            </w:pPr>
            <w:r w:rsidRPr="005F252B">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lang w:eastAsia="zh-CN"/>
              </w:rPr>
              <w:t xml:space="preserve">минимальный размер земельного участка (площадь) – 100 </w:t>
            </w:r>
            <w:r w:rsidR="00900E40" w:rsidRPr="005F252B">
              <w:rPr>
                <w:rFonts w:eastAsia="SimSun"/>
                <w:lang w:eastAsia="zh-CN"/>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lang w:eastAsia="zh-CN"/>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lang w:eastAsia="zh-CN"/>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lang w:eastAsia="zh-CN"/>
              </w:rPr>
              <w:t xml:space="preserve">предельное количество этажей </w:t>
            </w:r>
            <w:r w:rsidRPr="005F252B">
              <w:t>зданий, строений, сооружений</w:t>
            </w:r>
            <w:r w:rsidRPr="005F252B">
              <w:rPr>
                <w:rFonts w:eastAsia="SimSun"/>
                <w:lang w:eastAsia="zh-CN"/>
              </w:rPr>
              <w:t xml:space="preserve">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E24806" w:rsidP="001D2E0F">
            <w:pPr>
              <w:pStyle w:val="Default"/>
              <w:widowControl w:val="0"/>
              <w:tabs>
                <w:tab w:val="left" w:pos="567"/>
              </w:tabs>
              <w:jc w:val="center"/>
            </w:pPr>
            <w:r w:rsidRPr="005F252B">
              <w:t>66.</w:t>
            </w:r>
          </w:p>
        </w:tc>
        <w:tc>
          <w:tcPr>
            <w:tcW w:w="1985" w:type="dxa"/>
            <w:vMerge w:val="restart"/>
            <w:tcBorders>
              <w:left w:val="single" w:sz="4" w:space="0" w:color="auto"/>
              <w:right w:val="single" w:sz="4" w:space="0" w:color="auto"/>
            </w:tcBorders>
          </w:tcPr>
          <w:p w:rsidR="00FC6004" w:rsidRPr="005F252B" w:rsidRDefault="00402372" w:rsidP="001D2E0F">
            <w:pPr>
              <w:widowControl w:val="0"/>
              <w:tabs>
                <w:tab w:val="left" w:pos="567"/>
              </w:tabs>
              <w:rPr>
                <w:rFonts w:eastAsiaTheme="minorHAnsi"/>
                <w:color w:val="000000"/>
                <w:lang w:eastAsia="en-US"/>
              </w:rPr>
            </w:pPr>
            <w:r w:rsidRPr="005F252B">
              <w:rPr>
                <w:rFonts w:eastAsia="Tahoma"/>
                <w:color w:val="000000"/>
              </w:rPr>
              <w:t>Т</w:t>
            </w:r>
            <w:r w:rsidR="00A02091" w:rsidRPr="005F252B">
              <w:rPr>
                <w:rFonts w:eastAsia="Tahoma"/>
                <w:color w:val="000000"/>
              </w:rPr>
              <w:t>уристическое обслуживание</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rPr>
                <w:rFonts w:eastAsiaTheme="minorHAnsi"/>
                <w:color w:val="000000"/>
                <w:lang w:eastAsia="en-US"/>
              </w:rPr>
            </w:pPr>
            <w:r w:rsidRPr="005F252B">
              <w:rPr>
                <w:rFonts w:eastAsia="Tahoma"/>
                <w:color w:val="000000"/>
              </w:rPr>
              <w:t>5.2.1</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s>
              <w:rPr>
                <w:rFonts w:eastAsiaTheme="minorHAnsi"/>
                <w:color w:val="000000"/>
                <w:lang w:eastAsia="en-US"/>
              </w:rPr>
            </w:pPr>
            <w:r w:rsidRPr="005F252B">
              <w:rPr>
                <w:rFonts w:eastAsia="Tahoma"/>
                <w:color w:val="000000"/>
              </w:rPr>
              <w:t xml:space="preserve">размещение пансионатов, гостиниц, кемпингов, домов отдыха, не оказывающих услуги по лечению; размещение детских лагерей </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t xml:space="preserve">минимальный размер земельного участка (площадь) – 600 </w:t>
            </w:r>
            <w:r w:rsidR="00900E40" w:rsidRPr="005F252B">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lang w:eastAsia="zh-CN"/>
              </w:rPr>
            </w:pPr>
            <w:r w:rsidRPr="005F252B">
              <w:t xml:space="preserve">максимальный размер земельного участка (площадь) – не подлежит установлению </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lang w:eastAsia="zh-CN"/>
              </w:rPr>
            </w:pPr>
            <w:r w:rsidRPr="005F252B">
              <w:t xml:space="preserve">максимальный процент застройки в границах земельного участка – 60% </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lang w:eastAsia="zh-CN"/>
              </w:rPr>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0F642B" w:rsidRPr="005F252B">
              <w:t>–</w:t>
            </w:r>
            <w:r w:rsidRPr="005F252B">
              <w:t xml:space="preserve"> 3</w:t>
            </w:r>
            <w:r w:rsidR="000F642B" w:rsidRPr="005F252B">
              <w:t xml:space="preserve"> </w:t>
            </w:r>
            <w:r w:rsidR="00900E40" w:rsidRPr="005F252B">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lang w:eastAsia="zh-CN"/>
              </w:rPr>
            </w:pPr>
            <w:r w:rsidRPr="005F252B">
              <w:t>предельное количество этажей зданий, строений, сооружений</w:t>
            </w:r>
            <w:r w:rsidRPr="005F252B">
              <w:rPr>
                <w:spacing w:val="-2"/>
              </w:rPr>
              <w:t xml:space="preserve"> – 5 эт.</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lang w:eastAsia="zh-CN"/>
              </w:rPr>
            </w:pPr>
            <w:r w:rsidRPr="005F252B">
              <w:t xml:space="preserve">минимальный процент озеленения в границах земельного участка – 15% </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E24806" w:rsidP="001D2E0F">
            <w:pPr>
              <w:pStyle w:val="Default"/>
              <w:widowControl w:val="0"/>
              <w:tabs>
                <w:tab w:val="left" w:pos="567"/>
              </w:tabs>
              <w:jc w:val="center"/>
            </w:pPr>
            <w:r w:rsidRPr="005F252B">
              <w:t>67.</w:t>
            </w:r>
          </w:p>
        </w:tc>
        <w:tc>
          <w:tcPr>
            <w:tcW w:w="1985" w:type="dxa"/>
            <w:vMerge w:val="restart"/>
            <w:tcBorders>
              <w:left w:val="single" w:sz="4" w:space="0" w:color="auto"/>
              <w:right w:val="single" w:sz="4" w:space="0" w:color="auto"/>
            </w:tcBorders>
          </w:tcPr>
          <w:p w:rsidR="00FC6004" w:rsidRPr="005F252B" w:rsidRDefault="00402372" w:rsidP="001D2E0F">
            <w:pPr>
              <w:widowControl w:val="0"/>
              <w:tabs>
                <w:tab w:val="left" w:pos="567"/>
              </w:tabs>
              <w:rPr>
                <w:rFonts w:eastAsia="Tahoma"/>
                <w:color w:val="000000"/>
                <w:lang w:eastAsia="en-US"/>
              </w:rPr>
            </w:pPr>
            <w:r w:rsidRPr="005F252B">
              <w:t>О</w:t>
            </w:r>
            <w:r w:rsidR="00A02091" w:rsidRPr="005F252B">
              <w:t>хота и рыбалка</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rPr>
                <w:rFonts w:eastAsia="Tahoma"/>
                <w:color w:val="000000"/>
                <w:lang w:eastAsia="en-US"/>
              </w:rPr>
            </w:pPr>
            <w:r w:rsidRPr="005F252B">
              <w:t>5.3</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s>
              <w:rPr>
                <w:rFonts w:eastAsiaTheme="minorHAnsi"/>
                <w:color w:val="000000"/>
                <w:lang w:eastAsia="en-US"/>
              </w:rPr>
            </w:pPr>
            <w:r w:rsidRPr="005F252B">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lang w:eastAsia="zh-CN"/>
              </w:rPr>
            </w:pPr>
            <w:r w:rsidRPr="005F252B">
              <w:rPr>
                <w:rFonts w:eastAsia="SimSun"/>
                <w:lang w:eastAsia="zh-CN"/>
              </w:rPr>
              <w:t xml:space="preserve">минимальный размер земельного участка (площадь) – 200 </w:t>
            </w:r>
            <w:r w:rsidR="00900E40" w:rsidRPr="005F252B">
              <w:rPr>
                <w:rFonts w:eastAsia="SimSun"/>
                <w:lang w:eastAsia="zh-CN"/>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rFonts w:eastAsia="SimSun"/>
                <w:lang w:eastAsia="zh-CN"/>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rFonts w:eastAsia="SimSun"/>
                <w:lang w:eastAsia="zh-CN"/>
              </w:rPr>
              <w:t>максимальный процент застройки в границах земельного участка – 50%</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rFonts w:eastAsia="SimSun"/>
                <w:lang w:eastAsia="zh-CN"/>
              </w:rPr>
              <w:t xml:space="preserve">предельное количество этажей </w:t>
            </w:r>
            <w:r w:rsidRPr="005F252B">
              <w:t>зданий, строений, сооружений</w:t>
            </w:r>
            <w:r w:rsidRPr="005F252B">
              <w:rPr>
                <w:rFonts w:eastAsia="SimSun"/>
                <w:lang w:eastAsia="zh-CN"/>
              </w:rPr>
              <w:t xml:space="preserve"> – 2 эт.</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rFonts w:eastAsia="SimSun"/>
                <w:lang w:eastAsia="zh-CN"/>
              </w:rPr>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E24806" w:rsidP="001D2E0F">
            <w:pPr>
              <w:pStyle w:val="Default"/>
              <w:widowControl w:val="0"/>
              <w:tabs>
                <w:tab w:val="left" w:pos="567"/>
              </w:tabs>
              <w:jc w:val="center"/>
            </w:pPr>
            <w:r w:rsidRPr="005F252B">
              <w:t>68.</w:t>
            </w:r>
          </w:p>
        </w:tc>
        <w:tc>
          <w:tcPr>
            <w:tcW w:w="1985" w:type="dxa"/>
            <w:vMerge w:val="restart"/>
            <w:tcBorders>
              <w:left w:val="single" w:sz="4" w:space="0" w:color="auto"/>
              <w:right w:val="single" w:sz="4" w:space="0" w:color="auto"/>
            </w:tcBorders>
          </w:tcPr>
          <w:p w:rsidR="00FC6004" w:rsidRPr="005F252B" w:rsidRDefault="00402372" w:rsidP="001D2E0F">
            <w:pPr>
              <w:pStyle w:val="Default"/>
              <w:widowControl w:val="0"/>
              <w:tabs>
                <w:tab w:val="left" w:pos="567"/>
              </w:tabs>
              <w:rPr>
                <w:rFonts w:eastAsia="Tahoma"/>
              </w:rPr>
            </w:pPr>
            <w:r w:rsidRPr="005F252B">
              <w:rPr>
                <w:rFonts w:eastAsia="Tahoma"/>
              </w:rPr>
              <w:t>П</w:t>
            </w:r>
            <w:r w:rsidR="00A02091" w:rsidRPr="005F252B">
              <w:rPr>
                <w:rFonts w:eastAsia="Tahoma"/>
              </w:rPr>
              <w:t>ричалы для маломерных судов</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jc w:val="center"/>
              <w:rPr>
                <w:rFonts w:eastAsia="Tahoma"/>
              </w:rPr>
            </w:pPr>
            <w:r w:rsidRPr="005F252B">
              <w:rPr>
                <w:rFonts w:eastAsia="Tahoma"/>
              </w:rPr>
              <w:t>5.4</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pPr>
            <w:r w:rsidRPr="005F252B">
              <w:rPr>
                <w:rFonts w:eastAsia="Tahoma"/>
              </w:rPr>
              <w:t>размещение сооружений, предназначенных для причаливания, хранения и обслуживания яхт, катеров, лодок и других маломерных судов</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spacing w:val="-2"/>
              </w:rPr>
            </w:pPr>
            <w:r w:rsidRPr="005F252B">
              <w:rPr>
                <w:rFonts w:eastAsia="SimSun"/>
                <w:lang w:eastAsia="zh-CN"/>
              </w:rPr>
              <w:t>минимальный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rFonts w:eastAsia="SimSun"/>
                <w:lang w:eastAsia="zh-CN"/>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rFonts w:eastAsia="SimSun"/>
                <w:lang w:eastAsia="zh-CN"/>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rFonts w:eastAsia="SimSun"/>
                <w:lang w:eastAsia="zh-CN"/>
              </w:rPr>
              <w:t xml:space="preserve">предельное количество этажей </w:t>
            </w:r>
            <w:r w:rsidRPr="005F252B">
              <w:t>зданий, строений, сооружений</w:t>
            </w:r>
            <w:r w:rsidRPr="005F252B">
              <w:rPr>
                <w:rFonts w:eastAsia="SimSun"/>
                <w:lang w:eastAsia="zh-CN"/>
              </w:rPr>
              <w:t xml:space="preserve">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rFonts w:eastAsia="SimSun"/>
                <w:lang w:eastAsia="zh-CN"/>
              </w:rPr>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E24806" w:rsidP="001D2E0F">
            <w:pPr>
              <w:pStyle w:val="Default"/>
              <w:widowControl w:val="0"/>
              <w:tabs>
                <w:tab w:val="left" w:pos="567"/>
              </w:tabs>
              <w:jc w:val="center"/>
            </w:pPr>
            <w:r w:rsidRPr="005F252B">
              <w:t>69.</w:t>
            </w:r>
          </w:p>
        </w:tc>
        <w:tc>
          <w:tcPr>
            <w:tcW w:w="1985" w:type="dxa"/>
            <w:vMerge w:val="restart"/>
            <w:tcBorders>
              <w:left w:val="single" w:sz="4" w:space="0" w:color="auto"/>
              <w:right w:val="single" w:sz="4" w:space="0" w:color="auto"/>
            </w:tcBorders>
          </w:tcPr>
          <w:p w:rsidR="00595BF0" w:rsidRDefault="00402372" w:rsidP="001D2E0F">
            <w:pPr>
              <w:widowControl w:val="0"/>
              <w:tabs>
                <w:tab w:val="left" w:pos="284"/>
                <w:tab w:val="left" w:pos="567"/>
              </w:tabs>
            </w:pPr>
            <w:r w:rsidRPr="005F252B">
              <w:t>П</w:t>
            </w:r>
            <w:r w:rsidR="00A02091" w:rsidRPr="005F252B">
              <w:t>роизводствен</w:t>
            </w:r>
          </w:p>
          <w:p w:rsidR="00FC6004" w:rsidRPr="005F252B" w:rsidRDefault="00A02091" w:rsidP="001D2E0F">
            <w:pPr>
              <w:widowControl w:val="0"/>
              <w:tabs>
                <w:tab w:val="left" w:pos="284"/>
                <w:tab w:val="left" w:pos="567"/>
              </w:tabs>
              <w:rPr>
                <w:rFonts w:eastAsiaTheme="minorHAnsi"/>
                <w:color w:val="000000"/>
                <w:lang w:eastAsia="en-US"/>
              </w:rPr>
            </w:pPr>
            <w:r w:rsidRPr="005F252B">
              <w:t>ная деятельность</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284"/>
                <w:tab w:val="left" w:pos="567"/>
              </w:tabs>
              <w:jc w:val="center"/>
              <w:rPr>
                <w:rFonts w:eastAsiaTheme="minorHAnsi"/>
                <w:color w:val="000000"/>
                <w:lang w:eastAsia="en-US"/>
              </w:rPr>
            </w:pPr>
            <w:r w:rsidRPr="005F252B">
              <w:t>6.0</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284"/>
                <w:tab w:val="left" w:pos="567"/>
              </w:tabs>
              <w:rPr>
                <w:rFonts w:eastAsiaTheme="minorHAnsi"/>
                <w:color w:val="000000"/>
                <w:lang w:eastAsia="en-US"/>
              </w:rPr>
            </w:pPr>
            <w:r w:rsidRPr="005F252B">
              <w:t>размещение объектов капитального строительства в целях добычи полезных ископаемых, их переработки, изготовления вещей промышленным способо</w:t>
            </w:r>
            <w:r w:rsidR="00900E40" w:rsidRPr="005F252B">
              <w:t>м</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284"/>
                <w:tab w:val="left" w:pos="567"/>
              </w:tabs>
              <w:ind w:firstLine="0"/>
              <w:rPr>
                <w:rFonts w:ascii="Times New Roman" w:eastAsia="SimSun" w:hAnsi="Times New Roman" w:cs="Times New Roman"/>
                <w:sz w:val="24"/>
                <w:szCs w:val="24"/>
                <w:lang w:eastAsia="zh-CN"/>
              </w:rPr>
            </w:pPr>
            <w:r w:rsidRPr="005F252B">
              <w:rPr>
                <w:rFonts w:ascii="Times New Roman" w:hAnsi="Times New Roman" w:cs="Times New Roman"/>
                <w:sz w:val="24"/>
                <w:szCs w:val="24"/>
                <w:lang w:eastAsia="en-US"/>
              </w:rPr>
              <w:t>минимальный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минимальный процент озеленения в границах земельного участка – 15%</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E24806" w:rsidP="001D2E0F">
            <w:pPr>
              <w:pStyle w:val="Default"/>
              <w:widowControl w:val="0"/>
              <w:tabs>
                <w:tab w:val="left" w:pos="567"/>
              </w:tabs>
              <w:jc w:val="center"/>
            </w:pPr>
            <w:r w:rsidRPr="005F252B">
              <w:t>70.</w:t>
            </w:r>
          </w:p>
        </w:tc>
        <w:tc>
          <w:tcPr>
            <w:tcW w:w="1985" w:type="dxa"/>
            <w:vMerge w:val="restart"/>
            <w:tcBorders>
              <w:left w:val="single" w:sz="4" w:space="0" w:color="auto"/>
              <w:right w:val="single" w:sz="4" w:space="0" w:color="auto"/>
            </w:tcBorders>
          </w:tcPr>
          <w:p w:rsidR="00595BF0" w:rsidRDefault="00402372" w:rsidP="001D2E0F">
            <w:pPr>
              <w:pStyle w:val="Default"/>
              <w:widowControl w:val="0"/>
              <w:tabs>
                <w:tab w:val="left" w:pos="284"/>
                <w:tab w:val="left" w:pos="567"/>
              </w:tabs>
            </w:pPr>
            <w:r w:rsidRPr="005F252B">
              <w:t>Н</w:t>
            </w:r>
            <w:r w:rsidR="00A02091" w:rsidRPr="005F252B">
              <w:t>едропользова</w:t>
            </w:r>
          </w:p>
          <w:p w:rsidR="00FC6004" w:rsidRPr="005F252B" w:rsidRDefault="00A02091" w:rsidP="001D2E0F">
            <w:pPr>
              <w:pStyle w:val="Default"/>
              <w:widowControl w:val="0"/>
              <w:tabs>
                <w:tab w:val="left" w:pos="284"/>
                <w:tab w:val="left" w:pos="567"/>
              </w:tabs>
            </w:pPr>
            <w:r w:rsidRPr="005F252B">
              <w:t>ние</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284"/>
                <w:tab w:val="left" w:pos="567"/>
              </w:tabs>
              <w:jc w:val="center"/>
            </w:pPr>
            <w:r w:rsidRPr="005F252B">
              <w:t>6.1</w:t>
            </w:r>
          </w:p>
        </w:tc>
        <w:tc>
          <w:tcPr>
            <w:tcW w:w="3686" w:type="dxa"/>
            <w:vMerge w:val="restart"/>
            <w:tcBorders>
              <w:left w:val="single" w:sz="4" w:space="0" w:color="auto"/>
              <w:right w:val="single" w:sz="4" w:space="0" w:color="auto"/>
            </w:tcBorders>
          </w:tcPr>
          <w:p w:rsidR="00FC6004" w:rsidRPr="005F252B" w:rsidRDefault="00A02091" w:rsidP="001D2E0F">
            <w:pPr>
              <w:pStyle w:val="ConsPlusNormal"/>
              <w:widowControl w:val="0"/>
              <w:tabs>
                <w:tab w:val="left" w:pos="284"/>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w:t>
            </w:r>
          </w:p>
          <w:p w:rsidR="00FC6004" w:rsidRPr="005F252B" w:rsidRDefault="00A02091" w:rsidP="001D2E0F">
            <w:pPr>
              <w:pStyle w:val="ConsPlusNormal"/>
              <w:widowControl w:val="0"/>
              <w:tabs>
                <w:tab w:val="left" w:pos="284"/>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размещение объектов капитального строительства, необходимых для подготовки сырья к транспортировке и (или) промышленной переработке;</w:t>
            </w:r>
          </w:p>
          <w:p w:rsidR="00FC6004" w:rsidRPr="005F252B" w:rsidRDefault="00A02091" w:rsidP="001D2E0F">
            <w:pPr>
              <w:pStyle w:val="Default"/>
              <w:widowControl w:val="0"/>
              <w:tabs>
                <w:tab w:val="left" w:pos="284"/>
                <w:tab w:val="left" w:pos="567"/>
              </w:tabs>
            </w:pPr>
            <w:r w:rsidRPr="005F252B">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минимальный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0F642B" w:rsidRPr="005F252B">
              <w:t>–</w:t>
            </w:r>
            <w:r w:rsidRPr="005F252B">
              <w:t xml:space="preserve"> не</w:t>
            </w:r>
            <w:r w:rsidR="000F642B" w:rsidRPr="005F252B">
              <w:t xml:space="preserve"> </w:t>
            </w:r>
            <w:r w:rsidRPr="005F252B">
              <w:t>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E24806" w:rsidP="001D2E0F">
            <w:pPr>
              <w:pStyle w:val="Default"/>
              <w:widowControl w:val="0"/>
              <w:tabs>
                <w:tab w:val="left" w:pos="567"/>
              </w:tabs>
              <w:jc w:val="center"/>
            </w:pPr>
            <w:r w:rsidRPr="005F252B">
              <w:t>71.</w:t>
            </w:r>
          </w:p>
        </w:tc>
        <w:tc>
          <w:tcPr>
            <w:tcW w:w="1985" w:type="dxa"/>
            <w:vMerge w:val="restart"/>
            <w:tcBorders>
              <w:left w:val="single" w:sz="4" w:space="0" w:color="auto"/>
              <w:right w:val="single" w:sz="4" w:space="0" w:color="auto"/>
            </w:tcBorders>
          </w:tcPr>
          <w:p w:rsidR="00FC6004" w:rsidRPr="005F252B" w:rsidRDefault="00402372" w:rsidP="001D2E0F">
            <w:pPr>
              <w:pStyle w:val="Default"/>
              <w:widowControl w:val="0"/>
              <w:tabs>
                <w:tab w:val="left" w:pos="284"/>
                <w:tab w:val="left" w:pos="567"/>
              </w:tabs>
              <w:ind w:right="-104"/>
            </w:pPr>
            <w:r w:rsidRPr="005F252B">
              <w:t>Т</w:t>
            </w:r>
            <w:r w:rsidR="00A02091" w:rsidRPr="005F252B">
              <w:t>яжелая промышленность</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284"/>
                <w:tab w:val="left" w:pos="567"/>
              </w:tabs>
              <w:jc w:val="center"/>
            </w:pPr>
            <w:r w:rsidRPr="005F252B">
              <w:t>6.2</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284"/>
                <w:tab w:val="left" w:pos="567"/>
              </w:tabs>
            </w:pPr>
            <w:r w:rsidRPr="005F252B">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284"/>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минимальный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минимальный процент озеленения в границах земельного участка – 15%</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E24806" w:rsidP="001D2E0F">
            <w:pPr>
              <w:pStyle w:val="Default"/>
              <w:widowControl w:val="0"/>
              <w:tabs>
                <w:tab w:val="left" w:pos="567"/>
              </w:tabs>
              <w:jc w:val="center"/>
            </w:pPr>
            <w:r w:rsidRPr="005F252B">
              <w:t>72.</w:t>
            </w:r>
          </w:p>
        </w:tc>
        <w:tc>
          <w:tcPr>
            <w:tcW w:w="1985" w:type="dxa"/>
            <w:vMerge w:val="restart"/>
            <w:tcBorders>
              <w:left w:val="single" w:sz="4" w:space="0" w:color="auto"/>
              <w:right w:val="single" w:sz="4" w:space="0" w:color="auto"/>
            </w:tcBorders>
          </w:tcPr>
          <w:p w:rsidR="00FC6004" w:rsidRPr="005F252B" w:rsidRDefault="00402372" w:rsidP="001D2E0F">
            <w:pPr>
              <w:pStyle w:val="Default"/>
              <w:widowControl w:val="0"/>
              <w:tabs>
                <w:tab w:val="left" w:pos="284"/>
                <w:tab w:val="left" w:pos="567"/>
              </w:tabs>
              <w:ind w:right="-104"/>
            </w:pPr>
            <w:r w:rsidRPr="005F252B">
              <w:t>А</w:t>
            </w:r>
            <w:r w:rsidR="00A02091" w:rsidRPr="005F252B">
              <w:t>втомобилестроительная промышленность</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284"/>
                <w:tab w:val="left" w:pos="567"/>
              </w:tabs>
              <w:jc w:val="center"/>
            </w:pPr>
            <w:r w:rsidRPr="005F252B">
              <w:t>6.2.1</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284"/>
                <w:tab w:val="left" w:pos="567"/>
              </w:tabs>
            </w:pPr>
            <w:r w:rsidRPr="005F252B">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минимальный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минимальный процент озеленения в границах земельного участка – 15%</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A25FD" w:rsidP="001D2E0F">
            <w:pPr>
              <w:pStyle w:val="Default"/>
              <w:widowControl w:val="0"/>
              <w:tabs>
                <w:tab w:val="left" w:pos="567"/>
              </w:tabs>
              <w:jc w:val="center"/>
            </w:pPr>
            <w:r w:rsidRPr="005F252B">
              <w:t>73.</w:t>
            </w:r>
          </w:p>
        </w:tc>
        <w:tc>
          <w:tcPr>
            <w:tcW w:w="1985" w:type="dxa"/>
            <w:vMerge w:val="restart"/>
            <w:tcBorders>
              <w:left w:val="single" w:sz="4" w:space="0" w:color="auto"/>
              <w:right w:val="single" w:sz="4" w:space="0" w:color="auto"/>
            </w:tcBorders>
          </w:tcPr>
          <w:p w:rsidR="00FC6004" w:rsidRPr="005F252B" w:rsidRDefault="00402372" w:rsidP="001D2E0F">
            <w:pPr>
              <w:pStyle w:val="Default"/>
              <w:widowControl w:val="0"/>
              <w:tabs>
                <w:tab w:val="left" w:pos="284"/>
                <w:tab w:val="left" w:pos="567"/>
              </w:tabs>
              <w:ind w:right="-104"/>
            </w:pPr>
            <w:r w:rsidRPr="005F252B">
              <w:t>Л</w:t>
            </w:r>
            <w:r w:rsidR="00A02091" w:rsidRPr="005F252B">
              <w:t>егкая промышленность</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284"/>
                <w:tab w:val="left" w:pos="567"/>
              </w:tabs>
              <w:jc w:val="center"/>
            </w:pPr>
            <w:r w:rsidRPr="005F252B">
              <w:t>6.3</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284"/>
                <w:tab w:val="left" w:pos="567"/>
              </w:tabs>
            </w:pPr>
            <w:r w:rsidRPr="005F252B">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459"/>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минимальный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минимальный процент озеленения в границах земельного участка – 15%</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A25FD" w:rsidP="001D2E0F">
            <w:pPr>
              <w:pStyle w:val="Default"/>
              <w:widowControl w:val="0"/>
              <w:tabs>
                <w:tab w:val="left" w:pos="567"/>
              </w:tabs>
              <w:jc w:val="center"/>
            </w:pPr>
            <w:r w:rsidRPr="005F252B">
              <w:t>74.</w:t>
            </w:r>
          </w:p>
        </w:tc>
        <w:tc>
          <w:tcPr>
            <w:tcW w:w="1985" w:type="dxa"/>
            <w:vMerge w:val="restart"/>
            <w:tcBorders>
              <w:left w:val="single" w:sz="4" w:space="0" w:color="auto"/>
              <w:right w:val="single" w:sz="4" w:space="0" w:color="auto"/>
            </w:tcBorders>
          </w:tcPr>
          <w:p w:rsidR="00C304B1" w:rsidRDefault="0015680C" w:rsidP="001D2E0F">
            <w:pPr>
              <w:pStyle w:val="Default"/>
              <w:widowControl w:val="0"/>
              <w:tabs>
                <w:tab w:val="left" w:pos="284"/>
                <w:tab w:val="left" w:pos="567"/>
              </w:tabs>
              <w:ind w:right="-104"/>
            </w:pPr>
            <w:r w:rsidRPr="005F252B">
              <w:t>Ф</w:t>
            </w:r>
            <w:r w:rsidR="00A02091" w:rsidRPr="005F252B">
              <w:t>армацевтичес</w:t>
            </w:r>
          </w:p>
          <w:p w:rsidR="00FC6004" w:rsidRPr="005F252B" w:rsidRDefault="00A02091" w:rsidP="001D2E0F">
            <w:pPr>
              <w:pStyle w:val="Default"/>
              <w:widowControl w:val="0"/>
              <w:tabs>
                <w:tab w:val="left" w:pos="284"/>
                <w:tab w:val="left" w:pos="567"/>
              </w:tabs>
              <w:ind w:right="-104"/>
            </w:pPr>
            <w:r w:rsidRPr="005F252B">
              <w:t>кая промышленность</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284"/>
                <w:tab w:val="left" w:pos="567"/>
              </w:tabs>
              <w:jc w:val="center"/>
            </w:pPr>
            <w:r w:rsidRPr="005F252B">
              <w:t>6.3.1</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284"/>
                <w:tab w:val="left" w:pos="567"/>
              </w:tabs>
            </w:pPr>
            <w:r w:rsidRPr="005F252B">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минимальный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минимальный процент озеленения в границах земельного участка – 15%</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A25FD" w:rsidP="001D2E0F">
            <w:pPr>
              <w:pStyle w:val="Default"/>
              <w:widowControl w:val="0"/>
              <w:tabs>
                <w:tab w:val="left" w:pos="567"/>
              </w:tabs>
              <w:jc w:val="center"/>
            </w:pPr>
            <w:r w:rsidRPr="005F252B">
              <w:t>75.</w:t>
            </w:r>
          </w:p>
        </w:tc>
        <w:tc>
          <w:tcPr>
            <w:tcW w:w="1985" w:type="dxa"/>
            <w:vMerge w:val="restart"/>
            <w:tcBorders>
              <w:left w:val="single" w:sz="4" w:space="0" w:color="auto"/>
              <w:right w:val="single" w:sz="4" w:space="0" w:color="auto"/>
            </w:tcBorders>
          </w:tcPr>
          <w:p w:rsidR="00C304B1" w:rsidRDefault="0015680C" w:rsidP="001D2E0F">
            <w:pPr>
              <w:pStyle w:val="Default"/>
              <w:widowControl w:val="0"/>
              <w:tabs>
                <w:tab w:val="left" w:pos="284"/>
                <w:tab w:val="left" w:pos="567"/>
              </w:tabs>
              <w:ind w:right="-104"/>
            </w:pPr>
            <w:r w:rsidRPr="005F252B">
              <w:t>Ф</w:t>
            </w:r>
            <w:r w:rsidR="00A02091" w:rsidRPr="005F252B">
              <w:t>арфорофаянсо</w:t>
            </w:r>
          </w:p>
          <w:p w:rsidR="00FC6004" w:rsidRPr="005F252B" w:rsidRDefault="00A02091" w:rsidP="001D2E0F">
            <w:pPr>
              <w:pStyle w:val="Default"/>
              <w:widowControl w:val="0"/>
              <w:tabs>
                <w:tab w:val="left" w:pos="284"/>
                <w:tab w:val="left" w:pos="567"/>
              </w:tabs>
              <w:ind w:right="-104"/>
            </w:pPr>
            <w:r w:rsidRPr="005F252B">
              <w:t>вая промышленность</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284"/>
                <w:tab w:val="left" w:pos="567"/>
              </w:tabs>
              <w:jc w:val="center"/>
            </w:pPr>
            <w:r w:rsidRPr="005F252B">
              <w:t>6.3.2</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284"/>
                <w:tab w:val="left" w:pos="567"/>
              </w:tabs>
            </w:pPr>
            <w:r w:rsidRPr="005F252B">
              <w:t>размещение объектов капитального строительства, предназначенных для производства продукции фарфорофаянсовой промышленности</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lang w:eastAsia="en-US"/>
              </w:rPr>
              <w:t>минимальный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минимальный процент озеленения в границах земельного участка – 15%</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A25FD" w:rsidP="001D2E0F">
            <w:pPr>
              <w:pStyle w:val="Default"/>
              <w:widowControl w:val="0"/>
              <w:tabs>
                <w:tab w:val="left" w:pos="567"/>
              </w:tabs>
              <w:jc w:val="center"/>
            </w:pPr>
            <w:r w:rsidRPr="005F252B">
              <w:t>76.</w:t>
            </w:r>
          </w:p>
        </w:tc>
        <w:tc>
          <w:tcPr>
            <w:tcW w:w="1985" w:type="dxa"/>
            <w:vMerge w:val="restart"/>
            <w:tcBorders>
              <w:left w:val="single" w:sz="4" w:space="0" w:color="auto"/>
              <w:right w:val="single" w:sz="4" w:space="0" w:color="auto"/>
            </w:tcBorders>
          </w:tcPr>
          <w:p w:rsidR="00FC6004" w:rsidRPr="005F252B" w:rsidRDefault="0015680C" w:rsidP="001D2E0F">
            <w:pPr>
              <w:pStyle w:val="Default"/>
              <w:widowControl w:val="0"/>
              <w:tabs>
                <w:tab w:val="left" w:pos="284"/>
                <w:tab w:val="left" w:pos="567"/>
              </w:tabs>
              <w:ind w:right="-104"/>
            </w:pPr>
            <w:r w:rsidRPr="005F252B">
              <w:t>Э</w:t>
            </w:r>
            <w:r w:rsidR="00A02091" w:rsidRPr="005F252B">
              <w:t>лектронная промышленность</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284"/>
                <w:tab w:val="left" w:pos="567"/>
              </w:tabs>
              <w:jc w:val="center"/>
            </w:pPr>
            <w:r w:rsidRPr="005F252B">
              <w:t>6.3.3</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284"/>
                <w:tab w:val="left" w:pos="567"/>
              </w:tabs>
            </w:pPr>
            <w:r w:rsidRPr="005F252B">
              <w:t>размещение объектов капитального строительства, предназначенных для производства продукции электронной промышленности</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lang w:eastAsia="en-US"/>
              </w:rPr>
              <w:t>минимальный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минимальный процент озеленения в границах земельного участка – 15%</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A25FD" w:rsidP="001D2E0F">
            <w:pPr>
              <w:pStyle w:val="Default"/>
              <w:widowControl w:val="0"/>
              <w:tabs>
                <w:tab w:val="left" w:pos="567"/>
              </w:tabs>
              <w:jc w:val="center"/>
            </w:pPr>
            <w:r w:rsidRPr="005F252B">
              <w:t>77.</w:t>
            </w:r>
          </w:p>
        </w:tc>
        <w:tc>
          <w:tcPr>
            <w:tcW w:w="1985" w:type="dxa"/>
            <w:vMerge w:val="restart"/>
            <w:tcBorders>
              <w:left w:val="single" w:sz="4" w:space="0" w:color="auto"/>
              <w:right w:val="single" w:sz="4" w:space="0" w:color="auto"/>
            </w:tcBorders>
          </w:tcPr>
          <w:p w:rsidR="00FC6004" w:rsidRPr="005F252B" w:rsidRDefault="0015680C" w:rsidP="001D2E0F">
            <w:pPr>
              <w:pStyle w:val="Default"/>
              <w:widowControl w:val="0"/>
              <w:tabs>
                <w:tab w:val="left" w:pos="284"/>
                <w:tab w:val="left" w:pos="567"/>
              </w:tabs>
              <w:ind w:right="-104"/>
            </w:pPr>
            <w:r w:rsidRPr="005F252B">
              <w:t>Ю</w:t>
            </w:r>
            <w:r w:rsidR="00A02091" w:rsidRPr="005F252B">
              <w:t>велирная промышленность</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284"/>
                <w:tab w:val="left" w:pos="567"/>
              </w:tabs>
              <w:jc w:val="center"/>
            </w:pPr>
            <w:r w:rsidRPr="005F252B">
              <w:t>6.3.4</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284"/>
                <w:tab w:val="left" w:pos="567"/>
              </w:tabs>
            </w:pPr>
            <w:r w:rsidRPr="005F252B">
              <w:t>размещение объектов капитального строительства, предназначенных для производства продукции ювелирной промышленности</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lang w:eastAsia="en-US"/>
              </w:rPr>
              <w:t>минимальный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минимальный процент озеленения в границах земельного участка – 15%</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A25FD" w:rsidP="001D2E0F">
            <w:pPr>
              <w:pStyle w:val="Default"/>
              <w:widowControl w:val="0"/>
              <w:tabs>
                <w:tab w:val="left" w:pos="567"/>
              </w:tabs>
              <w:jc w:val="center"/>
            </w:pPr>
            <w:r w:rsidRPr="005F252B">
              <w:t>78.</w:t>
            </w:r>
          </w:p>
        </w:tc>
        <w:tc>
          <w:tcPr>
            <w:tcW w:w="1985" w:type="dxa"/>
            <w:vMerge w:val="restart"/>
            <w:tcBorders>
              <w:left w:val="single" w:sz="4" w:space="0" w:color="auto"/>
              <w:right w:val="single" w:sz="4" w:space="0" w:color="auto"/>
            </w:tcBorders>
          </w:tcPr>
          <w:p w:rsidR="00FC6004" w:rsidRPr="005F252B" w:rsidRDefault="0015680C" w:rsidP="001D2E0F">
            <w:pPr>
              <w:pStyle w:val="Default"/>
              <w:widowControl w:val="0"/>
              <w:tabs>
                <w:tab w:val="left" w:pos="284"/>
                <w:tab w:val="left" w:pos="567"/>
              </w:tabs>
              <w:ind w:right="-104"/>
            </w:pPr>
            <w:r w:rsidRPr="005F252B">
              <w:t>П</w:t>
            </w:r>
            <w:r w:rsidR="00A02091" w:rsidRPr="005F252B">
              <w:t>ищевая промышленность</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284"/>
                <w:tab w:val="left" w:pos="567"/>
              </w:tabs>
              <w:jc w:val="center"/>
            </w:pPr>
            <w:r w:rsidRPr="005F252B">
              <w:t>6.4</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284"/>
                <w:tab w:val="left" w:pos="567"/>
              </w:tabs>
            </w:pPr>
            <w:r w:rsidRPr="005F252B">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минимальный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минимальный процент озеленения в границах земельного участка – 15%</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A25FD" w:rsidP="001D2E0F">
            <w:pPr>
              <w:pStyle w:val="Default"/>
              <w:widowControl w:val="0"/>
              <w:tabs>
                <w:tab w:val="left" w:pos="567"/>
              </w:tabs>
              <w:jc w:val="center"/>
            </w:pPr>
            <w:r w:rsidRPr="005F252B">
              <w:t>79.</w:t>
            </w:r>
          </w:p>
        </w:tc>
        <w:tc>
          <w:tcPr>
            <w:tcW w:w="1985" w:type="dxa"/>
            <w:vMerge w:val="restart"/>
            <w:tcBorders>
              <w:left w:val="single" w:sz="4" w:space="0" w:color="auto"/>
              <w:right w:val="single" w:sz="4" w:space="0" w:color="auto"/>
            </w:tcBorders>
          </w:tcPr>
          <w:p w:rsidR="00FC6004" w:rsidRPr="005F252B" w:rsidRDefault="0015680C" w:rsidP="001D2E0F">
            <w:pPr>
              <w:pStyle w:val="Default"/>
              <w:widowControl w:val="0"/>
              <w:tabs>
                <w:tab w:val="left" w:pos="284"/>
                <w:tab w:val="left" w:pos="567"/>
              </w:tabs>
              <w:ind w:right="-104"/>
            </w:pPr>
            <w:r w:rsidRPr="005F252B">
              <w:t>Н</w:t>
            </w:r>
            <w:r w:rsidR="00A02091" w:rsidRPr="005F252B">
              <w:t>ефтехимическая промышленность</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284"/>
                <w:tab w:val="left" w:pos="567"/>
              </w:tabs>
              <w:jc w:val="center"/>
            </w:pPr>
            <w:r w:rsidRPr="005F252B">
              <w:t>6.5</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284"/>
                <w:tab w:val="left" w:pos="567"/>
              </w:tabs>
            </w:pPr>
            <w:r w:rsidRPr="005F252B">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минимальный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минимальный процент озеленения в границах земельного участка – 15%</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A25FD" w:rsidP="001D2E0F">
            <w:pPr>
              <w:pStyle w:val="Default"/>
              <w:widowControl w:val="0"/>
              <w:tabs>
                <w:tab w:val="left" w:pos="567"/>
              </w:tabs>
              <w:jc w:val="center"/>
            </w:pPr>
            <w:r w:rsidRPr="005F252B">
              <w:t>80.</w:t>
            </w:r>
          </w:p>
        </w:tc>
        <w:tc>
          <w:tcPr>
            <w:tcW w:w="1985" w:type="dxa"/>
            <w:vMerge w:val="restart"/>
            <w:tcBorders>
              <w:left w:val="single" w:sz="4" w:space="0" w:color="auto"/>
              <w:right w:val="single" w:sz="4" w:space="0" w:color="auto"/>
            </w:tcBorders>
          </w:tcPr>
          <w:p w:rsidR="00FC6004" w:rsidRPr="005F252B" w:rsidRDefault="0015680C" w:rsidP="001D2E0F">
            <w:pPr>
              <w:pStyle w:val="Default"/>
              <w:widowControl w:val="0"/>
              <w:tabs>
                <w:tab w:val="left" w:pos="284"/>
                <w:tab w:val="left" w:pos="567"/>
              </w:tabs>
              <w:ind w:right="-104"/>
            </w:pPr>
            <w:r w:rsidRPr="005F252B">
              <w:t>С</w:t>
            </w:r>
            <w:r w:rsidR="00A02091" w:rsidRPr="005F252B">
              <w:t>троительная промышленность</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284"/>
                <w:tab w:val="left" w:pos="567"/>
              </w:tabs>
              <w:jc w:val="center"/>
            </w:pPr>
            <w:r w:rsidRPr="005F252B">
              <w:t>6.6</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284"/>
                <w:tab w:val="left" w:pos="567"/>
              </w:tabs>
            </w:pPr>
            <w:r w:rsidRPr="005F252B">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минимальный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минимальный процент озеленения в границах земельного участка – 15%</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A25FD" w:rsidP="001D2E0F">
            <w:pPr>
              <w:pStyle w:val="Default"/>
              <w:widowControl w:val="0"/>
              <w:tabs>
                <w:tab w:val="left" w:pos="567"/>
              </w:tabs>
              <w:jc w:val="center"/>
            </w:pPr>
            <w:r w:rsidRPr="005F252B">
              <w:t>81.</w:t>
            </w:r>
          </w:p>
        </w:tc>
        <w:tc>
          <w:tcPr>
            <w:tcW w:w="1985" w:type="dxa"/>
            <w:vMerge w:val="restart"/>
            <w:tcBorders>
              <w:left w:val="single" w:sz="4" w:space="0" w:color="auto"/>
              <w:right w:val="single" w:sz="4" w:space="0" w:color="auto"/>
            </w:tcBorders>
          </w:tcPr>
          <w:p w:rsidR="00FC6004" w:rsidRPr="005F252B" w:rsidRDefault="0015680C" w:rsidP="001D2E0F">
            <w:pPr>
              <w:pStyle w:val="Default"/>
              <w:widowControl w:val="0"/>
              <w:tabs>
                <w:tab w:val="left" w:pos="284"/>
                <w:tab w:val="left" w:pos="567"/>
              </w:tabs>
            </w:pPr>
            <w:r w:rsidRPr="005F252B">
              <w:t>С</w:t>
            </w:r>
            <w:r w:rsidR="00A02091" w:rsidRPr="005F252B">
              <w:t>вязь</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284"/>
                <w:tab w:val="left" w:pos="567"/>
              </w:tabs>
              <w:jc w:val="center"/>
            </w:pPr>
            <w:r w:rsidRPr="005F252B">
              <w:t>6.8</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284"/>
                <w:tab w:val="left" w:pos="567"/>
              </w:tabs>
            </w:pPr>
            <w:r w:rsidRPr="005F252B">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w:t>
            </w:r>
            <w:r w:rsidRPr="005F252B">
              <w:rPr>
                <w:color w:val="auto"/>
              </w:rPr>
              <w:t xml:space="preserve">использования с </w:t>
            </w:r>
            <w:r w:rsidRPr="000B4A89">
              <w:rPr>
                <w:rStyle w:val="a7"/>
                <w:color w:val="auto"/>
                <w:u w:val="none"/>
              </w:rPr>
              <w:t>кодами 3.1.1</w:t>
            </w:r>
            <w:r w:rsidRPr="005F252B">
              <w:rPr>
                <w:color w:val="auto"/>
              </w:rPr>
              <w:t xml:space="preserve">, </w:t>
            </w:r>
            <w:r w:rsidRPr="005F252B">
              <w:t>3.2.3</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lang w:eastAsia="en-US"/>
              </w:rPr>
              <w:t>минимальный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A25FD" w:rsidP="001D2E0F">
            <w:pPr>
              <w:pStyle w:val="Default"/>
              <w:widowControl w:val="0"/>
              <w:tabs>
                <w:tab w:val="left" w:pos="567"/>
              </w:tabs>
              <w:jc w:val="center"/>
            </w:pPr>
            <w:r w:rsidRPr="005F252B">
              <w:t>82.</w:t>
            </w:r>
          </w:p>
        </w:tc>
        <w:tc>
          <w:tcPr>
            <w:tcW w:w="1985" w:type="dxa"/>
            <w:vMerge w:val="restart"/>
            <w:tcBorders>
              <w:left w:val="single" w:sz="4" w:space="0" w:color="auto"/>
              <w:right w:val="single" w:sz="4" w:space="0" w:color="auto"/>
            </w:tcBorders>
          </w:tcPr>
          <w:p w:rsidR="00FC6004" w:rsidRPr="005F252B" w:rsidRDefault="0015680C" w:rsidP="001D2E0F">
            <w:pPr>
              <w:pStyle w:val="Default"/>
              <w:widowControl w:val="0"/>
              <w:tabs>
                <w:tab w:val="left" w:pos="284"/>
                <w:tab w:val="left" w:pos="567"/>
              </w:tabs>
            </w:pPr>
            <w:r w:rsidRPr="005F252B">
              <w:t>С</w:t>
            </w:r>
            <w:r w:rsidR="00A02091" w:rsidRPr="005F252B">
              <w:t>клад</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284"/>
                <w:tab w:val="left" w:pos="567"/>
              </w:tabs>
              <w:jc w:val="center"/>
            </w:pPr>
            <w:r w:rsidRPr="005F252B">
              <w:t>6.9</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284"/>
                <w:tab w:val="left" w:pos="567"/>
              </w:tabs>
            </w:pPr>
            <w:r w:rsidRPr="005F252B">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spacing w:val="-2"/>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spacing w:val="-2"/>
              </w:rPr>
              <w:t xml:space="preserve">максимальный процент застройки в границах земельного участка – </w:t>
            </w:r>
            <w:r w:rsidRPr="005F252B">
              <w:t>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spacing w:val="-2"/>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w:t>
            </w:r>
            <w:r w:rsidR="00900E40" w:rsidRPr="005F252B">
              <w:rPr>
                <w:spacing w:val="-2"/>
              </w:rPr>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spacing w:val="-2"/>
              </w:rPr>
              <w:t xml:space="preserve">минимальный процент озеленения в границах земельного участка – </w:t>
            </w:r>
            <w:r w:rsidRPr="005F252B">
              <w:t>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A25FD" w:rsidP="001D2E0F">
            <w:pPr>
              <w:pStyle w:val="Default"/>
              <w:widowControl w:val="0"/>
              <w:tabs>
                <w:tab w:val="left" w:pos="567"/>
              </w:tabs>
              <w:jc w:val="center"/>
            </w:pPr>
            <w:r w:rsidRPr="005F252B">
              <w:t>83.</w:t>
            </w:r>
          </w:p>
        </w:tc>
        <w:tc>
          <w:tcPr>
            <w:tcW w:w="1985" w:type="dxa"/>
            <w:vMerge w:val="restart"/>
            <w:tcBorders>
              <w:left w:val="single" w:sz="4" w:space="0" w:color="auto"/>
              <w:right w:val="single" w:sz="4" w:space="0" w:color="auto"/>
            </w:tcBorders>
          </w:tcPr>
          <w:p w:rsidR="00FC6004" w:rsidRPr="005F252B" w:rsidRDefault="0015680C" w:rsidP="001D2E0F">
            <w:pPr>
              <w:pStyle w:val="Default"/>
              <w:widowControl w:val="0"/>
              <w:tabs>
                <w:tab w:val="left" w:pos="284"/>
                <w:tab w:val="left" w:pos="567"/>
              </w:tabs>
            </w:pPr>
            <w:r w:rsidRPr="005F252B">
              <w:t>С</w:t>
            </w:r>
            <w:r w:rsidR="00A02091" w:rsidRPr="005F252B">
              <w:t>кладские площадки</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284"/>
                <w:tab w:val="left" w:pos="567"/>
              </w:tabs>
              <w:jc w:val="center"/>
              <w:rPr>
                <w:rFonts w:eastAsiaTheme="minorHAnsi"/>
                <w:color w:val="000000"/>
              </w:rPr>
            </w:pPr>
            <w:r w:rsidRPr="005F252B">
              <w:rPr>
                <w:rFonts w:eastAsiaTheme="minorHAnsi"/>
                <w:color w:val="000000"/>
              </w:rPr>
              <w:t>6.9.1</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284"/>
                <w:tab w:val="left" w:pos="567"/>
              </w:tabs>
              <w:rPr>
                <w:rFonts w:eastAsiaTheme="minorHAnsi"/>
                <w:color w:val="000000"/>
                <w:lang w:eastAsia="en-US"/>
              </w:rPr>
            </w:pPr>
            <w:r w:rsidRPr="005F252B">
              <w:t>временное хранение, распределение и перевалка грузов (за исключением хранения стратегических запасов) на открытом воздухе</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Theme="minorHAnsi" w:hAnsi="Times New Roman" w:cs="Times New Roman"/>
                <w:color w:val="000000"/>
                <w:spacing w:val="-2"/>
                <w:sz w:val="24"/>
                <w:szCs w:val="24"/>
                <w:lang w:eastAsia="en-US"/>
              </w:rPr>
              <w:t xml:space="preserve">минимальный размер земельного участка (площадь) – </w:t>
            </w:r>
            <w:r w:rsidRPr="005F252B">
              <w:rPr>
                <w:rFonts w:ascii="Times New Roman" w:eastAsiaTheme="minorHAnsi" w:hAnsi="Times New Roman" w:cs="Times New Roman"/>
                <w:spacing w:val="-2"/>
                <w:sz w:val="24"/>
                <w:szCs w:val="24"/>
                <w:lang w:eastAsia="en-US"/>
              </w:rPr>
              <w:t>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spacing w:val="-2"/>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spacing w:val="-2"/>
              </w:rPr>
              <w:t xml:space="preserve">максимальный процент застройки в границах земельного участка – </w:t>
            </w:r>
            <w:r w:rsidRPr="005F252B">
              <w:t>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spacing w:val="-2"/>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w:t>
            </w:r>
            <w:r w:rsidR="00900E40" w:rsidRPr="005F252B">
              <w:rPr>
                <w:spacing w:val="-2"/>
              </w:rPr>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spacing w:val="-2"/>
              </w:rPr>
              <w:t xml:space="preserve">минимальный процент озеленения в границах земельного участка – </w:t>
            </w:r>
            <w:r w:rsidRPr="005F252B">
              <w:t>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A25FD" w:rsidP="001D2E0F">
            <w:pPr>
              <w:pStyle w:val="Default"/>
              <w:widowControl w:val="0"/>
              <w:tabs>
                <w:tab w:val="left" w:pos="567"/>
              </w:tabs>
              <w:jc w:val="center"/>
            </w:pPr>
            <w:r w:rsidRPr="005F252B">
              <w:t>84.</w:t>
            </w:r>
          </w:p>
        </w:tc>
        <w:tc>
          <w:tcPr>
            <w:tcW w:w="1985" w:type="dxa"/>
            <w:vMerge w:val="restart"/>
            <w:tcBorders>
              <w:left w:val="single" w:sz="4" w:space="0" w:color="auto"/>
              <w:right w:val="single" w:sz="4" w:space="0" w:color="auto"/>
            </w:tcBorders>
          </w:tcPr>
          <w:p w:rsidR="00FC6004" w:rsidRPr="005F252B" w:rsidRDefault="0015680C" w:rsidP="001D2E0F">
            <w:pPr>
              <w:widowControl w:val="0"/>
              <w:tabs>
                <w:tab w:val="left" w:pos="284"/>
                <w:tab w:val="left" w:pos="567"/>
              </w:tabs>
              <w:ind w:right="-104"/>
              <w:rPr>
                <w:rFonts w:eastAsiaTheme="minorHAnsi"/>
                <w:color w:val="000000"/>
                <w:lang w:eastAsia="en-US"/>
              </w:rPr>
            </w:pPr>
            <w:r w:rsidRPr="005F252B">
              <w:t>Ц</w:t>
            </w:r>
            <w:r w:rsidR="00A02091" w:rsidRPr="005F252B">
              <w:t>еллюлозно-бумажная промышленность</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284"/>
                <w:tab w:val="left" w:pos="567"/>
              </w:tabs>
              <w:jc w:val="center"/>
              <w:rPr>
                <w:rFonts w:eastAsiaTheme="minorHAnsi"/>
                <w:color w:val="000000"/>
              </w:rPr>
            </w:pPr>
            <w:r w:rsidRPr="005F252B">
              <w:rPr>
                <w:rFonts w:eastAsiaTheme="minorHAnsi"/>
                <w:color w:val="000000"/>
              </w:rPr>
              <w:t>6.11</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284"/>
                <w:tab w:val="left" w:pos="567"/>
              </w:tabs>
              <w:rPr>
                <w:rFonts w:eastAsiaTheme="minorHAnsi"/>
                <w:color w:val="000000"/>
                <w:lang w:eastAsia="en-US"/>
              </w:rPr>
            </w:pPr>
            <w:r w:rsidRPr="005F252B">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lang w:eastAsia="en-US"/>
              </w:rPr>
              <w:t>минимальный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минимальный процент озеленения в границах земельного участка – 15%</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A25FD" w:rsidP="001D2E0F">
            <w:pPr>
              <w:pStyle w:val="Default"/>
              <w:widowControl w:val="0"/>
              <w:tabs>
                <w:tab w:val="left" w:pos="567"/>
              </w:tabs>
              <w:jc w:val="center"/>
            </w:pPr>
            <w:r w:rsidRPr="005F252B">
              <w:t>85.</w:t>
            </w:r>
          </w:p>
        </w:tc>
        <w:tc>
          <w:tcPr>
            <w:tcW w:w="1985" w:type="dxa"/>
            <w:vMerge w:val="restart"/>
            <w:tcBorders>
              <w:left w:val="single" w:sz="4" w:space="0" w:color="auto"/>
              <w:right w:val="single" w:sz="4" w:space="0" w:color="auto"/>
            </w:tcBorders>
          </w:tcPr>
          <w:p w:rsidR="00FC6004" w:rsidRPr="005F252B" w:rsidRDefault="0015680C" w:rsidP="001D2E0F">
            <w:pPr>
              <w:widowControl w:val="0"/>
              <w:tabs>
                <w:tab w:val="left" w:pos="284"/>
                <w:tab w:val="left" w:pos="567"/>
              </w:tabs>
              <w:ind w:right="-104"/>
              <w:rPr>
                <w:rFonts w:eastAsiaTheme="minorHAnsi"/>
                <w:color w:val="000000"/>
                <w:lang w:eastAsia="en-US"/>
              </w:rPr>
            </w:pPr>
            <w:r w:rsidRPr="005F252B">
              <w:rPr>
                <w:rStyle w:val="blk"/>
              </w:rPr>
              <w:t>Н</w:t>
            </w:r>
            <w:r w:rsidR="00A02091" w:rsidRPr="005F252B">
              <w:rPr>
                <w:rStyle w:val="blk"/>
              </w:rPr>
              <w:t>аучно-производственная деятельность</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284"/>
                <w:tab w:val="left" w:pos="567"/>
              </w:tabs>
              <w:jc w:val="center"/>
              <w:rPr>
                <w:rFonts w:eastAsiaTheme="minorHAnsi"/>
                <w:color w:val="000000"/>
              </w:rPr>
            </w:pPr>
            <w:r w:rsidRPr="005F252B">
              <w:rPr>
                <w:rFonts w:eastAsiaTheme="minorHAnsi"/>
                <w:color w:val="000000"/>
              </w:rPr>
              <w:t>6.12</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284"/>
                <w:tab w:val="left" w:pos="567"/>
              </w:tabs>
              <w:rPr>
                <w:rFonts w:eastAsiaTheme="minorHAnsi"/>
                <w:color w:val="000000"/>
                <w:lang w:eastAsia="en-US"/>
              </w:rPr>
            </w:pPr>
            <w:r w:rsidRPr="005F252B">
              <w:rPr>
                <w:rStyle w:val="blk"/>
              </w:rPr>
              <w:t>размещение технологических, промышленных, агропромышленных парков, бизнес-инкубаторов</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hAnsi="Times New Roman" w:cs="Times New Roman"/>
                <w:sz w:val="24"/>
                <w:szCs w:val="24"/>
                <w:lang w:eastAsia="en-US"/>
              </w:rPr>
              <w:t>минимальный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w:t>
            </w:r>
            <w:r w:rsidR="00900E40" w:rsidRPr="005F252B">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минимальный процент озеленения в границах земельного участка – 15%</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A25FD" w:rsidP="001D2E0F">
            <w:pPr>
              <w:pStyle w:val="Default"/>
              <w:widowControl w:val="0"/>
              <w:tabs>
                <w:tab w:val="left" w:pos="567"/>
              </w:tabs>
              <w:jc w:val="center"/>
            </w:pPr>
            <w:r w:rsidRPr="005F252B">
              <w:t>86.</w:t>
            </w:r>
          </w:p>
        </w:tc>
        <w:tc>
          <w:tcPr>
            <w:tcW w:w="1985" w:type="dxa"/>
            <w:vMerge w:val="restart"/>
            <w:tcBorders>
              <w:left w:val="single" w:sz="4" w:space="0" w:color="auto"/>
              <w:right w:val="single" w:sz="4" w:space="0" w:color="auto"/>
            </w:tcBorders>
          </w:tcPr>
          <w:p w:rsidR="00C34A3F" w:rsidRDefault="0015680C" w:rsidP="001D2E0F">
            <w:pPr>
              <w:widowControl w:val="0"/>
              <w:tabs>
                <w:tab w:val="left" w:pos="567"/>
              </w:tabs>
            </w:pPr>
            <w:r w:rsidRPr="005F252B">
              <w:t>Ж</w:t>
            </w:r>
            <w:r w:rsidR="00A02091" w:rsidRPr="005F252B">
              <w:t>елезнодорож</w:t>
            </w:r>
          </w:p>
          <w:p w:rsidR="00FC6004" w:rsidRPr="005F252B" w:rsidRDefault="00A02091" w:rsidP="001D2E0F">
            <w:pPr>
              <w:widowControl w:val="0"/>
              <w:tabs>
                <w:tab w:val="left" w:pos="567"/>
              </w:tabs>
              <w:rPr>
                <w:rFonts w:eastAsiaTheme="minorHAnsi"/>
                <w:bCs/>
                <w:color w:val="000000"/>
                <w:lang w:eastAsia="en-US"/>
              </w:rPr>
            </w:pPr>
            <w:r w:rsidRPr="005F252B">
              <w:t>ный транспорт</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rPr>
                <w:rFonts w:eastAsiaTheme="minorHAnsi"/>
                <w:bCs/>
                <w:color w:val="000000"/>
                <w:lang w:eastAsia="en-US"/>
              </w:rPr>
            </w:pPr>
            <w:r w:rsidRPr="005F252B">
              <w:t>7.1</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s>
              <w:rPr>
                <w:rFonts w:eastAsiaTheme="minorHAnsi"/>
                <w:bCs/>
                <w:color w:val="000000"/>
                <w:lang w:eastAsia="en-US"/>
              </w:rPr>
            </w:pPr>
            <w:r w:rsidRPr="005F252B">
              <w:rPr>
                <w:bCs/>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r w:rsidRPr="005F252B">
              <w:rPr>
                <w:rStyle w:val="a7"/>
                <w:bCs/>
                <w:color w:val="auto"/>
                <w:u w:val="none"/>
              </w:rPr>
              <w:t>кодами 7.1.1</w:t>
            </w:r>
            <w:r w:rsidRPr="005F252B">
              <w:rPr>
                <w:bCs/>
              </w:rPr>
              <w:t xml:space="preserve"> </w:t>
            </w:r>
            <w:r w:rsidR="00B614FD" w:rsidRPr="005F252B">
              <w:rPr>
                <w:bCs/>
              </w:rPr>
              <w:t>–</w:t>
            </w:r>
            <w:r w:rsidR="00C34A3F">
              <w:t xml:space="preserve"> 7.1.2</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размер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размер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rFonts w:eastAsia="SimSun"/>
                <w:lang w:eastAsia="zh-CN"/>
              </w:rPr>
              <w:t xml:space="preserve">предельное количество этажей </w:t>
            </w:r>
            <w:r w:rsidRPr="005F252B">
              <w:t>зданий, строений, сооружений</w:t>
            </w:r>
            <w:r w:rsidRPr="005F252B">
              <w:rPr>
                <w:rFonts w:eastAsia="SimSun"/>
                <w:lang w:eastAsia="zh-CN"/>
              </w:rPr>
              <w:t xml:space="preserve">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A25FD" w:rsidP="001D2E0F">
            <w:pPr>
              <w:pStyle w:val="Default"/>
              <w:widowControl w:val="0"/>
              <w:tabs>
                <w:tab w:val="left" w:pos="567"/>
              </w:tabs>
              <w:jc w:val="center"/>
            </w:pPr>
            <w:r w:rsidRPr="005F252B">
              <w:t>87.</w:t>
            </w:r>
          </w:p>
        </w:tc>
        <w:tc>
          <w:tcPr>
            <w:tcW w:w="1985" w:type="dxa"/>
            <w:vMerge w:val="restart"/>
            <w:tcBorders>
              <w:left w:val="single" w:sz="4" w:space="0" w:color="auto"/>
              <w:right w:val="single" w:sz="4" w:space="0" w:color="auto"/>
            </w:tcBorders>
          </w:tcPr>
          <w:p w:rsidR="00E4352A" w:rsidRDefault="0015680C" w:rsidP="001D2E0F">
            <w:pPr>
              <w:widowControl w:val="0"/>
              <w:tabs>
                <w:tab w:val="left" w:pos="567"/>
              </w:tabs>
            </w:pPr>
            <w:r w:rsidRPr="005F252B">
              <w:t>Ж</w:t>
            </w:r>
            <w:r w:rsidR="00A02091" w:rsidRPr="005F252B">
              <w:t>елезнодорож</w:t>
            </w:r>
          </w:p>
          <w:p w:rsidR="00FC6004" w:rsidRPr="005F252B" w:rsidRDefault="00A02091" w:rsidP="001D2E0F">
            <w:pPr>
              <w:widowControl w:val="0"/>
              <w:tabs>
                <w:tab w:val="left" w:pos="567"/>
              </w:tabs>
              <w:rPr>
                <w:rFonts w:eastAsiaTheme="minorHAnsi"/>
                <w:bCs/>
                <w:color w:val="000000"/>
                <w:lang w:eastAsia="en-US"/>
              </w:rPr>
            </w:pPr>
            <w:r w:rsidRPr="005F252B">
              <w:t>ные пути</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rPr>
                <w:rFonts w:eastAsiaTheme="minorHAnsi"/>
                <w:bCs/>
                <w:color w:val="000000"/>
                <w:lang w:eastAsia="en-US"/>
              </w:rPr>
            </w:pPr>
            <w:r w:rsidRPr="005F252B">
              <w:t>7.1.1</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s>
              <w:rPr>
                <w:rFonts w:eastAsiaTheme="minorHAnsi"/>
                <w:bCs/>
                <w:color w:val="000000"/>
                <w:lang w:eastAsia="en-US"/>
              </w:rPr>
            </w:pPr>
            <w:r w:rsidRPr="005F252B">
              <w:t>размещение железнодорожных путей</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размер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размер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rFonts w:eastAsia="SimSun"/>
                <w:lang w:eastAsia="zh-CN"/>
              </w:rPr>
              <w:t xml:space="preserve">предельное количество этажей </w:t>
            </w:r>
            <w:r w:rsidRPr="005F252B">
              <w:t>зданий, строений, сооружений</w:t>
            </w:r>
            <w:r w:rsidRPr="005F252B">
              <w:rPr>
                <w:rFonts w:eastAsia="SimSun"/>
                <w:lang w:eastAsia="zh-CN"/>
              </w:rPr>
              <w:t xml:space="preserve">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7A25FD" w:rsidP="001D2E0F">
            <w:pPr>
              <w:pStyle w:val="Default"/>
              <w:widowControl w:val="0"/>
              <w:tabs>
                <w:tab w:val="left" w:pos="567"/>
              </w:tabs>
              <w:jc w:val="center"/>
            </w:pPr>
            <w:r w:rsidRPr="005F252B">
              <w:t>88.</w:t>
            </w:r>
          </w:p>
        </w:tc>
        <w:tc>
          <w:tcPr>
            <w:tcW w:w="1985" w:type="dxa"/>
            <w:vMerge w:val="restart"/>
            <w:tcBorders>
              <w:left w:val="single" w:sz="4" w:space="0" w:color="auto"/>
              <w:right w:val="single" w:sz="4" w:space="0" w:color="auto"/>
            </w:tcBorders>
          </w:tcPr>
          <w:p w:rsidR="00E4352A" w:rsidRDefault="0015680C" w:rsidP="001D2E0F">
            <w:pPr>
              <w:widowControl w:val="0"/>
              <w:tabs>
                <w:tab w:val="left" w:pos="567"/>
              </w:tabs>
            </w:pPr>
            <w:r w:rsidRPr="005F252B">
              <w:t>О</w:t>
            </w:r>
            <w:r w:rsidR="00A02091" w:rsidRPr="005F252B">
              <w:t>бслуживание железнодорож</w:t>
            </w:r>
          </w:p>
          <w:p w:rsidR="00FC6004" w:rsidRPr="005F252B" w:rsidRDefault="00A02091" w:rsidP="001D2E0F">
            <w:pPr>
              <w:widowControl w:val="0"/>
              <w:tabs>
                <w:tab w:val="left" w:pos="567"/>
              </w:tabs>
              <w:rPr>
                <w:rFonts w:eastAsiaTheme="minorHAnsi"/>
                <w:bCs/>
                <w:color w:val="000000"/>
                <w:lang w:eastAsia="en-US"/>
              </w:rPr>
            </w:pPr>
            <w:r w:rsidRPr="005F252B">
              <w:t>ных перевозок</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pPr>
            <w:r w:rsidRPr="005F252B">
              <w:t>7.1.2</w:t>
            </w:r>
          </w:p>
        </w:tc>
        <w:tc>
          <w:tcPr>
            <w:tcW w:w="3686" w:type="dxa"/>
            <w:vMerge w:val="restart"/>
            <w:tcBorders>
              <w:left w:val="single" w:sz="4" w:space="0" w:color="auto"/>
              <w:right w:val="single" w:sz="4" w:space="0" w:color="auto"/>
            </w:tcBorders>
          </w:tcPr>
          <w:p w:rsidR="00FC6004" w:rsidRPr="005F252B" w:rsidRDefault="00A02091" w:rsidP="001D2E0F">
            <w:pPr>
              <w:pStyle w:val="ConsPlusNormal"/>
              <w:widowControl w:val="0"/>
              <w:ind w:firstLine="0"/>
              <w:rPr>
                <w:rFonts w:ascii="Times New Roman" w:eastAsia="SimSun" w:hAnsi="Times New Roman" w:cs="Times New Roman"/>
                <w:sz w:val="24"/>
                <w:szCs w:val="24"/>
                <w:lang w:eastAsia="zh-CN"/>
              </w:rPr>
            </w:pPr>
            <w:r w:rsidRPr="005F252B">
              <w:rPr>
                <w:rFonts w:ascii="Times New Roman" w:eastAsia="SimSun" w:hAnsi="Times New Roman" w:cs="Times New Roman"/>
                <w:sz w:val="24"/>
                <w:szCs w:val="24"/>
                <w:lang w:eastAsia="zh-C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FC6004" w:rsidRPr="005F252B" w:rsidRDefault="00A02091" w:rsidP="001D2E0F">
            <w:pPr>
              <w:widowControl w:val="0"/>
              <w:tabs>
                <w:tab w:val="left" w:pos="567"/>
              </w:tabs>
            </w:pPr>
            <w:r w:rsidRPr="005F252B">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размер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размер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rFonts w:eastAsia="SimSun"/>
                <w:lang w:eastAsia="zh-CN"/>
              </w:rPr>
              <w:t xml:space="preserve">предельное количество этажей </w:t>
            </w:r>
            <w:r w:rsidRPr="005F252B">
              <w:t>зданий, строений, сооружений</w:t>
            </w:r>
            <w:r w:rsidRPr="005F252B">
              <w:rPr>
                <w:rFonts w:eastAsia="SimSun"/>
                <w:lang w:eastAsia="zh-CN"/>
              </w:rPr>
              <w:t xml:space="preserve">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943A56" w:rsidP="001D2E0F">
            <w:pPr>
              <w:pStyle w:val="Default"/>
              <w:widowControl w:val="0"/>
              <w:tabs>
                <w:tab w:val="left" w:pos="567"/>
              </w:tabs>
              <w:jc w:val="center"/>
            </w:pPr>
            <w:r w:rsidRPr="005F252B">
              <w:t>89.</w:t>
            </w:r>
          </w:p>
        </w:tc>
        <w:tc>
          <w:tcPr>
            <w:tcW w:w="1985" w:type="dxa"/>
            <w:vMerge w:val="restart"/>
            <w:tcBorders>
              <w:left w:val="single" w:sz="4" w:space="0" w:color="auto"/>
              <w:right w:val="single" w:sz="4" w:space="0" w:color="auto"/>
            </w:tcBorders>
          </w:tcPr>
          <w:p w:rsidR="00FC6004" w:rsidRPr="005F252B" w:rsidRDefault="0015680C" w:rsidP="001D2E0F">
            <w:pPr>
              <w:widowControl w:val="0"/>
              <w:tabs>
                <w:tab w:val="left" w:pos="567"/>
              </w:tabs>
              <w:rPr>
                <w:rFonts w:eastAsiaTheme="minorHAnsi"/>
                <w:bCs/>
                <w:color w:val="000000"/>
                <w:lang w:eastAsia="en-US"/>
              </w:rPr>
            </w:pPr>
            <w:r w:rsidRPr="005F252B">
              <w:rPr>
                <w:bCs/>
              </w:rPr>
              <w:t>А</w:t>
            </w:r>
            <w:r w:rsidR="00A02091" w:rsidRPr="005F252B">
              <w:rPr>
                <w:bCs/>
              </w:rPr>
              <w:t>втомобильный транспорт</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rPr>
                <w:rFonts w:eastAsiaTheme="minorHAnsi"/>
                <w:bCs/>
                <w:color w:val="000000"/>
                <w:lang w:eastAsia="en-US"/>
              </w:rPr>
            </w:pPr>
            <w:r w:rsidRPr="005F252B">
              <w:rPr>
                <w:bCs/>
              </w:rPr>
              <w:t>7.2</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s>
              <w:rPr>
                <w:rFonts w:eastAsiaTheme="minorHAnsi"/>
                <w:bCs/>
                <w:color w:val="000000"/>
              </w:rPr>
            </w:pPr>
            <w:r w:rsidRPr="005F252B">
              <w:rPr>
                <w:rFonts w:eastAsiaTheme="minorHAnsi"/>
                <w:bCs/>
                <w:color w:val="00000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w:t>
            </w:r>
            <w:r w:rsidR="00E4352A">
              <w:rPr>
                <w:rFonts w:eastAsiaTheme="minorHAnsi"/>
                <w:bCs/>
                <w:color w:val="000000"/>
              </w:rPr>
              <w:t xml:space="preserve"> кодами 7.2.1 – 7.2.3</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размер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размер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rFonts w:eastAsia="SimSun"/>
                <w:lang w:eastAsia="zh-CN"/>
              </w:rPr>
              <w:t xml:space="preserve">предельное количество этажей </w:t>
            </w:r>
            <w:r w:rsidRPr="005F252B">
              <w:t>зданий, строений, сооружений</w:t>
            </w:r>
            <w:r w:rsidRPr="005F252B">
              <w:rPr>
                <w:rFonts w:eastAsia="SimSun"/>
                <w:lang w:eastAsia="zh-CN"/>
              </w:rPr>
              <w:t xml:space="preserve">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943A56" w:rsidP="001D2E0F">
            <w:pPr>
              <w:pStyle w:val="Default"/>
              <w:widowControl w:val="0"/>
              <w:tabs>
                <w:tab w:val="left" w:pos="567"/>
              </w:tabs>
              <w:jc w:val="center"/>
            </w:pPr>
            <w:r w:rsidRPr="005F252B">
              <w:t>90.</w:t>
            </w:r>
          </w:p>
        </w:tc>
        <w:tc>
          <w:tcPr>
            <w:tcW w:w="1985" w:type="dxa"/>
            <w:vMerge w:val="restart"/>
            <w:tcBorders>
              <w:left w:val="single" w:sz="4" w:space="0" w:color="auto"/>
              <w:right w:val="single" w:sz="4" w:space="0" w:color="auto"/>
            </w:tcBorders>
          </w:tcPr>
          <w:p w:rsidR="00FC6004" w:rsidRPr="005F252B" w:rsidRDefault="0015680C" w:rsidP="001D2E0F">
            <w:pPr>
              <w:widowControl w:val="0"/>
              <w:tabs>
                <w:tab w:val="left" w:pos="567"/>
              </w:tabs>
              <w:rPr>
                <w:rFonts w:eastAsiaTheme="minorHAnsi"/>
                <w:bCs/>
                <w:color w:val="000000"/>
                <w:lang w:eastAsia="en-US"/>
              </w:rPr>
            </w:pPr>
            <w:r w:rsidRPr="005F252B">
              <w:t>Р</w:t>
            </w:r>
            <w:r w:rsidR="00A02091" w:rsidRPr="005F252B">
              <w:t>азмещение автомобильных дорог</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rPr>
                <w:rFonts w:eastAsiaTheme="minorHAnsi"/>
                <w:bCs/>
                <w:color w:val="000000"/>
                <w:lang w:eastAsia="en-US"/>
              </w:rPr>
            </w:pPr>
            <w:r w:rsidRPr="005F252B">
              <w:t>7.2.1</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s>
              <w:rPr>
                <w:rFonts w:eastAsiaTheme="minorHAnsi"/>
                <w:bCs/>
                <w:color w:val="000000"/>
                <w:lang w:eastAsia="en-US"/>
              </w:rPr>
            </w:pPr>
            <w:r w:rsidRPr="005F252B">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размер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размер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rFonts w:eastAsia="SimSun"/>
                <w:lang w:eastAsia="zh-CN"/>
              </w:rPr>
              <w:t xml:space="preserve">предельное количество этажей </w:t>
            </w:r>
            <w:r w:rsidRPr="005F252B">
              <w:t>зданий, строений, сооружений</w:t>
            </w:r>
            <w:r w:rsidRPr="005F252B">
              <w:rPr>
                <w:rFonts w:eastAsia="SimSun"/>
                <w:lang w:eastAsia="zh-CN"/>
              </w:rPr>
              <w:t xml:space="preserve">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943A56" w:rsidP="001D2E0F">
            <w:pPr>
              <w:pStyle w:val="Default"/>
              <w:widowControl w:val="0"/>
              <w:tabs>
                <w:tab w:val="left" w:pos="567"/>
              </w:tabs>
              <w:jc w:val="center"/>
            </w:pPr>
            <w:r w:rsidRPr="005F252B">
              <w:t>91.</w:t>
            </w:r>
          </w:p>
        </w:tc>
        <w:tc>
          <w:tcPr>
            <w:tcW w:w="1985" w:type="dxa"/>
            <w:vMerge w:val="restart"/>
            <w:tcBorders>
              <w:left w:val="single" w:sz="4" w:space="0" w:color="auto"/>
              <w:right w:val="single" w:sz="4" w:space="0" w:color="auto"/>
            </w:tcBorders>
          </w:tcPr>
          <w:p w:rsidR="00FC6004" w:rsidRPr="005F252B" w:rsidRDefault="0015680C" w:rsidP="001D2E0F">
            <w:pPr>
              <w:widowControl w:val="0"/>
              <w:tabs>
                <w:tab w:val="left" w:pos="567"/>
              </w:tabs>
              <w:rPr>
                <w:rFonts w:eastAsiaTheme="minorHAnsi"/>
                <w:bCs/>
                <w:color w:val="000000"/>
                <w:lang w:eastAsia="en-US"/>
              </w:rPr>
            </w:pPr>
            <w:r w:rsidRPr="005F252B">
              <w:t>О</w:t>
            </w:r>
            <w:r w:rsidR="00A02091" w:rsidRPr="005F252B">
              <w:t>бслуживание перевозок пассажиров</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rPr>
                <w:rFonts w:eastAsiaTheme="minorHAnsi"/>
                <w:bCs/>
                <w:color w:val="000000"/>
                <w:lang w:eastAsia="en-US"/>
              </w:rPr>
            </w:pPr>
            <w:r w:rsidRPr="005F252B">
              <w:t>7.2.2</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s>
              <w:rPr>
                <w:rFonts w:eastAsiaTheme="minorHAnsi"/>
                <w:bCs/>
                <w:color w:val="000000"/>
                <w:lang w:eastAsia="en-US"/>
              </w:rPr>
            </w:pPr>
            <w:r w:rsidRPr="005F252B">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размер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размер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rFonts w:eastAsia="SimSun"/>
                <w:lang w:eastAsia="zh-CN"/>
              </w:rPr>
              <w:t xml:space="preserve">предельное количество этажей </w:t>
            </w:r>
            <w:r w:rsidRPr="005F252B">
              <w:t>зданий, строений, сооружений</w:t>
            </w:r>
            <w:r w:rsidRPr="005F252B">
              <w:rPr>
                <w:rFonts w:eastAsia="SimSun"/>
                <w:lang w:eastAsia="zh-CN"/>
              </w:rPr>
              <w:t xml:space="preserve">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943A56" w:rsidP="001D2E0F">
            <w:pPr>
              <w:pStyle w:val="Default"/>
              <w:widowControl w:val="0"/>
              <w:tabs>
                <w:tab w:val="left" w:pos="567"/>
              </w:tabs>
              <w:jc w:val="center"/>
            </w:pPr>
            <w:r w:rsidRPr="005F252B">
              <w:t>92.</w:t>
            </w:r>
          </w:p>
        </w:tc>
        <w:tc>
          <w:tcPr>
            <w:tcW w:w="1985" w:type="dxa"/>
            <w:vMerge w:val="restart"/>
            <w:tcBorders>
              <w:left w:val="single" w:sz="4" w:space="0" w:color="auto"/>
              <w:right w:val="single" w:sz="4" w:space="0" w:color="auto"/>
            </w:tcBorders>
          </w:tcPr>
          <w:p w:rsidR="00FC6004" w:rsidRPr="005F252B" w:rsidRDefault="0015680C" w:rsidP="001D2E0F">
            <w:pPr>
              <w:widowControl w:val="0"/>
              <w:tabs>
                <w:tab w:val="left" w:pos="567"/>
              </w:tabs>
              <w:rPr>
                <w:rFonts w:eastAsiaTheme="minorHAnsi"/>
                <w:bCs/>
                <w:color w:val="000000"/>
                <w:lang w:eastAsia="en-US"/>
              </w:rPr>
            </w:pPr>
            <w:r w:rsidRPr="005F252B">
              <w:t>С</w:t>
            </w:r>
            <w:r w:rsidR="00A02091" w:rsidRPr="005F252B">
              <w:t>тоянки транспорта общего пользования</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rPr>
                <w:rFonts w:eastAsiaTheme="minorHAnsi"/>
                <w:bCs/>
                <w:color w:val="000000"/>
                <w:lang w:eastAsia="en-US"/>
              </w:rPr>
            </w:pPr>
            <w:r w:rsidRPr="005F252B">
              <w:t>7.2.3</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s>
              <w:rPr>
                <w:rFonts w:eastAsiaTheme="minorHAnsi"/>
                <w:bCs/>
                <w:color w:val="000000"/>
                <w:lang w:eastAsia="en-US"/>
              </w:rPr>
            </w:pPr>
            <w:r w:rsidRPr="005F252B">
              <w:t>размещение стоянок транспортных средств, осуществляющих перевозки людей по установленному маршруту</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минимальный размер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размер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943A56" w:rsidP="001D2E0F">
            <w:pPr>
              <w:pStyle w:val="Default"/>
              <w:widowControl w:val="0"/>
              <w:tabs>
                <w:tab w:val="left" w:pos="567"/>
              </w:tabs>
            </w:pPr>
            <w:r w:rsidRPr="005F252B">
              <w:rPr>
                <w:rFonts w:eastAsia="SimSun"/>
                <w:lang w:eastAsia="zh-CN"/>
              </w:rPr>
              <w:t>П</w:t>
            </w:r>
            <w:r w:rsidR="00A02091" w:rsidRPr="005F252B">
              <w:rPr>
                <w:rFonts w:eastAsia="SimSun"/>
                <w:lang w:eastAsia="zh-CN"/>
              </w:rPr>
              <w:t xml:space="preserve">редельное количество этажей </w:t>
            </w:r>
            <w:r w:rsidR="00A02091" w:rsidRPr="005F252B">
              <w:t>зданий, строений, сооружений</w:t>
            </w:r>
            <w:r w:rsidR="00A02091" w:rsidRPr="005F252B">
              <w:rPr>
                <w:rFonts w:eastAsia="SimSun"/>
                <w:lang w:eastAsia="zh-CN"/>
              </w:rPr>
              <w:t xml:space="preserve">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943A56" w:rsidP="001D2E0F">
            <w:pPr>
              <w:pStyle w:val="Default"/>
              <w:widowControl w:val="0"/>
              <w:tabs>
                <w:tab w:val="left" w:pos="567"/>
              </w:tabs>
              <w:jc w:val="center"/>
            </w:pPr>
            <w:r w:rsidRPr="005F252B">
              <w:t>93.</w:t>
            </w:r>
          </w:p>
        </w:tc>
        <w:tc>
          <w:tcPr>
            <w:tcW w:w="1985" w:type="dxa"/>
            <w:vMerge w:val="restart"/>
            <w:tcBorders>
              <w:left w:val="single" w:sz="4" w:space="0" w:color="auto"/>
              <w:right w:val="single" w:sz="4" w:space="0" w:color="auto"/>
            </w:tcBorders>
          </w:tcPr>
          <w:p w:rsidR="00FC6004" w:rsidRPr="005F252B" w:rsidRDefault="0015680C" w:rsidP="001D2E0F">
            <w:pPr>
              <w:pStyle w:val="Default"/>
              <w:widowControl w:val="0"/>
              <w:tabs>
                <w:tab w:val="left" w:pos="567"/>
              </w:tabs>
              <w:ind w:right="-104"/>
              <w:rPr>
                <w:bCs/>
              </w:rPr>
            </w:pPr>
            <w:r w:rsidRPr="005F252B">
              <w:rPr>
                <w:bCs/>
              </w:rPr>
              <w:t>Т</w:t>
            </w:r>
            <w:r w:rsidR="00A02091" w:rsidRPr="005F252B">
              <w:rPr>
                <w:bCs/>
              </w:rPr>
              <w:t>рубопроводный</w:t>
            </w:r>
            <w:r w:rsidR="00A02091" w:rsidRPr="005F252B">
              <w:t xml:space="preserve"> транспорт</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rPr>
                <w:rFonts w:eastAsiaTheme="minorHAnsi"/>
                <w:bCs/>
                <w:color w:val="000000"/>
                <w:lang w:eastAsia="en-US"/>
              </w:rPr>
            </w:pPr>
            <w:r w:rsidRPr="005F252B">
              <w:t>7.5</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s>
              <w:rPr>
                <w:rFonts w:eastAsiaTheme="minorHAnsi"/>
                <w:bCs/>
                <w:color w:val="000000"/>
                <w:lang w:eastAsia="en-US"/>
              </w:rPr>
            </w:pPr>
            <w:r w:rsidRPr="005F252B">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SimSun" w:hAnsi="Times New Roman" w:cs="Times New Roman"/>
                <w:sz w:val="24"/>
                <w:szCs w:val="24"/>
                <w:lang w:eastAsia="zh-CN"/>
              </w:rPr>
              <w:t xml:space="preserve">минимальный размер земельного участка (площадь) – 100 </w:t>
            </w:r>
            <w:r w:rsidR="00900E40" w:rsidRPr="005F252B">
              <w:rPr>
                <w:rFonts w:ascii="Times New Roman" w:eastAsia="SimSun" w:hAnsi="Times New Roman" w:cs="Times New Roman"/>
                <w:sz w:val="24"/>
                <w:szCs w:val="24"/>
                <w:lang w:eastAsia="zh-CN"/>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rFonts w:eastAsia="SimSun"/>
                <w:lang w:eastAsia="zh-CN"/>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rFonts w:eastAsia="SimSun"/>
                <w:lang w:eastAsia="zh-CN"/>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rFonts w:eastAsia="SimSun"/>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rFonts w:eastAsia="SimSun"/>
                <w:lang w:eastAsia="zh-CN"/>
              </w:rPr>
              <w:t xml:space="preserve">предельное количество этажей </w:t>
            </w:r>
            <w:r w:rsidRPr="005F252B">
              <w:t>зданий, строений, сооружений</w:t>
            </w:r>
            <w:r w:rsidRPr="005F252B">
              <w:rPr>
                <w:rFonts w:eastAsia="SimSun"/>
                <w:lang w:eastAsia="zh-CN"/>
              </w:rPr>
              <w:t xml:space="preserve">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rFonts w:eastAsia="SimSun"/>
                <w:lang w:eastAsia="zh-CN"/>
              </w:rPr>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943A56" w:rsidP="001D2E0F">
            <w:pPr>
              <w:pStyle w:val="Default"/>
              <w:widowControl w:val="0"/>
              <w:tabs>
                <w:tab w:val="left" w:pos="567"/>
              </w:tabs>
              <w:jc w:val="center"/>
            </w:pPr>
            <w:r w:rsidRPr="005F252B">
              <w:t>94.</w:t>
            </w:r>
          </w:p>
        </w:tc>
        <w:tc>
          <w:tcPr>
            <w:tcW w:w="1985" w:type="dxa"/>
            <w:vMerge w:val="restart"/>
            <w:tcBorders>
              <w:left w:val="single" w:sz="4" w:space="0" w:color="auto"/>
              <w:right w:val="single" w:sz="4" w:space="0" w:color="auto"/>
            </w:tcBorders>
          </w:tcPr>
          <w:p w:rsidR="00FC6004" w:rsidRPr="005F252B" w:rsidRDefault="0015680C" w:rsidP="001D2E0F">
            <w:pPr>
              <w:widowControl w:val="0"/>
              <w:tabs>
                <w:tab w:val="left" w:pos="567"/>
              </w:tabs>
            </w:pPr>
            <w:r w:rsidRPr="005F252B">
              <w:t>О</w:t>
            </w:r>
            <w:r w:rsidR="00A02091" w:rsidRPr="005F252B">
              <w:t>беспечение внутреннего правопорядка</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pPr>
            <w:r w:rsidRPr="005F252B">
              <w:t>8.3</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s>
            </w:pPr>
            <w:r w:rsidRPr="005F252B">
              <w:t xml:space="preserve">размещение объектов капитального строительства, необходимых для подготовки и поддержания в готовности органов внутренних дел, </w:t>
            </w:r>
            <w:r w:rsidR="000F642B" w:rsidRPr="005F252B">
              <w:t>Р</w:t>
            </w:r>
            <w:r w:rsidRPr="005F252B">
              <w:t>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t>минимальный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0F642B" w:rsidRPr="005F252B">
              <w:t>–</w:t>
            </w:r>
            <w:r w:rsidRPr="005F252B">
              <w:t xml:space="preserve"> не</w:t>
            </w:r>
            <w:r w:rsidR="000F642B" w:rsidRPr="005F252B">
              <w:t xml:space="preserve"> </w:t>
            </w:r>
            <w:r w:rsidRPr="005F252B">
              <w:t>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943A56" w:rsidP="001D2E0F">
            <w:pPr>
              <w:pStyle w:val="Default"/>
              <w:widowControl w:val="0"/>
              <w:tabs>
                <w:tab w:val="left" w:pos="567"/>
              </w:tabs>
              <w:jc w:val="center"/>
            </w:pPr>
            <w:r w:rsidRPr="005F252B">
              <w:t>95.</w:t>
            </w:r>
          </w:p>
        </w:tc>
        <w:tc>
          <w:tcPr>
            <w:tcW w:w="1985" w:type="dxa"/>
            <w:vMerge w:val="restart"/>
            <w:tcBorders>
              <w:left w:val="single" w:sz="4" w:space="0" w:color="auto"/>
              <w:right w:val="single" w:sz="4" w:space="0" w:color="auto"/>
            </w:tcBorders>
          </w:tcPr>
          <w:p w:rsidR="00FC6004" w:rsidRPr="005F252B" w:rsidRDefault="0015680C" w:rsidP="001D2E0F">
            <w:pPr>
              <w:widowControl w:val="0"/>
            </w:pPr>
            <w:r w:rsidRPr="005F252B">
              <w:rPr>
                <w:rFonts w:eastAsia="Tahoma"/>
                <w:color w:val="000000"/>
              </w:rPr>
              <w:t>О</w:t>
            </w:r>
            <w:r w:rsidR="00A02091" w:rsidRPr="005F252B">
              <w:rPr>
                <w:rFonts w:eastAsia="Tahoma"/>
                <w:color w:val="000000"/>
              </w:rPr>
              <w:t>храна природных территорий</w:t>
            </w:r>
          </w:p>
        </w:tc>
        <w:tc>
          <w:tcPr>
            <w:tcW w:w="1559" w:type="dxa"/>
            <w:vMerge w:val="restart"/>
            <w:tcBorders>
              <w:left w:val="single" w:sz="4" w:space="0" w:color="auto"/>
              <w:right w:val="single" w:sz="4" w:space="0" w:color="auto"/>
            </w:tcBorders>
          </w:tcPr>
          <w:p w:rsidR="00FC6004" w:rsidRPr="005F252B" w:rsidRDefault="00A02091" w:rsidP="001D2E0F">
            <w:pPr>
              <w:widowControl w:val="0"/>
              <w:jc w:val="center"/>
            </w:pPr>
            <w:r w:rsidRPr="005F252B">
              <w:rPr>
                <w:rFonts w:eastAsia="Tahoma"/>
                <w:color w:val="000000"/>
              </w:rPr>
              <w:t>9.1</w:t>
            </w:r>
          </w:p>
        </w:tc>
        <w:tc>
          <w:tcPr>
            <w:tcW w:w="3686" w:type="dxa"/>
            <w:vMerge w:val="restart"/>
            <w:tcBorders>
              <w:left w:val="single" w:sz="4" w:space="0" w:color="auto"/>
              <w:right w:val="single" w:sz="4" w:space="0" w:color="auto"/>
            </w:tcBorders>
          </w:tcPr>
          <w:p w:rsidR="00FC6004" w:rsidRPr="005F252B" w:rsidRDefault="00A02091" w:rsidP="001D2E0F">
            <w:pPr>
              <w:widowControl w:val="0"/>
            </w:pPr>
            <w:r w:rsidRPr="005F252B">
              <w:rPr>
                <w:rFonts w:eastAsia="Tahoma"/>
                <w:color w:val="000000"/>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 </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widowControl w:val="0"/>
            </w:pPr>
            <w:r w:rsidRPr="005F252B">
              <w:rPr>
                <w:rFonts w:eastAsia="Tahoma"/>
                <w:color w:val="000000"/>
              </w:rPr>
              <w:t>минимальный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rFonts w:eastAsia="Tahoma"/>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rFonts w:eastAsia="Tahoma"/>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rFonts w:eastAsia="Tahom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rFonts w:eastAsia="Tahoma"/>
              </w:rPr>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rFonts w:eastAsia="Tahoma"/>
              </w:rPr>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943A56" w:rsidP="001D2E0F">
            <w:pPr>
              <w:pStyle w:val="Default"/>
              <w:widowControl w:val="0"/>
              <w:tabs>
                <w:tab w:val="left" w:pos="567"/>
              </w:tabs>
              <w:jc w:val="center"/>
            </w:pPr>
            <w:r w:rsidRPr="005F252B">
              <w:t>96.</w:t>
            </w:r>
          </w:p>
        </w:tc>
        <w:tc>
          <w:tcPr>
            <w:tcW w:w="1985" w:type="dxa"/>
            <w:vMerge w:val="restart"/>
            <w:tcBorders>
              <w:left w:val="single" w:sz="4" w:space="0" w:color="auto"/>
              <w:right w:val="single" w:sz="4" w:space="0" w:color="auto"/>
            </w:tcBorders>
          </w:tcPr>
          <w:p w:rsidR="00FC6004" w:rsidRPr="005F252B" w:rsidRDefault="0015680C" w:rsidP="001D2E0F">
            <w:pPr>
              <w:widowControl w:val="0"/>
              <w:tabs>
                <w:tab w:val="left" w:pos="567"/>
              </w:tabs>
              <w:rPr>
                <w:rFonts w:eastAsia="Tahoma"/>
                <w:color w:val="000000"/>
              </w:rPr>
            </w:pPr>
            <w:r w:rsidRPr="005F252B">
              <w:rPr>
                <w:rFonts w:eastAsia="Tahoma"/>
                <w:color w:val="000000"/>
              </w:rPr>
              <w:t>К</w:t>
            </w:r>
            <w:r w:rsidR="00A02091" w:rsidRPr="005F252B">
              <w:rPr>
                <w:rFonts w:eastAsia="Tahoma"/>
                <w:color w:val="000000"/>
              </w:rPr>
              <w:t>урортная деятельность</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rPr>
                <w:rFonts w:eastAsia="Tahoma"/>
                <w:color w:val="000000"/>
              </w:rPr>
            </w:pPr>
            <w:r w:rsidRPr="005F252B">
              <w:rPr>
                <w:rFonts w:eastAsia="Tahoma"/>
                <w:color w:val="000000"/>
              </w:rPr>
              <w:t>9.2</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s>
              <w:rPr>
                <w:rFonts w:eastAsia="Tahoma"/>
                <w:color w:val="000000"/>
              </w:rPr>
            </w:pPr>
            <w:r w:rsidRPr="005F252B">
              <w:rPr>
                <w:rFonts w:eastAsia="Tahoma"/>
                <w:color w:val="00000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Tahoma"/>
              </w:rPr>
            </w:pPr>
            <w:r w:rsidRPr="005F252B">
              <w:rPr>
                <w:rFonts w:eastAsia="Tahoma"/>
              </w:rPr>
              <w:t>минимальный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Tahoma"/>
              </w:rPr>
            </w:pPr>
            <w:r w:rsidRPr="005F252B">
              <w:rPr>
                <w:rFonts w:eastAsia="Tahoma"/>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Tahoma"/>
              </w:rPr>
            </w:pPr>
            <w:r w:rsidRPr="005F252B">
              <w:rPr>
                <w:rFonts w:eastAsia="Tahoma"/>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Tahoma"/>
              </w:rPr>
            </w:pPr>
            <w:r w:rsidRPr="005F252B">
              <w:rPr>
                <w:rFonts w:eastAsia="Tahom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Tahoma"/>
              </w:rPr>
            </w:pPr>
            <w:r w:rsidRPr="005F252B">
              <w:rPr>
                <w:rFonts w:eastAsia="Tahoma"/>
              </w:rPr>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Tahoma"/>
              </w:rPr>
            </w:pPr>
            <w:r w:rsidRPr="005F252B">
              <w:rPr>
                <w:rFonts w:eastAsia="Tahoma"/>
              </w:rPr>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943A56" w:rsidP="001D2E0F">
            <w:pPr>
              <w:pStyle w:val="Default"/>
              <w:widowControl w:val="0"/>
              <w:tabs>
                <w:tab w:val="left" w:pos="567"/>
              </w:tabs>
              <w:jc w:val="center"/>
            </w:pPr>
            <w:r w:rsidRPr="005F252B">
              <w:t>97.</w:t>
            </w:r>
          </w:p>
        </w:tc>
        <w:tc>
          <w:tcPr>
            <w:tcW w:w="1985" w:type="dxa"/>
            <w:vMerge w:val="restart"/>
            <w:tcBorders>
              <w:left w:val="single" w:sz="4" w:space="0" w:color="auto"/>
              <w:right w:val="single" w:sz="4" w:space="0" w:color="auto"/>
            </w:tcBorders>
          </w:tcPr>
          <w:p w:rsidR="00FC6004" w:rsidRPr="005F252B" w:rsidRDefault="0015680C" w:rsidP="001D2E0F">
            <w:pPr>
              <w:widowControl w:val="0"/>
              <w:tabs>
                <w:tab w:val="left" w:pos="567"/>
              </w:tabs>
              <w:rPr>
                <w:rFonts w:eastAsia="Tahoma"/>
                <w:color w:val="000000"/>
              </w:rPr>
            </w:pPr>
            <w:r w:rsidRPr="005F252B">
              <w:rPr>
                <w:rFonts w:eastAsia="Tahoma"/>
                <w:color w:val="000000"/>
              </w:rPr>
              <w:t>С</w:t>
            </w:r>
            <w:r w:rsidR="00A02091" w:rsidRPr="005F252B">
              <w:rPr>
                <w:rFonts w:eastAsia="Tahoma"/>
                <w:color w:val="000000"/>
              </w:rPr>
              <w:t>анаторная деятельность</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rPr>
                <w:rFonts w:eastAsia="Tahoma"/>
                <w:color w:val="000000"/>
              </w:rPr>
            </w:pPr>
            <w:r w:rsidRPr="005F252B">
              <w:rPr>
                <w:rFonts w:eastAsia="Tahoma"/>
                <w:color w:val="000000"/>
              </w:rPr>
              <w:t>9.2.1</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s>
              <w:rPr>
                <w:rFonts w:eastAsia="Tahoma"/>
                <w:color w:val="000000"/>
              </w:rPr>
            </w:pPr>
            <w:r w:rsidRPr="005F252B">
              <w:rPr>
                <w:rFonts w:eastAsia="Tahoma"/>
                <w:color w:val="00000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rsidR="00FC6004" w:rsidRPr="005F252B" w:rsidRDefault="00A02091" w:rsidP="001D2E0F">
            <w:pPr>
              <w:widowControl w:val="0"/>
              <w:tabs>
                <w:tab w:val="left" w:pos="567"/>
              </w:tabs>
              <w:rPr>
                <w:rFonts w:eastAsia="Tahoma"/>
                <w:color w:val="000000"/>
              </w:rPr>
            </w:pPr>
            <w:r w:rsidRPr="005F252B">
              <w:rPr>
                <w:rFonts w:eastAsia="Tahoma"/>
                <w:color w:val="000000"/>
              </w:rPr>
              <w:t>обустройство лечебно-оздоровительных местностей (пляжи, бюветы, места добычи целебной грязи);</w:t>
            </w:r>
          </w:p>
          <w:p w:rsidR="00FC6004" w:rsidRPr="005F252B" w:rsidRDefault="00A02091" w:rsidP="001D2E0F">
            <w:pPr>
              <w:widowControl w:val="0"/>
              <w:tabs>
                <w:tab w:val="left" w:pos="567"/>
              </w:tabs>
              <w:rPr>
                <w:rFonts w:eastAsia="Tahoma"/>
                <w:color w:val="000000"/>
              </w:rPr>
            </w:pPr>
            <w:r w:rsidRPr="005F252B">
              <w:rPr>
                <w:rFonts w:eastAsia="Tahoma"/>
                <w:color w:val="000000"/>
              </w:rPr>
              <w:t>размещение лечебно-оздоровительных лагерей</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Tahoma"/>
              </w:rPr>
            </w:pPr>
            <w:r w:rsidRPr="005F252B">
              <w:rPr>
                <w:rFonts w:eastAsia="Tahoma"/>
              </w:rPr>
              <w:t>минимальный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Tahoma"/>
              </w:rPr>
            </w:pPr>
            <w:r w:rsidRPr="005F252B">
              <w:rPr>
                <w:rFonts w:eastAsia="Tahoma"/>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Tahoma"/>
              </w:rPr>
            </w:pPr>
            <w:r w:rsidRPr="005F252B">
              <w:rPr>
                <w:rFonts w:eastAsia="Tahoma"/>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Tahoma"/>
              </w:rPr>
            </w:pPr>
            <w:r w:rsidRPr="005F252B">
              <w:rPr>
                <w:rFonts w:eastAsia="Tahom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Tahoma"/>
              </w:rPr>
            </w:pPr>
            <w:r w:rsidRPr="005F252B">
              <w:rPr>
                <w:rFonts w:eastAsia="Tahoma"/>
              </w:rPr>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Tahoma"/>
              </w:rPr>
            </w:pPr>
            <w:r w:rsidRPr="005F252B">
              <w:rPr>
                <w:rFonts w:eastAsia="Tahoma"/>
              </w:rPr>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943A56" w:rsidP="001D2E0F">
            <w:pPr>
              <w:pStyle w:val="Default"/>
              <w:widowControl w:val="0"/>
              <w:tabs>
                <w:tab w:val="left" w:pos="567"/>
              </w:tabs>
              <w:jc w:val="center"/>
            </w:pPr>
            <w:r w:rsidRPr="005F252B">
              <w:t>98.</w:t>
            </w:r>
          </w:p>
        </w:tc>
        <w:tc>
          <w:tcPr>
            <w:tcW w:w="1985" w:type="dxa"/>
            <w:vMerge w:val="restart"/>
            <w:tcBorders>
              <w:left w:val="single" w:sz="4" w:space="0" w:color="auto"/>
              <w:right w:val="single" w:sz="4" w:space="0" w:color="auto"/>
            </w:tcBorders>
          </w:tcPr>
          <w:p w:rsidR="00FC6004" w:rsidRPr="005F252B" w:rsidRDefault="0015680C" w:rsidP="001D2E0F">
            <w:pPr>
              <w:widowControl w:val="0"/>
            </w:pPr>
            <w:r w:rsidRPr="005F252B">
              <w:rPr>
                <w:rFonts w:eastAsia="Tahoma"/>
                <w:color w:val="000000"/>
              </w:rPr>
              <w:t>И</w:t>
            </w:r>
            <w:r w:rsidR="00A02091" w:rsidRPr="005F252B">
              <w:rPr>
                <w:rFonts w:eastAsia="Tahoma"/>
                <w:color w:val="000000"/>
              </w:rPr>
              <w:t>сторико-культурная деятельность</w:t>
            </w:r>
          </w:p>
        </w:tc>
        <w:tc>
          <w:tcPr>
            <w:tcW w:w="1559" w:type="dxa"/>
            <w:vMerge w:val="restart"/>
            <w:tcBorders>
              <w:left w:val="single" w:sz="4" w:space="0" w:color="auto"/>
              <w:right w:val="single" w:sz="4" w:space="0" w:color="auto"/>
            </w:tcBorders>
          </w:tcPr>
          <w:p w:rsidR="00FC6004" w:rsidRPr="005F252B" w:rsidRDefault="00A02091" w:rsidP="001D2E0F">
            <w:pPr>
              <w:widowControl w:val="0"/>
              <w:jc w:val="center"/>
            </w:pPr>
            <w:r w:rsidRPr="005F252B">
              <w:rPr>
                <w:rFonts w:eastAsia="Tahoma"/>
                <w:color w:val="000000"/>
              </w:rPr>
              <w:t>9.3</w:t>
            </w:r>
          </w:p>
        </w:tc>
        <w:tc>
          <w:tcPr>
            <w:tcW w:w="3686" w:type="dxa"/>
            <w:vMerge w:val="restart"/>
            <w:tcBorders>
              <w:left w:val="single" w:sz="4" w:space="0" w:color="auto"/>
              <w:right w:val="single" w:sz="4" w:space="0" w:color="auto"/>
            </w:tcBorders>
          </w:tcPr>
          <w:p w:rsidR="00FC6004" w:rsidRPr="005F252B" w:rsidRDefault="00A02091" w:rsidP="001D2E0F">
            <w:pPr>
              <w:widowControl w:val="0"/>
            </w:pPr>
            <w:r w:rsidRPr="005F252B">
              <w:rPr>
                <w:rFonts w:eastAsia="Tahoma"/>
                <w:color w:val="000000"/>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widowControl w:val="0"/>
            </w:pPr>
            <w:r w:rsidRPr="005F252B">
              <w:rPr>
                <w:rFonts w:eastAsia="Tahoma"/>
                <w:color w:val="000000"/>
              </w:rPr>
              <w:t>минимальный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Tahoma"/>
              </w:rPr>
            </w:pPr>
            <w:r w:rsidRPr="005F252B">
              <w:rPr>
                <w:rFonts w:eastAsia="Tahoma"/>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Tahoma"/>
              </w:rPr>
            </w:pPr>
            <w:r w:rsidRPr="005F252B">
              <w:rPr>
                <w:rFonts w:eastAsia="Tahom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Tahoma"/>
              </w:rPr>
            </w:pPr>
            <w:r w:rsidRPr="005F252B">
              <w:rPr>
                <w:rFonts w:eastAsia="Tahoma"/>
              </w:rPr>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Tahoma"/>
              </w:rPr>
            </w:pPr>
            <w:r w:rsidRPr="005F252B">
              <w:rPr>
                <w:rFonts w:eastAsia="Tahoma"/>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Tahoma"/>
              </w:rPr>
            </w:pPr>
            <w:r w:rsidRPr="005F252B">
              <w:rPr>
                <w:rFonts w:eastAsia="Tahoma"/>
              </w:rPr>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943A56" w:rsidP="001D2E0F">
            <w:pPr>
              <w:pStyle w:val="Default"/>
              <w:widowControl w:val="0"/>
              <w:tabs>
                <w:tab w:val="left" w:pos="567"/>
              </w:tabs>
              <w:jc w:val="center"/>
            </w:pPr>
            <w:r w:rsidRPr="005F252B">
              <w:t>99.</w:t>
            </w:r>
          </w:p>
        </w:tc>
        <w:tc>
          <w:tcPr>
            <w:tcW w:w="1985" w:type="dxa"/>
            <w:vMerge w:val="restart"/>
            <w:tcBorders>
              <w:left w:val="single" w:sz="4" w:space="0" w:color="auto"/>
              <w:right w:val="single" w:sz="4" w:space="0" w:color="auto"/>
            </w:tcBorders>
          </w:tcPr>
          <w:p w:rsidR="00FC6004" w:rsidRPr="005F252B" w:rsidRDefault="0015680C" w:rsidP="001D2E0F">
            <w:pPr>
              <w:widowControl w:val="0"/>
            </w:pPr>
            <w:r w:rsidRPr="005F252B">
              <w:rPr>
                <w:rFonts w:eastAsia="Tahoma"/>
                <w:color w:val="000000"/>
              </w:rPr>
              <w:t>В</w:t>
            </w:r>
            <w:r w:rsidR="00A02091" w:rsidRPr="005F252B">
              <w:rPr>
                <w:rFonts w:eastAsia="Tahoma"/>
                <w:color w:val="000000"/>
              </w:rPr>
              <w:t>одные объекты</w:t>
            </w:r>
          </w:p>
        </w:tc>
        <w:tc>
          <w:tcPr>
            <w:tcW w:w="1559" w:type="dxa"/>
            <w:vMerge w:val="restart"/>
            <w:tcBorders>
              <w:left w:val="single" w:sz="4" w:space="0" w:color="auto"/>
              <w:right w:val="single" w:sz="4" w:space="0" w:color="auto"/>
            </w:tcBorders>
          </w:tcPr>
          <w:p w:rsidR="00FC6004" w:rsidRPr="005F252B" w:rsidRDefault="00A02091" w:rsidP="001D2E0F">
            <w:pPr>
              <w:widowControl w:val="0"/>
              <w:jc w:val="center"/>
            </w:pPr>
            <w:r w:rsidRPr="005F252B">
              <w:rPr>
                <w:rFonts w:eastAsia="Tahoma"/>
                <w:color w:val="000000"/>
              </w:rPr>
              <w:t>11.0</w:t>
            </w:r>
          </w:p>
        </w:tc>
        <w:tc>
          <w:tcPr>
            <w:tcW w:w="3686" w:type="dxa"/>
            <w:vMerge w:val="restart"/>
            <w:tcBorders>
              <w:left w:val="single" w:sz="4" w:space="0" w:color="auto"/>
              <w:right w:val="single" w:sz="4" w:space="0" w:color="auto"/>
            </w:tcBorders>
          </w:tcPr>
          <w:p w:rsidR="00FC6004" w:rsidRPr="005F252B" w:rsidRDefault="00A02091" w:rsidP="001D2E0F">
            <w:pPr>
              <w:widowControl w:val="0"/>
            </w:pPr>
            <w:r w:rsidRPr="005F252B">
              <w:rPr>
                <w:rFonts w:eastAsia="Tahoma"/>
                <w:color w:val="000000"/>
              </w:rPr>
              <w:t>ледники, снежники, ручьи, реки, озера, болота, территориальные моря и другие поверхностные водные объекты</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widowControl w:val="0"/>
            </w:pPr>
            <w:r w:rsidRPr="005F252B">
              <w:rPr>
                <w:rFonts w:eastAsia="Tahoma"/>
                <w:color w:val="000000"/>
              </w:rPr>
              <w:t>минимальный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Tahoma"/>
              </w:rPr>
            </w:pPr>
            <w:r w:rsidRPr="005F252B">
              <w:rPr>
                <w:rFonts w:eastAsia="Tahoma"/>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Tahoma"/>
              </w:rPr>
            </w:pPr>
            <w:r w:rsidRPr="005F252B">
              <w:rPr>
                <w:rFonts w:eastAsia="Tahom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Tahoma"/>
              </w:rPr>
            </w:pPr>
            <w:r w:rsidRPr="005F252B">
              <w:rPr>
                <w:rFonts w:eastAsia="Tahoma"/>
              </w:rPr>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Tahoma"/>
              </w:rPr>
            </w:pPr>
            <w:r w:rsidRPr="005F252B">
              <w:rPr>
                <w:rFonts w:eastAsia="Tahoma"/>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Tahoma"/>
              </w:rPr>
            </w:pPr>
            <w:r w:rsidRPr="005F252B">
              <w:rPr>
                <w:rFonts w:eastAsia="Tahoma"/>
              </w:rPr>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943A56" w:rsidP="001D2E0F">
            <w:pPr>
              <w:pStyle w:val="Default"/>
              <w:widowControl w:val="0"/>
              <w:tabs>
                <w:tab w:val="left" w:pos="567"/>
              </w:tabs>
              <w:ind w:right="-110"/>
              <w:jc w:val="center"/>
            </w:pPr>
            <w:r w:rsidRPr="005F252B">
              <w:t>100.</w:t>
            </w:r>
          </w:p>
        </w:tc>
        <w:tc>
          <w:tcPr>
            <w:tcW w:w="1985" w:type="dxa"/>
            <w:vMerge w:val="restart"/>
            <w:tcBorders>
              <w:left w:val="single" w:sz="4" w:space="0" w:color="auto"/>
              <w:right w:val="single" w:sz="4" w:space="0" w:color="auto"/>
            </w:tcBorders>
          </w:tcPr>
          <w:p w:rsidR="00FC6004" w:rsidRPr="005F252B" w:rsidRDefault="0015680C" w:rsidP="001D2E0F">
            <w:pPr>
              <w:widowControl w:val="0"/>
            </w:pPr>
            <w:r w:rsidRPr="005F252B">
              <w:rPr>
                <w:rFonts w:eastAsia="Tahoma"/>
                <w:color w:val="000000"/>
              </w:rPr>
              <w:t>О</w:t>
            </w:r>
            <w:r w:rsidR="00A02091" w:rsidRPr="005F252B">
              <w:rPr>
                <w:rFonts w:eastAsia="Tahoma"/>
                <w:color w:val="000000"/>
              </w:rPr>
              <w:t>бщее пользование водными объектами</w:t>
            </w:r>
          </w:p>
        </w:tc>
        <w:tc>
          <w:tcPr>
            <w:tcW w:w="1559" w:type="dxa"/>
            <w:vMerge w:val="restart"/>
            <w:tcBorders>
              <w:left w:val="single" w:sz="4" w:space="0" w:color="auto"/>
              <w:right w:val="single" w:sz="4" w:space="0" w:color="auto"/>
            </w:tcBorders>
          </w:tcPr>
          <w:p w:rsidR="00FC6004" w:rsidRPr="005F252B" w:rsidRDefault="00A02091" w:rsidP="001D2E0F">
            <w:pPr>
              <w:widowControl w:val="0"/>
              <w:jc w:val="center"/>
            </w:pPr>
            <w:r w:rsidRPr="005F252B">
              <w:rPr>
                <w:rFonts w:eastAsia="Tahoma"/>
                <w:color w:val="000000"/>
              </w:rPr>
              <w:t>11.1</w:t>
            </w:r>
          </w:p>
        </w:tc>
        <w:tc>
          <w:tcPr>
            <w:tcW w:w="3686" w:type="dxa"/>
            <w:vMerge w:val="restart"/>
            <w:tcBorders>
              <w:left w:val="single" w:sz="4" w:space="0" w:color="auto"/>
              <w:right w:val="single" w:sz="4" w:space="0" w:color="auto"/>
            </w:tcBorders>
          </w:tcPr>
          <w:p w:rsidR="00FC6004" w:rsidRPr="005F252B" w:rsidRDefault="00A02091" w:rsidP="001D2E0F">
            <w:pPr>
              <w:widowControl w:val="0"/>
            </w:pPr>
            <w:r w:rsidRPr="005F252B">
              <w:rPr>
                <w:rFonts w:eastAsia="Tahoma"/>
                <w:color w:val="00000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widowControl w:val="0"/>
            </w:pPr>
            <w:r w:rsidRPr="005F252B">
              <w:rPr>
                <w:rFonts w:eastAsia="Tahoma"/>
                <w:color w:val="000000"/>
              </w:rPr>
              <w:t>минимальный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Tahoma"/>
              </w:rPr>
            </w:pPr>
            <w:r w:rsidRPr="005F252B">
              <w:rPr>
                <w:rFonts w:eastAsia="Tahoma"/>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Tahoma"/>
              </w:rPr>
            </w:pPr>
            <w:r w:rsidRPr="005F252B">
              <w:rPr>
                <w:rFonts w:eastAsia="Tahoma"/>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Tahoma"/>
              </w:rPr>
            </w:pPr>
            <w:r w:rsidRPr="005F252B">
              <w:rPr>
                <w:rFonts w:eastAsia="Tahom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Tahoma"/>
              </w:rPr>
            </w:pPr>
            <w:r w:rsidRPr="005F252B">
              <w:rPr>
                <w:rFonts w:eastAsia="Tahoma"/>
              </w:rPr>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Tahoma"/>
              </w:rPr>
            </w:pPr>
            <w:r w:rsidRPr="005F252B">
              <w:rPr>
                <w:rFonts w:eastAsia="Tahoma"/>
              </w:rPr>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943A56" w:rsidP="001D2E0F">
            <w:pPr>
              <w:pStyle w:val="Default"/>
              <w:widowControl w:val="0"/>
              <w:tabs>
                <w:tab w:val="left" w:pos="567"/>
              </w:tabs>
              <w:ind w:right="-110"/>
              <w:jc w:val="center"/>
            </w:pPr>
            <w:r w:rsidRPr="005F252B">
              <w:t>101.</w:t>
            </w:r>
          </w:p>
        </w:tc>
        <w:tc>
          <w:tcPr>
            <w:tcW w:w="1985" w:type="dxa"/>
            <w:vMerge w:val="restart"/>
            <w:tcBorders>
              <w:left w:val="single" w:sz="4" w:space="0" w:color="auto"/>
              <w:right w:val="single" w:sz="4" w:space="0" w:color="auto"/>
            </w:tcBorders>
          </w:tcPr>
          <w:p w:rsidR="00394A21" w:rsidRDefault="0015680C" w:rsidP="001D2E0F">
            <w:pPr>
              <w:pStyle w:val="Default"/>
              <w:widowControl w:val="0"/>
              <w:tabs>
                <w:tab w:val="left" w:pos="567"/>
              </w:tabs>
              <w:rPr>
                <w:bCs/>
              </w:rPr>
            </w:pPr>
            <w:r w:rsidRPr="005F252B">
              <w:rPr>
                <w:bCs/>
              </w:rPr>
              <w:t>Г</w:t>
            </w:r>
            <w:r w:rsidR="00A02091" w:rsidRPr="005F252B">
              <w:rPr>
                <w:bCs/>
              </w:rPr>
              <w:t>идротехничес</w:t>
            </w:r>
          </w:p>
          <w:p w:rsidR="00FC6004" w:rsidRPr="005F252B" w:rsidRDefault="00A02091" w:rsidP="001D2E0F">
            <w:pPr>
              <w:pStyle w:val="Default"/>
              <w:widowControl w:val="0"/>
              <w:tabs>
                <w:tab w:val="left" w:pos="567"/>
              </w:tabs>
              <w:rPr>
                <w:bCs/>
              </w:rPr>
            </w:pPr>
            <w:r w:rsidRPr="005F252B">
              <w:rPr>
                <w:bCs/>
              </w:rPr>
              <w:t>кие сооружения</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jc w:val="center"/>
              <w:rPr>
                <w:bCs/>
              </w:rPr>
            </w:pPr>
            <w:r w:rsidRPr="005F252B">
              <w:rPr>
                <w:bCs/>
              </w:rPr>
              <w:t>11.3</w:t>
            </w:r>
          </w:p>
        </w:tc>
        <w:tc>
          <w:tcPr>
            <w:tcW w:w="3686" w:type="dxa"/>
            <w:vMerge w:val="restart"/>
            <w:tcBorders>
              <w:left w:val="single" w:sz="4" w:space="0" w:color="auto"/>
              <w:right w:val="single" w:sz="4" w:space="0" w:color="auto"/>
            </w:tcBorders>
          </w:tcPr>
          <w:p w:rsidR="00FC6004" w:rsidRPr="005F252B" w:rsidRDefault="00A02091" w:rsidP="001D2E0F">
            <w:pPr>
              <w:pStyle w:val="ConsPlusNormal"/>
              <w:widowControl w:val="0"/>
              <w:tabs>
                <w:tab w:val="left" w:pos="567"/>
                <w:tab w:val="left" w:pos="1425"/>
              </w:tabs>
              <w:ind w:firstLine="0"/>
              <w:rPr>
                <w:rFonts w:ascii="Times New Roman" w:eastAsiaTheme="minorHAnsi" w:hAnsi="Times New Roman" w:cs="Times New Roman"/>
                <w:bCs/>
                <w:color w:val="000000"/>
                <w:sz w:val="24"/>
                <w:szCs w:val="24"/>
                <w:lang w:eastAsia="en-US"/>
              </w:rPr>
            </w:pPr>
            <w:r w:rsidRPr="005F252B">
              <w:rPr>
                <w:rFonts w:ascii="Times New Roman" w:eastAsiaTheme="minorHAnsi" w:hAnsi="Times New Roman" w:cs="Times New Roman"/>
                <w:bCs/>
                <w:color w:val="000000"/>
                <w:sz w:val="24"/>
                <w:szCs w:val="24"/>
                <w:lang w:eastAsia="en-US"/>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pacing w:val="-2"/>
                <w:sz w:val="24"/>
                <w:szCs w:val="24"/>
                <w:lang w:eastAsia="en-US"/>
              </w:rPr>
            </w:pPr>
            <w:r w:rsidRPr="005F252B">
              <w:rPr>
                <w:rFonts w:ascii="Times New Roman" w:eastAsia="SimSun" w:hAnsi="Times New Roman" w:cs="Times New Roman"/>
                <w:sz w:val="24"/>
                <w:szCs w:val="24"/>
                <w:lang w:eastAsia="zh-CN"/>
              </w:rPr>
              <w:t xml:space="preserve">минимальный размер земельного участка (площадь) – 100 </w:t>
            </w:r>
            <w:r w:rsidR="00900E40" w:rsidRPr="005F252B">
              <w:rPr>
                <w:rFonts w:ascii="Times New Roman" w:eastAsia="SimSun" w:hAnsi="Times New Roman" w:cs="Times New Roman"/>
                <w:sz w:val="24"/>
                <w:szCs w:val="24"/>
                <w:lang w:eastAsia="zh-CN"/>
              </w:rPr>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rFonts w:eastAsia="SimSun"/>
                <w:lang w:eastAsia="zh-CN"/>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rFonts w:eastAsia="SimSun"/>
                <w:lang w:eastAsia="zh-CN"/>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rFonts w:eastAsia="SimSun"/>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rFonts w:eastAsia="SimSun"/>
                <w:lang w:eastAsia="zh-CN"/>
              </w:rPr>
              <w:t xml:space="preserve">предельное количество этажей </w:t>
            </w:r>
            <w:r w:rsidRPr="005F252B">
              <w:t>зданий, строений, сооружений</w:t>
            </w:r>
            <w:r w:rsidRPr="005F252B">
              <w:rPr>
                <w:rFonts w:eastAsia="SimSun"/>
                <w:lang w:eastAsia="zh-CN"/>
              </w:rPr>
              <w:t xml:space="preserve">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rPr>
                <w:rFonts w:eastAsia="SimSun"/>
                <w:lang w:eastAsia="zh-CN"/>
              </w:rPr>
              <w:t>минимальный процент озеленения в границах земельного участка – не подлежит установлению</w:t>
            </w:r>
          </w:p>
        </w:tc>
      </w:tr>
      <w:tr w:rsidR="00FC6004" w:rsidRPr="005F252B" w:rsidTr="00661E0C">
        <w:trPr>
          <w:trHeight w:val="210"/>
        </w:trPr>
        <w:tc>
          <w:tcPr>
            <w:tcW w:w="704" w:type="dxa"/>
            <w:vMerge w:val="restart"/>
            <w:tcBorders>
              <w:top w:val="single" w:sz="4" w:space="0" w:color="auto"/>
              <w:left w:val="single" w:sz="4" w:space="0" w:color="auto"/>
              <w:bottom w:val="single" w:sz="4" w:space="0" w:color="auto"/>
              <w:right w:val="single" w:sz="4" w:space="0" w:color="auto"/>
            </w:tcBorders>
          </w:tcPr>
          <w:p w:rsidR="00FC6004" w:rsidRPr="005F252B" w:rsidRDefault="00943A56" w:rsidP="001D2E0F">
            <w:pPr>
              <w:pStyle w:val="Default"/>
              <w:widowControl w:val="0"/>
              <w:tabs>
                <w:tab w:val="left" w:pos="567"/>
              </w:tabs>
              <w:ind w:right="-110"/>
              <w:jc w:val="center"/>
            </w:pPr>
            <w:r w:rsidRPr="005F252B">
              <w:t>102.</w:t>
            </w:r>
          </w:p>
        </w:tc>
        <w:tc>
          <w:tcPr>
            <w:tcW w:w="1985"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15680C" w:rsidP="001D2E0F">
            <w:pPr>
              <w:widowControl w:val="0"/>
              <w:tabs>
                <w:tab w:val="left" w:pos="567"/>
              </w:tabs>
            </w:pPr>
            <w:r w:rsidRPr="005F252B">
              <w:t>З</w:t>
            </w:r>
            <w:r w:rsidR="00A02091" w:rsidRPr="005F252B">
              <w:t>емельные участки (территории) общего пользования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02091" w:rsidP="001D2E0F">
            <w:pPr>
              <w:widowControl w:val="0"/>
              <w:tabs>
                <w:tab w:val="left" w:pos="567"/>
              </w:tabs>
              <w:jc w:val="center"/>
            </w:pPr>
            <w:r w:rsidRPr="005F252B">
              <w:t>12.0</w:t>
            </w:r>
          </w:p>
        </w:tc>
        <w:tc>
          <w:tcPr>
            <w:tcW w:w="3686" w:type="dxa"/>
            <w:vMerge w:val="restart"/>
            <w:tcBorders>
              <w:top w:val="single" w:sz="4" w:space="0" w:color="auto"/>
              <w:left w:val="single" w:sz="4" w:space="0" w:color="auto"/>
              <w:bottom w:val="single" w:sz="4" w:space="0" w:color="auto"/>
              <w:right w:val="single" w:sz="4" w:space="0" w:color="auto"/>
            </w:tcBorders>
            <w:hideMark/>
          </w:tcPr>
          <w:p w:rsidR="00FC6004" w:rsidRPr="005F252B" w:rsidRDefault="00A02091" w:rsidP="001D2E0F">
            <w:pPr>
              <w:widowControl w:val="0"/>
              <w:tabs>
                <w:tab w:val="left" w:pos="567"/>
              </w:tabs>
            </w:pPr>
            <w:r w:rsidRPr="005F252B">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w:t>
            </w:r>
            <w:r w:rsidR="001A3058" w:rsidRPr="005F252B">
              <w:t>–</w:t>
            </w:r>
            <w:r w:rsidRPr="005F252B">
              <w:t xml:space="preserve"> 12.0.2</w:t>
            </w:r>
          </w:p>
        </w:tc>
        <w:tc>
          <w:tcPr>
            <w:tcW w:w="6662" w:type="dxa"/>
            <w:tcBorders>
              <w:top w:val="single" w:sz="4" w:space="0" w:color="auto"/>
              <w:left w:val="single" w:sz="4" w:space="0" w:color="auto"/>
              <w:bottom w:val="single" w:sz="4" w:space="0" w:color="auto"/>
              <w:right w:val="single" w:sz="4" w:space="0" w:color="auto"/>
            </w:tcBorders>
            <w:hideMark/>
          </w:tcPr>
          <w:p w:rsidR="00FC6004" w:rsidRPr="005F252B" w:rsidRDefault="00A02091" w:rsidP="001D2E0F">
            <w:pPr>
              <w:widowControl w:val="0"/>
              <w:tabs>
                <w:tab w:val="left" w:pos="567"/>
              </w:tabs>
            </w:pPr>
            <w:r w:rsidRPr="005F252B">
              <w:t>минимальный размер земельного участка (площадь) – не подлежит установлению</w:t>
            </w:r>
          </w:p>
        </w:tc>
      </w:tr>
      <w:tr w:rsidR="00FC6004" w:rsidRPr="005F252B" w:rsidTr="00661E0C">
        <w:trPr>
          <w:trHeight w:val="210"/>
        </w:trPr>
        <w:tc>
          <w:tcPr>
            <w:tcW w:w="70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pStyle w:val="Default"/>
              <w:widowControl w:val="0"/>
              <w:tabs>
                <w:tab w:val="left" w:pos="567"/>
              </w:tabs>
              <w:jc w:val="both"/>
            </w:pPr>
          </w:p>
        </w:tc>
        <w:tc>
          <w:tcPr>
            <w:tcW w:w="198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jc w:val="center"/>
            </w:pPr>
          </w:p>
        </w:tc>
        <w:tc>
          <w:tcPr>
            <w:tcW w:w="368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hideMark/>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максимальный размер земельного участка (площадь) – не подлежит установлению</w:t>
            </w:r>
          </w:p>
        </w:tc>
      </w:tr>
      <w:tr w:rsidR="00FC6004" w:rsidRPr="005F252B" w:rsidTr="00661E0C">
        <w:trPr>
          <w:trHeight w:val="210"/>
        </w:trPr>
        <w:tc>
          <w:tcPr>
            <w:tcW w:w="70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pStyle w:val="Default"/>
              <w:widowControl w:val="0"/>
              <w:tabs>
                <w:tab w:val="left" w:pos="567"/>
              </w:tabs>
              <w:jc w:val="both"/>
            </w:pPr>
          </w:p>
        </w:tc>
        <w:tc>
          <w:tcPr>
            <w:tcW w:w="198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jc w:val="center"/>
            </w:pPr>
          </w:p>
        </w:tc>
        <w:tc>
          <w:tcPr>
            <w:tcW w:w="368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hideMark/>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максимальный процент застройки в границах земельного участка – не подлежит установлению</w:t>
            </w:r>
          </w:p>
        </w:tc>
      </w:tr>
      <w:tr w:rsidR="00FC6004" w:rsidRPr="005F252B" w:rsidTr="00661E0C">
        <w:trPr>
          <w:trHeight w:val="210"/>
        </w:trPr>
        <w:tc>
          <w:tcPr>
            <w:tcW w:w="70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pStyle w:val="Default"/>
              <w:widowControl w:val="0"/>
              <w:tabs>
                <w:tab w:val="left" w:pos="567"/>
              </w:tabs>
              <w:jc w:val="both"/>
            </w:pPr>
          </w:p>
        </w:tc>
        <w:tc>
          <w:tcPr>
            <w:tcW w:w="198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jc w:val="center"/>
            </w:pPr>
          </w:p>
        </w:tc>
        <w:tc>
          <w:tcPr>
            <w:tcW w:w="368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hideMark/>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0F642B" w:rsidRPr="005F252B">
              <w:rPr>
                <w:rFonts w:eastAsia="SimSun"/>
                <w:color w:val="auto"/>
                <w:lang w:eastAsia="zh-CN"/>
              </w:rPr>
              <w:t>–</w:t>
            </w:r>
            <w:r w:rsidRPr="005F252B">
              <w:rPr>
                <w:rFonts w:eastAsia="SimSun"/>
                <w:color w:val="auto"/>
                <w:lang w:eastAsia="zh-CN"/>
              </w:rPr>
              <w:t xml:space="preserve"> не</w:t>
            </w:r>
            <w:r w:rsidR="000F642B" w:rsidRPr="005F252B">
              <w:rPr>
                <w:rFonts w:eastAsia="SimSun"/>
                <w:color w:val="auto"/>
                <w:lang w:eastAsia="zh-CN"/>
              </w:rPr>
              <w:t xml:space="preserve"> </w:t>
            </w:r>
            <w:r w:rsidRPr="005F252B">
              <w:rPr>
                <w:rFonts w:eastAsia="SimSun"/>
                <w:color w:val="auto"/>
                <w:lang w:eastAsia="zh-CN"/>
              </w:rPr>
              <w:t>подлежит установлению</w:t>
            </w:r>
          </w:p>
        </w:tc>
      </w:tr>
      <w:tr w:rsidR="00FC6004" w:rsidRPr="005F252B" w:rsidTr="00661E0C">
        <w:trPr>
          <w:trHeight w:val="210"/>
        </w:trPr>
        <w:tc>
          <w:tcPr>
            <w:tcW w:w="70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pStyle w:val="Default"/>
              <w:widowControl w:val="0"/>
              <w:tabs>
                <w:tab w:val="left" w:pos="567"/>
              </w:tabs>
              <w:jc w:val="both"/>
            </w:pPr>
          </w:p>
        </w:tc>
        <w:tc>
          <w:tcPr>
            <w:tcW w:w="198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jc w:val="center"/>
            </w:pPr>
          </w:p>
        </w:tc>
        <w:tc>
          <w:tcPr>
            <w:tcW w:w="368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hideMark/>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предельное количество этажей – не подлежит установлению</w:t>
            </w:r>
          </w:p>
        </w:tc>
      </w:tr>
      <w:tr w:rsidR="00FC6004" w:rsidRPr="005F252B" w:rsidTr="00661E0C">
        <w:trPr>
          <w:trHeight w:val="210"/>
        </w:trPr>
        <w:tc>
          <w:tcPr>
            <w:tcW w:w="704"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pStyle w:val="Default"/>
              <w:widowControl w:val="0"/>
              <w:tabs>
                <w:tab w:val="left" w:pos="567"/>
              </w:tabs>
              <w:jc w:val="both"/>
            </w:pPr>
          </w:p>
        </w:tc>
        <w:tc>
          <w:tcPr>
            <w:tcW w:w="1985"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pPr>
          </w:p>
        </w:tc>
        <w:tc>
          <w:tcPr>
            <w:tcW w:w="1559"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jc w:val="center"/>
            </w:pPr>
          </w:p>
        </w:tc>
        <w:tc>
          <w:tcPr>
            <w:tcW w:w="3686" w:type="dxa"/>
            <w:vMerge/>
            <w:tcBorders>
              <w:top w:val="single" w:sz="4" w:space="0" w:color="auto"/>
              <w:left w:val="single" w:sz="4" w:space="0" w:color="auto"/>
              <w:bottom w:val="single" w:sz="4" w:space="0" w:color="auto"/>
              <w:right w:val="single" w:sz="4" w:space="0" w:color="auto"/>
            </w:tcBorders>
            <w:hideMark/>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hideMark/>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top w:val="single" w:sz="4" w:space="0" w:color="auto"/>
              <w:left w:val="single" w:sz="4" w:space="0" w:color="auto"/>
              <w:right w:val="single" w:sz="4" w:space="0" w:color="auto"/>
            </w:tcBorders>
          </w:tcPr>
          <w:p w:rsidR="00FC6004" w:rsidRPr="005F252B" w:rsidRDefault="00943A56" w:rsidP="001D2E0F">
            <w:pPr>
              <w:pStyle w:val="Default"/>
              <w:widowControl w:val="0"/>
              <w:tabs>
                <w:tab w:val="left" w:pos="567"/>
              </w:tabs>
              <w:ind w:right="-110"/>
              <w:jc w:val="center"/>
            </w:pPr>
            <w:r w:rsidRPr="005F252B">
              <w:t>103.</w:t>
            </w:r>
          </w:p>
        </w:tc>
        <w:tc>
          <w:tcPr>
            <w:tcW w:w="1985" w:type="dxa"/>
            <w:vMerge w:val="restart"/>
            <w:tcBorders>
              <w:top w:val="single" w:sz="4" w:space="0" w:color="auto"/>
              <w:left w:val="single" w:sz="4" w:space="0" w:color="auto"/>
              <w:right w:val="single" w:sz="4" w:space="0" w:color="auto"/>
            </w:tcBorders>
          </w:tcPr>
          <w:p w:rsidR="00FC6004" w:rsidRPr="005F252B" w:rsidRDefault="0015680C" w:rsidP="001D2E0F">
            <w:pPr>
              <w:widowControl w:val="0"/>
              <w:tabs>
                <w:tab w:val="left" w:pos="567"/>
              </w:tabs>
            </w:pPr>
            <w:r w:rsidRPr="005F252B">
              <w:t>У</w:t>
            </w:r>
            <w:r w:rsidR="00A02091" w:rsidRPr="005F252B">
              <w:t>лично-дорожная сеть</w:t>
            </w:r>
          </w:p>
        </w:tc>
        <w:tc>
          <w:tcPr>
            <w:tcW w:w="1559" w:type="dxa"/>
            <w:vMerge w:val="restart"/>
            <w:tcBorders>
              <w:top w:val="single" w:sz="4" w:space="0" w:color="auto"/>
              <w:left w:val="single" w:sz="4" w:space="0" w:color="auto"/>
              <w:right w:val="single" w:sz="4" w:space="0" w:color="auto"/>
            </w:tcBorders>
          </w:tcPr>
          <w:p w:rsidR="00FC6004" w:rsidRPr="005F252B" w:rsidRDefault="00A02091" w:rsidP="001D2E0F">
            <w:pPr>
              <w:widowControl w:val="0"/>
              <w:tabs>
                <w:tab w:val="left" w:pos="567"/>
              </w:tabs>
              <w:jc w:val="center"/>
            </w:pPr>
            <w:r w:rsidRPr="005F252B">
              <w:t>12.0.1</w:t>
            </w:r>
          </w:p>
        </w:tc>
        <w:tc>
          <w:tcPr>
            <w:tcW w:w="3686" w:type="dxa"/>
            <w:vMerge w:val="restart"/>
            <w:tcBorders>
              <w:top w:val="single" w:sz="4" w:space="0" w:color="auto"/>
              <w:left w:val="single" w:sz="4" w:space="0" w:color="auto"/>
              <w:right w:val="single" w:sz="4" w:space="0" w:color="auto"/>
            </w:tcBorders>
          </w:tcPr>
          <w:p w:rsidR="00FC6004" w:rsidRPr="005F252B" w:rsidRDefault="00A02091" w:rsidP="001D2E0F">
            <w:pPr>
              <w:widowControl w:val="0"/>
              <w:tabs>
                <w:tab w:val="left" w:pos="567"/>
              </w:tabs>
            </w:pPr>
            <w:r w:rsidRPr="005F252B">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FC6004" w:rsidRPr="005F252B" w:rsidRDefault="00A02091" w:rsidP="001D2E0F">
            <w:pPr>
              <w:widowControl w:val="0"/>
              <w:tabs>
                <w:tab w:val="left" w:pos="567"/>
              </w:tabs>
            </w:pPr>
            <w:r w:rsidRPr="005F252B">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widowControl w:val="0"/>
              <w:tabs>
                <w:tab w:val="left" w:pos="567"/>
              </w:tabs>
            </w:pPr>
            <w:r w:rsidRPr="005F252B">
              <w:t>минимальный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0F642B" w:rsidRPr="005F252B">
              <w:rPr>
                <w:rFonts w:eastAsia="SimSun"/>
                <w:color w:val="auto"/>
                <w:lang w:eastAsia="zh-CN"/>
              </w:rPr>
              <w:t>–</w:t>
            </w:r>
            <w:r w:rsidRPr="005F252B">
              <w:rPr>
                <w:rFonts w:eastAsia="SimSun"/>
                <w:color w:val="auto"/>
                <w:lang w:eastAsia="zh-CN"/>
              </w:rPr>
              <w:t xml:space="preserve"> не</w:t>
            </w:r>
            <w:r w:rsidR="000F642B" w:rsidRPr="005F252B">
              <w:rPr>
                <w:rFonts w:eastAsia="SimSun"/>
                <w:color w:val="auto"/>
                <w:lang w:eastAsia="zh-CN"/>
              </w:rPr>
              <w:t xml:space="preserve"> </w:t>
            </w:r>
            <w:r w:rsidRPr="005F252B">
              <w:rPr>
                <w:rFonts w:eastAsia="SimSun"/>
                <w:color w:val="auto"/>
                <w:lang w:eastAsia="zh-CN"/>
              </w:rPr>
              <w:t>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предельное количество этажей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top w:val="single" w:sz="4" w:space="0" w:color="auto"/>
              <w:left w:val="single" w:sz="4" w:space="0" w:color="auto"/>
              <w:right w:val="single" w:sz="4" w:space="0" w:color="auto"/>
            </w:tcBorders>
          </w:tcPr>
          <w:p w:rsidR="00FC6004" w:rsidRPr="005F252B" w:rsidRDefault="00943A56" w:rsidP="001D2E0F">
            <w:pPr>
              <w:pStyle w:val="Default"/>
              <w:widowControl w:val="0"/>
              <w:tabs>
                <w:tab w:val="left" w:pos="567"/>
              </w:tabs>
              <w:ind w:right="-110"/>
              <w:jc w:val="center"/>
            </w:pPr>
            <w:r w:rsidRPr="005F252B">
              <w:t>104.</w:t>
            </w:r>
          </w:p>
        </w:tc>
        <w:tc>
          <w:tcPr>
            <w:tcW w:w="1985" w:type="dxa"/>
            <w:vMerge w:val="restart"/>
            <w:tcBorders>
              <w:top w:val="single" w:sz="4" w:space="0" w:color="auto"/>
              <w:left w:val="single" w:sz="4" w:space="0" w:color="auto"/>
              <w:right w:val="single" w:sz="4" w:space="0" w:color="auto"/>
            </w:tcBorders>
          </w:tcPr>
          <w:p w:rsidR="00FC6004" w:rsidRPr="005F252B" w:rsidRDefault="0015680C" w:rsidP="001D2E0F">
            <w:pPr>
              <w:widowControl w:val="0"/>
              <w:tabs>
                <w:tab w:val="left" w:pos="567"/>
              </w:tabs>
            </w:pPr>
            <w:r w:rsidRPr="005F252B">
              <w:t>Б</w:t>
            </w:r>
            <w:r w:rsidR="00A02091" w:rsidRPr="005F252B">
              <w:t>лагоустройство территории</w:t>
            </w:r>
          </w:p>
        </w:tc>
        <w:tc>
          <w:tcPr>
            <w:tcW w:w="1559" w:type="dxa"/>
            <w:vMerge w:val="restart"/>
            <w:tcBorders>
              <w:top w:val="single" w:sz="4" w:space="0" w:color="auto"/>
              <w:left w:val="single" w:sz="4" w:space="0" w:color="auto"/>
              <w:right w:val="single" w:sz="4" w:space="0" w:color="auto"/>
            </w:tcBorders>
          </w:tcPr>
          <w:p w:rsidR="00FC6004" w:rsidRPr="005F252B" w:rsidRDefault="00A02091" w:rsidP="001D2E0F">
            <w:pPr>
              <w:widowControl w:val="0"/>
              <w:tabs>
                <w:tab w:val="left" w:pos="567"/>
              </w:tabs>
              <w:jc w:val="center"/>
            </w:pPr>
            <w:r w:rsidRPr="005F252B">
              <w:t>12.0.2</w:t>
            </w:r>
          </w:p>
        </w:tc>
        <w:tc>
          <w:tcPr>
            <w:tcW w:w="3686" w:type="dxa"/>
            <w:vMerge w:val="restart"/>
            <w:tcBorders>
              <w:top w:val="single" w:sz="4" w:space="0" w:color="auto"/>
              <w:left w:val="single" w:sz="4" w:space="0" w:color="auto"/>
              <w:right w:val="single" w:sz="4" w:space="0" w:color="auto"/>
            </w:tcBorders>
          </w:tcPr>
          <w:p w:rsidR="00FC6004" w:rsidRPr="005F252B" w:rsidRDefault="00A02091" w:rsidP="001D2E0F">
            <w:pPr>
              <w:widowControl w:val="0"/>
              <w:tabs>
                <w:tab w:val="left" w:pos="567"/>
              </w:tabs>
            </w:pPr>
            <w:r w:rsidRPr="005F252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минимальный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0F642B" w:rsidRPr="005F252B">
              <w:rPr>
                <w:rFonts w:eastAsia="SimSun"/>
                <w:color w:val="auto"/>
                <w:lang w:eastAsia="zh-CN"/>
              </w:rPr>
              <w:t>–</w:t>
            </w:r>
            <w:r w:rsidRPr="005F252B">
              <w:rPr>
                <w:rFonts w:eastAsia="SimSun"/>
                <w:color w:val="auto"/>
                <w:lang w:eastAsia="zh-CN"/>
              </w:rPr>
              <w:t xml:space="preserve"> не</w:t>
            </w:r>
            <w:r w:rsidR="000F642B" w:rsidRPr="005F252B">
              <w:rPr>
                <w:rFonts w:eastAsia="SimSun"/>
                <w:color w:val="auto"/>
                <w:lang w:eastAsia="zh-CN"/>
              </w:rPr>
              <w:t xml:space="preserve"> </w:t>
            </w:r>
            <w:r w:rsidRPr="005F252B">
              <w:rPr>
                <w:rFonts w:eastAsia="SimSun"/>
                <w:color w:val="auto"/>
                <w:lang w:eastAsia="zh-CN"/>
              </w:rPr>
              <w:t>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предельное количество этажей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SimSun"/>
                <w:color w:val="auto"/>
                <w:lang w:eastAsia="zh-CN"/>
              </w:rPr>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943A56" w:rsidP="001D2E0F">
            <w:pPr>
              <w:pStyle w:val="Default"/>
              <w:widowControl w:val="0"/>
              <w:tabs>
                <w:tab w:val="left" w:pos="567"/>
              </w:tabs>
              <w:ind w:right="-110"/>
              <w:jc w:val="center"/>
            </w:pPr>
            <w:r w:rsidRPr="005F252B">
              <w:t>105.</w:t>
            </w:r>
          </w:p>
        </w:tc>
        <w:tc>
          <w:tcPr>
            <w:tcW w:w="1985" w:type="dxa"/>
            <w:vMerge w:val="restart"/>
            <w:tcBorders>
              <w:left w:val="single" w:sz="4" w:space="0" w:color="auto"/>
              <w:right w:val="single" w:sz="4" w:space="0" w:color="auto"/>
            </w:tcBorders>
          </w:tcPr>
          <w:p w:rsidR="00FC6004" w:rsidRPr="005F252B" w:rsidRDefault="0015680C" w:rsidP="001D2E0F">
            <w:pPr>
              <w:widowControl w:val="0"/>
              <w:tabs>
                <w:tab w:val="left" w:pos="567"/>
              </w:tabs>
              <w:rPr>
                <w:rFonts w:eastAsia="Tahoma"/>
                <w:color w:val="000000"/>
                <w:lang w:eastAsia="en-US"/>
              </w:rPr>
            </w:pPr>
            <w:r w:rsidRPr="005F252B">
              <w:t>Р</w:t>
            </w:r>
            <w:r w:rsidR="00A02091" w:rsidRPr="005F252B">
              <w:t>итуальная деятельность</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rPr>
                <w:rFonts w:eastAsia="Tahoma"/>
                <w:color w:val="000000"/>
                <w:lang w:eastAsia="en-US"/>
              </w:rPr>
            </w:pPr>
            <w:r w:rsidRPr="005F252B">
              <w:t>12.1</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 w:val="left" w:pos="851"/>
                <w:tab w:val="left" w:pos="1134"/>
              </w:tabs>
              <w:autoSpaceDE w:val="0"/>
              <w:autoSpaceDN w:val="0"/>
              <w:rPr>
                <w:rFonts w:eastAsiaTheme="minorHAnsi"/>
                <w:color w:val="000000"/>
                <w:lang w:eastAsia="en-US"/>
              </w:rPr>
            </w:pPr>
            <w:r w:rsidRPr="005F252B">
              <w:t>размещение кладбищ, крематориев и мест захоронения;</w:t>
            </w:r>
            <w:r w:rsidR="009A65DA" w:rsidRPr="005F252B">
              <w:t xml:space="preserve"> </w:t>
            </w:r>
            <w:r w:rsidRPr="005F252B">
              <w:t>размещение соответствующих культовых сооружений;</w:t>
            </w:r>
            <w:r w:rsidR="009A65DA" w:rsidRPr="005F252B">
              <w:t xml:space="preserve"> </w:t>
            </w:r>
            <w:r w:rsidRPr="005F252B">
              <w:t>осуществление деятельности по производству продукции ритуально-обрядового назначения</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Tahoma"/>
              </w:rPr>
            </w:pPr>
            <w:r w:rsidRPr="005F252B">
              <w:rPr>
                <w:rFonts w:eastAsia="Tahoma"/>
              </w:rPr>
              <w:t>минимальный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Tahoma"/>
              </w:rPr>
              <w:t>максимальный размер земельного участка (площадь)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Tahoma"/>
              </w:rPr>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Tahom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Tahoma"/>
              </w:rPr>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rPr>
                <w:rFonts w:eastAsia="Tahoma"/>
              </w:rPr>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943A56" w:rsidP="001D2E0F">
            <w:pPr>
              <w:pStyle w:val="Default"/>
              <w:widowControl w:val="0"/>
              <w:tabs>
                <w:tab w:val="left" w:pos="567"/>
              </w:tabs>
              <w:ind w:right="-110"/>
              <w:jc w:val="center"/>
            </w:pPr>
            <w:r w:rsidRPr="005F252B">
              <w:t>106.</w:t>
            </w:r>
          </w:p>
        </w:tc>
        <w:tc>
          <w:tcPr>
            <w:tcW w:w="1985" w:type="dxa"/>
            <w:vMerge w:val="restart"/>
            <w:tcBorders>
              <w:left w:val="single" w:sz="4" w:space="0" w:color="auto"/>
              <w:right w:val="single" w:sz="4" w:space="0" w:color="auto"/>
            </w:tcBorders>
          </w:tcPr>
          <w:p w:rsidR="00FC6004" w:rsidRPr="005F252B" w:rsidRDefault="0015680C" w:rsidP="001D2E0F">
            <w:pPr>
              <w:widowControl w:val="0"/>
              <w:tabs>
                <w:tab w:val="left" w:pos="567"/>
              </w:tabs>
              <w:rPr>
                <w:rFonts w:eastAsia="Tahoma"/>
                <w:color w:val="000000"/>
                <w:lang w:eastAsia="en-US"/>
              </w:rPr>
            </w:pPr>
            <w:r w:rsidRPr="005F252B">
              <w:t>З</w:t>
            </w:r>
            <w:r w:rsidR="00A02091" w:rsidRPr="005F252B">
              <w:t xml:space="preserve">емельные участки общего назначения </w:t>
            </w:r>
          </w:p>
        </w:tc>
        <w:tc>
          <w:tcPr>
            <w:tcW w:w="1559" w:type="dxa"/>
            <w:vMerge w:val="restart"/>
            <w:tcBorders>
              <w:left w:val="single" w:sz="4" w:space="0" w:color="auto"/>
              <w:right w:val="single" w:sz="4" w:space="0" w:color="auto"/>
            </w:tcBorders>
          </w:tcPr>
          <w:p w:rsidR="00FC6004" w:rsidRPr="005F252B" w:rsidRDefault="00A02091" w:rsidP="001D2E0F">
            <w:pPr>
              <w:widowControl w:val="0"/>
              <w:tabs>
                <w:tab w:val="left" w:pos="567"/>
              </w:tabs>
              <w:jc w:val="center"/>
              <w:rPr>
                <w:rFonts w:eastAsia="Tahoma"/>
                <w:color w:val="000000"/>
                <w:lang w:eastAsia="en-US"/>
              </w:rPr>
            </w:pPr>
            <w:r w:rsidRPr="005F252B">
              <w:t>13.0</w:t>
            </w:r>
          </w:p>
        </w:tc>
        <w:tc>
          <w:tcPr>
            <w:tcW w:w="3686" w:type="dxa"/>
            <w:vMerge w:val="restart"/>
            <w:tcBorders>
              <w:left w:val="single" w:sz="4" w:space="0" w:color="auto"/>
              <w:right w:val="single" w:sz="4" w:space="0" w:color="auto"/>
            </w:tcBorders>
          </w:tcPr>
          <w:p w:rsidR="00FC6004" w:rsidRPr="005F252B" w:rsidRDefault="00A02091" w:rsidP="001D2E0F">
            <w:pPr>
              <w:widowControl w:val="0"/>
              <w:tabs>
                <w:tab w:val="left" w:pos="567"/>
              </w:tabs>
              <w:rPr>
                <w:rFonts w:eastAsiaTheme="minorHAnsi"/>
                <w:color w:val="000000"/>
                <w:lang w:eastAsia="en-US"/>
              </w:rPr>
            </w:pPr>
            <w:r w:rsidRPr="005F252B">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hAnsi="Times New Roman" w:cs="Times New Roman"/>
                <w:sz w:val="24"/>
                <w:szCs w:val="24"/>
                <w:lang w:eastAsia="en-US"/>
              </w:rPr>
              <w:t xml:space="preserve">минимальный размер земельного участка (площадь) – </w:t>
            </w:r>
            <w:r w:rsidRPr="005F252B">
              <w:rPr>
                <w:rFonts w:ascii="Times New Roman" w:eastAsia="SimSun" w:hAnsi="Times New Roman" w:cs="Times New Roman"/>
                <w:sz w:val="24"/>
                <w:szCs w:val="24"/>
                <w:lang w:eastAsia="zh-CN"/>
              </w:rPr>
              <w:t>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t xml:space="preserve">максимальный размер земельного участка (площадь) – </w:t>
            </w:r>
            <w:r w:rsidRPr="005F252B">
              <w:rPr>
                <w:rFonts w:eastAsia="SimSun"/>
                <w:lang w:eastAsia="zh-CN"/>
              </w:rPr>
              <w:t>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t xml:space="preserve">максимальный процент застройки в границах земельного участка – </w:t>
            </w:r>
            <w:r w:rsidRPr="005F252B">
              <w:rPr>
                <w:rFonts w:eastAsia="SimSun"/>
                <w:lang w:eastAsia="zh-CN"/>
              </w:rPr>
              <w:t>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A02091" w:rsidP="001D2E0F">
            <w:pPr>
              <w:pStyle w:val="a3"/>
              <w:widowControl w:val="0"/>
              <w:tabs>
                <w:tab w:val="left" w:pos="1276"/>
                <w:tab w:val="left" w:pos="1701"/>
              </w:tabs>
              <w:jc w:val="left"/>
              <w:rPr>
                <w:b w:val="0"/>
                <w:bCs w:val="0"/>
                <w:lang w:eastAsia="en-US"/>
              </w:rPr>
            </w:pPr>
            <w:r w:rsidRPr="005F252B">
              <w:rPr>
                <w:b w:val="0"/>
                <w:bCs w:val="0"/>
                <w:lang w:eastAsia="en-US"/>
              </w:rPr>
              <w:t>-</w:t>
            </w:r>
            <w:r w:rsidR="00394A21">
              <w:rPr>
                <w:b w:val="0"/>
                <w:bCs w:val="0"/>
                <w:lang w:eastAsia="en-US"/>
              </w:rPr>
              <w:t> </w:t>
            </w:r>
            <w:r w:rsidRPr="005F252B">
              <w:rPr>
                <w:b w:val="0"/>
                <w:bCs w:val="0"/>
                <w:lang w:eastAsia="en-US"/>
              </w:rPr>
              <w:t>от границ соседнего участка до основного строения – 3 м;</w:t>
            </w:r>
          </w:p>
          <w:p w:rsidR="00FC6004" w:rsidRPr="005F252B" w:rsidRDefault="00A02091" w:rsidP="001D2E0F">
            <w:pPr>
              <w:pStyle w:val="Default"/>
              <w:widowControl w:val="0"/>
              <w:tabs>
                <w:tab w:val="left" w:pos="567"/>
              </w:tabs>
              <w:rPr>
                <w:rFonts w:eastAsia="SimSun"/>
                <w:color w:val="auto"/>
                <w:lang w:eastAsia="zh-CN"/>
              </w:rPr>
            </w:pPr>
            <w:r w:rsidRPr="005F252B">
              <w:rPr>
                <w:rFonts w:eastAsia="Times New Roman"/>
                <w:lang w:eastAsia="ru-RU"/>
              </w:rPr>
              <w:t>-</w:t>
            </w:r>
            <w:r w:rsidR="00394A21">
              <w:rPr>
                <w:rFonts w:eastAsia="Times New Roman"/>
                <w:lang w:eastAsia="ru-RU"/>
              </w:rPr>
              <w:t> </w:t>
            </w:r>
            <w:r w:rsidRPr="005F252B">
              <w:rPr>
                <w:rFonts w:eastAsia="Times New Roman"/>
                <w:lang w:eastAsia="ru-RU"/>
              </w:rPr>
              <w:t xml:space="preserve">минимальный отступ вспомогательных построек от границ смежных земельных участков – 1 </w:t>
            </w:r>
            <w:r w:rsidR="00900E40" w:rsidRPr="005F252B">
              <w:rPr>
                <w:rFonts w:eastAsia="Times New Roman"/>
                <w:lang w:eastAsia="ru-RU"/>
              </w:rPr>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t>предельное количество этажей зданий, строений, сооружений – 3 эт.</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943A56" w:rsidP="001D2E0F">
            <w:pPr>
              <w:pStyle w:val="Default"/>
              <w:widowControl w:val="0"/>
              <w:tabs>
                <w:tab w:val="left" w:pos="567"/>
              </w:tabs>
              <w:ind w:right="-110"/>
              <w:jc w:val="center"/>
            </w:pPr>
            <w:r w:rsidRPr="005F252B">
              <w:t>107.</w:t>
            </w:r>
          </w:p>
        </w:tc>
        <w:tc>
          <w:tcPr>
            <w:tcW w:w="1985" w:type="dxa"/>
            <w:vMerge w:val="restart"/>
            <w:tcBorders>
              <w:left w:val="single" w:sz="4" w:space="0" w:color="auto"/>
              <w:right w:val="single" w:sz="4" w:space="0" w:color="auto"/>
            </w:tcBorders>
          </w:tcPr>
          <w:p w:rsidR="00FC6004" w:rsidRPr="005F252B" w:rsidRDefault="0015680C" w:rsidP="001D2E0F">
            <w:pPr>
              <w:pStyle w:val="Default"/>
              <w:widowControl w:val="0"/>
              <w:tabs>
                <w:tab w:val="left" w:pos="567"/>
              </w:tabs>
              <w:rPr>
                <w:rFonts w:eastAsia="Tahoma"/>
              </w:rPr>
            </w:pPr>
            <w:r w:rsidRPr="005F252B">
              <w:t>В</w:t>
            </w:r>
            <w:r w:rsidR="00A02091" w:rsidRPr="005F252B">
              <w:t xml:space="preserve">едение огородничества </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jc w:val="center"/>
              <w:rPr>
                <w:rFonts w:eastAsia="Tahoma"/>
              </w:rPr>
            </w:pPr>
            <w:r w:rsidRPr="005F252B">
              <w:t>13.1</w:t>
            </w:r>
          </w:p>
        </w:tc>
        <w:tc>
          <w:tcPr>
            <w:tcW w:w="3686" w:type="dxa"/>
            <w:vMerge w:val="restart"/>
            <w:tcBorders>
              <w:left w:val="single" w:sz="4" w:space="0" w:color="auto"/>
              <w:right w:val="single" w:sz="4" w:space="0" w:color="auto"/>
            </w:tcBorders>
          </w:tcPr>
          <w:p w:rsidR="00FC6004" w:rsidRPr="005F252B" w:rsidRDefault="00A02091" w:rsidP="001D2E0F">
            <w:pPr>
              <w:pStyle w:val="ConsPlusNormal"/>
              <w:widowControl w:val="0"/>
              <w:ind w:firstLine="0"/>
              <w:rPr>
                <w:rFonts w:ascii="Times New Roman" w:hAnsi="Times New Roman" w:cs="Times New Roman"/>
                <w:sz w:val="24"/>
                <w:szCs w:val="24"/>
                <w:lang w:eastAsia="en-US"/>
              </w:rPr>
            </w:pPr>
            <w:r w:rsidRPr="005F252B">
              <w:rPr>
                <w:rFonts w:ascii="Times New Roman" w:hAnsi="Times New Roman" w:cs="Times New Roman"/>
                <w:sz w:val="24"/>
                <w:szCs w:val="24"/>
                <w:lang w:eastAsia="en-US"/>
              </w:rPr>
              <w:t>осуществление отдыха и (или) выращивания гражданами для собственных нужд сельскохозяйственных культур;</w:t>
            </w:r>
          </w:p>
          <w:p w:rsidR="00FC6004" w:rsidRPr="005F252B" w:rsidRDefault="00A02091" w:rsidP="001D2E0F">
            <w:pPr>
              <w:pStyle w:val="Default"/>
              <w:widowControl w:val="0"/>
              <w:tabs>
                <w:tab w:val="left" w:pos="567"/>
              </w:tabs>
            </w:pPr>
            <w:r w:rsidRPr="005F252B">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 xml:space="preserve">минимальный размер земельного участка (площадь) – 100 </w:t>
            </w:r>
            <w:r w:rsidR="00900E40" w:rsidRPr="005F252B">
              <w:t>кв. метров</w:t>
            </w:r>
            <w:r w:rsidRPr="005F252B">
              <w:t xml:space="preserve"> </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t xml:space="preserve">максимальный размер земельного участка (площадь) – 300 </w:t>
            </w:r>
            <w:r w:rsidR="00900E40" w:rsidRPr="005F252B">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t>максимальный процент застройки в границах земельного участка – не 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394A21">
              <w:t>–</w:t>
            </w:r>
            <w:r w:rsidRPr="005F252B">
              <w:t xml:space="preserve"> не</w:t>
            </w:r>
            <w:r w:rsidR="00394A21">
              <w:t xml:space="preserve"> </w:t>
            </w:r>
            <w:r w:rsidRPr="005F252B">
              <w:t>подлежит установлению</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t>предельное количество этажей зданий, строений, сооружений – не подлежит установлению</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rPr>
                <w:rFonts w:eastAsia="SimSun"/>
                <w:color w:val="auto"/>
                <w:lang w:eastAsia="zh-CN"/>
              </w:rPr>
            </w:pPr>
            <w:r w:rsidRPr="005F252B">
              <w:t>минимальный процент озеленения в границах земельного участка – не подлежит установлению</w:t>
            </w:r>
          </w:p>
        </w:tc>
      </w:tr>
      <w:tr w:rsidR="00FC6004" w:rsidRPr="005F252B" w:rsidTr="00661E0C">
        <w:trPr>
          <w:trHeight w:val="45"/>
        </w:trPr>
        <w:tc>
          <w:tcPr>
            <w:tcW w:w="704" w:type="dxa"/>
            <w:vMerge w:val="restart"/>
            <w:tcBorders>
              <w:left w:val="single" w:sz="4" w:space="0" w:color="auto"/>
              <w:right w:val="single" w:sz="4" w:space="0" w:color="auto"/>
            </w:tcBorders>
          </w:tcPr>
          <w:p w:rsidR="00FC6004" w:rsidRPr="005F252B" w:rsidRDefault="00943A56" w:rsidP="001D2E0F">
            <w:pPr>
              <w:pStyle w:val="Default"/>
              <w:widowControl w:val="0"/>
              <w:tabs>
                <w:tab w:val="left" w:pos="567"/>
              </w:tabs>
              <w:ind w:right="-110"/>
              <w:jc w:val="center"/>
            </w:pPr>
            <w:r w:rsidRPr="005F252B">
              <w:t>108.</w:t>
            </w:r>
          </w:p>
        </w:tc>
        <w:tc>
          <w:tcPr>
            <w:tcW w:w="1985" w:type="dxa"/>
            <w:vMerge w:val="restart"/>
            <w:tcBorders>
              <w:left w:val="single" w:sz="4" w:space="0" w:color="auto"/>
              <w:right w:val="single" w:sz="4" w:space="0" w:color="auto"/>
            </w:tcBorders>
          </w:tcPr>
          <w:p w:rsidR="00FC6004" w:rsidRPr="005F252B" w:rsidRDefault="0015680C" w:rsidP="001D2E0F">
            <w:pPr>
              <w:pStyle w:val="Default"/>
              <w:widowControl w:val="0"/>
              <w:tabs>
                <w:tab w:val="left" w:pos="567"/>
              </w:tabs>
              <w:rPr>
                <w:rFonts w:eastAsia="Tahoma"/>
              </w:rPr>
            </w:pPr>
            <w:r w:rsidRPr="005F252B">
              <w:rPr>
                <w:rFonts w:eastAsia="Tahoma"/>
              </w:rPr>
              <w:t>В</w:t>
            </w:r>
            <w:r w:rsidR="00A02091" w:rsidRPr="005F252B">
              <w:rPr>
                <w:rFonts w:eastAsia="Tahoma"/>
              </w:rPr>
              <w:t>едение садоводства</w:t>
            </w:r>
          </w:p>
        </w:tc>
        <w:tc>
          <w:tcPr>
            <w:tcW w:w="1559"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jc w:val="center"/>
              <w:rPr>
                <w:rFonts w:eastAsia="Tahoma"/>
              </w:rPr>
            </w:pPr>
            <w:r w:rsidRPr="005F252B">
              <w:rPr>
                <w:rFonts w:eastAsia="Tahoma"/>
              </w:rPr>
              <w:t>13.2</w:t>
            </w:r>
          </w:p>
        </w:tc>
        <w:tc>
          <w:tcPr>
            <w:tcW w:w="3686" w:type="dxa"/>
            <w:vMerge w:val="restart"/>
            <w:tcBorders>
              <w:left w:val="single" w:sz="4" w:space="0" w:color="auto"/>
              <w:right w:val="single" w:sz="4" w:space="0" w:color="auto"/>
            </w:tcBorders>
          </w:tcPr>
          <w:p w:rsidR="00FC6004" w:rsidRPr="005F252B" w:rsidRDefault="00A02091" w:rsidP="001D2E0F">
            <w:pPr>
              <w:pStyle w:val="Default"/>
              <w:widowControl w:val="0"/>
              <w:tabs>
                <w:tab w:val="left" w:pos="567"/>
              </w:tabs>
              <w:rPr>
                <w:rFonts w:eastAsia="Tahoma"/>
              </w:rPr>
            </w:pPr>
            <w:r w:rsidRPr="005F252B">
              <w:rPr>
                <w:rFonts w:eastAsia="Tahoma"/>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хозяйственных построек и гаражей для собственных нужд </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 xml:space="preserve">минимальный размер земельного участка (площадь) – 300 </w:t>
            </w:r>
            <w:r w:rsidR="00900E40" w:rsidRPr="005F252B">
              <w:t>кв. метров</w:t>
            </w:r>
            <w:r w:rsidRPr="005F252B">
              <w:t xml:space="preserve"> </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максимальный размер земельного участка (площадь) – 1500</w:t>
            </w:r>
            <w:r w:rsidR="00BC5D64" w:rsidRPr="005F252B">
              <w:t> </w:t>
            </w:r>
            <w:r w:rsidR="00900E40" w:rsidRPr="005F252B">
              <w:t>кв. метров</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 xml:space="preserve">максимальный процент застройки в границах земельного участка – 50% </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004" w:rsidRPr="005F252B" w:rsidRDefault="00A02091" w:rsidP="001D2E0F">
            <w:pPr>
              <w:pStyle w:val="Default"/>
              <w:widowControl w:val="0"/>
              <w:tabs>
                <w:tab w:val="left" w:pos="567"/>
              </w:tabs>
            </w:pPr>
            <w:r w:rsidRPr="005F252B">
              <w:t>-</w:t>
            </w:r>
            <w:r w:rsidR="00394A21">
              <w:t> </w:t>
            </w:r>
            <w:r w:rsidRPr="005F252B">
              <w:t xml:space="preserve">до садового дома </w:t>
            </w:r>
            <w:r w:rsidR="000F642B" w:rsidRPr="005F252B">
              <w:t>–</w:t>
            </w:r>
            <w:r w:rsidRPr="005F252B">
              <w:t xml:space="preserve"> 3</w:t>
            </w:r>
            <w:r w:rsidR="000F642B" w:rsidRPr="005F252B">
              <w:t xml:space="preserve"> </w:t>
            </w:r>
            <w:r w:rsidRPr="005F252B">
              <w:t>м;</w:t>
            </w:r>
          </w:p>
          <w:p w:rsidR="00FC6004" w:rsidRPr="005F252B" w:rsidRDefault="00A02091" w:rsidP="001D2E0F">
            <w:pPr>
              <w:pStyle w:val="Default"/>
              <w:widowControl w:val="0"/>
              <w:tabs>
                <w:tab w:val="left" w:pos="567"/>
              </w:tabs>
            </w:pPr>
            <w:r w:rsidRPr="005F252B">
              <w:t>-</w:t>
            </w:r>
            <w:r w:rsidR="00394A21">
              <w:t> </w:t>
            </w:r>
            <w:r w:rsidRPr="005F252B">
              <w:t xml:space="preserve">до хозяйственных построек – 1 </w:t>
            </w:r>
            <w:r w:rsidR="00900E40" w:rsidRPr="005F252B">
              <w:t>м</w:t>
            </w:r>
          </w:p>
        </w:tc>
      </w:tr>
      <w:tr w:rsidR="00FC6004" w:rsidRPr="005F252B" w:rsidTr="00661E0C">
        <w:trPr>
          <w:trHeight w:val="45"/>
        </w:trPr>
        <w:tc>
          <w:tcPr>
            <w:tcW w:w="704" w:type="dxa"/>
            <w:vMerge/>
            <w:tcBorders>
              <w:left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предельное количество этажей зданий, строений, сооружений – 3 эт.</w:t>
            </w:r>
          </w:p>
        </w:tc>
      </w:tr>
      <w:tr w:rsidR="00FC6004" w:rsidRPr="005F252B" w:rsidTr="00661E0C">
        <w:trPr>
          <w:trHeight w:val="45"/>
        </w:trPr>
        <w:tc>
          <w:tcPr>
            <w:tcW w:w="704"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both"/>
              <w:rPr>
                <w:rFonts w:eastAsiaTheme="minorHAnsi"/>
                <w:color w:val="000000"/>
              </w:rPr>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Default"/>
              <w:widowControl w:val="0"/>
              <w:tabs>
                <w:tab w:val="left" w:pos="567"/>
              </w:tabs>
            </w:pPr>
            <w:r w:rsidRPr="005F252B">
              <w:t xml:space="preserve">минимальный процент озеленения в границах земельного участка – 30% </w:t>
            </w:r>
          </w:p>
        </w:tc>
      </w:tr>
      <w:tr w:rsidR="00FC6004" w:rsidRPr="005F252B" w:rsidTr="00661E0C">
        <w:trPr>
          <w:trHeight w:val="500"/>
        </w:trPr>
        <w:tc>
          <w:tcPr>
            <w:tcW w:w="704" w:type="dxa"/>
            <w:vMerge w:val="restart"/>
            <w:tcBorders>
              <w:top w:val="single" w:sz="4" w:space="0" w:color="auto"/>
              <w:left w:val="single" w:sz="4" w:space="0" w:color="auto"/>
              <w:right w:val="single" w:sz="4" w:space="0" w:color="auto"/>
            </w:tcBorders>
          </w:tcPr>
          <w:p w:rsidR="00FC6004" w:rsidRPr="005F252B" w:rsidRDefault="00943A56" w:rsidP="001D2E0F">
            <w:pPr>
              <w:pStyle w:val="Default"/>
              <w:widowControl w:val="0"/>
              <w:tabs>
                <w:tab w:val="left" w:pos="567"/>
              </w:tabs>
              <w:ind w:right="-110"/>
              <w:jc w:val="center"/>
            </w:pPr>
            <w:r w:rsidRPr="005F252B">
              <w:t>109.</w:t>
            </w:r>
          </w:p>
        </w:tc>
        <w:tc>
          <w:tcPr>
            <w:tcW w:w="1985" w:type="dxa"/>
            <w:vMerge w:val="restart"/>
            <w:tcBorders>
              <w:top w:val="single" w:sz="4" w:space="0" w:color="auto"/>
              <w:left w:val="single" w:sz="4" w:space="0" w:color="auto"/>
              <w:right w:val="single" w:sz="4" w:space="0" w:color="auto"/>
            </w:tcBorders>
          </w:tcPr>
          <w:p w:rsidR="00FC6004" w:rsidRPr="005F252B" w:rsidRDefault="0015680C" w:rsidP="001D2E0F">
            <w:pPr>
              <w:widowControl w:val="0"/>
              <w:tabs>
                <w:tab w:val="left" w:pos="567"/>
              </w:tabs>
            </w:pPr>
            <w:r w:rsidRPr="005F252B">
              <w:t>З</w:t>
            </w:r>
            <w:r w:rsidR="00A02091" w:rsidRPr="005F252B">
              <w:t>емельные участки, входящие в состав общего имущества собственников индивидуальных жилых домов в малоэтажном жилом комплексе</w:t>
            </w:r>
          </w:p>
        </w:tc>
        <w:tc>
          <w:tcPr>
            <w:tcW w:w="1559" w:type="dxa"/>
            <w:vMerge w:val="restart"/>
            <w:tcBorders>
              <w:top w:val="single" w:sz="4" w:space="0" w:color="auto"/>
              <w:left w:val="single" w:sz="4" w:space="0" w:color="auto"/>
              <w:right w:val="single" w:sz="4" w:space="0" w:color="auto"/>
            </w:tcBorders>
          </w:tcPr>
          <w:p w:rsidR="00FC6004" w:rsidRPr="005F252B" w:rsidRDefault="00A02091" w:rsidP="001D2E0F">
            <w:pPr>
              <w:widowControl w:val="0"/>
              <w:tabs>
                <w:tab w:val="left" w:pos="567"/>
              </w:tabs>
              <w:jc w:val="center"/>
            </w:pPr>
            <w:r w:rsidRPr="005F252B">
              <w:t>14.0</w:t>
            </w:r>
          </w:p>
        </w:tc>
        <w:tc>
          <w:tcPr>
            <w:tcW w:w="3686" w:type="dxa"/>
            <w:vMerge w:val="restart"/>
            <w:tcBorders>
              <w:top w:val="single" w:sz="4" w:space="0" w:color="auto"/>
              <w:left w:val="single" w:sz="4" w:space="0" w:color="auto"/>
              <w:right w:val="single" w:sz="4" w:space="0" w:color="auto"/>
            </w:tcBorders>
          </w:tcPr>
          <w:p w:rsidR="00FC6004" w:rsidRPr="005F252B" w:rsidRDefault="00A02091" w:rsidP="001D2E0F">
            <w:pPr>
              <w:widowControl w:val="0"/>
              <w:tabs>
                <w:tab w:val="left" w:pos="567"/>
              </w:tabs>
            </w:pPr>
            <w:r w:rsidRPr="005F252B">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widowControl w:val="0"/>
              <w:tabs>
                <w:tab w:val="left" w:pos="567"/>
              </w:tabs>
            </w:pPr>
            <w:r w:rsidRPr="005F252B">
              <w:t xml:space="preserve">минимальный размер земельного участка (площадь) – 300 </w:t>
            </w:r>
            <w:r w:rsidR="00900E40" w:rsidRPr="005F252B">
              <w:t>кв. метров</w:t>
            </w:r>
          </w:p>
        </w:tc>
      </w:tr>
      <w:tr w:rsidR="00FC6004" w:rsidRPr="005F252B" w:rsidTr="00661E0C">
        <w:trPr>
          <w:trHeight w:val="396"/>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widowControl w:val="0"/>
              <w:tabs>
                <w:tab w:val="left" w:pos="567"/>
              </w:tabs>
            </w:pPr>
            <w:r w:rsidRPr="005F252B">
              <w:t>максимальный размер земельного участка (площадь) – не подлежит установлению</w:t>
            </w:r>
          </w:p>
        </w:tc>
      </w:tr>
      <w:tr w:rsidR="00FC6004" w:rsidRPr="005F252B" w:rsidTr="00661E0C">
        <w:trPr>
          <w:trHeight w:val="448"/>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widowControl w:val="0"/>
              <w:tabs>
                <w:tab w:val="left" w:pos="567"/>
              </w:tabs>
            </w:pPr>
            <w:r w:rsidRPr="005F252B">
              <w:t>максимальный процент застройки в границах земельного участка – не подлежит установлению</w:t>
            </w:r>
          </w:p>
        </w:tc>
      </w:tr>
      <w:tr w:rsidR="00FC6004" w:rsidRPr="005F252B" w:rsidTr="00661E0C">
        <w:trPr>
          <w:trHeight w:val="66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widowControl w:val="0"/>
              <w:tabs>
                <w:tab w:val="left" w:pos="567"/>
              </w:tabs>
            </w:pPr>
            <w:r w:rsidRPr="005F252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0F642B" w:rsidRPr="005F252B">
              <w:t>–</w:t>
            </w:r>
            <w:r w:rsidRPr="005F252B">
              <w:t xml:space="preserve"> не</w:t>
            </w:r>
            <w:r w:rsidR="000F642B" w:rsidRPr="005F252B">
              <w:t xml:space="preserve"> </w:t>
            </w:r>
            <w:r w:rsidRPr="005F252B">
              <w:t>подлежит установлению</w:t>
            </w:r>
          </w:p>
        </w:tc>
      </w:tr>
      <w:tr w:rsidR="00FC6004" w:rsidRPr="005F252B" w:rsidTr="00661E0C">
        <w:trPr>
          <w:trHeight w:val="80"/>
        </w:trPr>
        <w:tc>
          <w:tcPr>
            <w:tcW w:w="704" w:type="dxa"/>
            <w:vMerge/>
            <w:tcBorders>
              <w:left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предельное количество этажей зданий, строений, сооружений:</w:t>
            </w:r>
          </w:p>
          <w:p w:rsidR="00FC6004" w:rsidRPr="005F252B" w:rsidRDefault="00A02091" w:rsidP="001D2E0F">
            <w:pPr>
              <w:pStyle w:val="ConsPlusNormal"/>
              <w:widowControl w:val="0"/>
              <w:tabs>
                <w:tab w:val="left" w:pos="567"/>
              </w:tabs>
              <w:ind w:firstLine="0"/>
              <w:rPr>
                <w:rFonts w:ascii="Times New Roman" w:eastAsiaTheme="minorHAnsi" w:hAnsi="Times New Roman" w:cs="Times New Roman"/>
                <w:color w:val="000000"/>
                <w:sz w:val="24"/>
                <w:szCs w:val="24"/>
                <w:lang w:eastAsia="en-US"/>
              </w:rPr>
            </w:pPr>
            <w:r w:rsidRPr="005F252B">
              <w:rPr>
                <w:rFonts w:ascii="Times New Roman" w:eastAsiaTheme="minorHAnsi" w:hAnsi="Times New Roman" w:cs="Times New Roman"/>
                <w:color w:val="000000"/>
                <w:sz w:val="24"/>
                <w:szCs w:val="24"/>
                <w:lang w:eastAsia="en-US"/>
              </w:rPr>
              <w:t>-</w:t>
            </w:r>
            <w:r w:rsidR="00394A21">
              <w:rPr>
                <w:rFonts w:ascii="Times New Roman" w:eastAsiaTheme="minorHAnsi" w:hAnsi="Times New Roman" w:cs="Times New Roman"/>
                <w:color w:val="000000"/>
                <w:sz w:val="24"/>
                <w:szCs w:val="24"/>
                <w:lang w:eastAsia="en-US"/>
              </w:rPr>
              <w:t> </w:t>
            </w:r>
            <w:r w:rsidRPr="005F252B">
              <w:rPr>
                <w:rFonts w:ascii="Times New Roman" w:eastAsiaTheme="minorHAnsi" w:hAnsi="Times New Roman" w:cs="Times New Roman"/>
                <w:color w:val="000000"/>
                <w:sz w:val="24"/>
                <w:szCs w:val="24"/>
                <w:lang w:eastAsia="en-US"/>
              </w:rPr>
              <w:t>для всех основных строений – 3</w:t>
            </w:r>
            <w:r w:rsidR="00D36365" w:rsidRPr="005F252B">
              <w:rPr>
                <w:rFonts w:ascii="Times New Roman" w:eastAsiaTheme="minorHAnsi" w:hAnsi="Times New Roman" w:cs="Times New Roman"/>
                <w:color w:val="000000"/>
                <w:sz w:val="24"/>
                <w:szCs w:val="24"/>
                <w:lang w:eastAsia="en-US"/>
              </w:rPr>
              <w:t xml:space="preserve"> эт.</w:t>
            </w:r>
            <w:r w:rsidRPr="005F252B">
              <w:rPr>
                <w:rFonts w:ascii="Times New Roman" w:eastAsiaTheme="minorHAnsi" w:hAnsi="Times New Roman" w:cs="Times New Roman"/>
                <w:color w:val="000000"/>
                <w:sz w:val="24"/>
                <w:szCs w:val="24"/>
                <w:lang w:eastAsia="en-US"/>
              </w:rPr>
              <w:t xml:space="preserve">, </w:t>
            </w:r>
            <w:r w:rsidRPr="005F252B">
              <w:rPr>
                <w:rFonts w:ascii="Times New Roman" w:hAnsi="Times New Roman" w:cs="Times New Roman"/>
                <w:sz w:val="24"/>
                <w:szCs w:val="24"/>
              </w:rPr>
              <w:t>включая мансарду и цокольный этаж</w:t>
            </w:r>
            <w:r w:rsidRPr="005F252B">
              <w:rPr>
                <w:rFonts w:ascii="Times New Roman" w:eastAsiaTheme="minorHAnsi" w:hAnsi="Times New Roman" w:cs="Times New Roman"/>
                <w:color w:val="000000"/>
                <w:sz w:val="24"/>
                <w:szCs w:val="24"/>
                <w:lang w:eastAsia="en-US"/>
              </w:rPr>
              <w:t>;</w:t>
            </w:r>
          </w:p>
          <w:p w:rsidR="00FC6004" w:rsidRPr="005F252B" w:rsidRDefault="00A02091" w:rsidP="001D2E0F">
            <w:pPr>
              <w:widowControl w:val="0"/>
              <w:tabs>
                <w:tab w:val="left" w:pos="567"/>
              </w:tabs>
            </w:pPr>
            <w:r w:rsidRPr="005F252B">
              <w:rPr>
                <w:rFonts w:eastAsiaTheme="minorHAnsi"/>
                <w:color w:val="000000"/>
              </w:rPr>
              <w:t>-</w:t>
            </w:r>
            <w:r w:rsidR="00394A21">
              <w:rPr>
                <w:rFonts w:eastAsiaTheme="minorHAnsi"/>
                <w:color w:val="000000"/>
              </w:rPr>
              <w:t> </w:t>
            </w:r>
            <w:r w:rsidRPr="005F252B">
              <w:rPr>
                <w:rFonts w:eastAsiaTheme="minorHAnsi"/>
                <w:color w:val="000000"/>
              </w:rPr>
              <w:t>для всех вспомогательных строений – 2</w:t>
            </w:r>
            <w:r w:rsidR="00D36365" w:rsidRPr="005F252B">
              <w:rPr>
                <w:rFonts w:eastAsiaTheme="minorHAnsi"/>
                <w:color w:val="000000"/>
              </w:rPr>
              <w:t>эт</w:t>
            </w:r>
            <w:r w:rsidRPr="005F252B">
              <w:rPr>
                <w:rFonts w:eastAsiaTheme="minorHAnsi"/>
                <w:color w:val="000000"/>
              </w:rPr>
              <w:t>.</w:t>
            </w:r>
          </w:p>
        </w:tc>
      </w:tr>
      <w:tr w:rsidR="00FC6004" w:rsidRPr="005F252B" w:rsidTr="00661E0C">
        <w:trPr>
          <w:trHeight w:val="660"/>
        </w:trPr>
        <w:tc>
          <w:tcPr>
            <w:tcW w:w="704" w:type="dxa"/>
            <w:vMerge/>
            <w:tcBorders>
              <w:left w:val="single" w:sz="4" w:space="0" w:color="auto"/>
              <w:bottom w:val="single" w:sz="4" w:space="0" w:color="auto"/>
              <w:right w:val="single" w:sz="4" w:space="0" w:color="auto"/>
            </w:tcBorders>
          </w:tcPr>
          <w:p w:rsidR="00FC6004" w:rsidRPr="005F252B" w:rsidRDefault="00FC6004" w:rsidP="001D2E0F">
            <w:pPr>
              <w:pStyle w:val="Default"/>
              <w:widowControl w:val="0"/>
              <w:tabs>
                <w:tab w:val="left" w:pos="567"/>
              </w:tabs>
              <w:jc w:val="both"/>
            </w:pPr>
          </w:p>
        </w:tc>
        <w:tc>
          <w:tcPr>
            <w:tcW w:w="1985"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1559"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jc w:val="center"/>
            </w:pPr>
          </w:p>
        </w:tc>
        <w:tc>
          <w:tcPr>
            <w:tcW w:w="3686" w:type="dxa"/>
            <w:vMerge/>
            <w:tcBorders>
              <w:left w:val="single" w:sz="4" w:space="0" w:color="auto"/>
              <w:bottom w:val="single" w:sz="4" w:space="0" w:color="auto"/>
              <w:right w:val="single" w:sz="4" w:space="0" w:color="auto"/>
            </w:tcBorders>
          </w:tcPr>
          <w:p w:rsidR="00FC6004" w:rsidRPr="005F252B" w:rsidRDefault="00FC6004" w:rsidP="001D2E0F">
            <w:pPr>
              <w:widowControl w:val="0"/>
              <w:tabs>
                <w:tab w:val="left" w:pos="567"/>
              </w:tabs>
            </w:pPr>
          </w:p>
        </w:tc>
        <w:tc>
          <w:tcPr>
            <w:tcW w:w="6662" w:type="dxa"/>
            <w:tcBorders>
              <w:top w:val="single" w:sz="4" w:space="0" w:color="auto"/>
              <w:left w:val="single" w:sz="4" w:space="0" w:color="auto"/>
              <w:bottom w:val="single" w:sz="4" w:space="0" w:color="auto"/>
              <w:right w:val="single" w:sz="4" w:space="0" w:color="auto"/>
            </w:tcBorders>
          </w:tcPr>
          <w:p w:rsidR="00FC6004" w:rsidRPr="005F252B" w:rsidRDefault="00A02091" w:rsidP="001D2E0F">
            <w:pPr>
              <w:widowControl w:val="0"/>
              <w:tabs>
                <w:tab w:val="left" w:pos="567"/>
              </w:tabs>
            </w:pPr>
            <w:r w:rsidRPr="005F252B">
              <w:t>минимальный процент озеленения в границах земельного участка – не подлежит установлению</w:t>
            </w:r>
          </w:p>
        </w:tc>
      </w:tr>
    </w:tbl>
    <w:p w:rsidR="002C17C7" w:rsidRPr="005F252B" w:rsidRDefault="002C17C7" w:rsidP="0015680C">
      <w:pPr>
        <w:pStyle w:val="Default"/>
        <w:tabs>
          <w:tab w:val="left" w:pos="567"/>
        </w:tabs>
        <w:ind w:firstLine="709"/>
        <w:jc w:val="both"/>
        <w:rPr>
          <w:sz w:val="28"/>
          <w:szCs w:val="28"/>
        </w:rPr>
      </w:pPr>
    </w:p>
    <w:p w:rsidR="00FC6004" w:rsidRPr="005F252B" w:rsidRDefault="00FC6004" w:rsidP="0015680C">
      <w:pPr>
        <w:pStyle w:val="Default"/>
        <w:tabs>
          <w:tab w:val="left" w:pos="567"/>
        </w:tabs>
        <w:ind w:firstLine="709"/>
        <w:jc w:val="both"/>
        <w:rPr>
          <w:sz w:val="28"/>
          <w:szCs w:val="28"/>
        </w:rPr>
      </w:pPr>
      <w:r w:rsidRPr="005F252B">
        <w:rPr>
          <w:sz w:val="28"/>
          <w:szCs w:val="28"/>
        </w:rPr>
        <w:t>Условно разрешенные виды использования земельных участков не установлены</w:t>
      </w:r>
      <w:r w:rsidR="002C17C7" w:rsidRPr="005F252B">
        <w:rPr>
          <w:sz w:val="28"/>
          <w:szCs w:val="28"/>
        </w:rPr>
        <w:t>.</w:t>
      </w:r>
    </w:p>
    <w:p w:rsidR="00FC6004" w:rsidRPr="005F252B" w:rsidRDefault="00FC6004" w:rsidP="0015680C">
      <w:pPr>
        <w:pStyle w:val="af"/>
        <w:widowControl/>
        <w:ind w:firstLine="709"/>
        <w:jc w:val="both"/>
        <w:rPr>
          <w:sz w:val="28"/>
          <w:szCs w:val="28"/>
        </w:rPr>
      </w:pPr>
      <w:r w:rsidRPr="005F252B">
        <w:rPr>
          <w:sz w:val="28"/>
          <w:szCs w:val="28"/>
        </w:rPr>
        <w:t>Вспомогательные виды разрешенного использования земельных участков не устанавливаются.</w:t>
      </w:r>
    </w:p>
    <w:p w:rsidR="00FC6004" w:rsidRPr="005F252B" w:rsidRDefault="00FC6004" w:rsidP="0015680C">
      <w:pPr>
        <w:pStyle w:val="af"/>
        <w:widowControl/>
        <w:ind w:firstLine="709"/>
        <w:jc w:val="both"/>
        <w:rPr>
          <w:sz w:val="28"/>
          <w:szCs w:val="28"/>
        </w:rPr>
      </w:pPr>
      <w:r w:rsidRPr="005F252B">
        <w:rPr>
          <w:sz w:val="28"/>
          <w:szCs w:val="28"/>
        </w:rPr>
        <w:t>Ограничения использования земельных участков и объектов капитального строительства, находящихся в зоне МЦ и расположенных в границах зон с особыми условиями использования территории, устанавливаются в соответствии со стать</w:t>
      </w:r>
      <w:r w:rsidR="005469E2" w:rsidRPr="005F252B">
        <w:rPr>
          <w:sz w:val="28"/>
          <w:szCs w:val="28"/>
        </w:rPr>
        <w:t>е</w:t>
      </w:r>
      <w:r w:rsidRPr="005F252B">
        <w:rPr>
          <w:sz w:val="28"/>
          <w:szCs w:val="28"/>
        </w:rPr>
        <w:t>й 6</w:t>
      </w:r>
      <w:r w:rsidR="005469E2" w:rsidRPr="005F252B">
        <w:rPr>
          <w:sz w:val="28"/>
          <w:szCs w:val="28"/>
        </w:rPr>
        <w:t>1</w:t>
      </w:r>
      <w:r w:rsidRPr="005F252B">
        <w:rPr>
          <w:sz w:val="28"/>
          <w:szCs w:val="28"/>
        </w:rPr>
        <w:t xml:space="preserve"> настоящих Правил.</w:t>
      </w:r>
    </w:p>
    <w:p w:rsidR="00FC6004" w:rsidRPr="005F252B" w:rsidRDefault="00FC6004" w:rsidP="0015680C">
      <w:pPr>
        <w:pStyle w:val="af"/>
        <w:widowControl/>
        <w:ind w:firstLine="709"/>
        <w:jc w:val="both"/>
        <w:rPr>
          <w:sz w:val="28"/>
          <w:szCs w:val="28"/>
        </w:rPr>
      </w:pPr>
      <w:r w:rsidRPr="005F252B">
        <w:rPr>
          <w:sz w:val="28"/>
          <w:szCs w:val="28"/>
        </w:rPr>
        <w:t>Требования к архитектурно-градостроительному облику объектов капитального строительства, находящихся в зоне МЦ и расположенных на территориях, в границах которых предусматриваются требования к архитектурно-градостроительному облику объектов капитального строительства, установлен</w:t>
      </w:r>
      <w:r w:rsidR="005469E2" w:rsidRPr="005F252B">
        <w:rPr>
          <w:sz w:val="28"/>
          <w:szCs w:val="28"/>
        </w:rPr>
        <w:t>ы в статье 60</w:t>
      </w:r>
      <w:r w:rsidRPr="005F252B">
        <w:rPr>
          <w:sz w:val="28"/>
          <w:szCs w:val="28"/>
        </w:rPr>
        <w:t xml:space="preserve"> настоящих Правил.</w:t>
      </w:r>
    </w:p>
    <w:p w:rsidR="00FC6004" w:rsidRPr="005F252B" w:rsidRDefault="00FC6004" w:rsidP="004C718C">
      <w:pPr>
        <w:jc w:val="both"/>
      </w:pPr>
    </w:p>
    <w:p w:rsidR="00FC6004" w:rsidRPr="005F252B" w:rsidRDefault="00FC6004" w:rsidP="004C718C">
      <w:pPr>
        <w:tabs>
          <w:tab w:val="left" w:pos="567"/>
          <w:tab w:val="left" w:pos="1134"/>
        </w:tabs>
        <w:contextualSpacing/>
        <w:jc w:val="both"/>
        <w:outlineLvl w:val="1"/>
        <w:rPr>
          <w:rFonts w:eastAsia="Times New Roman"/>
          <w:b/>
          <w:bCs/>
          <w:iCs/>
          <w:color w:val="000000" w:themeColor="text1"/>
          <w:lang w:eastAsia="ru-RU"/>
        </w:rPr>
        <w:sectPr w:rsidR="00FC6004" w:rsidRPr="005F252B" w:rsidSect="00292A90">
          <w:pgSz w:w="16838" w:h="11906" w:orient="landscape"/>
          <w:pgMar w:top="1418" w:right="1134" w:bottom="567" w:left="1134" w:header="709" w:footer="709" w:gutter="0"/>
          <w:cols w:space="708"/>
          <w:docGrid w:linePitch="360"/>
        </w:sectPr>
      </w:pPr>
      <w:bookmarkStart w:id="270" w:name="_Toc179940947"/>
    </w:p>
    <w:p w:rsidR="00FC6004" w:rsidRPr="005F252B" w:rsidRDefault="005469E2" w:rsidP="00442873">
      <w:pPr>
        <w:tabs>
          <w:tab w:val="left" w:pos="567"/>
          <w:tab w:val="left" w:pos="1134"/>
        </w:tabs>
        <w:contextualSpacing/>
        <w:jc w:val="center"/>
        <w:outlineLvl w:val="1"/>
        <w:rPr>
          <w:b/>
          <w:bCs/>
          <w:iCs/>
          <w:color w:val="000000" w:themeColor="text1"/>
          <w:sz w:val="28"/>
          <w:szCs w:val="28"/>
          <w:lang w:eastAsia="ru-RU"/>
        </w:rPr>
      </w:pPr>
      <w:bookmarkStart w:id="271" w:name="_Toc184904558"/>
      <w:r w:rsidRPr="005F252B">
        <w:rPr>
          <w:rFonts w:eastAsia="Times New Roman"/>
          <w:b/>
          <w:bCs/>
          <w:iCs/>
          <w:color w:val="000000" w:themeColor="text1"/>
          <w:sz w:val="28"/>
          <w:szCs w:val="28"/>
          <w:lang w:eastAsia="ru-RU"/>
        </w:rPr>
        <w:t>Статья 60</w:t>
      </w:r>
      <w:r w:rsidR="00FC6004" w:rsidRPr="005F252B">
        <w:rPr>
          <w:rFonts w:eastAsia="Times New Roman"/>
          <w:b/>
          <w:bCs/>
          <w:iCs/>
          <w:color w:val="000000" w:themeColor="text1"/>
          <w:sz w:val="28"/>
          <w:szCs w:val="28"/>
          <w:lang w:eastAsia="ru-RU"/>
        </w:rPr>
        <w:t>. Ограничения</w:t>
      </w:r>
      <w:r w:rsidR="00FC6004" w:rsidRPr="005F252B">
        <w:rPr>
          <w:b/>
          <w:bCs/>
          <w:iCs/>
          <w:color w:val="000000" w:themeColor="text1"/>
          <w:sz w:val="28"/>
          <w:szCs w:val="28"/>
          <w:lang w:eastAsia="ru-RU"/>
        </w:rPr>
        <w:t xml:space="preserve"> использования земельных участков и объектов капитального строительства, устанавливаемые в соответствии с законодательством Российской Федерации</w:t>
      </w:r>
      <w:bookmarkEnd w:id="270"/>
      <w:bookmarkEnd w:id="271"/>
    </w:p>
    <w:p w:rsidR="00077833" w:rsidRPr="005F252B" w:rsidRDefault="00077833" w:rsidP="004C718C">
      <w:pPr>
        <w:tabs>
          <w:tab w:val="left" w:pos="567"/>
          <w:tab w:val="left" w:pos="1134"/>
        </w:tabs>
        <w:contextualSpacing/>
        <w:jc w:val="both"/>
        <w:outlineLvl w:val="1"/>
        <w:rPr>
          <w:b/>
          <w:bCs/>
          <w:iCs/>
          <w:color w:val="000000" w:themeColor="text1"/>
          <w:sz w:val="28"/>
          <w:szCs w:val="28"/>
          <w:lang w:eastAsia="ru-RU"/>
        </w:rPr>
      </w:pPr>
    </w:p>
    <w:p w:rsidR="00FC6004" w:rsidRPr="005F252B" w:rsidRDefault="00D3324A" w:rsidP="004C718C">
      <w:pPr>
        <w:pStyle w:val="afa"/>
        <w:tabs>
          <w:tab w:val="left" w:pos="567"/>
          <w:tab w:val="left" w:pos="851"/>
          <w:tab w:val="left" w:pos="1134"/>
        </w:tabs>
        <w:spacing w:before="0"/>
        <w:ind w:firstLine="709"/>
        <w:contextualSpacing/>
        <w:rPr>
          <w:rFonts w:ascii="Times New Roman" w:hAnsi="Times New Roman" w:cs="Times New Roman"/>
          <w:color w:val="000000" w:themeColor="text1"/>
          <w:sz w:val="28"/>
          <w:szCs w:val="28"/>
        </w:rPr>
      </w:pPr>
      <w:r w:rsidRPr="005F252B">
        <w:rPr>
          <w:rFonts w:ascii="Times New Roman" w:hAnsi="Times New Roman" w:cs="Times New Roman"/>
          <w:color w:val="000000" w:themeColor="text1"/>
          <w:sz w:val="28"/>
          <w:szCs w:val="28"/>
        </w:rPr>
        <w:t>22</w:t>
      </w:r>
      <w:r w:rsidR="009E155C">
        <w:rPr>
          <w:rFonts w:ascii="Times New Roman" w:hAnsi="Times New Roman" w:cs="Times New Roman"/>
          <w:color w:val="000000" w:themeColor="text1"/>
          <w:sz w:val="28"/>
          <w:szCs w:val="28"/>
        </w:rPr>
        <w:t>1</w:t>
      </w:r>
      <w:r w:rsidRPr="005F252B">
        <w:rPr>
          <w:rFonts w:ascii="Times New Roman" w:hAnsi="Times New Roman" w:cs="Times New Roman"/>
          <w:color w:val="000000" w:themeColor="text1"/>
          <w:sz w:val="28"/>
          <w:szCs w:val="28"/>
        </w:rPr>
        <w:t>. </w:t>
      </w:r>
      <w:r w:rsidR="00FC6004" w:rsidRPr="005F252B">
        <w:rPr>
          <w:rFonts w:ascii="Times New Roman" w:hAnsi="Times New Roman" w:cs="Times New Roman"/>
          <w:color w:val="000000" w:themeColor="text1"/>
          <w:sz w:val="28"/>
          <w:szCs w:val="28"/>
        </w:rPr>
        <w:t xml:space="preserve">На территории </w:t>
      </w:r>
      <w:r w:rsidR="002F0782" w:rsidRPr="005F252B">
        <w:rPr>
          <w:rFonts w:ascii="Times New Roman" w:hAnsi="Times New Roman" w:cs="Times New Roman"/>
          <w:color w:val="000000" w:themeColor="text1"/>
          <w:sz w:val="28"/>
          <w:szCs w:val="28"/>
        </w:rPr>
        <w:t>муниципального</w:t>
      </w:r>
      <w:r w:rsidR="00FC6004" w:rsidRPr="005F252B">
        <w:rPr>
          <w:rFonts w:ascii="Times New Roman" w:hAnsi="Times New Roman" w:cs="Times New Roman"/>
          <w:color w:val="000000" w:themeColor="text1"/>
          <w:sz w:val="28"/>
          <w:szCs w:val="28"/>
        </w:rPr>
        <w:t xml:space="preserve"> округа установлены следующие ограничения использования земельных участков и объектов капитального строительства для осуществления градостроительной (строительной) деятельности:</w:t>
      </w:r>
    </w:p>
    <w:p w:rsidR="00E07B93" w:rsidRPr="005F252B" w:rsidRDefault="00E07B93" w:rsidP="004C718C">
      <w:pPr>
        <w:pStyle w:val="afa"/>
        <w:tabs>
          <w:tab w:val="left" w:pos="567"/>
          <w:tab w:val="left" w:pos="851"/>
          <w:tab w:val="left" w:pos="1134"/>
        </w:tabs>
        <w:spacing w:before="0"/>
        <w:ind w:firstLine="709"/>
        <w:contextualSpacing/>
        <w:rPr>
          <w:rFonts w:ascii="Times New Roman" w:hAnsi="Times New Roman" w:cs="Times New Roman"/>
          <w:color w:val="000000" w:themeColor="text1"/>
          <w:sz w:val="28"/>
          <w:szCs w:val="28"/>
        </w:rPr>
      </w:pPr>
    </w:p>
    <w:tbl>
      <w:tblPr>
        <w:tblW w:w="4998"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728"/>
        <w:gridCol w:w="2563"/>
        <w:gridCol w:w="6616"/>
      </w:tblGrid>
      <w:tr w:rsidR="00FC6004" w:rsidRPr="005F252B" w:rsidTr="00927FA0">
        <w:trPr>
          <w:trHeight w:val="386"/>
          <w:tblHeader/>
        </w:trPr>
        <w:tc>
          <w:tcPr>
            <w:tcW w:w="728" w:type="dxa"/>
            <w:tcBorders>
              <w:top w:val="single" w:sz="4" w:space="0" w:color="auto"/>
              <w:left w:val="single" w:sz="4" w:space="0" w:color="auto"/>
              <w:bottom w:val="single" w:sz="4" w:space="0" w:color="auto"/>
              <w:right w:val="single" w:sz="4" w:space="0" w:color="auto"/>
            </w:tcBorders>
            <w:hideMark/>
          </w:tcPr>
          <w:p w:rsidR="00FC6004" w:rsidRPr="005F252B" w:rsidRDefault="008C540B" w:rsidP="004C718C">
            <w:pPr>
              <w:pStyle w:val="Standard"/>
              <w:widowControl/>
              <w:tabs>
                <w:tab w:val="left" w:pos="567"/>
                <w:tab w:val="left" w:pos="1134"/>
              </w:tabs>
              <w:contextualSpacing/>
              <w:jc w:val="center"/>
              <w:rPr>
                <w:rFonts w:ascii="Times New Roman" w:hAnsi="Times New Roman" w:cs="Times New Roman"/>
                <w:color w:val="000000" w:themeColor="text1"/>
                <w:spacing w:val="-2"/>
                <w:shd w:val="clear" w:color="auto" w:fill="FFFFFF"/>
                <w:lang w:val="ru-RU"/>
              </w:rPr>
            </w:pPr>
            <w:r w:rsidRPr="005F252B">
              <w:rPr>
                <w:rFonts w:ascii="Times New Roman" w:hAnsi="Times New Roman" w:cs="Times New Roman"/>
                <w:color w:val="000000" w:themeColor="text1"/>
                <w:spacing w:val="-2"/>
                <w:shd w:val="clear" w:color="auto" w:fill="FFFFFF"/>
                <w:lang w:val="ru-RU"/>
              </w:rPr>
              <w:t>№</w:t>
            </w:r>
            <w:r w:rsidR="00077833" w:rsidRPr="005F252B">
              <w:rPr>
                <w:rFonts w:ascii="Times New Roman" w:hAnsi="Times New Roman" w:cs="Times New Roman"/>
                <w:color w:val="000000" w:themeColor="text1"/>
                <w:spacing w:val="-2"/>
                <w:shd w:val="clear" w:color="auto" w:fill="FFFFFF"/>
                <w:lang w:val="ru-RU"/>
              </w:rPr>
              <w:t xml:space="preserve"> строки</w:t>
            </w:r>
          </w:p>
        </w:tc>
        <w:tc>
          <w:tcPr>
            <w:tcW w:w="2563" w:type="dxa"/>
            <w:tcBorders>
              <w:top w:val="single" w:sz="4" w:space="0" w:color="auto"/>
              <w:left w:val="single" w:sz="4" w:space="0" w:color="auto"/>
              <w:bottom w:val="single" w:sz="4" w:space="0" w:color="auto"/>
              <w:right w:val="single" w:sz="4" w:space="0" w:color="auto"/>
            </w:tcBorders>
            <w:hideMark/>
          </w:tcPr>
          <w:p w:rsidR="00FC6004" w:rsidRPr="005F252B" w:rsidRDefault="0032415A" w:rsidP="004C718C">
            <w:pPr>
              <w:pStyle w:val="Standard"/>
              <w:widowControl/>
              <w:tabs>
                <w:tab w:val="left" w:pos="567"/>
                <w:tab w:val="left" w:pos="1134"/>
              </w:tabs>
              <w:contextualSpacing/>
              <w:jc w:val="center"/>
              <w:rPr>
                <w:rFonts w:ascii="Times New Roman" w:hAnsi="Times New Roman" w:cs="Times New Roman"/>
                <w:color w:val="000000" w:themeColor="text1"/>
                <w:spacing w:val="-2"/>
                <w:shd w:val="clear" w:color="auto" w:fill="FFFFFF"/>
                <w:lang w:val="ru-RU"/>
              </w:rPr>
            </w:pPr>
            <w:r w:rsidRPr="005F252B">
              <w:rPr>
                <w:rFonts w:ascii="Times New Roman" w:hAnsi="Times New Roman" w:cs="Times New Roman"/>
                <w:color w:val="000000" w:themeColor="text1"/>
                <w:spacing w:val="-2"/>
                <w:shd w:val="clear" w:color="auto" w:fill="FFFFFF"/>
                <w:lang w:val="ru-RU"/>
              </w:rPr>
              <w:t>Вид зоны</w:t>
            </w:r>
          </w:p>
        </w:tc>
        <w:tc>
          <w:tcPr>
            <w:tcW w:w="6617" w:type="dxa"/>
            <w:tcBorders>
              <w:top w:val="single" w:sz="4" w:space="0" w:color="auto"/>
              <w:left w:val="single" w:sz="4" w:space="0" w:color="auto"/>
              <w:bottom w:val="single" w:sz="4" w:space="0" w:color="auto"/>
              <w:right w:val="single" w:sz="4" w:space="0" w:color="auto"/>
            </w:tcBorders>
            <w:hideMark/>
          </w:tcPr>
          <w:p w:rsidR="00FC6004" w:rsidRPr="005F252B" w:rsidRDefault="0032415A" w:rsidP="004C718C">
            <w:pPr>
              <w:pStyle w:val="Standard"/>
              <w:widowControl/>
              <w:tabs>
                <w:tab w:val="left" w:pos="567"/>
                <w:tab w:val="left" w:pos="1134"/>
              </w:tabs>
              <w:contextualSpacing/>
              <w:jc w:val="center"/>
              <w:rPr>
                <w:rFonts w:ascii="Times New Roman" w:hAnsi="Times New Roman" w:cs="Times New Roman"/>
                <w:color w:val="000000" w:themeColor="text1"/>
                <w:spacing w:val="-2"/>
                <w:shd w:val="clear" w:color="auto" w:fill="FFFFFF"/>
                <w:lang w:val="ru-RU"/>
              </w:rPr>
            </w:pPr>
            <w:r w:rsidRPr="005F252B">
              <w:rPr>
                <w:rFonts w:ascii="Times New Roman" w:hAnsi="Times New Roman" w:cs="Times New Roman"/>
                <w:color w:val="000000" w:themeColor="text1"/>
                <w:spacing w:val="-2"/>
                <w:shd w:val="clear" w:color="auto" w:fill="FFFFFF"/>
                <w:lang w:val="ru-RU"/>
              </w:rPr>
              <w:t>Основание</w:t>
            </w:r>
          </w:p>
        </w:tc>
      </w:tr>
    </w:tbl>
    <w:p w:rsidR="0063599A" w:rsidRPr="005F252B" w:rsidRDefault="0063599A" w:rsidP="004C718C">
      <w:pPr>
        <w:rPr>
          <w:sz w:val="2"/>
          <w:szCs w:val="2"/>
        </w:rPr>
      </w:pPr>
    </w:p>
    <w:tbl>
      <w:tblPr>
        <w:tblW w:w="5000"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721"/>
        <w:gridCol w:w="2538"/>
        <w:gridCol w:w="6652"/>
      </w:tblGrid>
      <w:tr w:rsidR="0063599A" w:rsidRPr="005F252B" w:rsidTr="003D5A3C">
        <w:trPr>
          <w:trHeight w:val="386"/>
          <w:tblHeader/>
        </w:trPr>
        <w:tc>
          <w:tcPr>
            <w:tcW w:w="730" w:type="dxa"/>
            <w:tcBorders>
              <w:top w:val="single" w:sz="4" w:space="0" w:color="auto"/>
              <w:left w:val="single" w:sz="4" w:space="0" w:color="auto"/>
              <w:bottom w:val="single" w:sz="4" w:space="0" w:color="auto"/>
              <w:right w:val="single" w:sz="4" w:space="0" w:color="auto"/>
            </w:tcBorders>
          </w:tcPr>
          <w:p w:rsidR="0063599A" w:rsidRPr="005F252B" w:rsidRDefault="0063599A" w:rsidP="004C718C">
            <w:pPr>
              <w:pStyle w:val="Standard"/>
              <w:widowControl/>
              <w:tabs>
                <w:tab w:val="left" w:pos="567"/>
                <w:tab w:val="left" w:pos="1134"/>
              </w:tabs>
              <w:contextualSpacing/>
              <w:jc w:val="center"/>
              <w:rPr>
                <w:rFonts w:ascii="Times New Roman" w:hAnsi="Times New Roman" w:cs="Times New Roman"/>
                <w:color w:val="000000" w:themeColor="text1"/>
                <w:spacing w:val="-2"/>
                <w:shd w:val="clear" w:color="auto" w:fill="FFFFFF"/>
                <w:lang w:val="ru-RU"/>
              </w:rPr>
            </w:pPr>
            <w:r w:rsidRPr="005F252B">
              <w:rPr>
                <w:rFonts w:ascii="Times New Roman" w:hAnsi="Times New Roman" w:cs="Times New Roman"/>
                <w:color w:val="000000" w:themeColor="text1"/>
                <w:spacing w:val="-2"/>
                <w:shd w:val="clear" w:color="auto" w:fill="FFFFFF"/>
                <w:lang w:val="ru-RU"/>
              </w:rPr>
              <w:t>1</w:t>
            </w:r>
          </w:p>
        </w:tc>
        <w:tc>
          <w:tcPr>
            <w:tcW w:w="2571" w:type="dxa"/>
            <w:tcBorders>
              <w:top w:val="single" w:sz="4" w:space="0" w:color="auto"/>
              <w:left w:val="single" w:sz="4" w:space="0" w:color="auto"/>
              <w:bottom w:val="single" w:sz="4" w:space="0" w:color="auto"/>
              <w:right w:val="single" w:sz="4" w:space="0" w:color="auto"/>
            </w:tcBorders>
          </w:tcPr>
          <w:p w:rsidR="0063599A" w:rsidRPr="005F252B" w:rsidRDefault="0063599A" w:rsidP="004C718C">
            <w:pPr>
              <w:pStyle w:val="Standard"/>
              <w:widowControl/>
              <w:tabs>
                <w:tab w:val="left" w:pos="567"/>
                <w:tab w:val="left" w:pos="1134"/>
              </w:tabs>
              <w:contextualSpacing/>
              <w:jc w:val="center"/>
              <w:rPr>
                <w:rFonts w:ascii="Times New Roman" w:hAnsi="Times New Roman" w:cs="Times New Roman"/>
                <w:color w:val="000000" w:themeColor="text1"/>
                <w:spacing w:val="-2"/>
                <w:shd w:val="clear" w:color="auto" w:fill="FFFFFF"/>
                <w:lang w:val="ru-RU"/>
              </w:rPr>
            </w:pPr>
            <w:r w:rsidRPr="005F252B">
              <w:rPr>
                <w:rFonts w:ascii="Times New Roman" w:hAnsi="Times New Roman" w:cs="Times New Roman"/>
                <w:color w:val="000000" w:themeColor="text1"/>
                <w:spacing w:val="-2"/>
                <w:shd w:val="clear" w:color="auto" w:fill="FFFFFF"/>
                <w:lang w:val="ru-RU"/>
              </w:rPr>
              <w:t>2</w:t>
            </w:r>
          </w:p>
        </w:tc>
        <w:tc>
          <w:tcPr>
            <w:tcW w:w="6739" w:type="dxa"/>
            <w:tcBorders>
              <w:top w:val="single" w:sz="4" w:space="0" w:color="auto"/>
              <w:left w:val="single" w:sz="4" w:space="0" w:color="auto"/>
              <w:bottom w:val="single" w:sz="4" w:space="0" w:color="auto"/>
              <w:right w:val="single" w:sz="4" w:space="0" w:color="auto"/>
            </w:tcBorders>
          </w:tcPr>
          <w:p w:rsidR="0063599A" w:rsidRPr="005F252B" w:rsidRDefault="0063599A" w:rsidP="004C718C">
            <w:pPr>
              <w:pStyle w:val="Standard"/>
              <w:widowControl/>
              <w:tabs>
                <w:tab w:val="left" w:pos="567"/>
                <w:tab w:val="left" w:pos="1134"/>
              </w:tabs>
              <w:contextualSpacing/>
              <w:jc w:val="center"/>
              <w:rPr>
                <w:rFonts w:ascii="Times New Roman" w:hAnsi="Times New Roman" w:cs="Times New Roman"/>
                <w:color w:val="000000" w:themeColor="text1"/>
                <w:spacing w:val="-2"/>
                <w:shd w:val="clear" w:color="auto" w:fill="FFFFFF"/>
                <w:lang w:val="ru-RU"/>
              </w:rPr>
            </w:pPr>
            <w:r w:rsidRPr="005F252B">
              <w:rPr>
                <w:rFonts w:ascii="Times New Roman" w:hAnsi="Times New Roman" w:cs="Times New Roman"/>
                <w:color w:val="000000" w:themeColor="text1"/>
                <w:spacing w:val="-2"/>
                <w:shd w:val="clear" w:color="auto" w:fill="FFFFFF"/>
                <w:lang w:val="ru-RU"/>
              </w:rPr>
              <w:t>3</w:t>
            </w:r>
          </w:p>
        </w:tc>
      </w:tr>
      <w:tr w:rsidR="00FC6004" w:rsidRPr="005F252B" w:rsidTr="003D5A3C">
        <w:trPr>
          <w:trHeight w:val="281"/>
        </w:trPr>
        <w:tc>
          <w:tcPr>
            <w:tcW w:w="730" w:type="dxa"/>
            <w:tcBorders>
              <w:top w:val="single" w:sz="4" w:space="0" w:color="auto"/>
              <w:left w:val="single" w:sz="4" w:space="0" w:color="auto"/>
              <w:bottom w:val="single" w:sz="4" w:space="0" w:color="auto"/>
              <w:right w:val="single" w:sz="4" w:space="0" w:color="auto"/>
            </w:tcBorders>
          </w:tcPr>
          <w:p w:rsidR="00FC6004" w:rsidRPr="005F252B" w:rsidRDefault="0063599A" w:rsidP="004C718C">
            <w:pPr>
              <w:pStyle w:val="Standard"/>
              <w:widowControl/>
              <w:tabs>
                <w:tab w:val="left" w:pos="567"/>
                <w:tab w:val="left" w:pos="1134"/>
              </w:tabs>
              <w:autoSpaceDN w:val="0"/>
              <w:contextualSpacing/>
              <w:jc w:val="center"/>
              <w:textAlignment w:val="auto"/>
              <w:rPr>
                <w:rFonts w:ascii="Times New Roman" w:hAnsi="Times New Roman" w:cs="Times New Roman"/>
                <w:color w:val="000000" w:themeColor="text1"/>
                <w:spacing w:val="-2"/>
                <w:shd w:val="clear" w:color="auto" w:fill="FFFFFF"/>
                <w:lang w:val="ru-RU"/>
              </w:rPr>
            </w:pPr>
            <w:r w:rsidRPr="005F252B">
              <w:rPr>
                <w:rFonts w:ascii="Times New Roman" w:hAnsi="Times New Roman" w:cs="Times New Roman"/>
                <w:color w:val="000000" w:themeColor="text1"/>
                <w:spacing w:val="-2"/>
                <w:shd w:val="clear" w:color="auto" w:fill="FFFFFF"/>
                <w:lang w:val="ru-RU"/>
              </w:rPr>
              <w:t>1.</w:t>
            </w:r>
          </w:p>
        </w:tc>
        <w:tc>
          <w:tcPr>
            <w:tcW w:w="2571" w:type="dxa"/>
            <w:tcBorders>
              <w:top w:val="single" w:sz="4" w:space="0" w:color="auto"/>
              <w:left w:val="single" w:sz="4" w:space="0" w:color="auto"/>
              <w:bottom w:val="single" w:sz="4" w:space="0" w:color="auto"/>
              <w:right w:val="single" w:sz="4" w:space="0" w:color="auto"/>
            </w:tcBorders>
            <w:hideMark/>
          </w:tcPr>
          <w:p w:rsidR="00FC6004" w:rsidRPr="005F252B" w:rsidRDefault="00FC6004" w:rsidP="004C718C">
            <w:pPr>
              <w:pStyle w:val="Standard"/>
              <w:widowControl/>
              <w:tabs>
                <w:tab w:val="left" w:pos="419"/>
                <w:tab w:val="left" w:pos="567"/>
                <w:tab w:val="left" w:pos="1134"/>
              </w:tabs>
              <w:contextualSpacing/>
              <w:rPr>
                <w:rFonts w:ascii="Times New Roman" w:hAnsi="Times New Roman" w:cs="Times New Roman"/>
                <w:color w:val="000000" w:themeColor="text1"/>
                <w:spacing w:val="-2"/>
              </w:rPr>
            </w:pPr>
            <w:r w:rsidRPr="005F252B">
              <w:rPr>
                <w:rFonts w:ascii="Times New Roman" w:hAnsi="Times New Roman" w:cs="Times New Roman"/>
                <w:color w:val="000000" w:themeColor="text1"/>
                <w:spacing w:val="-2"/>
                <w:shd w:val="clear" w:color="auto" w:fill="FFFFFF"/>
              </w:rPr>
              <w:t>О</w:t>
            </w:r>
            <w:r w:rsidRPr="005F252B">
              <w:rPr>
                <w:rFonts w:ascii="Times New Roman" w:hAnsi="Times New Roman" w:cs="Times New Roman"/>
                <w:spacing w:val="-2"/>
                <w:shd w:val="clear" w:color="auto" w:fill="FFFFFF"/>
              </w:rPr>
              <w:t>хранная зона</w:t>
            </w:r>
            <w:r w:rsidRPr="005F252B">
              <w:rPr>
                <w:rFonts w:ascii="Times New Roman" w:hAnsi="Times New Roman" w:cs="Times New Roman"/>
                <w:color w:val="000000" w:themeColor="text1"/>
                <w:spacing w:val="-2"/>
                <w:shd w:val="clear" w:color="auto" w:fill="FFFFFF"/>
              </w:rPr>
              <w:t xml:space="preserve"> линий и сооружений связи</w:t>
            </w:r>
          </w:p>
        </w:tc>
        <w:tc>
          <w:tcPr>
            <w:tcW w:w="6739" w:type="dxa"/>
            <w:tcBorders>
              <w:top w:val="single" w:sz="4" w:space="0" w:color="auto"/>
              <w:left w:val="single" w:sz="4" w:space="0" w:color="auto"/>
              <w:bottom w:val="single" w:sz="4" w:space="0" w:color="auto"/>
              <w:right w:val="single" w:sz="4" w:space="0" w:color="auto"/>
            </w:tcBorders>
            <w:hideMark/>
          </w:tcPr>
          <w:p w:rsidR="00FC6004" w:rsidRPr="005F252B" w:rsidRDefault="00FC6004" w:rsidP="001A3058">
            <w:pPr>
              <w:pStyle w:val="Standard"/>
              <w:widowControl/>
              <w:tabs>
                <w:tab w:val="left" w:pos="0"/>
                <w:tab w:val="left" w:pos="127"/>
                <w:tab w:val="left" w:pos="268"/>
              </w:tabs>
              <w:contextualSpacing/>
              <w:rPr>
                <w:rFonts w:ascii="Times New Roman" w:hAnsi="Times New Roman" w:cs="Times New Roman"/>
                <w:color w:val="000000" w:themeColor="text1"/>
                <w:spacing w:val="-2"/>
                <w:shd w:val="clear" w:color="auto" w:fill="FFFFFF"/>
              </w:rPr>
            </w:pPr>
            <w:r w:rsidRPr="005F252B">
              <w:rPr>
                <w:rFonts w:ascii="Times New Roman" w:hAnsi="Times New Roman" w:cs="Times New Roman"/>
                <w:color w:val="000000" w:themeColor="text1"/>
                <w:spacing w:val="-2"/>
                <w:shd w:val="clear" w:color="auto" w:fill="FFFFFF"/>
              </w:rPr>
              <w:t xml:space="preserve">Постановление Правительства Российской Федерации от </w:t>
            </w:r>
            <w:r w:rsidR="00CD3863" w:rsidRPr="005F252B">
              <w:rPr>
                <w:rFonts w:ascii="Times New Roman" w:hAnsi="Times New Roman" w:cs="Times New Roman"/>
                <w:color w:val="000000" w:themeColor="text1"/>
                <w:spacing w:val="-2"/>
                <w:shd w:val="clear" w:color="auto" w:fill="FFFFFF"/>
                <w:lang w:val="ru-RU"/>
              </w:rPr>
              <w:t>0</w:t>
            </w:r>
            <w:r w:rsidRPr="005F252B">
              <w:rPr>
                <w:rFonts w:ascii="Times New Roman" w:hAnsi="Times New Roman" w:cs="Times New Roman"/>
                <w:color w:val="000000" w:themeColor="text1"/>
                <w:spacing w:val="-2"/>
                <w:shd w:val="clear" w:color="auto" w:fill="FFFFFF"/>
              </w:rPr>
              <w:t>9</w:t>
            </w:r>
            <w:r w:rsidR="0032415A" w:rsidRPr="005F252B">
              <w:rPr>
                <w:rFonts w:ascii="Times New Roman" w:hAnsi="Times New Roman" w:cs="Times New Roman"/>
                <w:color w:val="000000" w:themeColor="text1"/>
                <w:spacing w:val="-2"/>
                <w:shd w:val="clear" w:color="auto" w:fill="FFFFFF"/>
                <w:lang w:val="ru-RU"/>
              </w:rPr>
              <w:t> июня</w:t>
            </w:r>
            <w:r w:rsidR="00E76BA8" w:rsidRPr="005F252B">
              <w:rPr>
                <w:rFonts w:ascii="Times New Roman" w:hAnsi="Times New Roman" w:cs="Times New Roman"/>
                <w:color w:val="000000" w:themeColor="text1"/>
                <w:spacing w:val="-2"/>
                <w:shd w:val="clear" w:color="auto" w:fill="FFFFFF"/>
                <w:lang w:val="ru-RU"/>
              </w:rPr>
              <w:t xml:space="preserve"> </w:t>
            </w:r>
            <w:r w:rsidRPr="005F252B">
              <w:rPr>
                <w:rFonts w:ascii="Times New Roman" w:hAnsi="Times New Roman" w:cs="Times New Roman"/>
                <w:color w:val="000000" w:themeColor="text1"/>
                <w:spacing w:val="-2"/>
                <w:shd w:val="clear" w:color="auto" w:fill="FFFFFF"/>
              </w:rPr>
              <w:t>1995</w:t>
            </w:r>
            <w:r w:rsidR="0032415A" w:rsidRPr="005F252B">
              <w:rPr>
                <w:rFonts w:ascii="Times New Roman" w:hAnsi="Times New Roman" w:cs="Times New Roman"/>
                <w:color w:val="000000" w:themeColor="text1"/>
                <w:spacing w:val="-2"/>
                <w:shd w:val="clear" w:color="auto" w:fill="FFFFFF"/>
                <w:lang w:val="ru-RU"/>
              </w:rPr>
              <w:t xml:space="preserve"> года</w:t>
            </w:r>
            <w:r w:rsidRPr="005F252B">
              <w:rPr>
                <w:rFonts w:ascii="Times New Roman" w:hAnsi="Times New Roman" w:cs="Times New Roman"/>
                <w:color w:val="000000" w:themeColor="text1"/>
                <w:spacing w:val="-2"/>
                <w:shd w:val="clear" w:color="auto" w:fill="FFFFFF"/>
              </w:rPr>
              <w:t xml:space="preserve"> №</w:t>
            </w:r>
            <w:r w:rsidR="0063599A" w:rsidRPr="005F252B">
              <w:rPr>
                <w:rFonts w:ascii="Times New Roman" w:hAnsi="Times New Roman" w:cs="Times New Roman"/>
                <w:color w:val="000000" w:themeColor="text1"/>
                <w:spacing w:val="-2"/>
                <w:shd w:val="clear" w:color="auto" w:fill="FFFFFF"/>
                <w:lang w:val="ru-RU"/>
              </w:rPr>
              <w:t xml:space="preserve"> </w:t>
            </w:r>
            <w:r w:rsidRPr="005F252B">
              <w:rPr>
                <w:rFonts w:ascii="Times New Roman" w:hAnsi="Times New Roman" w:cs="Times New Roman"/>
                <w:color w:val="000000" w:themeColor="text1"/>
                <w:spacing w:val="-2"/>
                <w:shd w:val="clear" w:color="auto" w:fill="FFFFFF"/>
              </w:rPr>
              <w:t>578 «Об утверждении Правил охраны линий и сооружений связи Российской Федерации»</w:t>
            </w:r>
          </w:p>
        </w:tc>
      </w:tr>
      <w:tr w:rsidR="00FC6004" w:rsidRPr="005F252B" w:rsidTr="003D5A3C">
        <w:trPr>
          <w:trHeight w:val="281"/>
        </w:trPr>
        <w:tc>
          <w:tcPr>
            <w:tcW w:w="730" w:type="dxa"/>
            <w:tcBorders>
              <w:top w:val="single" w:sz="4" w:space="0" w:color="auto"/>
              <w:left w:val="single" w:sz="4" w:space="0" w:color="auto"/>
              <w:bottom w:val="single" w:sz="4" w:space="0" w:color="auto"/>
              <w:right w:val="single" w:sz="4" w:space="0" w:color="auto"/>
            </w:tcBorders>
          </w:tcPr>
          <w:p w:rsidR="00FC6004" w:rsidRPr="005F252B" w:rsidRDefault="0063599A" w:rsidP="004C718C">
            <w:pPr>
              <w:pStyle w:val="Standard"/>
              <w:widowControl/>
              <w:tabs>
                <w:tab w:val="left" w:pos="567"/>
                <w:tab w:val="left" w:pos="1134"/>
              </w:tabs>
              <w:autoSpaceDN w:val="0"/>
              <w:contextualSpacing/>
              <w:jc w:val="center"/>
              <w:textAlignment w:val="auto"/>
              <w:rPr>
                <w:rFonts w:ascii="Times New Roman" w:hAnsi="Times New Roman" w:cs="Times New Roman"/>
                <w:color w:val="000000" w:themeColor="text1"/>
                <w:spacing w:val="-2"/>
                <w:shd w:val="clear" w:color="auto" w:fill="FFFFFF"/>
                <w:lang w:val="ru-RU"/>
              </w:rPr>
            </w:pPr>
            <w:r w:rsidRPr="005F252B">
              <w:rPr>
                <w:rFonts w:ascii="Times New Roman" w:hAnsi="Times New Roman" w:cs="Times New Roman"/>
                <w:color w:val="000000" w:themeColor="text1"/>
                <w:spacing w:val="-2"/>
                <w:shd w:val="clear" w:color="auto" w:fill="FFFFFF"/>
                <w:lang w:val="ru-RU"/>
              </w:rPr>
              <w:t>2.</w:t>
            </w:r>
          </w:p>
        </w:tc>
        <w:tc>
          <w:tcPr>
            <w:tcW w:w="2571" w:type="dxa"/>
            <w:tcBorders>
              <w:top w:val="single" w:sz="4" w:space="0" w:color="auto"/>
              <w:left w:val="single" w:sz="4" w:space="0" w:color="auto"/>
              <w:bottom w:val="single" w:sz="4" w:space="0" w:color="auto"/>
              <w:right w:val="single" w:sz="4" w:space="0" w:color="auto"/>
            </w:tcBorders>
            <w:hideMark/>
          </w:tcPr>
          <w:p w:rsidR="00FC6004" w:rsidRPr="005F252B" w:rsidRDefault="00FC6004" w:rsidP="004C718C">
            <w:pPr>
              <w:pStyle w:val="Standard"/>
              <w:widowControl/>
              <w:shd w:val="clear" w:color="auto" w:fill="FFFFFF"/>
              <w:tabs>
                <w:tab w:val="left" w:pos="567"/>
                <w:tab w:val="left" w:pos="1134"/>
              </w:tabs>
              <w:contextualSpacing/>
              <w:rPr>
                <w:rFonts w:ascii="Times New Roman" w:hAnsi="Times New Roman" w:cs="Times New Roman"/>
                <w:color w:val="000000" w:themeColor="text1"/>
                <w:spacing w:val="-4"/>
              </w:rPr>
            </w:pPr>
            <w:r w:rsidRPr="005F252B">
              <w:rPr>
                <w:rFonts w:ascii="Times New Roman" w:hAnsi="Times New Roman" w:cs="Times New Roman"/>
                <w:color w:val="000000" w:themeColor="text1"/>
                <w:spacing w:val="-4"/>
              </w:rPr>
              <w:t>Охранная зона стационарных пунктов наблюдений за состоянием окружающей среды, ее загрязнением</w:t>
            </w:r>
          </w:p>
        </w:tc>
        <w:tc>
          <w:tcPr>
            <w:tcW w:w="6739" w:type="dxa"/>
            <w:tcBorders>
              <w:top w:val="single" w:sz="4" w:space="0" w:color="auto"/>
              <w:left w:val="single" w:sz="4" w:space="0" w:color="auto"/>
              <w:bottom w:val="single" w:sz="4" w:space="0" w:color="auto"/>
              <w:right w:val="single" w:sz="4" w:space="0" w:color="auto"/>
            </w:tcBorders>
            <w:hideMark/>
          </w:tcPr>
          <w:p w:rsidR="00FC6004" w:rsidRPr="005F252B" w:rsidRDefault="00FC6004" w:rsidP="004C718C">
            <w:pPr>
              <w:pStyle w:val="ConsPlusDocList"/>
              <w:widowControl/>
              <w:shd w:val="clear" w:color="auto" w:fill="FFFFFF"/>
              <w:rPr>
                <w:rFonts w:eastAsia="Segoe UI"/>
                <w:color w:val="000000" w:themeColor="text1"/>
                <w:spacing w:val="-4"/>
                <w:lang w:eastAsia="en-US" w:bidi="ar-SA"/>
              </w:rPr>
            </w:pPr>
            <w:r w:rsidRPr="005F252B">
              <w:rPr>
                <w:rFonts w:eastAsia="Segoe UI"/>
                <w:color w:val="000000" w:themeColor="text1"/>
                <w:spacing w:val="-4"/>
                <w:lang w:eastAsia="en-US" w:bidi="ar-SA"/>
              </w:rPr>
              <w:t xml:space="preserve">Постановление Правительства </w:t>
            </w:r>
            <w:r w:rsidR="0063599A" w:rsidRPr="005F252B">
              <w:rPr>
                <w:rFonts w:eastAsia="Segoe UI"/>
                <w:color w:val="000000" w:themeColor="text1"/>
                <w:spacing w:val="-4"/>
                <w:lang w:eastAsia="en-US" w:bidi="ar-SA"/>
              </w:rPr>
              <w:t>Российской Федерации</w:t>
            </w:r>
            <w:r w:rsidRPr="005F252B">
              <w:rPr>
                <w:rFonts w:eastAsia="Segoe UI"/>
                <w:color w:val="000000" w:themeColor="text1"/>
                <w:spacing w:val="-4"/>
                <w:lang w:eastAsia="en-US" w:bidi="ar-SA"/>
              </w:rPr>
              <w:t xml:space="preserve"> от 27</w:t>
            </w:r>
            <w:r w:rsidR="00CD3863" w:rsidRPr="005F252B">
              <w:rPr>
                <w:rFonts w:eastAsia="Segoe UI"/>
                <w:color w:val="000000" w:themeColor="text1"/>
                <w:spacing w:val="-4"/>
                <w:lang w:eastAsia="en-US" w:bidi="ar-SA"/>
              </w:rPr>
              <w:t> </w:t>
            </w:r>
            <w:r w:rsidRPr="005F252B">
              <w:rPr>
                <w:rFonts w:eastAsia="Segoe UI"/>
                <w:color w:val="000000" w:themeColor="text1"/>
                <w:spacing w:val="-4"/>
                <w:lang w:eastAsia="en-US" w:bidi="ar-SA"/>
              </w:rPr>
              <w:t>августа 1999 г</w:t>
            </w:r>
            <w:r w:rsidR="00E76BA8" w:rsidRPr="005F252B">
              <w:rPr>
                <w:rFonts w:eastAsia="Segoe UI"/>
                <w:color w:val="000000" w:themeColor="text1"/>
                <w:spacing w:val="-4"/>
                <w:lang w:eastAsia="en-US" w:bidi="ar-SA"/>
              </w:rPr>
              <w:t>ода</w:t>
            </w:r>
            <w:r w:rsidRPr="005F252B">
              <w:rPr>
                <w:rFonts w:eastAsia="Segoe UI"/>
                <w:color w:val="000000" w:themeColor="text1"/>
                <w:spacing w:val="-4"/>
                <w:lang w:eastAsia="en-US" w:bidi="ar-SA"/>
              </w:rPr>
              <w:t xml:space="preserve"> </w:t>
            </w:r>
            <w:r w:rsidR="00E76BA8" w:rsidRPr="005F252B">
              <w:rPr>
                <w:rFonts w:eastAsia="Segoe UI"/>
                <w:color w:val="000000" w:themeColor="text1"/>
                <w:spacing w:val="-4"/>
                <w:lang w:eastAsia="en-US" w:bidi="ar-SA"/>
              </w:rPr>
              <w:t>№</w:t>
            </w:r>
            <w:r w:rsidRPr="005F252B">
              <w:rPr>
                <w:rFonts w:eastAsia="Segoe UI"/>
                <w:color w:val="000000" w:themeColor="text1"/>
                <w:spacing w:val="-4"/>
                <w:lang w:eastAsia="en-US" w:bidi="ar-SA"/>
              </w:rPr>
              <w:t xml:space="preserve"> 972 «Об утверждении Положения о создании охранных зон стационарных пунктов наблюдений за состоянием окружающей природной среды, ее загрязнением»</w:t>
            </w:r>
          </w:p>
          <w:p w:rsidR="00FC6004" w:rsidRPr="005F252B" w:rsidRDefault="00FC6004" w:rsidP="004C718C">
            <w:pPr>
              <w:pStyle w:val="Standard"/>
              <w:widowControl/>
              <w:shd w:val="clear" w:color="auto" w:fill="FFFFFF"/>
              <w:tabs>
                <w:tab w:val="left" w:pos="567"/>
                <w:tab w:val="left" w:pos="1134"/>
              </w:tabs>
              <w:contextualSpacing/>
              <w:rPr>
                <w:rFonts w:ascii="Times New Roman" w:hAnsi="Times New Roman" w:cs="Times New Roman"/>
                <w:color w:val="000000" w:themeColor="text1"/>
                <w:spacing w:val="-4"/>
              </w:rPr>
            </w:pPr>
          </w:p>
        </w:tc>
      </w:tr>
      <w:tr w:rsidR="00FC6004" w:rsidRPr="005F252B" w:rsidTr="003D5A3C">
        <w:trPr>
          <w:trHeight w:val="20"/>
        </w:trPr>
        <w:tc>
          <w:tcPr>
            <w:tcW w:w="730" w:type="dxa"/>
            <w:tcBorders>
              <w:top w:val="single" w:sz="4" w:space="0" w:color="auto"/>
              <w:left w:val="single" w:sz="4" w:space="0" w:color="auto"/>
              <w:bottom w:val="single" w:sz="4" w:space="0" w:color="auto"/>
              <w:right w:val="single" w:sz="4" w:space="0" w:color="auto"/>
            </w:tcBorders>
          </w:tcPr>
          <w:p w:rsidR="00FC6004" w:rsidRPr="005F252B" w:rsidRDefault="0063599A" w:rsidP="004C718C">
            <w:pPr>
              <w:pStyle w:val="Standard"/>
              <w:widowControl/>
              <w:tabs>
                <w:tab w:val="left" w:pos="567"/>
                <w:tab w:val="left" w:pos="1134"/>
              </w:tabs>
              <w:autoSpaceDN w:val="0"/>
              <w:contextualSpacing/>
              <w:jc w:val="center"/>
              <w:textAlignment w:val="auto"/>
              <w:rPr>
                <w:rFonts w:ascii="Times New Roman" w:hAnsi="Times New Roman" w:cs="Times New Roman"/>
                <w:color w:val="000000" w:themeColor="text1"/>
                <w:spacing w:val="-2"/>
                <w:shd w:val="clear" w:color="auto" w:fill="FFFFFF"/>
                <w:lang w:val="ru-RU"/>
              </w:rPr>
            </w:pPr>
            <w:r w:rsidRPr="005F252B">
              <w:rPr>
                <w:rFonts w:ascii="Times New Roman" w:hAnsi="Times New Roman" w:cs="Times New Roman"/>
                <w:color w:val="000000" w:themeColor="text1"/>
                <w:spacing w:val="-2"/>
                <w:shd w:val="clear" w:color="auto" w:fill="FFFFFF"/>
                <w:lang w:val="ru-RU"/>
              </w:rPr>
              <w:t>3.</w:t>
            </w:r>
          </w:p>
        </w:tc>
        <w:tc>
          <w:tcPr>
            <w:tcW w:w="2571" w:type="dxa"/>
            <w:tcBorders>
              <w:top w:val="single" w:sz="4" w:space="0" w:color="auto"/>
              <w:left w:val="single" w:sz="4" w:space="0" w:color="auto"/>
              <w:bottom w:val="single" w:sz="4" w:space="0" w:color="auto"/>
              <w:right w:val="single" w:sz="4" w:space="0" w:color="auto"/>
            </w:tcBorders>
            <w:hideMark/>
          </w:tcPr>
          <w:p w:rsidR="00FC6004" w:rsidRPr="005F252B" w:rsidRDefault="00FC6004" w:rsidP="004C718C">
            <w:pPr>
              <w:pStyle w:val="Standard"/>
              <w:widowControl/>
              <w:shd w:val="clear" w:color="auto" w:fill="FFFFFF"/>
              <w:tabs>
                <w:tab w:val="left" w:pos="567"/>
                <w:tab w:val="left" w:pos="1134"/>
              </w:tabs>
              <w:contextualSpacing/>
              <w:rPr>
                <w:rFonts w:ascii="Times New Roman" w:hAnsi="Times New Roman" w:cs="Times New Roman"/>
                <w:color w:val="000000" w:themeColor="text1"/>
                <w:spacing w:val="-4"/>
              </w:rPr>
            </w:pPr>
            <w:r w:rsidRPr="005F252B">
              <w:rPr>
                <w:rFonts w:ascii="Times New Roman" w:hAnsi="Times New Roman" w:cs="Times New Roman"/>
                <w:color w:val="000000" w:themeColor="text1"/>
                <w:spacing w:val="-4"/>
              </w:rPr>
              <w:t xml:space="preserve">Охранная зона объектов электроэнергетики (объектов </w:t>
            </w:r>
            <w:r w:rsidR="00104E13" w:rsidRPr="005F252B">
              <w:rPr>
                <w:rFonts w:ascii="Times New Roman" w:hAnsi="Times New Roman" w:cs="Times New Roman"/>
                <w:color w:val="000000" w:themeColor="text1"/>
                <w:spacing w:val="-4"/>
                <w:lang w:val="ru-RU"/>
              </w:rPr>
              <w:t>э</w:t>
            </w:r>
            <w:r w:rsidRPr="005F252B">
              <w:rPr>
                <w:rFonts w:ascii="Times New Roman" w:hAnsi="Times New Roman" w:cs="Times New Roman"/>
                <w:color w:val="000000" w:themeColor="text1"/>
                <w:spacing w:val="-4"/>
              </w:rPr>
              <w:t>лектросетевого хозяйства и объектов по производству электрической энергии)</w:t>
            </w:r>
          </w:p>
        </w:tc>
        <w:tc>
          <w:tcPr>
            <w:tcW w:w="6739" w:type="dxa"/>
            <w:tcBorders>
              <w:top w:val="single" w:sz="4" w:space="0" w:color="auto"/>
              <w:left w:val="single" w:sz="4" w:space="0" w:color="auto"/>
              <w:bottom w:val="single" w:sz="4" w:space="0" w:color="auto"/>
              <w:right w:val="single" w:sz="4" w:space="0" w:color="auto"/>
            </w:tcBorders>
            <w:hideMark/>
          </w:tcPr>
          <w:p w:rsidR="00FC6004" w:rsidRPr="005F252B" w:rsidRDefault="00FC6004" w:rsidP="004C718C">
            <w:pPr>
              <w:pStyle w:val="Standard"/>
              <w:widowControl/>
              <w:tabs>
                <w:tab w:val="left" w:pos="419"/>
                <w:tab w:val="left" w:pos="567"/>
                <w:tab w:val="left" w:pos="1134"/>
              </w:tabs>
              <w:contextualSpacing/>
              <w:rPr>
                <w:rFonts w:ascii="Times New Roman" w:hAnsi="Times New Roman" w:cs="Times New Roman"/>
                <w:color w:val="000000" w:themeColor="text1"/>
                <w:spacing w:val="-4"/>
              </w:rPr>
            </w:pPr>
            <w:r w:rsidRPr="005F252B">
              <w:rPr>
                <w:rFonts w:ascii="Times New Roman" w:hAnsi="Times New Roman" w:cs="Times New Roman"/>
                <w:color w:val="000000" w:themeColor="text1"/>
                <w:spacing w:val="-4"/>
              </w:rPr>
              <w:t>Постановление Правительства Российской Федерации от 24</w:t>
            </w:r>
            <w:r w:rsidR="0063599A" w:rsidRPr="005F252B">
              <w:rPr>
                <w:rFonts w:ascii="Times New Roman" w:hAnsi="Times New Roman" w:cs="Times New Roman"/>
                <w:color w:val="000000" w:themeColor="text1"/>
                <w:spacing w:val="-4"/>
                <w:lang w:val="ru-RU"/>
              </w:rPr>
              <w:t> </w:t>
            </w:r>
            <w:r w:rsidR="00E76BA8" w:rsidRPr="005F252B">
              <w:rPr>
                <w:rFonts w:ascii="Times New Roman" w:hAnsi="Times New Roman" w:cs="Times New Roman"/>
                <w:color w:val="000000" w:themeColor="text1"/>
                <w:spacing w:val="-4"/>
                <w:lang w:val="ru-RU"/>
              </w:rPr>
              <w:t xml:space="preserve">февраля </w:t>
            </w:r>
            <w:r w:rsidRPr="005F252B">
              <w:rPr>
                <w:rFonts w:ascii="Times New Roman" w:hAnsi="Times New Roman" w:cs="Times New Roman"/>
                <w:color w:val="000000" w:themeColor="text1"/>
                <w:spacing w:val="-4"/>
              </w:rPr>
              <w:t>2009</w:t>
            </w:r>
            <w:r w:rsidR="00E76BA8" w:rsidRPr="005F252B">
              <w:rPr>
                <w:rFonts w:ascii="Times New Roman" w:hAnsi="Times New Roman" w:cs="Times New Roman"/>
                <w:color w:val="000000" w:themeColor="text1"/>
                <w:spacing w:val="-4"/>
                <w:lang w:val="ru-RU"/>
              </w:rPr>
              <w:t xml:space="preserve"> года</w:t>
            </w:r>
            <w:r w:rsidRPr="005F252B">
              <w:rPr>
                <w:rFonts w:ascii="Times New Roman" w:hAnsi="Times New Roman" w:cs="Times New Roman"/>
                <w:color w:val="000000" w:themeColor="text1"/>
                <w:spacing w:val="-4"/>
              </w:rPr>
              <w:t xml:space="preserve">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FC6004" w:rsidRPr="005F252B" w:rsidRDefault="00FC6004" w:rsidP="004C718C">
            <w:pPr>
              <w:pStyle w:val="Standard"/>
              <w:widowControl/>
              <w:tabs>
                <w:tab w:val="left" w:pos="419"/>
                <w:tab w:val="left" w:pos="567"/>
                <w:tab w:val="left" w:pos="1134"/>
              </w:tabs>
              <w:contextualSpacing/>
              <w:rPr>
                <w:rFonts w:ascii="Times New Roman" w:hAnsi="Times New Roman" w:cs="Times New Roman"/>
                <w:color w:val="000000" w:themeColor="text1"/>
                <w:spacing w:val="-4"/>
              </w:rPr>
            </w:pPr>
            <w:r w:rsidRPr="005F252B">
              <w:rPr>
                <w:rFonts w:ascii="Times New Roman" w:hAnsi="Times New Roman" w:cs="Times New Roman"/>
                <w:color w:val="000000" w:themeColor="text1"/>
                <w:spacing w:val="-4"/>
              </w:rPr>
              <w:t>Постановление Правительства Российской Федерации от 18</w:t>
            </w:r>
            <w:r w:rsidR="00CD3863" w:rsidRPr="005F252B">
              <w:rPr>
                <w:rFonts w:ascii="Times New Roman" w:hAnsi="Times New Roman" w:cs="Times New Roman"/>
                <w:color w:val="000000" w:themeColor="text1"/>
                <w:spacing w:val="-4"/>
                <w:lang w:val="ru-RU"/>
              </w:rPr>
              <w:t> </w:t>
            </w:r>
            <w:r w:rsidR="00E76BA8" w:rsidRPr="005F252B">
              <w:rPr>
                <w:rFonts w:ascii="Times New Roman" w:hAnsi="Times New Roman" w:cs="Times New Roman"/>
                <w:color w:val="000000" w:themeColor="text1"/>
                <w:spacing w:val="-4"/>
                <w:lang w:val="ru-RU"/>
              </w:rPr>
              <w:t xml:space="preserve">ноября </w:t>
            </w:r>
            <w:r w:rsidRPr="005F252B">
              <w:rPr>
                <w:rFonts w:ascii="Times New Roman" w:hAnsi="Times New Roman" w:cs="Times New Roman"/>
                <w:color w:val="000000" w:themeColor="text1"/>
                <w:spacing w:val="-4"/>
              </w:rPr>
              <w:t>2013</w:t>
            </w:r>
            <w:r w:rsidR="00E76BA8" w:rsidRPr="005F252B">
              <w:rPr>
                <w:rFonts w:ascii="Times New Roman" w:hAnsi="Times New Roman" w:cs="Times New Roman"/>
                <w:color w:val="000000" w:themeColor="text1"/>
                <w:spacing w:val="-4"/>
                <w:lang w:val="ru-RU"/>
              </w:rPr>
              <w:t xml:space="preserve"> года</w:t>
            </w:r>
            <w:r w:rsidRPr="005F252B">
              <w:rPr>
                <w:rFonts w:ascii="Times New Roman" w:hAnsi="Times New Roman" w:cs="Times New Roman"/>
                <w:color w:val="000000" w:themeColor="text1"/>
                <w:spacing w:val="-4"/>
              </w:rPr>
              <w:t xml:space="preserve"> №1033 </w:t>
            </w:r>
            <w:r w:rsidR="009A65DA" w:rsidRPr="005F252B">
              <w:rPr>
                <w:rFonts w:ascii="Times New Roman" w:hAnsi="Times New Roman" w:cs="Times New Roman"/>
                <w:color w:val="000000" w:themeColor="text1"/>
                <w:spacing w:val="-4"/>
                <w:lang w:val="ru-RU"/>
              </w:rPr>
              <w:t>«</w:t>
            </w:r>
            <w:r w:rsidRPr="005F252B">
              <w:rPr>
                <w:rFonts w:ascii="Times New Roman" w:hAnsi="Times New Roman" w:cs="Times New Roman"/>
                <w:color w:val="000000" w:themeColor="text1"/>
                <w:spacing w:val="-4"/>
              </w:rPr>
              <w:t>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p>
        </w:tc>
      </w:tr>
      <w:tr w:rsidR="00FC6004" w:rsidRPr="005F252B" w:rsidTr="003D5A3C">
        <w:trPr>
          <w:trHeight w:val="20"/>
        </w:trPr>
        <w:tc>
          <w:tcPr>
            <w:tcW w:w="730" w:type="dxa"/>
            <w:tcBorders>
              <w:top w:val="single" w:sz="4" w:space="0" w:color="auto"/>
              <w:left w:val="single" w:sz="4" w:space="0" w:color="auto"/>
              <w:bottom w:val="single" w:sz="4" w:space="0" w:color="auto"/>
              <w:right w:val="single" w:sz="4" w:space="0" w:color="auto"/>
            </w:tcBorders>
          </w:tcPr>
          <w:p w:rsidR="00FC6004" w:rsidRPr="005F252B" w:rsidRDefault="0063599A" w:rsidP="004C718C">
            <w:pPr>
              <w:pStyle w:val="Standard"/>
              <w:widowControl/>
              <w:tabs>
                <w:tab w:val="left" w:pos="567"/>
                <w:tab w:val="left" w:pos="1134"/>
              </w:tabs>
              <w:autoSpaceDN w:val="0"/>
              <w:contextualSpacing/>
              <w:jc w:val="center"/>
              <w:textAlignment w:val="auto"/>
              <w:rPr>
                <w:rFonts w:ascii="Times New Roman" w:hAnsi="Times New Roman" w:cs="Times New Roman"/>
                <w:color w:val="000000" w:themeColor="text1"/>
                <w:spacing w:val="-2"/>
                <w:shd w:val="clear" w:color="auto" w:fill="FFFFFF"/>
                <w:lang w:val="ru-RU"/>
              </w:rPr>
            </w:pPr>
            <w:r w:rsidRPr="005F252B">
              <w:rPr>
                <w:rFonts w:ascii="Times New Roman" w:hAnsi="Times New Roman" w:cs="Times New Roman"/>
                <w:color w:val="000000" w:themeColor="text1"/>
                <w:spacing w:val="-2"/>
                <w:shd w:val="clear" w:color="auto" w:fill="FFFFFF"/>
                <w:lang w:val="ru-RU"/>
              </w:rPr>
              <w:t>4.</w:t>
            </w:r>
          </w:p>
        </w:tc>
        <w:tc>
          <w:tcPr>
            <w:tcW w:w="2571" w:type="dxa"/>
            <w:tcBorders>
              <w:top w:val="single" w:sz="4" w:space="0" w:color="auto"/>
              <w:left w:val="single" w:sz="4" w:space="0" w:color="auto"/>
              <w:bottom w:val="single" w:sz="4" w:space="0" w:color="auto"/>
              <w:right w:val="single" w:sz="4" w:space="0" w:color="auto"/>
            </w:tcBorders>
          </w:tcPr>
          <w:p w:rsidR="00FC6004" w:rsidRPr="005F252B" w:rsidRDefault="00FC6004" w:rsidP="006D5AC6">
            <w:pPr>
              <w:pStyle w:val="Standard"/>
              <w:widowControl/>
              <w:shd w:val="clear" w:color="auto" w:fill="FFFFFF"/>
              <w:tabs>
                <w:tab w:val="left" w:pos="567"/>
                <w:tab w:val="left" w:pos="1134"/>
              </w:tabs>
              <w:contextualSpacing/>
              <w:rPr>
                <w:rFonts w:ascii="Times New Roman" w:hAnsi="Times New Roman" w:cs="Times New Roman"/>
                <w:color w:val="000000" w:themeColor="text1"/>
                <w:spacing w:val="-4"/>
              </w:rPr>
            </w:pPr>
            <w:r w:rsidRPr="005F252B">
              <w:rPr>
                <w:rFonts w:ascii="Times New Roman" w:hAnsi="Times New Roman" w:cs="Times New Roman"/>
                <w:color w:val="000000" w:themeColor="text1"/>
                <w:spacing w:val="-4"/>
              </w:rPr>
              <w:t>Охранная зона трубопроводов (газопроводов, нефтепроводов и нефтепродуктопроводов, аммиакопроводов)</w:t>
            </w:r>
          </w:p>
        </w:tc>
        <w:tc>
          <w:tcPr>
            <w:tcW w:w="6739" w:type="dxa"/>
            <w:tcBorders>
              <w:top w:val="single" w:sz="4" w:space="0" w:color="auto"/>
              <w:left w:val="single" w:sz="4" w:space="0" w:color="auto"/>
              <w:bottom w:val="single" w:sz="4" w:space="0" w:color="auto"/>
              <w:right w:val="single" w:sz="4" w:space="0" w:color="auto"/>
            </w:tcBorders>
          </w:tcPr>
          <w:p w:rsidR="00FC6004" w:rsidRPr="005F252B" w:rsidRDefault="00FC6004" w:rsidP="004C718C">
            <w:pPr>
              <w:pStyle w:val="Standard"/>
              <w:widowControl/>
              <w:shd w:val="clear" w:color="auto" w:fill="FFFFFF"/>
              <w:tabs>
                <w:tab w:val="left" w:pos="567"/>
                <w:tab w:val="left" w:pos="1134"/>
              </w:tabs>
              <w:contextualSpacing/>
              <w:rPr>
                <w:rFonts w:ascii="Times New Roman" w:hAnsi="Times New Roman" w:cs="Times New Roman"/>
                <w:color w:val="000000" w:themeColor="text1"/>
                <w:spacing w:val="-4"/>
              </w:rPr>
            </w:pPr>
            <w:r w:rsidRPr="005F252B">
              <w:rPr>
                <w:rFonts w:ascii="Times New Roman" w:hAnsi="Times New Roman" w:cs="Times New Roman"/>
                <w:color w:val="000000" w:themeColor="text1"/>
                <w:spacing w:val="-4"/>
              </w:rPr>
              <w:t>Федеральный закон от 31</w:t>
            </w:r>
            <w:r w:rsidR="00E76BA8" w:rsidRPr="005F252B">
              <w:rPr>
                <w:rFonts w:ascii="Times New Roman" w:hAnsi="Times New Roman" w:cs="Times New Roman"/>
                <w:color w:val="000000" w:themeColor="text1"/>
                <w:spacing w:val="-4"/>
                <w:lang w:val="ru-RU"/>
              </w:rPr>
              <w:t xml:space="preserve"> марта </w:t>
            </w:r>
            <w:r w:rsidRPr="005F252B">
              <w:rPr>
                <w:rFonts w:ascii="Times New Roman" w:hAnsi="Times New Roman" w:cs="Times New Roman"/>
                <w:color w:val="000000" w:themeColor="text1"/>
                <w:spacing w:val="-4"/>
              </w:rPr>
              <w:t>1999</w:t>
            </w:r>
            <w:r w:rsidR="00E76BA8" w:rsidRPr="005F252B">
              <w:rPr>
                <w:rFonts w:ascii="Times New Roman" w:hAnsi="Times New Roman" w:cs="Times New Roman"/>
                <w:color w:val="000000" w:themeColor="text1"/>
                <w:spacing w:val="-4"/>
                <w:lang w:val="ru-RU"/>
              </w:rPr>
              <w:t xml:space="preserve"> года</w:t>
            </w:r>
            <w:r w:rsidRPr="005F252B">
              <w:rPr>
                <w:rFonts w:ascii="Times New Roman" w:hAnsi="Times New Roman" w:cs="Times New Roman"/>
                <w:color w:val="000000" w:themeColor="text1"/>
                <w:spacing w:val="-4"/>
              </w:rPr>
              <w:t xml:space="preserve"> № 69-ФЗ «О газоснабжении в Российской Федерации»;</w:t>
            </w:r>
          </w:p>
          <w:p w:rsidR="00FC6004" w:rsidRPr="005F252B" w:rsidRDefault="00FC6004" w:rsidP="006D5AC6">
            <w:pPr>
              <w:pStyle w:val="Standard"/>
              <w:widowControl/>
              <w:shd w:val="clear" w:color="auto" w:fill="FFFFFF"/>
              <w:tabs>
                <w:tab w:val="left" w:pos="567"/>
                <w:tab w:val="left" w:pos="1134"/>
              </w:tabs>
              <w:contextualSpacing/>
              <w:rPr>
                <w:rFonts w:ascii="Times New Roman" w:hAnsi="Times New Roman" w:cs="Times New Roman"/>
                <w:color w:val="000000" w:themeColor="text1"/>
                <w:spacing w:val="-4"/>
              </w:rPr>
            </w:pPr>
            <w:r w:rsidRPr="005F252B">
              <w:rPr>
                <w:rFonts w:ascii="Times New Roman" w:hAnsi="Times New Roman" w:cs="Times New Roman"/>
                <w:color w:val="000000" w:themeColor="text1"/>
                <w:spacing w:val="-4"/>
              </w:rPr>
              <w:t>Постановление Правительства Российской Федерации от 20</w:t>
            </w:r>
            <w:r w:rsidR="00CD3863" w:rsidRPr="005F252B">
              <w:rPr>
                <w:rFonts w:ascii="Times New Roman" w:hAnsi="Times New Roman" w:cs="Times New Roman"/>
                <w:color w:val="000000" w:themeColor="text1"/>
                <w:spacing w:val="-4"/>
                <w:lang w:val="ru-RU"/>
              </w:rPr>
              <w:t> </w:t>
            </w:r>
            <w:r w:rsidR="00E76BA8" w:rsidRPr="005F252B">
              <w:rPr>
                <w:rFonts w:ascii="Times New Roman" w:hAnsi="Times New Roman" w:cs="Times New Roman"/>
                <w:color w:val="000000" w:themeColor="text1"/>
                <w:spacing w:val="-4"/>
                <w:lang w:val="ru-RU"/>
              </w:rPr>
              <w:t xml:space="preserve">ноября </w:t>
            </w:r>
            <w:r w:rsidRPr="005F252B">
              <w:rPr>
                <w:rFonts w:ascii="Times New Roman" w:hAnsi="Times New Roman" w:cs="Times New Roman"/>
                <w:color w:val="000000" w:themeColor="text1"/>
                <w:spacing w:val="-4"/>
              </w:rPr>
              <w:t>2000</w:t>
            </w:r>
            <w:r w:rsidR="00E76BA8" w:rsidRPr="005F252B">
              <w:rPr>
                <w:rFonts w:ascii="Times New Roman" w:hAnsi="Times New Roman" w:cs="Times New Roman"/>
                <w:color w:val="000000" w:themeColor="text1"/>
                <w:spacing w:val="-4"/>
                <w:lang w:val="ru-RU"/>
              </w:rPr>
              <w:t xml:space="preserve"> года</w:t>
            </w:r>
            <w:r w:rsidRPr="005F252B">
              <w:rPr>
                <w:rFonts w:ascii="Times New Roman" w:hAnsi="Times New Roman" w:cs="Times New Roman"/>
                <w:color w:val="000000" w:themeColor="text1"/>
                <w:spacing w:val="-4"/>
              </w:rPr>
              <w:t xml:space="preserve"> № 878 «Об утверждении Правил охраны газораспределительных сетей»</w:t>
            </w:r>
          </w:p>
        </w:tc>
      </w:tr>
      <w:tr w:rsidR="00FC6004" w:rsidRPr="005F252B" w:rsidTr="003D5A3C">
        <w:trPr>
          <w:trHeight w:val="20"/>
        </w:trPr>
        <w:tc>
          <w:tcPr>
            <w:tcW w:w="730" w:type="dxa"/>
            <w:tcBorders>
              <w:top w:val="single" w:sz="4" w:space="0" w:color="auto"/>
              <w:left w:val="single" w:sz="4" w:space="0" w:color="auto"/>
              <w:bottom w:val="single" w:sz="4" w:space="0" w:color="auto"/>
              <w:right w:val="single" w:sz="4" w:space="0" w:color="auto"/>
            </w:tcBorders>
          </w:tcPr>
          <w:p w:rsidR="00FC6004" w:rsidRPr="005F252B" w:rsidRDefault="0063599A" w:rsidP="004C718C">
            <w:pPr>
              <w:pStyle w:val="Standard"/>
              <w:widowControl/>
              <w:tabs>
                <w:tab w:val="left" w:pos="567"/>
                <w:tab w:val="left" w:pos="1134"/>
              </w:tabs>
              <w:autoSpaceDN w:val="0"/>
              <w:contextualSpacing/>
              <w:jc w:val="center"/>
              <w:textAlignment w:val="auto"/>
              <w:rPr>
                <w:rFonts w:ascii="Times New Roman" w:hAnsi="Times New Roman" w:cs="Times New Roman"/>
                <w:color w:val="000000" w:themeColor="text1"/>
                <w:spacing w:val="-2"/>
                <w:shd w:val="clear" w:color="auto" w:fill="FFFFFF"/>
                <w:lang w:val="ru-RU"/>
              </w:rPr>
            </w:pPr>
            <w:r w:rsidRPr="005F252B">
              <w:rPr>
                <w:rFonts w:ascii="Times New Roman" w:hAnsi="Times New Roman" w:cs="Times New Roman"/>
                <w:color w:val="000000" w:themeColor="text1"/>
                <w:spacing w:val="-2"/>
                <w:shd w:val="clear" w:color="auto" w:fill="FFFFFF"/>
                <w:lang w:val="ru-RU"/>
              </w:rPr>
              <w:t>5.</w:t>
            </w:r>
          </w:p>
        </w:tc>
        <w:tc>
          <w:tcPr>
            <w:tcW w:w="2571" w:type="dxa"/>
            <w:tcBorders>
              <w:top w:val="single" w:sz="4" w:space="0" w:color="auto"/>
              <w:left w:val="single" w:sz="4" w:space="0" w:color="auto"/>
              <w:bottom w:val="single" w:sz="4" w:space="0" w:color="auto"/>
              <w:right w:val="single" w:sz="4" w:space="0" w:color="auto"/>
            </w:tcBorders>
          </w:tcPr>
          <w:p w:rsidR="00FC6004" w:rsidRPr="005F252B" w:rsidRDefault="00FC6004" w:rsidP="004C718C">
            <w:pPr>
              <w:pStyle w:val="Standard"/>
              <w:widowControl/>
              <w:tabs>
                <w:tab w:val="left" w:pos="419"/>
                <w:tab w:val="left" w:pos="567"/>
                <w:tab w:val="left" w:pos="1134"/>
              </w:tabs>
              <w:contextualSpacing/>
              <w:rPr>
                <w:rFonts w:ascii="Times New Roman" w:hAnsi="Times New Roman" w:cs="Times New Roman"/>
                <w:color w:val="000000" w:themeColor="text1"/>
                <w:spacing w:val="-2"/>
                <w:shd w:val="clear" w:color="auto" w:fill="FFFFFF"/>
              </w:rPr>
            </w:pPr>
            <w:r w:rsidRPr="005F252B">
              <w:rPr>
                <w:rFonts w:ascii="Times New Roman" w:hAnsi="Times New Roman" w:cs="Times New Roman"/>
                <w:color w:val="000000" w:themeColor="text1"/>
                <w:spacing w:val="-2"/>
                <w:shd w:val="clear" w:color="auto" w:fill="FFFFFF"/>
              </w:rPr>
              <w:t>Зона ограничений передающего радиотехнического объекта, являющегося объектом капитального строительства</w:t>
            </w:r>
          </w:p>
        </w:tc>
        <w:tc>
          <w:tcPr>
            <w:tcW w:w="6739" w:type="dxa"/>
            <w:tcBorders>
              <w:top w:val="single" w:sz="4" w:space="0" w:color="auto"/>
              <w:left w:val="single" w:sz="4" w:space="0" w:color="auto"/>
              <w:bottom w:val="single" w:sz="4" w:space="0" w:color="auto"/>
              <w:right w:val="single" w:sz="4" w:space="0" w:color="auto"/>
            </w:tcBorders>
          </w:tcPr>
          <w:p w:rsidR="00FC6004" w:rsidRPr="005F252B" w:rsidRDefault="00FC6004" w:rsidP="004C718C">
            <w:pPr>
              <w:pStyle w:val="Standard"/>
              <w:widowControl/>
              <w:tabs>
                <w:tab w:val="left" w:pos="419"/>
                <w:tab w:val="left" w:pos="567"/>
                <w:tab w:val="left" w:pos="1134"/>
              </w:tabs>
              <w:contextualSpacing/>
              <w:rPr>
                <w:rFonts w:ascii="Times New Roman" w:hAnsi="Times New Roman" w:cs="Times New Roman"/>
                <w:color w:val="000000" w:themeColor="text1"/>
                <w:spacing w:val="-2"/>
                <w:shd w:val="clear" w:color="auto" w:fill="FFFFFF"/>
              </w:rPr>
            </w:pPr>
            <w:r w:rsidRPr="005F252B">
              <w:rPr>
                <w:rFonts w:ascii="Times New Roman" w:hAnsi="Times New Roman" w:cs="Times New Roman"/>
                <w:color w:val="000000" w:themeColor="text1"/>
                <w:spacing w:val="-2"/>
                <w:shd w:val="clear" w:color="auto" w:fill="FFFFFF"/>
              </w:rPr>
              <w:t xml:space="preserve">СанПиН 2.2.1/2.1.1.1200-03 </w:t>
            </w:r>
            <w:r w:rsidR="00E76BA8" w:rsidRPr="005F252B">
              <w:rPr>
                <w:rFonts w:ascii="Times New Roman" w:hAnsi="Times New Roman" w:cs="Times New Roman"/>
                <w:color w:val="000000" w:themeColor="text1"/>
                <w:spacing w:val="-2"/>
                <w:shd w:val="clear" w:color="auto" w:fill="FFFFFF"/>
                <w:lang w:val="ru-RU"/>
              </w:rPr>
              <w:t>«</w:t>
            </w:r>
            <w:r w:rsidRPr="005F252B">
              <w:rPr>
                <w:rFonts w:ascii="Times New Roman" w:hAnsi="Times New Roman" w:cs="Times New Roman"/>
                <w:color w:val="000000" w:themeColor="text1"/>
                <w:spacing w:val="-2"/>
                <w:shd w:val="clear" w:color="auto" w:fill="FFFFFF"/>
              </w:rPr>
              <w:t>Санитарно-защитные зоны и санитарная классификация предприятий, сооружений и иных объектов</w:t>
            </w:r>
            <w:r w:rsidR="00E76BA8" w:rsidRPr="005F252B">
              <w:rPr>
                <w:rFonts w:ascii="Times New Roman" w:hAnsi="Times New Roman" w:cs="Times New Roman"/>
                <w:color w:val="000000" w:themeColor="text1"/>
                <w:spacing w:val="-2"/>
                <w:shd w:val="clear" w:color="auto" w:fill="FFFFFF"/>
                <w:lang w:val="ru-RU"/>
              </w:rPr>
              <w:t>»</w:t>
            </w:r>
            <w:r w:rsidRPr="005F252B">
              <w:rPr>
                <w:rFonts w:ascii="Times New Roman" w:hAnsi="Times New Roman" w:cs="Times New Roman"/>
                <w:color w:val="000000" w:themeColor="text1"/>
                <w:spacing w:val="-2"/>
                <w:shd w:val="clear" w:color="auto" w:fill="FFFFFF"/>
              </w:rPr>
              <w:t>;</w:t>
            </w:r>
          </w:p>
          <w:p w:rsidR="00FC6004" w:rsidRPr="005F252B" w:rsidRDefault="00FC6004" w:rsidP="004C718C">
            <w:pPr>
              <w:pStyle w:val="Standard"/>
              <w:widowControl/>
              <w:tabs>
                <w:tab w:val="left" w:pos="419"/>
                <w:tab w:val="left" w:pos="567"/>
                <w:tab w:val="left" w:pos="1134"/>
              </w:tabs>
              <w:contextualSpacing/>
              <w:rPr>
                <w:rFonts w:ascii="Times New Roman" w:hAnsi="Times New Roman" w:cs="Times New Roman"/>
                <w:color w:val="000000" w:themeColor="text1"/>
                <w:spacing w:val="-2"/>
                <w:shd w:val="clear" w:color="auto" w:fill="FFFFFF"/>
              </w:rPr>
            </w:pPr>
            <w:r w:rsidRPr="005F252B">
              <w:rPr>
                <w:rFonts w:ascii="Times New Roman" w:hAnsi="Times New Roman" w:cs="Times New Roman"/>
                <w:color w:val="000000" w:themeColor="text1"/>
                <w:spacing w:val="-2"/>
                <w:shd w:val="clear" w:color="auto" w:fill="FFFFFF"/>
              </w:rPr>
              <w:t>СанПиН 2.1.8/2.2.4.1383-03 «Гигиенические требования к размещению и эксплуатации передающих радиотехнических объектов»</w:t>
            </w:r>
          </w:p>
        </w:tc>
      </w:tr>
      <w:tr w:rsidR="00FC6004" w:rsidRPr="005F252B" w:rsidTr="003D5A3C">
        <w:trPr>
          <w:trHeight w:val="20"/>
        </w:trPr>
        <w:tc>
          <w:tcPr>
            <w:tcW w:w="730" w:type="dxa"/>
            <w:tcBorders>
              <w:top w:val="single" w:sz="4" w:space="0" w:color="auto"/>
              <w:left w:val="single" w:sz="4" w:space="0" w:color="auto"/>
              <w:bottom w:val="single" w:sz="4" w:space="0" w:color="auto"/>
              <w:right w:val="single" w:sz="4" w:space="0" w:color="auto"/>
            </w:tcBorders>
          </w:tcPr>
          <w:p w:rsidR="00FC6004" w:rsidRPr="005F252B" w:rsidRDefault="0063599A" w:rsidP="004C718C">
            <w:pPr>
              <w:pStyle w:val="Standard"/>
              <w:widowControl/>
              <w:tabs>
                <w:tab w:val="left" w:pos="567"/>
                <w:tab w:val="left" w:pos="1134"/>
              </w:tabs>
              <w:autoSpaceDN w:val="0"/>
              <w:contextualSpacing/>
              <w:jc w:val="center"/>
              <w:textAlignment w:val="auto"/>
              <w:rPr>
                <w:rFonts w:ascii="Times New Roman" w:hAnsi="Times New Roman" w:cs="Times New Roman"/>
                <w:color w:val="000000" w:themeColor="text1"/>
                <w:spacing w:val="-2"/>
                <w:shd w:val="clear" w:color="auto" w:fill="FFFFFF"/>
                <w:lang w:val="ru-RU"/>
              </w:rPr>
            </w:pPr>
            <w:r w:rsidRPr="005F252B">
              <w:rPr>
                <w:rFonts w:ascii="Times New Roman" w:hAnsi="Times New Roman" w:cs="Times New Roman"/>
                <w:color w:val="000000" w:themeColor="text1"/>
                <w:spacing w:val="-2"/>
                <w:shd w:val="clear" w:color="auto" w:fill="FFFFFF"/>
                <w:lang w:val="ru-RU"/>
              </w:rPr>
              <w:t>6.</w:t>
            </w:r>
          </w:p>
        </w:tc>
        <w:tc>
          <w:tcPr>
            <w:tcW w:w="2571" w:type="dxa"/>
            <w:tcBorders>
              <w:top w:val="single" w:sz="4" w:space="0" w:color="auto"/>
              <w:left w:val="single" w:sz="4" w:space="0" w:color="auto"/>
              <w:bottom w:val="single" w:sz="4" w:space="0" w:color="auto"/>
              <w:right w:val="single" w:sz="4" w:space="0" w:color="auto"/>
            </w:tcBorders>
          </w:tcPr>
          <w:p w:rsidR="00FC6004" w:rsidRPr="005F252B" w:rsidRDefault="00FC6004" w:rsidP="004C718C">
            <w:pPr>
              <w:pStyle w:val="Standard"/>
              <w:widowControl/>
              <w:tabs>
                <w:tab w:val="left" w:pos="419"/>
                <w:tab w:val="left" w:pos="567"/>
                <w:tab w:val="left" w:pos="1134"/>
              </w:tabs>
              <w:contextualSpacing/>
              <w:rPr>
                <w:rFonts w:ascii="Times New Roman" w:hAnsi="Times New Roman" w:cs="Times New Roman"/>
                <w:color w:val="000000" w:themeColor="text1"/>
                <w:spacing w:val="-2"/>
                <w:shd w:val="clear" w:color="auto" w:fill="FFFFFF"/>
              </w:rPr>
            </w:pPr>
            <w:r w:rsidRPr="005F252B">
              <w:rPr>
                <w:rFonts w:ascii="Times New Roman" w:hAnsi="Times New Roman" w:cs="Times New Roman"/>
                <w:color w:val="000000" w:themeColor="text1"/>
                <w:spacing w:val="-2"/>
                <w:shd w:val="clear" w:color="auto" w:fill="FFFFFF"/>
              </w:rPr>
              <w:t>Охранная зона пунктов государственной геодезической сети, государственной нивелирной сети и государственной гравиметрической сети</w:t>
            </w:r>
          </w:p>
        </w:tc>
        <w:tc>
          <w:tcPr>
            <w:tcW w:w="6739" w:type="dxa"/>
            <w:tcBorders>
              <w:top w:val="single" w:sz="4" w:space="0" w:color="auto"/>
              <w:left w:val="single" w:sz="4" w:space="0" w:color="auto"/>
              <w:bottom w:val="single" w:sz="4" w:space="0" w:color="auto"/>
              <w:right w:val="single" w:sz="4" w:space="0" w:color="auto"/>
            </w:tcBorders>
          </w:tcPr>
          <w:p w:rsidR="00FC6004" w:rsidRPr="005F252B" w:rsidRDefault="00FC6004" w:rsidP="004C718C">
            <w:pPr>
              <w:pStyle w:val="Standard"/>
              <w:widowControl/>
              <w:tabs>
                <w:tab w:val="left" w:pos="419"/>
                <w:tab w:val="left" w:pos="567"/>
                <w:tab w:val="left" w:pos="1134"/>
              </w:tabs>
              <w:contextualSpacing/>
              <w:rPr>
                <w:rFonts w:ascii="Times New Roman" w:hAnsi="Times New Roman" w:cs="Times New Roman"/>
                <w:color w:val="000000" w:themeColor="text1"/>
                <w:spacing w:val="-2"/>
                <w:shd w:val="clear" w:color="auto" w:fill="FFFFFF"/>
              </w:rPr>
            </w:pPr>
            <w:r w:rsidRPr="005F252B">
              <w:rPr>
                <w:rFonts w:ascii="Times New Roman" w:hAnsi="Times New Roman" w:cs="Times New Roman"/>
                <w:color w:val="000000" w:themeColor="text1"/>
                <w:spacing w:val="-2"/>
                <w:shd w:val="clear" w:color="auto" w:fill="FFFFFF"/>
              </w:rPr>
              <w:t>Постановление Правительства Р</w:t>
            </w:r>
            <w:r w:rsidR="00E76BA8" w:rsidRPr="005F252B">
              <w:rPr>
                <w:rFonts w:ascii="Times New Roman" w:hAnsi="Times New Roman" w:cs="Times New Roman"/>
                <w:color w:val="000000" w:themeColor="text1"/>
                <w:spacing w:val="-2"/>
                <w:shd w:val="clear" w:color="auto" w:fill="FFFFFF"/>
                <w:lang w:val="ru-RU"/>
              </w:rPr>
              <w:t>российской Федерации</w:t>
            </w:r>
            <w:r w:rsidRPr="005F252B">
              <w:rPr>
                <w:rFonts w:ascii="Times New Roman" w:hAnsi="Times New Roman" w:cs="Times New Roman"/>
                <w:color w:val="000000" w:themeColor="text1"/>
                <w:spacing w:val="-2"/>
                <w:shd w:val="clear" w:color="auto" w:fill="FFFFFF"/>
              </w:rPr>
              <w:t xml:space="preserve"> от 21</w:t>
            </w:r>
            <w:r w:rsidR="00E76BA8" w:rsidRPr="005F252B">
              <w:rPr>
                <w:rFonts w:ascii="Times New Roman" w:hAnsi="Times New Roman" w:cs="Times New Roman"/>
                <w:color w:val="000000" w:themeColor="text1"/>
                <w:spacing w:val="-2"/>
                <w:shd w:val="clear" w:color="auto" w:fill="FFFFFF"/>
                <w:lang w:val="ru-RU"/>
              </w:rPr>
              <w:t> </w:t>
            </w:r>
            <w:r w:rsidRPr="005F252B">
              <w:rPr>
                <w:rFonts w:ascii="Times New Roman" w:hAnsi="Times New Roman" w:cs="Times New Roman"/>
                <w:color w:val="000000" w:themeColor="text1"/>
                <w:spacing w:val="-2"/>
                <w:shd w:val="clear" w:color="auto" w:fill="FFFFFF"/>
              </w:rPr>
              <w:t xml:space="preserve">августа 2019 г. </w:t>
            </w:r>
            <w:r w:rsidR="00E76BA8" w:rsidRPr="005F252B">
              <w:rPr>
                <w:rFonts w:ascii="Times New Roman" w:hAnsi="Times New Roman" w:cs="Times New Roman"/>
                <w:color w:val="000000" w:themeColor="text1"/>
                <w:spacing w:val="-2"/>
                <w:shd w:val="clear" w:color="auto" w:fill="FFFFFF"/>
                <w:lang w:val="ru-RU"/>
              </w:rPr>
              <w:t>№</w:t>
            </w:r>
            <w:r w:rsidRPr="005F252B">
              <w:rPr>
                <w:rFonts w:ascii="Times New Roman" w:hAnsi="Times New Roman" w:cs="Times New Roman"/>
                <w:color w:val="000000" w:themeColor="text1"/>
                <w:spacing w:val="-2"/>
                <w:shd w:val="clear" w:color="auto" w:fill="FFFFFF"/>
              </w:rPr>
              <w:t xml:space="preserve"> 1080 «Об охранных зонах пунктов государственной геодезической сети, государственной нивелирной сети и государственной гравиметрической сети»</w:t>
            </w:r>
          </w:p>
        </w:tc>
      </w:tr>
      <w:tr w:rsidR="00FC6004" w:rsidRPr="005F252B" w:rsidTr="006D5AC6">
        <w:trPr>
          <w:trHeight w:val="306"/>
        </w:trPr>
        <w:tc>
          <w:tcPr>
            <w:tcW w:w="730" w:type="dxa"/>
            <w:tcBorders>
              <w:top w:val="single" w:sz="4" w:space="0" w:color="auto"/>
              <w:left w:val="single" w:sz="4" w:space="0" w:color="auto"/>
              <w:bottom w:val="single" w:sz="4" w:space="0" w:color="auto"/>
              <w:right w:val="single" w:sz="4" w:space="0" w:color="auto"/>
            </w:tcBorders>
          </w:tcPr>
          <w:p w:rsidR="00FC6004" w:rsidRPr="005F252B" w:rsidRDefault="0063599A" w:rsidP="004C718C">
            <w:pPr>
              <w:pStyle w:val="Standard"/>
              <w:widowControl/>
              <w:tabs>
                <w:tab w:val="left" w:pos="567"/>
                <w:tab w:val="left" w:pos="1134"/>
              </w:tabs>
              <w:autoSpaceDN w:val="0"/>
              <w:contextualSpacing/>
              <w:jc w:val="center"/>
              <w:textAlignment w:val="auto"/>
              <w:rPr>
                <w:rFonts w:ascii="Times New Roman" w:hAnsi="Times New Roman" w:cs="Times New Roman"/>
                <w:color w:val="000000" w:themeColor="text1"/>
                <w:spacing w:val="-2"/>
                <w:shd w:val="clear" w:color="auto" w:fill="FFFFFF"/>
                <w:lang w:val="ru-RU"/>
              </w:rPr>
            </w:pPr>
            <w:r w:rsidRPr="005F252B">
              <w:rPr>
                <w:rFonts w:ascii="Times New Roman" w:hAnsi="Times New Roman" w:cs="Times New Roman"/>
                <w:color w:val="000000" w:themeColor="text1"/>
                <w:spacing w:val="-2"/>
                <w:shd w:val="clear" w:color="auto" w:fill="FFFFFF"/>
                <w:lang w:val="ru-RU"/>
              </w:rPr>
              <w:t>7.</w:t>
            </w:r>
          </w:p>
        </w:tc>
        <w:tc>
          <w:tcPr>
            <w:tcW w:w="2571" w:type="dxa"/>
            <w:tcBorders>
              <w:top w:val="single" w:sz="4" w:space="0" w:color="auto"/>
              <w:left w:val="single" w:sz="4" w:space="0" w:color="auto"/>
              <w:bottom w:val="single" w:sz="4" w:space="0" w:color="auto"/>
              <w:right w:val="single" w:sz="4" w:space="0" w:color="auto"/>
            </w:tcBorders>
            <w:hideMark/>
          </w:tcPr>
          <w:p w:rsidR="00FC6004" w:rsidRPr="005F252B" w:rsidRDefault="00FC6004" w:rsidP="004C718C">
            <w:pPr>
              <w:pStyle w:val="Standard"/>
              <w:widowControl/>
              <w:tabs>
                <w:tab w:val="left" w:pos="419"/>
                <w:tab w:val="left" w:pos="567"/>
                <w:tab w:val="left" w:pos="1134"/>
              </w:tabs>
              <w:contextualSpacing/>
              <w:rPr>
                <w:rFonts w:ascii="Times New Roman" w:hAnsi="Times New Roman" w:cs="Times New Roman"/>
                <w:color w:val="000000" w:themeColor="text1"/>
                <w:spacing w:val="-2"/>
                <w:shd w:val="clear" w:color="auto" w:fill="FFFFFF"/>
              </w:rPr>
            </w:pPr>
            <w:r w:rsidRPr="005F252B">
              <w:rPr>
                <w:rFonts w:ascii="Times New Roman" w:hAnsi="Times New Roman" w:cs="Times New Roman"/>
                <w:color w:val="000000" w:themeColor="text1"/>
                <w:spacing w:val="-2"/>
                <w:shd w:val="clear" w:color="auto" w:fill="FFFFFF"/>
              </w:rPr>
              <w:t>Водоохранная зона</w:t>
            </w:r>
          </w:p>
        </w:tc>
        <w:tc>
          <w:tcPr>
            <w:tcW w:w="6739" w:type="dxa"/>
            <w:tcBorders>
              <w:top w:val="single" w:sz="4" w:space="0" w:color="auto"/>
              <w:left w:val="single" w:sz="4" w:space="0" w:color="auto"/>
              <w:bottom w:val="single" w:sz="4" w:space="0" w:color="auto"/>
              <w:right w:val="single" w:sz="4" w:space="0" w:color="auto"/>
            </w:tcBorders>
            <w:hideMark/>
          </w:tcPr>
          <w:p w:rsidR="00FC6004" w:rsidRPr="005F252B" w:rsidRDefault="00FC6004" w:rsidP="004C718C">
            <w:pPr>
              <w:pStyle w:val="Standard"/>
              <w:widowControl/>
              <w:tabs>
                <w:tab w:val="left" w:pos="419"/>
                <w:tab w:val="left" w:pos="567"/>
                <w:tab w:val="left" w:pos="1134"/>
              </w:tabs>
              <w:contextualSpacing/>
              <w:rPr>
                <w:rFonts w:ascii="Times New Roman" w:hAnsi="Times New Roman" w:cs="Times New Roman"/>
                <w:color w:val="000000" w:themeColor="text1"/>
                <w:spacing w:val="-2"/>
                <w:shd w:val="clear" w:color="auto" w:fill="FFFFFF"/>
              </w:rPr>
            </w:pPr>
            <w:r w:rsidRPr="005F252B">
              <w:rPr>
                <w:rFonts w:ascii="Times New Roman" w:hAnsi="Times New Roman" w:cs="Times New Roman"/>
                <w:color w:val="000000" w:themeColor="text1"/>
                <w:spacing w:val="-2"/>
                <w:shd w:val="clear" w:color="auto" w:fill="FFFFFF"/>
              </w:rPr>
              <w:t>Водный кодекс Российской Федерации</w:t>
            </w:r>
          </w:p>
        </w:tc>
      </w:tr>
      <w:tr w:rsidR="00FC6004" w:rsidRPr="005F252B" w:rsidTr="003D5A3C">
        <w:trPr>
          <w:trHeight w:val="994"/>
        </w:trPr>
        <w:tc>
          <w:tcPr>
            <w:tcW w:w="730" w:type="dxa"/>
            <w:tcBorders>
              <w:top w:val="single" w:sz="4" w:space="0" w:color="auto"/>
              <w:left w:val="single" w:sz="4" w:space="0" w:color="auto"/>
              <w:bottom w:val="single" w:sz="4" w:space="0" w:color="auto"/>
              <w:right w:val="single" w:sz="4" w:space="0" w:color="auto"/>
            </w:tcBorders>
          </w:tcPr>
          <w:p w:rsidR="00FC6004" w:rsidRPr="005F252B" w:rsidRDefault="0063599A" w:rsidP="004C718C">
            <w:pPr>
              <w:pStyle w:val="Standard"/>
              <w:widowControl/>
              <w:tabs>
                <w:tab w:val="left" w:pos="567"/>
                <w:tab w:val="left" w:pos="1134"/>
              </w:tabs>
              <w:autoSpaceDN w:val="0"/>
              <w:contextualSpacing/>
              <w:jc w:val="center"/>
              <w:textAlignment w:val="auto"/>
              <w:rPr>
                <w:rFonts w:ascii="Times New Roman" w:hAnsi="Times New Roman" w:cs="Times New Roman"/>
                <w:color w:val="000000" w:themeColor="text1"/>
                <w:spacing w:val="-2"/>
                <w:shd w:val="clear" w:color="auto" w:fill="FFFFFF"/>
                <w:lang w:val="ru-RU"/>
              </w:rPr>
            </w:pPr>
            <w:r w:rsidRPr="005F252B">
              <w:rPr>
                <w:rFonts w:ascii="Times New Roman" w:hAnsi="Times New Roman" w:cs="Times New Roman"/>
                <w:color w:val="000000" w:themeColor="text1"/>
                <w:spacing w:val="-2"/>
                <w:shd w:val="clear" w:color="auto" w:fill="FFFFFF"/>
                <w:lang w:val="ru-RU"/>
              </w:rPr>
              <w:t>8.</w:t>
            </w:r>
          </w:p>
        </w:tc>
        <w:tc>
          <w:tcPr>
            <w:tcW w:w="2571" w:type="dxa"/>
            <w:tcBorders>
              <w:top w:val="single" w:sz="4" w:space="0" w:color="auto"/>
              <w:left w:val="single" w:sz="4" w:space="0" w:color="auto"/>
              <w:bottom w:val="single" w:sz="4" w:space="0" w:color="auto"/>
              <w:right w:val="single" w:sz="4" w:space="0" w:color="auto"/>
            </w:tcBorders>
            <w:hideMark/>
          </w:tcPr>
          <w:p w:rsidR="00FC6004" w:rsidRPr="005F252B" w:rsidRDefault="00FC6004" w:rsidP="004C718C">
            <w:pPr>
              <w:pStyle w:val="Standard"/>
              <w:widowControl/>
              <w:tabs>
                <w:tab w:val="left" w:pos="419"/>
                <w:tab w:val="left" w:pos="567"/>
                <w:tab w:val="left" w:pos="1134"/>
              </w:tabs>
              <w:contextualSpacing/>
              <w:rPr>
                <w:rFonts w:ascii="Times New Roman" w:hAnsi="Times New Roman" w:cs="Times New Roman"/>
                <w:color w:val="000000" w:themeColor="text1"/>
                <w:spacing w:val="-2"/>
                <w:shd w:val="clear" w:color="auto" w:fill="FFFFFF"/>
              </w:rPr>
            </w:pPr>
            <w:r w:rsidRPr="005F252B">
              <w:rPr>
                <w:rFonts w:ascii="Times New Roman" w:hAnsi="Times New Roman" w:cs="Times New Roman"/>
                <w:color w:val="000000" w:themeColor="text1"/>
                <w:spacing w:val="-2"/>
                <w:shd w:val="clear" w:color="auto" w:fill="FFFFFF"/>
              </w:rPr>
              <w:t>Прибрежные защитные полосы</w:t>
            </w:r>
          </w:p>
        </w:tc>
        <w:tc>
          <w:tcPr>
            <w:tcW w:w="6739" w:type="dxa"/>
            <w:tcBorders>
              <w:top w:val="single" w:sz="4" w:space="0" w:color="auto"/>
              <w:left w:val="single" w:sz="4" w:space="0" w:color="auto"/>
              <w:bottom w:val="single" w:sz="4" w:space="0" w:color="auto"/>
              <w:right w:val="single" w:sz="4" w:space="0" w:color="auto"/>
            </w:tcBorders>
            <w:hideMark/>
          </w:tcPr>
          <w:p w:rsidR="00FC6004" w:rsidRPr="005F252B" w:rsidRDefault="00FC6004" w:rsidP="004C718C">
            <w:pPr>
              <w:pStyle w:val="Standard"/>
              <w:widowControl/>
              <w:tabs>
                <w:tab w:val="left" w:pos="419"/>
                <w:tab w:val="left" w:pos="567"/>
                <w:tab w:val="left" w:pos="1134"/>
              </w:tabs>
              <w:contextualSpacing/>
              <w:rPr>
                <w:rFonts w:ascii="Times New Roman" w:hAnsi="Times New Roman" w:cs="Times New Roman"/>
                <w:color w:val="000000" w:themeColor="text1"/>
                <w:spacing w:val="-2"/>
                <w:shd w:val="clear" w:color="auto" w:fill="FFFFFF"/>
              </w:rPr>
            </w:pPr>
            <w:r w:rsidRPr="005F252B">
              <w:rPr>
                <w:rFonts w:ascii="Times New Roman" w:hAnsi="Times New Roman" w:cs="Times New Roman"/>
                <w:color w:val="000000" w:themeColor="text1"/>
                <w:spacing w:val="-2"/>
                <w:shd w:val="clear" w:color="auto" w:fill="FFFFFF"/>
              </w:rPr>
              <w:t>Водный кодекс Российской Федерации</w:t>
            </w:r>
          </w:p>
          <w:p w:rsidR="00FC6004" w:rsidRPr="005F252B" w:rsidRDefault="0032415A" w:rsidP="004C718C">
            <w:pPr>
              <w:pStyle w:val="Standard"/>
              <w:widowControl/>
              <w:tabs>
                <w:tab w:val="left" w:pos="419"/>
                <w:tab w:val="left" w:pos="567"/>
                <w:tab w:val="left" w:pos="1134"/>
              </w:tabs>
              <w:contextualSpacing/>
              <w:rPr>
                <w:rFonts w:ascii="Times New Roman" w:hAnsi="Times New Roman" w:cs="Times New Roman"/>
                <w:color w:val="000000" w:themeColor="text1"/>
                <w:spacing w:val="-2"/>
                <w:shd w:val="clear" w:color="auto" w:fill="FFFFFF"/>
              </w:rPr>
            </w:pPr>
            <w:r w:rsidRPr="005F252B">
              <w:rPr>
                <w:rFonts w:ascii="Times New Roman" w:hAnsi="Times New Roman" w:cs="Times New Roman"/>
                <w:color w:val="000000" w:themeColor="text1"/>
                <w:spacing w:val="-2"/>
                <w:shd w:val="clear" w:color="auto" w:fill="FFFFFF"/>
                <w:lang w:val="ru-RU"/>
              </w:rPr>
              <w:t>П</w:t>
            </w:r>
            <w:r w:rsidR="00FC6004" w:rsidRPr="005F252B">
              <w:rPr>
                <w:rFonts w:ascii="Times New Roman" w:hAnsi="Times New Roman" w:cs="Times New Roman"/>
                <w:color w:val="000000" w:themeColor="text1"/>
                <w:spacing w:val="-2"/>
                <w:shd w:val="clear" w:color="auto" w:fill="FFFFFF"/>
              </w:rPr>
              <w:t xml:space="preserve">остановление Правительства </w:t>
            </w:r>
            <w:r w:rsidR="00E76BA8" w:rsidRPr="005F252B">
              <w:rPr>
                <w:rFonts w:ascii="Times New Roman" w:hAnsi="Times New Roman" w:cs="Times New Roman"/>
                <w:color w:val="000000" w:themeColor="text1"/>
                <w:spacing w:val="-2"/>
                <w:shd w:val="clear" w:color="auto" w:fill="FFFFFF"/>
                <w:lang w:val="ru-RU"/>
              </w:rPr>
              <w:t>Российской Федерации</w:t>
            </w:r>
            <w:r w:rsidR="00FC6004" w:rsidRPr="005F252B">
              <w:rPr>
                <w:rFonts w:ascii="Times New Roman" w:hAnsi="Times New Roman" w:cs="Times New Roman"/>
                <w:color w:val="000000" w:themeColor="text1"/>
                <w:spacing w:val="-2"/>
                <w:shd w:val="clear" w:color="auto" w:fill="FFFFFF"/>
              </w:rPr>
              <w:t xml:space="preserve"> от 10</w:t>
            </w:r>
            <w:r w:rsidR="00CD3863" w:rsidRPr="005F252B">
              <w:rPr>
                <w:rFonts w:ascii="Times New Roman" w:hAnsi="Times New Roman" w:cs="Times New Roman"/>
                <w:color w:val="000000" w:themeColor="text1"/>
                <w:spacing w:val="-2"/>
                <w:shd w:val="clear" w:color="auto" w:fill="FFFFFF"/>
                <w:lang w:val="ru-RU"/>
              </w:rPr>
              <w:t> </w:t>
            </w:r>
            <w:r w:rsidR="00E76BA8" w:rsidRPr="005F252B">
              <w:rPr>
                <w:rFonts w:ascii="Times New Roman" w:hAnsi="Times New Roman" w:cs="Times New Roman"/>
                <w:color w:val="000000" w:themeColor="text1"/>
                <w:spacing w:val="-2"/>
                <w:shd w:val="clear" w:color="auto" w:fill="FFFFFF"/>
                <w:lang w:val="ru-RU"/>
              </w:rPr>
              <w:t xml:space="preserve">января </w:t>
            </w:r>
            <w:r w:rsidR="00FC6004" w:rsidRPr="005F252B">
              <w:rPr>
                <w:rFonts w:ascii="Times New Roman" w:hAnsi="Times New Roman" w:cs="Times New Roman"/>
                <w:color w:val="000000" w:themeColor="text1"/>
                <w:spacing w:val="-2"/>
                <w:shd w:val="clear" w:color="auto" w:fill="FFFFFF"/>
              </w:rPr>
              <w:t>2009</w:t>
            </w:r>
            <w:r w:rsidR="00E76BA8" w:rsidRPr="005F252B">
              <w:rPr>
                <w:rFonts w:ascii="Times New Roman" w:hAnsi="Times New Roman" w:cs="Times New Roman"/>
                <w:color w:val="000000" w:themeColor="text1"/>
                <w:spacing w:val="-2"/>
                <w:shd w:val="clear" w:color="auto" w:fill="FFFFFF"/>
                <w:lang w:val="ru-RU"/>
              </w:rPr>
              <w:t xml:space="preserve"> года</w:t>
            </w:r>
            <w:r w:rsidR="00FC6004" w:rsidRPr="005F252B">
              <w:rPr>
                <w:rFonts w:ascii="Times New Roman" w:hAnsi="Times New Roman" w:cs="Times New Roman"/>
                <w:color w:val="000000" w:themeColor="text1"/>
                <w:spacing w:val="-2"/>
                <w:shd w:val="clear" w:color="auto" w:fill="FFFFFF"/>
              </w:rPr>
              <w:t xml:space="preserve"> </w:t>
            </w:r>
            <w:r w:rsidR="00E76BA8" w:rsidRPr="005F252B">
              <w:rPr>
                <w:rFonts w:ascii="Times New Roman" w:hAnsi="Times New Roman" w:cs="Times New Roman"/>
                <w:color w:val="000000" w:themeColor="text1"/>
                <w:spacing w:val="-2"/>
                <w:shd w:val="clear" w:color="auto" w:fill="FFFFFF"/>
                <w:lang w:val="ru-RU"/>
              </w:rPr>
              <w:t>№</w:t>
            </w:r>
            <w:r w:rsidR="00FC6004" w:rsidRPr="005F252B">
              <w:rPr>
                <w:rFonts w:ascii="Times New Roman" w:hAnsi="Times New Roman" w:cs="Times New Roman"/>
                <w:color w:val="000000" w:themeColor="text1"/>
                <w:spacing w:val="-2"/>
                <w:shd w:val="clear" w:color="auto" w:fill="FFFFFF"/>
              </w:rPr>
              <w:t xml:space="preserve"> 17 «Об утверждении Правил установления на местности границ водоохранных зон и прибрежных защитных полос водных объектов»</w:t>
            </w:r>
          </w:p>
        </w:tc>
      </w:tr>
      <w:tr w:rsidR="00FC6004" w:rsidRPr="005F252B" w:rsidTr="003D5A3C">
        <w:trPr>
          <w:trHeight w:val="449"/>
        </w:trPr>
        <w:tc>
          <w:tcPr>
            <w:tcW w:w="730" w:type="dxa"/>
            <w:tcBorders>
              <w:top w:val="single" w:sz="4" w:space="0" w:color="auto"/>
              <w:left w:val="single" w:sz="4" w:space="0" w:color="auto"/>
              <w:bottom w:val="single" w:sz="4" w:space="0" w:color="auto"/>
              <w:right w:val="single" w:sz="4" w:space="0" w:color="auto"/>
            </w:tcBorders>
          </w:tcPr>
          <w:p w:rsidR="00FC6004" w:rsidRPr="005F252B" w:rsidRDefault="0063599A" w:rsidP="004C718C">
            <w:pPr>
              <w:pStyle w:val="Standard"/>
              <w:widowControl/>
              <w:tabs>
                <w:tab w:val="left" w:pos="567"/>
                <w:tab w:val="left" w:pos="1134"/>
              </w:tabs>
              <w:autoSpaceDN w:val="0"/>
              <w:contextualSpacing/>
              <w:jc w:val="center"/>
              <w:textAlignment w:val="auto"/>
              <w:rPr>
                <w:rFonts w:ascii="Times New Roman" w:hAnsi="Times New Roman" w:cs="Times New Roman"/>
                <w:color w:val="000000" w:themeColor="text1"/>
                <w:spacing w:val="-2"/>
                <w:shd w:val="clear" w:color="auto" w:fill="FFFFFF"/>
                <w:lang w:val="ru-RU"/>
              </w:rPr>
            </w:pPr>
            <w:r w:rsidRPr="005F252B">
              <w:rPr>
                <w:rFonts w:ascii="Times New Roman" w:hAnsi="Times New Roman" w:cs="Times New Roman"/>
                <w:color w:val="000000" w:themeColor="text1"/>
                <w:spacing w:val="-2"/>
                <w:shd w:val="clear" w:color="auto" w:fill="FFFFFF"/>
                <w:lang w:val="ru-RU"/>
              </w:rPr>
              <w:t>9.</w:t>
            </w:r>
          </w:p>
        </w:tc>
        <w:tc>
          <w:tcPr>
            <w:tcW w:w="2571" w:type="dxa"/>
            <w:tcBorders>
              <w:top w:val="single" w:sz="4" w:space="0" w:color="auto"/>
              <w:left w:val="single" w:sz="4" w:space="0" w:color="auto"/>
              <w:bottom w:val="single" w:sz="4" w:space="0" w:color="auto"/>
              <w:right w:val="single" w:sz="4" w:space="0" w:color="auto"/>
            </w:tcBorders>
            <w:hideMark/>
          </w:tcPr>
          <w:p w:rsidR="00FC6004" w:rsidRPr="005F252B" w:rsidRDefault="00FC6004" w:rsidP="004C718C">
            <w:pPr>
              <w:pStyle w:val="Standard"/>
              <w:widowControl/>
              <w:tabs>
                <w:tab w:val="left" w:pos="419"/>
                <w:tab w:val="left" w:pos="567"/>
                <w:tab w:val="left" w:pos="1134"/>
              </w:tabs>
              <w:contextualSpacing/>
              <w:rPr>
                <w:rFonts w:ascii="Times New Roman" w:hAnsi="Times New Roman" w:cs="Times New Roman"/>
                <w:color w:val="000000" w:themeColor="text1"/>
                <w:spacing w:val="-2"/>
                <w:shd w:val="clear" w:color="auto" w:fill="FFFFFF"/>
              </w:rPr>
            </w:pPr>
            <w:r w:rsidRPr="005F252B">
              <w:rPr>
                <w:rFonts w:ascii="Times New Roman" w:hAnsi="Times New Roman" w:cs="Times New Roman"/>
                <w:color w:val="000000" w:themeColor="text1"/>
                <w:spacing w:val="-2"/>
                <w:shd w:val="clear" w:color="auto" w:fill="FFFFFF"/>
              </w:rPr>
              <w:t>Зоны затопления и подтопления</w:t>
            </w:r>
          </w:p>
        </w:tc>
        <w:tc>
          <w:tcPr>
            <w:tcW w:w="6739" w:type="dxa"/>
            <w:tcBorders>
              <w:top w:val="single" w:sz="4" w:space="0" w:color="auto"/>
              <w:left w:val="single" w:sz="4" w:space="0" w:color="auto"/>
              <w:bottom w:val="single" w:sz="4" w:space="0" w:color="auto"/>
              <w:right w:val="single" w:sz="4" w:space="0" w:color="auto"/>
            </w:tcBorders>
            <w:hideMark/>
          </w:tcPr>
          <w:p w:rsidR="00FC6004" w:rsidRPr="005F252B" w:rsidRDefault="00FC6004" w:rsidP="004C718C">
            <w:pPr>
              <w:pStyle w:val="Standard"/>
              <w:widowControl/>
              <w:tabs>
                <w:tab w:val="left" w:pos="419"/>
                <w:tab w:val="left" w:pos="567"/>
                <w:tab w:val="left" w:pos="1134"/>
              </w:tabs>
              <w:contextualSpacing/>
              <w:rPr>
                <w:rFonts w:ascii="Times New Roman" w:hAnsi="Times New Roman" w:cs="Times New Roman"/>
                <w:color w:val="000000" w:themeColor="text1"/>
                <w:spacing w:val="-2"/>
                <w:shd w:val="clear" w:color="auto" w:fill="FFFFFF"/>
              </w:rPr>
            </w:pPr>
            <w:r w:rsidRPr="005F252B">
              <w:rPr>
                <w:rFonts w:ascii="Times New Roman" w:hAnsi="Times New Roman" w:cs="Times New Roman"/>
                <w:color w:val="000000" w:themeColor="text1"/>
                <w:spacing w:val="-2"/>
                <w:shd w:val="clear" w:color="auto" w:fill="FFFFFF"/>
              </w:rPr>
              <w:t>Водный кодекс Российской Федерации</w:t>
            </w:r>
          </w:p>
          <w:p w:rsidR="00FC6004" w:rsidRPr="005F252B" w:rsidRDefault="00FC6004" w:rsidP="004C718C">
            <w:pPr>
              <w:pStyle w:val="Standard"/>
              <w:widowControl/>
              <w:tabs>
                <w:tab w:val="left" w:pos="419"/>
                <w:tab w:val="left" w:pos="567"/>
                <w:tab w:val="left" w:pos="1134"/>
              </w:tabs>
              <w:contextualSpacing/>
              <w:rPr>
                <w:rFonts w:ascii="Times New Roman" w:hAnsi="Times New Roman" w:cs="Times New Roman"/>
                <w:color w:val="000000" w:themeColor="text1"/>
                <w:spacing w:val="-2"/>
                <w:shd w:val="clear" w:color="auto" w:fill="FFFFFF"/>
              </w:rPr>
            </w:pPr>
            <w:r w:rsidRPr="005F252B">
              <w:rPr>
                <w:rFonts w:ascii="Times New Roman" w:hAnsi="Times New Roman" w:cs="Times New Roman"/>
                <w:color w:val="000000" w:themeColor="text1"/>
                <w:spacing w:val="-2"/>
                <w:shd w:val="clear" w:color="auto" w:fill="FFFFFF"/>
              </w:rPr>
              <w:t xml:space="preserve">Постановление Правительства </w:t>
            </w:r>
            <w:r w:rsidR="00E76BA8" w:rsidRPr="005F252B">
              <w:rPr>
                <w:rFonts w:ascii="Times New Roman" w:hAnsi="Times New Roman" w:cs="Times New Roman"/>
                <w:color w:val="000000" w:themeColor="text1"/>
                <w:spacing w:val="-2"/>
                <w:shd w:val="clear" w:color="auto" w:fill="FFFFFF"/>
                <w:lang w:val="ru-RU"/>
              </w:rPr>
              <w:t xml:space="preserve">Российской Федерации </w:t>
            </w:r>
            <w:r w:rsidRPr="005F252B">
              <w:rPr>
                <w:rFonts w:ascii="Times New Roman" w:hAnsi="Times New Roman" w:cs="Times New Roman"/>
                <w:color w:val="000000" w:themeColor="text1"/>
                <w:spacing w:val="-2"/>
                <w:shd w:val="clear" w:color="auto" w:fill="FFFFFF"/>
              </w:rPr>
              <w:t>от 18</w:t>
            </w:r>
            <w:r w:rsidR="00E76BA8" w:rsidRPr="005F252B">
              <w:rPr>
                <w:rFonts w:ascii="Times New Roman" w:hAnsi="Times New Roman" w:cs="Times New Roman"/>
                <w:color w:val="000000" w:themeColor="text1"/>
                <w:spacing w:val="-2"/>
                <w:shd w:val="clear" w:color="auto" w:fill="FFFFFF"/>
                <w:lang w:val="ru-RU"/>
              </w:rPr>
              <w:t> </w:t>
            </w:r>
            <w:r w:rsidRPr="005F252B">
              <w:rPr>
                <w:rFonts w:ascii="Times New Roman" w:hAnsi="Times New Roman" w:cs="Times New Roman"/>
                <w:color w:val="000000" w:themeColor="text1"/>
                <w:spacing w:val="-2"/>
                <w:shd w:val="clear" w:color="auto" w:fill="FFFFFF"/>
              </w:rPr>
              <w:t>апреля 2014 г</w:t>
            </w:r>
            <w:r w:rsidR="00E76BA8" w:rsidRPr="005F252B">
              <w:rPr>
                <w:rFonts w:ascii="Times New Roman" w:hAnsi="Times New Roman" w:cs="Times New Roman"/>
                <w:color w:val="000000" w:themeColor="text1"/>
                <w:spacing w:val="-2"/>
                <w:shd w:val="clear" w:color="auto" w:fill="FFFFFF"/>
                <w:lang w:val="ru-RU"/>
              </w:rPr>
              <w:t xml:space="preserve">ода </w:t>
            </w:r>
            <w:r w:rsidR="001F349F" w:rsidRPr="005F252B">
              <w:rPr>
                <w:rFonts w:ascii="Times New Roman" w:hAnsi="Times New Roman" w:cs="Times New Roman"/>
                <w:color w:val="000000" w:themeColor="text1"/>
                <w:spacing w:val="-2"/>
                <w:shd w:val="clear" w:color="auto" w:fill="FFFFFF"/>
                <w:lang w:val="ru-RU"/>
              </w:rPr>
              <w:t>№</w:t>
            </w:r>
            <w:r w:rsidRPr="005F252B">
              <w:rPr>
                <w:rFonts w:ascii="Times New Roman" w:hAnsi="Times New Roman" w:cs="Times New Roman"/>
                <w:color w:val="000000" w:themeColor="text1"/>
                <w:spacing w:val="-2"/>
                <w:shd w:val="clear" w:color="auto" w:fill="FFFFFF"/>
              </w:rPr>
              <w:t xml:space="preserve"> 360</w:t>
            </w:r>
            <w:r w:rsidR="00E76BA8" w:rsidRPr="005F252B">
              <w:rPr>
                <w:rFonts w:ascii="Times New Roman" w:hAnsi="Times New Roman" w:cs="Times New Roman"/>
                <w:color w:val="000000" w:themeColor="text1"/>
                <w:spacing w:val="-2"/>
                <w:shd w:val="clear" w:color="auto" w:fill="FFFFFF"/>
                <w:lang w:val="ru-RU"/>
              </w:rPr>
              <w:t xml:space="preserve"> </w:t>
            </w:r>
            <w:r w:rsidRPr="005F252B">
              <w:rPr>
                <w:rFonts w:ascii="Times New Roman" w:hAnsi="Times New Roman" w:cs="Times New Roman"/>
                <w:color w:val="000000" w:themeColor="text1"/>
                <w:spacing w:val="-2"/>
                <w:shd w:val="clear" w:color="auto" w:fill="FFFFFF"/>
              </w:rPr>
              <w:t>«О зонах затопления, подтопления»</w:t>
            </w:r>
          </w:p>
        </w:tc>
      </w:tr>
      <w:tr w:rsidR="00FC6004" w:rsidRPr="005F252B" w:rsidTr="003D5A3C">
        <w:trPr>
          <w:trHeight w:val="20"/>
        </w:trPr>
        <w:tc>
          <w:tcPr>
            <w:tcW w:w="730" w:type="dxa"/>
            <w:tcBorders>
              <w:top w:val="single" w:sz="4" w:space="0" w:color="auto"/>
              <w:left w:val="single" w:sz="4" w:space="0" w:color="auto"/>
              <w:bottom w:val="single" w:sz="4" w:space="0" w:color="auto"/>
              <w:right w:val="single" w:sz="4" w:space="0" w:color="auto"/>
            </w:tcBorders>
          </w:tcPr>
          <w:p w:rsidR="00FC6004" w:rsidRPr="005F252B" w:rsidRDefault="0063599A" w:rsidP="004C718C">
            <w:pPr>
              <w:pStyle w:val="Standard"/>
              <w:widowControl/>
              <w:tabs>
                <w:tab w:val="left" w:pos="567"/>
                <w:tab w:val="left" w:pos="1134"/>
              </w:tabs>
              <w:autoSpaceDN w:val="0"/>
              <w:contextualSpacing/>
              <w:jc w:val="center"/>
              <w:textAlignment w:val="auto"/>
              <w:rPr>
                <w:rFonts w:ascii="Times New Roman" w:hAnsi="Times New Roman" w:cs="Times New Roman"/>
                <w:color w:val="000000" w:themeColor="text1"/>
                <w:spacing w:val="-2"/>
                <w:shd w:val="clear" w:color="auto" w:fill="FFFFFF"/>
                <w:lang w:val="ru-RU"/>
              </w:rPr>
            </w:pPr>
            <w:r w:rsidRPr="005F252B">
              <w:rPr>
                <w:rFonts w:ascii="Times New Roman" w:hAnsi="Times New Roman" w:cs="Times New Roman"/>
                <w:color w:val="000000" w:themeColor="text1"/>
                <w:spacing w:val="-2"/>
                <w:shd w:val="clear" w:color="auto" w:fill="FFFFFF"/>
                <w:lang w:val="ru-RU"/>
              </w:rPr>
              <w:t>10.</w:t>
            </w:r>
          </w:p>
        </w:tc>
        <w:tc>
          <w:tcPr>
            <w:tcW w:w="2571" w:type="dxa"/>
            <w:tcBorders>
              <w:top w:val="single" w:sz="4" w:space="0" w:color="auto"/>
              <w:left w:val="single" w:sz="4" w:space="0" w:color="auto"/>
              <w:bottom w:val="single" w:sz="4" w:space="0" w:color="auto"/>
              <w:right w:val="single" w:sz="4" w:space="0" w:color="auto"/>
            </w:tcBorders>
            <w:hideMark/>
          </w:tcPr>
          <w:p w:rsidR="00FC6004" w:rsidRPr="005F252B" w:rsidRDefault="00FC6004" w:rsidP="004C718C">
            <w:pPr>
              <w:pStyle w:val="Standard"/>
              <w:widowControl/>
              <w:tabs>
                <w:tab w:val="left" w:pos="419"/>
                <w:tab w:val="left" w:pos="567"/>
                <w:tab w:val="left" w:pos="1134"/>
              </w:tabs>
              <w:contextualSpacing/>
              <w:rPr>
                <w:rFonts w:ascii="Times New Roman" w:hAnsi="Times New Roman" w:cs="Times New Roman"/>
                <w:color w:val="000000" w:themeColor="text1"/>
                <w:spacing w:val="-2"/>
                <w:shd w:val="clear" w:color="auto" w:fill="FFFFFF"/>
              </w:rPr>
            </w:pPr>
            <w:r w:rsidRPr="005F252B">
              <w:rPr>
                <w:rFonts w:ascii="Times New Roman" w:hAnsi="Times New Roman" w:cs="Times New Roman"/>
                <w:color w:val="000000" w:themeColor="text1"/>
                <w:spacing w:val="-2"/>
                <w:shd w:val="clear" w:color="auto" w:fill="FFFFFF"/>
              </w:rPr>
              <w:t>Санитарно-защитные зоны</w:t>
            </w:r>
          </w:p>
        </w:tc>
        <w:tc>
          <w:tcPr>
            <w:tcW w:w="6739" w:type="dxa"/>
            <w:tcBorders>
              <w:top w:val="single" w:sz="4" w:space="0" w:color="auto"/>
              <w:left w:val="single" w:sz="4" w:space="0" w:color="auto"/>
              <w:bottom w:val="single" w:sz="4" w:space="0" w:color="auto"/>
              <w:right w:val="single" w:sz="4" w:space="0" w:color="auto"/>
            </w:tcBorders>
          </w:tcPr>
          <w:p w:rsidR="00FC6004" w:rsidRPr="005F252B" w:rsidRDefault="00FC6004" w:rsidP="004C718C">
            <w:pPr>
              <w:pStyle w:val="Standard"/>
              <w:widowControl/>
              <w:tabs>
                <w:tab w:val="left" w:pos="419"/>
                <w:tab w:val="left" w:pos="567"/>
                <w:tab w:val="left" w:pos="1134"/>
              </w:tabs>
              <w:contextualSpacing/>
              <w:rPr>
                <w:rFonts w:ascii="Times New Roman" w:hAnsi="Times New Roman" w:cs="Times New Roman"/>
                <w:color w:val="000000" w:themeColor="text1"/>
                <w:spacing w:val="-2"/>
                <w:shd w:val="clear" w:color="auto" w:fill="FFFFFF"/>
                <w:lang w:val="ru-RU"/>
              </w:rPr>
            </w:pPr>
            <w:r w:rsidRPr="005F252B">
              <w:rPr>
                <w:rFonts w:ascii="Times New Roman" w:hAnsi="Times New Roman" w:cs="Times New Roman"/>
                <w:color w:val="000000" w:themeColor="text1"/>
                <w:spacing w:val="-2"/>
                <w:shd w:val="clear" w:color="auto" w:fill="FFFFFF"/>
              </w:rPr>
              <w:t xml:space="preserve">СанПиН 2.2.1/2.1.1.1200-03 </w:t>
            </w:r>
            <w:r w:rsidR="00A01A91" w:rsidRPr="005F252B">
              <w:rPr>
                <w:rFonts w:ascii="Times New Roman" w:hAnsi="Times New Roman" w:cs="Times New Roman"/>
                <w:color w:val="000000" w:themeColor="text1"/>
                <w:spacing w:val="-2"/>
                <w:shd w:val="clear" w:color="auto" w:fill="FFFFFF"/>
                <w:lang w:val="ru-RU"/>
              </w:rPr>
              <w:t>«</w:t>
            </w:r>
            <w:r w:rsidRPr="005F252B">
              <w:rPr>
                <w:rFonts w:ascii="Times New Roman" w:hAnsi="Times New Roman" w:cs="Times New Roman"/>
                <w:color w:val="000000" w:themeColor="text1"/>
                <w:spacing w:val="-2"/>
                <w:shd w:val="clear" w:color="auto" w:fill="FFFFFF"/>
              </w:rPr>
              <w:t>Санитарно-защитные зоны и санитарная классификация предприятий, сооружений и иных объектов</w:t>
            </w:r>
            <w:r w:rsidR="00A01A91" w:rsidRPr="005F252B">
              <w:rPr>
                <w:rFonts w:ascii="Times New Roman" w:hAnsi="Times New Roman" w:cs="Times New Roman"/>
                <w:color w:val="000000" w:themeColor="text1"/>
                <w:spacing w:val="-2"/>
                <w:shd w:val="clear" w:color="auto" w:fill="FFFFFF"/>
                <w:lang w:val="ru-RU"/>
              </w:rPr>
              <w:t>»</w:t>
            </w:r>
          </w:p>
          <w:p w:rsidR="00FC6004" w:rsidRPr="005F252B" w:rsidRDefault="00FC6004" w:rsidP="004C718C">
            <w:pPr>
              <w:pStyle w:val="Standard"/>
              <w:widowControl/>
              <w:tabs>
                <w:tab w:val="left" w:pos="419"/>
                <w:tab w:val="left" w:pos="567"/>
                <w:tab w:val="left" w:pos="1134"/>
              </w:tabs>
              <w:contextualSpacing/>
              <w:rPr>
                <w:rFonts w:ascii="Times New Roman" w:hAnsi="Times New Roman" w:cs="Times New Roman"/>
                <w:color w:val="000000" w:themeColor="text1"/>
                <w:spacing w:val="-2"/>
                <w:shd w:val="clear" w:color="auto" w:fill="FFFFFF"/>
              </w:rPr>
            </w:pPr>
            <w:r w:rsidRPr="005F252B">
              <w:rPr>
                <w:rFonts w:ascii="Times New Roman" w:hAnsi="Times New Roman" w:cs="Times New Roman"/>
                <w:color w:val="000000" w:themeColor="text1"/>
                <w:spacing w:val="-2"/>
                <w:shd w:val="clear" w:color="auto" w:fill="FFFFFF"/>
              </w:rPr>
              <w:t xml:space="preserve">Постановление Правительства Российской Федерации от </w:t>
            </w:r>
            <w:r w:rsidR="00CD3863" w:rsidRPr="005F252B">
              <w:rPr>
                <w:rFonts w:ascii="Times New Roman" w:hAnsi="Times New Roman" w:cs="Times New Roman"/>
                <w:color w:val="000000" w:themeColor="text1"/>
                <w:spacing w:val="-2"/>
                <w:shd w:val="clear" w:color="auto" w:fill="FFFFFF"/>
                <w:lang w:val="ru-RU"/>
              </w:rPr>
              <w:t>0</w:t>
            </w:r>
            <w:r w:rsidRPr="005F252B">
              <w:rPr>
                <w:rFonts w:ascii="Times New Roman" w:hAnsi="Times New Roman" w:cs="Times New Roman"/>
                <w:color w:val="000000" w:themeColor="text1"/>
                <w:spacing w:val="-2"/>
                <w:shd w:val="clear" w:color="auto" w:fill="FFFFFF"/>
              </w:rPr>
              <w:t>3</w:t>
            </w:r>
            <w:r w:rsidR="00CD3863" w:rsidRPr="005F252B">
              <w:rPr>
                <w:rFonts w:ascii="Times New Roman" w:hAnsi="Times New Roman" w:cs="Times New Roman"/>
                <w:color w:val="000000" w:themeColor="text1"/>
                <w:spacing w:val="-2"/>
                <w:shd w:val="clear" w:color="auto" w:fill="FFFFFF"/>
                <w:lang w:val="ru-RU"/>
              </w:rPr>
              <w:t> </w:t>
            </w:r>
            <w:r w:rsidRPr="005F252B">
              <w:rPr>
                <w:rFonts w:ascii="Times New Roman" w:hAnsi="Times New Roman" w:cs="Times New Roman"/>
                <w:color w:val="000000" w:themeColor="text1"/>
                <w:spacing w:val="-2"/>
                <w:shd w:val="clear" w:color="auto" w:fill="FFFFFF"/>
              </w:rPr>
              <w:t xml:space="preserve">марта 2018 года </w:t>
            </w:r>
            <w:r w:rsidR="00A01A91" w:rsidRPr="005F252B">
              <w:rPr>
                <w:rFonts w:ascii="Times New Roman" w:hAnsi="Times New Roman" w:cs="Times New Roman"/>
                <w:color w:val="000000" w:themeColor="text1"/>
                <w:spacing w:val="-2"/>
                <w:shd w:val="clear" w:color="auto" w:fill="FFFFFF"/>
                <w:lang w:val="ru-RU"/>
              </w:rPr>
              <w:t>№</w:t>
            </w:r>
            <w:r w:rsidRPr="005F252B">
              <w:rPr>
                <w:rFonts w:ascii="Times New Roman" w:hAnsi="Times New Roman" w:cs="Times New Roman"/>
                <w:color w:val="000000" w:themeColor="text1"/>
                <w:spacing w:val="-2"/>
                <w:shd w:val="clear" w:color="auto" w:fill="FFFFFF"/>
              </w:rPr>
              <w:t xml:space="preserve"> 222 «Об утверждении Правил установления санитарно-защитных зон и использования земельных участков, расположенных в границах санитарно-защитных зон»</w:t>
            </w:r>
          </w:p>
        </w:tc>
      </w:tr>
      <w:tr w:rsidR="00FC6004" w:rsidRPr="005F252B" w:rsidTr="003D5A3C">
        <w:trPr>
          <w:trHeight w:val="20"/>
        </w:trPr>
        <w:tc>
          <w:tcPr>
            <w:tcW w:w="730" w:type="dxa"/>
            <w:tcBorders>
              <w:top w:val="single" w:sz="4" w:space="0" w:color="auto"/>
              <w:left w:val="single" w:sz="4" w:space="0" w:color="auto"/>
              <w:bottom w:val="single" w:sz="4" w:space="0" w:color="auto"/>
              <w:right w:val="single" w:sz="4" w:space="0" w:color="auto"/>
            </w:tcBorders>
          </w:tcPr>
          <w:p w:rsidR="00FC6004" w:rsidRPr="005F252B" w:rsidRDefault="0063599A" w:rsidP="004C718C">
            <w:pPr>
              <w:pStyle w:val="Standard"/>
              <w:widowControl/>
              <w:tabs>
                <w:tab w:val="left" w:pos="567"/>
                <w:tab w:val="left" w:pos="1134"/>
              </w:tabs>
              <w:autoSpaceDN w:val="0"/>
              <w:contextualSpacing/>
              <w:jc w:val="center"/>
              <w:textAlignment w:val="auto"/>
              <w:rPr>
                <w:rFonts w:ascii="Times New Roman" w:hAnsi="Times New Roman" w:cs="Times New Roman"/>
                <w:color w:val="000000" w:themeColor="text1"/>
                <w:spacing w:val="-2"/>
                <w:shd w:val="clear" w:color="auto" w:fill="FFFFFF"/>
                <w:lang w:val="ru-RU"/>
              </w:rPr>
            </w:pPr>
            <w:r w:rsidRPr="005F252B">
              <w:rPr>
                <w:rFonts w:ascii="Times New Roman" w:hAnsi="Times New Roman" w:cs="Times New Roman"/>
                <w:color w:val="000000" w:themeColor="text1"/>
                <w:spacing w:val="-2"/>
                <w:shd w:val="clear" w:color="auto" w:fill="FFFFFF"/>
                <w:lang w:val="ru-RU"/>
              </w:rPr>
              <w:t>11.</w:t>
            </w:r>
          </w:p>
        </w:tc>
        <w:tc>
          <w:tcPr>
            <w:tcW w:w="2571" w:type="dxa"/>
            <w:tcBorders>
              <w:top w:val="single" w:sz="4" w:space="0" w:color="auto"/>
              <w:left w:val="single" w:sz="4" w:space="0" w:color="auto"/>
              <w:bottom w:val="single" w:sz="4" w:space="0" w:color="auto"/>
              <w:right w:val="single" w:sz="4" w:space="0" w:color="auto"/>
            </w:tcBorders>
          </w:tcPr>
          <w:p w:rsidR="00FC6004" w:rsidRPr="005F252B" w:rsidRDefault="00FC6004" w:rsidP="004C718C">
            <w:pPr>
              <w:pStyle w:val="Standard"/>
              <w:widowControl/>
              <w:tabs>
                <w:tab w:val="left" w:pos="419"/>
                <w:tab w:val="left" w:pos="567"/>
                <w:tab w:val="left" w:pos="1134"/>
              </w:tabs>
              <w:contextualSpacing/>
              <w:rPr>
                <w:rFonts w:ascii="Times New Roman" w:hAnsi="Times New Roman" w:cs="Times New Roman"/>
                <w:color w:val="000000" w:themeColor="text1"/>
                <w:spacing w:val="-2"/>
                <w:shd w:val="clear" w:color="auto" w:fill="FFFFFF"/>
              </w:rPr>
            </w:pPr>
            <w:r w:rsidRPr="005F252B">
              <w:rPr>
                <w:rFonts w:ascii="Times New Roman" w:hAnsi="Times New Roman" w:cs="Times New Roman"/>
                <w:color w:val="000000" w:themeColor="text1"/>
                <w:spacing w:val="-2"/>
                <w:shd w:val="clear" w:color="auto" w:fill="FFFFFF"/>
              </w:rPr>
              <w:t>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tc>
        <w:tc>
          <w:tcPr>
            <w:tcW w:w="6739" w:type="dxa"/>
            <w:tcBorders>
              <w:top w:val="single" w:sz="4" w:space="0" w:color="auto"/>
              <w:left w:val="single" w:sz="4" w:space="0" w:color="auto"/>
              <w:bottom w:val="single" w:sz="4" w:space="0" w:color="auto"/>
              <w:right w:val="single" w:sz="4" w:space="0" w:color="auto"/>
            </w:tcBorders>
          </w:tcPr>
          <w:p w:rsidR="00FC6004" w:rsidRPr="005F252B" w:rsidRDefault="00FC6004" w:rsidP="004C718C">
            <w:pPr>
              <w:rPr>
                <w:rFonts w:eastAsia="Segoe UI"/>
                <w:color w:val="000000" w:themeColor="text1"/>
                <w:spacing w:val="-2"/>
                <w:shd w:val="clear" w:color="auto" w:fill="FFFFFF"/>
              </w:rPr>
            </w:pPr>
            <w:r w:rsidRPr="005F252B">
              <w:rPr>
                <w:rFonts w:eastAsia="Segoe UI"/>
                <w:color w:val="000000" w:themeColor="text1"/>
                <w:spacing w:val="-2"/>
                <w:shd w:val="clear" w:color="auto" w:fill="FFFFFF"/>
              </w:rPr>
              <w:t>Федеральный закон от 31</w:t>
            </w:r>
            <w:r w:rsidR="00A01A91" w:rsidRPr="005F252B">
              <w:rPr>
                <w:rFonts w:eastAsia="Segoe UI"/>
                <w:color w:val="000000" w:themeColor="text1"/>
                <w:spacing w:val="-2"/>
                <w:shd w:val="clear" w:color="auto" w:fill="FFFFFF"/>
              </w:rPr>
              <w:t xml:space="preserve"> марта </w:t>
            </w:r>
            <w:r w:rsidRPr="005F252B">
              <w:rPr>
                <w:rFonts w:eastAsia="Segoe UI"/>
                <w:color w:val="000000" w:themeColor="text1"/>
                <w:spacing w:val="-2"/>
                <w:shd w:val="clear" w:color="auto" w:fill="FFFFFF"/>
              </w:rPr>
              <w:t>1999</w:t>
            </w:r>
            <w:r w:rsidR="00A01A91" w:rsidRPr="005F252B">
              <w:rPr>
                <w:rFonts w:eastAsia="Segoe UI"/>
                <w:color w:val="000000" w:themeColor="text1"/>
                <w:spacing w:val="-2"/>
                <w:shd w:val="clear" w:color="auto" w:fill="FFFFFF"/>
              </w:rPr>
              <w:t xml:space="preserve"> года</w:t>
            </w:r>
            <w:r w:rsidRPr="005F252B">
              <w:rPr>
                <w:rFonts w:eastAsia="Segoe UI"/>
                <w:color w:val="000000" w:themeColor="text1"/>
                <w:spacing w:val="-2"/>
                <w:shd w:val="clear" w:color="auto" w:fill="FFFFFF"/>
              </w:rPr>
              <w:t xml:space="preserve"> № 69-ФЗ «О газоснабжении в Российской Федерации»;</w:t>
            </w:r>
          </w:p>
          <w:p w:rsidR="00FC6004" w:rsidRPr="005F252B" w:rsidRDefault="00FC6004" w:rsidP="004C718C">
            <w:pPr>
              <w:rPr>
                <w:rFonts w:eastAsia="Segoe UI"/>
                <w:color w:val="000000" w:themeColor="text1"/>
                <w:spacing w:val="-2"/>
                <w:shd w:val="clear" w:color="auto" w:fill="FFFFFF"/>
              </w:rPr>
            </w:pPr>
            <w:r w:rsidRPr="005F252B">
              <w:rPr>
                <w:rFonts w:eastAsia="Segoe UI"/>
                <w:color w:val="000000" w:themeColor="text1"/>
                <w:spacing w:val="-2"/>
                <w:shd w:val="clear" w:color="auto" w:fill="FFFFFF"/>
              </w:rPr>
              <w:t>СНиП 2.05.06-85* «Магистральные трубопроводы» (утв</w:t>
            </w:r>
            <w:r w:rsidR="00950B82" w:rsidRPr="005F252B">
              <w:rPr>
                <w:rFonts w:eastAsia="Segoe UI"/>
                <w:color w:val="000000" w:themeColor="text1"/>
                <w:spacing w:val="-2"/>
                <w:shd w:val="clear" w:color="auto" w:fill="FFFFFF"/>
              </w:rPr>
              <w:t>ерждено</w:t>
            </w:r>
            <w:r w:rsidRPr="005F252B">
              <w:rPr>
                <w:rFonts w:eastAsia="Segoe UI"/>
                <w:color w:val="000000" w:themeColor="text1"/>
                <w:spacing w:val="-2"/>
                <w:shd w:val="clear" w:color="auto" w:fill="FFFFFF"/>
              </w:rPr>
              <w:t xml:space="preserve"> Постановлением Госстроя СССР от 30</w:t>
            </w:r>
            <w:r w:rsidR="00A01A91" w:rsidRPr="005F252B">
              <w:rPr>
                <w:rFonts w:eastAsia="Segoe UI"/>
                <w:color w:val="000000" w:themeColor="text1"/>
                <w:spacing w:val="-2"/>
                <w:shd w:val="clear" w:color="auto" w:fill="FFFFFF"/>
              </w:rPr>
              <w:t xml:space="preserve"> марта </w:t>
            </w:r>
            <w:r w:rsidRPr="005F252B">
              <w:rPr>
                <w:rFonts w:eastAsia="Segoe UI"/>
                <w:color w:val="000000" w:themeColor="text1"/>
                <w:spacing w:val="-2"/>
                <w:shd w:val="clear" w:color="auto" w:fill="FFFFFF"/>
              </w:rPr>
              <w:t>1985</w:t>
            </w:r>
            <w:r w:rsidR="00A01A91" w:rsidRPr="005F252B">
              <w:rPr>
                <w:rFonts w:eastAsia="Segoe UI"/>
                <w:color w:val="000000" w:themeColor="text1"/>
                <w:spacing w:val="-2"/>
                <w:shd w:val="clear" w:color="auto" w:fill="FFFFFF"/>
              </w:rPr>
              <w:t xml:space="preserve"> года</w:t>
            </w:r>
            <w:r w:rsidRPr="005F252B">
              <w:rPr>
                <w:rFonts w:eastAsia="Segoe UI"/>
                <w:color w:val="000000" w:themeColor="text1"/>
                <w:spacing w:val="-2"/>
                <w:shd w:val="clear" w:color="auto" w:fill="FFFFFF"/>
              </w:rPr>
              <w:t xml:space="preserve"> № 30)</w:t>
            </w:r>
          </w:p>
          <w:p w:rsidR="00FC6004" w:rsidRPr="005F252B" w:rsidRDefault="00FC6004" w:rsidP="004C718C">
            <w:pPr>
              <w:pStyle w:val="Standard"/>
              <w:widowControl/>
              <w:tabs>
                <w:tab w:val="left" w:pos="419"/>
                <w:tab w:val="left" w:pos="567"/>
                <w:tab w:val="left" w:pos="1134"/>
              </w:tabs>
              <w:contextualSpacing/>
              <w:rPr>
                <w:rFonts w:ascii="Times New Roman" w:hAnsi="Times New Roman" w:cs="Times New Roman"/>
                <w:color w:val="000000" w:themeColor="text1"/>
                <w:spacing w:val="-2"/>
                <w:shd w:val="clear" w:color="auto" w:fill="FFFFFF"/>
              </w:rPr>
            </w:pPr>
          </w:p>
        </w:tc>
      </w:tr>
      <w:tr w:rsidR="00FC6004" w:rsidRPr="005F252B" w:rsidTr="003D5A3C">
        <w:trPr>
          <w:trHeight w:val="20"/>
        </w:trPr>
        <w:tc>
          <w:tcPr>
            <w:tcW w:w="730" w:type="dxa"/>
            <w:tcBorders>
              <w:top w:val="single" w:sz="4" w:space="0" w:color="auto"/>
              <w:left w:val="single" w:sz="4" w:space="0" w:color="auto"/>
              <w:bottom w:val="single" w:sz="4" w:space="0" w:color="auto"/>
              <w:right w:val="single" w:sz="4" w:space="0" w:color="auto"/>
            </w:tcBorders>
          </w:tcPr>
          <w:p w:rsidR="00FC6004" w:rsidRPr="005F252B" w:rsidRDefault="0063599A" w:rsidP="004C718C">
            <w:pPr>
              <w:pStyle w:val="Standard"/>
              <w:widowControl/>
              <w:tabs>
                <w:tab w:val="left" w:pos="567"/>
                <w:tab w:val="left" w:pos="1134"/>
              </w:tabs>
              <w:autoSpaceDN w:val="0"/>
              <w:contextualSpacing/>
              <w:jc w:val="center"/>
              <w:textAlignment w:val="auto"/>
              <w:rPr>
                <w:rFonts w:ascii="Times New Roman" w:hAnsi="Times New Roman" w:cs="Times New Roman"/>
                <w:color w:val="000000" w:themeColor="text1"/>
                <w:spacing w:val="-2"/>
                <w:shd w:val="clear" w:color="auto" w:fill="FFFFFF"/>
                <w:lang w:val="ru-RU"/>
              </w:rPr>
            </w:pPr>
            <w:r w:rsidRPr="005F252B">
              <w:rPr>
                <w:rFonts w:ascii="Times New Roman" w:hAnsi="Times New Roman" w:cs="Times New Roman"/>
                <w:color w:val="000000" w:themeColor="text1"/>
                <w:spacing w:val="-2"/>
                <w:shd w:val="clear" w:color="auto" w:fill="FFFFFF"/>
                <w:lang w:val="ru-RU"/>
              </w:rPr>
              <w:t>12.</w:t>
            </w:r>
          </w:p>
        </w:tc>
        <w:tc>
          <w:tcPr>
            <w:tcW w:w="2571" w:type="dxa"/>
            <w:tcBorders>
              <w:top w:val="single" w:sz="4" w:space="0" w:color="auto"/>
              <w:left w:val="single" w:sz="4" w:space="0" w:color="auto"/>
              <w:bottom w:val="single" w:sz="4" w:space="0" w:color="auto"/>
              <w:right w:val="single" w:sz="4" w:space="0" w:color="auto"/>
            </w:tcBorders>
            <w:hideMark/>
          </w:tcPr>
          <w:p w:rsidR="00FC6004" w:rsidRPr="005F252B" w:rsidRDefault="00FC6004" w:rsidP="004C718C">
            <w:pPr>
              <w:pStyle w:val="Standard"/>
              <w:widowControl/>
              <w:tabs>
                <w:tab w:val="left" w:pos="419"/>
                <w:tab w:val="left" w:pos="567"/>
                <w:tab w:val="left" w:pos="1134"/>
              </w:tabs>
              <w:contextualSpacing/>
              <w:rPr>
                <w:rFonts w:ascii="Times New Roman" w:hAnsi="Times New Roman" w:cs="Times New Roman"/>
                <w:color w:val="000000" w:themeColor="text1"/>
                <w:spacing w:val="-2"/>
                <w:shd w:val="clear" w:color="auto" w:fill="FFFFFF"/>
              </w:rPr>
            </w:pPr>
            <w:r w:rsidRPr="005F252B">
              <w:rPr>
                <w:rFonts w:ascii="Times New Roman" w:hAnsi="Times New Roman" w:cs="Times New Roman"/>
                <w:color w:val="000000" w:themeColor="text1"/>
                <w:spacing w:val="-2"/>
                <w:shd w:val="clear" w:color="auto" w:fill="FFFFFF"/>
              </w:rPr>
              <w:t>Зоны санитарной охраны источников водоснабжения</w:t>
            </w:r>
          </w:p>
        </w:tc>
        <w:tc>
          <w:tcPr>
            <w:tcW w:w="6739" w:type="dxa"/>
            <w:tcBorders>
              <w:top w:val="single" w:sz="4" w:space="0" w:color="auto"/>
              <w:left w:val="single" w:sz="4" w:space="0" w:color="auto"/>
              <w:bottom w:val="single" w:sz="4" w:space="0" w:color="auto"/>
              <w:right w:val="single" w:sz="4" w:space="0" w:color="auto"/>
            </w:tcBorders>
          </w:tcPr>
          <w:p w:rsidR="00FC6004" w:rsidRPr="005F252B" w:rsidRDefault="00FC6004" w:rsidP="004C718C">
            <w:pPr>
              <w:pStyle w:val="Standard"/>
              <w:widowControl/>
              <w:tabs>
                <w:tab w:val="left" w:pos="419"/>
                <w:tab w:val="left" w:pos="567"/>
                <w:tab w:val="left" w:pos="1134"/>
              </w:tabs>
              <w:contextualSpacing/>
              <w:rPr>
                <w:rFonts w:ascii="Times New Roman" w:hAnsi="Times New Roman" w:cs="Times New Roman"/>
                <w:color w:val="000000" w:themeColor="text1"/>
                <w:spacing w:val="-2"/>
                <w:shd w:val="clear" w:color="auto" w:fill="FFFFFF"/>
              </w:rPr>
            </w:pPr>
            <w:r w:rsidRPr="005F252B">
              <w:rPr>
                <w:rFonts w:ascii="Times New Roman" w:hAnsi="Times New Roman" w:cs="Times New Roman"/>
                <w:color w:val="000000" w:themeColor="text1"/>
                <w:spacing w:val="-2"/>
                <w:shd w:val="clear" w:color="auto" w:fill="FFFFFF"/>
              </w:rPr>
              <w:t>Водный кодекс Российской Федерации;</w:t>
            </w:r>
          </w:p>
          <w:p w:rsidR="00FC6004" w:rsidRPr="005F252B" w:rsidRDefault="00FC6004" w:rsidP="004C718C">
            <w:pPr>
              <w:pStyle w:val="Standard"/>
              <w:widowControl/>
              <w:tabs>
                <w:tab w:val="left" w:pos="419"/>
                <w:tab w:val="left" w:pos="567"/>
                <w:tab w:val="left" w:pos="1134"/>
              </w:tabs>
              <w:contextualSpacing/>
              <w:rPr>
                <w:rFonts w:ascii="Times New Roman" w:hAnsi="Times New Roman" w:cs="Times New Roman"/>
                <w:color w:val="000000" w:themeColor="text1"/>
                <w:spacing w:val="-2"/>
                <w:shd w:val="clear" w:color="auto" w:fill="FFFFFF"/>
              </w:rPr>
            </w:pPr>
            <w:r w:rsidRPr="005F252B">
              <w:rPr>
                <w:rFonts w:ascii="Times New Roman" w:hAnsi="Times New Roman" w:cs="Times New Roman"/>
                <w:color w:val="000000" w:themeColor="text1"/>
                <w:spacing w:val="-2"/>
                <w:shd w:val="clear" w:color="auto" w:fill="FFFFFF"/>
              </w:rPr>
              <w:t>Федеральный закон от 30 марта 1999 г</w:t>
            </w:r>
            <w:r w:rsidR="00B5750B" w:rsidRPr="005F252B">
              <w:rPr>
                <w:rFonts w:ascii="Times New Roman" w:hAnsi="Times New Roman" w:cs="Times New Roman"/>
                <w:color w:val="000000" w:themeColor="text1"/>
                <w:spacing w:val="-2"/>
                <w:shd w:val="clear" w:color="auto" w:fill="FFFFFF"/>
                <w:lang w:val="ru-RU"/>
              </w:rPr>
              <w:t>ода</w:t>
            </w:r>
            <w:r w:rsidRPr="005F252B">
              <w:rPr>
                <w:rFonts w:ascii="Times New Roman" w:hAnsi="Times New Roman" w:cs="Times New Roman"/>
                <w:color w:val="000000" w:themeColor="text1"/>
                <w:spacing w:val="-2"/>
                <w:shd w:val="clear" w:color="auto" w:fill="FFFFFF"/>
              </w:rPr>
              <w:t xml:space="preserve"> </w:t>
            </w:r>
            <w:r w:rsidR="00B5750B" w:rsidRPr="005F252B">
              <w:rPr>
                <w:rFonts w:ascii="Times New Roman" w:hAnsi="Times New Roman" w:cs="Times New Roman"/>
                <w:color w:val="000000" w:themeColor="text1"/>
                <w:spacing w:val="-2"/>
                <w:shd w:val="clear" w:color="auto" w:fill="FFFFFF"/>
                <w:lang w:val="ru-RU"/>
              </w:rPr>
              <w:t>№</w:t>
            </w:r>
            <w:r w:rsidRPr="005F252B">
              <w:rPr>
                <w:rFonts w:ascii="Times New Roman" w:hAnsi="Times New Roman" w:cs="Times New Roman"/>
                <w:color w:val="000000" w:themeColor="text1"/>
                <w:spacing w:val="-2"/>
                <w:shd w:val="clear" w:color="auto" w:fill="FFFFFF"/>
              </w:rPr>
              <w:t xml:space="preserve"> 52-ФЗ </w:t>
            </w:r>
            <w:r w:rsidR="00B5750B" w:rsidRPr="005F252B">
              <w:rPr>
                <w:rFonts w:ascii="Times New Roman" w:hAnsi="Times New Roman" w:cs="Times New Roman"/>
                <w:color w:val="000000" w:themeColor="text1"/>
                <w:spacing w:val="-2"/>
                <w:shd w:val="clear" w:color="auto" w:fill="FFFFFF"/>
                <w:lang w:val="ru-RU"/>
              </w:rPr>
              <w:t>«</w:t>
            </w:r>
            <w:r w:rsidRPr="005F252B">
              <w:rPr>
                <w:rFonts w:ascii="Times New Roman" w:hAnsi="Times New Roman" w:cs="Times New Roman"/>
                <w:color w:val="000000" w:themeColor="text1"/>
                <w:spacing w:val="-2"/>
                <w:shd w:val="clear" w:color="auto" w:fill="FFFFFF"/>
              </w:rPr>
              <w:t>О санитарно-эпидемиологическом благополучии населения</w:t>
            </w:r>
            <w:r w:rsidR="00B5750B" w:rsidRPr="005F252B">
              <w:rPr>
                <w:rFonts w:ascii="Times New Roman" w:hAnsi="Times New Roman" w:cs="Times New Roman"/>
                <w:color w:val="000000" w:themeColor="text1"/>
                <w:spacing w:val="-2"/>
                <w:shd w:val="clear" w:color="auto" w:fill="FFFFFF"/>
                <w:lang w:val="ru-RU"/>
              </w:rPr>
              <w:t>»</w:t>
            </w:r>
            <w:r w:rsidRPr="005F252B">
              <w:rPr>
                <w:rFonts w:ascii="Times New Roman" w:hAnsi="Times New Roman" w:cs="Times New Roman"/>
                <w:color w:val="000000" w:themeColor="text1"/>
                <w:spacing w:val="-2"/>
                <w:shd w:val="clear" w:color="auto" w:fill="FFFFFF"/>
              </w:rPr>
              <w:t>;</w:t>
            </w:r>
          </w:p>
          <w:p w:rsidR="00FC6004" w:rsidRPr="005F252B" w:rsidRDefault="00FC6004" w:rsidP="004C718C">
            <w:pPr>
              <w:pStyle w:val="Standard"/>
              <w:widowControl/>
              <w:tabs>
                <w:tab w:val="left" w:pos="419"/>
                <w:tab w:val="left" w:pos="567"/>
                <w:tab w:val="left" w:pos="1134"/>
              </w:tabs>
              <w:contextualSpacing/>
              <w:rPr>
                <w:rFonts w:ascii="Times New Roman" w:hAnsi="Times New Roman" w:cs="Times New Roman"/>
                <w:color w:val="000000" w:themeColor="text1"/>
                <w:spacing w:val="-2"/>
                <w:shd w:val="clear" w:color="auto" w:fill="FFFFFF"/>
                <w:lang w:val="ru-RU"/>
              </w:rPr>
            </w:pPr>
            <w:r w:rsidRPr="005F252B">
              <w:rPr>
                <w:rFonts w:ascii="Times New Roman" w:hAnsi="Times New Roman" w:cs="Times New Roman"/>
                <w:color w:val="000000" w:themeColor="text1"/>
                <w:spacing w:val="-2"/>
                <w:shd w:val="clear" w:color="auto" w:fill="FFFFFF"/>
              </w:rPr>
              <w:t xml:space="preserve">СанПиН 2.1.4.1110-02. </w:t>
            </w:r>
            <w:r w:rsidR="00B5750B" w:rsidRPr="005F252B">
              <w:rPr>
                <w:rFonts w:ascii="Times New Roman" w:hAnsi="Times New Roman" w:cs="Times New Roman"/>
                <w:color w:val="000000" w:themeColor="text1"/>
                <w:spacing w:val="-2"/>
                <w:shd w:val="clear" w:color="auto" w:fill="FFFFFF"/>
                <w:lang w:val="ru-RU"/>
              </w:rPr>
              <w:t>«</w:t>
            </w:r>
            <w:r w:rsidRPr="005F252B">
              <w:rPr>
                <w:rFonts w:ascii="Times New Roman" w:hAnsi="Times New Roman" w:cs="Times New Roman"/>
                <w:color w:val="000000" w:themeColor="text1"/>
                <w:spacing w:val="-2"/>
                <w:shd w:val="clear" w:color="auto" w:fill="FFFFFF"/>
              </w:rPr>
              <w:t>Зоны санитарной охраны источников водоснабжения и водопроводов питьевого назначения</w:t>
            </w:r>
            <w:r w:rsidR="00B5750B" w:rsidRPr="005F252B">
              <w:rPr>
                <w:rFonts w:ascii="Times New Roman" w:hAnsi="Times New Roman" w:cs="Times New Roman"/>
                <w:color w:val="000000" w:themeColor="text1"/>
                <w:spacing w:val="-2"/>
                <w:shd w:val="clear" w:color="auto" w:fill="FFFFFF"/>
                <w:lang w:val="ru-RU"/>
              </w:rPr>
              <w:t>»</w:t>
            </w:r>
          </w:p>
        </w:tc>
      </w:tr>
      <w:tr w:rsidR="00FC6004" w:rsidRPr="005F252B" w:rsidTr="003D5A3C">
        <w:trPr>
          <w:trHeight w:val="20"/>
        </w:trPr>
        <w:tc>
          <w:tcPr>
            <w:tcW w:w="730" w:type="dxa"/>
            <w:tcBorders>
              <w:top w:val="single" w:sz="4" w:space="0" w:color="auto"/>
              <w:left w:val="single" w:sz="4" w:space="0" w:color="auto"/>
              <w:bottom w:val="single" w:sz="4" w:space="0" w:color="auto"/>
              <w:right w:val="single" w:sz="4" w:space="0" w:color="auto"/>
            </w:tcBorders>
          </w:tcPr>
          <w:p w:rsidR="00FC6004" w:rsidRPr="005F252B" w:rsidRDefault="0063599A" w:rsidP="004C718C">
            <w:pPr>
              <w:pStyle w:val="Standard"/>
              <w:widowControl/>
              <w:tabs>
                <w:tab w:val="left" w:pos="567"/>
                <w:tab w:val="left" w:pos="1134"/>
              </w:tabs>
              <w:autoSpaceDN w:val="0"/>
              <w:contextualSpacing/>
              <w:jc w:val="center"/>
              <w:textAlignment w:val="auto"/>
              <w:rPr>
                <w:rFonts w:ascii="Times New Roman" w:hAnsi="Times New Roman" w:cs="Times New Roman"/>
                <w:color w:val="000000" w:themeColor="text1"/>
                <w:spacing w:val="-2"/>
                <w:shd w:val="clear" w:color="auto" w:fill="FFFFFF"/>
                <w:lang w:val="ru-RU"/>
              </w:rPr>
            </w:pPr>
            <w:r w:rsidRPr="005F252B">
              <w:rPr>
                <w:rFonts w:ascii="Times New Roman" w:hAnsi="Times New Roman" w:cs="Times New Roman"/>
                <w:color w:val="000000" w:themeColor="text1"/>
                <w:spacing w:val="-2"/>
                <w:shd w:val="clear" w:color="auto" w:fill="FFFFFF"/>
                <w:lang w:val="ru-RU"/>
              </w:rPr>
              <w:t>13.</w:t>
            </w:r>
          </w:p>
        </w:tc>
        <w:tc>
          <w:tcPr>
            <w:tcW w:w="2571" w:type="dxa"/>
            <w:tcBorders>
              <w:top w:val="single" w:sz="4" w:space="0" w:color="auto"/>
              <w:left w:val="single" w:sz="4" w:space="0" w:color="auto"/>
              <w:bottom w:val="single" w:sz="4" w:space="0" w:color="auto"/>
              <w:right w:val="single" w:sz="4" w:space="0" w:color="auto"/>
            </w:tcBorders>
          </w:tcPr>
          <w:p w:rsidR="00FC6004" w:rsidRPr="005F252B" w:rsidRDefault="00FC6004" w:rsidP="004C718C">
            <w:pPr>
              <w:pStyle w:val="Standard"/>
              <w:widowControl/>
              <w:tabs>
                <w:tab w:val="left" w:pos="419"/>
                <w:tab w:val="left" w:pos="567"/>
                <w:tab w:val="left" w:pos="1134"/>
              </w:tabs>
              <w:contextualSpacing/>
              <w:rPr>
                <w:rFonts w:ascii="Times New Roman" w:hAnsi="Times New Roman" w:cs="Times New Roman"/>
                <w:color w:val="000000" w:themeColor="text1"/>
                <w:spacing w:val="-2"/>
                <w:shd w:val="clear" w:color="auto" w:fill="FFFFFF"/>
              </w:rPr>
            </w:pPr>
            <w:r w:rsidRPr="005F252B">
              <w:rPr>
                <w:rFonts w:ascii="Times New Roman" w:hAnsi="Times New Roman" w:cs="Times New Roman"/>
                <w:color w:val="000000" w:themeColor="text1"/>
                <w:spacing w:val="-2"/>
                <w:shd w:val="clear" w:color="auto" w:fill="FFFFFF"/>
              </w:rPr>
              <w:t>Зоны охраны объектов культурного наследия</w:t>
            </w:r>
          </w:p>
          <w:p w:rsidR="00FC6004" w:rsidRPr="005F252B" w:rsidRDefault="00FC6004" w:rsidP="004C718C">
            <w:pPr>
              <w:pStyle w:val="Standard"/>
              <w:widowControl/>
              <w:tabs>
                <w:tab w:val="left" w:pos="419"/>
                <w:tab w:val="left" w:pos="567"/>
                <w:tab w:val="left" w:pos="1134"/>
              </w:tabs>
              <w:contextualSpacing/>
              <w:rPr>
                <w:rFonts w:ascii="Times New Roman" w:hAnsi="Times New Roman" w:cs="Times New Roman"/>
                <w:color w:val="000000" w:themeColor="text1"/>
                <w:spacing w:val="-2"/>
                <w:shd w:val="clear" w:color="auto" w:fill="FFFFFF"/>
              </w:rPr>
            </w:pPr>
          </w:p>
        </w:tc>
        <w:tc>
          <w:tcPr>
            <w:tcW w:w="6739" w:type="dxa"/>
            <w:tcBorders>
              <w:top w:val="single" w:sz="4" w:space="0" w:color="auto"/>
              <w:left w:val="single" w:sz="4" w:space="0" w:color="auto"/>
              <w:bottom w:val="single" w:sz="4" w:space="0" w:color="auto"/>
              <w:right w:val="single" w:sz="4" w:space="0" w:color="auto"/>
            </w:tcBorders>
          </w:tcPr>
          <w:p w:rsidR="00FC6004" w:rsidRPr="005F252B" w:rsidRDefault="00FC6004" w:rsidP="004C718C">
            <w:pPr>
              <w:pStyle w:val="Standard"/>
              <w:widowControl/>
              <w:tabs>
                <w:tab w:val="left" w:pos="419"/>
                <w:tab w:val="left" w:pos="567"/>
                <w:tab w:val="left" w:pos="1134"/>
              </w:tabs>
              <w:contextualSpacing/>
              <w:rPr>
                <w:rFonts w:ascii="Times New Roman" w:hAnsi="Times New Roman" w:cs="Times New Roman"/>
                <w:color w:val="000000" w:themeColor="text1"/>
                <w:spacing w:val="-2"/>
                <w:shd w:val="clear" w:color="auto" w:fill="FFFFFF"/>
              </w:rPr>
            </w:pPr>
            <w:r w:rsidRPr="005F252B">
              <w:rPr>
                <w:rFonts w:ascii="Times New Roman" w:hAnsi="Times New Roman" w:cs="Times New Roman"/>
                <w:color w:val="000000" w:themeColor="text1"/>
                <w:spacing w:val="-2"/>
                <w:shd w:val="clear" w:color="auto" w:fill="FFFFFF"/>
              </w:rPr>
              <w:t>Федеральный закон от 25</w:t>
            </w:r>
            <w:r w:rsidR="00B5750B" w:rsidRPr="005F252B">
              <w:rPr>
                <w:rFonts w:ascii="Times New Roman" w:hAnsi="Times New Roman" w:cs="Times New Roman"/>
                <w:color w:val="000000" w:themeColor="text1"/>
                <w:spacing w:val="-2"/>
                <w:shd w:val="clear" w:color="auto" w:fill="FFFFFF"/>
                <w:lang w:val="ru-RU"/>
              </w:rPr>
              <w:t xml:space="preserve"> июня </w:t>
            </w:r>
            <w:r w:rsidRPr="005F252B">
              <w:rPr>
                <w:rFonts w:ascii="Times New Roman" w:hAnsi="Times New Roman" w:cs="Times New Roman"/>
                <w:color w:val="000000" w:themeColor="text1"/>
                <w:spacing w:val="-2"/>
                <w:shd w:val="clear" w:color="auto" w:fill="FFFFFF"/>
              </w:rPr>
              <w:t>2002</w:t>
            </w:r>
            <w:r w:rsidR="00B5750B" w:rsidRPr="005F252B">
              <w:rPr>
                <w:rFonts w:ascii="Times New Roman" w:hAnsi="Times New Roman" w:cs="Times New Roman"/>
                <w:color w:val="000000" w:themeColor="text1"/>
                <w:spacing w:val="-2"/>
                <w:shd w:val="clear" w:color="auto" w:fill="FFFFFF"/>
                <w:lang w:val="ru-RU"/>
              </w:rPr>
              <w:t xml:space="preserve"> года</w:t>
            </w:r>
            <w:r w:rsidRPr="005F252B">
              <w:rPr>
                <w:rFonts w:ascii="Times New Roman" w:hAnsi="Times New Roman" w:cs="Times New Roman"/>
                <w:color w:val="000000" w:themeColor="text1"/>
                <w:spacing w:val="-2"/>
                <w:shd w:val="clear" w:color="auto" w:fill="FFFFFF"/>
              </w:rPr>
              <w:t xml:space="preserve"> № 73-ФЗ «Об объектах культурного наследия (памятниках истории и культуры) народов Российской Федерации»;</w:t>
            </w:r>
          </w:p>
          <w:p w:rsidR="00FC6004" w:rsidRPr="005F252B" w:rsidRDefault="00FC6004" w:rsidP="004C718C">
            <w:pPr>
              <w:pStyle w:val="Standard"/>
              <w:widowControl/>
              <w:tabs>
                <w:tab w:val="left" w:pos="419"/>
                <w:tab w:val="left" w:pos="567"/>
                <w:tab w:val="left" w:pos="1134"/>
              </w:tabs>
              <w:contextualSpacing/>
              <w:rPr>
                <w:rFonts w:ascii="Times New Roman" w:hAnsi="Times New Roman" w:cs="Times New Roman"/>
                <w:color w:val="000000" w:themeColor="text1"/>
                <w:spacing w:val="-2"/>
                <w:shd w:val="clear" w:color="auto" w:fill="FFFFFF"/>
              </w:rPr>
            </w:pPr>
            <w:r w:rsidRPr="005F252B">
              <w:rPr>
                <w:rFonts w:ascii="Times New Roman" w:hAnsi="Times New Roman" w:cs="Times New Roman"/>
                <w:color w:val="000000" w:themeColor="text1"/>
                <w:spacing w:val="-2"/>
                <w:shd w:val="clear" w:color="auto" w:fill="FFFFFF"/>
              </w:rPr>
              <w:t>Постановление Правительства Российской Федерации от 12</w:t>
            </w:r>
            <w:r w:rsidR="00950B82" w:rsidRPr="005F252B">
              <w:rPr>
                <w:rFonts w:ascii="Times New Roman" w:hAnsi="Times New Roman" w:cs="Times New Roman"/>
                <w:color w:val="000000" w:themeColor="text1"/>
                <w:spacing w:val="-2"/>
                <w:shd w:val="clear" w:color="auto" w:fill="FFFFFF"/>
                <w:lang w:val="ru-RU"/>
              </w:rPr>
              <w:t> </w:t>
            </w:r>
            <w:r w:rsidR="00B5750B" w:rsidRPr="005F252B">
              <w:rPr>
                <w:rFonts w:ascii="Times New Roman" w:hAnsi="Times New Roman" w:cs="Times New Roman"/>
                <w:color w:val="000000" w:themeColor="text1"/>
                <w:spacing w:val="-2"/>
                <w:shd w:val="clear" w:color="auto" w:fill="FFFFFF"/>
                <w:lang w:val="ru-RU"/>
              </w:rPr>
              <w:t xml:space="preserve">сентября </w:t>
            </w:r>
            <w:r w:rsidRPr="005F252B">
              <w:rPr>
                <w:rFonts w:ascii="Times New Roman" w:hAnsi="Times New Roman" w:cs="Times New Roman"/>
                <w:color w:val="000000" w:themeColor="text1"/>
                <w:spacing w:val="-2"/>
                <w:shd w:val="clear" w:color="auto" w:fill="FFFFFF"/>
              </w:rPr>
              <w:t>2015</w:t>
            </w:r>
            <w:r w:rsidR="00B5750B" w:rsidRPr="005F252B">
              <w:rPr>
                <w:rFonts w:ascii="Times New Roman" w:hAnsi="Times New Roman" w:cs="Times New Roman"/>
                <w:color w:val="000000" w:themeColor="text1"/>
                <w:spacing w:val="-2"/>
                <w:shd w:val="clear" w:color="auto" w:fill="FFFFFF"/>
                <w:lang w:val="ru-RU"/>
              </w:rPr>
              <w:t xml:space="preserve"> года</w:t>
            </w:r>
            <w:r w:rsidRPr="005F252B">
              <w:rPr>
                <w:rFonts w:ascii="Times New Roman" w:hAnsi="Times New Roman" w:cs="Times New Roman"/>
                <w:color w:val="000000" w:themeColor="text1"/>
                <w:spacing w:val="-2"/>
                <w:shd w:val="clear" w:color="auto" w:fill="FFFFFF"/>
              </w:rPr>
              <w:t xml:space="preserve">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tc>
      </w:tr>
    </w:tbl>
    <w:p w:rsidR="009D29AD" w:rsidRPr="005F252B" w:rsidRDefault="009D29AD" w:rsidP="004C718C">
      <w:pPr>
        <w:pStyle w:val="afa"/>
        <w:tabs>
          <w:tab w:val="left" w:pos="567"/>
          <w:tab w:val="left" w:pos="851"/>
          <w:tab w:val="left" w:pos="1134"/>
        </w:tabs>
        <w:spacing w:before="0"/>
        <w:ind w:firstLine="709"/>
        <w:contextualSpacing/>
        <w:rPr>
          <w:rFonts w:ascii="Times New Roman" w:hAnsi="Times New Roman" w:cs="Times New Roman"/>
          <w:color w:val="000000" w:themeColor="text1"/>
        </w:rPr>
      </w:pPr>
    </w:p>
    <w:p w:rsidR="00FC6004" w:rsidRPr="005F252B" w:rsidRDefault="00D3324A" w:rsidP="004C718C">
      <w:pPr>
        <w:pStyle w:val="afa"/>
        <w:tabs>
          <w:tab w:val="left" w:pos="567"/>
          <w:tab w:val="left" w:pos="851"/>
          <w:tab w:val="left" w:pos="1134"/>
        </w:tabs>
        <w:spacing w:before="0"/>
        <w:ind w:firstLine="709"/>
        <w:contextualSpacing/>
        <w:rPr>
          <w:rFonts w:ascii="Times New Roman" w:hAnsi="Times New Roman" w:cs="Times New Roman"/>
          <w:color w:val="000000" w:themeColor="text1"/>
          <w:sz w:val="28"/>
          <w:szCs w:val="28"/>
        </w:rPr>
      </w:pPr>
      <w:r w:rsidRPr="005F252B">
        <w:rPr>
          <w:rFonts w:ascii="Times New Roman" w:hAnsi="Times New Roman" w:cs="Times New Roman"/>
          <w:color w:val="000000" w:themeColor="text1"/>
          <w:sz w:val="28"/>
          <w:szCs w:val="28"/>
        </w:rPr>
        <w:t>22</w:t>
      </w:r>
      <w:r w:rsidR="009E155C">
        <w:rPr>
          <w:rFonts w:ascii="Times New Roman" w:hAnsi="Times New Roman" w:cs="Times New Roman"/>
          <w:color w:val="000000" w:themeColor="text1"/>
          <w:sz w:val="28"/>
          <w:szCs w:val="28"/>
        </w:rPr>
        <w:t>2</w:t>
      </w:r>
      <w:r w:rsidRPr="005F252B">
        <w:rPr>
          <w:rFonts w:ascii="Times New Roman" w:hAnsi="Times New Roman" w:cs="Times New Roman"/>
          <w:color w:val="000000" w:themeColor="text1"/>
          <w:sz w:val="28"/>
          <w:szCs w:val="28"/>
        </w:rPr>
        <w:t>. </w:t>
      </w:r>
      <w:r w:rsidR="00FC6004" w:rsidRPr="005F252B">
        <w:rPr>
          <w:rFonts w:ascii="Times New Roman" w:hAnsi="Times New Roman" w:cs="Times New Roman"/>
          <w:color w:val="000000" w:themeColor="text1"/>
          <w:sz w:val="28"/>
          <w:szCs w:val="28"/>
        </w:rPr>
        <w:t>Ограничения использования земельных участков на территории зон с особыми условиями использования территории устанавливаются в целях защиты жизни и здоровья граждан; безопасной эксплуатации объектов транспорта, связи, энергетики, объектов обороны страны и безопасности государства; обеспечения сохранности объектов культурного наследия;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 обеспечение обороны страны и безопасности государства.</w:t>
      </w:r>
    </w:p>
    <w:p w:rsidR="00FC6004" w:rsidRPr="005F252B" w:rsidRDefault="00D3324A" w:rsidP="004C718C">
      <w:pPr>
        <w:pStyle w:val="afa"/>
        <w:tabs>
          <w:tab w:val="left" w:pos="567"/>
          <w:tab w:val="left" w:pos="851"/>
          <w:tab w:val="left" w:pos="1134"/>
        </w:tabs>
        <w:spacing w:before="0"/>
        <w:ind w:firstLine="709"/>
        <w:contextualSpacing/>
        <w:rPr>
          <w:rFonts w:ascii="Times New Roman" w:hAnsi="Times New Roman" w:cs="Times New Roman"/>
          <w:color w:val="000000" w:themeColor="text1"/>
          <w:sz w:val="28"/>
          <w:szCs w:val="28"/>
        </w:rPr>
      </w:pPr>
      <w:r w:rsidRPr="005F252B">
        <w:rPr>
          <w:rFonts w:ascii="Times New Roman" w:hAnsi="Times New Roman" w:cs="Times New Roman"/>
          <w:color w:val="000000" w:themeColor="text1"/>
          <w:sz w:val="28"/>
          <w:szCs w:val="28"/>
        </w:rPr>
        <w:t>22</w:t>
      </w:r>
      <w:r w:rsidR="009E155C">
        <w:rPr>
          <w:rFonts w:ascii="Times New Roman" w:hAnsi="Times New Roman" w:cs="Times New Roman"/>
          <w:color w:val="000000" w:themeColor="text1"/>
          <w:sz w:val="28"/>
          <w:szCs w:val="28"/>
        </w:rPr>
        <w:t>3</w:t>
      </w:r>
      <w:r w:rsidRPr="005F252B">
        <w:rPr>
          <w:rFonts w:ascii="Times New Roman" w:hAnsi="Times New Roman" w:cs="Times New Roman"/>
          <w:color w:val="000000" w:themeColor="text1"/>
          <w:sz w:val="28"/>
          <w:szCs w:val="28"/>
        </w:rPr>
        <w:t>. </w:t>
      </w:r>
      <w:r w:rsidR="00FC6004" w:rsidRPr="005F252B">
        <w:rPr>
          <w:rFonts w:ascii="Times New Roman" w:hAnsi="Times New Roman" w:cs="Times New Roman"/>
          <w:color w:val="000000" w:themeColor="text1"/>
          <w:sz w:val="28"/>
          <w:szCs w:val="28"/>
        </w:rPr>
        <w:t>Ограничения использования земельных участков в границах зон с особыми условиями использования территории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FC6004" w:rsidRPr="005F252B" w:rsidRDefault="00D3324A" w:rsidP="004C718C">
      <w:pPr>
        <w:pStyle w:val="afa"/>
        <w:tabs>
          <w:tab w:val="left" w:pos="567"/>
          <w:tab w:val="left" w:pos="851"/>
          <w:tab w:val="left" w:pos="1134"/>
        </w:tabs>
        <w:spacing w:before="0"/>
        <w:ind w:firstLine="709"/>
        <w:contextualSpacing/>
        <w:rPr>
          <w:rFonts w:ascii="Times New Roman" w:hAnsi="Times New Roman" w:cs="Times New Roman"/>
          <w:color w:val="000000" w:themeColor="text1"/>
          <w:sz w:val="28"/>
          <w:szCs w:val="28"/>
        </w:rPr>
      </w:pPr>
      <w:r w:rsidRPr="005F252B">
        <w:rPr>
          <w:rFonts w:ascii="Times New Roman" w:hAnsi="Times New Roman" w:cs="Times New Roman"/>
          <w:color w:val="000000" w:themeColor="text1"/>
          <w:sz w:val="28"/>
          <w:szCs w:val="28"/>
        </w:rPr>
        <w:t>22</w:t>
      </w:r>
      <w:r w:rsidR="009E155C">
        <w:rPr>
          <w:rFonts w:ascii="Times New Roman" w:hAnsi="Times New Roman" w:cs="Times New Roman"/>
          <w:color w:val="000000" w:themeColor="text1"/>
          <w:sz w:val="28"/>
          <w:szCs w:val="28"/>
        </w:rPr>
        <w:t>4</w:t>
      </w:r>
      <w:r w:rsidRPr="005F252B">
        <w:rPr>
          <w:rFonts w:ascii="Times New Roman" w:hAnsi="Times New Roman" w:cs="Times New Roman"/>
          <w:color w:val="000000" w:themeColor="text1"/>
          <w:sz w:val="28"/>
          <w:szCs w:val="28"/>
        </w:rPr>
        <w:t>. </w:t>
      </w:r>
      <w:r w:rsidR="00FC6004" w:rsidRPr="005F252B">
        <w:rPr>
          <w:rFonts w:ascii="Times New Roman" w:hAnsi="Times New Roman" w:cs="Times New Roman"/>
          <w:color w:val="000000" w:themeColor="text1"/>
          <w:sz w:val="28"/>
          <w:szCs w:val="28"/>
        </w:rPr>
        <w:t>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FC6004" w:rsidRPr="005F252B" w:rsidRDefault="00D3324A" w:rsidP="004C718C">
      <w:pPr>
        <w:pStyle w:val="affa"/>
        <w:tabs>
          <w:tab w:val="left" w:pos="567"/>
          <w:tab w:val="left" w:pos="1134"/>
        </w:tabs>
        <w:spacing w:before="0" w:beforeAutospacing="0" w:after="0" w:afterAutospacing="0"/>
        <w:ind w:firstLine="709"/>
        <w:contextualSpacing/>
        <w:rPr>
          <w:rFonts w:eastAsia="Calibri"/>
          <w:color w:val="000000" w:themeColor="text1"/>
          <w:sz w:val="28"/>
          <w:szCs w:val="28"/>
          <w:lang w:eastAsia="en-US"/>
        </w:rPr>
      </w:pPr>
      <w:r w:rsidRPr="005F252B">
        <w:rPr>
          <w:rFonts w:eastAsia="Calibri"/>
          <w:color w:val="000000" w:themeColor="text1"/>
          <w:sz w:val="28"/>
          <w:szCs w:val="28"/>
          <w:lang w:eastAsia="en-US"/>
        </w:rPr>
        <w:t>22</w:t>
      </w:r>
      <w:r w:rsidR="009E155C">
        <w:rPr>
          <w:rFonts w:eastAsia="Calibri"/>
          <w:color w:val="000000" w:themeColor="text1"/>
          <w:sz w:val="28"/>
          <w:szCs w:val="28"/>
          <w:lang w:eastAsia="en-US"/>
        </w:rPr>
        <w:t>5</w:t>
      </w:r>
      <w:r w:rsidRPr="005F252B">
        <w:rPr>
          <w:rFonts w:eastAsia="Calibri"/>
          <w:color w:val="000000" w:themeColor="text1"/>
          <w:sz w:val="28"/>
          <w:szCs w:val="28"/>
          <w:lang w:eastAsia="en-US"/>
        </w:rPr>
        <w:t>. </w:t>
      </w:r>
      <w:r w:rsidR="00FC6004" w:rsidRPr="005F252B">
        <w:rPr>
          <w:rFonts w:eastAsia="Calibri"/>
          <w:color w:val="000000" w:themeColor="text1"/>
          <w:sz w:val="28"/>
          <w:szCs w:val="28"/>
          <w:lang w:eastAsia="en-US"/>
        </w:rPr>
        <w:t>Особенности применения градостроительных регламентов в местах пересечения территориальных зон с зонами с особыми условиями использования территорий указаны в статье 2</w:t>
      </w:r>
      <w:r w:rsidR="00681233" w:rsidRPr="005F252B">
        <w:rPr>
          <w:rFonts w:eastAsia="Calibri"/>
          <w:color w:val="000000" w:themeColor="text1"/>
          <w:sz w:val="28"/>
          <w:szCs w:val="28"/>
          <w:lang w:eastAsia="en-US"/>
        </w:rPr>
        <w:t>0</w:t>
      </w:r>
      <w:r w:rsidR="00FC6004" w:rsidRPr="005F252B">
        <w:rPr>
          <w:rFonts w:eastAsia="Calibri"/>
          <w:color w:val="000000" w:themeColor="text1"/>
          <w:sz w:val="28"/>
          <w:szCs w:val="28"/>
          <w:lang w:eastAsia="en-US"/>
        </w:rPr>
        <w:t xml:space="preserve"> настоящих Правил.</w:t>
      </w:r>
    </w:p>
    <w:p w:rsidR="0032415A" w:rsidRPr="005F252B" w:rsidRDefault="0032415A" w:rsidP="004C718C">
      <w:pPr>
        <w:pStyle w:val="afa"/>
        <w:tabs>
          <w:tab w:val="left" w:pos="567"/>
          <w:tab w:val="left" w:pos="851"/>
          <w:tab w:val="left" w:pos="1134"/>
        </w:tabs>
        <w:spacing w:before="0"/>
        <w:ind w:firstLine="709"/>
        <w:contextualSpacing/>
        <w:rPr>
          <w:rFonts w:ascii="Times New Roman" w:hAnsi="Times New Roman" w:cs="Times New Roman"/>
          <w:color w:val="000000" w:themeColor="text1"/>
          <w:sz w:val="28"/>
          <w:szCs w:val="28"/>
        </w:rPr>
      </w:pPr>
    </w:p>
    <w:p w:rsidR="00FC6004" w:rsidRPr="005F252B" w:rsidRDefault="005469E2" w:rsidP="00442873">
      <w:pPr>
        <w:tabs>
          <w:tab w:val="left" w:pos="567"/>
          <w:tab w:val="left" w:pos="1134"/>
        </w:tabs>
        <w:jc w:val="center"/>
        <w:outlineLvl w:val="1"/>
        <w:rPr>
          <w:rFonts w:eastAsia="Times New Roman"/>
          <w:b/>
          <w:bCs/>
          <w:iCs/>
          <w:color w:val="000000" w:themeColor="text1"/>
          <w:sz w:val="28"/>
          <w:szCs w:val="28"/>
          <w:lang w:eastAsia="ru-RU"/>
        </w:rPr>
      </w:pPr>
      <w:bookmarkStart w:id="272" w:name="_Toc179940948"/>
      <w:bookmarkStart w:id="273" w:name="_Toc174137502"/>
      <w:bookmarkStart w:id="274" w:name="_Toc168903738"/>
      <w:bookmarkStart w:id="275" w:name="_Toc140153136"/>
      <w:bookmarkStart w:id="276" w:name="_Toc184904559"/>
      <w:r w:rsidRPr="005F252B">
        <w:rPr>
          <w:rFonts w:eastAsia="Times New Roman"/>
          <w:b/>
          <w:bCs/>
          <w:iCs/>
          <w:color w:val="000000" w:themeColor="text1"/>
          <w:sz w:val="28"/>
          <w:szCs w:val="28"/>
          <w:lang w:eastAsia="ru-RU"/>
        </w:rPr>
        <w:t>Статья 61</w:t>
      </w:r>
      <w:r w:rsidR="00FC6004" w:rsidRPr="005F252B">
        <w:rPr>
          <w:rFonts w:eastAsia="Times New Roman"/>
          <w:b/>
          <w:bCs/>
          <w:iCs/>
          <w:color w:val="000000" w:themeColor="text1"/>
          <w:sz w:val="28"/>
          <w:szCs w:val="28"/>
          <w:lang w:eastAsia="ru-RU"/>
        </w:rPr>
        <w:t>. Требования к архитектурно-градостроительному облику объектов капитального строительства</w:t>
      </w:r>
      <w:bookmarkEnd w:id="272"/>
      <w:bookmarkEnd w:id="273"/>
      <w:bookmarkEnd w:id="274"/>
      <w:bookmarkEnd w:id="275"/>
      <w:bookmarkEnd w:id="276"/>
    </w:p>
    <w:p w:rsidR="0032415A" w:rsidRPr="005F252B" w:rsidRDefault="0032415A" w:rsidP="004C718C">
      <w:pPr>
        <w:tabs>
          <w:tab w:val="left" w:pos="567"/>
          <w:tab w:val="left" w:pos="1134"/>
        </w:tabs>
        <w:ind w:firstLine="709"/>
        <w:jc w:val="both"/>
        <w:outlineLvl w:val="1"/>
        <w:rPr>
          <w:rFonts w:eastAsia="Times New Roman"/>
          <w:b/>
          <w:bCs/>
          <w:iCs/>
          <w:color w:val="000000" w:themeColor="text1"/>
          <w:sz w:val="28"/>
          <w:szCs w:val="28"/>
          <w:lang w:eastAsia="ru-RU"/>
        </w:rPr>
      </w:pPr>
    </w:p>
    <w:p w:rsidR="004446DF" w:rsidRPr="005F252B" w:rsidRDefault="00D3324A" w:rsidP="004C718C">
      <w:pPr>
        <w:ind w:firstLine="709"/>
        <w:jc w:val="both"/>
        <w:rPr>
          <w:color w:val="000000" w:themeColor="text1"/>
          <w:sz w:val="28"/>
          <w:szCs w:val="28"/>
        </w:rPr>
      </w:pPr>
      <w:r w:rsidRPr="005F252B">
        <w:rPr>
          <w:color w:val="000000" w:themeColor="text1"/>
          <w:sz w:val="28"/>
          <w:szCs w:val="28"/>
        </w:rPr>
        <w:t>22</w:t>
      </w:r>
      <w:r w:rsidR="009E155C">
        <w:rPr>
          <w:color w:val="000000" w:themeColor="text1"/>
          <w:sz w:val="28"/>
          <w:szCs w:val="28"/>
        </w:rPr>
        <w:t>6</w:t>
      </w:r>
      <w:r w:rsidRPr="005F252B">
        <w:rPr>
          <w:color w:val="000000" w:themeColor="text1"/>
          <w:sz w:val="28"/>
          <w:szCs w:val="28"/>
        </w:rPr>
        <w:t>. </w:t>
      </w:r>
      <w:r w:rsidR="00FC6004" w:rsidRPr="005F252B">
        <w:rPr>
          <w:color w:val="000000" w:themeColor="text1"/>
          <w:sz w:val="28"/>
          <w:szCs w:val="28"/>
        </w:rPr>
        <w:t>Требования к архитектурно-градостроительному облику объектов капитального строительства:</w:t>
      </w:r>
    </w:p>
    <w:p w:rsidR="004446DF" w:rsidRPr="005F252B" w:rsidRDefault="004446DF" w:rsidP="004C718C">
      <w:pPr>
        <w:jc w:val="both"/>
        <w:rPr>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913"/>
        <w:gridCol w:w="9010"/>
      </w:tblGrid>
      <w:tr w:rsidR="004446DF" w:rsidRPr="005F252B" w:rsidTr="009D29AD">
        <w:tc>
          <w:tcPr>
            <w:tcW w:w="913"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center"/>
            </w:pPr>
            <w:r w:rsidRPr="005F252B">
              <w:t>№</w:t>
            </w:r>
          </w:p>
          <w:p w:rsidR="004446DF" w:rsidRPr="005F252B" w:rsidRDefault="00DE3761" w:rsidP="004C718C">
            <w:pPr>
              <w:jc w:val="center"/>
              <w:rPr>
                <w:rFonts w:eastAsia="Calibri"/>
              </w:rPr>
            </w:pPr>
            <w:r w:rsidRPr="005F252B">
              <w:rPr>
                <w:rFonts w:eastAsia="Calibri"/>
              </w:rPr>
              <w:t>строки</w:t>
            </w:r>
          </w:p>
        </w:tc>
        <w:tc>
          <w:tcPr>
            <w:tcW w:w="9010"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center"/>
              <w:rPr>
                <w:rFonts w:eastAsia="Calibri"/>
              </w:rPr>
            </w:pPr>
            <w:r w:rsidRPr="005F252B">
              <w:t>Требования</w:t>
            </w:r>
          </w:p>
        </w:tc>
      </w:tr>
    </w:tbl>
    <w:p w:rsidR="00FE09AC" w:rsidRPr="005F252B" w:rsidRDefault="00FE09AC" w:rsidP="004C718C">
      <w:pPr>
        <w:rPr>
          <w:sz w:val="2"/>
          <w:szCs w:val="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913"/>
        <w:gridCol w:w="9010"/>
      </w:tblGrid>
      <w:tr w:rsidR="00FE09AC" w:rsidRPr="005F252B" w:rsidTr="009D29AD">
        <w:trPr>
          <w:tblHeader/>
        </w:trPr>
        <w:tc>
          <w:tcPr>
            <w:tcW w:w="913" w:type="dxa"/>
            <w:tcBorders>
              <w:top w:val="single" w:sz="4" w:space="0" w:color="auto"/>
              <w:left w:val="single" w:sz="4" w:space="0" w:color="auto"/>
              <w:bottom w:val="single" w:sz="4" w:space="0" w:color="auto"/>
              <w:right w:val="single" w:sz="4" w:space="0" w:color="auto"/>
            </w:tcBorders>
          </w:tcPr>
          <w:p w:rsidR="00FE09AC" w:rsidRPr="005F252B" w:rsidRDefault="00FE09AC" w:rsidP="004C718C">
            <w:pPr>
              <w:jc w:val="center"/>
            </w:pPr>
            <w:r w:rsidRPr="005F252B">
              <w:t>1</w:t>
            </w:r>
          </w:p>
        </w:tc>
        <w:tc>
          <w:tcPr>
            <w:tcW w:w="9010" w:type="dxa"/>
            <w:tcBorders>
              <w:top w:val="single" w:sz="4" w:space="0" w:color="auto"/>
              <w:left w:val="single" w:sz="4" w:space="0" w:color="auto"/>
              <w:bottom w:val="single" w:sz="4" w:space="0" w:color="auto"/>
              <w:right w:val="single" w:sz="4" w:space="0" w:color="auto"/>
            </w:tcBorders>
          </w:tcPr>
          <w:p w:rsidR="00FE09AC" w:rsidRPr="005F252B" w:rsidRDefault="00FE09AC" w:rsidP="004C718C">
            <w:pPr>
              <w:jc w:val="center"/>
            </w:pPr>
            <w:r w:rsidRPr="005F252B">
              <w:t>2</w:t>
            </w:r>
          </w:p>
        </w:tc>
      </w:tr>
      <w:tr w:rsidR="004446DF" w:rsidRPr="005F252B" w:rsidTr="009D29AD">
        <w:tc>
          <w:tcPr>
            <w:tcW w:w="913"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center"/>
              <w:rPr>
                <w:b/>
              </w:rPr>
            </w:pPr>
            <w:r w:rsidRPr="005F252B">
              <w:rPr>
                <w:b/>
              </w:rPr>
              <w:t>1</w:t>
            </w:r>
            <w:r w:rsidR="009570EC">
              <w:rPr>
                <w:b/>
              </w:rPr>
              <w:t>.</w:t>
            </w:r>
          </w:p>
        </w:tc>
        <w:tc>
          <w:tcPr>
            <w:tcW w:w="9010"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both"/>
              <w:rPr>
                <w:b/>
              </w:rPr>
            </w:pPr>
            <w:r w:rsidRPr="005F252B">
              <w:rPr>
                <w:b/>
              </w:rPr>
              <w:t>Требования к архитектурно-градостроительному облику объектов капитального строительства в части видов разрешенного использования объектов капитального строительства, на которые распространяются требования к архитектурно-градостроительному облику объектов капитального строительства</w:t>
            </w:r>
          </w:p>
        </w:tc>
      </w:tr>
      <w:tr w:rsidR="004446DF" w:rsidRPr="005F252B" w:rsidTr="009D29AD">
        <w:tc>
          <w:tcPr>
            <w:tcW w:w="913"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center"/>
            </w:pPr>
            <w:r w:rsidRPr="005F252B">
              <w:t>1.1</w:t>
            </w:r>
            <w:r w:rsidR="009570EC">
              <w:t>.</w:t>
            </w:r>
          </w:p>
        </w:tc>
        <w:tc>
          <w:tcPr>
            <w:tcW w:w="9010" w:type="dxa"/>
            <w:tcBorders>
              <w:top w:val="single" w:sz="4" w:space="0" w:color="auto"/>
              <w:left w:val="single" w:sz="4" w:space="0" w:color="auto"/>
              <w:bottom w:val="single" w:sz="4" w:space="0" w:color="auto"/>
              <w:right w:val="single" w:sz="4" w:space="0" w:color="auto"/>
            </w:tcBorders>
          </w:tcPr>
          <w:p w:rsidR="004446DF" w:rsidRPr="005F252B" w:rsidRDefault="004446DF" w:rsidP="009570EC">
            <w:pPr>
              <w:tabs>
                <w:tab w:val="left" w:pos="0"/>
              </w:tabs>
            </w:pPr>
            <w:r w:rsidRPr="005F252B">
              <w:t xml:space="preserve">Виды разрешенного использования земельных участков и объектов капитального строительства, на которые распространяются требования к архитектурно-градостроительному облику объектов капитального строительства: </w:t>
            </w:r>
          </w:p>
          <w:p w:rsidR="004446DF" w:rsidRPr="005F252B" w:rsidRDefault="004446DF" w:rsidP="009570EC">
            <w:pPr>
              <w:tabs>
                <w:tab w:val="left" w:pos="504"/>
              </w:tabs>
              <w:contextualSpacing/>
            </w:pPr>
            <w:r w:rsidRPr="005F252B">
              <w:t xml:space="preserve">малоэтажная многоквартирная жилая застройка (код </w:t>
            </w:r>
            <w:r w:rsidR="00AF7061" w:rsidRPr="005F252B">
              <w:t>–</w:t>
            </w:r>
            <w:r w:rsidRPr="005F252B">
              <w:t xml:space="preserve"> 2.1.1), </w:t>
            </w:r>
          </w:p>
          <w:p w:rsidR="004446DF" w:rsidRPr="005F252B" w:rsidRDefault="004446DF" w:rsidP="009570EC">
            <w:pPr>
              <w:tabs>
                <w:tab w:val="left" w:pos="504"/>
              </w:tabs>
              <w:contextualSpacing/>
            </w:pPr>
            <w:r w:rsidRPr="005F252B">
              <w:t>блокированная жилая застройка (код</w:t>
            </w:r>
            <w:r w:rsidR="00F669CE" w:rsidRPr="005F252B">
              <w:t xml:space="preserve"> </w:t>
            </w:r>
            <w:r w:rsidR="009D29AD" w:rsidRPr="005F252B">
              <w:t>–</w:t>
            </w:r>
            <w:r w:rsidR="00F669CE" w:rsidRPr="005F252B">
              <w:t xml:space="preserve"> </w:t>
            </w:r>
            <w:r w:rsidRPr="005F252B">
              <w:t xml:space="preserve">2.3), </w:t>
            </w:r>
          </w:p>
          <w:p w:rsidR="004446DF" w:rsidRPr="005F252B" w:rsidRDefault="004446DF" w:rsidP="009570EC">
            <w:pPr>
              <w:tabs>
                <w:tab w:val="left" w:pos="504"/>
              </w:tabs>
              <w:contextualSpacing/>
            </w:pPr>
            <w:r w:rsidRPr="005F252B">
              <w:t xml:space="preserve">хранение автотранспорта (код </w:t>
            </w:r>
            <w:r w:rsidR="00F669CE" w:rsidRPr="005F252B">
              <w:t>–</w:t>
            </w:r>
            <w:r w:rsidRPr="005F252B">
              <w:t xml:space="preserve"> 2.7.1), </w:t>
            </w:r>
          </w:p>
          <w:p w:rsidR="004446DF" w:rsidRPr="005F252B" w:rsidRDefault="004446DF" w:rsidP="009570EC">
            <w:pPr>
              <w:tabs>
                <w:tab w:val="left" w:pos="504"/>
              </w:tabs>
              <w:contextualSpacing/>
            </w:pPr>
            <w:r w:rsidRPr="005F252B">
              <w:t xml:space="preserve">коммунальное обслуживание (код </w:t>
            </w:r>
            <w:r w:rsidR="00F669CE" w:rsidRPr="005F252B">
              <w:t>–</w:t>
            </w:r>
            <w:r w:rsidRPr="005F252B">
              <w:t xml:space="preserve"> 3.1), </w:t>
            </w:r>
          </w:p>
          <w:p w:rsidR="004446DF" w:rsidRPr="005F252B" w:rsidRDefault="004446DF" w:rsidP="009570EC">
            <w:pPr>
              <w:tabs>
                <w:tab w:val="left" w:pos="504"/>
              </w:tabs>
              <w:contextualSpacing/>
            </w:pPr>
            <w:r w:rsidRPr="005F252B">
              <w:t xml:space="preserve">социальное обслуживание (код </w:t>
            </w:r>
            <w:r w:rsidR="00F669CE" w:rsidRPr="005F252B">
              <w:t>–</w:t>
            </w:r>
            <w:r w:rsidRPr="005F252B">
              <w:t xml:space="preserve"> 3</w:t>
            </w:r>
            <w:r w:rsidR="00F669CE" w:rsidRPr="005F252B">
              <w:t>.</w:t>
            </w:r>
            <w:r w:rsidRPr="005F252B">
              <w:t xml:space="preserve">2), </w:t>
            </w:r>
          </w:p>
          <w:p w:rsidR="004446DF" w:rsidRPr="005F252B" w:rsidRDefault="004446DF" w:rsidP="009570EC">
            <w:pPr>
              <w:tabs>
                <w:tab w:val="left" w:pos="504"/>
              </w:tabs>
              <w:contextualSpacing/>
            </w:pPr>
            <w:r w:rsidRPr="005F252B">
              <w:t xml:space="preserve">бытовое обслуживание (код </w:t>
            </w:r>
            <w:r w:rsidR="00F669CE" w:rsidRPr="005F252B">
              <w:t>–</w:t>
            </w:r>
            <w:r w:rsidRPr="005F252B">
              <w:t xml:space="preserve"> 3.3), </w:t>
            </w:r>
          </w:p>
          <w:p w:rsidR="004446DF" w:rsidRPr="005F252B" w:rsidRDefault="004446DF" w:rsidP="009570EC">
            <w:pPr>
              <w:tabs>
                <w:tab w:val="left" w:pos="504"/>
              </w:tabs>
              <w:contextualSpacing/>
            </w:pPr>
            <w:r w:rsidRPr="005F252B">
              <w:t xml:space="preserve">здравоохранение (код </w:t>
            </w:r>
            <w:r w:rsidR="00F669CE" w:rsidRPr="005F252B">
              <w:t>–</w:t>
            </w:r>
            <w:r w:rsidRPr="005F252B">
              <w:t xml:space="preserve"> 3.4), </w:t>
            </w:r>
          </w:p>
          <w:p w:rsidR="004446DF" w:rsidRPr="005F252B" w:rsidRDefault="004446DF" w:rsidP="009570EC">
            <w:pPr>
              <w:tabs>
                <w:tab w:val="left" w:pos="504"/>
              </w:tabs>
              <w:contextualSpacing/>
            </w:pPr>
            <w:r w:rsidRPr="005F252B">
              <w:t xml:space="preserve">дошкольное, начальное и среднее общее образование (код </w:t>
            </w:r>
            <w:r w:rsidR="007674F3" w:rsidRPr="005F252B">
              <w:t xml:space="preserve">– </w:t>
            </w:r>
            <w:r w:rsidRPr="005F252B">
              <w:t>3.5.1),</w:t>
            </w:r>
          </w:p>
          <w:p w:rsidR="004446DF" w:rsidRPr="005F252B" w:rsidRDefault="004446DF" w:rsidP="009570EC">
            <w:pPr>
              <w:tabs>
                <w:tab w:val="left" w:pos="504"/>
              </w:tabs>
              <w:contextualSpacing/>
            </w:pPr>
            <w:r w:rsidRPr="005F252B">
              <w:t xml:space="preserve">среднее и высшее профессиональное образование (код </w:t>
            </w:r>
            <w:r w:rsidR="007674F3" w:rsidRPr="005F252B">
              <w:t xml:space="preserve">– </w:t>
            </w:r>
            <w:r w:rsidRPr="005F252B">
              <w:t>3.5.2),</w:t>
            </w:r>
          </w:p>
          <w:p w:rsidR="004446DF" w:rsidRPr="005F252B" w:rsidRDefault="004446DF" w:rsidP="009570EC">
            <w:pPr>
              <w:tabs>
                <w:tab w:val="left" w:pos="504"/>
              </w:tabs>
              <w:contextualSpacing/>
            </w:pPr>
            <w:r w:rsidRPr="005F252B">
              <w:t xml:space="preserve">культурное развитие (код </w:t>
            </w:r>
            <w:r w:rsidR="00F669CE" w:rsidRPr="005F252B">
              <w:t>–</w:t>
            </w:r>
            <w:r w:rsidRPr="005F252B">
              <w:t xml:space="preserve"> 3.6), </w:t>
            </w:r>
          </w:p>
          <w:p w:rsidR="004446DF" w:rsidRPr="005F252B" w:rsidRDefault="004446DF" w:rsidP="009570EC">
            <w:pPr>
              <w:tabs>
                <w:tab w:val="left" w:pos="504"/>
              </w:tabs>
              <w:contextualSpacing/>
            </w:pPr>
            <w:r w:rsidRPr="005F252B">
              <w:t>религиозное использование (код – 3.7),</w:t>
            </w:r>
          </w:p>
          <w:p w:rsidR="004446DF" w:rsidRPr="005F252B" w:rsidRDefault="004446DF" w:rsidP="009570EC">
            <w:pPr>
              <w:tabs>
                <w:tab w:val="left" w:pos="504"/>
              </w:tabs>
              <w:contextualSpacing/>
            </w:pPr>
            <w:r w:rsidRPr="005F252B">
              <w:t xml:space="preserve">общественное управление (код </w:t>
            </w:r>
            <w:r w:rsidR="00F669CE" w:rsidRPr="005F252B">
              <w:t>–</w:t>
            </w:r>
            <w:r w:rsidRPr="005F252B">
              <w:t xml:space="preserve"> 3.8), </w:t>
            </w:r>
          </w:p>
          <w:p w:rsidR="004446DF" w:rsidRPr="005F252B" w:rsidRDefault="004446DF" w:rsidP="009570EC">
            <w:pPr>
              <w:tabs>
                <w:tab w:val="left" w:pos="504"/>
              </w:tabs>
              <w:contextualSpacing/>
            </w:pPr>
            <w:r w:rsidRPr="005F252B">
              <w:t xml:space="preserve">амбулаторное ветеринарное обслуживание (код </w:t>
            </w:r>
            <w:r w:rsidR="00F669CE" w:rsidRPr="005F252B">
              <w:t>–</w:t>
            </w:r>
            <w:r w:rsidRPr="005F252B">
              <w:t xml:space="preserve"> 3.10.1), </w:t>
            </w:r>
          </w:p>
          <w:p w:rsidR="004446DF" w:rsidRPr="005F252B" w:rsidRDefault="004446DF" w:rsidP="009570EC">
            <w:pPr>
              <w:tabs>
                <w:tab w:val="left" w:pos="504"/>
              </w:tabs>
              <w:contextualSpacing/>
            </w:pPr>
            <w:r w:rsidRPr="005F252B">
              <w:t xml:space="preserve">деловое управление (код </w:t>
            </w:r>
            <w:r w:rsidR="00F669CE" w:rsidRPr="005F252B">
              <w:t>–</w:t>
            </w:r>
            <w:r w:rsidRPr="005F252B">
              <w:t xml:space="preserve"> 4.1), </w:t>
            </w:r>
          </w:p>
          <w:p w:rsidR="004446DF" w:rsidRPr="005F252B" w:rsidRDefault="004446DF" w:rsidP="009570EC">
            <w:pPr>
              <w:tabs>
                <w:tab w:val="left" w:pos="504"/>
              </w:tabs>
              <w:contextualSpacing/>
            </w:pPr>
            <w:r w:rsidRPr="005F252B">
              <w:t xml:space="preserve">объекты торговли (торговые центры, торгово-развлекательные центры (комплексы) (код </w:t>
            </w:r>
            <w:r w:rsidR="00F669CE" w:rsidRPr="005F252B">
              <w:t>–</w:t>
            </w:r>
            <w:r w:rsidRPr="005F252B">
              <w:t xml:space="preserve"> 4.2), </w:t>
            </w:r>
          </w:p>
          <w:p w:rsidR="004446DF" w:rsidRPr="005F252B" w:rsidRDefault="004446DF" w:rsidP="009570EC">
            <w:pPr>
              <w:tabs>
                <w:tab w:val="left" w:pos="504"/>
              </w:tabs>
              <w:contextualSpacing/>
            </w:pPr>
            <w:r w:rsidRPr="005F252B">
              <w:t xml:space="preserve">рынки (код </w:t>
            </w:r>
            <w:r w:rsidR="009D29AD" w:rsidRPr="005F252B">
              <w:t>–</w:t>
            </w:r>
            <w:r w:rsidRPr="005F252B">
              <w:t xml:space="preserve"> 4.3), </w:t>
            </w:r>
          </w:p>
          <w:p w:rsidR="004446DF" w:rsidRPr="005F252B" w:rsidRDefault="004446DF" w:rsidP="009570EC">
            <w:pPr>
              <w:tabs>
                <w:tab w:val="left" w:pos="504"/>
              </w:tabs>
              <w:contextualSpacing/>
            </w:pPr>
            <w:r w:rsidRPr="005F252B">
              <w:t xml:space="preserve">магазины (код </w:t>
            </w:r>
            <w:r w:rsidR="007674F3" w:rsidRPr="005F252B">
              <w:t>–</w:t>
            </w:r>
            <w:r w:rsidRPr="005F252B">
              <w:t xml:space="preserve"> 4.4), </w:t>
            </w:r>
          </w:p>
          <w:p w:rsidR="004446DF" w:rsidRPr="005F252B" w:rsidRDefault="004446DF" w:rsidP="009570EC">
            <w:pPr>
              <w:tabs>
                <w:tab w:val="left" w:pos="504"/>
              </w:tabs>
              <w:contextualSpacing/>
            </w:pPr>
            <w:r w:rsidRPr="005F252B">
              <w:t xml:space="preserve">банковская и страховая деятельность (код </w:t>
            </w:r>
            <w:r w:rsidR="007674F3" w:rsidRPr="005F252B">
              <w:t>–</w:t>
            </w:r>
            <w:r w:rsidRPr="005F252B">
              <w:t xml:space="preserve"> 4.5), </w:t>
            </w:r>
          </w:p>
          <w:p w:rsidR="004446DF" w:rsidRPr="005F252B" w:rsidRDefault="004446DF" w:rsidP="009570EC">
            <w:pPr>
              <w:tabs>
                <w:tab w:val="left" w:pos="504"/>
              </w:tabs>
              <w:contextualSpacing/>
            </w:pPr>
            <w:r w:rsidRPr="005F252B">
              <w:t xml:space="preserve">общественное питание (код </w:t>
            </w:r>
            <w:r w:rsidR="007674F3" w:rsidRPr="005F252B">
              <w:t>–</w:t>
            </w:r>
            <w:r w:rsidRPr="005F252B">
              <w:t xml:space="preserve"> 4.6), </w:t>
            </w:r>
          </w:p>
          <w:p w:rsidR="004446DF" w:rsidRPr="005F252B" w:rsidRDefault="004446DF" w:rsidP="009570EC">
            <w:pPr>
              <w:tabs>
                <w:tab w:val="left" w:pos="504"/>
              </w:tabs>
              <w:contextualSpacing/>
            </w:pPr>
            <w:r w:rsidRPr="005F252B">
              <w:t xml:space="preserve">гостиничное обслуживание (код </w:t>
            </w:r>
            <w:r w:rsidR="007674F3" w:rsidRPr="005F252B">
              <w:t>–</w:t>
            </w:r>
            <w:r w:rsidRPr="005F252B">
              <w:t xml:space="preserve"> 4.7), </w:t>
            </w:r>
          </w:p>
          <w:p w:rsidR="004446DF" w:rsidRPr="005F252B" w:rsidRDefault="004446DF" w:rsidP="009570EC">
            <w:pPr>
              <w:tabs>
                <w:tab w:val="left" w:pos="504"/>
              </w:tabs>
              <w:contextualSpacing/>
            </w:pPr>
            <w:r w:rsidRPr="005F252B">
              <w:t xml:space="preserve">развлечения (код </w:t>
            </w:r>
            <w:r w:rsidR="007674F3" w:rsidRPr="005F252B">
              <w:t>–</w:t>
            </w:r>
            <w:r w:rsidRPr="005F252B">
              <w:t xml:space="preserve"> 4.8), </w:t>
            </w:r>
          </w:p>
          <w:p w:rsidR="004446DF" w:rsidRPr="005F252B" w:rsidRDefault="004446DF" w:rsidP="009570EC">
            <w:pPr>
              <w:tabs>
                <w:tab w:val="left" w:pos="504"/>
              </w:tabs>
              <w:contextualSpacing/>
            </w:pPr>
            <w:r w:rsidRPr="005F252B">
              <w:t xml:space="preserve">служебные гаражи (код </w:t>
            </w:r>
            <w:r w:rsidR="007674F3" w:rsidRPr="005F252B">
              <w:t>–</w:t>
            </w:r>
            <w:r w:rsidRPr="005F252B">
              <w:t xml:space="preserve"> 4.9), </w:t>
            </w:r>
          </w:p>
          <w:p w:rsidR="004446DF" w:rsidRPr="005F252B" w:rsidRDefault="004446DF" w:rsidP="009570EC">
            <w:pPr>
              <w:tabs>
                <w:tab w:val="left" w:pos="504"/>
              </w:tabs>
              <w:contextualSpacing/>
            </w:pPr>
            <w:r w:rsidRPr="005F252B">
              <w:t xml:space="preserve">объекты дорожного сервиса (код </w:t>
            </w:r>
            <w:r w:rsidR="007674F3" w:rsidRPr="005F252B">
              <w:t xml:space="preserve">– </w:t>
            </w:r>
            <w:r w:rsidRPr="005F252B">
              <w:t>4.9.1),</w:t>
            </w:r>
          </w:p>
          <w:p w:rsidR="004446DF" w:rsidRPr="005F252B" w:rsidRDefault="004446DF" w:rsidP="009570EC">
            <w:pPr>
              <w:tabs>
                <w:tab w:val="left" w:pos="504"/>
              </w:tabs>
              <w:contextualSpacing/>
            </w:pPr>
            <w:r w:rsidRPr="005F252B">
              <w:t xml:space="preserve">выставочно-ярмарочная деятельность (код </w:t>
            </w:r>
            <w:r w:rsidR="007674F3" w:rsidRPr="005F252B">
              <w:t>–</w:t>
            </w:r>
            <w:r w:rsidRPr="005F252B">
              <w:t xml:space="preserve"> 4.10), </w:t>
            </w:r>
          </w:p>
          <w:p w:rsidR="004446DF" w:rsidRPr="005F252B" w:rsidRDefault="004446DF" w:rsidP="009570EC">
            <w:pPr>
              <w:tabs>
                <w:tab w:val="left" w:pos="504"/>
              </w:tabs>
              <w:contextualSpacing/>
            </w:pPr>
            <w:r w:rsidRPr="005F252B">
              <w:t xml:space="preserve">отдых (рекреация) (код </w:t>
            </w:r>
            <w:r w:rsidR="008B55E1" w:rsidRPr="005F252B">
              <w:t>–</w:t>
            </w:r>
            <w:r w:rsidRPr="005F252B">
              <w:t xml:space="preserve"> 5.0), </w:t>
            </w:r>
          </w:p>
          <w:p w:rsidR="004446DF" w:rsidRPr="005F252B" w:rsidRDefault="004446DF" w:rsidP="009570EC">
            <w:pPr>
              <w:tabs>
                <w:tab w:val="left" w:pos="504"/>
              </w:tabs>
              <w:contextualSpacing/>
            </w:pPr>
            <w:r w:rsidRPr="005F252B">
              <w:t xml:space="preserve">обеспечение занятий спортом в помещениях (код </w:t>
            </w:r>
            <w:r w:rsidR="007674F3" w:rsidRPr="005F252B">
              <w:t>–</w:t>
            </w:r>
            <w:r w:rsidRPr="005F252B">
              <w:t xml:space="preserve"> 5.1.2), </w:t>
            </w:r>
          </w:p>
          <w:p w:rsidR="004446DF" w:rsidRPr="005F252B" w:rsidRDefault="004446DF" w:rsidP="009570EC">
            <w:pPr>
              <w:tabs>
                <w:tab w:val="left" w:pos="504"/>
              </w:tabs>
              <w:contextualSpacing/>
            </w:pPr>
            <w:r w:rsidRPr="005F252B">
              <w:t xml:space="preserve">водный спорт (код </w:t>
            </w:r>
            <w:r w:rsidR="007674F3" w:rsidRPr="005F252B">
              <w:t>–</w:t>
            </w:r>
            <w:r w:rsidRPr="005F252B">
              <w:t xml:space="preserve"> 5.1.5), </w:t>
            </w:r>
          </w:p>
          <w:p w:rsidR="004446DF" w:rsidRPr="005F252B" w:rsidRDefault="004446DF" w:rsidP="009570EC">
            <w:pPr>
              <w:tabs>
                <w:tab w:val="left" w:pos="504"/>
              </w:tabs>
              <w:contextualSpacing/>
            </w:pPr>
            <w:r w:rsidRPr="005F252B">
              <w:t xml:space="preserve">железнодорожный транспорт (код </w:t>
            </w:r>
            <w:r w:rsidR="007674F3" w:rsidRPr="005F252B">
              <w:t>–</w:t>
            </w:r>
            <w:r w:rsidRPr="005F252B">
              <w:t xml:space="preserve"> 7.1), </w:t>
            </w:r>
          </w:p>
          <w:p w:rsidR="004446DF" w:rsidRPr="005F252B" w:rsidRDefault="004446DF" w:rsidP="009570EC">
            <w:pPr>
              <w:tabs>
                <w:tab w:val="left" w:pos="504"/>
              </w:tabs>
              <w:contextualSpacing/>
            </w:pPr>
            <w:r w:rsidRPr="005F252B">
              <w:t xml:space="preserve">санаторная деятельность (код </w:t>
            </w:r>
            <w:r w:rsidR="007674F3" w:rsidRPr="005F252B">
              <w:t>–</w:t>
            </w:r>
            <w:r w:rsidRPr="005F252B">
              <w:t xml:space="preserve"> 9.2.1), </w:t>
            </w:r>
          </w:p>
          <w:p w:rsidR="004446DF" w:rsidRPr="005F252B" w:rsidRDefault="004446DF" w:rsidP="009570EC">
            <w:pPr>
              <w:tabs>
                <w:tab w:val="left" w:pos="504"/>
              </w:tabs>
              <w:contextualSpacing/>
            </w:pPr>
            <w:r w:rsidRPr="005F252B">
              <w:t xml:space="preserve">ритуальная деятельность (код </w:t>
            </w:r>
            <w:r w:rsidR="007674F3" w:rsidRPr="005F252B">
              <w:t>–</w:t>
            </w:r>
            <w:r w:rsidRPr="005F252B">
              <w:t xml:space="preserve"> 12.1)</w:t>
            </w:r>
          </w:p>
        </w:tc>
      </w:tr>
      <w:tr w:rsidR="004446DF" w:rsidRPr="005F252B" w:rsidTr="009D29AD">
        <w:tc>
          <w:tcPr>
            <w:tcW w:w="913"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center"/>
              <w:rPr>
                <w:b/>
              </w:rPr>
            </w:pPr>
            <w:r w:rsidRPr="005F252B">
              <w:rPr>
                <w:b/>
              </w:rPr>
              <w:t>2</w:t>
            </w:r>
            <w:r w:rsidR="009570EC">
              <w:rPr>
                <w:b/>
              </w:rPr>
              <w:t>.</w:t>
            </w:r>
          </w:p>
        </w:tc>
        <w:tc>
          <w:tcPr>
            <w:tcW w:w="9010"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both"/>
              <w:rPr>
                <w:b/>
              </w:rPr>
            </w:pPr>
            <w:r w:rsidRPr="005F252B">
              <w:rPr>
                <w:b/>
              </w:rPr>
              <w:t>Требования к архитектурно-градостроительному облику объектов капитального строительства в части объемно-пространственных характеристик объектов капитального строительства</w:t>
            </w:r>
          </w:p>
        </w:tc>
      </w:tr>
      <w:tr w:rsidR="004446DF" w:rsidRPr="005F252B" w:rsidTr="009D29AD">
        <w:tc>
          <w:tcPr>
            <w:tcW w:w="913"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center"/>
            </w:pPr>
            <w:r w:rsidRPr="005F252B">
              <w:t>2.1</w:t>
            </w:r>
            <w:r w:rsidR="009570EC">
              <w:t>.</w:t>
            </w:r>
          </w:p>
        </w:tc>
        <w:tc>
          <w:tcPr>
            <w:tcW w:w="9010" w:type="dxa"/>
            <w:tcBorders>
              <w:top w:val="single" w:sz="4" w:space="0" w:color="auto"/>
              <w:left w:val="single" w:sz="4" w:space="0" w:color="auto"/>
              <w:bottom w:val="single" w:sz="4" w:space="0" w:color="auto"/>
              <w:right w:val="single" w:sz="4" w:space="0" w:color="auto"/>
            </w:tcBorders>
          </w:tcPr>
          <w:p w:rsidR="004446DF" w:rsidRPr="005F252B" w:rsidRDefault="004446DF" w:rsidP="009570EC">
            <w:r w:rsidRPr="005F252B">
              <w:t xml:space="preserve">Объект капитального строительства, выходящий фасадом на территорию общего пользования, располагается в границах земельного участка с учетом системы размещения зданий вдоль красной линии (фронтальная, профильная, ориентация под углом), системы параметрических (высота, длина), и силуэтных (абрис застройки) характеристик окружающей застройки. </w:t>
            </w:r>
          </w:p>
          <w:p w:rsidR="004446DF" w:rsidRPr="005F252B" w:rsidRDefault="004446DF" w:rsidP="009570EC">
            <w:r w:rsidRPr="005F252B">
              <w:t>Требования настоящего подпункта не распространяются при осуществлении реконструкции объектов капитального строительства</w:t>
            </w:r>
          </w:p>
        </w:tc>
      </w:tr>
      <w:tr w:rsidR="004446DF" w:rsidRPr="005F252B" w:rsidTr="009D29AD">
        <w:tc>
          <w:tcPr>
            <w:tcW w:w="913"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center"/>
            </w:pPr>
            <w:r w:rsidRPr="005F252B">
              <w:t>2.2</w:t>
            </w:r>
            <w:r w:rsidR="009570EC">
              <w:t>.</w:t>
            </w:r>
          </w:p>
        </w:tc>
        <w:tc>
          <w:tcPr>
            <w:tcW w:w="9010" w:type="dxa"/>
            <w:tcBorders>
              <w:top w:val="single" w:sz="4" w:space="0" w:color="auto"/>
              <w:left w:val="single" w:sz="4" w:space="0" w:color="auto"/>
              <w:bottom w:val="single" w:sz="4" w:space="0" w:color="auto"/>
              <w:right w:val="single" w:sz="4" w:space="0" w:color="auto"/>
            </w:tcBorders>
          </w:tcPr>
          <w:p w:rsidR="00645E3B" w:rsidRPr="005F252B" w:rsidRDefault="004446DF" w:rsidP="009570EC">
            <w:r w:rsidRPr="005F252B">
              <w:t xml:space="preserve">Между длинными сторонами жилых зданий следует принимать расстояния (бытовые разрывы): </w:t>
            </w:r>
          </w:p>
          <w:p w:rsidR="00645E3B" w:rsidRPr="005F252B" w:rsidRDefault="00645E3B" w:rsidP="009570EC">
            <w:r w:rsidRPr="005F252B">
              <w:t>- </w:t>
            </w:r>
            <w:r w:rsidR="004446DF" w:rsidRPr="005F252B">
              <w:t xml:space="preserve">для жилых зданий высотой 2 </w:t>
            </w:r>
            <w:r w:rsidR="00BC5D64" w:rsidRPr="005F252B">
              <w:t>–</w:t>
            </w:r>
            <w:r w:rsidR="004446DF" w:rsidRPr="005F252B">
              <w:t xml:space="preserve"> 3</w:t>
            </w:r>
            <w:r w:rsidR="00BC5D64" w:rsidRPr="005F252B">
              <w:t xml:space="preserve"> </w:t>
            </w:r>
            <w:r w:rsidR="004446DF" w:rsidRPr="005F252B">
              <w:t>этажа</w:t>
            </w:r>
            <w:r w:rsidR="003C1B0B" w:rsidRPr="005F252B">
              <w:t xml:space="preserve"> – </w:t>
            </w:r>
            <w:r w:rsidR="004446DF" w:rsidRPr="005F252B">
              <w:t>не</w:t>
            </w:r>
            <w:r w:rsidR="003C1B0B" w:rsidRPr="005F252B">
              <w:t xml:space="preserve"> </w:t>
            </w:r>
            <w:r w:rsidR="004446DF" w:rsidRPr="005F252B">
              <w:t xml:space="preserve">менее 15 метров; </w:t>
            </w:r>
          </w:p>
          <w:p w:rsidR="00645E3B" w:rsidRPr="005F252B" w:rsidRDefault="00645E3B" w:rsidP="009570EC">
            <w:r w:rsidRPr="005F252B">
              <w:t>- </w:t>
            </w:r>
            <w:r w:rsidR="004446DF" w:rsidRPr="005F252B">
              <w:t xml:space="preserve">4 этажа </w:t>
            </w:r>
            <w:r w:rsidR="003C1B0B" w:rsidRPr="005F252B">
              <w:t>–</w:t>
            </w:r>
            <w:r w:rsidR="004446DF" w:rsidRPr="005F252B">
              <w:t xml:space="preserve"> не менее 20 метров; </w:t>
            </w:r>
          </w:p>
          <w:p w:rsidR="00645E3B" w:rsidRPr="005F252B" w:rsidRDefault="00645E3B" w:rsidP="009570EC">
            <w:r w:rsidRPr="005F252B">
              <w:t>- </w:t>
            </w:r>
            <w:r w:rsidR="004446DF" w:rsidRPr="005F252B">
              <w:t xml:space="preserve">5 этажей </w:t>
            </w:r>
            <w:r w:rsidR="003C1B0B" w:rsidRPr="005F252B">
              <w:t>–</w:t>
            </w:r>
            <w:r w:rsidR="004446DF" w:rsidRPr="005F252B">
              <w:t xml:space="preserve"> не</w:t>
            </w:r>
            <w:r w:rsidR="003C1B0B" w:rsidRPr="005F252B">
              <w:t xml:space="preserve"> </w:t>
            </w:r>
            <w:r w:rsidR="004446DF" w:rsidRPr="005F252B">
              <w:t xml:space="preserve">менее 30 метров; между длинными сторонами и торцами этих же зданий с окнами из жилых комнат </w:t>
            </w:r>
            <w:r w:rsidR="003C1B0B" w:rsidRPr="005F252B">
              <w:t>–</w:t>
            </w:r>
            <w:r w:rsidR="004446DF" w:rsidRPr="005F252B">
              <w:t xml:space="preserve"> не</w:t>
            </w:r>
            <w:r w:rsidR="003C1B0B" w:rsidRPr="005F252B">
              <w:t xml:space="preserve"> </w:t>
            </w:r>
            <w:r w:rsidR="004446DF" w:rsidRPr="005F252B">
              <w:t xml:space="preserve">менее 12 метров. </w:t>
            </w:r>
          </w:p>
          <w:p w:rsidR="004446DF" w:rsidRPr="005F252B" w:rsidRDefault="004446DF" w:rsidP="009570EC">
            <w:r w:rsidRPr="005F252B">
              <w:t>В условиях реконструкции и в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обеспечении непросматриваемости жилых помещений (комнат и кухонь) из окна в окно</w:t>
            </w:r>
          </w:p>
        </w:tc>
      </w:tr>
      <w:tr w:rsidR="004446DF" w:rsidRPr="005F252B" w:rsidTr="009D29AD">
        <w:tc>
          <w:tcPr>
            <w:tcW w:w="913"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center"/>
            </w:pPr>
            <w:r w:rsidRPr="005F252B">
              <w:t>2.3</w:t>
            </w:r>
            <w:r w:rsidR="009570EC">
              <w:t>.</w:t>
            </w:r>
          </w:p>
        </w:tc>
        <w:tc>
          <w:tcPr>
            <w:tcW w:w="9010" w:type="dxa"/>
            <w:tcBorders>
              <w:top w:val="single" w:sz="4" w:space="0" w:color="auto"/>
              <w:left w:val="single" w:sz="4" w:space="0" w:color="auto"/>
              <w:bottom w:val="single" w:sz="4" w:space="0" w:color="auto"/>
              <w:right w:val="single" w:sz="4" w:space="0" w:color="auto"/>
            </w:tcBorders>
          </w:tcPr>
          <w:p w:rsidR="004446DF" w:rsidRPr="005F252B" w:rsidRDefault="004446DF" w:rsidP="009570EC">
            <w:r w:rsidRPr="005F252B">
              <w:t>При протяженности объекта капитального строительства более 100 метров необходимо предусматривать устройство сквозных проходов. Требования настоящего подпункта не распространяются при осуществлении реконструкции объектов капитального строительства</w:t>
            </w:r>
          </w:p>
        </w:tc>
      </w:tr>
      <w:tr w:rsidR="004446DF" w:rsidRPr="005F252B" w:rsidTr="009D29AD">
        <w:tc>
          <w:tcPr>
            <w:tcW w:w="913"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center"/>
            </w:pPr>
            <w:r w:rsidRPr="005F252B">
              <w:t>2.4</w:t>
            </w:r>
            <w:r w:rsidR="009570EC">
              <w:t>.</w:t>
            </w:r>
          </w:p>
        </w:tc>
        <w:tc>
          <w:tcPr>
            <w:tcW w:w="9010" w:type="dxa"/>
            <w:tcBorders>
              <w:top w:val="single" w:sz="4" w:space="0" w:color="auto"/>
              <w:left w:val="single" w:sz="4" w:space="0" w:color="auto"/>
              <w:bottom w:val="single" w:sz="4" w:space="0" w:color="auto"/>
              <w:right w:val="single" w:sz="4" w:space="0" w:color="auto"/>
            </w:tcBorders>
          </w:tcPr>
          <w:p w:rsidR="004446DF" w:rsidRPr="005F252B" w:rsidRDefault="004446DF" w:rsidP="009570EC">
            <w:r w:rsidRPr="005F252B">
              <w:t>Запрещается размещать входные группы и их элементы за красными линиями. Требования настоящего подпункта не распространяются при осуществлении реконструкции объектов капитального строительства</w:t>
            </w:r>
          </w:p>
        </w:tc>
      </w:tr>
      <w:tr w:rsidR="004446DF" w:rsidRPr="005F252B" w:rsidTr="009D29AD">
        <w:tc>
          <w:tcPr>
            <w:tcW w:w="913"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center"/>
            </w:pPr>
            <w:r w:rsidRPr="005F252B">
              <w:t>2.5</w:t>
            </w:r>
            <w:r w:rsidR="009570EC">
              <w:t>.</w:t>
            </w:r>
          </w:p>
        </w:tc>
        <w:tc>
          <w:tcPr>
            <w:tcW w:w="9010" w:type="dxa"/>
            <w:tcBorders>
              <w:top w:val="single" w:sz="4" w:space="0" w:color="auto"/>
              <w:left w:val="single" w:sz="4" w:space="0" w:color="auto"/>
              <w:bottom w:val="single" w:sz="4" w:space="0" w:color="auto"/>
              <w:right w:val="single" w:sz="4" w:space="0" w:color="auto"/>
            </w:tcBorders>
          </w:tcPr>
          <w:p w:rsidR="004446DF" w:rsidRPr="005F252B" w:rsidRDefault="004446DF" w:rsidP="009570EC">
            <w:r w:rsidRPr="005F252B">
              <w:t>Размещение входных групп и их элементов (ступени, пандусы, крыльцо, входные группы с приямками в помещения цокольного, подвального этажей) не должно сокращать пешеходную часть тротуара и габариты примыкающих проездов до ширины менее нормативной, создавать препятствия пешеходному или транспортному движению</w:t>
            </w:r>
          </w:p>
        </w:tc>
      </w:tr>
      <w:tr w:rsidR="004446DF" w:rsidRPr="005F252B" w:rsidTr="009D29AD">
        <w:tc>
          <w:tcPr>
            <w:tcW w:w="913"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center"/>
            </w:pPr>
            <w:r w:rsidRPr="005F252B">
              <w:t>2.6</w:t>
            </w:r>
            <w:r w:rsidR="009570EC">
              <w:t>.</w:t>
            </w:r>
          </w:p>
        </w:tc>
        <w:tc>
          <w:tcPr>
            <w:tcW w:w="9010" w:type="dxa"/>
            <w:tcBorders>
              <w:top w:val="single" w:sz="4" w:space="0" w:color="auto"/>
              <w:left w:val="single" w:sz="4" w:space="0" w:color="auto"/>
              <w:bottom w:val="single" w:sz="4" w:space="0" w:color="auto"/>
              <w:right w:val="single" w:sz="4" w:space="0" w:color="auto"/>
            </w:tcBorders>
          </w:tcPr>
          <w:p w:rsidR="004446DF" w:rsidRPr="005F252B" w:rsidRDefault="004446DF" w:rsidP="009570EC">
            <w:r w:rsidRPr="005F252B">
              <w:t>Архитектурное решение объекта капитального строительства должно формироваться с учетом его функционального назначения</w:t>
            </w:r>
          </w:p>
        </w:tc>
      </w:tr>
      <w:tr w:rsidR="004446DF" w:rsidRPr="005F252B" w:rsidTr="009D29AD">
        <w:tc>
          <w:tcPr>
            <w:tcW w:w="913"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center"/>
              <w:rPr>
                <w:b/>
              </w:rPr>
            </w:pPr>
            <w:r w:rsidRPr="005F252B">
              <w:rPr>
                <w:b/>
              </w:rPr>
              <w:t>3</w:t>
            </w:r>
            <w:r w:rsidR="009570EC">
              <w:rPr>
                <w:b/>
              </w:rPr>
              <w:t>.</w:t>
            </w:r>
          </w:p>
        </w:tc>
        <w:tc>
          <w:tcPr>
            <w:tcW w:w="9010"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both"/>
              <w:rPr>
                <w:b/>
              </w:rPr>
            </w:pPr>
            <w:r w:rsidRPr="005F252B">
              <w:rPr>
                <w:b/>
              </w:rPr>
              <w:t>Требования к архитектурно-градостроительному облику объектов капитального строительства в части архитектурно-стилистических характеристик объектов капитального строительства</w:t>
            </w:r>
          </w:p>
        </w:tc>
      </w:tr>
      <w:tr w:rsidR="004446DF" w:rsidRPr="005F252B" w:rsidTr="009D29AD">
        <w:tc>
          <w:tcPr>
            <w:tcW w:w="913"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center"/>
            </w:pPr>
            <w:r w:rsidRPr="005F252B">
              <w:t>3.1</w:t>
            </w:r>
            <w:r w:rsidR="009570EC">
              <w:t>.</w:t>
            </w:r>
          </w:p>
        </w:tc>
        <w:tc>
          <w:tcPr>
            <w:tcW w:w="9010" w:type="dxa"/>
            <w:tcBorders>
              <w:top w:val="single" w:sz="4" w:space="0" w:color="auto"/>
              <w:left w:val="single" w:sz="4" w:space="0" w:color="auto"/>
              <w:bottom w:val="single" w:sz="4" w:space="0" w:color="auto"/>
              <w:right w:val="single" w:sz="4" w:space="0" w:color="auto"/>
            </w:tcBorders>
          </w:tcPr>
          <w:p w:rsidR="004446DF" w:rsidRPr="005F252B" w:rsidRDefault="004446DF" w:rsidP="009570EC">
            <w:r w:rsidRPr="005F252B">
              <w:t>Элементы фасада объекта капитального строительства должны располагаться с учетом системы композиционных осей такого объекта. Габариты, характер устройства и внешний вид элементов фасада должны обеспечивать композиционное единство форм, цветовых решений, фактурную совместимость отделочных материалов, согласовываться с общим архитектурным решением объекта капитального строительства</w:t>
            </w:r>
          </w:p>
        </w:tc>
      </w:tr>
      <w:tr w:rsidR="004446DF" w:rsidRPr="005F252B" w:rsidTr="009D29AD">
        <w:tc>
          <w:tcPr>
            <w:tcW w:w="913"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center"/>
            </w:pPr>
            <w:r w:rsidRPr="005F252B">
              <w:t>3.2</w:t>
            </w:r>
            <w:r w:rsidR="009570EC">
              <w:t>.</w:t>
            </w:r>
          </w:p>
        </w:tc>
        <w:tc>
          <w:tcPr>
            <w:tcW w:w="9010" w:type="dxa"/>
            <w:tcBorders>
              <w:top w:val="single" w:sz="4" w:space="0" w:color="auto"/>
              <w:left w:val="single" w:sz="4" w:space="0" w:color="auto"/>
              <w:bottom w:val="single" w:sz="4" w:space="0" w:color="auto"/>
              <w:right w:val="single" w:sz="4" w:space="0" w:color="auto"/>
            </w:tcBorders>
          </w:tcPr>
          <w:p w:rsidR="004446DF" w:rsidRPr="005F252B" w:rsidRDefault="004446DF" w:rsidP="009570EC">
            <w:r w:rsidRPr="005F252B">
              <w:t>Внешний вид и композиционное расположение архитектурных и декоративных элементов фасада должны обеспечивать построенное на принципах завершенности, целостности и согласованности архитектурное решение объекта капитального строительства, исключающее формирование фасада объекта капитального строительства, состоящего из множества одинаковых элементов, равномерно рассредоточенных по его поверхности, либо с отсутствием декоративно пластических или цветовых элементов, представляющего однородную равномерную поверхность большого размера</w:t>
            </w:r>
          </w:p>
        </w:tc>
      </w:tr>
      <w:tr w:rsidR="004446DF" w:rsidRPr="005F252B" w:rsidTr="009D29AD">
        <w:tc>
          <w:tcPr>
            <w:tcW w:w="913"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center"/>
            </w:pPr>
            <w:r w:rsidRPr="005F252B">
              <w:t>3.3</w:t>
            </w:r>
            <w:r w:rsidR="009570EC">
              <w:t>.</w:t>
            </w:r>
          </w:p>
        </w:tc>
        <w:tc>
          <w:tcPr>
            <w:tcW w:w="9010" w:type="dxa"/>
            <w:tcBorders>
              <w:top w:val="single" w:sz="4" w:space="0" w:color="auto"/>
              <w:left w:val="single" w:sz="4" w:space="0" w:color="auto"/>
              <w:bottom w:val="single" w:sz="4" w:space="0" w:color="auto"/>
              <w:right w:val="single" w:sz="4" w:space="0" w:color="auto"/>
            </w:tcBorders>
          </w:tcPr>
          <w:p w:rsidR="004446DF" w:rsidRPr="005F252B" w:rsidRDefault="004446DF" w:rsidP="009570EC">
            <w:r w:rsidRPr="005F252B">
              <w:t>Устройство выступающих тамбуров входных групп на фасадах, ориентированных на территории общего пользования, не допускается. Требования настоящего подпункта не распространяются при осуществлении реконструкции объектов капитального строительства</w:t>
            </w:r>
          </w:p>
        </w:tc>
      </w:tr>
      <w:tr w:rsidR="004446DF" w:rsidRPr="005F252B" w:rsidTr="009D29AD">
        <w:tc>
          <w:tcPr>
            <w:tcW w:w="913"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center"/>
            </w:pPr>
            <w:r w:rsidRPr="005F252B">
              <w:t>3.4</w:t>
            </w:r>
            <w:r w:rsidR="009570EC">
              <w:t>.</w:t>
            </w:r>
          </w:p>
        </w:tc>
        <w:tc>
          <w:tcPr>
            <w:tcW w:w="9010" w:type="dxa"/>
            <w:tcBorders>
              <w:top w:val="single" w:sz="4" w:space="0" w:color="auto"/>
              <w:left w:val="single" w:sz="4" w:space="0" w:color="auto"/>
              <w:bottom w:val="single" w:sz="4" w:space="0" w:color="auto"/>
              <w:right w:val="single" w:sz="4" w:space="0" w:color="auto"/>
            </w:tcBorders>
          </w:tcPr>
          <w:p w:rsidR="004446DF" w:rsidRPr="005F252B" w:rsidRDefault="004446DF" w:rsidP="009570EC">
            <w:r w:rsidRPr="005F252B">
              <w:t>Архитектурное решение фасада объекта капитального строительства в границах нежилых помещений и их входных групп, должны предусматривать возможность информационного оформления объекта капитального строительства. При осуществлении реконструкции объектов капитального строительства требования настоящего подпункта применяются к фасадам только в границах реконструируемых помещений</w:t>
            </w:r>
          </w:p>
        </w:tc>
      </w:tr>
      <w:tr w:rsidR="004446DF" w:rsidRPr="005F252B" w:rsidTr="009D29AD">
        <w:tc>
          <w:tcPr>
            <w:tcW w:w="913"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center"/>
            </w:pPr>
            <w:r w:rsidRPr="005F252B">
              <w:t>3.5</w:t>
            </w:r>
            <w:r w:rsidR="009570EC">
              <w:t>.</w:t>
            </w:r>
          </w:p>
        </w:tc>
        <w:tc>
          <w:tcPr>
            <w:tcW w:w="9010" w:type="dxa"/>
            <w:tcBorders>
              <w:top w:val="single" w:sz="4" w:space="0" w:color="auto"/>
              <w:left w:val="single" w:sz="4" w:space="0" w:color="auto"/>
              <w:bottom w:val="single" w:sz="4" w:space="0" w:color="auto"/>
              <w:right w:val="single" w:sz="4" w:space="0" w:color="auto"/>
            </w:tcBorders>
          </w:tcPr>
          <w:p w:rsidR="004446DF" w:rsidRPr="005F252B" w:rsidRDefault="004446DF" w:rsidP="009570EC">
            <w:r w:rsidRPr="005F252B">
              <w:t>Характер членения витражного остекления, ограждения балконов и лоджий должен обеспечивать композиционное единство</w:t>
            </w:r>
          </w:p>
        </w:tc>
      </w:tr>
      <w:tr w:rsidR="004446DF" w:rsidRPr="005F252B" w:rsidTr="009D29AD">
        <w:tc>
          <w:tcPr>
            <w:tcW w:w="913"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center"/>
            </w:pPr>
            <w:r w:rsidRPr="005F252B">
              <w:t>3.6</w:t>
            </w:r>
            <w:r w:rsidR="009570EC">
              <w:t>.</w:t>
            </w:r>
          </w:p>
        </w:tc>
        <w:tc>
          <w:tcPr>
            <w:tcW w:w="9010" w:type="dxa"/>
            <w:tcBorders>
              <w:top w:val="single" w:sz="4" w:space="0" w:color="auto"/>
              <w:left w:val="single" w:sz="4" w:space="0" w:color="auto"/>
              <w:bottom w:val="single" w:sz="4" w:space="0" w:color="auto"/>
              <w:right w:val="single" w:sz="4" w:space="0" w:color="auto"/>
            </w:tcBorders>
          </w:tcPr>
          <w:p w:rsidR="004446DF" w:rsidRPr="005F252B" w:rsidRDefault="004446DF" w:rsidP="009570EC">
            <w:r w:rsidRPr="005F252B">
              <w:t>Для повышения архитектурно-эстетических качеств объектов капитального строительства их фасады должны иметь отделку облицовочными материалами</w:t>
            </w:r>
          </w:p>
        </w:tc>
      </w:tr>
      <w:tr w:rsidR="004446DF" w:rsidRPr="005F252B" w:rsidTr="009D29AD">
        <w:tc>
          <w:tcPr>
            <w:tcW w:w="913"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center"/>
            </w:pPr>
            <w:r w:rsidRPr="005F252B">
              <w:t>3.7</w:t>
            </w:r>
            <w:r w:rsidR="009570EC">
              <w:t>.</w:t>
            </w:r>
          </w:p>
        </w:tc>
        <w:tc>
          <w:tcPr>
            <w:tcW w:w="9010" w:type="dxa"/>
            <w:tcBorders>
              <w:top w:val="single" w:sz="4" w:space="0" w:color="auto"/>
              <w:left w:val="single" w:sz="4" w:space="0" w:color="auto"/>
              <w:bottom w:val="single" w:sz="4" w:space="0" w:color="auto"/>
              <w:right w:val="single" w:sz="4" w:space="0" w:color="auto"/>
            </w:tcBorders>
          </w:tcPr>
          <w:p w:rsidR="004446DF" w:rsidRPr="005F252B" w:rsidRDefault="004446DF" w:rsidP="009570EC">
            <w:r w:rsidRPr="005F252B">
              <w:t>Не допускается облицовка фасадов объектов капитального строительства, приводящая к утрате архитектурно-декоративных элементов, обеспечивающих завершенное, целостное, согласованное архитектурное решение объекта капитального строительства</w:t>
            </w:r>
          </w:p>
        </w:tc>
      </w:tr>
      <w:tr w:rsidR="004446DF" w:rsidRPr="005F252B" w:rsidTr="009D29AD">
        <w:tc>
          <w:tcPr>
            <w:tcW w:w="913"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center"/>
              <w:rPr>
                <w:b/>
              </w:rPr>
            </w:pPr>
            <w:r w:rsidRPr="005F252B">
              <w:rPr>
                <w:b/>
              </w:rPr>
              <w:t>4</w:t>
            </w:r>
            <w:r w:rsidR="009570EC">
              <w:rPr>
                <w:b/>
              </w:rPr>
              <w:t>.</w:t>
            </w:r>
          </w:p>
        </w:tc>
        <w:tc>
          <w:tcPr>
            <w:tcW w:w="9010"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both"/>
              <w:rPr>
                <w:b/>
              </w:rPr>
            </w:pPr>
            <w:r w:rsidRPr="005F252B">
              <w:rPr>
                <w:b/>
              </w:rPr>
              <w:t>Требования к архитектурно-градостроительному облику объектов капитального строительства в части цветовых решений объектов капитального строительства</w:t>
            </w:r>
          </w:p>
        </w:tc>
      </w:tr>
      <w:tr w:rsidR="004446DF" w:rsidRPr="005F252B" w:rsidTr="009D29AD">
        <w:tc>
          <w:tcPr>
            <w:tcW w:w="913"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center"/>
            </w:pPr>
            <w:r w:rsidRPr="005F252B">
              <w:t>4.1</w:t>
            </w:r>
            <w:r w:rsidR="009570EC">
              <w:t>.</w:t>
            </w:r>
          </w:p>
        </w:tc>
        <w:tc>
          <w:tcPr>
            <w:tcW w:w="9010" w:type="dxa"/>
            <w:tcBorders>
              <w:top w:val="single" w:sz="4" w:space="0" w:color="auto"/>
              <w:left w:val="single" w:sz="4" w:space="0" w:color="auto"/>
              <w:bottom w:val="single" w:sz="4" w:space="0" w:color="auto"/>
              <w:right w:val="single" w:sz="4" w:space="0" w:color="auto"/>
            </w:tcBorders>
          </w:tcPr>
          <w:p w:rsidR="004446DF" w:rsidRPr="005F252B" w:rsidRDefault="004446DF" w:rsidP="009570EC">
            <w:r w:rsidRPr="005F252B">
              <w:t>Требования к цветовым решениям объектов капитального строительства не устанавливаются</w:t>
            </w:r>
          </w:p>
        </w:tc>
      </w:tr>
      <w:tr w:rsidR="004446DF" w:rsidRPr="005F252B" w:rsidTr="009D29AD">
        <w:tc>
          <w:tcPr>
            <w:tcW w:w="913"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center"/>
              <w:rPr>
                <w:b/>
              </w:rPr>
            </w:pPr>
            <w:r w:rsidRPr="005F252B">
              <w:rPr>
                <w:b/>
              </w:rPr>
              <w:t>5</w:t>
            </w:r>
            <w:r w:rsidR="009570EC">
              <w:rPr>
                <w:b/>
              </w:rPr>
              <w:t>.</w:t>
            </w:r>
          </w:p>
        </w:tc>
        <w:tc>
          <w:tcPr>
            <w:tcW w:w="9010"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both"/>
              <w:rPr>
                <w:b/>
              </w:rPr>
            </w:pPr>
            <w:r w:rsidRPr="005F252B">
              <w:rPr>
                <w:b/>
              </w:rPr>
              <w:t>Требования к архитектурно-градостроительному облику объектов капитального строительства в части отделочных и (или) строительных материалов объектов капитального строительства</w:t>
            </w:r>
          </w:p>
        </w:tc>
      </w:tr>
      <w:tr w:rsidR="004446DF" w:rsidRPr="005F252B" w:rsidTr="009D29AD">
        <w:tc>
          <w:tcPr>
            <w:tcW w:w="913"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center"/>
            </w:pPr>
            <w:r w:rsidRPr="005F252B">
              <w:t>5.1</w:t>
            </w:r>
            <w:r w:rsidR="009570EC">
              <w:t>.</w:t>
            </w:r>
          </w:p>
        </w:tc>
        <w:tc>
          <w:tcPr>
            <w:tcW w:w="9010" w:type="dxa"/>
            <w:tcBorders>
              <w:top w:val="single" w:sz="4" w:space="0" w:color="auto"/>
              <w:left w:val="single" w:sz="4" w:space="0" w:color="auto"/>
              <w:bottom w:val="single" w:sz="4" w:space="0" w:color="auto"/>
              <w:right w:val="single" w:sz="4" w:space="0" w:color="auto"/>
            </w:tcBorders>
          </w:tcPr>
          <w:p w:rsidR="004446DF" w:rsidRPr="005F252B" w:rsidRDefault="004446DF" w:rsidP="009570EC">
            <w:r w:rsidRPr="005F252B">
              <w:t>Не допускается:</w:t>
            </w:r>
          </w:p>
          <w:p w:rsidR="004446DF" w:rsidRPr="005F252B" w:rsidRDefault="00653E88" w:rsidP="009570EC">
            <w:r w:rsidRPr="005F252B">
              <w:t>- </w:t>
            </w:r>
            <w:r w:rsidR="004446DF" w:rsidRPr="005F252B">
              <w:t>использование в качестве отделочных материалов фасадов объектов капитального строительства сайдинга (винилового), профилированного металлического листа, асбестоцементных листов, самоклеящейся пленки, баннерной ткани, сотового поликарбоната, а также устройство вентилируемого фасада с открытыми системами крепления;</w:t>
            </w:r>
          </w:p>
          <w:p w:rsidR="004446DF" w:rsidRPr="005F252B" w:rsidRDefault="00653E88" w:rsidP="009570EC">
            <w:r w:rsidRPr="005F252B">
              <w:t>- </w:t>
            </w:r>
            <w:r w:rsidR="004446DF" w:rsidRPr="005F252B">
              <w:t>окраска поверхностей, облицованных натуральным (природным) камнем;</w:t>
            </w:r>
            <w:r w:rsidR="000A0302">
              <w:t xml:space="preserve"> </w:t>
            </w:r>
            <w:r w:rsidR="004446DF" w:rsidRPr="005F252B">
              <w:t>использование пластика, профилированных металлических листов, асбестоцементных листов (плоские и волнистые), материала графитового листового для устройства глухой части лоджии или балкона;</w:t>
            </w:r>
          </w:p>
          <w:p w:rsidR="004446DF" w:rsidRPr="005F252B" w:rsidRDefault="00653E88" w:rsidP="009570EC">
            <w:r w:rsidRPr="005F252B">
              <w:t>- </w:t>
            </w:r>
            <w:r w:rsidR="004446DF" w:rsidRPr="005F252B">
              <w:t>использование цветного остекления, не соответствующего цветовому решению объекта капитального строительства, искажающего восприятие архитектурно-градостроительного облика объектов капитального строительства и окружающего их пространства, включая объекты и элементы благоустройства</w:t>
            </w:r>
          </w:p>
        </w:tc>
      </w:tr>
      <w:tr w:rsidR="004446DF" w:rsidRPr="005F252B" w:rsidTr="009D29AD">
        <w:tc>
          <w:tcPr>
            <w:tcW w:w="913"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center"/>
              <w:rPr>
                <w:b/>
              </w:rPr>
            </w:pPr>
            <w:r w:rsidRPr="005F252B">
              <w:rPr>
                <w:b/>
              </w:rPr>
              <w:t>6</w:t>
            </w:r>
            <w:r w:rsidR="009570EC">
              <w:rPr>
                <w:b/>
              </w:rPr>
              <w:t>.</w:t>
            </w:r>
          </w:p>
        </w:tc>
        <w:tc>
          <w:tcPr>
            <w:tcW w:w="9010" w:type="dxa"/>
            <w:tcBorders>
              <w:top w:val="single" w:sz="4" w:space="0" w:color="auto"/>
              <w:left w:val="single" w:sz="4" w:space="0" w:color="auto"/>
              <w:bottom w:val="single" w:sz="4" w:space="0" w:color="auto"/>
              <w:right w:val="single" w:sz="4" w:space="0" w:color="auto"/>
            </w:tcBorders>
          </w:tcPr>
          <w:p w:rsidR="004446DF" w:rsidRPr="005F252B" w:rsidRDefault="004446DF" w:rsidP="007D51D6">
            <w:pPr>
              <w:jc w:val="both"/>
              <w:rPr>
                <w:b/>
              </w:rPr>
            </w:pPr>
            <w:r w:rsidRPr="005F252B">
              <w:rPr>
                <w:b/>
              </w:rPr>
              <w:t>к архитектурно-градостроительному облику объектов капитального строительства в части размещения технического и инженерного оборудования на фасадах и кровлях объектов капитального строительства</w:t>
            </w:r>
          </w:p>
        </w:tc>
      </w:tr>
      <w:tr w:rsidR="004446DF" w:rsidRPr="005F252B" w:rsidTr="009D29AD">
        <w:tc>
          <w:tcPr>
            <w:tcW w:w="913"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center"/>
            </w:pPr>
            <w:r w:rsidRPr="005F252B">
              <w:t>6.1</w:t>
            </w:r>
            <w:r w:rsidR="009570EC">
              <w:t>.</w:t>
            </w:r>
          </w:p>
        </w:tc>
        <w:tc>
          <w:tcPr>
            <w:tcW w:w="9010" w:type="dxa"/>
            <w:tcBorders>
              <w:top w:val="single" w:sz="4" w:space="0" w:color="auto"/>
              <w:left w:val="single" w:sz="4" w:space="0" w:color="auto"/>
              <w:bottom w:val="single" w:sz="4" w:space="0" w:color="auto"/>
              <w:right w:val="single" w:sz="4" w:space="0" w:color="auto"/>
            </w:tcBorders>
          </w:tcPr>
          <w:p w:rsidR="004446DF" w:rsidRPr="005F252B" w:rsidRDefault="004446DF" w:rsidP="009570EC">
            <w:r w:rsidRPr="005F252B">
              <w:t>Техническое и инженерное оборудование фасадов объектов капитального строительства, включающее в себя системы газоснабжения, освещения, связи, телекоммуникации, видеонаблюдения, кондиционирования и вентиляции воздуха, должно располагаться с учетом системы композиционных осей фасадов объекта капитального строительства и иметь комплексный характер</w:t>
            </w:r>
          </w:p>
        </w:tc>
      </w:tr>
      <w:tr w:rsidR="004446DF" w:rsidRPr="005F252B" w:rsidTr="009D29AD">
        <w:tc>
          <w:tcPr>
            <w:tcW w:w="913"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center"/>
            </w:pPr>
            <w:r w:rsidRPr="005F252B">
              <w:t>6.2</w:t>
            </w:r>
            <w:r w:rsidR="009570EC">
              <w:t>.</w:t>
            </w:r>
          </w:p>
        </w:tc>
        <w:tc>
          <w:tcPr>
            <w:tcW w:w="9010" w:type="dxa"/>
            <w:tcBorders>
              <w:top w:val="single" w:sz="4" w:space="0" w:color="auto"/>
              <w:left w:val="single" w:sz="4" w:space="0" w:color="auto"/>
              <w:bottom w:val="single" w:sz="4" w:space="0" w:color="auto"/>
              <w:right w:val="single" w:sz="4" w:space="0" w:color="auto"/>
            </w:tcBorders>
          </w:tcPr>
          <w:p w:rsidR="004446DF" w:rsidRPr="005F252B" w:rsidRDefault="004446DF" w:rsidP="009570EC">
            <w:r w:rsidRPr="005F252B">
              <w:t>Габариты, форма, цветовое решение технического и инженерного оборудования и декоративных коробов, в которых оно размещается, должны приниматься с учетом архитектурного решения объекта капитального строительства</w:t>
            </w:r>
          </w:p>
        </w:tc>
      </w:tr>
      <w:tr w:rsidR="004446DF" w:rsidRPr="005F252B" w:rsidTr="009D29AD">
        <w:tc>
          <w:tcPr>
            <w:tcW w:w="913"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center"/>
            </w:pPr>
            <w:r w:rsidRPr="005F252B">
              <w:t>6.3</w:t>
            </w:r>
            <w:r w:rsidR="009570EC">
              <w:t>.</w:t>
            </w:r>
          </w:p>
        </w:tc>
        <w:tc>
          <w:tcPr>
            <w:tcW w:w="9010" w:type="dxa"/>
            <w:tcBorders>
              <w:top w:val="single" w:sz="4" w:space="0" w:color="auto"/>
              <w:left w:val="single" w:sz="4" w:space="0" w:color="auto"/>
              <w:bottom w:val="single" w:sz="4" w:space="0" w:color="auto"/>
              <w:right w:val="single" w:sz="4" w:space="0" w:color="auto"/>
            </w:tcBorders>
          </w:tcPr>
          <w:p w:rsidR="004446DF" w:rsidRPr="005F252B" w:rsidRDefault="004446DF" w:rsidP="009570EC">
            <w:r w:rsidRPr="005F252B">
              <w:t>Не допускается:</w:t>
            </w:r>
          </w:p>
          <w:p w:rsidR="004446DF" w:rsidRPr="005F252B" w:rsidRDefault="00CD3863" w:rsidP="009570EC">
            <w:pPr>
              <w:tabs>
                <w:tab w:val="left" w:pos="504"/>
              </w:tabs>
              <w:contextualSpacing/>
            </w:pPr>
            <w:r w:rsidRPr="005F252B">
              <w:t>- </w:t>
            </w:r>
            <w:r w:rsidR="004446DF" w:rsidRPr="005F252B">
              <w:t>размещение технического и инженерного оборудования на архитектурных элементах и деталях декора, порталах, козырьках, пилонах, консолях, фасадах с отделкой в виде настенной росписи, мозаичного панно, сграффито и иных видов монументального искусства;</w:t>
            </w:r>
          </w:p>
          <w:p w:rsidR="004446DF" w:rsidRPr="005F252B" w:rsidRDefault="00CD3863" w:rsidP="009570EC">
            <w:pPr>
              <w:tabs>
                <w:tab w:val="left" w:pos="504"/>
              </w:tabs>
              <w:contextualSpacing/>
            </w:pPr>
            <w:r w:rsidRPr="005F252B">
              <w:t>- </w:t>
            </w:r>
            <w:r w:rsidR="004446DF" w:rsidRPr="005F252B">
              <w:t>наружная открытая прокладка по фасаду подводящих сетей и иных коммуникаций, прокладка сетей с нарушением пластики фасада;</w:t>
            </w:r>
          </w:p>
          <w:p w:rsidR="004446DF" w:rsidRPr="005F252B" w:rsidRDefault="004446DF" w:rsidP="009570EC">
            <w:pPr>
              <w:tabs>
                <w:tab w:val="left" w:pos="504"/>
              </w:tabs>
              <w:contextualSpacing/>
            </w:pPr>
            <w:r w:rsidRPr="005F252B">
              <w:t>размещение технического и инженерного оборудования, выступающего от плоскости фасада более чем на 20 см, на высоте менее 2,5 м от уровня земли или крыльца</w:t>
            </w:r>
          </w:p>
        </w:tc>
      </w:tr>
      <w:tr w:rsidR="004446DF" w:rsidRPr="005F252B" w:rsidTr="009D29AD">
        <w:tc>
          <w:tcPr>
            <w:tcW w:w="913"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center"/>
            </w:pPr>
            <w:r w:rsidRPr="005F252B">
              <w:t>6.4</w:t>
            </w:r>
            <w:r w:rsidR="009570EC">
              <w:t>.</w:t>
            </w:r>
          </w:p>
        </w:tc>
        <w:tc>
          <w:tcPr>
            <w:tcW w:w="9010" w:type="dxa"/>
            <w:tcBorders>
              <w:top w:val="single" w:sz="4" w:space="0" w:color="auto"/>
              <w:left w:val="single" w:sz="4" w:space="0" w:color="auto"/>
              <w:bottom w:val="single" w:sz="4" w:space="0" w:color="auto"/>
              <w:right w:val="single" w:sz="4" w:space="0" w:color="auto"/>
            </w:tcBorders>
          </w:tcPr>
          <w:p w:rsidR="004446DF" w:rsidRPr="005F252B" w:rsidRDefault="004446DF" w:rsidP="009570EC">
            <w:r w:rsidRPr="005F252B">
              <w:t>При строительстве объекта капитального строительства объемно-пластическое решение фасада такого объекта должно предусматривать скрытое размещение наружных блоков систем кондиционирования, вентиляции воздуха и их комплексов, скрытую систему водоотведения, либо предусматривать их внутреннее размещение</w:t>
            </w:r>
          </w:p>
        </w:tc>
      </w:tr>
      <w:tr w:rsidR="004446DF" w:rsidRPr="005F252B" w:rsidTr="009D29AD">
        <w:tc>
          <w:tcPr>
            <w:tcW w:w="913"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center"/>
            </w:pPr>
            <w:r w:rsidRPr="005F252B">
              <w:t>6.5</w:t>
            </w:r>
            <w:r w:rsidR="009570EC">
              <w:t>.</w:t>
            </w:r>
          </w:p>
        </w:tc>
        <w:tc>
          <w:tcPr>
            <w:tcW w:w="9010" w:type="dxa"/>
            <w:tcBorders>
              <w:top w:val="single" w:sz="4" w:space="0" w:color="auto"/>
              <w:left w:val="single" w:sz="4" w:space="0" w:color="auto"/>
              <w:bottom w:val="single" w:sz="4" w:space="0" w:color="auto"/>
              <w:right w:val="single" w:sz="4" w:space="0" w:color="auto"/>
            </w:tcBorders>
          </w:tcPr>
          <w:p w:rsidR="004446DF" w:rsidRPr="005F252B" w:rsidRDefault="004446DF" w:rsidP="009570EC">
            <w:r w:rsidRPr="005F252B">
              <w:t>В случае реконструкции объекта капитального строительства:</w:t>
            </w:r>
          </w:p>
          <w:p w:rsidR="004446DF" w:rsidRPr="005F252B" w:rsidRDefault="004446DF" w:rsidP="009570EC">
            <w:pPr>
              <w:tabs>
                <w:tab w:val="left" w:pos="229"/>
              </w:tabs>
              <w:contextualSpacing/>
            </w:pPr>
            <w:r w:rsidRPr="005F252B">
              <w:t>размещение дополнительного оборудования должно обеспечивать сохранность отделки фасада либо ее восстановление;</w:t>
            </w:r>
          </w:p>
          <w:p w:rsidR="004446DF" w:rsidRPr="005F252B" w:rsidRDefault="004446DF" w:rsidP="009570EC">
            <w:pPr>
              <w:tabs>
                <w:tab w:val="left" w:pos="229"/>
              </w:tabs>
              <w:contextualSpacing/>
            </w:pPr>
            <w:r w:rsidRPr="005F252B">
              <w:t>при открытой прокладке подводящих сетей и иных коммуникаций необходимо располагать их в декоративных коробах, выполненных в цвете фасада. Длина декоративных коробов и их количество на фасаде объекта капитального строительства должны быть минимально возможными, трассировка должна осуществляться горизонтально, вертикально или параллельно кромке стены;</w:t>
            </w:r>
          </w:p>
          <w:p w:rsidR="004446DF" w:rsidRPr="005F252B" w:rsidRDefault="004446DF" w:rsidP="009570EC">
            <w:pPr>
              <w:tabs>
                <w:tab w:val="left" w:pos="229"/>
              </w:tabs>
              <w:contextualSpacing/>
            </w:pPr>
            <w:r w:rsidRPr="005F252B">
              <w:t>при размещении наружных блоков систем кондиционирования и вентиляции воздуха на просматриваемых с территорий общего пользования фасадах необходимо применять защитные декоративные решетки, выполненные с учетом архитектурного решения объекта капитального строительства</w:t>
            </w:r>
          </w:p>
        </w:tc>
      </w:tr>
      <w:tr w:rsidR="004446DF" w:rsidRPr="005F252B" w:rsidTr="009D29AD">
        <w:tc>
          <w:tcPr>
            <w:tcW w:w="913"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center"/>
              <w:rPr>
                <w:b/>
              </w:rPr>
            </w:pPr>
            <w:r w:rsidRPr="005F252B">
              <w:rPr>
                <w:b/>
              </w:rPr>
              <w:t>7</w:t>
            </w:r>
            <w:r w:rsidR="009570EC">
              <w:rPr>
                <w:b/>
              </w:rPr>
              <w:t>.</w:t>
            </w:r>
          </w:p>
        </w:tc>
        <w:tc>
          <w:tcPr>
            <w:tcW w:w="9010"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both"/>
              <w:rPr>
                <w:b/>
              </w:rPr>
            </w:pPr>
            <w:r w:rsidRPr="005F252B">
              <w:rPr>
                <w:b/>
              </w:rPr>
              <w:t>Требования к архитектурно-градостроительному облику объектов капитального строительства в части подсветки фасадов объектов капитального строительства</w:t>
            </w:r>
          </w:p>
        </w:tc>
      </w:tr>
      <w:tr w:rsidR="004446DF" w:rsidRPr="005F252B" w:rsidTr="009D29AD">
        <w:tc>
          <w:tcPr>
            <w:tcW w:w="913" w:type="dxa"/>
            <w:tcBorders>
              <w:top w:val="single" w:sz="4" w:space="0" w:color="auto"/>
              <w:left w:val="single" w:sz="4" w:space="0" w:color="auto"/>
              <w:bottom w:val="single" w:sz="4" w:space="0" w:color="auto"/>
              <w:right w:val="single" w:sz="4" w:space="0" w:color="auto"/>
            </w:tcBorders>
          </w:tcPr>
          <w:p w:rsidR="004446DF" w:rsidRPr="005F252B" w:rsidRDefault="004446DF" w:rsidP="004C718C">
            <w:pPr>
              <w:jc w:val="center"/>
            </w:pPr>
            <w:r w:rsidRPr="005F252B">
              <w:t>7.1</w:t>
            </w:r>
            <w:r w:rsidR="009570EC">
              <w:t>.</w:t>
            </w:r>
          </w:p>
        </w:tc>
        <w:tc>
          <w:tcPr>
            <w:tcW w:w="9010" w:type="dxa"/>
            <w:tcBorders>
              <w:top w:val="single" w:sz="4" w:space="0" w:color="auto"/>
              <w:left w:val="single" w:sz="4" w:space="0" w:color="auto"/>
              <w:bottom w:val="single" w:sz="4" w:space="0" w:color="auto"/>
              <w:right w:val="single" w:sz="4" w:space="0" w:color="auto"/>
            </w:tcBorders>
          </w:tcPr>
          <w:p w:rsidR="004446DF" w:rsidRPr="005F252B" w:rsidRDefault="004446DF" w:rsidP="009570EC">
            <w:r w:rsidRPr="005F252B">
              <w:t>Требования к подсветке фасадов объектов капитального строительства не устанавливаются</w:t>
            </w:r>
          </w:p>
        </w:tc>
      </w:tr>
    </w:tbl>
    <w:p w:rsidR="00114B57" w:rsidRPr="005F252B" w:rsidRDefault="00114B57" w:rsidP="004C718C">
      <w:pPr>
        <w:tabs>
          <w:tab w:val="left" w:pos="851"/>
          <w:tab w:val="left" w:pos="993"/>
          <w:tab w:val="left" w:pos="1134"/>
        </w:tabs>
        <w:contextualSpacing/>
        <w:jc w:val="both"/>
        <w:rPr>
          <w:rFonts w:eastAsia="Times New Roman"/>
          <w:color w:val="000000"/>
          <w:lang w:eastAsia="ru-RU"/>
        </w:rPr>
      </w:pPr>
    </w:p>
    <w:sectPr w:rsidR="00114B57" w:rsidRPr="005F252B" w:rsidSect="006D5AC6">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699A" w:rsidRDefault="0039699A">
      <w:r>
        <w:separator/>
      </w:r>
    </w:p>
  </w:endnote>
  <w:endnote w:type="continuationSeparator" w:id="0">
    <w:p w:rsidR="0039699A" w:rsidRDefault="0039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charset w:val="00"/>
    <w:family w:val="auto"/>
    <w:pitch w:val="variable"/>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699A" w:rsidRDefault="0039699A">
      <w:r>
        <w:separator/>
      </w:r>
    </w:p>
  </w:footnote>
  <w:footnote w:type="continuationSeparator" w:id="0">
    <w:p w:rsidR="0039699A" w:rsidRDefault="00396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5E6" w:rsidRDefault="008515E6">
    <w:pPr>
      <w:pStyle w:val="af3"/>
      <w:framePr w:w="11640" w:h="149" w:wrap="none" w:vAnchor="text" w:hAnchor="page" w:x="133" w:y="1317"/>
      <w:shd w:val="clear" w:color="auto" w:fill="auto"/>
      <w:ind w:left="6709"/>
    </w:pPr>
    <w:r>
      <w:rPr>
        <w:rFonts w:eastAsiaTheme="majorEastAsia"/>
      </w:rPr>
      <w:fldChar w:fldCharType="begin"/>
    </w:r>
    <w:r>
      <w:instrText xml:space="preserve"> PAGE \* MERGEFORMAT </w:instrText>
    </w:r>
    <w:r>
      <w:rPr>
        <w:rFonts w:eastAsiaTheme="majorEastAsia"/>
      </w:rPr>
      <w:fldChar w:fldCharType="separate"/>
    </w:r>
    <w:r w:rsidRPr="007B54DA">
      <w:rPr>
        <w:rStyle w:val="af4"/>
        <w:rFonts w:eastAsiaTheme="majorEastAsia"/>
        <w:noProof/>
      </w:rPr>
      <w:t>2</w:t>
    </w:r>
    <w:r>
      <w:rPr>
        <w:rStyle w:val="af4"/>
        <w:rFonts w:eastAsiaTheme="majorEastAsia"/>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5E6" w:rsidRDefault="008515E6">
    <w:pPr>
      <w:pStyle w:val="af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9B5280"/>
    <w:multiLevelType w:val="hybridMultilevel"/>
    <w:tmpl w:val="F52C35F4"/>
    <w:lvl w:ilvl="0" w:tplc="5C10276C">
      <w:start w:val="1"/>
      <w:numFmt w:val="decimal"/>
      <w:pStyle w:val="G"/>
      <w:lvlText w:val="Статья %1."/>
      <w:lvlJc w:val="left"/>
      <w:pPr>
        <w:ind w:left="220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AA11657"/>
    <w:multiLevelType w:val="hybridMultilevel"/>
    <w:tmpl w:val="5136F048"/>
    <w:lvl w:ilvl="0" w:tplc="15549B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0444204"/>
    <w:multiLevelType w:val="multilevel"/>
    <w:tmpl w:val="993AB746"/>
    <w:styleLink w:val="1"/>
    <w:lvl w:ilvl="0">
      <w:start w:val="7"/>
      <w:numFmt w:val="decimal"/>
      <w:lvlText w:val="%1"/>
      <w:lvlJc w:val="left"/>
      <w:pPr>
        <w:ind w:left="1980" w:hanging="540"/>
      </w:pPr>
      <w:rPr>
        <w:rFonts w:hint="default"/>
        <w:lang w:val="ru-RU" w:eastAsia="en-US" w:bidi="ar-SA"/>
      </w:rPr>
    </w:lvl>
    <w:lvl w:ilvl="1">
      <w:start w:val="1"/>
      <w:numFmt w:val="decimal"/>
      <w:lvlText w:val="%1.%2)"/>
      <w:lvlJc w:val="left"/>
      <w:pPr>
        <w:ind w:left="1250" w:hanging="540"/>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523" w:hanging="531"/>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4269" w:hanging="531"/>
      </w:pPr>
      <w:rPr>
        <w:rFonts w:hint="default"/>
        <w:lang w:val="ru-RU" w:eastAsia="en-US" w:bidi="ar-SA"/>
      </w:rPr>
    </w:lvl>
    <w:lvl w:ilvl="4">
      <w:numFmt w:val="bullet"/>
      <w:lvlText w:val="•"/>
      <w:lvlJc w:val="left"/>
      <w:pPr>
        <w:ind w:left="5143" w:hanging="531"/>
      </w:pPr>
      <w:rPr>
        <w:rFonts w:hint="default"/>
        <w:lang w:val="ru-RU" w:eastAsia="en-US" w:bidi="ar-SA"/>
      </w:rPr>
    </w:lvl>
    <w:lvl w:ilvl="5">
      <w:numFmt w:val="bullet"/>
      <w:lvlText w:val="•"/>
      <w:lvlJc w:val="left"/>
      <w:pPr>
        <w:ind w:left="6018" w:hanging="531"/>
      </w:pPr>
      <w:rPr>
        <w:rFonts w:hint="default"/>
        <w:lang w:val="ru-RU" w:eastAsia="en-US" w:bidi="ar-SA"/>
      </w:rPr>
    </w:lvl>
    <w:lvl w:ilvl="6">
      <w:numFmt w:val="bullet"/>
      <w:lvlText w:val="•"/>
      <w:lvlJc w:val="left"/>
      <w:pPr>
        <w:ind w:left="6892" w:hanging="531"/>
      </w:pPr>
      <w:rPr>
        <w:rFonts w:hint="default"/>
        <w:lang w:val="ru-RU" w:eastAsia="en-US" w:bidi="ar-SA"/>
      </w:rPr>
    </w:lvl>
    <w:lvl w:ilvl="7">
      <w:numFmt w:val="bullet"/>
      <w:lvlText w:val="•"/>
      <w:lvlJc w:val="left"/>
      <w:pPr>
        <w:ind w:left="7767" w:hanging="531"/>
      </w:pPr>
      <w:rPr>
        <w:rFonts w:hint="default"/>
        <w:lang w:val="ru-RU" w:eastAsia="en-US" w:bidi="ar-SA"/>
      </w:rPr>
    </w:lvl>
    <w:lvl w:ilvl="8">
      <w:numFmt w:val="bullet"/>
      <w:lvlText w:val="•"/>
      <w:lvlJc w:val="left"/>
      <w:pPr>
        <w:ind w:left="8642" w:hanging="531"/>
      </w:pPr>
      <w:rPr>
        <w:rFonts w:hint="default"/>
        <w:lang w:val="ru-RU" w:eastAsia="en-US" w:bidi="ar-SA"/>
      </w:rPr>
    </w:lvl>
  </w:abstractNum>
  <w:abstractNum w:abstractNumId="4" w15:restartNumberingAfterBreak="0">
    <w:nsid w:val="457445D7"/>
    <w:multiLevelType w:val="hybridMultilevel"/>
    <w:tmpl w:val="19BE03AA"/>
    <w:lvl w:ilvl="0" w:tplc="1C8C992E">
      <w:start w:val="1"/>
      <w:numFmt w:val="decimal"/>
      <w:pStyle w:val="31"/>
      <w:lvlText w:val="Статья %1."/>
      <w:lvlJc w:val="left"/>
      <w:pPr>
        <w:ind w:left="1277" w:firstLine="0"/>
      </w:pPr>
      <w:rPr>
        <w:b/>
        <w:i w:val="0"/>
        <w:caps w:val="0"/>
        <w:sz w:val="24"/>
      </w:rPr>
    </w:lvl>
    <w:lvl w:ilvl="1" w:tplc="13027610">
      <w:start w:val="1"/>
      <w:numFmt w:val="lowerLetter"/>
      <w:lvlText w:val="%2."/>
      <w:lvlJc w:val="left"/>
      <w:pPr>
        <w:ind w:left="1724" w:hanging="360"/>
      </w:pPr>
    </w:lvl>
    <w:lvl w:ilvl="2" w:tplc="B374E508">
      <w:start w:val="1"/>
      <w:numFmt w:val="lowerRoman"/>
      <w:lvlText w:val="%3."/>
      <w:lvlJc w:val="right"/>
      <w:pPr>
        <w:ind w:left="2444" w:hanging="180"/>
      </w:pPr>
    </w:lvl>
    <w:lvl w:ilvl="3" w:tplc="F702AD6A">
      <w:start w:val="1"/>
      <w:numFmt w:val="decimal"/>
      <w:lvlText w:val="%4."/>
      <w:lvlJc w:val="left"/>
      <w:pPr>
        <w:ind w:left="3164" w:hanging="360"/>
      </w:pPr>
    </w:lvl>
    <w:lvl w:ilvl="4" w:tplc="2990F94E">
      <w:start w:val="1"/>
      <w:numFmt w:val="lowerLetter"/>
      <w:lvlText w:val="%5."/>
      <w:lvlJc w:val="left"/>
      <w:pPr>
        <w:ind w:left="3884" w:hanging="360"/>
      </w:pPr>
    </w:lvl>
    <w:lvl w:ilvl="5" w:tplc="EB0EFE3A">
      <w:start w:val="1"/>
      <w:numFmt w:val="lowerRoman"/>
      <w:lvlText w:val="%6."/>
      <w:lvlJc w:val="right"/>
      <w:pPr>
        <w:ind w:left="4604" w:hanging="180"/>
      </w:pPr>
    </w:lvl>
    <w:lvl w:ilvl="6" w:tplc="80D8471E">
      <w:start w:val="1"/>
      <w:numFmt w:val="decimal"/>
      <w:lvlText w:val="%7."/>
      <w:lvlJc w:val="left"/>
      <w:pPr>
        <w:ind w:left="5324" w:hanging="360"/>
      </w:pPr>
    </w:lvl>
    <w:lvl w:ilvl="7" w:tplc="98428236">
      <w:start w:val="1"/>
      <w:numFmt w:val="lowerLetter"/>
      <w:lvlText w:val="%8."/>
      <w:lvlJc w:val="left"/>
      <w:pPr>
        <w:ind w:left="6044" w:hanging="360"/>
      </w:pPr>
    </w:lvl>
    <w:lvl w:ilvl="8" w:tplc="BC9E8140">
      <w:start w:val="1"/>
      <w:numFmt w:val="lowerRoman"/>
      <w:lvlText w:val="%9."/>
      <w:lvlJc w:val="right"/>
      <w:pPr>
        <w:ind w:left="6764" w:hanging="180"/>
      </w:pPr>
    </w:lvl>
  </w:abstractNum>
  <w:abstractNum w:abstractNumId="5" w15:restartNumberingAfterBreak="0">
    <w:nsid w:val="4EAA1477"/>
    <w:multiLevelType w:val="hybridMultilevel"/>
    <w:tmpl w:val="499433BC"/>
    <w:lvl w:ilvl="0" w:tplc="8B34EC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4B55E4A"/>
    <w:multiLevelType w:val="hybridMultilevel"/>
    <w:tmpl w:val="BC9E6E72"/>
    <w:lvl w:ilvl="0" w:tplc="17DA4A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5"/>
  </w:num>
  <w:num w:numId="6">
    <w:abstractNumId w:val="6"/>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B57"/>
    <w:rsid w:val="00000145"/>
    <w:rsid w:val="00000AD3"/>
    <w:rsid w:val="000014CD"/>
    <w:rsid w:val="00001E38"/>
    <w:rsid w:val="00001EA8"/>
    <w:rsid w:val="00003F63"/>
    <w:rsid w:val="000068B6"/>
    <w:rsid w:val="00010434"/>
    <w:rsid w:val="00011380"/>
    <w:rsid w:val="00011AA2"/>
    <w:rsid w:val="00012525"/>
    <w:rsid w:val="000153F1"/>
    <w:rsid w:val="000209C1"/>
    <w:rsid w:val="000226E8"/>
    <w:rsid w:val="000227AC"/>
    <w:rsid w:val="00024A42"/>
    <w:rsid w:val="00024F72"/>
    <w:rsid w:val="00026FCD"/>
    <w:rsid w:val="00027972"/>
    <w:rsid w:val="00030EE4"/>
    <w:rsid w:val="0004025C"/>
    <w:rsid w:val="000411BC"/>
    <w:rsid w:val="00043F9B"/>
    <w:rsid w:val="00044404"/>
    <w:rsid w:val="00045761"/>
    <w:rsid w:val="00046CD4"/>
    <w:rsid w:val="00047778"/>
    <w:rsid w:val="00053ED3"/>
    <w:rsid w:val="000545F3"/>
    <w:rsid w:val="00061CA8"/>
    <w:rsid w:val="00062703"/>
    <w:rsid w:val="00065228"/>
    <w:rsid w:val="0006686E"/>
    <w:rsid w:val="000705AD"/>
    <w:rsid w:val="000729D9"/>
    <w:rsid w:val="0007358D"/>
    <w:rsid w:val="00075183"/>
    <w:rsid w:val="00075DCF"/>
    <w:rsid w:val="00077833"/>
    <w:rsid w:val="00080CF8"/>
    <w:rsid w:val="00081363"/>
    <w:rsid w:val="000855C7"/>
    <w:rsid w:val="00086809"/>
    <w:rsid w:val="000876CD"/>
    <w:rsid w:val="00093D9F"/>
    <w:rsid w:val="000953AC"/>
    <w:rsid w:val="0009771C"/>
    <w:rsid w:val="000A012E"/>
    <w:rsid w:val="000A0302"/>
    <w:rsid w:val="000A5841"/>
    <w:rsid w:val="000A65E4"/>
    <w:rsid w:val="000B1593"/>
    <w:rsid w:val="000B4A5C"/>
    <w:rsid w:val="000B4A89"/>
    <w:rsid w:val="000B5A0A"/>
    <w:rsid w:val="000B7F07"/>
    <w:rsid w:val="000B7FFE"/>
    <w:rsid w:val="000C1EAF"/>
    <w:rsid w:val="000D30A5"/>
    <w:rsid w:val="000D4EA0"/>
    <w:rsid w:val="000E0373"/>
    <w:rsid w:val="000F0A61"/>
    <w:rsid w:val="000F2293"/>
    <w:rsid w:val="000F3DA9"/>
    <w:rsid w:val="000F642B"/>
    <w:rsid w:val="000F7A6F"/>
    <w:rsid w:val="00102BD4"/>
    <w:rsid w:val="0010315B"/>
    <w:rsid w:val="00104A79"/>
    <w:rsid w:val="00104E13"/>
    <w:rsid w:val="00106837"/>
    <w:rsid w:val="00107697"/>
    <w:rsid w:val="00110D2B"/>
    <w:rsid w:val="0011387B"/>
    <w:rsid w:val="00114B57"/>
    <w:rsid w:val="0011502C"/>
    <w:rsid w:val="00116783"/>
    <w:rsid w:val="001219B5"/>
    <w:rsid w:val="001244B8"/>
    <w:rsid w:val="00133A98"/>
    <w:rsid w:val="00135D27"/>
    <w:rsid w:val="0013654C"/>
    <w:rsid w:val="00136CF6"/>
    <w:rsid w:val="001453D1"/>
    <w:rsid w:val="0014546C"/>
    <w:rsid w:val="00145794"/>
    <w:rsid w:val="00145DD5"/>
    <w:rsid w:val="00150B2B"/>
    <w:rsid w:val="001529EB"/>
    <w:rsid w:val="00153F57"/>
    <w:rsid w:val="0015680C"/>
    <w:rsid w:val="0015763E"/>
    <w:rsid w:val="00157C55"/>
    <w:rsid w:val="00161BDF"/>
    <w:rsid w:val="00162E3C"/>
    <w:rsid w:val="00162FAD"/>
    <w:rsid w:val="001648F8"/>
    <w:rsid w:val="0016566F"/>
    <w:rsid w:val="00165855"/>
    <w:rsid w:val="001673AB"/>
    <w:rsid w:val="00170B25"/>
    <w:rsid w:val="0017127E"/>
    <w:rsid w:val="00172F3D"/>
    <w:rsid w:val="00180017"/>
    <w:rsid w:val="001820C4"/>
    <w:rsid w:val="00183310"/>
    <w:rsid w:val="00183C36"/>
    <w:rsid w:val="0018451C"/>
    <w:rsid w:val="00187111"/>
    <w:rsid w:val="00194EC7"/>
    <w:rsid w:val="0019531A"/>
    <w:rsid w:val="001A261E"/>
    <w:rsid w:val="001A3058"/>
    <w:rsid w:val="001A3064"/>
    <w:rsid w:val="001A3FFB"/>
    <w:rsid w:val="001A4FE0"/>
    <w:rsid w:val="001A67C9"/>
    <w:rsid w:val="001A7FAA"/>
    <w:rsid w:val="001B29D1"/>
    <w:rsid w:val="001B59ED"/>
    <w:rsid w:val="001C08CA"/>
    <w:rsid w:val="001C225E"/>
    <w:rsid w:val="001C4CCD"/>
    <w:rsid w:val="001C54E3"/>
    <w:rsid w:val="001C66DF"/>
    <w:rsid w:val="001C756C"/>
    <w:rsid w:val="001C7681"/>
    <w:rsid w:val="001D0876"/>
    <w:rsid w:val="001D27B3"/>
    <w:rsid w:val="001D2E0F"/>
    <w:rsid w:val="001D5148"/>
    <w:rsid w:val="001D64CC"/>
    <w:rsid w:val="001D7202"/>
    <w:rsid w:val="001D7698"/>
    <w:rsid w:val="001E46BA"/>
    <w:rsid w:val="001E5C83"/>
    <w:rsid w:val="001E6C92"/>
    <w:rsid w:val="001F1445"/>
    <w:rsid w:val="001F349F"/>
    <w:rsid w:val="00202379"/>
    <w:rsid w:val="00206483"/>
    <w:rsid w:val="00206F81"/>
    <w:rsid w:val="00210010"/>
    <w:rsid w:val="00212361"/>
    <w:rsid w:val="002124F5"/>
    <w:rsid w:val="00213728"/>
    <w:rsid w:val="00220616"/>
    <w:rsid w:val="00221942"/>
    <w:rsid w:val="002231E6"/>
    <w:rsid w:val="00225CE2"/>
    <w:rsid w:val="00232AB3"/>
    <w:rsid w:val="00232B99"/>
    <w:rsid w:val="00235BCC"/>
    <w:rsid w:val="00235FA5"/>
    <w:rsid w:val="00237FDC"/>
    <w:rsid w:val="00240893"/>
    <w:rsid w:val="0024165C"/>
    <w:rsid w:val="00247AB0"/>
    <w:rsid w:val="00250883"/>
    <w:rsid w:val="00250AE3"/>
    <w:rsid w:val="0025363B"/>
    <w:rsid w:val="00256CCE"/>
    <w:rsid w:val="0026025C"/>
    <w:rsid w:val="00260A06"/>
    <w:rsid w:val="0026207E"/>
    <w:rsid w:val="00263A40"/>
    <w:rsid w:val="002711BB"/>
    <w:rsid w:val="002716DB"/>
    <w:rsid w:val="00272020"/>
    <w:rsid w:val="00272494"/>
    <w:rsid w:val="00272791"/>
    <w:rsid w:val="00274D89"/>
    <w:rsid w:val="00274EDB"/>
    <w:rsid w:val="00275A00"/>
    <w:rsid w:val="002762CF"/>
    <w:rsid w:val="002768C6"/>
    <w:rsid w:val="002823E4"/>
    <w:rsid w:val="0028552B"/>
    <w:rsid w:val="00285D6C"/>
    <w:rsid w:val="0028600F"/>
    <w:rsid w:val="00292A90"/>
    <w:rsid w:val="002957E1"/>
    <w:rsid w:val="002A523E"/>
    <w:rsid w:val="002A65F8"/>
    <w:rsid w:val="002A6915"/>
    <w:rsid w:val="002B18ED"/>
    <w:rsid w:val="002B2299"/>
    <w:rsid w:val="002B3826"/>
    <w:rsid w:val="002B7342"/>
    <w:rsid w:val="002C17C7"/>
    <w:rsid w:val="002C33CC"/>
    <w:rsid w:val="002C3573"/>
    <w:rsid w:val="002C4D88"/>
    <w:rsid w:val="002C532C"/>
    <w:rsid w:val="002C6702"/>
    <w:rsid w:val="002C7EAB"/>
    <w:rsid w:val="002D38B7"/>
    <w:rsid w:val="002D3E63"/>
    <w:rsid w:val="002D5241"/>
    <w:rsid w:val="002D5344"/>
    <w:rsid w:val="002D6799"/>
    <w:rsid w:val="002E27F2"/>
    <w:rsid w:val="002E408B"/>
    <w:rsid w:val="002F007F"/>
    <w:rsid w:val="002F00A6"/>
    <w:rsid w:val="002F0782"/>
    <w:rsid w:val="002F1A06"/>
    <w:rsid w:val="002F20D0"/>
    <w:rsid w:val="002F3364"/>
    <w:rsid w:val="002F38DC"/>
    <w:rsid w:val="002F746F"/>
    <w:rsid w:val="00300F78"/>
    <w:rsid w:val="00303703"/>
    <w:rsid w:val="00303791"/>
    <w:rsid w:val="00303C58"/>
    <w:rsid w:val="00304411"/>
    <w:rsid w:val="00305BB3"/>
    <w:rsid w:val="003111F3"/>
    <w:rsid w:val="00313693"/>
    <w:rsid w:val="003149F7"/>
    <w:rsid w:val="0031640B"/>
    <w:rsid w:val="00317A08"/>
    <w:rsid w:val="00317A6F"/>
    <w:rsid w:val="00323064"/>
    <w:rsid w:val="0032415A"/>
    <w:rsid w:val="00324E3E"/>
    <w:rsid w:val="00326FEB"/>
    <w:rsid w:val="00330250"/>
    <w:rsid w:val="003310B7"/>
    <w:rsid w:val="00332141"/>
    <w:rsid w:val="0033582A"/>
    <w:rsid w:val="0034142B"/>
    <w:rsid w:val="003446BA"/>
    <w:rsid w:val="003459DB"/>
    <w:rsid w:val="00346446"/>
    <w:rsid w:val="00347DCE"/>
    <w:rsid w:val="00352430"/>
    <w:rsid w:val="0035296E"/>
    <w:rsid w:val="00360238"/>
    <w:rsid w:val="003627C4"/>
    <w:rsid w:val="003646F9"/>
    <w:rsid w:val="003659D7"/>
    <w:rsid w:val="00366607"/>
    <w:rsid w:val="0037158F"/>
    <w:rsid w:val="003727D5"/>
    <w:rsid w:val="0038092E"/>
    <w:rsid w:val="00381F7F"/>
    <w:rsid w:val="0038524A"/>
    <w:rsid w:val="00386074"/>
    <w:rsid w:val="00391B23"/>
    <w:rsid w:val="00394A1F"/>
    <w:rsid w:val="00394A21"/>
    <w:rsid w:val="003950B0"/>
    <w:rsid w:val="0039699A"/>
    <w:rsid w:val="003A3688"/>
    <w:rsid w:val="003A4FBA"/>
    <w:rsid w:val="003A75DE"/>
    <w:rsid w:val="003B2488"/>
    <w:rsid w:val="003B2BF4"/>
    <w:rsid w:val="003B2DB0"/>
    <w:rsid w:val="003B4B26"/>
    <w:rsid w:val="003B6057"/>
    <w:rsid w:val="003B63C6"/>
    <w:rsid w:val="003C1B0B"/>
    <w:rsid w:val="003C4B0D"/>
    <w:rsid w:val="003C542F"/>
    <w:rsid w:val="003C693E"/>
    <w:rsid w:val="003C7E98"/>
    <w:rsid w:val="003D03B5"/>
    <w:rsid w:val="003D0889"/>
    <w:rsid w:val="003D3E54"/>
    <w:rsid w:val="003D5A3C"/>
    <w:rsid w:val="003E4589"/>
    <w:rsid w:val="003E5740"/>
    <w:rsid w:val="003F07E3"/>
    <w:rsid w:val="003F1E77"/>
    <w:rsid w:val="003F5A2D"/>
    <w:rsid w:val="00401877"/>
    <w:rsid w:val="00401D1A"/>
    <w:rsid w:val="00402372"/>
    <w:rsid w:val="004034B7"/>
    <w:rsid w:val="004043CC"/>
    <w:rsid w:val="004066F5"/>
    <w:rsid w:val="00412F79"/>
    <w:rsid w:val="0041343A"/>
    <w:rsid w:val="0041798B"/>
    <w:rsid w:val="004200A7"/>
    <w:rsid w:val="00420B98"/>
    <w:rsid w:val="0042279C"/>
    <w:rsid w:val="0042372A"/>
    <w:rsid w:val="00426C24"/>
    <w:rsid w:val="00427047"/>
    <w:rsid w:val="00430CBB"/>
    <w:rsid w:val="0043252B"/>
    <w:rsid w:val="00442873"/>
    <w:rsid w:val="004446DF"/>
    <w:rsid w:val="004462F8"/>
    <w:rsid w:val="00446D93"/>
    <w:rsid w:val="004523E9"/>
    <w:rsid w:val="00452B1B"/>
    <w:rsid w:val="0045611A"/>
    <w:rsid w:val="00462004"/>
    <w:rsid w:val="004620CB"/>
    <w:rsid w:val="00463D39"/>
    <w:rsid w:val="004644EB"/>
    <w:rsid w:val="00466B53"/>
    <w:rsid w:val="0046792E"/>
    <w:rsid w:val="0047301B"/>
    <w:rsid w:val="0048526A"/>
    <w:rsid w:val="00486C89"/>
    <w:rsid w:val="00487CA5"/>
    <w:rsid w:val="00492599"/>
    <w:rsid w:val="00495179"/>
    <w:rsid w:val="004957D8"/>
    <w:rsid w:val="004A0FFA"/>
    <w:rsid w:val="004A245D"/>
    <w:rsid w:val="004A2789"/>
    <w:rsid w:val="004A65A8"/>
    <w:rsid w:val="004A7377"/>
    <w:rsid w:val="004A7E7C"/>
    <w:rsid w:val="004B0DEC"/>
    <w:rsid w:val="004B2F8B"/>
    <w:rsid w:val="004B3D42"/>
    <w:rsid w:val="004B5034"/>
    <w:rsid w:val="004C0EEB"/>
    <w:rsid w:val="004C3EF2"/>
    <w:rsid w:val="004C529A"/>
    <w:rsid w:val="004C686E"/>
    <w:rsid w:val="004C718C"/>
    <w:rsid w:val="004C7442"/>
    <w:rsid w:val="004D52BA"/>
    <w:rsid w:val="004D5779"/>
    <w:rsid w:val="004D73D0"/>
    <w:rsid w:val="004E0E1C"/>
    <w:rsid w:val="004E1F98"/>
    <w:rsid w:val="004E30B7"/>
    <w:rsid w:val="004E4244"/>
    <w:rsid w:val="004E5169"/>
    <w:rsid w:val="004E58F4"/>
    <w:rsid w:val="004E69E8"/>
    <w:rsid w:val="004E69F2"/>
    <w:rsid w:val="004E778B"/>
    <w:rsid w:val="004E7860"/>
    <w:rsid w:val="004F307F"/>
    <w:rsid w:val="004F4816"/>
    <w:rsid w:val="004F6852"/>
    <w:rsid w:val="004F76C2"/>
    <w:rsid w:val="005005E9"/>
    <w:rsid w:val="00503DE4"/>
    <w:rsid w:val="00504F89"/>
    <w:rsid w:val="00505E9A"/>
    <w:rsid w:val="005113DE"/>
    <w:rsid w:val="005128F6"/>
    <w:rsid w:val="0051347D"/>
    <w:rsid w:val="00515CCB"/>
    <w:rsid w:val="0051633A"/>
    <w:rsid w:val="00517C94"/>
    <w:rsid w:val="00520514"/>
    <w:rsid w:val="0052098F"/>
    <w:rsid w:val="00523CB0"/>
    <w:rsid w:val="00523F3F"/>
    <w:rsid w:val="0053332E"/>
    <w:rsid w:val="00537457"/>
    <w:rsid w:val="00542A34"/>
    <w:rsid w:val="00545C40"/>
    <w:rsid w:val="005469E2"/>
    <w:rsid w:val="00550BB2"/>
    <w:rsid w:val="00551A47"/>
    <w:rsid w:val="00552BC6"/>
    <w:rsid w:val="005553A5"/>
    <w:rsid w:val="005619DA"/>
    <w:rsid w:val="0056415B"/>
    <w:rsid w:val="00566B3C"/>
    <w:rsid w:val="00571DE2"/>
    <w:rsid w:val="00572146"/>
    <w:rsid w:val="005724A2"/>
    <w:rsid w:val="00573013"/>
    <w:rsid w:val="00573F2F"/>
    <w:rsid w:val="00574824"/>
    <w:rsid w:val="00582DAB"/>
    <w:rsid w:val="00587EA8"/>
    <w:rsid w:val="00590DD2"/>
    <w:rsid w:val="00595149"/>
    <w:rsid w:val="00595BF0"/>
    <w:rsid w:val="005970F5"/>
    <w:rsid w:val="005A04FF"/>
    <w:rsid w:val="005A40B6"/>
    <w:rsid w:val="005A6499"/>
    <w:rsid w:val="005A734F"/>
    <w:rsid w:val="005B0711"/>
    <w:rsid w:val="005B1D20"/>
    <w:rsid w:val="005B2B31"/>
    <w:rsid w:val="005B38A3"/>
    <w:rsid w:val="005B43E8"/>
    <w:rsid w:val="005C1BA7"/>
    <w:rsid w:val="005C424C"/>
    <w:rsid w:val="005C499D"/>
    <w:rsid w:val="005C7C23"/>
    <w:rsid w:val="005D0A33"/>
    <w:rsid w:val="005D3BC6"/>
    <w:rsid w:val="005D6579"/>
    <w:rsid w:val="005D7162"/>
    <w:rsid w:val="005E04FD"/>
    <w:rsid w:val="005E70D8"/>
    <w:rsid w:val="005E7831"/>
    <w:rsid w:val="005F0353"/>
    <w:rsid w:val="005F08DE"/>
    <w:rsid w:val="005F252B"/>
    <w:rsid w:val="005F2CD4"/>
    <w:rsid w:val="005F6D7B"/>
    <w:rsid w:val="006009D6"/>
    <w:rsid w:val="00600C77"/>
    <w:rsid w:val="00600E25"/>
    <w:rsid w:val="006017F7"/>
    <w:rsid w:val="00602246"/>
    <w:rsid w:val="00603733"/>
    <w:rsid w:val="006044B4"/>
    <w:rsid w:val="00604F93"/>
    <w:rsid w:val="006055B9"/>
    <w:rsid w:val="0060674E"/>
    <w:rsid w:val="00606BB9"/>
    <w:rsid w:val="006124EF"/>
    <w:rsid w:val="0061396B"/>
    <w:rsid w:val="00615BCE"/>
    <w:rsid w:val="006205F4"/>
    <w:rsid w:val="00620FCD"/>
    <w:rsid w:val="00621F81"/>
    <w:rsid w:val="00622A81"/>
    <w:rsid w:val="00624026"/>
    <w:rsid w:val="00625DE5"/>
    <w:rsid w:val="006309C9"/>
    <w:rsid w:val="00632F4E"/>
    <w:rsid w:val="0063599A"/>
    <w:rsid w:val="00636001"/>
    <w:rsid w:val="00636AEA"/>
    <w:rsid w:val="00636D80"/>
    <w:rsid w:val="00642155"/>
    <w:rsid w:val="00645E3B"/>
    <w:rsid w:val="00647979"/>
    <w:rsid w:val="00650AFA"/>
    <w:rsid w:val="00652BE1"/>
    <w:rsid w:val="00653E88"/>
    <w:rsid w:val="00654495"/>
    <w:rsid w:val="0065480F"/>
    <w:rsid w:val="00654871"/>
    <w:rsid w:val="0065509F"/>
    <w:rsid w:val="006569A3"/>
    <w:rsid w:val="0066003F"/>
    <w:rsid w:val="00660AE1"/>
    <w:rsid w:val="00661E0C"/>
    <w:rsid w:val="00664EDE"/>
    <w:rsid w:val="00665DA4"/>
    <w:rsid w:val="00666D1E"/>
    <w:rsid w:val="006674DE"/>
    <w:rsid w:val="00673ED3"/>
    <w:rsid w:val="00676B62"/>
    <w:rsid w:val="00677C2E"/>
    <w:rsid w:val="00681233"/>
    <w:rsid w:val="00683F6A"/>
    <w:rsid w:val="00684A2A"/>
    <w:rsid w:val="00691A3B"/>
    <w:rsid w:val="00691A83"/>
    <w:rsid w:val="00693195"/>
    <w:rsid w:val="006943F3"/>
    <w:rsid w:val="00694A97"/>
    <w:rsid w:val="006A0516"/>
    <w:rsid w:val="006A44FE"/>
    <w:rsid w:val="006A79AA"/>
    <w:rsid w:val="006A7FD9"/>
    <w:rsid w:val="006B0F18"/>
    <w:rsid w:val="006B1BA8"/>
    <w:rsid w:val="006B3F54"/>
    <w:rsid w:val="006B6424"/>
    <w:rsid w:val="006B7EFE"/>
    <w:rsid w:val="006C44DA"/>
    <w:rsid w:val="006C4FF0"/>
    <w:rsid w:val="006C7D68"/>
    <w:rsid w:val="006D458F"/>
    <w:rsid w:val="006D57ED"/>
    <w:rsid w:val="006D58AC"/>
    <w:rsid w:val="006D5AC6"/>
    <w:rsid w:val="006D6E82"/>
    <w:rsid w:val="006D759C"/>
    <w:rsid w:val="006E05C0"/>
    <w:rsid w:val="006E25C8"/>
    <w:rsid w:val="006E66FE"/>
    <w:rsid w:val="006E760B"/>
    <w:rsid w:val="006E798A"/>
    <w:rsid w:val="006F4FBF"/>
    <w:rsid w:val="00702D74"/>
    <w:rsid w:val="007079B1"/>
    <w:rsid w:val="007079BE"/>
    <w:rsid w:val="00712046"/>
    <w:rsid w:val="00713F85"/>
    <w:rsid w:val="00714389"/>
    <w:rsid w:val="007174C0"/>
    <w:rsid w:val="007210BF"/>
    <w:rsid w:val="0072228A"/>
    <w:rsid w:val="007256E4"/>
    <w:rsid w:val="00725A66"/>
    <w:rsid w:val="00731653"/>
    <w:rsid w:val="007403F4"/>
    <w:rsid w:val="007427EB"/>
    <w:rsid w:val="00743F0A"/>
    <w:rsid w:val="0074455A"/>
    <w:rsid w:val="00745C55"/>
    <w:rsid w:val="00745C72"/>
    <w:rsid w:val="0074691E"/>
    <w:rsid w:val="0075191E"/>
    <w:rsid w:val="00761F90"/>
    <w:rsid w:val="00763091"/>
    <w:rsid w:val="00763290"/>
    <w:rsid w:val="00766541"/>
    <w:rsid w:val="007674F3"/>
    <w:rsid w:val="00770AD6"/>
    <w:rsid w:val="00771CBC"/>
    <w:rsid w:val="007748E3"/>
    <w:rsid w:val="0077532A"/>
    <w:rsid w:val="00775B99"/>
    <w:rsid w:val="00781154"/>
    <w:rsid w:val="00781513"/>
    <w:rsid w:val="0078195B"/>
    <w:rsid w:val="00781EED"/>
    <w:rsid w:val="00787DFF"/>
    <w:rsid w:val="00787EE8"/>
    <w:rsid w:val="007939E7"/>
    <w:rsid w:val="00794C40"/>
    <w:rsid w:val="0079742E"/>
    <w:rsid w:val="00797743"/>
    <w:rsid w:val="007A25FD"/>
    <w:rsid w:val="007A39BE"/>
    <w:rsid w:val="007A52D4"/>
    <w:rsid w:val="007A5B56"/>
    <w:rsid w:val="007A77BD"/>
    <w:rsid w:val="007B7DC4"/>
    <w:rsid w:val="007C036E"/>
    <w:rsid w:val="007C0466"/>
    <w:rsid w:val="007C0547"/>
    <w:rsid w:val="007C1D76"/>
    <w:rsid w:val="007C49C2"/>
    <w:rsid w:val="007C794E"/>
    <w:rsid w:val="007C7F20"/>
    <w:rsid w:val="007D068A"/>
    <w:rsid w:val="007D3FAE"/>
    <w:rsid w:val="007D515B"/>
    <w:rsid w:val="007D51D6"/>
    <w:rsid w:val="007D6556"/>
    <w:rsid w:val="007D6644"/>
    <w:rsid w:val="007E280E"/>
    <w:rsid w:val="007E3D00"/>
    <w:rsid w:val="007E57BC"/>
    <w:rsid w:val="007E5B4F"/>
    <w:rsid w:val="007E6AE4"/>
    <w:rsid w:val="007E72FA"/>
    <w:rsid w:val="007E751D"/>
    <w:rsid w:val="007F3985"/>
    <w:rsid w:val="007F3C63"/>
    <w:rsid w:val="007F3D61"/>
    <w:rsid w:val="007F62FA"/>
    <w:rsid w:val="007F6B29"/>
    <w:rsid w:val="007F6DC1"/>
    <w:rsid w:val="007F6E7D"/>
    <w:rsid w:val="007F7004"/>
    <w:rsid w:val="00800984"/>
    <w:rsid w:val="008009A4"/>
    <w:rsid w:val="008028C7"/>
    <w:rsid w:val="008040FF"/>
    <w:rsid w:val="008110B4"/>
    <w:rsid w:val="00820BE5"/>
    <w:rsid w:val="00821CDB"/>
    <w:rsid w:val="00821ED7"/>
    <w:rsid w:val="0082573D"/>
    <w:rsid w:val="00825DE6"/>
    <w:rsid w:val="008260FC"/>
    <w:rsid w:val="008261B8"/>
    <w:rsid w:val="008324BD"/>
    <w:rsid w:val="00832590"/>
    <w:rsid w:val="008339A7"/>
    <w:rsid w:val="008345F1"/>
    <w:rsid w:val="008376F5"/>
    <w:rsid w:val="00843082"/>
    <w:rsid w:val="008459AA"/>
    <w:rsid w:val="008515E6"/>
    <w:rsid w:val="00852023"/>
    <w:rsid w:val="00852671"/>
    <w:rsid w:val="008528D1"/>
    <w:rsid w:val="00853600"/>
    <w:rsid w:val="00855266"/>
    <w:rsid w:val="00855D1A"/>
    <w:rsid w:val="00855E26"/>
    <w:rsid w:val="00857B6D"/>
    <w:rsid w:val="00857FF6"/>
    <w:rsid w:val="00860C10"/>
    <w:rsid w:val="0086279B"/>
    <w:rsid w:val="00863ED4"/>
    <w:rsid w:val="00866EF6"/>
    <w:rsid w:val="00873374"/>
    <w:rsid w:val="008775FA"/>
    <w:rsid w:val="00877C01"/>
    <w:rsid w:val="008859FD"/>
    <w:rsid w:val="00886FAA"/>
    <w:rsid w:val="00887BCA"/>
    <w:rsid w:val="00893336"/>
    <w:rsid w:val="00894509"/>
    <w:rsid w:val="00896613"/>
    <w:rsid w:val="008A177F"/>
    <w:rsid w:val="008A1920"/>
    <w:rsid w:val="008A222C"/>
    <w:rsid w:val="008A426C"/>
    <w:rsid w:val="008A5D99"/>
    <w:rsid w:val="008A6229"/>
    <w:rsid w:val="008A6655"/>
    <w:rsid w:val="008B122D"/>
    <w:rsid w:val="008B1A8E"/>
    <w:rsid w:val="008B418F"/>
    <w:rsid w:val="008B4D57"/>
    <w:rsid w:val="008B55E1"/>
    <w:rsid w:val="008C1B2A"/>
    <w:rsid w:val="008C25B9"/>
    <w:rsid w:val="008C2814"/>
    <w:rsid w:val="008C2A2E"/>
    <w:rsid w:val="008C3AB1"/>
    <w:rsid w:val="008C3CE4"/>
    <w:rsid w:val="008C540B"/>
    <w:rsid w:val="008D20C2"/>
    <w:rsid w:val="008D571B"/>
    <w:rsid w:val="008D726C"/>
    <w:rsid w:val="008E060B"/>
    <w:rsid w:val="008E2DF0"/>
    <w:rsid w:val="008E5A32"/>
    <w:rsid w:val="008E67D3"/>
    <w:rsid w:val="008F52C2"/>
    <w:rsid w:val="008F5DB7"/>
    <w:rsid w:val="008F655C"/>
    <w:rsid w:val="0090062D"/>
    <w:rsid w:val="00900E40"/>
    <w:rsid w:val="009019F2"/>
    <w:rsid w:val="0090338A"/>
    <w:rsid w:val="00905AFA"/>
    <w:rsid w:val="0090795C"/>
    <w:rsid w:val="009120C9"/>
    <w:rsid w:val="0091271F"/>
    <w:rsid w:val="00912CA8"/>
    <w:rsid w:val="00915388"/>
    <w:rsid w:val="00920D6E"/>
    <w:rsid w:val="0092140D"/>
    <w:rsid w:val="00925A0A"/>
    <w:rsid w:val="00925C4B"/>
    <w:rsid w:val="0092773B"/>
    <w:rsid w:val="00927FA0"/>
    <w:rsid w:val="0093097E"/>
    <w:rsid w:val="0093193A"/>
    <w:rsid w:val="00934DA8"/>
    <w:rsid w:val="00937876"/>
    <w:rsid w:val="0094002A"/>
    <w:rsid w:val="00940149"/>
    <w:rsid w:val="00940EC1"/>
    <w:rsid w:val="009413EC"/>
    <w:rsid w:val="00942F78"/>
    <w:rsid w:val="009430E6"/>
    <w:rsid w:val="009434FB"/>
    <w:rsid w:val="00943A56"/>
    <w:rsid w:val="00943A92"/>
    <w:rsid w:val="00946D52"/>
    <w:rsid w:val="00950B82"/>
    <w:rsid w:val="00951207"/>
    <w:rsid w:val="00951528"/>
    <w:rsid w:val="009534C6"/>
    <w:rsid w:val="00953CBF"/>
    <w:rsid w:val="00955A25"/>
    <w:rsid w:val="009570EC"/>
    <w:rsid w:val="00957157"/>
    <w:rsid w:val="0096058F"/>
    <w:rsid w:val="00960C1C"/>
    <w:rsid w:val="0096152D"/>
    <w:rsid w:val="009627C9"/>
    <w:rsid w:val="00965D91"/>
    <w:rsid w:val="00966728"/>
    <w:rsid w:val="009705E0"/>
    <w:rsid w:val="00971B5C"/>
    <w:rsid w:val="00971FAB"/>
    <w:rsid w:val="00972B88"/>
    <w:rsid w:val="0097494E"/>
    <w:rsid w:val="00974AAA"/>
    <w:rsid w:val="00975EB1"/>
    <w:rsid w:val="009804FC"/>
    <w:rsid w:val="009871C5"/>
    <w:rsid w:val="00991C50"/>
    <w:rsid w:val="00997C17"/>
    <w:rsid w:val="009A0A22"/>
    <w:rsid w:val="009A37BB"/>
    <w:rsid w:val="009A46E4"/>
    <w:rsid w:val="009A4CDD"/>
    <w:rsid w:val="009A568B"/>
    <w:rsid w:val="009A5FD2"/>
    <w:rsid w:val="009A65DA"/>
    <w:rsid w:val="009A665B"/>
    <w:rsid w:val="009A6E87"/>
    <w:rsid w:val="009B0C7E"/>
    <w:rsid w:val="009B1A07"/>
    <w:rsid w:val="009B37B5"/>
    <w:rsid w:val="009B457D"/>
    <w:rsid w:val="009B52AE"/>
    <w:rsid w:val="009B5493"/>
    <w:rsid w:val="009C020F"/>
    <w:rsid w:val="009C052D"/>
    <w:rsid w:val="009C0E1A"/>
    <w:rsid w:val="009C14B4"/>
    <w:rsid w:val="009C276F"/>
    <w:rsid w:val="009C39BD"/>
    <w:rsid w:val="009C4E89"/>
    <w:rsid w:val="009C7007"/>
    <w:rsid w:val="009D0AA3"/>
    <w:rsid w:val="009D29AD"/>
    <w:rsid w:val="009D3210"/>
    <w:rsid w:val="009D4EE1"/>
    <w:rsid w:val="009D4FC2"/>
    <w:rsid w:val="009D5DDB"/>
    <w:rsid w:val="009E155C"/>
    <w:rsid w:val="009E4326"/>
    <w:rsid w:val="009E433A"/>
    <w:rsid w:val="009E6032"/>
    <w:rsid w:val="009E642F"/>
    <w:rsid w:val="009E64C5"/>
    <w:rsid w:val="009E6BBC"/>
    <w:rsid w:val="009E6E97"/>
    <w:rsid w:val="009E7F28"/>
    <w:rsid w:val="009F2ECB"/>
    <w:rsid w:val="009F5CF1"/>
    <w:rsid w:val="009F69B7"/>
    <w:rsid w:val="009F6CC7"/>
    <w:rsid w:val="00A00B0A"/>
    <w:rsid w:val="00A01826"/>
    <w:rsid w:val="00A01A91"/>
    <w:rsid w:val="00A02091"/>
    <w:rsid w:val="00A022C6"/>
    <w:rsid w:val="00A0265C"/>
    <w:rsid w:val="00A030A6"/>
    <w:rsid w:val="00A03C2F"/>
    <w:rsid w:val="00A05109"/>
    <w:rsid w:val="00A06ADD"/>
    <w:rsid w:val="00A1003E"/>
    <w:rsid w:val="00A10267"/>
    <w:rsid w:val="00A10C05"/>
    <w:rsid w:val="00A12A6E"/>
    <w:rsid w:val="00A14A02"/>
    <w:rsid w:val="00A173E5"/>
    <w:rsid w:val="00A21E51"/>
    <w:rsid w:val="00A24086"/>
    <w:rsid w:val="00A24552"/>
    <w:rsid w:val="00A24CAE"/>
    <w:rsid w:val="00A25381"/>
    <w:rsid w:val="00A25CC2"/>
    <w:rsid w:val="00A32A0E"/>
    <w:rsid w:val="00A345A6"/>
    <w:rsid w:val="00A3474D"/>
    <w:rsid w:val="00A36EA1"/>
    <w:rsid w:val="00A37266"/>
    <w:rsid w:val="00A37349"/>
    <w:rsid w:val="00A40ED7"/>
    <w:rsid w:val="00A50591"/>
    <w:rsid w:val="00A5077C"/>
    <w:rsid w:val="00A516B2"/>
    <w:rsid w:val="00A55565"/>
    <w:rsid w:val="00A579CC"/>
    <w:rsid w:val="00A61DD7"/>
    <w:rsid w:val="00A623E6"/>
    <w:rsid w:val="00A63292"/>
    <w:rsid w:val="00A6382B"/>
    <w:rsid w:val="00A6749C"/>
    <w:rsid w:val="00A67E89"/>
    <w:rsid w:val="00A70256"/>
    <w:rsid w:val="00A7114C"/>
    <w:rsid w:val="00A74874"/>
    <w:rsid w:val="00A758B0"/>
    <w:rsid w:val="00A76D99"/>
    <w:rsid w:val="00A773F3"/>
    <w:rsid w:val="00A809CD"/>
    <w:rsid w:val="00A834CB"/>
    <w:rsid w:val="00A83A8A"/>
    <w:rsid w:val="00A84C64"/>
    <w:rsid w:val="00A84DA2"/>
    <w:rsid w:val="00A851D4"/>
    <w:rsid w:val="00A8597B"/>
    <w:rsid w:val="00A87496"/>
    <w:rsid w:val="00A91DC9"/>
    <w:rsid w:val="00A939C5"/>
    <w:rsid w:val="00A948EE"/>
    <w:rsid w:val="00A95A0F"/>
    <w:rsid w:val="00A97CC2"/>
    <w:rsid w:val="00AA0466"/>
    <w:rsid w:val="00AA0B55"/>
    <w:rsid w:val="00AA176F"/>
    <w:rsid w:val="00AA2310"/>
    <w:rsid w:val="00AA4BAA"/>
    <w:rsid w:val="00AA5EB7"/>
    <w:rsid w:val="00AA7C78"/>
    <w:rsid w:val="00AA7EDD"/>
    <w:rsid w:val="00AB138D"/>
    <w:rsid w:val="00AB3379"/>
    <w:rsid w:val="00AB3E6A"/>
    <w:rsid w:val="00AB60FA"/>
    <w:rsid w:val="00AB6C68"/>
    <w:rsid w:val="00AC00B5"/>
    <w:rsid w:val="00AC2C2E"/>
    <w:rsid w:val="00AC3F1E"/>
    <w:rsid w:val="00AC62DC"/>
    <w:rsid w:val="00AC6DBB"/>
    <w:rsid w:val="00AC7480"/>
    <w:rsid w:val="00AC77F9"/>
    <w:rsid w:val="00AD2E89"/>
    <w:rsid w:val="00AD330B"/>
    <w:rsid w:val="00AD36B7"/>
    <w:rsid w:val="00AD3FAE"/>
    <w:rsid w:val="00AD475B"/>
    <w:rsid w:val="00AE06F8"/>
    <w:rsid w:val="00AE0E2C"/>
    <w:rsid w:val="00AF12C7"/>
    <w:rsid w:val="00AF2E19"/>
    <w:rsid w:val="00AF2E3F"/>
    <w:rsid w:val="00AF7061"/>
    <w:rsid w:val="00B00E68"/>
    <w:rsid w:val="00B015B3"/>
    <w:rsid w:val="00B04006"/>
    <w:rsid w:val="00B0452A"/>
    <w:rsid w:val="00B05293"/>
    <w:rsid w:val="00B11416"/>
    <w:rsid w:val="00B11C97"/>
    <w:rsid w:val="00B12EC0"/>
    <w:rsid w:val="00B14121"/>
    <w:rsid w:val="00B16E47"/>
    <w:rsid w:val="00B203D8"/>
    <w:rsid w:val="00B2263A"/>
    <w:rsid w:val="00B24313"/>
    <w:rsid w:val="00B24738"/>
    <w:rsid w:val="00B30558"/>
    <w:rsid w:val="00B30679"/>
    <w:rsid w:val="00B30EE7"/>
    <w:rsid w:val="00B3208F"/>
    <w:rsid w:val="00B32AC3"/>
    <w:rsid w:val="00B33180"/>
    <w:rsid w:val="00B35515"/>
    <w:rsid w:val="00B4208C"/>
    <w:rsid w:val="00B43211"/>
    <w:rsid w:val="00B43CB7"/>
    <w:rsid w:val="00B50875"/>
    <w:rsid w:val="00B50E2F"/>
    <w:rsid w:val="00B51A41"/>
    <w:rsid w:val="00B52EE4"/>
    <w:rsid w:val="00B53F73"/>
    <w:rsid w:val="00B55A33"/>
    <w:rsid w:val="00B5750B"/>
    <w:rsid w:val="00B614FD"/>
    <w:rsid w:val="00B647D9"/>
    <w:rsid w:val="00B66F3A"/>
    <w:rsid w:val="00B6791C"/>
    <w:rsid w:val="00B712DB"/>
    <w:rsid w:val="00B72FE8"/>
    <w:rsid w:val="00B73675"/>
    <w:rsid w:val="00B7533E"/>
    <w:rsid w:val="00B7558D"/>
    <w:rsid w:val="00B76371"/>
    <w:rsid w:val="00B77510"/>
    <w:rsid w:val="00B77A48"/>
    <w:rsid w:val="00B77B15"/>
    <w:rsid w:val="00B819AA"/>
    <w:rsid w:val="00B82A6D"/>
    <w:rsid w:val="00B852AF"/>
    <w:rsid w:val="00B86BD7"/>
    <w:rsid w:val="00B86F96"/>
    <w:rsid w:val="00B87710"/>
    <w:rsid w:val="00B901CA"/>
    <w:rsid w:val="00B91A2B"/>
    <w:rsid w:val="00B92B76"/>
    <w:rsid w:val="00B934FD"/>
    <w:rsid w:val="00BA2A30"/>
    <w:rsid w:val="00BA2C42"/>
    <w:rsid w:val="00BA4B35"/>
    <w:rsid w:val="00BA74F8"/>
    <w:rsid w:val="00BA7886"/>
    <w:rsid w:val="00BB0310"/>
    <w:rsid w:val="00BB3D4E"/>
    <w:rsid w:val="00BB5AFB"/>
    <w:rsid w:val="00BB6BB5"/>
    <w:rsid w:val="00BB6E9A"/>
    <w:rsid w:val="00BC0378"/>
    <w:rsid w:val="00BC0A09"/>
    <w:rsid w:val="00BC119D"/>
    <w:rsid w:val="00BC150A"/>
    <w:rsid w:val="00BC3936"/>
    <w:rsid w:val="00BC4CD7"/>
    <w:rsid w:val="00BC5D64"/>
    <w:rsid w:val="00BD05AB"/>
    <w:rsid w:val="00BD417D"/>
    <w:rsid w:val="00BD69F0"/>
    <w:rsid w:val="00BD7845"/>
    <w:rsid w:val="00BD7C5C"/>
    <w:rsid w:val="00BE6A00"/>
    <w:rsid w:val="00BE70D8"/>
    <w:rsid w:val="00BF106F"/>
    <w:rsid w:val="00BF22AC"/>
    <w:rsid w:val="00BF2370"/>
    <w:rsid w:val="00BF2EA6"/>
    <w:rsid w:val="00BF31BD"/>
    <w:rsid w:val="00BF5B11"/>
    <w:rsid w:val="00BF5DFC"/>
    <w:rsid w:val="00BF6116"/>
    <w:rsid w:val="00C025A1"/>
    <w:rsid w:val="00C025B5"/>
    <w:rsid w:val="00C03680"/>
    <w:rsid w:val="00C05430"/>
    <w:rsid w:val="00C05774"/>
    <w:rsid w:val="00C066FF"/>
    <w:rsid w:val="00C11D31"/>
    <w:rsid w:val="00C11E11"/>
    <w:rsid w:val="00C1331F"/>
    <w:rsid w:val="00C13FB5"/>
    <w:rsid w:val="00C143DA"/>
    <w:rsid w:val="00C169D6"/>
    <w:rsid w:val="00C21094"/>
    <w:rsid w:val="00C2203C"/>
    <w:rsid w:val="00C24280"/>
    <w:rsid w:val="00C27E37"/>
    <w:rsid w:val="00C304B1"/>
    <w:rsid w:val="00C33102"/>
    <w:rsid w:val="00C34A3F"/>
    <w:rsid w:val="00C34EDA"/>
    <w:rsid w:val="00C35308"/>
    <w:rsid w:val="00C4092C"/>
    <w:rsid w:val="00C426A6"/>
    <w:rsid w:val="00C4411C"/>
    <w:rsid w:val="00C44CDE"/>
    <w:rsid w:val="00C468B4"/>
    <w:rsid w:val="00C47311"/>
    <w:rsid w:val="00C5193B"/>
    <w:rsid w:val="00C53DF2"/>
    <w:rsid w:val="00C54670"/>
    <w:rsid w:val="00C5570E"/>
    <w:rsid w:val="00C55C80"/>
    <w:rsid w:val="00C5627A"/>
    <w:rsid w:val="00C57D9E"/>
    <w:rsid w:val="00C64AD4"/>
    <w:rsid w:val="00C6558D"/>
    <w:rsid w:val="00C6587D"/>
    <w:rsid w:val="00C711A6"/>
    <w:rsid w:val="00C742DC"/>
    <w:rsid w:val="00C80341"/>
    <w:rsid w:val="00C80E6A"/>
    <w:rsid w:val="00C83D32"/>
    <w:rsid w:val="00C91676"/>
    <w:rsid w:val="00C91803"/>
    <w:rsid w:val="00C91B93"/>
    <w:rsid w:val="00CA1B24"/>
    <w:rsid w:val="00CA2308"/>
    <w:rsid w:val="00CA2DBC"/>
    <w:rsid w:val="00CA4D70"/>
    <w:rsid w:val="00CA5130"/>
    <w:rsid w:val="00CA57D6"/>
    <w:rsid w:val="00CA67B6"/>
    <w:rsid w:val="00CB27BF"/>
    <w:rsid w:val="00CB45F7"/>
    <w:rsid w:val="00CB66A7"/>
    <w:rsid w:val="00CC09AF"/>
    <w:rsid w:val="00CC140F"/>
    <w:rsid w:val="00CC37BA"/>
    <w:rsid w:val="00CC4B95"/>
    <w:rsid w:val="00CC6DFD"/>
    <w:rsid w:val="00CC769C"/>
    <w:rsid w:val="00CD04C5"/>
    <w:rsid w:val="00CD3093"/>
    <w:rsid w:val="00CD3863"/>
    <w:rsid w:val="00CD4B61"/>
    <w:rsid w:val="00CE1C8C"/>
    <w:rsid w:val="00CE266F"/>
    <w:rsid w:val="00CF00D5"/>
    <w:rsid w:val="00CF214E"/>
    <w:rsid w:val="00CF4550"/>
    <w:rsid w:val="00CF5ACD"/>
    <w:rsid w:val="00D12EDC"/>
    <w:rsid w:val="00D13275"/>
    <w:rsid w:val="00D13D0C"/>
    <w:rsid w:val="00D206CC"/>
    <w:rsid w:val="00D219D3"/>
    <w:rsid w:val="00D23887"/>
    <w:rsid w:val="00D275DD"/>
    <w:rsid w:val="00D304CE"/>
    <w:rsid w:val="00D30A94"/>
    <w:rsid w:val="00D30CC7"/>
    <w:rsid w:val="00D33127"/>
    <w:rsid w:val="00D3324A"/>
    <w:rsid w:val="00D339F0"/>
    <w:rsid w:val="00D351B0"/>
    <w:rsid w:val="00D36365"/>
    <w:rsid w:val="00D42203"/>
    <w:rsid w:val="00D50149"/>
    <w:rsid w:val="00D51DEE"/>
    <w:rsid w:val="00D53348"/>
    <w:rsid w:val="00D55BD9"/>
    <w:rsid w:val="00D77BD7"/>
    <w:rsid w:val="00D8188A"/>
    <w:rsid w:val="00D819C5"/>
    <w:rsid w:val="00D81E89"/>
    <w:rsid w:val="00D83EA7"/>
    <w:rsid w:val="00D9103B"/>
    <w:rsid w:val="00D9255D"/>
    <w:rsid w:val="00D92E0C"/>
    <w:rsid w:val="00D94704"/>
    <w:rsid w:val="00D94A7C"/>
    <w:rsid w:val="00D94B8D"/>
    <w:rsid w:val="00D962F5"/>
    <w:rsid w:val="00D96451"/>
    <w:rsid w:val="00D972FC"/>
    <w:rsid w:val="00D97EE5"/>
    <w:rsid w:val="00DA01E1"/>
    <w:rsid w:val="00DA064F"/>
    <w:rsid w:val="00DA1843"/>
    <w:rsid w:val="00DA2747"/>
    <w:rsid w:val="00DA365C"/>
    <w:rsid w:val="00DB0C2E"/>
    <w:rsid w:val="00DB163B"/>
    <w:rsid w:val="00DB387B"/>
    <w:rsid w:val="00DB3E7E"/>
    <w:rsid w:val="00DB4333"/>
    <w:rsid w:val="00DC0A06"/>
    <w:rsid w:val="00DC1F1A"/>
    <w:rsid w:val="00DC2B09"/>
    <w:rsid w:val="00DC5547"/>
    <w:rsid w:val="00DC7365"/>
    <w:rsid w:val="00DC7F1E"/>
    <w:rsid w:val="00DD3F28"/>
    <w:rsid w:val="00DD5537"/>
    <w:rsid w:val="00DE11B9"/>
    <w:rsid w:val="00DE1714"/>
    <w:rsid w:val="00DE3761"/>
    <w:rsid w:val="00DE5EFD"/>
    <w:rsid w:val="00DE7826"/>
    <w:rsid w:val="00DF030A"/>
    <w:rsid w:val="00DF12E5"/>
    <w:rsid w:val="00DF3FF0"/>
    <w:rsid w:val="00E00A9E"/>
    <w:rsid w:val="00E05395"/>
    <w:rsid w:val="00E0662B"/>
    <w:rsid w:val="00E07B93"/>
    <w:rsid w:val="00E15AE6"/>
    <w:rsid w:val="00E21165"/>
    <w:rsid w:val="00E222EB"/>
    <w:rsid w:val="00E22608"/>
    <w:rsid w:val="00E22618"/>
    <w:rsid w:val="00E228B1"/>
    <w:rsid w:val="00E2365B"/>
    <w:rsid w:val="00E23FBB"/>
    <w:rsid w:val="00E24806"/>
    <w:rsid w:val="00E25AC1"/>
    <w:rsid w:val="00E25C9A"/>
    <w:rsid w:val="00E31CFA"/>
    <w:rsid w:val="00E406E7"/>
    <w:rsid w:val="00E42A59"/>
    <w:rsid w:val="00E42C15"/>
    <w:rsid w:val="00E4313D"/>
    <w:rsid w:val="00E4352A"/>
    <w:rsid w:val="00E44CA8"/>
    <w:rsid w:val="00E45160"/>
    <w:rsid w:val="00E47F5C"/>
    <w:rsid w:val="00E50D58"/>
    <w:rsid w:val="00E5162B"/>
    <w:rsid w:val="00E561BB"/>
    <w:rsid w:val="00E572D4"/>
    <w:rsid w:val="00E579CC"/>
    <w:rsid w:val="00E60226"/>
    <w:rsid w:val="00E65285"/>
    <w:rsid w:val="00E74707"/>
    <w:rsid w:val="00E74C33"/>
    <w:rsid w:val="00E75223"/>
    <w:rsid w:val="00E76BA8"/>
    <w:rsid w:val="00E81243"/>
    <w:rsid w:val="00E82521"/>
    <w:rsid w:val="00E8344D"/>
    <w:rsid w:val="00E83503"/>
    <w:rsid w:val="00E849E9"/>
    <w:rsid w:val="00E860D9"/>
    <w:rsid w:val="00EA01A6"/>
    <w:rsid w:val="00EA1606"/>
    <w:rsid w:val="00EA1E09"/>
    <w:rsid w:val="00EA2FC2"/>
    <w:rsid w:val="00EA42AD"/>
    <w:rsid w:val="00EA51D2"/>
    <w:rsid w:val="00EB00FB"/>
    <w:rsid w:val="00EB2C40"/>
    <w:rsid w:val="00EB52EC"/>
    <w:rsid w:val="00EC00F2"/>
    <w:rsid w:val="00EC0C88"/>
    <w:rsid w:val="00EC2AA7"/>
    <w:rsid w:val="00EC37A2"/>
    <w:rsid w:val="00EC3D0F"/>
    <w:rsid w:val="00EC5421"/>
    <w:rsid w:val="00EC7F6E"/>
    <w:rsid w:val="00ED0C47"/>
    <w:rsid w:val="00ED1061"/>
    <w:rsid w:val="00ED3F6D"/>
    <w:rsid w:val="00ED6214"/>
    <w:rsid w:val="00ED7A9A"/>
    <w:rsid w:val="00EE0030"/>
    <w:rsid w:val="00EE1105"/>
    <w:rsid w:val="00EE592C"/>
    <w:rsid w:val="00EE6A12"/>
    <w:rsid w:val="00EF427B"/>
    <w:rsid w:val="00EF611A"/>
    <w:rsid w:val="00EF709B"/>
    <w:rsid w:val="00EF719B"/>
    <w:rsid w:val="00F023F1"/>
    <w:rsid w:val="00F07CB0"/>
    <w:rsid w:val="00F131F7"/>
    <w:rsid w:val="00F237D4"/>
    <w:rsid w:val="00F247DA"/>
    <w:rsid w:val="00F26ECA"/>
    <w:rsid w:val="00F3062D"/>
    <w:rsid w:val="00F30EED"/>
    <w:rsid w:val="00F4121F"/>
    <w:rsid w:val="00F42935"/>
    <w:rsid w:val="00F50280"/>
    <w:rsid w:val="00F50F57"/>
    <w:rsid w:val="00F5538B"/>
    <w:rsid w:val="00F575DA"/>
    <w:rsid w:val="00F64DF9"/>
    <w:rsid w:val="00F6649C"/>
    <w:rsid w:val="00F669CE"/>
    <w:rsid w:val="00F67DC3"/>
    <w:rsid w:val="00F70AB6"/>
    <w:rsid w:val="00F77FCB"/>
    <w:rsid w:val="00F82933"/>
    <w:rsid w:val="00F83318"/>
    <w:rsid w:val="00F8399D"/>
    <w:rsid w:val="00F83EEF"/>
    <w:rsid w:val="00F84D85"/>
    <w:rsid w:val="00F90B96"/>
    <w:rsid w:val="00F920EC"/>
    <w:rsid w:val="00F96D80"/>
    <w:rsid w:val="00FA08A5"/>
    <w:rsid w:val="00FA521E"/>
    <w:rsid w:val="00FA7D91"/>
    <w:rsid w:val="00FB2EE7"/>
    <w:rsid w:val="00FB3504"/>
    <w:rsid w:val="00FB6089"/>
    <w:rsid w:val="00FC0233"/>
    <w:rsid w:val="00FC207C"/>
    <w:rsid w:val="00FC3038"/>
    <w:rsid w:val="00FC559D"/>
    <w:rsid w:val="00FC6004"/>
    <w:rsid w:val="00FD07B7"/>
    <w:rsid w:val="00FD18F0"/>
    <w:rsid w:val="00FD195B"/>
    <w:rsid w:val="00FD1E3A"/>
    <w:rsid w:val="00FD3F4A"/>
    <w:rsid w:val="00FD4705"/>
    <w:rsid w:val="00FE09AC"/>
    <w:rsid w:val="00FE1804"/>
    <w:rsid w:val="00FE223A"/>
    <w:rsid w:val="00FE3EDE"/>
    <w:rsid w:val="00FE47D4"/>
    <w:rsid w:val="00FF01F0"/>
    <w:rsid w:val="00FF09A6"/>
    <w:rsid w:val="00FF1F6F"/>
    <w:rsid w:val="00FF223D"/>
    <w:rsid w:val="00FF7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87042E-7CDB-403D-A58A-7F97324F7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B57"/>
    <w:pPr>
      <w:spacing w:after="0" w:line="240" w:lineRule="auto"/>
    </w:pPr>
    <w:rPr>
      <w:rFonts w:ascii="Times New Roman" w:eastAsia="SimSun" w:hAnsi="Times New Roman" w:cs="Times New Roman"/>
      <w:sz w:val="24"/>
      <w:szCs w:val="24"/>
      <w:lang w:eastAsia="zh-CN"/>
    </w:rPr>
  </w:style>
  <w:style w:type="paragraph" w:styleId="10">
    <w:name w:val="heading 1"/>
    <w:basedOn w:val="a"/>
    <w:next w:val="a"/>
    <w:link w:val="11"/>
    <w:uiPriority w:val="9"/>
    <w:qFormat/>
    <w:rsid w:val="00FC6004"/>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next w:val="a"/>
    <w:link w:val="20"/>
    <w:uiPriority w:val="9"/>
    <w:unhideWhenUsed/>
    <w:qFormat/>
    <w:rsid w:val="000227AC"/>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3">
    <w:name w:val="heading 3"/>
    <w:basedOn w:val="a"/>
    <w:next w:val="a"/>
    <w:link w:val="30"/>
    <w:unhideWhenUsed/>
    <w:qFormat/>
    <w:rsid w:val="00FC6004"/>
    <w:pPr>
      <w:keepNext/>
      <w:keepLines/>
      <w:spacing w:before="200"/>
      <w:outlineLvl w:val="2"/>
    </w:pPr>
    <w:rPr>
      <w:rFonts w:asciiTheme="majorHAnsi" w:eastAsiaTheme="majorEastAsia" w:hAnsiTheme="majorHAnsi" w:cstheme="majorBidi"/>
      <w:b/>
      <w:bCs/>
      <w:color w:val="5B9BD5" w:themeColor="accent1"/>
      <w:sz w:val="22"/>
      <w:szCs w:val="22"/>
      <w:lang w:eastAsia="en-US"/>
    </w:rPr>
  </w:style>
  <w:style w:type="paragraph" w:styleId="4">
    <w:name w:val="heading 4"/>
    <w:basedOn w:val="a"/>
    <w:next w:val="a"/>
    <w:link w:val="40"/>
    <w:unhideWhenUsed/>
    <w:qFormat/>
    <w:rsid w:val="00DE1714"/>
    <w:pPr>
      <w:keepNext/>
      <w:keepLines/>
      <w:spacing w:before="40" w:line="276" w:lineRule="auto"/>
      <w:outlineLvl w:val="3"/>
    </w:pPr>
    <w:rPr>
      <w:rFonts w:asciiTheme="majorHAnsi" w:eastAsiaTheme="majorEastAsia" w:hAnsiTheme="majorHAnsi" w:cstheme="majorBidi"/>
      <w:i/>
      <w:iCs/>
      <w:color w:val="2E74B5" w:themeColor="accent1" w:themeShade="BF"/>
      <w:sz w:val="22"/>
      <w:szCs w:val="22"/>
      <w:lang w:eastAsia="ru-RU"/>
    </w:rPr>
  </w:style>
  <w:style w:type="paragraph" w:styleId="5">
    <w:name w:val="heading 5"/>
    <w:basedOn w:val="a"/>
    <w:next w:val="a"/>
    <w:link w:val="50"/>
    <w:uiPriority w:val="9"/>
    <w:unhideWhenUsed/>
    <w:qFormat/>
    <w:rsid w:val="00FC6004"/>
    <w:pPr>
      <w:keepNext/>
      <w:keepLines/>
      <w:spacing w:before="200"/>
      <w:outlineLvl w:val="4"/>
    </w:pPr>
    <w:rPr>
      <w:rFonts w:asciiTheme="majorHAnsi" w:eastAsiaTheme="majorEastAsia" w:hAnsiTheme="majorHAnsi" w:cstheme="majorBidi"/>
      <w:color w:val="1F4D78" w:themeColor="accent1" w:themeShade="7F"/>
      <w:sz w:val="22"/>
      <w:szCs w:val="22"/>
      <w:lang w:eastAsia="en-US"/>
    </w:rPr>
  </w:style>
  <w:style w:type="paragraph" w:styleId="6">
    <w:name w:val="heading 6"/>
    <w:basedOn w:val="a"/>
    <w:next w:val="a"/>
    <w:link w:val="60"/>
    <w:uiPriority w:val="9"/>
    <w:unhideWhenUsed/>
    <w:qFormat/>
    <w:rsid w:val="00FC6004"/>
    <w:pPr>
      <w:keepNext/>
      <w:keepLines/>
      <w:spacing w:before="200"/>
      <w:outlineLvl w:val="5"/>
    </w:pPr>
    <w:rPr>
      <w:rFonts w:asciiTheme="majorHAnsi" w:eastAsiaTheme="majorEastAsia" w:hAnsiTheme="majorHAnsi" w:cstheme="majorBidi"/>
      <w:i/>
      <w:iCs/>
      <w:color w:val="1F4D78" w:themeColor="accent1" w:themeShade="7F"/>
      <w:sz w:val="22"/>
      <w:szCs w:val="22"/>
      <w:lang w:eastAsia="en-US"/>
    </w:rPr>
  </w:style>
  <w:style w:type="paragraph" w:styleId="7">
    <w:name w:val="heading 7"/>
    <w:basedOn w:val="a"/>
    <w:next w:val="a"/>
    <w:link w:val="70"/>
    <w:uiPriority w:val="9"/>
    <w:unhideWhenUsed/>
    <w:qFormat/>
    <w:rsid w:val="00FC6004"/>
    <w:pPr>
      <w:keepNext/>
      <w:keepLines/>
      <w:spacing w:before="200"/>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
    <w:next w:val="a"/>
    <w:link w:val="80"/>
    <w:uiPriority w:val="9"/>
    <w:unhideWhenUsed/>
    <w:qFormat/>
    <w:rsid w:val="00FC6004"/>
    <w:pPr>
      <w:keepNext/>
      <w:keepLines/>
      <w:spacing w:before="200"/>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iPriority w:val="9"/>
    <w:unhideWhenUsed/>
    <w:qFormat/>
    <w:rsid w:val="00FC6004"/>
    <w:pPr>
      <w:keepNext/>
      <w:keepLines/>
      <w:spacing w:before="20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link w:val="ConsNormal0"/>
    <w:qFormat/>
    <w:rsid w:val="00114B57"/>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character" w:customStyle="1" w:styleId="ConsNormal0">
    <w:name w:val="ConsNormal Знак"/>
    <w:link w:val="ConsNormal"/>
    <w:locked/>
    <w:rsid w:val="00114B57"/>
    <w:rPr>
      <w:rFonts w:ascii="Arial" w:eastAsia="SimSun" w:hAnsi="Arial" w:cs="Arial"/>
      <w:sz w:val="20"/>
      <w:szCs w:val="20"/>
      <w:lang w:eastAsia="zh-CN"/>
    </w:rPr>
  </w:style>
  <w:style w:type="paragraph" w:styleId="a3">
    <w:name w:val="Body Text"/>
    <w:basedOn w:val="a"/>
    <w:link w:val="a4"/>
    <w:uiPriority w:val="99"/>
    <w:qFormat/>
    <w:rsid w:val="00114B57"/>
    <w:pPr>
      <w:jc w:val="center"/>
    </w:pPr>
    <w:rPr>
      <w:rFonts w:eastAsia="Times New Roman"/>
      <w:b/>
      <w:bCs/>
      <w:lang w:eastAsia="ru-RU"/>
    </w:rPr>
  </w:style>
  <w:style w:type="character" w:customStyle="1" w:styleId="a4">
    <w:name w:val="Основной текст Знак"/>
    <w:basedOn w:val="a0"/>
    <w:link w:val="a3"/>
    <w:uiPriority w:val="99"/>
    <w:rsid w:val="00114B57"/>
    <w:rPr>
      <w:rFonts w:ascii="Times New Roman" w:eastAsia="Times New Roman" w:hAnsi="Times New Roman" w:cs="Times New Roman"/>
      <w:b/>
      <w:bCs/>
      <w:sz w:val="24"/>
      <w:szCs w:val="24"/>
      <w:lang w:eastAsia="ru-RU"/>
    </w:rPr>
  </w:style>
  <w:style w:type="paragraph" w:customStyle="1" w:styleId="ConsPlusNormal">
    <w:name w:val="ConsPlusNormal"/>
    <w:link w:val="ConsPlusNormal1"/>
    <w:qFormat/>
    <w:rsid w:val="00114B5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1">
    <w:name w:val="ConsPlusNormal Знак1"/>
    <w:link w:val="ConsPlusNormal"/>
    <w:locked/>
    <w:rsid w:val="00114B57"/>
    <w:rPr>
      <w:rFonts w:ascii="Arial" w:eastAsia="Times New Roman" w:hAnsi="Arial" w:cs="Arial"/>
      <w:sz w:val="20"/>
      <w:szCs w:val="20"/>
      <w:lang w:eastAsia="ru-RU"/>
    </w:rPr>
  </w:style>
  <w:style w:type="paragraph" w:styleId="a5">
    <w:name w:val="List Paragraph"/>
    <w:basedOn w:val="a"/>
    <w:link w:val="a6"/>
    <w:uiPriority w:val="34"/>
    <w:qFormat/>
    <w:rsid w:val="00114B57"/>
    <w:pPr>
      <w:spacing w:after="200" w:line="276" w:lineRule="auto"/>
      <w:ind w:left="708"/>
    </w:pPr>
    <w:rPr>
      <w:rFonts w:ascii="Calibri" w:eastAsia="Calibri" w:hAnsi="Calibri"/>
      <w:sz w:val="22"/>
      <w:szCs w:val="22"/>
      <w:lang w:eastAsia="en-US"/>
    </w:rPr>
  </w:style>
  <w:style w:type="character" w:customStyle="1" w:styleId="a6">
    <w:name w:val="Абзац списка Знак"/>
    <w:link w:val="a5"/>
    <w:uiPriority w:val="34"/>
    <w:rsid w:val="00114B57"/>
    <w:rPr>
      <w:rFonts w:ascii="Calibri" w:eastAsia="Calibri" w:hAnsi="Calibri" w:cs="Times New Roman"/>
    </w:rPr>
  </w:style>
  <w:style w:type="paragraph" w:customStyle="1" w:styleId="12">
    <w:name w:val="Абзац списка1"/>
    <w:basedOn w:val="a"/>
    <w:uiPriority w:val="99"/>
    <w:qFormat/>
    <w:rsid w:val="00114B57"/>
    <w:pPr>
      <w:spacing w:after="200" w:line="276" w:lineRule="auto"/>
      <w:ind w:left="720"/>
    </w:pPr>
    <w:rPr>
      <w:rFonts w:ascii="Calibri" w:eastAsia="Calibri" w:hAnsi="Calibri" w:cs="Calibri"/>
      <w:sz w:val="22"/>
      <w:szCs w:val="22"/>
      <w:lang w:eastAsia="en-US"/>
    </w:rPr>
  </w:style>
  <w:style w:type="paragraph" w:customStyle="1" w:styleId="31">
    <w:name w:val="Заголовок 31"/>
    <w:aliases w:val="heading 3,Знак3 Знак,Знак3,Знак3 Знак Знак Знак,ПодЗаголовок"/>
    <w:basedOn w:val="a"/>
    <w:next w:val="a"/>
    <w:uiPriority w:val="99"/>
    <w:qFormat/>
    <w:rsid w:val="009434FB"/>
    <w:pPr>
      <w:keepNext/>
      <w:numPr>
        <w:numId w:val="1"/>
      </w:numPr>
      <w:tabs>
        <w:tab w:val="left" w:pos="1276"/>
      </w:tabs>
      <w:spacing w:before="120" w:after="120"/>
      <w:outlineLvl w:val="2"/>
    </w:pPr>
    <w:rPr>
      <w:rFonts w:eastAsia="Times New Roman"/>
      <w:sz w:val="26"/>
      <w:szCs w:val="26"/>
      <w:lang w:eastAsia="ru-RU"/>
    </w:rPr>
  </w:style>
  <w:style w:type="character" w:customStyle="1" w:styleId="20">
    <w:name w:val="Заголовок 2 Знак"/>
    <w:basedOn w:val="a0"/>
    <w:link w:val="2"/>
    <w:rsid w:val="000227AC"/>
    <w:rPr>
      <w:rFonts w:asciiTheme="majorHAnsi" w:eastAsiaTheme="majorEastAsia" w:hAnsiTheme="majorHAnsi" w:cstheme="majorBidi"/>
      <w:color w:val="2E74B5" w:themeColor="accent1" w:themeShade="BF"/>
      <w:sz w:val="26"/>
      <w:szCs w:val="26"/>
    </w:rPr>
  </w:style>
  <w:style w:type="character" w:styleId="a7">
    <w:name w:val="Hyperlink"/>
    <w:basedOn w:val="a0"/>
    <w:uiPriority w:val="99"/>
    <w:unhideWhenUsed/>
    <w:rsid w:val="004E69E8"/>
    <w:rPr>
      <w:color w:val="0000FF"/>
      <w:u w:val="single"/>
    </w:rPr>
  </w:style>
  <w:style w:type="paragraph" w:customStyle="1" w:styleId="21">
    <w:name w:val="Без интервала2"/>
    <w:uiPriority w:val="99"/>
    <w:qFormat/>
    <w:rsid w:val="006044B4"/>
    <w:pPr>
      <w:spacing w:after="0" w:line="240" w:lineRule="auto"/>
    </w:pPr>
    <w:rPr>
      <w:rFonts w:ascii="Calibri" w:eastAsia="Times New Roman" w:hAnsi="Calibri" w:cs="Times New Roman"/>
    </w:rPr>
  </w:style>
  <w:style w:type="character" w:styleId="a8">
    <w:name w:val="Emphasis"/>
    <w:basedOn w:val="a0"/>
    <w:qFormat/>
    <w:rsid w:val="006C4FF0"/>
    <w:rPr>
      <w:i/>
      <w:iCs/>
    </w:rPr>
  </w:style>
  <w:style w:type="paragraph" w:styleId="a9">
    <w:name w:val="Balloon Text"/>
    <w:basedOn w:val="a"/>
    <w:link w:val="aa"/>
    <w:uiPriority w:val="99"/>
    <w:unhideWhenUsed/>
    <w:rsid w:val="003B2488"/>
    <w:rPr>
      <w:rFonts w:ascii="Segoe UI" w:hAnsi="Segoe UI" w:cs="Segoe UI"/>
      <w:sz w:val="18"/>
      <w:szCs w:val="18"/>
    </w:rPr>
  </w:style>
  <w:style w:type="character" w:customStyle="1" w:styleId="aa">
    <w:name w:val="Текст выноски Знак"/>
    <w:basedOn w:val="a0"/>
    <w:link w:val="a9"/>
    <w:uiPriority w:val="99"/>
    <w:rsid w:val="003B2488"/>
    <w:rPr>
      <w:rFonts w:ascii="Segoe UI" w:eastAsia="SimSun" w:hAnsi="Segoe UI" w:cs="Segoe UI"/>
      <w:sz w:val="18"/>
      <w:szCs w:val="18"/>
      <w:lang w:eastAsia="zh-CN"/>
    </w:rPr>
  </w:style>
  <w:style w:type="character" w:customStyle="1" w:styleId="40">
    <w:name w:val="Заголовок 4 Знак"/>
    <w:basedOn w:val="a0"/>
    <w:link w:val="4"/>
    <w:rsid w:val="00DE1714"/>
    <w:rPr>
      <w:rFonts w:asciiTheme="majorHAnsi" w:eastAsiaTheme="majorEastAsia" w:hAnsiTheme="majorHAnsi" w:cstheme="majorBidi"/>
      <w:i/>
      <w:iCs/>
      <w:color w:val="2E74B5" w:themeColor="accent1" w:themeShade="BF"/>
      <w:lang w:eastAsia="ru-RU"/>
    </w:rPr>
  </w:style>
  <w:style w:type="character" w:customStyle="1" w:styleId="ab">
    <w:name w:val="Цветовое выделение"/>
    <w:uiPriority w:val="99"/>
    <w:rsid w:val="00DE1714"/>
    <w:rPr>
      <w:b/>
      <w:color w:val="26282F"/>
    </w:rPr>
  </w:style>
  <w:style w:type="paragraph" w:customStyle="1" w:styleId="Standard">
    <w:name w:val="Standard"/>
    <w:uiPriority w:val="99"/>
    <w:qFormat/>
    <w:rsid w:val="009E4326"/>
    <w:pPr>
      <w:widowControl w:val="0"/>
      <w:suppressAutoHyphens/>
      <w:spacing w:after="0" w:line="240" w:lineRule="auto"/>
      <w:textAlignment w:val="baseline"/>
    </w:pPr>
    <w:rPr>
      <w:rFonts w:ascii="Arial" w:eastAsia="Lucida Sans Unicode" w:hAnsi="Arial" w:cs="Arial"/>
      <w:kern w:val="1"/>
      <w:sz w:val="24"/>
      <w:szCs w:val="24"/>
      <w:lang w:val="de-DE" w:eastAsia="fa-IR" w:bidi="fa-IR"/>
    </w:rPr>
  </w:style>
  <w:style w:type="character" w:styleId="ac">
    <w:name w:val="annotation reference"/>
    <w:basedOn w:val="a0"/>
    <w:uiPriority w:val="99"/>
    <w:semiHidden/>
    <w:unhideWhenUsed/>
    <w:rsid w:val="00CA2308"/>
    <w:rPr>
      <w:sz w:val="16"/>
      <w:szCs w:val="16"/>
    </w:rPr>
  </w:style>
  <w:style w:type="paragraph" w:styleId="ad">
    <w:name w:val="annotation text"/>
    <w:basedOn w:val="a"/>
    <w:link w:val="ae"/>
    <w:uiPriority w:val="99"/>
    <w:semiHidden/>
    <w:unhideWhenUsed/>
    <w:rsid w:val="00CA2308"/>
    <w:rPr>
      <w:sz w:val="20"/>
      <w:szCs w:val="20"/>
    </w:rPr>
  </w:style>
  <w:style w:type="character" w:customStyle="1" w:styleId="ae">
    <w:name w:val="Текст примечания Знак"/>
    <w:basedOn w:val="a0"/>
    <w:link w:val="ad"/>
    <w:uiPriority w:val="99"/>
    <w:semiHidden/>
    <w:rsid w:val="00CA2308"/>
    <w:rPr>
      <w:rFonts w:ascii="Times New Roman" w:eastAsia="SimSun" w:hAnsi="Times New Roman" w:cs="Times New Roman"/>
      <w:sz w:val="20"/>
      <w:szCs w:val="20"/>
      <w:lang w:eastAsia="zh-CN"/>
    </w:rPr>
  </w:style>
  <w:style w:type="character" w:customStyle="1" w:styleId="11">
    <w:name w:val="Заголовок 1 Знак"/>
    <w:basedOn w:val="a0"/>
    <w:link w:val="10"/>
    <w:uiPriority w:val="9"/>
    <w:rsid w:val="00FC600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rsid w:val="00FC6004"/>
    <w:rPr>
      <w:rFonts w:asciiTheme="majorHAnsi" w:eastAsiaTheme="majorEastAsia" w:hAnsiTheme="majorHAnsi" w:cstheme="majorBidi"/>
      <w:b/>
      <w:bCs/>
      <w:color w:val="5B9BD5" w:themeColor="accent1"/>
    </w:rPr>
  </w:style>
  <w:style w:type="character" w:customStyle="1" w:styleId="50">
    <w:name w:val="Заголовок 5 Знак"/>
    <w:basedOn w:val="a0"/>
    <w:link w:val="5"/>
    <w:uiPriority w:val="9"/>
    <w:rsid w:val="00FC6004"/>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rsid w:val="00FC6004"/>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rsid w:val="00FC600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FC600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FC6004"/>
    <w:rPr>
      <w:rFonts w:asciiTheme="majorHAnsi" w:eastAsiaTheme="majorEastAsia" w:hAnsiTheme="majorHAnsi" w:cstheme="majorBidi"/>
      <w:i/>
      <w:iCs/>
      <w:color w:val="404040" w:themeColor="text1" w:themeTint="BF"/>
      <w:sz w:val="20"/>
      <w:szCs w:val="20"/>
    </w:rPr>
  </w:style>
  <w:style w:type="paragraph" w:styleId="af">
    <w:name w:val="No Spacing"/>
    <w:aliases w:val="Таблицы,ПКР,пкр,Перечисление"/>
    <w:link w:val="af0"/>
    <w:uiPriority w:val="1"/>
    <w:qFormat/>
    <w:rsid w:val="00FC600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Bodytext2">
    <w:name w:val="Body text (2)_"/>
    <w:basedOn w:val="a0"/>
    <w:link w:val="Bodytext20"/>
    <w:rsid w:val="00FC6004"/>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qFormat/>
    <w:rsid w:val="00FC6004"/>
    <w:pPr>
      <w:widowControl w:val="0"/>
      <w:shd w:val="clear" w:color="auto" w:fill="FFFFFF"/>
      <w:spacing w:before="420" w:after="60" w:line="0" w:lineRule="atLeast"/>
    </w:pPr>
    <w:rPr>
      <w:rFonts w:eastAsia="Times New Roman"/>
      <w:sz w:val="28"/>
      <w:szCs w:val="28"/>
      <w:lang w:eastAsia="en-US"/>
    </w:rPr>
  </w:style>
  <w:style w:type="character" w:customStyle="1" w:styleId="41">
    <w:name w:val="Основной текст (4)_"/>
    <w:basedOn w:val="a0"/>
    <w:link w:val="42"/>
    <w:rsid w:val="00FC6004"/>
    <w:rPr>
      <w:rFonts w:ascii="Times New Roman" w:eastAsia="Times New Roman" w:hAnsi="Times New Roman" w:cs="Times New Roman"/>
      <w:sz w:val="27"/>
      <w:szCs w:val="27"/>
      <w:shd w:val="clear" w:color="auto" w:fill="FFFFFF"/>
    </w:rPr>
  </w:style>
  <w:style w:type="paragraph" w:customStyle="1" w:styleId="42">
    <w:name w:val="Основной текст (4)"/>
    <w:basedOn w:val="a"/>
    <w:link w:val="41"/>
    <w:qFormat/>
    <w:rsid w:val="00FC6004"/>
    <w:pPr>
      <w:shd w:val="clear" w:color="auto" w:fill="FFFFFF"/>
      <w:spacing w:before="1260" w:after="540" w:line="317" w:lineRule="exact"/>
      <w:jc w:val="center"/>
    </w:pPr>
    <w:rPr>
      <w:rFonts w:eastAsia="Times New Roman"/>
      <w:sz w:val="27"/>
      <w:szCs w:val="27"/>
      <w:lang w:eastAsia="en-US"/>
    </w:rPr>
  </w:style>
  <w:style w:type="character" w:customStyle="1" w:styleId="af1">
    <w:name w:val="Основной текст_"/>
    <w:basedOn w:val="a0"/>
    <w:link w:val="71"/>
    <w:rsid w:val="00FC6004"/>
    <w:rPr>
      <w:rFonts w:ascii="Times New Roman" w:eastAsia="Times New Roman" w:hAnsi="Times New Roman" w:cs="Times New Roman"/>
      <w:sz w:val="28"/>
      <w:szCs w:val="28"/>
      <w:shd w:val="clear" w:color="auto" w:fill="FFFFFF"/>
    </w:rPr>
  </w:style>
  <w:style w:type="paragraph" w:customStyle="1" w:styleId="71">
    <w:name w:val="Основной текст7"/>
    <w:basedOn w:val="a"/>
    <w:link w:val="af1"/>
    <w:qFormat/>
    <w:rsid w:val="00FC6004"/>
    <w:pPr>
      <w:shd w:val="clear" w:color="auto" w:fill="FFFFFF"/>
      <w:spacing w:before="540" w:after="240" w:line="317" w:lineRule="exact"/>
      <w:ind w:hanging="1620"/>
      <w:jc w:val="center"/>
    </w:pPr>
    <w:rPr>
      <w:rFonts w:eastAsia="Times New Roman"/>
      <w:sz w:val="28"/>
      <w:szCs w:val="28"/>
      <w:lang w:eastAsia="en-US"/>
    </w:rPr>
  </w:style>
  <w:style w:type="character" w:customStyle="1" w:styleId="af2">
    <w:name w:val="Колонтитул_"/>
    <w:basedOn w:val="a0"/>
    <w:link w:val="af3"/>
    <w:rsid w:val="00FC6004"/>
    <w:rPr>
      <w:rFonts w:ascii="Times New Roman" w:eastAsia="Times New Roman" w:hAnsi="Times New Roman" w:cs="Times New Roman"/>
      <w:sz w:val="20"/>
      <w:szCs w:val="20"/>
      <w:shd w:val="clear" w:color="auto" w:fill="FFFFFF"/>
    </w:rPr>
  </w:style>
  <w:style w:type="character" w:customStyle="1" w:styleId="af4">
    <w:name w:val="Колонтитул + Полужирный"/>
    <w:basedOn w:val="af2"/>
    <w:rsid w:val="00FC6004"/>
    <w:rPr>
      <w:rFonts w:ascii="Times New Roman" w:eastAsia="Times New Roman" w:hAnsi="Times New Roman" w:cs="Times New Roman"/>
      <w:b/>
      <w:bCs/>
      <w:spacing w:val="0"/>
      <w:sz w:val="20"/>
      <w:szCs w:val="20"/>
      <w:shd w:val="clear" w:color="auto" w:fill="FFFFFF"/>
    </w:rPr>
  </w:style>
  <w:style w:type="character" w:customStyle="1" w:styleId="1pt">
    <w:name w:val="Основной текст + Интервал 1 pt"/>
    <w:basedOn w:val="af1"/>
    <w:rsid w:val="00FC6004"/>
    <w:rPr>
      <w:rFonts w:ascii="Times New Roman" w:eastAsia="Times New Roman" w:hAnsi="Times New Roman" w:cs="Times New Roman"/>
      <w:b w:val="0"/>
      <w:bCs w:val="0"/>
      <w:i w:val="0"/>
      <w:iCs w:val="0"/>
      <w:smallCaps w:val="0"/>
      <w:strike w:val="0"/>
      <w:spacing w:val="20"/>
      <w:sz w:val="28"/>
      <w:szCs w:val="28"/>
      <w:shd w:val="clear" w:color="auto" w:fill="FFFFFF"/>
    </w:rPr>
  </w:style>
  <w:style w:type="paragraph" w:customStyle="1" w:styleId="af3">
    <w:name w:val="Колонтитул"/>
    <w:basedOn w:val="a"/>
    <w:link w:val="af2"/>
    <w:qFormat/>
    <w:rsid w:val="00FC6004"/>
    <w:pPr>
      <w:shd w:val="clear" w:color="auto" w:fill="FFFFFF"/>
    </w:pPr>
    <w:rPr>
      <w:rFonts w:eastAsia="Times New Roman"/>
      <w:sz w:val="20"/>
      <w:szCs w:val="20"/>
      <w:lang w:eastAsia="en-US"/>
    </w:rPr>
  </w:style>
  <w:style w:type="paragraph" w:styleId="af5">
    <w:name w:val="footer"/>
    <w:aliases w:val="Знак6,Знак14,Основной текст с отступом1 Знак"/>
    <w:basedOn w:val="a"/>
    <w:link w:val="af6"/>
    <w:uiPriority w:val="99"/>
    <w:unhideWhenUsed/>
    <w:qFormat/>
    <w:rsid w:val="00FC6004"/>
    <w:pPr>
      <w:tabs>
        <w:tab w:val="center" w:pos="4677"/>
        <w:tab w:val="right" w:pos="9355"/>
      </w:tabs>
    </w:pPr>
  </w:style>
  <w:style w:type="character" w:customStyle="1" w:styleId="af6">
    <w:name w:val="Нижний колонтитул Знак"/>
    <w:aliases w:val="Знак6 Знак,Знак14 Знак,Основной текст с отступом1 Знак Знак"/>
    <w:basedOn w:val="a0"/>
    <w:link w:val="af5"/>
    <w:uiPriority w:val="99"/>
    <w:rsid w:val="00FC6004"/>
    <w:rPr>
      <w:rFonts w:ascii="Times New Roman" w:eastAsia="SimSun" w:hAnsi="Times New Roman" w:cs="Times New Roman"/>
      <w:sz w:val="24"/>
      <w:szCs w:val="24"/>
      <w:lang w:eastAsia="zh-CN"/>
    </w:rPr>
  </w:style>
  <w:style w:type="paragraph" w:styleId="af7">
    <w:name w:val="header"/>
    <w:basedOn w:val="a"/>
    <w:link w:val="af8"/>
    <w:uiPriority w:val="99"/>
    <w:unhideWhenUsed/>
    <w:rsid w:val="00FC6004"/>
    <w:pPr>
      <w:tabs>
        <w:tab w:val="center" w:pos="4677"/>
        <w:tab w:val="right" w:pos="9355"/>
      </w:tabs>
    </w:pPr>
  </w:style>
  <w:style w:type="character" w:customStyle="1" w:styleId="af8">
    <w:name w:val="Верхний колонтитул Знак"/>
    <w:basedOn w:val="a0"/>
    <w:link w:val="af7"/>
    <w:uiPriority w:val="99"/>
    <w:rsid w:val="00FC6004"/>
    <w:rPr>
      <w:rFonts w:ascii="Times New Roman" w:eastAsia="SimSun" w:hAnsi="Times New Roman" w:cs="Times New Roman"/>
      <w:sz w:val="24"/>
      <w:szCs w:val="24"/>
      <w:lang w:eastAsia="zh-CN"/>
    </w:rPr>
  </w:style>
  <w:style w:type="paragraph" w:customStyle="1" w:styleId="Default">
    <w:name w:val="Default"/>
    <w:qFormat/>
    <w:rsid w:val="00FC6004"/>
    <w:pPr>
      <w:autoSpaceDE w:val="0"/>
      <w:autoSpaceDN w:val="0"/>
      <w:adjustRightInd w:val="0"/>
      <w:spacing w:after="0" w:line="240" w:lineRule="auto"/>
    </w:pPr>
    <w:rPr>
      <w:rFonts w:ascii="Times New Roman" w:hAnsi="Times New Roman" w:cs="Times New Roman"/>
      <w:color w:val="000000"/>
      <w:sz w:val="24"/>
      <w:szCs w:val="24"/>
    </w:rPr>
  </w:style>
  <w:style w:type="table" w:styleId="af9">
    <w:name w:val="Table Grid"/>
    <w:basedOn w:val="a1"/>
    <w:uiPriority w:val="59"/>
    <w:rsid w:val="00FC6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FC6004"/>
    <w:pPr>
      <w:widowControl w:val="0"/>
      <w:autoSpaceDE w:val="0"/>
      <w:autoSpaceDN w:val="0"/>
    </w:pPr>
    <w:rPr>
      <w:rFonts w:eastAsia="Times New Roman"/>
      <w:sz w:val="22"/>
      <w:szCs w:val="22"/>
      <w:lang w:eastAsia="en-US"/>
    </w:rPr>
  </w:style>
  <w:style w:type="table" w:customStyle="1" w:styleId="TableNormal">
    <w:name w:val="Table Normal"/>
    <w:uiPriority w:val="2"/>
    <w:semiHidden/>
    <w:unhideWhenUsed/>
    <w:qFormat/>
    <w:rsid w:val="00FC60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fa">
    <w:name w:val="ОСНОВНОЙ !!!"/>
    <w:basedOn w:val="a3"/>
    <w:link w:val="13"/>
    <w:qFormat/>
    <w:rsid w:val="00FC6004"/>
    <w:pPr>
      <w:spacing w:before="120"/>
      <w:ind w:firstLine="900"/>
      <w:jc w:val="both"/>
    </w:pPr>
    <w:rPr>
      <w:rFonts w:ascii="Arial" w:hAnsi="Arial" w:cs="Arial"/>
      <w:b w:val="0"/>
      <w:bCs w:val="0"/>
    </w:rPr>
  </w:style>
  <w:style w:type="character" w:customStyle="1" w:styleId="13">
    <w:name w:val="ОСНОВНОЙ !!! Знак1"/>
    <w:link w:val="afa"/>
    <w:rsid w:val="00FC6004"/>
    <w:rPr>
      <w:rFonts w:ascii="Arial" w:eastAsia="Times New Roman" w:hAnsi="Arial" w:cs="Arial"/>
      <w:sz w:val="24"/>
      <w:szCs w:val="24"/>
      <w:lang w:eastAsia="ru-RU"/>
    </w:rPr>
  </w:style>
  <w:style w:type="character" w:customStyle="1" w:styleId="11pt">
    <w:name w:val="Основной текст + 11 pt"/>
    <w:aliases w:val="Интервал 0 pt"/>
    <w:uiPriority w:val="99"/>
    <w:rsid w:val="00FC6004"/>
    <w:rPr>
      <w:rFonts w:ascii="Times New Roman" w:hAnsi="Times New Roman"/>
      <w:color w:val="000000"/>
      <w:spacing w:val="-2"/>
      <w:w w:val="100"/>
      <w:sz w:val="22"/>
      <w:shd w:val="clear" w:color="auto" w:fill="FFFFFF"/>
      <w:lang w:val="ru-RU"/>
    </w:rPr>
  </w:style>
  <w:style w:type="paragraph" w:customStyle="1" w:styleId="ConsPlusDocList">
    <w:name w:val="ConsPlusDocList"/>
    <w:next w:val="a"/>
    <w:qFormat/>
    <w:rsid w:val="00FC6004"/>
    <w:pPr>
      <w:widowControl w:val="0"/>
      <w:suppressAutoHyphens/>
      <w:autoSpaceDE w:val="0"/>
      <w:spacing w:after="0" w:line="240" w:lineRule="auto"/>
    </w:pPr>
    <w:rPr>
      <w:rFonts w:ascii="Times New Roman" w:eastAsia="Times New Roman" w:hAnsi="Times New Roman" w:cs="Times New Roman"/>
      <w:sz w:val="24"/>
      <w:szCs w:val="24"/>
      <w:lang w:eastAsia="hi-IN" w:bidi="hi-IN"/>
    </w:rPr>
  </w:style>
  <w:style w:type="paragraph" w:styleId="afb">
    <w:name w:val="TOC Heading"/>
    <w:basedOn w:val="10"/>
    <w:next w:val="a"/>
    <w:uiPriority w:val="39"/>
    <w:unhideWhenUsed/>
    <w:qFormat/>
    <w:rsid w:val="00FC6004"/>
    <w:pPr>
      <w:outlineLvl w:val="9"/>
    </w:pPr>
    <w:rPr>
      <w:lang w:eastAsia="ru-RU"/>
    </w:rPr>
  </w:style>
  <w:style w:type="paragraph" w:styleId="22">
    <w:name w:val="toc 2"/>
    <w:basedOn w:val="a"/>
    <w:next w:val="a"/>
    <w:autoRedefine/>
    <w:uiPriority w:val="39"/>
    <w:unhideWhenUsed/>
    <w:rsid w:val="00FC6004"/>
    <w:pPr>
      <w:ind w:left="240"/>
    </w:pPr>
    <w:rPr>
      <w:rFonts w:asciiTheme="minorHAnsi" w:hAnsiTheme="minorHAnsi" w:cstheme="minorHAnsi"/>
      <w:smallCaps/>
      <w:sz w:val="20"/>
      <w:szCs w:val="20"/>
    </w:rPr>
  </w:style>
  <w:style w:type="paragraph" w:styleId="afc">
    <w:name w:val="annotation subject"/>
    <w:basedOn w:val="ad"/>
    <w:next w:val="ad"/>
    <w:link w:val="afd"/>
    <w:uiPriority w:val="99"/>
    <w:semiHidden/>
    <w:unhideWhenUsed/>
    <w:rsid w:val="00FC6004"/>
    <w:rPr>
      <w:b/>
      <w:bCs/>
    </w:rPr>
  </w:style>
  <w:style w:type="character" w:customStyle="1" w:styleId="afd">
    <w:name w:val="Тема примечания Знак"/>
    <w:basedOn w:val="ae"/>
    <w:link w:val="afc"/>
    <w:uiPriority w:val="99"/>
    <w:semiHidden/>
    <w:rsid w:val="00FC6004"/>
    <w:rPr>
      <w:rFonts w:ascii="Times New Roman" w:eastAsia="SimSun" w:hAnsi="Times New Roman" w:cs="Times New Roman"/>
      <w:b/>
      <w:bCs/>
      <w:sz w:val="20"/>
      <w:szCs w:val="20"/>
      <w:lang w:eastAsia="zh-CN"/>
    </w:rPr>
  </w:style>
  <w:style w:type="character" w:customStyle="1" w:styleId="14">
    <w:name w:val="Неразрешенное упоминание1"/>
    <w:basedOn w:val="a0"/>
    <w:uiPriority w:val="99"/>
    <w:semiHidden/>
    <w:unhideWhenUsed/>
    <w:rsid w:val="00FC6004"/>
    <w:rPr>
      <w:color w:val="605E5C"/>
      <w:shd w:val="clear" w:color="auto" w:fill="E1DFDD"/>
    </w:rPr>
  </w:style>
  <w:style w:type="character" w:styleId="afe">
    <w:name w:val="FollowedHyperlink"/>
    <w:basedOn w:val="a0"/>
    <w:uiPriority w:val="99"/>
    <w:semiHidden/>
    <w:unhideWhenUsed/>
    <w:rsid w:val="00FC6004"/>
    <w:rPr>
      <w:color w:val="954F72" w:themeColor="followedHyperlink"/>
      <w:u w:val="single"/>
    </w:rPr>
  </w:style>
  <w:style w:type="character" w:customStyle="1" w:styleId="blk">
    <w:name w:val="blk"/>
    <w:basedOn w:val="a0"/>
    <w:rsid w:val="00FC6004"/>
  </w:style>
  <w:style w:type="paragraph" w:styleId="aff">
    <w:name w:val="Body Text Indent"/>
    <w:basedOn w:val="a"/>
    <w:link w:val="aff0"/>
    <w:uiPriority w:val="99"/>
    <w:unhideWhenUsed/>
    <w:rsid w:val="00FC6004"/>
    <w:pPr>
      <w:spacing w:after="120"/>
      <w:ind w:left="283"/>
    </w:pPr>
  </w:style>
  <w:style w:type="character" w:customStyle="1" w:styleId="aff0">
    <w:name w:val="Основной текст с отступом Знак"/>
    <w:basedOn w:val="a0"/>
    <w:link w:val="aff"/>
    <w:uiPriority w:val="99"/>
    <w:rsid w:val="00FC6004"/>
    <w:rPr>
      <w:rFonts w:ascii="Times New Roman" w:eastAsia="SimSun" w:hAnsi="Times New Roman" w:cs="Times New Roman"/>
      <w:sz w:val="24"/>
      <w:szCs w:val="24"/>
      <w:lang w:eastAsia="zh-CN"/>
    </w:rPr>
  </w:style>
  <w:style w:type="character" w:customStyle="1" w:styleId="aff1">
    <w:name w:val="Гипертекстовая ссылка"/>
    <w:basedOn w:val="a0"/>
    <w:rsid w:val="00FC6004"/>
    <w:rPr>
      <w:b/>
      <w:bCs/>
      <w:color w:val="008000"/>
      <w:sz w:val="20"/>
      <w:szCs w:val="20"/>
      <w:u w:val="single"/>
    </w:rPr>
  </w:style>
  <w:style w:type="paragraph" w:customStyle="1" w:styleId="aff2">
    <w:name w:val="Нормальный (таблица)"/>
    <w:basedOn w:val="a"/>
    <w:next w:val="a"/>
    <w:uiPriority w:val="99"/>
    <w:qFormat/>
    <w:rsid w:val="00FC6004"/>
    <w:pPr>
      <w:widowControl w:val="0"/>
      <w:autoSpaceDE w:val="0"/>
      <w:autoSpaceDN w:val="0"/>
      <w:adjustRightInd w:val="0"/>
      <w:jc w:val="both"/>
    </w:pPr>
    <w:rPr>
      <w:rFonts w:ascii="Times New Roman CYR" w:eastAsia="Times New Roman" w:hAnsi="Times New Roman CYR" w:cs="Times New Roman CYR"/>
      <w:lang w:eastAsia="ru-RU"/>
    </w:rPr>
  </w:style>
  <w:style w:type="numbering" w:customStyle="1" w:styleId="1">
    <w:name w:val="Стиль1"/>
    <w:uiPriority w:val="99"/>
    <w:rsid w:val="00FC6004"/>
    <w:pPr>
      <w:numPr>
        <w:numId w:val="2"/>
      </w:numPr>
    </w:pPr>
  </w:style>
  <w:style w:type="paragraph" w:styleId="aff3">
    <w:name w:val="caption"/>
    <w:basedOn w:val="a"/>
    <w:next w:val="a"/>
    <w:uiPriority w:val="35"/>
    <w:unhideWhenUsed/>
    <w:qFormat/>
    <w:rsid w:val="00FC6004"/>
    <w:pPr>
      <w:spacing w:after="200"/>
    </w:pPr>
    <w:rPr>
      <w:rFonts w:asciiTheme="minorHAnsi" w:eastAsiaTheme="minorHAnsi" w:hAnsiTheme="minorHAnsi" w:cstheme="minorBidi"/>
      <w:i/>
      <w:iCs/>
      <w:color w:val="44546A" w:themeColor="text2"/>
      <w:sz w:val="18"/>
      <w:szCs w:val="18"/>
      <w:lang w:eastAsia="en-US"/>
    </w:rPr>
  </w:style>
  <w:style w:type="paragraph" w:styleId="aff4">
    <w:name w:val="footnote text"/>
    <w:basedOn w:val="a"/>
    <w:link w:val="aff5"/>
    <w:uiPriority w:val="99"/>
    <w:semiHidden/>
    <w:unhideWhenUsed/>
    <w:rsid w:val="00FC6004"/>
    <w:rPr>
      <w:rFonts w:asciiTheme="minorHAnsi" w:eastAsiaTheme="minorHAnsi" w:hAnsiTheme="minorHAnsi" w:cstheme="minorBidi"/>
      <w:sz w:val="20"/>
      <w:szCs w:val="20"/>
      <w:lang w:eastAsia="en-US"/>
    </w:rPr>
  </w:style>
  <w:style w:type="character" w:customStyle="1" w:styleId="aff5">
    <w:name w:val="Текст сноски Знак"/>
    <w:basedOn w:val="a0"/>
    <w:link w:val="aff4"/>
    <w:uiPriority w:val="99"/>
    <w:semiHidden/>
    <w:rsid w:val="00FC6004"/>
    <w:rPr>
      <w:sz w:val="20"/>
      <w:szCs w:val="20"/>
    </w:rPr>
  </w:style>
  <w:style w:type="character" w:styleId="aff6">
    <w:name w:val="footnote reference"/>
    <w:basedOn w:val="a0"/>
    <w:uiPriority w:val="99"/>
    <w:semiHidden/>
    <w:unhideWhenUsed/>
    <w:rsid w:val="00FC6004"/>
    <w:rPr>
      <w:vertAlign w:val="superscript"/>
    </w:rPr>
  </w:style>
  <w:style w:type="paragraph" w:styleId="aff7">
    <w:name w:val="endnote text"/>
    <w:basedOn w:val="a"/>
    <w:link w:val="aff8"/>
    <w:uiPriority w:val="99"/>
    <w:semiHidden/>
    <w:unhideWhenUsed/>
    <w:rsid w:val="00FC6004"/>
    <w:rPr>
      <w:rFonts w:asciiTheme="minorHAnsi" w:eastAsiaTheme="minorHAnsi" w:hAnsiTheme="minorHAnsi" w:cstheme="minorBidi"/>
      <w:sz w:val="20"/>
      <w:szCs w:val="20"/>
      <w:lang w:eastAsia="en-US"/>
    </w:rPr>
  </w:style>
  <w:style w:type="character" w:customStyle="1" w:styleId="aff8">
    <w:name w:val="Текст концевой сноски Знак"/>
    <w:basedOn w:val="a0"/>
    <w:link w:val="aff7"/>
    <w:uiPriority w:val="99"/>
    <w:semiHidden/>
    <w:rsid w:val="00FC6004"/>
    <w:rPr>
      <w:sz w:val="20"/>
      <w:szCs w:val="20"/>
    </w:rPr>
  </w:style>
  <w:style w:type="character" w:styleId="aff9">
    <w:name w:val="endnote reference"/>
    <w:basedOn w:val="a0"/>
    <w:uiPriority w:val="99"/>
    <w:semiHidden/>
    <w:unhideWhenUsed/>
    <w:rsid w:val="00FC6004"/>
    <w:rPr>
      <w:vertAlign w:val="superscript"/>
    </w:rPr>
  </w:style>
  <w:style w:type="paragraph" w:styleId="23">
    <w:name w:val="Body Text 2"/>
    <w:basedOn w:val="a"/>
    <w:link w:val="24"/>
    <w:unhideWhenUsed/>
    <w:rsid w:val="00FC6004"/>
    <w:pPr>
      <w:spacing w:after="120" w:line="480" w:lineRule="auto"/>
    </w:pPr>
  </w:style>
  <w:style w:type="character" w:customStyle="1" w:styleId="24">
    <w:name w:val="Основной текст 2 Знак"/>
    <w:basedOn w:val="a0"/>
    <w:link w:val="23"/>
    <w:rsid w:val="00FC6004"/>
    <w:rPr>
      <w:rFonts w:ascii="Times New Roman" w:eastAsia="SimSun" w:hAnsi="Times New Roman" w:cs="Times New Roman"/>
      <w:sz w:val="24"/>
      <w:szCs w:val="24"/>
      <w:lang w:eastAsia="zh-CN"/>
    </w:rPr>
  </w:style>
  <w:style w:type="paragraph" w:styleId="affa">
    <w:name w:val="Normal (Web)"/>
    <w:aliases w:val="Обычный (Web)"/>
    <w:basedOn w:val="a"/>
    <w:uiPriority w:val="39"/>
    <w:qFormat/>
    <w:rsid w:val="00FC6004"/>
    <w:pPr>
      <w:spacing w:before="100" w:beforeAutospacing="1" w:after="100" w:afterAutospacing="1"/>
      <w:jc w:val="both"/>
    </w:pPr>
    <w:rPr>
      <w:rFonts w:eastAsia="Times New Roman"/>
      <w:lang w:eastAsia="ru-RU"/>
    </w:rPr>
  </w:style>
  <w:style w:type="paragraph" w:customStyle="1" w:styleId="ConsPlusTitlePage">
    <w:name w:val="ConsPlusTitlePage"/>
    <w:uiPriority w:val="99"/>
    <w:qFormat/>
    <w:rsid w:val="00FC6004"/>
    <w:pPr>
      <w:widowControl w:val="0"/>
      <w:autoSpaceDE w:val="0"/>
      <w:autoSpaceDN w:val="0"/>
      <w:spacing w:after="0" w:line="240" w:lineRule="auto"/>
      <w:jc w:val="both"/>
    </w:pPr>
    <w:rPr>
      <w:rFonts w:ascii="Tahoma" w:eastAsia="Times New Roman" w:hAnsi="Tahoma" w:cs="Tahoma"/>
      <w:sz w:val="20"/>
      <w:szCs w:val="20"/>
      <w:lang w:eastAsia="ru-RU"/>
    </w:rPr>
  </w:style>
  <w:style w:type="paragraph" w:customStyle="1" w:styleId="affb">
    <w:name w:val="."/>
    <w:uiPriority w:val="99"/>
    <w:qFormat/>
    <w:rsid w:val="00FC600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32">
    <w:name w:val="Îñíîâíîé òåêñò ñ îòñòóïîì 3"/>
    <w:basedOn w:val="a"/>
    <w:uiPriority w:val="99"/>
    <w:qFormat/>
    <w:rsid w:val="00FC6004"/>
    <w:pPr>
      <w:widowControl w:val="0"/>
      <w:ind w:firstLine="567"/>
      <w:jc w:val="both"/>
    </w:pPr>
    <w:rPr>
      <w:rFonts w:ascii="Peterburg" w:eastAsia="Times New Roman" w:hAnsi="Peterburg"/>
      <w:b/>
      <w:i/>
      <w:szCs w:val="20"/>
      <w:lang w:eastAsia="ru-RU"/>
    </w:rPr>
  </w:style>
  <w:style w:type="paragraph" w:customStyle="1" w:styleId="25">
    <w:name w:val="Îñíîâíîé òåêñò 2"/>
    <w:basedOn w:val="a"/>
    <w:uiPriority w:val="99"/>
    <w:qFormat/>
    <w:rsid w:val="00FC6004"/>
    <w:pPr>
      <w:widowControl w:val="0"/>
      <w:ind w:firstLine="720"/>
      <w:jc w:val="both"/>
    </w:pPr>
    <w:rPr>
      <w:rFonts w:eastAsia="Times New Roman"/>
      <w:b/>
      <w:color w:val="000000"/>
      <w:szCs w:val="20"/>
      <w:lang w:val="en-US" w:eastAsia="ru-RU"/>
    </w:rPr>
  </w:style>
  <w:style w:type="character" w:customStyle="1" w:styleId="110">
    <w:name w:val="Заголовок 1 Знак1"/>
    <w:uiPriority w:val="9"/>
    <w:rsid w:val="00FC6004"/>
    <w:rPr>
      <w:rFonts w:ascii="Times New Roman" w:eastAsia="Times New Roman" w:hAnsi="Times New Roman" w:cs="Times New Roman"/>
      <w:bCs/>
      <w:sz w:val="24"/>
      <w:szCs w:val="28"/>
      <w:lang w:eastAsia="ru-RU"/>
    </w:rPr>
  </w:style>
  <w:style w:type="paragraph" w:customStyle="1" w:styleId="ConsNonformat">
    <w:name w:val="ConsNonformat"/>
    <w:uiPriority w:val="99"/>
    <w:qFormat/>
    <w:rsid w:val="00FC6004"/>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ConsTitle">
    <w:name w:val="ConsTitle"/>
    <w:uiPriority w:val="99"/>
    <w:qFormat/>
    <w:rsid w:val="00FC6004"/>
    <w:pPr>
      <w:widowControl w:val="0"/>
      <w:autoSpaceDE w:val="0"/>
      <w:autoSpaceDN w:val="0"/>
      <w:adjustRightInd w:val="0"/>
      <w:spacing w:after="0" w:line="240" w:lineRule="auto"/>
      <w:ind w:right="19772"/>
    </w:pPr>
    <w:rPr>
      <w:rFonts w:ascii="Arial" w:eastAsia="SimSun" w:hAnsi="Arial" w:cs="Arial"/>
      <w:b/>
      <w:bCs/>
      <w:sz w:val="16"/>
      <w:szCs w:val="16"/>
      <w:lang w:eastAsia="zh-CN"/>
    </w:rPr>
  </w:style>
  <w:style w:type="paragraph" w:customStyle="1" w:styleId="ConsCell">
    <w:name w:val="ConsCell"/>
    <w:uiPriority w:val="99"/>
    <w:qFormat/>
    <w:rsid w:val="00FC6004"/>
    <w:pPr>
      <w:widowControl w:val="0"/>
      <w:autoSpaceDE w:val="0"/>
      <w:autoSpaceDN w:val="0"/>
      <w:adjustRightInd w:val="0"/>
      <w:spacing w:after="0" w:line="240" w:lineRule="auto"/>
      <w:ind w:right="19772"/>
    </w:pPr>
    <w:rPr>
      <w:rFonts w:ascii="Arial" w:eastAsia="SimSun" w:hAnsi="Arial" w:cs="Arial"/>
      <w:sz w:val="20"/>
      <w:szCs w:val="20"/>
      <w:lang w:eastAsia="zh-CN"/>
    </w:rPr>
  </w:style>
  <w:style w:type="paragraph" w:customStyle="1" w:styleId="ConsDocList">
    <w:name w:val="ConsDocList"/>
    <w:uiPriority w:val="99"/>
    <w:qFormat/>
    <w:rsid w:val="00FC6004"/>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styleId="affc">
    <w:name w:val="Title"/>
    <w:basedOn w:val="a"/>
    <w:link w:val="affd"/>
    <w:qFormat/>
    <w:rsid w:val="00FC6004"/>
    <w:pPr>
      <w:jc w:val="center"/>
    </w:pPr>
    <w:rPr>
      <w:rFonts w:eastAsia="Times New Roman"/>
      <w:sz w:val="28"/>
      <w:szCs w:val="28"/>
      <w:lang w:eastAsia="ru-RU"/>
    </w:rPr>
  </w:style>
  <w:style w:type="character" w:customStyle="1" w:styleId="affd">
    <w:name w:val="Заголовок Знак"/>
    <w:basedOn w:val="a0"/>
    <w:link w:val="affc"/>
    <w:rsid w:val="00FC6004"/>
    <w:rPr>
      <w:rFonts w:ascii="Times New Roman" w:eastAsia="Times New Roman" w:hAnsi="Times New Roman" w:cs="Times New Roman"/>
      <w:sz w:val="28"/>
      <w:szCs w:val="28"/>
      <w:lang w:eastAsia="ru-RU"/>
    </w:rPr>
  </w:style>
  <w:style w:type="paragraph" w:customStyle="1" w:styleId="--">
    <w:name w:val="- СТРАНИЦА -"/>
    <w:uiPriority w:val="99"/>
    <w:qFormat/>
    <w:rsid w:val="00FC6004"/>
    <w:pPr>
      <w:spacing w:after="0" w:line="240" w:lineRule="auto"/>
    </w:pPr>
    <w:rPr>
      <w:rFonts w:ascii="Times New Roman" w:eastAsia="Times New Roman" w:hAnsi="Times New Roman" w:cs="Times New Roman"/>
      <w:sz w:val="20"/>
      <w:szCs w:val="20"/>
      <w:lang w:eastAsia="ru-RU"/>
    </w:rPr>
  </w:style>
  <w:style w:type="character" w:styleId="affe">
    <w:name w:val="page number"/>
    <w:basedOn w:val="a0"/>
    <w:rsid w:val="00FC6004"/>
  </w:style>
  <w:style w:type="paragraph" w:customStyle="1" w:styleId="afff">
    <w:name w:val="Îáû÷íûé"/>
    <w:uiPriority w:val="99"/>
    <w:qFormat/>
    <w:rsid w:val="00FC6004"/>
    <w:pPr>
      <w:spacing w:after="0" w:line="240" w:lineRule="auto"/>
    </w:pPr>
    <w:rPr>
      <w:rFonts w:ascii="Times New Roman" w:eastAsia="Times New Roman" w:hAnsi="Times New Roman" w:cs="Times New Roman"/>
      <w:sz w:val="20"/>
      <w:szCs w:val="20"/>
      <w:lang w:val="en-US" w:eastAsia="ru-RU"/>
    </w:rPr>
  </w:style>
  <w:style w:type="paragraph" w:styleId="afff0">
    <w:name w:val="Block Text"/>
    <w:basedOn w:val="a"/>
    <w:rsid w:val="00FC6004"/>
    <w:pPr>
      <w:tabs>
        <w:tab w:val="left" w:pos="10440"/>
      </w:tabs>
      <w:spacing w:before="120"/>
      <w:ind w:left="360" w:right="333"/>
      <w:jc w:val="both"/>
    </w:pPr>
    <w:rPr>
      <w:rFonts w:eastAsia="Times New Roman"/>
      <w:b/>
      <w:bCs/>
      <w:lang w:eastAsia="ru-RU"/>
    </w:rPr>
  </w:style>
  <w:style w:type="paragraph" w:styleId="26">
    <w:name w:val="Body Text Indent 2"/>
    <w:basedOn w:val="a"/>
    <w:link w:val="27"/>
    <w:rsid w:val="00FC6004"/>
    <w:pPr>
      <w:spacing w:after="120" w:line="480" w:lineRule="auto"/>
      <w:ind w:left="283"/>
    </w:pPr>
    <w:rPr>
      <w:rFonts w:eastAsia="Times New Roman"/>
      <w:lang w:eastAsia="ru-RU"/>
    </w:rPr>
  </w:style>
  <w:style w:type="character" w:customStyle="1" w:styleId="27">
    <w:name w:val="Основной текст с отступом 2 Знак"/>
    <w:basedOn w:val="a0"/>
    <w:link w:val="26"/>
    <w:rsid w:val="00FC6004"/>
    <w:rPr>
      <w:rFonts w:ascii="Times New Roman" w:eastAsia="Times New Roman" w:hAnsi="Times New Roman" w:cs="Times New Roman"/>
      <w:sz w:val="24"/>
      <w:szCs w:val="24"/>
      <w:lang w:eastAsia="ru-RU"/>
    </w:rPr>
  </w:style>
  <w:style w:type="paragraph" w:styleId="33">
    <w:name w:val="Body Text Indent 3"/>
    <w:basedOn w:val="a"/>
    <w:link w:val="34"/>
    <w:rsid w:val="00FC6004"/>
    <w:pPr>
      <w:ind w:left="540" w:firstLine="720"/>
      <w:jc w:val="both"/>
    </w:pPr>
    <w:rPr>
      <w:rFonts w:eastAsia="Times New Roman"/>
      <w:sz w:val="22"/>
      <w:szCs w:val="22"/>
      <w:lang w:eastAsia="ru-RU"/>
    </w:rPr>
  </w:style>
  <w:style w:type="character" w:customStyle="1" w:styleId="34">
    <w:name w:val="Основной текст с отступом 3 Знак"/>
    <w:basedOn w:val="a0"/>
    <w:link w:val="33"/>
    <w:rsid w:val="00FC6004"/>
    <w:rPr>
      <w:rFonts w:ascii="Times New Roman" w:eastAsia="Times New Roman" w:hAnsi="Times New Roman" w:cs="Times New Roman"/>
      <w:lang w:eastAsia="ru-RU"/>
    </w:rPr>
  </w:style>
  <w:style w:type="character" w:customStyle="1" w:styleId="15">
    <w:name w:val="Заголовок 1 Знак Знак"/>
    <w:rsid w:val="00FC6004"/>
    <w:rPr>
      <w:b/>
      <w:bCs/>
      <w:sz w:val="28"/>
      <w:szCs w:val="28"/>
      <w:lang w:val="ru-RU" w:eastAsia="ru-RU" w:bidi="ar-SA"/>
    </w:rPr>
  </w:style>
  <w:style w:type="paragraph" w:customStyle="1" w:styleId="ConsPlusNonformat">
    <w:name w:val="ConsPlusNonformat"/>
    <w:uiPriority w:val="99"/>
    <w:qFormat/>
    <w:rsid w:val="00FC600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FC6004"/>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текст 1"/>
    <w:basedOn w:val="a"/>
    <w:next w:val="a"/>
    <w:uiPriority w:val="99"/>
    <w:qFormat/>
    <w:rsid w:val="00FC6004"/>
    <w:pPr>
      <w:ind w:firstLine="540"/>
      <w:jc w:val="both"/>
    </w:pPr>
    <w:rPr>
      <w:rFonts w:eastAsia="Times New Roman"/>
      <w:sz w:val="20"/>
      <w:lang w:eastAsia="ru-RU"/>
    </w:rPr>
  </w:style>
  <w:style w:type="paragraph" w:customStyle="1" w:styleId="S">
    <w:name w:val="S_Титульный"/>
    <w:basedOn w:val="a"/>
    <w:uiPriority w:val="99"/>
    <w:qFormat/>
    <w:rsid w:val="00FC6004"/>
    <w:pPr>
      <w:spacing w:line="360" w:lineRule="auto"/>
      <w:ind w:left="3060"/>
      <w:jc w:val="right"/>
    </w:pPr>
    <w:rPr>
      <w:rFonts w:eastAsia="Times New Roman"/>
      <w:b/>
      <w:caps/>
      <w:lang w:eastAsia="ru-RU"/>
    </w:rPr>
  </w:style>
  <w:style w:type="paragraph" w:customStyle="1" w:styleId="afff1">
    <w:name w:val="Таблица"/>
    <w:basedOn w:val="a"/>
    <w:uiPriority w:val="99"/>
    <w:qFormat/>
    <w:rsid w:val="00FC6004"/>
    <w:pPr>
      <w:jc w:val="both"/>
    </w:pPr>
    <w:rPr>
      <w:rFonts w:eastAsia="Times New Roman"/>
      <w:lang w:eastAsia="ru-RU"/>
    </w:rPr>
  </w:style>
  <w:style w:type="character" w:customStyle="1" w:styleId="17">
    <w:name w:val="Текст сноски Знак1"/>
    <w:basedOn w:val="a0"/>
    <w:uiPriority w:val="99"/>
    <w:semiHidden/>
    <w:rsid w:val="00FC6004"/>
    <w:rPr>
      <w:rFonts w:ascii="Times New Roman" w:eastAsia="SimSun" w:hAnsi="Times New Roman" w:cs="Times New Roman"/>
      <w:sz w:val="20"/>
      <w:szCs w:val="20"/>
      <w:lang w:eastAsia="zh-CN"/>
    </w:rPr>
  </w:style>
  <w:style w:type="paragraph" w:styleId="afff2">
    <w:name w:val="Plain Text"/>
    <w:basedOn w:val="a"/>
    <w:link w:val="afff3"/>
    <w:rsid w:val="00FC6004"/>
    <w:rPr>
      <w:rFonts w:ascii="Courier New" w:eastAsia="Times New Roman" w:hAnsi="Courier New" w:cs="Courier New"/>
      <w:sz w:val="20"/>
      <w:szCs w:val="20"/>
      <w:lang w:eastAsia="ru-RU"/>
    </w:rPr>
  </w:style>
  <w:style w:type="character" w:customStyle="1" w:styleId="afff3">
    <w:name w:val="Текст Знак"/>
    <w:basedOn w:val="a0"/>
    <w:link w:val="afff2"/>
    <w:rsid w:val="00FC6004"/>
    <w:rPr>
      <w:rFonts w:ascii="Courier New" w:eastAsia="Times New Roman" w:hAnsi="Courier New" w:cs="Courier New"/>
      <w:sz w:val="20"/>
      <w:szCs w:val="20"/>
      <w:lang w:eastAsia="ru-RU"/>
    </w:rPr>
  </w:style>
  <w:style w:type="character" w:customStyle="1" w:styleId="af0">
    <w:name w:val="Без интервала Знак"/>
    <w:aliases w:val="Таблицы Знак,ПКР Знак,пкр Знак,Перечисление Знак"/>
    <w:link w:val="af"/>
    <w:uiPriority w:val="1"/>
    <w:rsid w:val="00FC6004"/>
    <w:rPr>
      <w:rFonts w:ascii="Times New Roman" w:eastAsia="Times New Roman" w:hAnsi="Times New Roman" w:cs="Times New Roman"/>
      <w:sz w:val="20"/>
      <w:szCs w:val="20"/>
      <w:lang w:eastAsia="ru-RU"/>
    </w:rPr>
  </w:style>
  <w:style w:type="character" w:customStyle="1" w:styleId="afff4">
    <w:name w:val="Стиль полужирный"/>
    <w:rsid w:val="00FC6004"/>
    <w:rPr>
      <w:b/>
      <w:bCs/>
    </w:rPr>
  </w:style>
  <w:style w:type="paragraph" w:customStyle="1" w:styleId="35">
    <w:name w:val="Стиль Заголовок 3 + Черный"/>
    <w:basedOn w:val="3"/>
    <w:link w:val="36"/>
    <w:autoRedefine/>
    <w:qFormat/>
    <w:rsid w:val="00FC6004"/>
    <w:pPr>
      <w:keepNext w:val="0"/>
      <w:keepLines w:val="0"/>
      <w:spacing w:before="0"/>
      <w:ind w:firstLine="709"/>
      <w:jc w:val="center"/>
    </w:pPr>
    <w:rPr>
      <w:rFonts w:ascii="Times New Roman" w:eastAsia="Times New Roman" w:hAnsi="Times New Roman" w:cs="Times New Roman"/>
      <w:caps/>
      <w:color w:val="000000"/>
      <w:sz w:val="24"/>
      <w:szCs w:val="24"/>
      <w:u w:val="single"/>
      <w:lang w:eastAsia="ru-RU"/>
    </w:rPr>
  </w:style>
  <w:style w:type="character" w:customStyle="1" w:styleId="36">
    <w:name w:val="Стиль Заголовок 3 + Черный Знак"/>
    <w:link w:val="35"/>
    <w:rsid w:val="00FC6004"/>
    <w:rPr>
      <w:rFonts w:ascii="Times New Roman" w:eastAsia="Times New Roman" w:hAnsi="Times New Roman" w:cs="Times New Roman"/>
      <w:b/>
      <w:bCs/>
      <w:caps/>
      <w:color w:val="000000"/>
      <w:sz w:val="24"/>
      <w:szCs w:val="24"/>
      <w:u w:val="single"/>
      <w:lang w:eastAsia="ru-RU"/>
    </w:rPr>
  </w:style>
  <w:style w:type="paragraph" w:styleId="18">
    <w:name w:val="toc 1"/>
    <w:basedOn w:val="a"/>
    <w:next w:val="a"/>
    <w:autoRedefine/>
    <w:uiPriority w:val="39"/>
    <w:rsid w:val="00FC6004"/>
    <w:pPr>
      <w:spacing w:before="120" w:after="120"/>
    </w:pPr>
    <w:rPr>
      <w:rFonts w:asciiTheme="minorHAnsi" w:hAnsiTheme="minorHAnsi" w:cstheme="minorHAnsi"/>
      <w:b/>
      <w:bCs/>
      <w:caps/>
      <w:sz w:val="20"/>
      <w:szCs w:val="20"/>
    </w:rPr>
  </w:style>
  <w:style w:type="paragraph" w:styleId="37">
    <w:name w:val="toc 3"/>
    <w:basedOn w:val="a"/>
    <w:next w:val="a"/>
    <w:autoRedefine/>
    <w:uiPriority w:val="39"/>
    <w:rsid w:val="00FC6004"/>
    <w:pPr>
      <w:ind w:left="480"/>
    </w:pPr>
    <w:rPr>
      <w:rFonts w:asciiTheme="minorHAnsi" w:hAnsiTheme="minorHAnsi" w:cstheme="minorHAnsi"/>
      <w:i/>
      <w:iCs/>
      <w:sz w:val="20"/>
      <w:szCs w:val="20"/>
    </w:rPr>
  </w:style>
  <w:style w:type="paragraph" w:customStyle="1" w:styleId="19">
    <w:name w:val="Обычный1"/>
    <w:uiPriority w:val="99"/>
    <w:qFormat/>
    <w:rsid w:val="00FC6004"/>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a">
    <w:name w:val="Основной текст с отступом1"/>
    <w:basedOn w:val="a"/>
    <w:uiPriority w:val="99"/>
    <w:qFormat/>
    <w:rsid w:val="00FC6004"/>
    <w:pPr>
      <w:widowControl w:val="0"/>
      <w:tabs>
        <w:tab w:val="left" w:pos="3600"/>
      </w:tabs>
      <w:suppressAutoHyphens/>
      <w:overflowPunct w:val="0"/>
      <w:autoSpaceDE w:val="0"/>
      <w:ind w:left="3600" w:hanging="2700"/>
    </w:pPr>
    <w:rPr>
      <w:rFonts w:eastAsia="Times New Roman"/>
      <w:sz w:val="28"/>
      <w:szCs w:val="20"/>
      <w:lang w:eastAsia="ar-SA"/>
    </w:rPr>
  </w:style>
  <w:style w:type="paragraph" w:styleId="43">
    <w:name w:val="toc 4"/>
    <w:basedOn w:val="a"/>
    <w:next w:val="a"/>
    <w:autoRedefine/>
    <w:uiPriority w:val="39"/>
    <w:rsid w:val="00FC6004"/>
    <w:pPr>
      <w:ind w:left="720"/>
    </w:pPr>
    <w:rPr>
      <w:rFonts w:asciiTheme="minorHAnsi" w:hAnsiTheme="minorHAnsi" w:cstheme="minorHAnsi"/>
      <w:sz w:val="18"/>
      <w:szCs w:val="18"/>
    </w:rPr>
  </w:style>
  <w:style w:type="paragraph" w:styleId="51">
    <w:name w:val="toc 5"/>
    <w:basedOn w:val="a"/>
    <w:next w:val="a"/>
    <w:autoRedefine/>
    <w:uiPriority w:val="39"/>
    <w:rsid w:val="00FC6004"/>
    <w:pPr>
      <w:ind w:left="960"/>
    </w:pPr>
    <w:rPr>
      <w:rFonts w:asciiTheme="minorHAnsi" w:hAnsiTheme="minorHAnsi" w:cstheme="minorHAnsi"/>
      <w:sz w:val="18"/>
      <w:szCs w:val="18"/>
    </w:rPr>
  </w:style>
  <w:style w:type="paragraph" w:styleId="61">
    <w:name w:val="toc 6"/>
    <w:basedOn w:val="a"/>
    <w:next w:val="a"/>
    <w:autoRedefine/>
    <w:uiPriority w:val="39"/>
    <w:rsid w:val="00FC6004"/>
    <w:pPr>
      <w:ind w:left="1200"/>
    </w:pPr>
    <w:rPr>
      <w:rFonts w:asciiTheme="minorHAnsi" w:hAnsiTheme="minorHAnsi" w:cstheme="minorHAnsi"/>
      <w:sz w:val="18"/>
      <w:szCs w:val="18"/>
    </w:rPr>
  </w:style>
  <w:style w:type="paragraph" w:styleId="72">
    <w:name w:val="toc 7"/>
    <w:basedOn w:val="a"/>
    <w:next w:val="a"/>
    <w:autoRedefine/>
    <w:uiPriority w:val="39"/>
    <w:rsid w:val="00FC6004"/>
    <w:pPr>
      <w:ind w:left="1440"/>
    </w:pPr>
    <w:rPr>
      <w:rFonts w:asciiTheme="minorHAnsi" w:hAnsiTheme="minorHAnsi" w:cstheme="minorHAnsi"/>
      <w:sz w:val="18"/>
      <w:szCs w:val="18"/>
    </w:rPr>
  </w:style>
  <w:style w:type="paragraph" w:styleId="81">
    <w:name w:val="toc 8"/>
    <w:basedOn w:val="a"/>
    <w:next w:val="a"/>
    <w:autoRedefine/>
    <w:uiPriority w:val="39"/>
    <w:rsid w:val="00FC6004"/>
    <w:pPr>
      <w:ind w:left="1680"/>
    </w:pPr>
    <w:rPr>
      <w:rFonts w:asciiTheme="minorHAnsi" w:hAnsiTheme="minorHAnsi" w:cstheme="minorHAnsi"/>
      <w:sz w:val="18"/>
      <w:szCs w:val="18"/>
    </w:rPr>
  </w:style>
  <w:style w:type="paragraph" w:styleId="91">
    <w:name w:val="toc 9"/>
    <w:basedOn w:val="a"/>
    <w:next w:val="a"/>
    <w:autoRedefine/>
    <w:uiPriority w:val="39"/>
    <w:rsid w:val="00FC6004"/>
    <w:pPr>
      <w:ind w:left="1920"/>
    </w:pPr>
    <w:rPr>
      <w:rFonts w:asciiTheme="minorHAnsi" w:hAnsiTheme="minorHAnsi" w:cstheme="minorHAnsi"/>
      <w:sz w:val="18"/>
      <w:szCs w:val="18"/>
    </w:rPr>
  </w:style>
  <w:style w:type="paragraph" w:customStyle="1" w:styleId="38">
    <w:name w:val="Стиль Заголовок 3 + подчеркивание"/>
    <w:basedOn w:val="3"/>
    <w:uiPriority w:val="99"/>
    <w:qFormat/>
    <w:rsid w:val="00FC6004"/>
    <w:pPr>
      <w:keepNext w:val="0"/>
      <w:keepLines w:val="0"/>
      <w:spacing w:before="0"/>
      <w:ind w:firstLine="709"/>
      <w:jc w:val="center"/>
    </w:pPr>
    <w:rPr>
      <w:rFonts w:ascii="Times New Roman" w:eastAsia="Times New Roman" w:hAnsi="Times New Roman" w:cs="Arial"/>
      <w:color w:val="auto"/>
      <w:sz w:val="24"/>
      <w:szCs w:val="24"/>
      <w:u w:val="single"/>
      <w:lang w:eastAsia="ru-RU"/>
    </w:rPr>
  </w:style>
  <w:style w:type="paragraph" w:customStyle="1" w:styleId="28">
    <w:name w:val="Основной текст2"/>
    <w:basedOn w:val="a"/>
    <w:uiPriority w:val="99"/>
    <w:qFormat/>
    <w:rsid w:val="00FC6004"/>
    <w:pPr>
      <w:widowControl w:val="0"/>
      <w:shd w:val="clear" w:color="auto" w:fill="FFFFFF"/>
      <w:spacing w:before="540" w:after="240" w:line="283" w:lineRule="exact"/>
      <w:jc w:val="both"/>
    </w:pPr>
    <w:rPr>
      <w:rFonts w:eastAsia="Times New Roman" w:cstheme="minorBidi"/>
      <w:sz w:val="22"/>
      <w:szCs w:val="22"/>
      <w:lang w:eastAsia="en-US"/>
    </w:rPr>
  </w:style>
  <w:style w:type="character" w:customStyle="1" w:styleId="s10">
    <w:name w:val="s_10"/>
    <w:rsid w:val="00FC6004"/>
  </w:style>
  <w:style w:type="character" w:customStyle="1" w:styleId="extended-textshort">
    <w:name w:val="extended-text__short"/>
    <w:rsid w:val="00FC6004"/>
  </w:style>
  <w:style w:type="paragraph" w:customStyle="1" w:styleId="111">
    <w:name w:val="Обычный11"/>
    <w:uiPriority w:val="99"/>
    <w:qFormat/>
    <w:rsid w:val="00FC6004"/>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character" w:customStyle="1" w:styleId="afff5">
    <w:name w:val="Абзац Знак"/>
    <w:link w:val="afff6"/>
    <w:locked/>
    <w:rsid w:val="00FC6004"/>
    <w:rPr>
      <w:sz w:val="24"/>
      <w:szCs w:val="24"/>
    </w:rPr>
  </w:style>
  <w:style w:type="paragraph" w:customStyle="1" w:styleId="afff6">
    <w:name w:val="Абзац"/>
    <w:basedOn w:val="a"/>
    <w:link w:val="afff5"/>
    <w:qFormat/>
    <w:rsid w:val="00FC6004"/>
    <w:pPr>
      <w:spacing w:before="120" w:after="60"/>
      <w:ind w:firstLine="567"/>
      <w:jc w:val="both"/>
    </w:pPr>
    <w:rPr>
      <w:rFonts w:asciiTheme="minorHAnsi" w:eastAsiaTheme="minorHAnsi" w:hAnsiTheme="minorHAnsi" w:cstheme="minorBidi"/>
      <w:lang w:eastAsia="en-US"/>
    </w:rPr>
  </w:style>
  <w:style w:type="paragraph" w:customStyle="1" w:styleId="afff7">
    <w:name w:val="Список а)"/>
    <w:basedOn w:val="afff8"/>
    <w:uiPriority w:val="99"/>
    <w:qFormat/>
    <w:rsid w:val="00FC6004"/>
    <w:pPr>
      <w:snapToGrid w:val="0"/>
      <w:ind w:left="0" w:firstLine="709"/>
      <w:contextualSpacing w:val="0"/>
      <w:jc w:val="both"/>
    </w:pPr>
    <w:rPr>
      <w:rFonts w:eastAsia="Times New Roman"/>
    </w:rPr>
  </w:style>
  <w:style w:type="paragraph" w:styleId="afff8">
    <w:name w:val="List"/>
    <w:basedOn w:val="a"/>
    <w:semiHidden/>
    <w:unhideWhenUsed/>
    <w:rsid w:val="00FC6004"/>
    <w:pPr>
      <w:ind w:left="283" w:hanging="283"/>
      <w:contextualSpacing/>
    </w:pPr>
  </w:style>
  <w:style w:type="paragraph" w:customStyle="1" w:styleId="s3">
    <w:name w:val="s_3"/>
    <w:basedOn w:val="a"/>
    <w:uiPriority w:val="99"/>
    <w:qFormat/>
    <w:rsid w:val="00FC6004"/>
    <w:pPr>
      <w:spacing w:before="100" w:beforeAutospacing="1" w:after="100" w:afterAutospacing="1"/>
    </w:pPr>
    <w:rPr>
      <w:rFonts w:eastAsia="Times New Roman"/>
      <w:lang w:eastAsia="ru-RU"/>
    </w:rPr>
  </w:style>
  <w:style w:type="character" w:customStyle="1" w:styleId="bx-messenger-message">
    <w:name w:val="bx-messenger-message"/>
    <w:rsid w:val="00FC6004"/>
  </w:style>
  <w:style w:type="paragraph" w:customStyle="1" w:styleId="afff9">
    <w:name w:val="Прижатый влево"/>
    <w:basedOn w:val="a"/>
    <w:next w:val="a"/>
    <w:uiPriority w:val="99"/>
    <w:qFormat/>
    <w:rsid w:val="00FC6004"/>
    <w:pPr>
      <w:widowControl w:val="0"/>
      <w:autoSpaceDE w:val="0"/>
      <w:autoSpaceDN w:val="0"/>
      <w:adjustRightInd w:val="0"/>
    </w:pPr>
    <w:rPr>
      <w:rFonts w:ascii="Arial" w:eastAsia="Times New Roman" w:hAnsi="Arial" w:cs="Arial"/>
      <w:lang w:eastAsia="ru-RU"/>
    </w:rPr>
  </w:style>
  <w:style w:type="character" w:customStyle="1" w:styleId="1b">
    <w:name w:val="Текст примечания Знак1"/>
    <w:basedOn w:val="a0"/>
    <w:uiPriority w:val="99"/>
    <w:semiHidden/>
    <w:rsid w:val="00FC6004"/>
    <w:rPr>
      <w:rFonts w:ascii="Times New Roman" w:eastAsia="SimSun" w:hAnsi="Times New Roman" w:cs="Times New Roman"/>
      <w:sz w:val="20"/>
      <w:szCs w:val="20"/>
      <w:lang w:eastAsia="zh-CN"/>
    </w:rPr>
  </w:style>
  <w:style w:type="character" w:customStyle="1" w:styleId="1c">
    <w:name w:val="Текст концевой сноски Знак1"/>
    <w:basedOn w:val="a0"/>
    <w:uiPriority w:val="99"/>
    <w:semiHidden/>
    <w:rsid w:val="00FC6004"/>
    <w:rPr>
      <w:rFonts w:ascii="Times New Roman" w:eastAsia="SimSun" w:hAnsi="Times New Roman" w:cs="Times New Roman"/>
      <w:sz w:val="20"/>
      <w:szCs w:val="20"/>
      <w:lang w:eastAsia="zh-CN"/>
    </w:rPr>
  </w:style>
  <w:style w:type="paragraph" w:customStyle="1" w:styleId="01">
    <w:name w:val="01 Основной текст"/>
    <w:basedOn w:val="a"/>
    <w:uiPriority w:val="99"/>
    <w:qFormat/>
    <w:rsid w:val="00FC6004"/>
    <w:pPr>
      <w:autoSpaceDE w:val="0"/>
      <w:autoSpaceDN w:val="0"/>
      <w:adjustRightInd w:val="0"/>
      <w:ind w:firstLine="709"/>
      <w:jc w:val="both"/>
    </w:pPr>
    <w:rPr>
      <w:rFonts w:eastAsia="Times New Roman"/>
      <w:sz w:val="28"/>
      <w:szCs w:val="28"/>
      <w:lang w:eastAsia="ru-RU"/>
    </w:rPr>
  </w:style>
  <w:style w:type="paragraph" w:customStyle="1" w:styleId="msonormalbullet2gif">
    <w:name w:val="msonormalbullet2.gif"/>
    <w:basedOn w:val="a"/>
    <w:uiPriority w:val="99"/>
    <w:qFormat/>
    <w:rsid w:val="00FC6004"/>
    <w:pPr>
      <w:spacing w:before="100" w:beforeAutospacing="1" w:after="100" w:afterAutospacing="1"/>
    </w:pPr>
    <w:rPr>
      <w:rFonts w:ascii="Calibri" w:eastAsia="Times New Roman" w:hAnsi="Calibri" w:cs="Calibri"/>
      <w:lang w:eastAsia="ru-RU"/>
    </w:rPr>
  </w:style>
  <w:style w:type="character" w:customStyle="1" w:styleId="afffa">
    <w:name w:val="таблица Знак"/>
    <w:link w:val="afffb"/>
    <w:locked/>
    <w:rsid w:val="00FC6004"/>
    <w:rPr>
      <w:rFonts w:ascii="Times New Roman" w:hAnsi="Times New Roman"/>
    </w:rPr>
  </w:style>
  <w:style w:type="paragraph" w:customStyle="1" w:styleId="afffb">
    <w:name w:val="таблица"/>
    <w:basedOn w:val="a"/>
    <w:link w:val="afffa"/>
    <w:qFormat/>
    <w:rsid w:val="00FC6004"/>
    <w:pPr>
      <w:spacing w:before="60" w:after="60"/>
      <w:jc w:val="both"/>
    </w:pPr>
    <w:rPr>
      <w:rFonts w:eastAsiaTheme="minorHAnsi" w:cstheme="minorBidi"/>
      <w:sz w:val="22"/>
      <w:szCs w:val="22"/>
      <w:lang w:eastAsia="en-US"/>
    </w:rPr>
  </w:style>
  <w:style w:type="character" w:customStyle="1" w:styleId="afffc">
    <w:name w:val="Основной стиль Знак"/>
    <w:link w:val="afffd"/>
    <w:locked/>
    <w:rsid w:val="00FC6004"/>
    <w:rPr>
      <w:rFonts w:ascii="Arial" w:eastAsia="Times New Roman" w:hAnsi="Arial" w:cs="Arial"/>
      <w:sz w:val="24"/>
      <w:szCs w:val="24"/>
    </w:rPr>
  </w:style>
  <w:style w:type="paragraph" w:customStyle="1" w:styleId="afffd">
    <w:name w:val="Основной стиль"/>
    <w:basedOn w:val="a"/>
    <w:link w:val="afffc"/>
    <w:qFormat/>
    <w:rsid w:val="00FC6004"/>
    <w:pPr>
      <w:ind w:firstLine="680"/>
      <w:jc w:val="both"/>
    </w:pPr>
    <w:rPr>
      <w:rFonts w:ascii="Arial" w:eastAsia="Times New Roman" w:hAnsi="Arial" w:cs="Arial"/>
      <w:lang w:eastAsia="en-US"/>
    </w:rPr>
  </w:style>
  <w:style w:type="character" w:customStyle="1" w:styleId="G0">
    <w:name w:val="_G_Обычный Знак"/>
    <w:link w:val="G1"/>
    <w:locked/>
    <w:rsid w:val="00FC6004"/>
    <w:rPr>
      <w:rFonts w:ascii="Times New Roman" w:hAnsi="Times New Roman"/>
      <w:iCs/>
      <w:sz w:val="24"/>
      <w:szCs w:val="26"/>
    </w:rPr>
  </w:style>
  <w:style w:type="paragraph" w:customStyle="1" w:styleId="G1">
    <w:name w:val="_G_Обычный"/>
    <w:basedOn w:val="a"/>
    <w:link w:val="G0"/>
    <w:qFormat/>
    <w:rsid w:val="00FC6004"/>
    <w:pPr>
      <w:spacing w:line="276" w:lineRule="auto"/>
      <w:ind w:firstLine="709"/>
      <w:contextualSpacing/>
      <w:jc w:val="both"/>
    </w:pPr>
    <w:rPr>
      <w:rFonts w:eastAsiaTheme="minorHAnsi" w:cstheme="minorBidi"/>
      <w:iCs/>
      <w:szCs w:val="26"/>
      <w:lang w:eastAsia="en-US"/>
    </w:rPr>
  </w:style>
  <w:style w:type="paragraph" w:customStyle="1" w:styleId="headertext">
    <w:name w:val="headertext"/>
    <w:basedOn w:val="a"/>
    <w:uiPriority w:val="99"/>
    <w:qFormat/>
    <w:rsid w:val="00FC6004"/>
    <w:pPr>
      <w:spacing w:before="100" w:beforeAutospacing="1" w:after="100" w:afterAutospacing="1"/>
    </w:pPr>
    <w:rPr>
      <w:rFonts w:eastAsia="Times New Roman"/>
      <w:lang w:eastAsia="ru-RU"/>
    </w:rPr>
  </w:style>
  <w:style w:type="paragraph" w:customStyle="1" w:styleId="G">
    <w:name w:val="_G_пзз_Статья"/>
    <w:basedOn w:val="G1"/>
    <w:next w:val="G1"/>
    <w:uiPriority w:val="99"/>
    <w:qFormat/>
    <w:rsid w:val="00FC6004"/>
    <w:pPr>
      <w:numPr>
        <w:numId w:val="3"/>
      </w:numPr>
      <w:tabs>
        <w:tab w:val="num" w:pos="227"/>
        <w:tab w:val="num" w:pos="360"/>
        <w:tab w:val="num" w:pos="798"/>
        <w:tab w:val="left" w:pos="1843"/>
      </w:tabs>
      <w:spacing w:before="120" w:after="120"/>
      <w:ind w:left="0" w:firstLine="709"/>
    </w:pPr>
    <w:rPr>
      <w:b/>
    </w:rPr>
  </w:style>
  <w:style w:type="paragraph" w:customStyle="1" w:styleId="29">
    <w:name w:val="Абзац списка2"/>
    <w:basedOn w:val="a"/>
    <w:uiPriority w:val="99"/>
    <w:qFormat/>
    <w:rsid w:val="00FC6004"/>
    <w:pPr>
      <w:spacing w:after="200" w:line="276" w:lineRule="auto"/>
      <w:ind w:left="720"/>
    </w:pPr>
    <w:rPr>
      <w:rFonts w:ascii="Calibri" w:eastAsia="Calibri" w:hAnsi="Calibri" w:cs="Calibri"/>
      <w:sz w:val="22"/>
      <w:szCs w:val="22"/>
      <w:lang w:eastAsia="en-US"/>
    </w:rPr>
  </w:style>
  <w:style w:type="paragraph" w:customStyle="1" w:styleId="textn">
    <w:name w:val="textn"/>
    <w:basedOn w:val="a"/>
    <w:uiPriority w:val="99"/>
    <w:qFormat/>
    <w:rsid w:val="00FC6004"/>
    <w:pPr>
      <w:spacing w:before="100" w:beforeAutospacing="1" w:after="100" w:afterAutospacing="1"/>
    </w:pPr>
    <w:rPr>
      <w:rFonts w:eastAsia="Times New Roman"/>
      <w:lang w:eastAsia="ru-RU"/>
    </w:rPr>
  </w:style>
  <w:style w:type="paragraph" w:customStyle="1" w:styleId="afffe">
    <w:name w:val="Таблица_Текст_Лево"/>
    <w:basedOn w:val="a"/>
    <w:uiPriority w:val="99"/>
    <w:qFormat/>
    <w:rsid w:val="00FC6004"/>
    <w:pPr>
      <w:ind w:left="57"/>
    </w:pPr>
    <w:rPr>
      <w:rFonts w:eastAsia="Lucida Sans Unicode"/>
      <w:kern w:val="2"/>
      <w:lang w:eastAsia="ru-RU"/>
    </w:rPr>
  </w:style>
  <w:style w:type="paragraph" w:customStyle="1" w:styleId="formattext">
    <w:name w:val="formattext"/>
    <w:basedOn w:val="a"/>
    <w:uiPriority w:val="99"/>
    <w:qFormat/>
    <w:rsid w:val="00FC6004"/>
    <w:pPr>
      <w:spacing w:before="100" w:beforeAutospacing="1" w:after="100" w:afterAutospacing="1"/>
    </w:pPr>
    <w:rPr>
      <w:rFonts w:eastAsia="Times New Roman"/>
      <w:lang w:eastAsia="ru-RU"/>
    </w:rPr>
  </w:style>
  <w:style w:type="paragraph" w:customStyle="1" w:styleId="unformattext">
    <w:name w:val="unformattext"/>
    <w:basedOn w:val="a"/>
    <w:uiPriority w:val="99"/>
    <w:qFormat/>
    <w:rsid w:val="00FC6004"/>
    <w:pPr>
      <w:spacing w:before="100" w:beforeAutospacing="1" w:after="100" w:afterAutospacing="1"/>
    </w:pPr>
    <w:rPr>
      <w:rFonts w:eastAsia="Times New Roman"/>
      <w:lang w:eastAsia="ru-RU"/>
    </w:rPr>
  </w:style>
  <w:style w:type="paragraph" w:customStyle="1" w:styleId="ConsPlusJurTerm">
    <w:name w:val="ConsPlusJurTerm"/>
    <w:uiPriority w:val="99"/>
    <w:qFormat/>
    <w:rsid w:val="00FC600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9">
    <w:name w:val="Абзац списка3"/>
    <w:basedOn w:val="a"/>
    <w:uiPriority w:val="99"/>
    <w:qFormat/>
    <w:rsid w:val="00FC6004"/>
    <w:pPr>
      <w:spacing w:after="200" w:line="276" w:lineRule="auto"/>
      <w:ind w:left="720"/>
    </w:pPr>
    <w:rPr>
      <w:rFonts w:ascii="Calibri" w:eastAsia="Calibri" w:hAnsi="Calibri" w:cs="Calibri"/>
      <w:sz w:val="22"/>
      <w:szCs w:val="22"/>
      <w:lang w:eastAsia="en-US"/>
    </w:rPr>
  </w:style>
  <w:style w:type="character" w:customStyle="1" w:styleId="1d">
    <w:name w:val="Название Знак1"/>
    <w:rsid w:val="00FC6004"/>
    <w:rPr>
      <w:rFonts w:ascii="Calibri Light" w:eastAsia="Times New Roman" w:hAnsi="Calibri Light" w:cs="Times New Roman"/>
      <w:spacing w:val="-10"/>
      <w:kern w:val="28"/>
      <w:sz w:val="56"/>
      <w:szCs w:val="56"/>
      <w:lang w:eastAsia="en-US"/>
    </w:rPr>
  </w:style>
  <w:style w:type="character" w:customStyle="1" w:styleId="ConsPlusNormal10">
    <w:name w:val="ConsPlusNormal Знак1 Знак"/>
    <w:uiPriority w:val="99"/>
    <w:rsid w:val="00FC6004"/>
    <w:rPr>
      <w:rFonts w:ascii="Arial" w:eastAsia="Times New Roman" w:hAnsi="Arial" w:cs="Arial" w:hint="default"/>
      <w:sz w:val="20"/>
      <w:szCs w:val="20"/>
      <w:lang w:eastAsia="ru-RU"/>
    </w:rPr>
  </w:style>
  <w:style w:type="character" w:customStyle="1" w:styleId="3a">
    <w:name w:val="Основной шрифт абзаца3"/>
    <w:rsid w:val="00FC6004"/>
  </w:style>
  <w:style w:type="character" w:customStyle="1" w:styleId="affff">
    <w:name w:val="Не вступил в силу"/>
    <w:rsid w:val="00FC6004"/>
    <w:rPr>
      <w:color w:val="008080"/>
      <w:sz w:val="20"/>
      <w:szCs w:val="20"/>
    </w:rPr>
  </w:style>
  <w:style w:type="character" w:customStyle="1" w:styleId="searchtext">
    <w:name w:val="searchtext"/>
    <w:rsid w:val="00FC6004"/>
  </w:style>
  <w:style w:type="paragraph" w:customStyle="1" w:styleId="ConsPlusCell">
    <w:name w:val="ConsPlusCell"/>
    <w:uiPriority w:val="99"/>
    <w:qFormat/>
    <w:rsid w:val="00FC600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no-indent">
    <w:name w:val="no-indent"/>
    <w:basedOn w:val="a"/>
    <w:uiPriority w:val="99"/>
    <w:qFormat/>
    <w:rsid w:val="00FC6004"/>
    <w:pPr>
      <w:spacing w:before="100" w:beforeAutospacing="1" w:after="100" w:afterAutospacing="1"/>
    </w:pPr>
    <w:rPr>
      <w:rFonts w:eastAsia="Times New Roman"/>
      <w:lang w:eastAsia="ru-RU"/>
    </w:rPr>
  </w:style>
  <w:style w:type="character" w:customStyle="1" w:styleId="1e">
    <w:name w:val="Нижний колонтитул Знак1"/>
    <w:aliases w:val="Знак6 Знак1,Знак14 Знак1,Основной текст с отступом1 Знак Знак1"/>
    <w:basedOn w:val="a0"/>
    <w:uiPriority w:val="99"/>
    <w:semiHidden/>
    <w:rsid w:val="00FC6004"/>
    <w:rPr>
      <w:rFonts w:ascii="Times New Roman" w:eastAsia="SimSun" w:hAnsi="Times New Roman" w:cs="Times New Roman"/>
      <w:sz w:val="24"/>
      <w:szCs w:val="24"/>
      <w:lang w:eastAsia="zh-CN"/>
    </w:rPr>
  </w:style>
  <w:style w:type="character" w:customStyle="1" w:styleId="1f">
    <w:name w:val="Основной текст Знак1"/>
    <w:basedOn w:val="a0"/>
    <w:uiPriority w:val="99"/>
    <w:semiHidden/>
    <w:rsid w:val="00FC6004"/>
    <w:rPr>
      <w:rFonts w:ascii="Times New Roman" w:eastAsia="SimSun" w:hAnsi="Times New Roman" w:cs="Times New Roman"/>
      <w:sz w:val="24"/>
      <w:szCs w:val="24"/>
      <w:lang w:eastAsia="zh-CN"/>
    </w:rPr>
  </w:style>
  <w:style w:type="character" w:customStyle="1" w:styleId="710">
    <w:name w:val="Заголовок 7 Знак1"/>
    <w:basedOn w:val="a0"/>
    <w:uiPriority w:val="9"/>
    <w:semiHidden/>
    <w:rsid w:val="00FC6004"/>
    <w:rPr>
      <w:rFonts w:asciiTheme="majorHAnsi" w:eastAsiaTheme="majorEastAsia" w:hAnsiTheme="majorHAnsi" w:cstheme="majorBidi"/>
      <w:i/>
      <w:iCs/>
      <w:color w:val="1F4D78" w:themeColor="accent1" w:themeShade="7F"/>
      <w:sz w:val="24"/>
      <w:szCs w:val="24"/>
      <w:lang w:eastAsia="zh-CN"/>
    </w:rPr>
  </w:style>
  <w:style w:type="character" w:customStyle="1" w:styleId="810">
    <w:name w:val="Заголовок 8 Знак1"/>
    <w:basedOn w:val="a0"/>
    <w:uiPriority w:val="9"/>
    <w:semiHidden/>
    <w:rsid w:val="00FC6004"/>
    <w:rPr>
      <w:rFonts w:asciiTheme="majorHAnsi" w:eastAsiaTheme="majorEastAsia" w:hAnsiTheme="majorHAnsi" w:cstheme="majorBidi"/>
      <w:color w:val="272727" w:themeColor="text1" w:themeTint="D8"/>
      <w:sz w:val="21"/>
      <w:szCs w:val="21"/>
      <w:lang w:eastAsia="zh-CN"/>
    </w:rPr>
  </w:style>
  <w:style w:type="character" w:customStyle="1" w:styleId="910">
    <w:name w:val="Заголовок 9 Знак1"/>
    <w:basedOn w:val="a0"/>
    <w:uiPriority w:val="9"/>
    <w:semiHidden/>
    <w:rsid w:val="00FC6004"/>
    <w:rPr>
      <w:rFonts w:asciiTheme="majorHAnsi" w:eastAsiaTheme="majorEastAsia" w:hAnsiTheme="majorHAnsi" w:cstheme="majorBidi"/>
      <w:i/>
      <w:iCs/>
      <w:color w:val="272727" w:themeColor="text1" w:themeTint="D8"/>
      <w:sz w:val="21"/>
      <w:szCs w:val="21"/>
      <w:lang w:eastAsia="zh-CN"/>
    </w:rPr>
  </w:style>
  <w:style w:type="character" w:customStyle="1" w:styleId="1f0">
    <w:name w:val="Текст выноски Знак1"/>
    <w:basedOn w:val="a0"/>
    <w:uiPriority w:val="99"/>
    <w:semiHidden/>
    <w:rsid w:val="00FC6004"/>
    <w:rPr>
      <w:rFonts w:ascii="Segoe UI" w:eastAsia="SimSun" w:hAnsi="Segoe UI" w:cs="Segoe UI"/>
      <w:sz w:val="18"/>
      <w:szCs w:val="18"/>
      <w:lang w:eastAsia="zh-CN"/>
    </w:rPr>
  </w:style>
  <w:style w:type="character" w:customStyle="1" w:styleId="1f1">
    <w:name w:val="Верхний колонтитул Знак1"/>
    <w:basedOn w:val="a0"/>
    <w:uiPriority w:val="99"/>
    <w:semiHidden/>
    <w:rsid w:val="00FC6004"/>
    <w:rPr>
      <w:rFonts w:ascii="Times New Roman" w:eastAsia="SimSun" w:hAnsi="Times New Roman" w:cs="Times New Roman"/>
      <w:sz w:val="24"/>
      <w:szCs w:val="24"/>
      <w:lang w:eastAsia="zh-CN"/>
    </w:rPr>
  </w:style>
  <w:style w:type="character" w:customStyle="1" w:styleId="1f2">
    <w:name w:val="Тема примечания Знак1"/>
    <w:basedOn w:val="1b"/>
    <w:uiPriority w:val="99"/>
    <w:semiHidden/>
    <w:rsid w:val="00FC6004"/>
    <w:rPr>
      <w:rFonts w:ascii="Times New Roman" w:eastAsia="SimSun" w:hAnsi="Times New Roman" w:cs="Times New Roman"/>
      <w:b/>
      <w:bCs/>
      <w:sz w:val="20"/>
      <w:szCs w:val="20"/>
      <w:lang w:eastAsia="zh-CN"/>
    </w:rPr>
  </w:style>
  <w:style w:type="character" w:customStyle="1" w:styleId="1f3">
    <w:name w:val="Основной текст с отступом Знак1"/>
    <w:basedOn w:val="a0"/>
    <w:uiPriority w:val="99"/>
    <w:semiHidden/>
    <w:rsid w:val="00FC6004"/>
    <w:rPr>
      <w:rFonts w:ascii="Times New Roman" w:eastAsia="SimSun" w:hAnsi="Times New Roman" w:cs="Times New Roman"/>
      <w:sz w:val="24"/>
      <w:szCs w:val="24"/>
      <w:lang w:eastAsia="zh-CN"/>
    </w:rPr>
  </w:style>
  <w:style w:type="character" w:customStyle="1" w:styleId="210">
    <w:name w:val="Основной текст 2 Знак1"/>
    <w:basedOn w:val="a0"/>
    <w:semiHidden/>
    <w:rsid w:val="00FC6004"/>
    <w:rPr>
      <w:rFonts w:ascii="Times New Roman" w:eastAsia="SimSun" w:hAnsi="Times New Roman" w:cs="Times New Roman"/>
      <w:sz w:val="24"/>
      <w:szCs w:val="24"/>
      <w:lang w:eastAsia="zh-CN"/>
    </w:rPr>
  </w:style>
  <w:style w:type="character" w:customStyle="1" w:styleId="211">
    <w:name w:val="Основной текст с отступом 2 Знак1"/>
    <w:basedOn w:val="a0"/>
    <w:semiHidden/>
    <w:rsid w:val="00FC6004"/>
    <w:rPr>
      <w:rFonts w:ascii="Times New Roman" w:eastAsia="SimSun" w:hAnsi="Times New Roman" w:cs="Times New Roman"/>
      <w:sz w:val="24"/>
      <w:szCs w:val="24"/>
      <w:lang w:eastAsia="zh-CN"/>
    </w:rPr>
  </w:style>
  <w:style w:type="character" w:customStyle="1" w:styleId="310">
    <w:name w:val="Основной текст с отступом 3 Знак1"/>
    <w:basedOn w:val="a0"/>
    <w:semiHidden/>
    <w:rsid w:val="00FC6004"/>
    <w:rPr>
      <w:rFonts w:ascii="Times New Roman" w:eastAsia="SimSun" w:hAnsi="Times New Roman" w:cs="Times New Roman"/>
      <w:sz w:val="16"/>
      <w:szCs w:val="16"/>
      <w:lang w:eastAsia="zh-CN"/>
    </w:rPr>
  </w:style>
  <w:style w:type="character" w:customStyle="1" w:styleId="1f4">
    <w:name w:val="Текст Знак1"/>
    <w:basedOn w:val="a0"/>
    <w:semiHidden/>
    <w:rsid w:val="00FC6004"/>
    <w:rPr>
      <w:rFonts w:ascii="Consolas" w:eastAsia="SimSun" w:hAnsi="Consolas" w:cs="Times New Roman"/>
      <w:sz w:val="21"/>
      <w:szCs w:val="21"/>
      <w:lang w:eastAsia="zh-CN"/>
    </w:rPr>
  </w:style>
  <w:style w:type="character" w:customStyle="1" w:styleId="2a">
    <w:name w:val="Неразрешенное упоминание2"/>
    <w:basedOn w:val="a0"/>
    <w:uiPriority w:val="99"/>
    <w:semiHidden/>
    <w:unhideWhenUsed/>
    <w:rsid w:val="00636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961830">
      <w:bodyDiv w:val="1"/>
      <w:marLeft w:val="0"/>
      <w:marRight w:val="0"/>
      <w:marTop w:val="0"/>
      <w:marBottom w:val="0"/>
      <w:divBdr>
        <w:top w:val="none" w:sz="0" w:space="0" w:color="auto"/>
        <w:left w:val="none" w:sz="0" w:space="0" w:color="auto"/>
        <w:bottom w:val="none" w:sz="0" w:space="0" w:color="auto"/>
        <w:right w:val="none" w:sz="0" w:space="0" w:color="auto"/>
      </w:divBdr>
      <w:divsChild>
        <w:div w:id="1596789880">
          <w:marLeft w:val="0"/>
          <w:marRight w:val="0"/>
          <w:marTop w:val="0"/>
          <w:marBottom w:val="0"/>
          <w:divBdr>
            <w:top w:val="none" w:sz="0" w:space="0" w:color="auto"/>
            <w:left w:val="none" w:sz="0" w:space="0" w:color="auto"/>
            <w:bottom w:val="none" w:sz="0" w:space="0" w:color="auto"/>
            <w:right w:val="none" w:sz="0" w:space="0" w:color="auto"/>
          </w:divBdr>
        </w:div>
        <w:div w:id="156767449">
          <w:marLeft w:val="0"/>
          <w:marRight w:val="0"/>
          <w:marTop w:val="0"/>
          <w:marBottom w:val="0"/>
          <w:divBdr>
            <w:top w:val="none" w:sz="0" w:space="0" w:color="auto"/>
            <w:left w:val="none" w:sz="0" w:space="0" w:color="auto"/>
            <w:bottom w:val="none" w:sz="0" w:space="0" w:color="auto"/>
            <w:right w:val="none" w:sz="0" w:space="0" w:color="auto"/>
          </w:divBdr>
          <w:divsChild>
            <w:div w:id="457142507">
              <w:marLeft w:val="0"/>
              <w:marRight w:val="0"/>
              <w:marTop w:val="0"/>
              <w:marBottom w:val="0"/>
              <w:divBdr>
                <w:top w:val="single" w:sz="6" w:space="0" w:color="9F9FDA"/>
                <w:left w:val="single" w:sz="6" w:space="0" w:color="9F9FDA"/>
                <w:bottom w:val="single" w:sz="6" w:space="0" w:color="9F9FDA"/>
                <w:right w:val="single" w:sz="6" w:space="0" w:color="9F9FDA"/>
              </w:divBdr>
              <w:divsChild>
                <w:div w:id="1670475568">
                  <w:marLeft w:val="0"/>
                  <w:marRight w:val="0"/>
                  <w:marTop w:val="0"/>
                  <w:marBottom w:val="0"/>
                  <w:divBdr>
                    <w:top w:val="none" w:sz="0" w:space="0" w:color="auto"/>
                    <w:left w:val="none" w:sz="0" w:space="0" w:color="auto"/>
                    <w:bottom w:val="none" w:sz="0" w:space="0" w:color="auto"/>
                    <w:right w:val="none" w:sz="0" w:space="0" w:color="auto"/>
                  </w:divBdr>
                  <w:divsChild>
                    <w:div w:id="107034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33773/63b86ca8593bd3017ab78c816bd637c4e4d47b58/" TargetMode="External"/><Relationship Id="rId21" Type="http://schemas.openxmlformats.org/officeDocument/2006/relationships/hyperlink" Target="https://internet.garant.ru/" TargetMode="External"/><Relationship Id="rId42" Type="http://schemas.openxmlformats.org/officeDocument/2006/relationships/hyperlink" Target="consultantplus://offline/ref=8BD063DE4333A383E7F52AB7614D483455BD2CB37BB128CED5649F0CF15AE3E3A601959A40E910FF2E8D94C14ED11F746C9470AFD4g6B" TargetMode="External"/><Relationship Id="rId47" Type="http://schemas.openxmlformats.org/officeDocument/2006/relationships/hyperlink" Target="file:///D:\&#1055;&#1088;&#1086;&#1075;&#1088;&#1072;&#1084;&#1084;&#1099;\SynologyDrive\&#1055;&#1088;&#1086;&#1077;&#1082;&#1090;&#1099;\00_&#1055;&#1088;&#1086;&#1077;&#1082;&#1090;&#1099;%20&#1050;&#1083;&#1072;&#1089;&#1090;&#1077;&#1088;\&#1050;014%20&#1050;&#1091;&#1096;&#1074;&#1080;&#1085;&#1089;&#1082;&#1080;&#1081;%20&#1082;&#1086;&#1088;&#1088;.%20&#1043;&#1055;&#1080;&#1055;&#1047;&#1047;\03%20&#1056;&#1072;&#1073;&#1086;&#1095;&#1080;&#1077;%20&#1084;&#1072;&#1090;&#1077;&#1088;&#1080;&#1072;&#1083;&#1099;\&#1053;&#1048;&#1048;%20&#1055;&#1043;\&#1053;&#1086;&#1074;&#1086;&#1087;&#1086;&#1082;&#1088;&#1086;&#1074;&#1089;&#1082;&#1080;&#1081;%20&#1088;-&#1085;\&#1043;&#1041;\&#1056;&#1077;&#1075;&#1083;&#1072;&#1084;&#1077;&#1085;&#1090;&#1099;.docx" TargetMode="External"/><Relationship Id="rId63" Type="http://schemas.openxmlformats.org/officeDocument/2006/relationships/hyperlink" Target="file:///D:\&#1055;&#1088;&#1086;&#1075;&#1088;&#1072;&#1084;&#1084;&#1099;\SynologyDrive\&#1055;&#1088;&#1086;&#1077;&#1082;&#1090;&#1099;\00_&#1055;&#1088;&#1086;&#1077;&#1082;&#1090;&#1099;%20&#1050;&#1083;&#1072;&#1089;&#1090;&#1077;&#1088;\&#1050;014%20&#1050;&#1091;&#1096;&#1074;&#1080;&#1085;&#1089;&#1082;&#1080;&#1081;%20&#1082;&#1086;&#1088;&#1088;.%20&#1043;&#1055;&#1080;&#1055;&#1047;&#1047;\03%20&#1056;&#1072;&#1073;&#1086;&#1095;&#1080;&#1077;%20&#1084;&#1072;&#1090;&#1077;&#1088;&#1080;&#1072;&#1083;&#1099;\&#1053;&#1048;&#1048;%20&#1055;&#1043;\&#1053;&#1086;&#1074;&#1086;&#1087;&#1086;&#1082;&#1088;&#1086;&#1074;&#1089;&#1082;&#1080;&#1081;%20&#1088;-&#1085;\&#1043;&#1041;\&#1056;&#1077;&#1075;&#1083;&#1072;&#1084;&#1077;&#1085;&#1090;&#1099;.docx" TargetMode="External"/><Relationship Id="rId68" Type="http://schemas.openxmlformats.org/officeDocument/2006/relationships/hyperlink" Target="file:///D:\&#1055;&#1088;&#1086;&#1075;&#1088;&#1072;&#1084;&#1084;&#1099;\SynologyDrive\&#1055;&#1088;&#1086;&#1077;&#1082;&#1090;&#1099;\00_&#1055;&#1088;&#1086;&#1077;&#1082;&#1090;&#1099;%20&#1050;&#1083;&#1072;&#1089;&#1090;&#1077;&#1088;\&#1050;014%20&#1050;&#1091;&#1096;&#1074;&#1080;&#1085;&#1089;&#1082;&#1080;&#1081;%20&#1082;&#1086;&#1088;&#1088;.%20&#1043;&#1055;&#1080;&#1055;&#1047;&#1047;\03%20&#1056;&#1072;&#1073;&#1086;&#1095;&#1080;&#1077;%20&#1084;&#1072;&#1090;&#1077;&#1088;&#1080;&#1072;&#1083;&#1099;\&#1053;&#1048;&#1048;%20&#1055;&#1043;\&#1053;&#1086;&#1074;&#1086;&#1087;&#1086;&#1082;&#1088;&#1086;&#1074;&#1089;&#1082;&#1080;&#1081;%20&#1088;-&#1085;\&#1043;&#1041;\&#1056;&#1077;&#1075;&#1083;&#1072;&#1084;&#1077;&#1085;&#1090;&#1099;.docx" TargetMode="External"/><Relationship Id="rId16" Type="http://schemas.openxmlformats.org/officeDocument/2006/relationships/hyperlink" Target="consultantplus://offline/ref=CFFC988462F7E4431E73139AA25A210DFAA3FAA0B1BD25CA48EF3F257B833F044DFE8877F0779B67D32BDCFBD6Z6y7I" TargetMode="External"/><Relationship Id="rId11" Type="http://schemas.openxmlformats.org/officeDocument/2006/relationships/hyperlink" Target="consultantplus://offline/ref=7C395AE10818ECFC6445F7BFB59D3CEB708FF5E777B0FCB7DDEDB5CD6EI7VAO" TargetMode="External"/><Relationship Id="rId24" Type="http://schemas.openxmlformats.org/officeDocument/2006/relationships/hyperlink" Target="https://internet.garant.ru/" TargetMode="External"/><Relationship Id="rId32" Type="http://schemas.openxmlformats.org/officeDocument/2006/relationships/hyperlink" Target="consultantplus://offline/ref=8BD063DE4333A383E7F52AB7614D483455BD2CB37BB128CED5649F0CF15AE3E3A601959A40E910FF2E8D94C14ED11F746C9470AFD4g6B" TargetMode="External"/><Relationship Id="rId37" Type="http://schemas.openxmlformats.org/officeDocument/2006/relationships/hyperlink" Target="consultantplus://offline/ref=8BD063DE4333A383E7F52AB7614D483455BD2CB37BB128CED5649F0CF15AE3E3A601959A41E246AB6AD3CD910A9A1374728871AC597C48B9DCgCB" TargetMode="External"/><Relationship Id="rId40" Type="http://schemas.openxmlformats.org/officeDocument/2006/relationships/hyperlink" Target="file:///D:\&#1055;&#1088;&#1086;&#1075;&#1088;&#1072;&#1084;&#1084;&#1099;\SynologyDrive\&#1055;&#1088;&#1086;&#1077;&#1082;&#1090;&#1099;\00_&#1055;&#1088;&#1086;&#1077;&#1082;&#1090;&#1099;%20&#1050;&#1083;&#1072;&#1089;&#1090;&#1077;&#1088;\&#1050;014%20&#1050;&#1091;&#1096;&#1074;&#1080;&#1085;&#1089;&#1082;&#1080;&#1081;%20&#1082;&#1086;&#1088;&#1088;.%20&#1043;&#1055;&#1080;&#1055;&#1047;&#1047;\03%20&#1056;&#1072;&#1073;&#1086;&#1095;&#1080;&#1077;%20&#1084;&#1072;&#1090;&#1077;&#1088;&#1080;&#1072;&#1083;&#1099;\&#1053;&#1048;&#1048;%20&#1055;&#1043;\&#1053;&#1086;&#1074;&#1086;&#1087;&#1086;&#1082;&#1088;&#1086;&#1074;&#1089;&#1082;&#1080;&#1081;%20&#1088;-&#1085;\&#1043;&#1041;\&#1056;&#1077;&#1075;&#1083;&#1072;&#1084;&#1077;&#1085;&#1090;&#1099;.docx" TargetMode="External"/><Relationship Id="rId45" Type="http://schemas.openxmlformats.org/officeDocument/2006/relationships/hyperlink" Target="file:///D:\&#1055;&#1088;&#1086;&#1075;&#1088;&#1072;&#1084;&#1084;&#1099;\SynologyDrive\&#1055;&#1088;&#1086;&#1077;&#1082;&#1090;&#1099;\00_&#1055;&#1088;&#1086;&#1077;&#1082;&#1090;&#1099;%20&#1050;&#1083;&#1072;&#1089;&#1090;&#1077;&#1088;\&#1050;014%20&#1050;&#1091;&#1096;&#1074;&#1080;&#1085;&#1089;&#1082;&#1080;&#1081;%20&#1082;&#1086;&#1088;&#1088;.%20&#1043;&#1055;&#1080;&#1055;&#1047;&#1047;\03%20&#1056;&#1072;&#1073;&#1086;&#1095;&#1080;&#1077;%20&#1084;&#1072;&#1090;&#1077;&#1088;&#1080;&#1072;&#1083;&#1099;\&#1053;&#1048;&#1048;%20&#1055;&#1043;\&#1053;&#1086;&#1074;&#1086;&#1087;&#1086;&#1082;&#1088;&#1086;&#1074;&#1089;&#1082;&#1080;&#1081;%20&#1088;-&#1085;\&#1043;&#1041;\&#1056;&#1077;&#1075;&#1083;&#1072;&#1084;&#1077;&#1085;&#1090;&#1099;.docx" TargetMode="External"/><Relationship Id="rId53" Type="http://schemas.openxmlformats.org/officeDocument/2006/relationships/hyperlink" Target="consultantplus://offline/ref=8BD063DE4333A383E7F52AB7614D483455BD2CB37BB128CED5649F0CF15AE3E3A601959A40E910FF2E8D94C14ED11F746C9470AFD4g6B" TargetMode="External"/><Relationship Id="rId58" Type="http://schemas.openxmlformats.org/officeDocument/2006/relationships/hyperlink" Target="consultantplus://offline/ref=8BD063DE4333A383E7F52AB7614D483455BD2CB37BB128CED5649F0CF15AE3E3A601959A41E246AB6AD3CD910A9A1374728871AC597C48B9DCgCB" TargetMode="External"/><Relationship Id="rId66" Type="http://schemas.openxmlformats.org/officeDocument/2006/relationships/hyperlink" Target="file:///D:\&#1055;&#1088;&#1086;&#1075;&#1088;&#1072;&#1084;&#1084;&#1099;\SynologyDrive\&#1055;&#1088;&#1086;&#1077;&#1082;&#1090;&#1099;\00_&#1055;&#1088;&#1086;&#1077;&#1082;&#1090;&#1099;%20&#1050;&#1083;&#1072;&#1089;&#1090;&#1077;&#1088;\&#1050;014%20&#1050;&#1091;&#1096;&#1074;&#1080;&#1085;&#1089;&#1082;&#1080;&#1081;%20&#1082;&#1086;&#1088;&#1088;.%20&#1043;&#1055;&#1080;&#1055;&#1047;&#1047;\03%20&#1056;&#1072;&#1073;&#1086;&#1095;&#1080;&#1077;%20&#1084;&#1072;&#1090;&#1077;&#1088;&#1080;&#1072;&#1083;&#1099;\&#1053;&#1048;&#1048;%20&#1055;&#1043;\&#1053;&#1086;&#1074;&#1086;&#1087;&#1086;&#1082;&#1088;&#1086;&#1074;&#1089;&#1082;&#1080;&#1081;%20&#1088;-&#1085;\&#1043;&#1041;\&#1056;&#1077;&#1075;&#1083;&#1072;&#1084;&#1077;&#1085;&#1090;&#1099;.docx" TargetMode="External"/><Relationship Id="rId74" Type="http://schemas.openxmlformats.org/officeDocument/2006/relationships/hyperlink" Target="file:///D:\&#1055;&#1088;&#1086;&#1075;&#1088;&#1072;&#1084;&#1084;&#1099;\SynologyDrive\&#1055;&#1088;&#1086;&#1077;&#1082;&#1090;&#1099;\00_&#1055;&#1088;&#1086;&#1077;&#1082;&#1090;&#1099;%20&#1050;&#1083;&#1072;&#1089;&#1090;&#1077;&#1088;\&#1050;014%20&#1050;&#1091;&#1096;&#1074;&#1080;&#1085;&#1089;&#1082;&#1080;&#1081;%20&#1082;&#1086;&#1088;&#1088;.%20&#1043;&#1055;&#1080;&#1055;&#1047;&#1047;\03%20&#1056;&#1072;&#1073;&#1086;&#1095;&#1080;&#1077;%20&#1084;&#1072;&#1090;&#1077;&#1088;&#1080;&#1072;&#1083;&#1099;\&#1053;&#1048;&#1048;%20&#1055;&#1043;\&#1053;&#1086;&#1074;&#1086;&#1087;&#1086;&#1082;&#1088;&#1086;&#1074;&#1089;&#1082;&#1080;&#1081;%20&#1088;-&#1085;\&#1043;&#1041;\&#1056;&#1077;&#1075;&#1083;&#1072;&#1084;&#1077;&#1085;&#1090;&#1099;.docx"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8BD063DE4333A383E7F52AB7614D483455BD2CB37BB128CED5649F0CF15AE3E3A601959A40E910FF2E8D94C14ED11F746C9470AFD4g6B" TargetMode="External"/><Relationship Id="rId19" Type="http://schemas.openxmlformats.org/officeDocument/2006/relationships/hyperlink" Target="https://internet.garant.ru/document/redirect/12138267/0" TargetMode="External"/><Relationship Id="rId14" Type="http://schemas.openxmlformats.org/officeDocument/2006/relationships/hyperlink" Target="consultantplus://offline/ref=7C395AE10818ECFC6445E9B2A3F160E37787A8EE77BEF0E186B2EE9039736009I9VFO"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document/redirect/12124624/0" TargetMode="External"/><Relationship Id="rId30" Type="http://schemas.openxmlformats.org/officeDocument/2006/relationships/hyperlink" Target="consultantplus://offline/ref=8BD063DE4333A383E7F52AB7614D483455BD2CB37BB128CED5649F0CF15AE3E3A601959A40E910FF2E8D94C14ED11F746C9470AFD4g6B" TargetMode="External"/><Relationship Id="rId35" Type="http://schemas.openxmlformats.org/officeDocument/2006/relationships/hyperlink" Target="file:///D:\&#1055;&#1088;&#1086;&#1075;&#1088;&#1072;&#1084;&#1084;&#1099;\SynologyDrive\&#1055;&#1088;&#1086;&#1077;&#1082;&#1090;&#1099;\00_&#1055;&#1088;&#1086;&#1077;&#1082;&#1090;&#1099;%20&#1050;&#1083;&#1072;&#1089;&#1090;&#1077;&#1088;\&#1050;014%20&#1050;&#1091;&#1096;&#1074;&#1080;&#1085;&#1089;&#1082;&#1080;&#1081;%20&#1082;&#1086;&#1088;&#1088;.%20&#1043;&#1055;&#1080;&#1055;&#1047;&#1047;\03%20&#1056;&#1072;&#1073;&#1086;&#1095;&#1080;&#1077;%20&#1084;&#1072;&#1090;&#1077;&#1088;&#1080;&#1072;&#1083;&#1099;\&#1053;&#1048;&#1048;%20&#1055;&#1043;\&#1053;&#1086;&#1074;&#1086;&#1087;&#1086;&#1082;&#1088;&#1086;&#1074;&#1089;&#1082;&#1080;&#1081;%20&#1088;-&#1085;\&#1043;&#1041;\&#1056;&#1077;&#1075;&#1083;&#1072;&#1084;&#1077;&#1085;&#1090;&#1099;.docx" TargetMode="External"/><Relationship Id="rId43" Type="http://schemas.openxmlformats.org/officeDocument/2006/relationships/hyperlink" Target="consultantplus://offline/ref=8BD063DE4333A383E7F52AB7614D483455BD2CB37BB128CED5649F0CF15AE3E3A601959A41E246AB6AD3CD910A9A1374728871AC597C48B9DCgCB" TargetMode="External"/><Relationship Id="rId48" Type="http://schemas.openxmlformats.org/officeDocument/2006/relationships/hyperlink" Target="file:///D:\&#1055;&#1088;&#1086;&#1075;&#1088;&#1072;&#1084;&#1084;&#1099;\SynologyDrive\&#1055;&#1088;&#1086;&#1077;&#1082;&#1090;&#1099;\00_&#1055;&#1088;&#1086;&#1077;&#1082;&#1090;&#1099;%20&#1050;&#1083;&#1072;&#1089;&#1090;&#1077;&#1088;\&#1050;014%20&#1050;&#1091;&#1096;&#1074;&#1080;&#1085;&#1089;&#1082;&#1080;&#1081;%20&#1082;&#1086;&#1088;&#1088;.%20&#1043;&#1055;&#1080;&#1055;&#1047;&#1047;\03%20&#1056;&#1072;&#1073;&#1086;&#1095;&#1080;&#1077;%20&#1084;&#1072;&#1090;&#1077;&#1088;&#1080;&#1072;&#1083;&#1099;\&#1053;&#1048;&#1048;%20&#1055;&#1043;\&#1053;&#1086;&#1074;&#1086;&#1087;&#1086;&#1082;&#1088;&#1086;&#1074;&#1089;&#1082;&#1080;&#1081;%20&#1088;-&#1085;\&#1043;&#1041;\&#1056;&#1077;&#1075;&#1083;&#1072;&#1084;&#1077;&#1085;&#1090;&#1099;.docx" TargetMode="External"/><Relationship Id="rId56" Type="http://schemas.openxmlformats.org/officeDocument/2006/relationships/hyperlink" Target="file:///D:\&#1055;&#1088;&#1086;&#1075;&#1088;&#1072;&#1084;&#1084;&#1099;\SynologyDrive\&#1055;&#1088;&#1086;&#1077;&#1082;&#1090;&#1099;\00_&#1055;&#1088;&#1086;&#1077;&#1082;&#1090;&#1099;%20&#1050;&#1083;&#1072;&#1089;&#1090;&#1077;&#1088;\&#1050;014%20&#1050;&#1091;&#1096;&#1074;&#1080;&#1085;&#1089;&#1082;&#1080;&#1081;%20&#1082;&#1086;&#1088;&#1088;.%20&#1043;&#1055;&#1080;&#1055;&#1047;&#1047;\03%20&#1056;&#1072;&#1073;&#1086;&#1095;&#1080;&#1077;%20&#1084;&#1072;&#1090;&#1077;&#1088;&#1080;&#1072;&#1083;&#1099;\&#1053;&#1048;&#1048;%20&#1055;&#1043;\&#1053;&#1086;&#1074;&#1086;&#1087;&#1086;&#1082;&#1088;&#1086;&#1074;&#1089;&#1082;&#1080;&#1081;%20&#1088;-&#1085;\&#1043;&#1041;\&#1056;&#1077;&#1075;&#1083;&#1072;&#1084;&#1077;&#1085;&#1090;&#1099;.docx" TargetMode="External"/><Relationship Id="rId64" Type="http://schemas.openxmlformats.org/officeDocument/2006/relationships/hyperlink" Target="file:///D:\&#1055;&#1088;&#1086;&#1075;&#1088;&#1072;&#1084;&#1084;&#1099;\SynologyDrive\&#1055;&#1088;&#1086;&#1077;&#1082;&#1090;&#1099;\00_&#1055;&#1088;&#1086;&#1077;&#1082;&#1090;&#1099;%20&#1050;&#1083;&#1072;&#1089;&#1090;&#1077;&#1088;\&#1050;014%20&#1050;&#1091;&#1096;&#1074;&#1080;&#1085;&#1089;&#1082;&#1080;&#1081;%20&#1082;&#1086;&#1088;&#1088;.%20&#1043;&#1055;&#1080;&#1055;&#1047;&#1047;\03%20&#1056;&#1072;&#1073;&#1086;&#1095;&#1080;&#1077;%20&#1084;&#1072;&#1090;&#1077;&#1088;&#1080;&#1072;&#1083;&#1099;\&#1053;&#1048;&#1048;%20&#1055;&#1043;\&#1053;&#1086;&#1074;&#1086;&#1087;&#1086;&#1082;&#1088;&#1086;&#1074;&#1089;&#1082;&#1080;&#1081;%20&#1088;-&#1085;\&#1043;&#1041;\&#1056;&#1077;&#1075;&#1083;&#1072;&#1084;&#1077;&#1085;&#1090;&#1099;.docx" TargetMode="External"/><Relationship Id="rId69" Type="http://schemas.openxmlformats.org/officeDocument/2006/relationships/hyperlink" Target="consultantplus://offline/ref=8BD063DE4333A383E7F52AB7614D483455BD2CB37BB128CED5649F0CF15AE3E3A601959A40E910FF2E8D94C14ED11F746C9470AFD4g6B" TargetMode="External"/><Relationship Id="rId77" Type="http://schemas.openxmlformats.org/officeDocument/2006/relationships/hyperlink" Target="consultantplus://offline/ref=AE21E0EDB8EC91F8D65B4750C27A48EFB41949211E2FD9D3F037C7F4EAD36FF2DDF08715AFED623F14CC99DA5FF59459C57C326B6946F453uFm4B" TargetMode="External"/><Relationship Id="rId8" Type="http://schemas.openxmlformats.org/officeDocument/2006/relationships/image" Target="media/image1.png"/><Relationship Id="rId51" Type="http://schemas.openxmlformats.org/officeDocument/2006/relationships/hyperlink" Target="file:///D:\&#1055;&#1088;&#1086;&#1075;&#1088;&#1072;&#1084;&#1084;&#1099;\SynologyDrive\&#1055;&#1088;&#1086;&#1077;&#1082;&#1090;&#1099;\00_&#1055;&#1088;&#1086;&#1077;&#1082;&#1090;&#1099;%20&#1050;&#1083;&#1072;&#1089;&#1090;&#1077;&#1088;\&#1050;014%20&#1050;&#1091;&#1096;&#1074;&#1080;&#1085;&#1089;&#1082;&#1080;&#1081;%20&#1082;&#1086;&#1088;&#1088;.%20&#1043;&#1055;&#1080;&#1055;&#1047;&#1047;\03%20&#1056;&#1072;&#1073;&#1086;&#1095;&#1080;&#1077;%20&#1084;&#1072;&#1090;&#1077;&#1088;&#1080;&#1072;&#1083;&#1099;\&#1053;&#1048;&#1048;%20&#1055;&#1043;\&#1053;&#1086;&#1074;&#1086;&#1087;&#1086;&#1082;&#1088;&#1086;&#1074;&#1089;&#1082;&#1080;&#1081;%20&#1088;-&#1085;\&#1043;&#1041;\&#1056;&#1077;&#1075;&#1083;&#1072;&#1084;&#1077;&#1085;&#1090;&#1099;.docx" TargetMode="External"/><Relationship Id="rId72" Type="http://schemas.openxmlformats.org/officeDocument/2006/relationships/hyperlink" Target="file:///D:\&#1055;&#1088;&#1086;&#1075;&#1088;&#1072;&#1084;&#1084;&#1099;\SynologyDrive\&#1055;&#1088;&#1086;&#1077;&#1082;&#1090;&#1099;\00_&#1055;&#1088;&#1086;&#1077;&#1082;&#1090;&#1099;%20&#1050;&#1083;&#1072;&#1089;&#1090;&#1077;&#1088;\&#1050;014%20&#1050;&#1091;&#1096;&#1074;&#1080;&#1085;&#1089;&#1082;&#1080;&#1081;%20&#1082;&#1086;&#1088;&#1088;.%20&#1043;&#1055;&#1080;&#1055;&#1047;&#1047;\03%20&#1056;&#1072;&#1073;&#1086;&#1095;&#1080;&#1077;%20&#1084;&#1072;&#1090;&#1077;&#1088;&#1080;&#1072;&#1083;&#1099;\&#1053;&#1048;&#1048;%20&#1055;&#1043;\&#1053;&#1086;&#1074;&#1086;&#1087;&#1086;&#1082;&#1088;&#1086;&#1074;&#1089;&#1082;&#1080;&#1081;%20&#1088;-&#1085;\&#1043;&#1041;\&#1056;&#1077;&#1075;&#1083;&#1072;&#1084;&#1077;&#1085;&#1090;&#1099;.docx" TargetMode="External"/><Relationship Id="rId3" Type="http://schemas.openxmlformats.org/officeDocument/2006/relationships/styles" Target="styles.xml"/><Relationship Id="rId12" Type="http://schemas.openxmlformats.org/officeDocument/2006/relationships/hyperlink" Target="https://login.consultant.ru/link/?req=doc&amp;base=LAW&amp;n=494926" TargetMode="External"/><Relationship Id="rId17" Type="http://schemas.openxmlformats.org/officeDocument/2006/relationships/hyperlink" Target="consultantplus://offline/ref=02CE67D742F60283E03C608C0DC583BD3F0FDF559AEB15224A01FD517359C58040AC4389B618uDXAH" TargetMode="External"/><Relationship Id="rId25" Type="http://schemas.openxmlformats.org/officeDocument/2006/relationships/hyperlink" Target="https://internet.garant.ru/" TargetMode="External"/><Relationship Id="rId33" Type="http://schemas.openxmlformats.org/officeDocument/2006/relationships/hyperlink" Target="consultantplus://offline/ref=8BD063DE4333A383E7F52AB7614D483455BD2CB37BB128CED5649F0CF15AE3E3A601959A41E246AB6AD3CD910A9A1374728871AC597C48B9DCgCB" TargetMode="External"/><Relationship Id="rId38" Type="http://schemas.openxmlformats.org/officeDocument/2006/relationships/hyperlink" Target="consultantplus://offline/ref=AE21E0EDB8EC91F8D65B4750C27A48EFB41949211E2FD9D3F037C7F4EAD36FF2DDF08715AFED623F14CC99DA5FF59459C57C326B6946F453uFm4B" TargetMode="External"/><Relationship Id="rId46" Type="http://schemas.openxmlformats.org/officeDocument/2006/relationships/hyperlink" Target="consultantplus://offline/ref=AE21E0EDB8EC91F8D65B4750C27A48EFB41949211E2FD9D3F037C7F4EAD36FF2DDF08715AFED623F14CC99DA5FF59459C57C326B6946F453uFm4B" TargetMode="External"/><Relationship Id="rId59" Type="http://schemas.openxmlformats.org/officeDocument/2006/relationships/hyperlink" Target="file:///D:\&#1055;&#1088;&#1086;&#1075;&#1088;&#1072;&#1084;&#1084;&#1099;\SynologyDrive\&#1055;&#1088;&#1086;&#1077;&#1082;&#1090;&#1099;\00_&#1055;&#1088;&#1086;&#1077;&#1082;&#1090;&#1099;%20&#1050;&#1083;&#1072;&#1089;&#1090;&#1077;&#1088;\&#1050;014%20&#1050;&#1091;&#1096;&#1074;&#1080;&#1085;&#1089;&#1082;&#1080;&#1081;%20&#1082;&#1086;&#1088;&#1088;.%20&#1043;&#1055;&#1080;&#1055;&#1047;&#1047;\03%20&#1056;&#1072;&#1073;&#1086;&#1095;&#1080;&#1077;%20&#1084;&#1072;&#1090;&#1077;&#1088;&#1080;&#1072;&#1083;&#1099;\&#1053;&#1048;&#1048;%20&#1055;&#1043;\&#1053;&#1086;&#1074;&#1086;&#1087;&#1086;&#1082;&#1088;&#1086;&#1074;&#1089;&#1082;&#1080;&#1081;%20&#1088;-&#1085;\&#1043;&#1041;\&#1056;&#1077;&#1075;&#1083;&#1072;&#1084;&#1077;&#1085;&#1090;&#1099;.docx" TargetMode="External"/><Relationship Id="rId67" Type="http://schemas.openxmlformats.org/officeDocument/2006/relationships/hyperlink" Target="file:///D:\&#1055;&#1088;&#1086;&#1075;&#1088;&#1072;&#1084;&#1084;&#1099;\SynologyDrive\&#1055;&#1088;&#1086;&#1077;&#1082;&#1090;&#1099;\00_&#1055;&#1088;&#1086;&#1077;&#1082;&#1090;&#1099;%20&#1050;&#1083;&#1072;&#1089;&#1090;&#1077;&#1088;\&#1050;014%20&#1050;&#1091;&#1096;&#1074;&#1080;&#1085;&#1089;&#1082;&#1080;&#1081;%20&#1082;&#1086;&#1088;&#1088;.%20&#1043;&#1055;&#1080;&#1055;&#1047;&#1047;\03%20&#1056;&#1072;&#1073;&#1086;&#1095;&#1080;&#1077;%20&#1084;&#1072;&#1090;&#1077;&#1088;&#1080;&#1072;&#1083;&#1099;\&#1053;&#1048;&#1048;%20&#1055;&#1043;\&#1053;&#1086;&#1074;&#1086;&#1087;&#1086;&#1082;&#1088;&#1086;&#1074;&#1089;&#1082;&#1080;&#1081;%20&#1088;-&#1085;\&#1043;&#1041;\&#1056;&#1077;&#1075;&#1083;&#1072;&#1084;&#1077;&#1085;&#1090;&#1099;.docx" TargetMode="External"/><Relationship Id="rId20" Type="http://schemas.openxmlformats.org/officeDocument/2006/relationships/hyperlink" Target="https://internet.garant.ru/" TargetMode="External"/><Relationship Id="rId41" Type="http://schemas.openxmlformats.org/officeDocument/2006/relationships/hyperlink" Target="file:///D:\&#1055;&#1088;&#1086;&#1075;&#1088;&#1072;&#1084;&#1084;&#1099;\SynologyDrive\&#1055;&#1088;&#1086;&#1077;&#1082;&#1090;&#1099;\00_&#1055;&#1088;&#1086;&#1077;&#1082;&#1090;&#1099;%20&#1050;&#1083;&#1072;&#1089;&#1090;&#1077;&#1088;\&#1050;014%20&#1050;&#1091;&#1096;&#1074;&#1080;&#1085;&#1089;&#1082;&#1080;&#1081;%20&#1082;&#1086;&#1088;&#1088;.%20&#1043;&#1055;&#1080;&#1055;&#1047;&#1047;\03%20&#1056;&#1072;&#1073;&#1086;&#1095;&#1080;&#1077;%20&#1084;&#1072;&#1090;&#1077;&#1088;&#1080;&#1072;&#1083;&#1099;\&#1053;&#1048;&#1048;%20&#1055;&#1043;\&#1053;&#1086;&#1074;&#1086;&#1087;&#1086;&#1082;&#1088;&#1086;&#1074;&#1089;&#1082;&#1080;&#1081;%20&#1088;-&#1085;\&#1043;&#1041;\&#1056;&#1077;&#1075;&#1083;&#1072;&#1084;&#1077;&#1085;&#1090;&#1099;.docx" TargetMode="External"/><Relationship Id="rId54" Type="http://schemas.openxmlformats.org/officeDocument/2006/relationships/hyperlink" Target="consultantplus://offline/ref=8BD063DE4333A383E7F52AB7614D483455BD2CB37BB128CED5649F0CF15AE3E3A601959A41E246AB6AD3CD910A9A1374728871AC597C48B9DCgCB" TargetMode="External"/><Relationship Id="rId62" Type="http://schemas.openxmlformats.org/officeDocument/2006/relationships/hyperlink" Target="consultantplus://offline/ref=8BD063DE4333A383E7F52AB7614D483455BD2CB37BB128CED5649F0CF15AE3E3A601959A41E246AB6AD3CD910A9A1374728871AC597C48B9DCgCB" TargetMode="External"/><Relationship Id="rId70" Type="http://schemas.openxmlformats.org/officeDocument/2006/relationships/hyperlink" Target="consultantplus://offline/ref=8BD063DE4333A383E7F52AB7614D483455BD2CB37BB128CED5649F0CF15AE3E3A601959A41E246AB6AD3CD910A9A1374728871AC597C48B9DCgCB" TargetMode="External"/><Relationship Id="rId75" Type="http://schemas.openxmlformats.org/officeDocument/2006/relationships/hyperlink" Target="file:///D:\&#1055;&#1088;&#1086;&#1075;&#1088;&#1072;&#1084;&#1084;&#1099;\SynologyDrive\&#1055;&#1088;&#1086;&#1077;&#1082;&#1090;&#1099;\00_&#1055;&#1088;&#1086;&#1077;&#1082;&#1090;&#1099;%20&#1050;&#1083;&#1072;&#1089;&#1090;&#1077;&#1088;\&#1050;014%20&#1050;&#1091;&#1096;&#1074;&#1080;&#1085;&#1089;&#1082;&#1080;&#1081;%20&#1082;&#1086;&#1088;&#1088;.%20&#1043;&#1055;&#1080;&#1055;&#1047;&#1047;\03%20&#1056;&#1072;&#1073;&#1086;&#1095;&#1080;&#1077;%20&#1084;&#1072;&#1090;&#1077;&#1088;&#1080;&#1072;&#1083;&#1099;\&#1053;&#1048;&#1048;%20&#1055;&#1043;\&#1053;&#1086;&#1074;&#1086;&#1087;&#1086;&#1082;&#1088;&#1086;&#1074;&#1089;&#1082;&#1080;&#1081;%20&#1088;-&#1085;\&#1043;&#1041;\&#1056;&#1077;&#1075;&#1083;&#1072;&#1084;&#1077;&#1085;&#1090;&#1099;.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7C395AE10818ECFC6445E9B2A3F160E37787A8EE77BEF0E186B2EE9039736009I9VFO" TargetMode="External"/><Relationship Id="rId23" Type="http://schemas.openxmlformats.org/officeDocument/2006/relationships/hyperlink" Target="https://internet.garant.ru/" TargetMode="External"/><Relationship Id="rId28" Type="http://schemas.openxmlformats.org/officeDocument/2006/relationships/header" Target="header1.xml"/><Relationship Id="rId36" Type="http://schemas.openxmlformats.org/officeDocument/2006/relationships/hyperlink" Target="consultantplus://offline/ref=8BD063DE4333A383E7F52AB7614D483455BD2CB37BB128CED5649F0CF15AE3E3A601959A40E910FF2E8D94C14ED11F746C9470AFD4g6B" TargetMode="External"/><Relationship Id="rId49" Type="http://schemas.openxmlformats.org/officeDocument/2006/relationships/hyperlink" Target="consultantplus://offline/ref=8BD063DE4333A383E7F52AB7614D483455BD2CB37BB128CED5649F0CF15AE3E3A601959A40E910FF2E8D94C14ED11F746C9470AFD4g6B" TargetMode="External"/><Relationship Id="rId57" Type="http://schemas.openxmlformats.org/officeDocument/2006/relationships/hyperlink" Target="consultantplus://offline/ref=8BD063DE4333A383E7F52AB7614D483455BD2CB37BB128CED5649F0CF15AE3E3A601959A40E910FF2E8D94C14ED11F746C9470AFD4g6B" TargetMode="External"/><Relationship Id="rId10" Type="http://schemas.openxmlformats.org/officeDocument/2006/relationships/hyperlink" Target="file:///D:\&#1041;&#1059;&#1056;&#1054;&#1042;&#1040;%20&#1050;&#1086;&#1084;&#1080;&#1089;&#1089;&#1080;&#1103;%20&#1055;&#1047;&#1047;\2023\&#1042;&#1085;&#1077;&#1089;&#1077;&#1085;&#1080;&#1077;%20&#1080;&#1079;&#1084;&#1077;&#1085;&#1077;&#1085;&#1080;&#1081;%20&#1074;%20&#1055;&#1047;&#1047;%20&#1086;&#1090;%2012.12.2023%20&#8470;%20483\483%20-%20&#1042;&#1085;&#1077;&#1089;&#1077;&#1085;&#1080;&#1077;%20&#1080;&#1079;&#1084;&#1077;&#1085;&#1077;&#1085;&#1080;&#1081;%20&#1074;%20&#1055;&#1047;&#1047;%20&#1086;&#1090;%2012.12.2023%20&#8470;%20483%20&#1091;&#1090;&#1074;&#1077;&#1088;&#1078;&#1076;&#1077;&#1085;&#1086;%20&#1085;&#1072;%20&#1044;&#1091;&#1084;&#1077;\&#1055;&#1086;&#1088;&#1103;&#1076;&#1086;&#1082;%20&#1087;&#1088;&#1080;&#1084;&#1077;&#1085;&#1077;&#1085;&#1080;&#1103;%20&#1055;&#1088;&#1072;&#1074;&#1080;&#1083;%20&#1080;%20&#1074;&#1085;&#1077;&#1089;&#1077;&#1085;&#1080;&#1103;%20&#1074;%20&#1085;&#1080;&#1093;%20&#1080;&#1079;&#1084;&#1077;&#1085;&#1077;&#1085;&#1080;&#1081;_&#1095;&#1072;&#1089;&#1090;&#1100;1.docx" TargetMode="External"/><Relationship Id="rId31" Type="http://schemas.openxmlformats.org/officeDocument/2006/relationships/hyperlink" Target="consultantplus://offline/ref=8BD063DE4333A383E7F52AB7614D483455BD2CB37BB128CED5649F0CF15AE3E3A601959A41E246AB6AD3CD910A9A1374728871AC597C48B9DCgCB" TargetMode="External"/><Relationship Id="rId44" Type="http://schemas.openxmlformats.org/officeDocument/2006/relationships/hyperlink" Target="file:///D:\&#1055;&#1088;&#1086;&#1075;&#1088;&#1072;&#1084;&#1084;&#1099;\SynologyDrive\&#1055;&#1088;&#1086;&#1077;&#1082;&#1090;&#1099;\00_&#1055;&#1088;&#1086;&#1077;&#1082;&#1090;&#1099;%20&#1050;&#1083;&#1072;&#1089;&#1090;&#1077;&#1088;\&#1050;014%20&#1050;&#1091;&#1096;&#1074;&#1080;&#1085;&#1089;&#1082;&#1080;&#1081;%20&#1082;&#1086;&#1088;&#1088;.%20&#1043;&#1055;&#1080;&#1055;&#1047;&#1047;\03%20&#1056;&#1072;&#1073;&#1086;&#1095;&#1080;&#1077;%20&#1084;&#1072;&#1090;&#1077;&#1088;&#1080;&#1072;&#1083;&#1099;\&#1053;&#1048;&#1048;%20&#1055;&#1043;\&#1053;&#1086;&#1074;&#1086;&#1087;&#1086;&#1082;&#1088;&#1086;&#1074;&#1089;&#1082;&#1080;&#1081;%20&#1088;-&#1085;\&#1043;&#1041;\&#1056;&#1077;&#1075;&#1083;&#1072;&#1084;&#1077;&#1085;&#1090;&#1099;.docx" TargetMode="External"/><Relationship Id="rId52" Type="http://schemas.openxmlformats.org/officeDocument/2006/relationships/hyperlink" Target="file:///D:\&#1055;&#1088;&#1086;&#1075;&#1088;&#1072;&#1084;&#1084;&#1099;\SynologyDrive\&#1055;&#1088;&#1086;&#1077;&#1082;&#1090;&#1099;\00_&#1055;&#1088;&#1086;&#1077;&#1082;&#1090;&#1099;%20&#1050;&#1083;&#1072;&#1089;&#1090;&#1077;&#1088;\&#1050;014%20&#1050;&#1091;&#1096;&#1074;&#1080;&#1085;&#1089;&#1082;&#1080;&#1081;%20&#1082;&#1086;&#1088;&#1088;.%20&#1043;&#1055;&#1080;&#1055;&#1047;&#1047;\03%20&#1056;&#1072;&#1073;&#1086;&#1095;&#1080;&#1077;%20&#1084;&#1072;&#1090;&#1077;&#1088;&#1080;&#1072;&#1083;&#1099;\&#1053;&#1048;&#1048;%20&#1055;&#1043;\&#1053;&#1086;&#1074;&#1086;&#1087;&#1086;&#1082;&#1088;&#1086;&#1074;&#1089;&#1082;&#1080;&#1081;%20&#1088;-&#1085;\&#1043;&#1041;\&#1056;&#1077;&#1075;&#1083;&#1072;&#1084;&#1077;&#1085;&#1090;&#1099;.docx" TargetMode="External"/><Relationship Id="rId60" Type="http://schemas.openxmlformats.org/officeDocument/2006/relationships/hyperlink" Target="file:///D:\&#1055;&#1088;&#1086;&#1075;&#1088;&#1072;&#1084;&#1084;&#1099;\SynologyDrive\&#1055;&#1088;&#1086;&#1077;&#1082;&#1090;&#1099;\00_&#1055;&#1088;&#1086;&#1077;&#1082;&#1090;&#1099;%20&#1050;&#1083;&#1072;&#1089;&#1090;&#1077;&#1088;\&#1050;014%20&#1050;&#1091;&#1096;&#1074;&#1080;&#1085;&#1089;&#1082;&#1080;&#1081;%20&#1082;&#1086;&#1088;&#1088;.%20&#1043;&#1055;&#1080;&#1055;&#1047;&#1047;\03%20&#1056;&#1072;&#1073;&#1086;&#1095;&#1080;&#1077;%20&#1084;&#1072;&#1090;&#1077;&#1088;&#1080;&#1072;&#1083;&#1099;\&#1053;&#1048;&#1048;%20&#1055;&#1043;\&#1053;&#1086;&#1074;&#1086;&#1087;&#1086;&#1082;&#1088;&#1086;&#1074;&#1089;&#1082;&#1080;&#1081;%20&#1088;-&#1085;\&#1043;&#1041;\&#1056;&#1077;&#1075;&#1083;&#1072;&#1084;&#1077;&#1085;&#1090;&#1099;.docx" TargetMode="External"/><Relationship Id="rId65" Type="http://schemas.openxmlformats.org/officeDocument/2006/relationships/hyperlink" Target="file:///D:\&#1055;&#1088;&#1086;&#1075;&#1088;&#1072;&#1084;&#1084;&#1099;\SynologyDrive\&#1055;&#1088;&#1086;&#1077;&#1082;&#1090;&#1099;\00_&#1055;&#1088;&#1086;&#1077;&#1082;&#1090;&#1099;%20&#1050;&#1083;&#1072;&#1089;&#1090;&#1077;&#1088;\&#1050;014%20&#1050;&#1091;&#1096;&#1074;&#1080;&#1085;&#1089;&#1082;&#1080;&#1081;%20&#1082;&#1086;&#1088;&#1088;.%20&#1043;&#1055;&#1080;&#1055;&#1047;&#1047;\03%20&#1056;&#1072;&#1073;&#1086;&#1095;&#1080;&#1077;%20&#1084;&#1072;&#1090;&#1077;&#1088;&#1080;&#1072;&#1083;&#1099;\&#1053;&#1048;&#1048;%20&#1055;&#1043;\&#1053;&#1086;&#1074;&#1086;&#1087;&#1086;&#1082;&#1088;&#1086;&#1074;&#1089;&#1082;&#1080;&#1081;%20&#1088;-&#1085;\&#1043;&#1041;\&#1056;&#1077;&#1075;&#1083;&#1072;&#1084;&#1077;&#1085;&#1090;&#1099;.docx" TargetMode="External"/><Relationship Id="rId73" Type="http://schemas.openxmlformats.org/officeDocument/2006/relationships/hyperlink" Target="file:///D:\&#1055;&#1088;&#1086;&#1075;&#1088;&#1072;&#1084;&#1084;&#1099;\SynologyDrive\&#1055;&#1088;&#1086;&#1077;&#1082;&#1090;&#1099;\00_&#1055;&#1088;&#1086;&#1077;&#1082;&#1090;&#1099;%20&#1050;&#1083;&#1072;&#1089;&#1090;&#1077;&#1088;\&#1050;014%20&#1050;&#1091;&#1096;&#1074;&#1080;&#1085;&#1089;&#1082;&#1080;&#1081;%20&#1082;&#1086;&#1088;&#1088;.%20&#1043;&#1055;&#1080;&#1055;&#1047;&#1047;\03%20&#1056;&#1072;&#1073;&#1086;&#1095;&#1080;&#1077;%20&#1084;&#1072;&#1090;&#1077;&#1088;&#1080;&#1072;&#1083;&#1099;\&#1053;&#1048;&#1048;%20&#1055;&#1043;\&#1053;&#1086;&#1074;&#1086;&#1087;&#1086;&#1082;&#1088;&#1086;&#1074;&#1089;&#1082;&#1080;&#1081;%20&#1088;-&#1085;\&#1043;&#1041;\&#1056;&#1077;&#1075;&#1083;&#1072;&#1084;&#1077;&#1085;&#1090;&#1099;.docx"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1041;&#1059;&#1056;&#1054;&#1042;&#1040;%20&#1050;&#1086;&#1084;&#1080;&#1089;&#1089;&#1080;&#1103;%20&#1055;&#1047;&#1047;\2023\&#1042;&#1085;&#1077;&#1089;&#1077;&#1085;&#1080;&#1077;%20&#1080;&#1079;&#1084;&#1077;&#1085;&#1077;&#1085;&#1080;&#1081;%20&#1074;%20&#1055;&#1047;&#1047;%20&#1086;&#1090;%2012.12.2023%20&#8470;%20483\483%20-%20&#1042;&#1085;&#1077;&#1089;&#1077;&#1085;&#1080;&#1077;%20&#1080;&#1079;&#1084;&#1077;&#1085;&#1077;&#1085;&#1080;&#1081;%20&#1074;%20&#1055;&#1047;&#1047;%20&#1086;&#1090;%2012.12.2023%20&#8470;%20483%20&#1091;&#1090;&#1074;&#1077;&#1088;&#1078;&#1076;&#1077;&#1085;&#1086;%20&#1085;&#1072;%20&#1044;&#1091;&#1084;&#1077;\&#1055;&#1086;&#1088;&#1103;&#1076;&#1086;&#1082;%20&#1087;&#1088;&#1080;&#1084;&#1077;&#1085;&#1077;&#1085;&#1080;&#1103;%20&#1055;&#1088;&#1072;&#1074;&#1080;&#1083;%20&#1080;%20&#1074;&#1085;&#1077;&#1089;&#1077;&#1085;&#1080;&#1103;%20&#1074;%20&#1085;&#1080;&#1093;%20&#1080;&#1079;&#1084;&#1077;&#1085;&#1077;&#1085;&#1080;&#1081;_&#1095;&#1072;&#1089;&#1090;&#1100;1.docx" TargetMode="External"/><Relationship Id="rId13" Type="http://schemas.openxmlformats.org/officeDocument/2006/relationships/hyperlink" Target="consultantplus://offline/ref=7C395AE10818ECFC6445E9B2A3F160E37787A8EE77BEF0E186B2EE9039736009I9VFO" TargetMode="External"/><Relationship Id="rId18" Type="http://schemas.openxmlformats.org/officeDocument/2006/relationships/hyperlink" Target="consultantplus://offline/ref=9C8282B096C4DFD53116CE66B808FE79DF4EEE565DB0E4144DDDE6143942AE002A1DA2315D141BFE09YDH" TargetMode="External"/><Relationship Id="rId39" Type="http://schemas.openxmlformats.org/officeDocument/2006/relationships/hyperlink" Target="consultantplus://offline/ref=AE21E0EDB8EC91F8D65B4750C27A48EFB41949211E2FD9D3F037C7F4EAD36FF2DDF08715AFED623F14CC99DA5FF59459C57C326B6946F453uFm4B" TargetMode="External"/><Relationship Id="rId34" Type="http://schemas.openxmlformats.org/officeDocument/2006/relationships/hyperlink" Target="file:///D:\&#1055;&#1088;&#1086;&#1075;&#1088;&#1072;&#1084;&#1084;&#1099;\SynologyDrive\&#1055;&#1088;&#1086;&#1077;&#1082;&#1090;&#1099;\00_&#1055;&#1088;&#1086;&#1077;&#1082;&#1090;&#1099;%20&#1050;&#1083;&#1072;&#1089;&#1090;&#1077;&#1088;\&#1050;014%20&#1050;&#1091;&#1096;&#1074;&#1080;&#1085;&#1089;&#1082;&#1080;&#1081;%20&#1082;&#1086;&#1088;&#1088;.%20&#1043;&#1055;&#1080;&#1055;&#1047;&#1047;\03%20&#1056;&#1072;&#1073;&#1086;&#1095;&#1080;&#1077;%20&#1084;&#1072;&#1090;&#1077;&#1088;&#1080;&#1072;&#1083;&#1099;\&#1053;&#1048;&#1048;%20&#1055;&#1043;\&#1053;&#1086;&#1074;&#1086;&#1087;&#1086;&#1082;&#1088;&#1086;&#1074;&#1089;&#1082;&#1080;&#1081;%20&#1088;-&#1085;\&#1043;&#1041;\&#1056;&#1077;&#1075;&#1083;&#1072;&#1084;&#1077;&#1085;&#1090;&#1099;.docx" TargetMode="External"/><Relationship Id="rId50" Type="http://schemas.openxmlformats.org/officeDocument/2006/relationships/hyperlink" Target="consultantplus://offline/ref=8BD063DE4333A383E7F52AB7614D483455BD2CB37BB128CED5649F0CF15AE3E3A601959A41E246AB6AD3CD910A9A1374728871AC597C48B9DCgCB" TargetMode="External"/><Relationship Id="rId55" Type="http://schemas.openxmlformats.org/officeDocument/2006/relationships/hyperlink" Target="file:///D:\&#1055;&#1088;&#1086;&#1075;&#1088;&#1072;&#1084;&#1084;&#1099;\SynologyDrive\&#1055;&#1088;&#1086;&#1077;&#1082;&#1090;&#1099;\00_&#1055;&#1088;&#1086;&#1077;&#1082;&#1090;&#1099;%20&#1050;&#1083;&#1072;&#1089;&#1090;&#1077;&#1088;\&#1050;014%20&#1050;&#1091;&#1096;&#1074;&#1080;&#1085;&#1089;&#1082;&#1080;&#1081;%20&#1082;&#1086;&#1088;&#1088;.%20&#1043;&#1055;&#1080;&#1055;&#1047;&#1047;\03%20&#1056;&#1072;&#1073;&#1086;&#1095;&#1080;&#1077;%20&#1084;&#1072;&#1090;&#1077;&#1088;&#1080;&#1072;&#1083;&#1099;\&#1053;&#1048;&#1048;%20&#1055;&#1043;\&#1053;&#1086;&#1074;&#1086;&#1087;&#1086;&#1082;&#1088;&#1086;&#1074;&#1089;&#1082;&#1080;&#1081;%20&#1088;-&#1085;\&#1043;&#1041;\&#1056;&#1077;&#1075;&#1083;&#1072;&#1084;&#1077;&#1085;&#1090;&#1099;.docx" TargetMode="External"/><Relationship Id="rId76" Type="http://schemas.openxmlformats.org/officeDocument/2006/relationships/hyperlink" Target="file:///D:\&#1055;&#1088;&#1086;&#1075;&#1088;&#1072;&#1084;&#1084;&#1099;\SynologyDrive\&#1055;&#1088;&#1086;&#1077;&#1082;&#1090;&#1099;\00_&#1055;&#1088;&#1086;&#1077;&#1082;&#1090;&#1099;%20&#1050;&#1083;&#1072;&#1089;&#1090;&#1077;&#1088;\&#1050;014%20&#1050;&#1091;&#1096;&#1074;&#1080;&#1085;&#1089;&#1082;&#1080;&#1081;%20&#1082;&#1086;&#1088;&#1088;.%20&#1043;&#1055;&#1080;&#1055;&#1047;&#1047;\03%20&#1056;&#1072;&#1073;&#1086;&#1095;&#1080;&#1077;%20&#1084;&#1072;&#1090;&#1077;&#1088;&#1080;&#1072;&#1083;&#1099;\&#1053;&#1048;&#1048;%20&#1055;&#1043;\&#1053;&#1086;&#1074;&#1086;&#1087;&#1086;&#1082;&#1088;&#1086;&#1074;&#1089;&#1082;&#1080;&#1081;%20&#1088;-&#1085;\&#1043;&#1041;\&#1056;&#1077;&#1075;&#1083;&#1072;&#1084;&#1077;&#1085;&#1090;&#1099;.docx" TargetMode="External"/><Relationship Id="rId7" Type="http://schemas.openxmlformats.org/officeDocument/2006/relationships/endnotes" Target="endnotes.xml"/><Relationship Id="rId71" Type="http://schemas.openxmlformats.org/officeDocument/2006/relationships/hyperlink" Target="file:///D:\&#1055;&#1088;&#1086;&#1075;&#1088;&#1072;&#1084;&#1084;&#1099;\SynologyDrive\&#1055;&#1088;&#1086;&#1077;&#1082;&#1090;&#1099;\00_&#1055;&#1088;&#1086;&#1077;&#1082;&#1090;&#1099;%20&#1050;&#1083;&#1072;&#1089;&#1090;&#1077;&#1088;\&#1050;014%20&#1050;&#1091;&#1096;&#1074;&#1080;&#1085;&#1089;&#1082;&#1080;&#1081;%20&#1082;&#1086;&#1088;&#1088;.%20&#1043;&#1055;&#1080;&#1055;&#1047;&#1047;\03%20&#1056;&#1072;&#1073;&#1086;&#1095;&#1080;&#1077;%20&#1084;&#1072;&#1090;&#1077;&#1088;&#1080;&#1072;&#1083;&#1099;\&#1053;&#1048;&#1048;%20&#1055;&#1043;\&#1053;&#1086;&#1074;&#1086;&#1087;&#1086;&#1082;&#1088;&#1086;&#1074;&#1089;&#1082;&#1080;&#1081;%20&#1088;-&#1085;\&#1043;&#1041;\&#1056;&#1077;&#1075;&#1083;&#1072;&#1084;&#1077;&#1085;&#1090;&#1099;.docx" TargetMode="External"/><Relationship Id="rId2" Type="http://schemas.openxmlformats.org/officeDocument/2006/relationships/numbering" Target="numbering.xml"/><Relationship Id="rId2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F3CB0-DBFD-4514-96D8-71D46D15B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110398</Words>
  <Characters>629271</Characters>
  <Application>Microsoft Office Word</Application>
  <DocSecurity>0</DocSecurity>
  <Lines>5243</Lines>
  <Paragraphs>1476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Татьяна</cp:lastModifiedBy>
  <cp:revision>2</cp:revision>
  <cp:lastPrinted>2025-11-13T07:12:00Z</cp:lastPrinted>
  <dcterms:created xsi:type="dcterms:W3CDTF">2025-11-28T09:17:00Z</dcterms:created>
  <dcterms:modified xsi:type="dcterms:W3CDTF">2025-11-28T09:17:00Z</dcterms:modified>
</cp:coreProperties>
</file>