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E3965" w14:textId="38197400" w:rsidR="00CA7656" w:rsidRPr="00C224D9" w:rsidRDefault="00CA7656" w:rsidP="00CA7656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C224D9">
        <w:rPr>
          <w:rFonts w:ascii="Liberation Serif" w:eastAsia="Calibri" w:hAnsi="Liberation Serif" w:cs="Liberation Serif"/>
          <w:b/>
          <w:sz w:val="24"/>
          <w:szCs w:val="24"/>
        </w:rPr>
        <w:t>ПРОТОКОЛ № 2</w:t>
      </w:r>
      <w:r w:rsidR="00D26BBC">
        <w:rPr>
          <w:rFonts w:ascii="Liberation Serif" w:eastAsia="Calibri" w:hAnsi="Liberation Serif" w:cs="Liberation Serif"/>
          <w:b/>
          <w:sz w:val="24"/>
          <w:szCs w:val="24"/>
        </w:rPr>
        <w:t>5</w:t>
      </w:r>
      <w:r w:rsidRPr="00C224D9">
        <w:rPr>
          <w:rFonts w:ascii="Liberation Serif" w:eastAsia="Calibri" w:hAnsi="Liberation Serif" w:cs="Liberation Serif"/>
          <w:b/>
          <w:sz w:val="24"/>
          <w:szCs w:val="24"/>
        </w:rPr>
        <w:t>-02</w:t>
      </w:r>
    </w:p>
    <w:p w14:paraId="75FC8A57" w14:textId="2AA5FC54" w:rsidR="00CA7656" w:rsidRPr="00C224D9" w:rsidRDefault="00CA7656" w:rsidP="00CA7656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C224D9">
        <w:rPr>
          <w:rFonts w:ascii="Liberation Serif" w:eastAsia="Calibri" w:hAnsi="Liberation Serif" w:cs="Liberation Serif"/>
          <w:b/>
          <w:sz w:val="24"/>
          <w:szCs w:val="24"/>
        </w:rPr>
        <w:t xml:space="preserve">заседания Комиссии по координации работы по противодействию коррупции в </w:t>
      </w:r>
      <w:proofErr w:type="spellStart"/>
      <w:r w:rsidRPr="00C224D9">
        <w:rPr>
          <w:rFonts w:ascii="Liberation Serif" w:eastAsia="Calibri" w:hAnsi="Liberation Serif" w:cs="Liberation Serif"/>
          <w:b/>
          <w:sz w:val="24"/>
          <w:szCs w:val="24"/>
        </w:rPr>
        <w:t>Кушвинском</w:t>
      </w:r>
      <w:proofErr w:type="spellEnd"/>
      <w:r w:rsidRPr="00C224D9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="00D26BBC">
        <w:rPr>
          <w:rFonts w:ascii="Liberation Serif" w:eastAsia="Calibri" w:hAnsi="Liberation Serif" w:cs="Liberation Serif"/>
          <w:b/>
          <w:sz w:val="24"/>
          <w:szCs w:val="24"/>
        </w:rPr>
        <w:t>муниципальном</w:t>
      </w:r>
      <w:r w:rsidRPr="00C224D9">
        <w:rPr>
          <w:rFonts w:ascii="Liberation Serif" w:eastAsia="Calibri" w:hAnsi="Liberation Serif" w:cs="Liberation Serif"/>
          <w:b/>
          <w:sz w:val="24"/>
          <w:szCs w:val="24"/>
        </w:rPr>
        <w:t xml:space="preserve"> округе </w:t>
      </w:r>
    </w:p>
    <w:p w14:paraId="745423B6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5AEB03E9" w14:textId="380765CA" w:rsidR="00CA7656" w:rsidRPr="00C224D9" w:rsidRDefault="00CA7656" w:rsidP="00CA7656">
      <w:pPr>
        <w:spacing w:after="0" w:line="240" w:lineRule="auto"/>
        <w:ind w:right="-1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г. Кушва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  <w:t xml:space="preserve">        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          </w:t>
      </w:r>
      <w:r w:rsidR="00543768">
        <w:rPr>
          <w:rFonts w:ascii="Liberation Serif" w:eastAsia="Calibri" w:hAnsi="Liberation Serif" w:cs="Liberation Serif"/>
          <w:sz w:val="24"/>
          <w:szCs w:val="24"/>
        </w:rPr>
        <w:t>04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ию</w:t>
      </w:r>
      <w:r w:rsidR="00543768">
        <w:rPr>
          <w:rFonts w:ascii="Liberation Serif" w:eastAsia="Calibri" w:hAnsi="Liberation Serif" w:cs="Liberation Serif"/>
          <w:sz w:val="24"/>
          <w:szCs w:val="24"/>
        </w:rPr>
        <w:t>л</w:t>
      </w:r>
      <w:r w:rsidRPr="00C224D9">
        <w:rPr>
          <w:rFonts w:ascii="Liberation Serif" w:eastAsia="Calibri" w:hAnsi="Liberation Serif" w:cs="Liberation Serif"/>
          <w:sz w:val="24"/>
          <w:szCs w:val="24"/>
        </w:rPr>
        <w:t>я 202</w:t>
      </w:r>
      <w:r w:rsidR="00D26BBC">
        <w:rPr>
          <w:rFonts w:ascii="Liberation Serif" w:eastAsia="Calibri" w:hAnsi="Liberation Serif" w:cs="Liberation Serif"/>
          <w:sz w:val="24"/>
          <w:szCs w:val="24"/>
        </w:rPr>
        <w:t>5</w:t>
      </w:r>
      <w:r w:rsidRPr="00C224D9">
        <w:rPr>
          <w:rFonts w:ascii="Liberation Serif" w:eastAsia="Calibri" w:hAnsi="Liberation Serif" w:cs="Liberation Serif"/>
          <w:sz w:val="24"/>
          <w:szCs w:val="24"/>
        </w:rPr>
        <w:t xml:space="preserve"> г.</w:t>
      </w:r>
    </w:p>
    <w:p w14:paraId="0501F929" w14:textId="2D741AFF" w:rsidR="00CA7656" w:rsidRPr="00C224D9" w:rsidRDefault="00CA7656" w:rsidP="00CA7656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C224D9">
        <w:rPr>
          <w:rFonts w:ascii="Liberation Serif" w:eastAsia="Calibri" w:hAnsi="Liberation Serif" w:cs="Liberation Serif"/>
          <w:sz w:val="24"/>
          <w:szCs w:val="24"/>
        </w:rPr>
        <w:t>актовый зал администрации КГО</w:t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 w:rsidRPr="00C224D9">
        <w:rPr>
          <w:rFonts w:ascii="Liberation Serif" w:eastAsia="Calibri" w:hAnsi="Liberation Serif" w:cs="Liberation Serif"/>
          <w:sz w:val="24"/>
          <w:szCs w:val="24"/>
        </w:rPr>
        <w:tab/>
      </w:r>
      <w:r>
        <w:rPr>
          <w:rFonts w:ascii="Liberation Serif" w:eastAsia="Calibri" w:hAnsi="Liberation Serif" w:cs="Liberation Serif"/>
          <w:sz w:val="24"/>
          <w:szCs w:val="24"/>
        </w:rPr>
        <w:t xml:space="preserve">                                     </w:t>
      </w:r>
      <w:r w:rsidRPr="00C224D9">
        <w:rPr>
          <w:rFonts w:ascii="Liberation Serif" w:eastAsia="Calibri" w:hAnsi="Liberation Serif" w:cs="Liberation Serif"/>
          <w:sz w:val="24"/>
          <w:szCs w:val="24"/>
        </w:rPr>
        <w:t>1</w:t>
      </w:r>
      <w:r w:rsidR="00D26BBC">
        <w:rPr>
          <w:rFonts w:ascii="Liberation Serif" w:eastAsia="Calibri" w:hAnsi="Liberation Serif" w:cs="Liberation Serif"/>
          <w:sz w:val="24"/>
          <w:szCs w:val="24"/>
        </w:rPr>
        <w:t>4</w:t>
      </w:r>
      <w:r w:rsidRPr="00C224D9">
        <w:rPr>
          <w:rFonts w:ascii="Liberation Serif" w:eastAsia="Calibri" w:hAnsi="Liberation Serif" w:cs="Liberation Serif"/>
          <w:sz w:val="24"/>
          <w:szCs w:val="24"/>
        </w:rPr>
        <w:t>.00 часов</w:t>
      </w:r>
    </w:p>
    <w:p w14:paraId="37C04282" w14:textId="77777777" w:rsidR="00CA7656" w:rsidRPr="00C224D9" w:rsidRDefault="00CA7656" w:rsidP="00CA7656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3122180F" w14:textId="77777777" w:rsidR="00D26BBC" w:rsidRPr="00CE2117" w:rsidRDefault="00D26BBC" w:rsidP="00D26BBC">
      <w:pPr>
        <w:tabs>
          <w:tab w:val="left" w:pos="426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bCs/>
          <w:sz w:val="27"/>
          <w:szCs w:val="27"/>
        </w:rPr>
        <w:t>Заместитель председателя:</w:t>
      </w:r>
    </w:p>
    <w:p w14:paraId="0401C9A6" w14:textId="77777777" w:rsidR="00D26BBC" w:rsidRDefault="00D26BBC" w:rsidP="00D26BBC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Чепрасов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Антон Вячеславович – первый заместитель главы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</w:t>
      </w:r>
    </w:p>
    <w:p w14:paraId="53A1A2BF" w14:textId="77777777" w:rsidR="00D26BBC" w:rsidRPr="00CE2117" w:rsidRDefault="00D26BBC" w:rsidP="00D26BBC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                   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Кушвинского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7AED5120" w14:textId="77777777" w:rsidR="00D26BBC" w:rsidRPr="00CE2117" w:rsidRDefault="00D26BBC" w:rsidP="00D26BBC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i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iCs/>
          <w:sz w:val="27"/>
          <w:szCs w:val="27"/>
        </w:rPr>
        <w:t>Секретарь Комиссии:</w:t>
      </w:r>
    </w:p>
    <w:p w14:paraId="7D4E2D5C" w14:textId="77777777" w:rsidR="00D26BBC" w:rsidRPr="00CE2117" w:rsidRDefault="00D26BBC" w:rsidP="00D26BBC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Ведерникова Алёна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Алевтиновна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- начальник орг. отдела администрации</w:t>
      </w:r>
    </w:p>
    <w:p w14:paraId="3B2F22A0" w14:textId="77777777" w:rsidR="00D26BBC" w:rsidRPr="00CE2117" w:rsidRDefault="00D26BBC" w:rsidP="00D26BBC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муниципального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округа; </w:t>
      </w:r>
    </w:p>
    <w:p w14:paraId="1A5025E0" w14:textId="77777777" w:rsidR="00D26BBC" w:rsidRPr="00CE2117" w:rsidRDefault="00D26BBC" w:rsidP="00D26BBC">
      <w:pPr>
        <w:tabs>
          <w:tab w:val="center" w:pos="0"/>
          <w:tab w:val="left" w:pos="709"/>
          <w:tab w:val="left" w:pos="3119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sz w:val="27"/>
          <w:szCs w:val="27"/>
        </w:rPr>
        <w:t>Члены Комиссии:</w:t>
      </w:r>
    </w:p>
    <w:p w14:paraId="0FC9BC5F" w14:textId="7E315489" w:rsidR="00D26BBC" w:rsidRPr="00CE2117" w:rsidRDefault="00D26BBC" w:rsidP="00D26BBC">
      <w:pPr>
        <w:tabs>
          <w:tab w:val="center" w:pos="567"/>
          <w:tab w:val="left" w:pos="851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sz w:val="27"/>
          <w:szCs w:val="27"/>
        </w:rPr>
        <w:t xml:space="preserve">- </w:t>
      </w:r>
      <w:proofErr w:type="spellStart"/>
      <w:r>
        <w:rPr>
          <w:rFonts w:ascii="Liberation Serif" w:eastAsia="Calibri" w:hAnsi="Liberation Serif" w:cs="Liberation Serif"/>
          <w:bCs/>
          <w:sz w:val="27"/>
          <w:szCs w:val="27"/>
        </w:rPr>
        <w:t>Масканва</w:t>
      </w:r>
      <w:proofErr w:type="spellEnd"/>
      <w:r>
        <w:rPr>
          <w:rFonts w:ascii="Liberation Serif" w:eastAsia="Calibri" w:hAnsi="Liberation Serif" w:cs="Liberation Serif"/>
          <w:bCs/>
          <w:sz w:val="27"/>
          <w:szCs w:val="27"/>
        </w:rPr>
        <w:t xml:space="preserve"> Оксана Валентиновна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– </w:t>
      </w:r>
      <w:r>
        <w:rPr>
          <w:rFonts w:ascii="Liberation Serif" w:eastAsia="Calibri" w:hAnsi="Liberation Serif" w:cs="Liberation Serif"/>
          <w:bCs/>
          <w:sz w:val="27"/>
          <w:szCs w:val="27"/>
        </w:rPr>
        <w:t>заместитель главы КМО-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начальник Финансового управления Кушвинско</w:t>
      </w:r>
      <w:r>
        <w:rPr>
          <w:rFonts w:ascii="Liberation Serif" w:eastAsia="Calibri" w:hAnsi="Liberation Serif" w:cs="Liberation Serif"/>
          <w:bCs/>
          <w:sz w:val="27"/>
          <w:szCs w:val="27"/>
        </w:rPr>
        <w:t>го муниципального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округ</w:t>
      </w:r>
      <w:r>
        <w:rPr>
          <w:rFonts w:ascii="Liberation Serif" w:eastAsia="Calibri" w:hAnsi="Liberation Serif" w:cs="Liberation Serif"/>
          <w:bCs/>
          <w:sz w:val="27"/>
          <w:szCs w:val="27"/>
        </w:rPr>
        <w:t>а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>;</w:t>
      </w:r>
      <w:r>
        <w:rPr>
          <w:rFonts w:ascii="Liberation Serif" w:eastAsia="Calibri" w:hAnsi="Liberation Serif" w:cs="Liberation Serif"/>
          <w:bCs/>
          <w:sz w:val="27"/>
          <w:szCs w:val="27"/>
        </w:rPr>
        <w:t xml:space="preserve">                                                               </w:t>
      </w:r>
    </w:p>
    <w:p w14:paraId="494C529E" w14:textId="77777777" w:rsidR="00D26BBC" w:rsidRPr="00CE2117" w:rsidRDefault="00D26BBC" w:rsidP="00D26BB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>
        <w:rPr>
          <w:rFonts w:ascii="Liberation Serif" w:eastAsia="Calibri" w:hAnsi="Liberation Serif" w:cs="Liberation Serif"/>
          <w:sz w:val="27"/>
          <w:szCs w:val="27"/>
        </w:rPr>
        <w:t>Гейдебрехт</w:t>
      </w:r>
      <w:proofErr w:type="spellEnd"/>
      <w:r>
        <w:rPr>
          <w:rFonts w:ascii="Liberation Serif" w:eastAsia="Calibri" w:hAnsi="Liberation Serif" w:cs="Liberation Serif"/>
          <w:sz w:val="27"/>
          <w:szCs w:val="27"/>
        </w:rPr>
        <w:t xml:space="preserve"> Светлана Павловна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 </w:t>
      </w:r>
      <w:r>
        <w:rPr>
          <w:rFonts w:ascii="Liberation Serif" w:eastAsia="Calibri" w:hAnsi="Liberation Serif" w:cs="Liberation Serif"/>
          <w:sz w:val="27"/>
          <w:szCs w:val="27"/>
        </w:rPr>
        <w:t>ведущий специалист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правового управления администрации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100A4387" w14:textId="77777777" w:rsidR="00D26BBC" w:rsidRPr="00CE2117" w:rsidRDefault="00D26BBC" w:rsidP="00D26BBC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Собенин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Николай Александрович – председатель 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Счетной палаты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муниципального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округа;</w:t>
      </w:r>
    </w:p>
    <w:p w14:paraId="74CD5A7F" w14:textId="77777777" w:rsidR="00D26BBC" w:rsidRPr="00CE2117" w:rsidRDefault="00D26BBC" w:rsidP="00D26BBC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Ростова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Юлия Владимировна – юрисконсульт ГАУЗ СО «Ц</w:t>
      </w:r>
      <w:r>
        <w:rPr>
          <w:rFonts w:ascii="Liberation Serif" w:eastAsia="Calibri" w:hAnsi="Liberation Serif" w:cs="Liberation Serif"/>
          <w:sz w:val="27"/>
          <w:szCs w:val="27"/>
        </w:rPr>
        <w:t>Р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Б г. Кушва»;</w:t>
      </w:r>
    </w:p>
    <w:p w14:paraId="0515ACC8" w14:textId="77777777" w:rsidR="00D26BBC" w:rsidRPr="00CE2117" w:rsidRDefault="00D26BBC" w:rsidP="00D26BB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r>
        <w:rPr>
          <w:rFonts w:ascii="Liberation Serif" w:eastAsia="Calibri" w:hAnsi="Liberation Serif" w:cs="Liberation Serif"/>
          <w:sz w:val="27"/>
          <w:szCs w:val="27"/>
        </w:rPr>
        <w:t>Орлова Светлана Владимировна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–председател</w:t>
      </w:r>
      <w:r>
        <w:rPr>
          <w:rFonts w:ascii="Liberation Serif" w:eastAsia="Calibri" w:hAnsi="Liberation Serif" w:cs="Liberation Serif"/>
          <w:sz w:val="27"/>
          <w:szCs w:val="27"/>
        </w:rPr>
        <w:t>ь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комитета по управлению муниципальным имуществом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 </w:t>
      </w:r>
    </w:p>
    <w:p w14:paraId="2B9224D6" w14:textId="77777777" w:rsidR="00D26BBC" w:rsidRPr="00CE2117" w:rsidRDefault="00D26BBC" w:rsidP="00D26BBC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Зараменских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Светлана Александровна – начальник Управления образования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209BF7B7" w14:textId="77777777" w:rsidR="00D26BBC" w:rsidRPr="00CE2117" w:rsidRDefault="00D26BBC" w:rsidP="00D26BB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Миронова Мария Мирославовна –директор муниципального казенного учреждения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муниципального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округа «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Телерадиокомитет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>»;</w:t>
      </w:r>
    </w:p>
    <w:p w14:paraId="1A7AF662" w14:textId="77777777" w:rsidR="00D26BBC" w:rsidRPr="00CE2117" w:rsidRDefault="00D26BBC" w:rsidP="00D26BBC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Григорьева Анастасия Юрьевна – начальник Управления физической культуры и спорта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7A4ACB57" w14:textId="77777777" w:rsidR="00D26BBC" w:rsidRPr="00CE2117" w:rsidRDefault="00D26BBC" w:rsidP="00D26BBC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Субботкина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Татьяна Александровна –начальник Управления культуры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2267BC39" w14:textId="77777777" w:rsidR="00D26BBC" w:rsidRPr="00CE2117" w:rsidRDefault="00D26BBC" w:rsidP="00D26BB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Мартынова Екатерина Евгеньевна –помощник прокурора г. Кушва </w:t>
      </w:r>
    </w:p>
    <w:p w14:paraId="00AC94AD" w14:textId="77777777" w:rsidR="00D26BBC" w:rsidRPr="00CE2117" w:rsidRDefault="00D26BBC" w:rsidP="00D26BB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      (по согласованию)</w:t>
      </w:r>
    </w:p>
    <w:p w14:paraId="77D06CA3" w14:textId="77777777" w:rsidR="00D26BBC" w:rsidRPr="00CE2117" w:rsidRDefault="00D26BBC" w:rsidP="00D26BB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Бурлов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Павел Анатольевич – начальник отдела закупок МКУ К</w:t>
      </w:r>
      <w:r>
        <w:rPr>
          <w:rFonts w:ascii="Liberation Serif" w:eastAsia="Calibri" w:hAnsi="Liberation Serif" w:cs="Liberation Serif"/>
          <w:sz w:val="27"/>
          <w:szCs w:val="27"/>
        </w:rPr>
        <w:t>М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 «КЖКС»</w:t>
      </w:r>
    </w:p>
    <w:p w14:paraId="11E4A779" w14:textId="77777777" w:rsidR="00D26BBC" w:rsidRPr="00CE2117" w:rsidRDefault="00D26BBC" w:rsidP="00D26BB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Ширинкин Николай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Пахомович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 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по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Кушвинскому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городскому округу (по согласованию);</w:t>
      </w:r>
    </w:p>
    <w:p w14:paraId="0BF98E86" w14:textId="77777777" w:rsidR="00D26BBC" w:rsidRDefault="00D26BBC" w:rsidP="00D26BB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-Молдованова Тамара Александровна – председатель Общественной палаты К</w:t>
      </w:r>
      <w:r>
        <w:rPr>
          <w:rFonts w:ascii="Liberation Serif" w:eastAsia="Calibri" w:hAnsi="Liberation Serif" w:cs="Liberation Serif"/>
          <w:sz w:val="27"/>
          <w:szCs w:val="27"/>
        </w:rPr>
        <w:t>М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</w:t>
      </w:r>
      <w:r>
        <w:rPr>
          <w:rFonts w:ascii="Liberation Serif" w:eastAsia="Calibri" w:hAnsi="Liberation Serif" w:cs="Liberation Serif"/>
          <w:sz w:val="27"/>
          <w:szCs w:val="27"/>
        </w:rPr>
        <w:t>;</w:t>
      </w:r>
    </w:p>
    <w:p w14:paraId="65DEA852" w14:textId="45851916" w:rsidR="00CA7656" w:rsidRDefault="00CA7656" w:rsidP="00341E2C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1E202AA6" w14:textId="5310EAFC" w:rsidR="00D26BBC" w:rsidRDefault="00D26BBC" w:rsidP="00341E2C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4B13A6BB" w14:textId="4BF01DF6" w:rsidR="00D26BBC" w:rsidRDefault="00D26BBC" w:rsidP="00341E2C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55BA51E3" w14:textId="67E46467" w:rsidR="00D26BBC" w:rsidRDefault="00D26BBC" w:rsidP="00341E2C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3FECB5AF" w14:textId="7702D47C" w:rsidR="00D26BBC" w:rsidRDefault="00D26BBC" w:rsidP="00341E2C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429E980D" w14:textId="77777777" w:rsidR="00D26BBC" w:rsidRPr="00C224D9" w:rsidRDefault="00D26BBC" w:rsidP="00341E2C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29EC4B06" w14:textId="77777777" w:rsidR="00CA7656" w:rsidRPr="00C224D9" w:rsidRDefault="00CA7656" w:rsidP="00CA7656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C224D9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ПОВЕСТКА:</w:t>
      </w:r>
    </w:p>
    <w:p w14:paraId="6906FAF8" w14:textId="77777777" w:rsidR="00CA7656" w:rsidRPr="00C224D9" w:rsidRDefault="00CA7656" w:rsidP="00CA7656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14:paraId="6C7A5DFD" w14:textId="2F611CDD" w:rsidR="00D26BBC" w:rsidRPr="0066747B" w:rsidRDefault="00D26BBC" w:rsidP="00D26BBC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>. Отчет о выполнении в</w:t>
      </w:r>
      <w:r>
        <w:rPr>
          <w:rFonts w:ascii="Liberation Serif" w:eastAsia="Calibri" w:hAnsi="Liberation Serif" w:cs="Liberation Serif"/>
          <w:b/>
          <w:sz w:val="28"/>
          <w:szCs w:val="28"/>
        </w:rPr>
        <w:t>о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квартале 202</w:t>
      </w:r>
      <w:r>
        <w:rPr>
          <w:rFonts w:ascii="Liberation Serif" w:eastAsia="Calibri" w:hAnsi="Liberation Serif" w:cs="Liberation Serif"/>
          <w:b/>
          <w:sz w:val="28"/>
          <w:szCs w:val="28"/>
        </w:rPr>
        <w:t>5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Pr="0066747B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/>
          <w:sz w:val="28"/>
          <w:szCs w:val="28"/>
        </w:rPr>
        <w:t>муниципальном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округе (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пост. № </w:t>
      </w:r>
      <w:r>
        <w:rPr>
          <w:rFonts w:ascii="Liberation Serif" w:eastAsia="Calibri" w:hAnsi="Liberation Serif" w:cs="Liberation Serif"/>
          <w:b/>
          <w:i/>
          <w:sz w:val="28"/>
          <w:szCs w:val="28"/>
        </w:rPr>
        <w:t>2049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от </w:t>
      </w:r>
      <w:r>
        <w:rPr>
          <w:rFonts w:ascii="Liberation Serif" w:eastAsia="Calibri" w:hAnsi="Liberation Serif" w:cs="Liberation Serif"/>
          <w:b/>
          <w:i/>
          <w:sz w:val="28"/>
          <w:szCs w:val="28"/>
        </w:rPr>
        <w:t>18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.</w:t>
      </w:r>
      <w:r>
        <w:rPr>
          <w:rFonts w:ascii="Liberation Serif" w:eastAsia="Calibri" w:hAnsi="Liberation Serif" w:cs="Liberation Serif"/>
          <w:b/>
          <w:i/>
          <w:sz w:val="28"/>
          <w:szCs w:val="28"/>
        </w:rPr>
        <w:t>12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.202</w:t>
      </w:r>
      <w:r>
        <w:rPr>
          <w:rFonts w:ascii="Liberation Serif" w:eastAsia="Calibri" w:hAnsi="Liberation Serif" w:cs="Liberation Serif"/>
          <w:b/>
          <w:i/>
          <w:sz w:val="28"/>
          <w:szCs w:val="28"/>
        </w:rPr>
        <w:t>4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)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доклад. руководители ОМС, функциональных (отраслевых) органов администрации, подведомственных администрации К</w:t>
      </w:r>
      <w:r>
        <w:rPr>
          <w:rFonts w:ascii="Liberation Serif" w:eastAsia="Calibri" w:hAnsi="Liberation Serif" w:cs="Liberation Serif"/>
          <w:b/>
          <w:i/>
          <w:sz w:val="28"/>
          <w:szCs w:val="28"/>
        </w:rPr>
        <w:t>М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О учреждений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59233C0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</w:p>
    <w:p w14:paraId="24D816DB" w14:textId="1C9BB4A3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26BBC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r w:rsidR="00D26BBC">
        <w:rPr>
          <w:rFonts w:ascii="Liberation Serif" w:eastAsia="Calibri" w:hAnsi="Liberation Serif" w:cs="Liberation Serif"/>
          <w:sz w:val="28"/>
          <w:szCs w:val="28"/>
        </w:rPr>
        <w:t>Маскаеву О.В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 w:rsidRPr="007B2781">
        <w:rPr>
          <w:rFonts w:ascii="Liberation Serif" w:eastAsia="Calibri" w:hAnsi="Liberation Serif" w:cs="Liberation Serif"/>
          <w:bCs/>
          <w:iCs/>
          <w:sz w:val="28"/>
          <w:szCs w:val="28"/>
        </w:rPr>
        <w:t>Зараменских</w:t>
      </w:r>
      <w:proofErr w:type="spellEnd"/>
      <w:r w:rsidRPr="007B2781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С.А.,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41E2C">
        <w:rPr>
          <w:rFonts w:ascii="Liberation Serif" w:eastAsia="Calibri" w:hAnsi="Liberation Serif" w:cs="Liberation Serif"/>
          <w:sz w:val="28"/>
          <w:szCs w:val="28"/>
        </w:rPr>
        <w:t>Орлову С.В</w:t>
      </w:r>
      <w:r>
        <w:rPr>
          <w:rFonts w:ascii="Liberation Serif" w:eastAsia="Calibri" w:hAnsi="Liberation Serif" w:cs="Liberation Serif"/>
          <w:sz w:val="28"/>
          <w:szCs w:val="28"/>
        </w:rPr>
        <w:t>.,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D26BBC">
        <w:rPr>
          <w:rFonts w:ascii="Liberation Serif" w:eastAsia="Calibri" w:hAnsi="Liberation Serif" w:cs="Liberation Serif"/>
          <w:sz w:val="28"/>
          <w:szCs w:val="28"/>
        </w:rPr>
        <w:t>Субботкину</w:t>
      </w:r>
      <w:proofErr w:type="spellEnd"/>
      <w:r w:rsidR="00D26BBC">
        <w:rPr>
          <w:rFonts w:ascii="Liberation Serif" w:eastAsia="Calibri" w:hAnsi="Liberation Serif" w:cs="Liberation Serif"/>
          <w:sz w:val="28"/>
          <w:szCs w:val="28"/>
        </w:rPr>
        <w:t xml:space="preserve"> Т.А.,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А.А., </w:t>
      </w:r>
      <w:r w:rsidR="00341E2C">
        <w:rPr>
          <w:rFonts w:ascii="Liberation Serif" w:eastAsia="Calibri" w:hAnsi="Liberation Serif" w:cs="Liberation Serif"/>
          <w:sz w:val="28"/>
          <w:szCs w:val="28"/>
        </w:rPr>
        <w:t>Григорьеву А.Ю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Собенина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Н.А.,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Бурлова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П.А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0F19BB0" w14:textId="1ACB7FCE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D26BBC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D26BBC">
        <w:rPr>
          <w:rFonts w:ascii="Liberation Serif" w:eastAsia="Calibri" w:hAnsi="Liberation Serif" w:cs="Liberation Serif"/>
          <w:i/>
          <w:sz w:val="28"/>
          <w:szCs w:val="28"/>
        </w:rPr>
        <w:t>: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14:paraId="1FEE7765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1A6729F9" w14:textId="77777777" w:rsidR="00CA7656" w:rsidRPr="00C224D9" w:rsidRDefault="00CA7656" w:rsidP="00D26BBC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14:paraId="02C1E57D" w14:textId="77777777" w:rsidR="00CA7656" w:rsidRPr="00C224D9" w:rsidRDefault="00CA7656" w:rsidP="00CA7656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12833BD8" w14:textId="77777777" w:rsidR="00D26BBC" w:rsidRPr="0066747B" w:rsidRDefault="00D26BBC" w:rsidP="00D26BB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: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Гейдебрехт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С.П.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  <w:r w:rsidRPr="00CE211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Рассмотрение примеров других территорий.</w:t>
      </w:r>
    </w:p>
    <w:p w14:paraId="4F9B7B06" w14:textId="77777777" w:rsidR="00D26BBC" w:rsidRPr="0066747B" w:rsidRDefault="00D26BBC" w:rsidP="00D26BB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: информацию принять к сведению, рекомендовать правовому управлению администрации К</w:t>
      </w:r>
      <w:r>
        <w:rPr>
          <w:rFonts w:ascii="Liberation Serif" w:eastAsia="Calibri" w:hAnsi="Liberation Serif" w:cs="Liberation Serif"/>
          <w:sz w:val="28"/>
          <w:szCs w:val="28"/>
        </w:rPr>
        <w:t>М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О усилить контроль при согласовании проектов нормативно-правовых актов в целях исключения коррупционных факторов.</w:t>
      </w:r>
    </w:p>
    <w:p w14:paraId="47D00601" w14:textId="77777777" w:rsidR="00D26BBC" w:rsidRPr="00D26BBC" w:rsidRDefault="00D26BBC" w:rsidP="00D26BBC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4CF99EBB" w14:textId="3B8065D9" w:rsidR="00CA7656" w:rsidRPr="00C224D9" w:rsidRDefault="00CA7656" w:rsidP="00D26BBC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III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1F4B3DD5" w14:textId="77777777" w:rsidR="00CA7656" w:rsidRPr="00C224D9" w:rsidRDefault="00CA7656" w:rsidP="00CA7656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248FDC50" w14:textId="3B9D0840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</w:t>
      </w:r>
    </w:p>
    <w:p w14:paraId="3E03AAED" w14:textId="7D6FAAAB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Органами местного самоуправления К</w:t>
      </w:r>
      <w:r w:rsidR="00D26BBC">
        <w:rPr>
          <w:rFonts w:ascii="Liberation Serif" w:eastAsia="Calibri" w:hAnsi="Liberation Serif" w:cs="Liberation Serif"/>
          <w:sz w:val="28"/>
          <w:szCs w:val="28"/>
        </w:rPr>
        <w:t>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О оказывается </w:t>
      </w:r>
      <w:r w:rsidR="00FD6E2A">
        <w:rPr>
          <w:rFonts w:ascii="Liberation Serif" w:eastAsia="Calibri" w:hAnsi="Liberation Serif" w:cs="Liberation Serif"/>
          <w:sz w:val="28"/>
          <w:szCs w:val="28"/>
        </w:rPr>
        <w:t>62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муниципальные и 2 государственные услуги. На все муниципальные услуги разработаны и утверждены административные регламенты.</w:t>
      </w:r>
    </w:p>
    <w:p w14:paraId="2DC112FA" w14:textId="06D82BB4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Мониторинг качества предоставления муниципальных услуг проводится ежемесячно по всем услугам, оказываемым в городском округе в срок не позднее </w:t>
      </w: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Кушвинского </w:t>
      </w:r>
      <w:r w:rsidR="00D26BBC">
        <w:rPr>
          <w:rFonts w:ascii="Liberation Serif" w:eastAsia="Calibri" w:hAnsi="Liberation Serif" w:cs="Liberation Serif"/>
          <w:sz w:val="28"/>
          <w:szCs w:val="28"/>
        </w:rPr>
        <w:t>муниципального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округа.</w:t>
      </w:r>
    </w:p>
    <w:p w14:paraId="6301C23B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: информацию принять к сведению, </w:t>
      </w:r>
    </w:p>
    <w:p w14:paraId="5585413A" w14:textId="77777777" w:rsidR="00CA7656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- руководителям структурных подразделений, оказывающих муниципальные услуги, ежемесячно до 05 числа следующего месяца представлять в организационный отдел информацию о мониторинге качества предоставления </w:t>
      </w:r>
      <w:r w:rsidRPr="00C224D9">
        <w:rPr>
          <w:rFonts w:ascii="Liberation Serif" w:eastAsia="Calibri" w:hAnsi="Liberation Serif" w:cs="Liberation Serif"/>
          <w:sz w:val="28"/>
          <w:szCs w:val="28"/>
        </w:rPr>
        <w:lastRenderedPageBreak/>
        <w:t>услуг по установленной форме, а также отчет о предоставлении муниципальных услуг в электронном виде;</w:t>
      </w:r>
    </w:p>
    <w:p w14:paraId="3E97D42E" w14:textId="77777777" w:rsidR="00CA7656" w:rsidRPr="00C224D9" w:rsidRDefault="00CA7656" w:rsidP="00CA7656">
      <w:pPr>
        <w:spacing w:after="0" w:line="240" w:lineRule="auto"/>
        <w:ind w:right="-1" w:firstLine="709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61B3AFBE" w14:textId="1FFA1332" w:rsidR="00CA7656" w:rsidRPr="00C224D9" w:rsidRDefault="00CA7656" w:rsidP="00D26BBC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IV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Кушвинского </w:t>
      </w:r>
      <w:r w:rsidR="00D26BBC">
        <w:rPr>
          <w:rFonts w:ascii="Liberation Serif" w:eastAsia="Calibri" w:hAnsi="Liberation Serif" w:cs="Liberation Serif"/>
          <w:b/>
          <w:sz w:val="28"/>
          <w:szCs w:val="28"/>
        </w:rPr>
        <w:t>муниципального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 округа</w:t>
      </w:r>
    </w:p>
    <w:p w14:paraId="4569ED5B" w14:textId="77777777" w:rsidR="00CA7656" w:rsidRPr="00C224D9" w:rsidRDefault="00CA7656" w:rsidP="00CA7656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0BC39407" w14:textId="3BF10CB1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</w:t>
      </w:r>
    </w:p>
    <w:p w14:paraId="69128D75" w14:textId="05907DBB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За 2 квартал 202</w:t>
      </w:r>
      <w:r w:rsidR="00D26BBC">
        <w:rPr>
          <w:rFonts w:ascii="Liberation Serif" w:eastAsia="Calibri" w:hAnsi="Liberation Serif" w:cs="Liberation Serif"/>
          <w:sz w:val="28"/>
          <w:szCs w:val="28"/>
        </w:rPr>
        <w:t>5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года в администрацию Кушвинского </w:t>
      </w:r>
      <w:r w:rsidR="00D26BBC">
        <w:rPr>
          <w:rFonts w:ascii="Liberation Serif" w:eastAsia="Calibri" w:hAnsi="Liberation Serif" w:cs="Liberation Serif"/>
          <w:sz w:val="28"/>
          <w:szCs w:val="28"/>
        </w:rPr>
        <w:t>муниципального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округа поступило </w:t>
      </w:r>
      <w:r w:rsidR="00780F64">
        <w:rPr>
          <w:rFonts w:ascii="Liberation Serif" w:eastAsia="Calibri" w:hAnsi="Liberation Serif" w:cs="Liberation Serif"/>
          <w:sz w:val="28"/>
          <w:szCs w:val="28"/>
        </w:rPr>
        <w:t>92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обращени</w:t>
      </w:r>
      <w:r w:rsidR="00780F64">
        <w:rPr>
          <w:rFonts w:ascii="Liberation Serif" w:eastAsia="Calibri" w:hAnsi="Liberation Serif" w:cs="Liberation Serif"/>
          <w:sz w:val="28"/>
          <w:szCs w:val="28"/>
        </w:rPr>
        <w:t>я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граждан, из них:</w:t>
      </w:r>
    </w:p>
    <w:p w14:paraId="07C9B532" w14:textId="235A434D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780F64">
        <w:rPr>
          <w:rFonts w:ascii="Liberation Serif" w:eastAsia="Calibri" w:hAnsi="Liberation Serif" w:cs="Liberation Serif"/>
          <w:sz w:val="28"/>
          <w:szCs w:val="28"/>
        </w:rPr>
        <w:t>63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письменных обращени</w:t>
      </w:r>
      <w:r w:rsidR="00780F64">
        <w:rPr>
          <w:rFonts w:ascii="Liberation Serif" w:eastAsia="Calibri" w:hAnsi="Liberation Serif" w:cs="Liberation Serif"/>
          <w:sz w:val="28"/>
          <w:szCs w:val="28"/>
        </w:rPr>
        <w:t>я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60390406" w14:textId="753E19AE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- 2</w:t>
      </w:r>
      <w:r w:rsidR="00780F64">
        <w:rPr>
          <w:rFonts w:ascii="Liberation Serif" w:eastAsia="Calibri" w:hAnsi="Liberation Serif" w:cs="Liberation Serif"/>
          <w:sz w:val="28"/>
          <w:szCs w:val="28"/>
        </w:rPr>
        <w:t>1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обращени</w:t>
      </w:r>
      <w:r w:rsidR="00780F64">
        <w:rPr>
          <w:rFonts w:ascii="Liberation Serif" w:eastAsia="Calibri" w:hAnsi="Liberation Serif" w:cs="Liberation Serif"/>
          <w:sz w:val="28"/>
          <w:szCs w:val="28"/>
        </w:rPr>
        <w:t>е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поступило в ходе личного приема граждан и при проведении «горячей линии»;</w:t>
      </w:r>
    </w:p>
    <w:p w14:paraId="065C3140" w14:textId="2FFA1584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780F64">
        <w:rPr>
          <w:rFonts w:ascii="Liberation Serif" w:eastAsia="Calibri" w:hAnsi="Liberation Serif" w:cs="Liberation Serif"/>
          <w:sz w:val="28"/>
          <w:szCs w:val="28"/>
        </w:rPr>
        <w:t>8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обращени</w:t>
      </w:r>
      <w:r w:rsidR="00780F64">
        <w:rPr>
          <w:rFonts w:ascii="Liberation Serif" w:eastAsia="Calibri" w:hAnsi="Liberation Serif" w:cs="Liberation Serif"/>
          <w:sz w:val="28"/>
          <w:szCs w:val="28"/>
        </w:rPr>
        <w:t>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электронном виде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19DA1A47" w14:textId="20B35A54" w:rsidR="00CA7656" w:rsidRDefault="00780F64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А также 47</w:t>
      </w:r>
      <w:r w:rsidR="00CA7656" w:rsidRPr="00C224D9">
        <w:rPr>
          <w:rFonts w:ascii="Liberation Serif" w:eastAsia="Calibri" w:hAnsi="Liberation Serif" w:cs="Liberation Serif"/>
          <w:sz w:val="28"/>
          <w:szCs w:val="28"/>
        </w:rPr>
        <w:t xml:space="preserve"> запросов из различных государственных органов Свердловской области.</w:t>
      </w:r>
    </w:p>
    <w:p w14:paraId="1B9D17B8" w14:textId="367EEC35" w:rsidR="00780F64" w:rsidRPr="00C224D9" w:rsidRDefault="00780F64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Обращений граждан</w:t>
      </w:r>
      <w:r w:rsidR="00572460">
        <w:rPr>
          <w:rFonts w:ascii="Liberation Serif" w:eastAsia="Calibri" w:hAnsi="Liberation Serif" w:cs="Liberation Serif"/>
          <w:sz w:val="28"/>
          <w:szCs w:val="28"/>
        </w:rPr>
        <w:t xml:space="preserve">, юридических лиц и коррупционных и иных правонарушениях должностных лиц в администрацию Кушвинского </w:t>
      </w:r>
      <w:r w:rsidR="00D26BBC">
        <w:rPr>
          <w:rFonts w:ascii="Liberation Serif" w:eastAsia="Calibri" w:hAnsi="Liberation Serif" w:cs="Liberation Serif"/>
          <w:sz w:val="28"/>
          <w:szCs w:val="28"/>
        </w:rPr>
        <w:t>муниципального</w:t>
      </w:r>
      <w:r w:rsidR="00572460">
        <w:rPr>
          <w:rFonts w:ascii="Liberation Serif" w:eastAsia="Calibri" w:hAnsi="Liberation Serif" w:cs="Liberation Serif"/>
          <w:sz w:val="28"/>
          <w:szCs w:val="28"/>
        </w:rPr>
        <w:t xml:space="preserve"> округа не поступало.</w:t>
      </w:r>
    </w:p>
    <w:p w14:paraId="5F2EC7D8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0B59033" w14:textId="77777777" w:rsidR="00CA7656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Решили:</w:t>
      </w:r>
    </w:p>
    <w:p w14:paraId="7069A920" w14:textId="625834E2" w:rsidR="00CA7656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>-</w:t>
      </w:r>
      <w:r w:rsidRPr="00351DDD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r w:rsidR="00351DDD">
        <w:rPr>
          <w:rFonts w:ascii="Liberation Serif" w:eastAsia="Calibri" w:hAnsi="Liberation Serif" w:cs="Liberation Serif"/>
          <w:sz w:val="28"/>
          <w:szCs w:val="28"/>
        </w:rPr>
        <w:t>о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тметить</w:t>
      </w:r>
      <w:r w:rsidR="009C5578">
        <w:rPr>
          <w:rFonts w:ascii="Liberation Serif" w:eastAsia="Calibri" w:hAnsi="Liberation Serif" w:cs="Liberation Serif"/>
          <w:sz w:val="28"/>
          <w:szCs w:val="28"/>
        </w:rPr>
        <w:t>,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как положительный результат отсутствие во 2 квартале 202</w:t>
      </w:r>
      <w:r w:rsidR="009C5578">
        <w:rPr>
          <w:rFonts w:ascii="Liberation Serif" w:eastAsia="Calibri" w:hAnsi="Liberation Serif" w:cs="Liberation Serif"/>
          <w:sz w:val="28"/>
          <w:szCs w:val="28"/>
        </w:rPr>
        <w:t>5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</w:t>
      </w:r>
      <w:r w:rsidR="009C5578">
        <w:rPr>
          <w:rFonts w:ascii="Liberation Serif" w:eastAsia="Calibri" w:hAnsi="Liberation Serif" w:cs="Liberation Serif"/>
          <w:sz w:val="28"/>
          <w:szCs w:val="28"/>
        </w:rPr>
        <w:t>муниципального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округа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49CCDE88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</w:p>
    <w:p w14:paraId="5381E6F0" w14:textId="50163C7A" w:rsidR="00CA7656" w:rsidRPr="00C224D9" w:rsidRDefault="00CA7656" w:rsidP="009C55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О размещении в СМИ и на официальном сайте Кушвинского </w:t>
      </w:r>
      <w:r w:rsidR="009C5578">
        <w:rPr>
          <w:rFonts w:ascii="Liberation Serif" w:eastAsia="Calibri" w:hAnsi="Liberation Serif" w:cs="Liberation Serif"/>
          <w:b/>
          <w:sz w:val="28"/>
          <w:szCs w:val="28"/>
        </w:rPr>
        <w:t>муниципального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 округа публикаций антикоррупционной направленности </w:t>
      </w:r>
    </w:p>
    <w:p w14:paraId="398575BB" w14:textId="77777777" w:rsidR="00CA7656" w:rsidRPr="00C224D9" w:rsidRDefault="00CA7656" w:rsidP="009C55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50025A07" w14:textId="3C9DF2BA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представлены отчеты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Смирнов</w:t>
      </w:r>
      <w:r>
        <w:rPr>
          <w:rFonts w:ascii="Liberation Serif" w:eastAsia="Calibri" w:hAnsi="Liberation Serif" w:cs="Liberation Serif"/>
          <w:sz w:val="28"/>
          <w:szCs w:val="28"/>
        </w:rPr>
        <w:t>ой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Л.А. и Миронов</w:t>
      </w:r>
      <w:r>
        <w:rPr>
          <w:rFonts w:ascii="Liberation Serif" w:eastAsia="Calibri" w:hAnsi="Liberation Serif" w:cs="Liberation Serif"/>
          <w:sz w:val="28"/>
          <w:szCs w:val="28"/>
        </w:rPr>
        <w:t>ой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М.М. Регулярно в газете «Кушвинский рабочий» размещаются публикации антикоррупционной направленности. Во 2 квартале 202</w:t>
      </w:r>
      <w:r w:rsidR="009C5578">
        <w:rPr>
          <w:rFonts w:ascii="Liberation Serif" w:eastAsia="Calibri" w:hAnsi="Liberation Serif" w:cs="Liberation Serif"/>
          <w:sz w:val="28"/>
          <w:szCs w:val="28"/>
        </w:rPr>
        <w:t>5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года в 1</w:t>
      </w: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номерах газеты был</w:t>
      </w:r>
      <w:r>
        <w:rPr>
          <w:rFonts w:ascii="Liberation Serif" w:eastAsia="Calibri" w:hAnsi="Liberation Serif" w:cs="Liberation Serif"/>
          <w:sz w:val="28"/>
          <w:szCs w:val="28"/>
        </w:rPr>
        <w:t>о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опубликован</w:t>
      </w:r>
      <w:r>
        <w:rPr>
          <w:rFonts w:ascii="Liberation Serif" w:eastAsia="Calibri" w:hAnsi="Liberation Serif" w:cs="Liberation Serif"/>
          <w:sz w:val="28"/>
          <w:szCs w:val="28"/>
        </w:rPr>
        <w:t>о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2</w:t>
      </w:r>
      <w:r>
        <w:rPr>
          <w:rFonts w:ascii="Liberation Serif" w:eastAsia="Calibri" w:hAnsi="Liberation Serif" w:cs="Liberation Serif"/>
          <w:sz w:val="28"/>
          <w:szCs w:val="28"/>
        </w:rPr>
        <w:t>8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материал</w:t>
      </w:r>
      <w:r>
        <w:rPr>
          <w:rFonts w:ascii="Liberation Serif" w:eastAsia="Calibri" w:hAnsi="Liberation Serif" w:cs="Liberation Serif"/>
          <w:sz w:val="28"/>
          <w:szCs w:val="28"/>
        </w:rPr>
        <w:t>ов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антикоррупционной направленности под рубриками: «КУМИ информирует», «Парламент», «Социальная политика», «Прокуратура разъясняет», «Инвестиции. Жилье», «Из зала суда», «О приеме документов для участия в конкурсе на замещение вакантных должностей муниципальной службы К</w:t>
      </w:r>
      <w:r w:rsidR="009C5578">
        <w:rPr>
          <w:rFonts w:ascii="Liberation Serif" w:eastAsia="Calibri" w:hAnsi="Liberation Serif" w:cs="Liberation Serif"/>
          <w:sz w:val="28"/>
          <w:szCs w:val="28"/>
        </w:rPr>
        <w:t>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О», «О проведении процедуры общественных обсуждений», «Отдел льгот МКУ К</w:t>
      </w:r>
      <w:r w:rsidR="009C5578">
        <w:rPr>
          <w:rFonts w:ascii="Liberation Serif" w:eastAsia="Calibri" w:hAnsi="Liberation Serif" w:cs="Liberation Serif"/>
          <w:sz w:val="28"/>
          <w:szCs w:val="28"/>
        </w:rPr>
        <w:t>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О», «КЖКС информирует» и другие. Ежеквартально в телепередачах Кушвинского телевидения освещается информация о работе комиссии по противодействию коррупции, а также информация размещается на официальном сайте К</w:t>
      </w:r>
      <w:r w:rsidR="009C5578">
        <w:rPr>
          <w:rFonts w:ascii="Liberation Serif" w:eastAsia="Calibri" w:hAnsi="Liberation Serif" w:cs="Liberation Serif"/>
          <w:sz w:val="28"/>
          <w:szCs w:val="28"/>
        </w:rPr>
        <w:t>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О в разделе «Противодействие коррупции». В </w:t>
      </w:r>
      <w:r w:rsidR="00572460">
        <w:rPr>
          <w:rFonts w:ascii="Liberation Serif" w:eastAsia="Calibri" w:hAnsi="Liberation Serif" w:cs="Liberation Serif"/>
          <w:sz w:val="28"/>
          <w:szCs w:val="28"/>
        </w:rPr>
        <w:t>1 и 2 кварталах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202</w:t>
      </w:r>
      <w:r w:rsidR="009C5578">
        <w:rPr>
          <w:rFonts w:ascii="Liberation Serif" w:eastAsia="Calibri" w:hAnsi="Liberation Serif" w:cs="Liberation Serif"/>
          <w:sz w:val="28"/>
          <w:szCs w:val="28"/>
        </w:rPr>
        <w:t>5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года был</w:t>
      </w:r>
      <w:r w:rsidR="00572460">
        <w:rPr>
          <w:rFonts w:ascii="Liberation Serif" w:eastAsia="Calibri" w:hAnsi="Liberation Serif" w:cs="Liberation Serif"/>
          <w:sz w:val="28"/>
          <w:szCs w:val="28"/>
        </w:rPr>
        <w:t>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выпущен</w:t>
      </w:r>
      <w:r w:rsidR="00572460">
        <w:rPr>
          <w:rFonts w:ascii="Liberation Serif" w:eastAsia="Calibri" w:hAnsi="Liberation Serif" w:cs="Liberation Serif"/>
          <w:sz w:val="28"/>
          <w:szCs w:val="28"/>
        </w:rPr>
        <w:t>ы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в эфир заседани</w:t>
      </w:r>
      <w:r w:rsidR="00572460">
        <w:rPr>
          <w:rFonts w:ascii="Liberation Serif" w:eastAsia="Calibri" w:hAnsi="Liberation Serif" w:cs="Liberation Serif"/>
          <w:sz w:val="28"/>
          <w:szCs w:val="28"/>
        </w:rPr>
        <w:t>я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комиссии по противодействию коррупции</w:t>
      </w:r>
      <w:r w:rsidR="00572460">
        <w:rPr>
          <w:rFonts w:ascii="Liberation Serif" w:eastAsia="Calibri" w:hAnsi="Liberation Serif" w:cs="Liberation Serif"/>
          <w:sz w:val="28"/>
          <w:szCs w:val="28"/>
        </w:rPr>
        <w:t>.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0544A93F" w14:textId="1275AAE8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0" w:name="_Hlk107571450"/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</w:t>
      </w:r>
      <w:bookmarkEnd w:id="0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-продолжить освещение в СМИ передач о работе комиссии по противодействию коррупции;</w:t>
      </w:r>
    </w:p>
    <w:p w14:paraId="24319D38" w14:textId="7F7DC8ED" w:rsidR="00CA7656" w:rsidRDefault="00CA7656" w:rsidP="00572460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lastRenderedPageBreak/>
        <w:t>- организационному отделу взять на особый контроль размещение актуальной информации по противодействию коррупции на официальном сайте К</w:t>
      </w:r>
      <w:r w:rsidR="009C5578">
        <w:rPr>
          <w:rFonts w:ascii="Liberation Serif" w:eastAsia="Calibri" w:hAnsi="Liberation Serif" w:cs="Liberation Serif"/>
          <w:sz w:val="28"/>
          <w:szCs w:val="28"/>
        </w:rPr>
        <w:t>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О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17921753" w14:textId="77777777" w:rsidR="009C5578" w:rsidRPr="00C224D9" w:rsidRDefault="009C5578" w:rsidP="00572460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E694324" w14:textId="77777777" w:rsidR="00CA7656" w:rsidRPr="00C224D9" w:rsidRDefault="00CA7656" w:rsidP="009C5578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t>VI</w:t>
      </w:r>
      <w:r w:rsidRPr="00C224D9">
        <w:rPr>
          <w:rFonts w:ascii="Liberation Serif" w:eastAsia="Calibri" w:hAnsi="Liberation Serif" w:cs="Liberation Serif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47416EBB" w14:textId="77777777" w:rsidR="00CA7656" w:rsidRPr="00C224D9" w:rsidRDefault="00CA7656" w:rsidP="009C5578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3441CDAE" w14:textId="793F9711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 xml:space="preserve">Слушали: </w:t>
      </w:r>
      <w:r w:rsidR="00572460">
        <w:rPr>
          <w:rFonts w:ascii="Liberation Serif" w:eastAsia="Calibri" w:hAnsi="Liberation Serif" w:cs="Liberation Serif"/>
          <w:sz w:val="28"/>
          <w:szCs w:val="28"/>
        </w:rPr>
        <w:t xml:space="preserve">Давлетшину О.М., Коротких Д.В., </w:t>
      </w:r>
      <w:proofErr w:type="spellStart"/>
      <w:r w:rsidR="00572460">
        <w:rPr>
          <w:rFonts w:ascii="Liberation Serif" w:eastAsia="Calibri" w:hAnsi="Liberation Serif" w:cs="Liberation Serif"/>
          <w:sz w:val="28"/>
          <w:szCs w:val="28"/>
        </w:rPr>
        <w:t>Лапшева</w:t>
      </w:r>
      <w:proofErr w:type="spellEnd"/>
      <w:r w:rsidR="00572460">
        <w:rPr>
          <w:rFonts w:ascii="Liberation Serif" w:eastAsia="Calibri" w:hAnsi="Liberation Serif" w:cs="Liberation Serif"/>
          <w:sz w:val="28"/>
          <w:szCs w:val="28"/>
        </w:rPr>
        <w:t xml:space="preserve"> А.Ю.</w:t>
      </w:r>
    </w:p>
    <w:p w14:paraId="5B7C6C91" w14:textId="77777777" w:rsidR="00CA7656" w:rsidRDefault="00CA7656" w:rsidP="00CA7656">
      <w:pPr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26FBA37F" w14:textId="4EBBD983" w:rsidR="00CA7656" w:rsidRPr="00C224D9" w:rsidRDefault="00CA7656" w:rsidP="00221011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- Управлению образования КГО, Управлению культуры КГО, Управлению физической культуры и спорта</w:t>
      </w:r>
      <w:r>
        <w:rPr>
          <w:rFonts w:ascii="Liberation Serif" w:eastAsia="Calibri" w:hAnsi="Liberation Serif" w:cs="Liberation Serif"/>
          <w:sz w:val="28"/>
          <w:szCs w:val="28"/>
        </w:rPr>
        <w:t>, Комитету по управлению муниципальным имуществом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организовать выступление подведомственных учреждений на </w:t>
      </w:r>
      <w:r w:rsidR="00221011">
        <w:rPr>
          <w:rFonts w:ascii="Liberation Serif" w:eastAsia="Calibri" w:hAnsi="Liberation Serif" w:cs="Liberation Serif"/>
          <w:sz w:val="28"/>
          <w:szCs w:val="28"/>
        </w:rPr>
        <w:t xml:space="preserve">следующем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заседании комиссии (1 учреждение в квартал) о проводимой работе по противодействию коррупции.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1EBC0B6B" w14:textId="77777777" w:rsidR="00CA7656" w:rsidRPr="00C224D9" w:rsidRDefault="00CA7656" w:rsidP="00CA7656">
      <w:pPr>
        <w:spacing w:after="0" w:line="240" w:lineRule="auto"/>
        <w:ind w:right="-1" w:firstLine="709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2F0EB7E7" w14:textId="1ADC11B6" w:rsidR="00CA7656" w:rsidRPr="00C224D9" w:rsidRDefault="00CA7656" w:rsidP="009C5578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О результатах сдачи сведений о доходах, о расходах, имуществе и обязательствах имущественного характера муниципальными служащими Кушвинского городского округа, руководителями подведомственных муниципальных учреждений, размещении информации на официальном сайте Кушвинского городского округа </w:t>
      </w:r>
    </w:p>
    <w:p w14:paraId="62B1DCF3" w14:textId="77777777" w:rsidR="00CA7656" w:rsidRPr="00C224D9" w:rsidRDefault="00CA7656" w:rsidP="009C5578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14:paraId="5C7653C8" w14:textId="1C05FEEA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r w:rsidR="009C5578">
        <w:rPr>
          <w:rFonts w:ascii="Liberation Serif" w:eastAsia="Calibri" w:hAnsi="Liberation Serif" w:cs="Liberation Serif"/>
          <w:bCs/>
          <w:iCs/>
          <w:sz w:val="28"/>
          <w:szCs w:val="28"/>
        </w:rPr>
        <w:t>Маскаеву О.В.,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proofErr w:type="spellStart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>Зараменских</w:t>
      </w:r>
      <w:proofErr w:type="spellEnd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С.А.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53B55">
        <w:rPr>
          <w:rFonts w:ascii="Liberation Serif" w:eastAsia="Calibri" w:hAnsi="Liberation Serif" w:cs="Liberation Serif"/>
          <w:sz w:val="28"/>
          <w:szCs w:val="28"/>
        </w:rPr>
        <w:t>Орлову С.В.,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9C5578">
        <w:rPr>
          <w:rFonts w:ascii="Liberation Serif" w:eastAsia="Calibri" w:hAnsi="Liberation Serif" w:cs="Liberation Serif"/>
          <w:sz w:val="28"/>
          <w:szCs w:val="28"/>
        </w:rPr>
        <w:t>Субботкину</w:t>
      </w:r>
      <w:proofErr w:type="spellEnd"/>
      <w:r w:rsidR="009C5578">
        <w:rPr>
          <w:rFonts w:ascii="Liberation Serif" w:eastAsia="Calibri" w:hAnsi="Liberation Serif" w:cs="Liberation Serif"/>
          <w:sz w:val="28"/>
          <w:szCs w:val="28"/>
        </w:rPr>
        <w:t xml:space="preserve"> Т.А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., Ведерникову А.А.,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53B55">
        <w:rPr>
          <w:rFonts w:ascii="Liberation Serif" w:eastAsia="Calibri" w:hAnsi="Liberation Serif" w:cs="Liberation Serif"/>
          <w:sz w:val="28"/>
          <w:szCs w:val="28"/>
        </w:rPr>
        <w:t>Григорьеву А.Ю.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proofErr w:type="spellStart"/>
      <w:r w:rsidRPr="00C224D9">
        <w:rPr>
          <w:rFonts w:ascii="Liberation Serif" w:eastAsia="Calibri" w:hAnsi="Liberation Serif" w:cs="Liberation Serif"/>
          <w:sz w:val="28"/>
          <w:szCs w:val="28"/>
        </w:rPr>
        <w:t>Собенина</w:t>
      </w:r>
      <w:proofErr w:type="spellEnd"/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Н.А.,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Бурлова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П.А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42790303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10173" w:type="dxa"/>
        <w:tblInd w:w="-431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CA7656" w:rsidRPr="00C224D9" w14:paraId="5FFE1CD5" w14:textId="77777777" w:rsidTr="00EE78CA">
        <w:tc>
          <w:tcPr>
            <w:tcW w:w="7763" w:type="dxa"/>
          </w:tcPr>
          <w:p w14:paraId="37755E63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Фактическая численность муниципальных служащих КГО</w:t>
            </w:r>
          </w:p>
        </w:tc>
        <w:tc>
          <w:tcPr>
            <w:tcW w:w="2410" w:type="dxa"/>
          </w:tcPr>
          <w:p w14:paraId="2CB2BCB4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95</w:t>
            </w:r>
          </w:p>
        </w:tc>
      </w:tr>
      <w:tr w:rsidR="00CA7656" w:rsidRPr="00C224D9" w14:paraId="56A0E943" w14:textId="77777777" w:rsidTr="00EE78CA">
        <w:tc>
          <w:tcPr>
            <w:tcW w:w="7763" w:type="dxa"/>
          </w:tcPr>
          <w:p w14:paraId="32A4F03F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Кол-во муниципальных служащих КГО, включенных в соответствующие перечни </w:t>
            </w:r>
          </w:p>
        </w:tc>
        <w:tc>
          <w:tcPr>
            <w:tcW w:w="2410" w:type="dxa"/>
          </w:tcPr>
          <w:p w14:paraId="7CA164B2" w14:textId="31C707A6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7</w:t>
            </w:r>
            <w:r w:rsidR="00221011">
              <w:rPr>
                <w:rFonts w:ascii="Liberation Serif" w:eastAsia="Calibri" w:hAnsi="Liberation Serif" w:cs="Liberation Serif"/>
                <w:sz w:val="28"/>
                <w:szCs w:val="28"/>
              </w:rPr>
              <w:t>5</w:t>
            </w:r>
          </w:p>
        </w:tc>
      </w:tr>
      <w:tr w:rsidR="00CA7656" w:rsidRPr="00C224D9" w14:paraId="60130036" w14:textId="77777777" w:rsidTr="00EE78CA">
        <w:tc>
          <w:tcPr>
            <w:tcW w:w="7763" w:type="dxa"/>
          </w:tcPr>
          <w:p w14:paraId="76219F0E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Кол-во муниципальных служащих, представивших сведения о доходах</w:t>
            </w:r>
          </w:p>
        </w:tc>
        <w:tc>
          <w:tcPr>
            <w:tcW w:w="2410" w:type="dxa"/>
          </w:tcPr>
          <w:p w14:paraId="02DFD5A0" w14:textId="4E400038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7</w:t>
            </w:r>
            <w:r w:rsidR="00221011">
              <w:rPr>
                <w:rFonts w:ascii="Liberation Serif" w:eastAsia="Calibri" w:hAnsi="Liberation Serif" w:cs="Liberation Serif"/>
                <w:sz w:val="28"/>
                <w:szCs w:val="28"/>
              </w:rPr>
              <w:t>5</w:t>
            </w:r>
          </w:p>
        </w:tc>
      </w:tr>
      <w:tr w:rsidR="00CA7656" w:rsidRPr="00C224D9" w14:paraId="651925F9" w14:textId="77777777" w:rsidTr="00EE78CA">
        <w:tc>
          <w:tcPr>
            <w:tcW w:w="7763" w:type="dxa"/>
          </w:tcPr>
          <w:p w14:paraId="53FC1473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Кол-во муниципальных служащих, не представивших сведения о расходах</w:t>
            </w:r>
          </w:p>
        </w:tc>
        <w:tc>
          <w:tcPr>
            <w:tcW w:w="2410" w:type="dxa"/>
          </w:tcPr>
          <w:p w14:paraId="08A961CA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0</w:t>
            </w:r>
          </w:p>
        </w:tc>
      </w:tr>
      <w:tr w:rsidR="00CA7656" w:rsidRPr="00C224D9" w14:paraId="7AE0BDE8" w14:textId="77777777" w:rsidTr="00EE78CA">
        <w:tc>
          <w:tcPr>
            <w:tcW w:w="7763" w:type="dxa"/>
          </w:tcPr>
          <w:p w14:paraId="10D2A604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14:paraId="7C3791C9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0</w:t>
            </w:r>
          </w:p>
        </w:tc>
      </w:tr>
    </w:tbl>
    <w:p w14:paraId="1AE27115" w14:textId="77777777" w:rsidR="00CA7656" w:rsidRPr="00C224D9" w:rsidRDefault="00CA7656" w:rsidP="00CA7656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7C18F995" w14:textId="77777777" w:rsidR="00CA7656" w:rsidRPr="00C224D9" w:rsidRDefault="00CA7656" w:rsidP="00CA7656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Информация о сдаче сведений о доходах </w:t>
      </w:r>
    </w:p>
    <w:p w14:paraId="652BC9DB" w14:textId="77777777" w:rsidR="00CA7656" w:rsidRPr="00C224D9" w:rsidRDefault="00CA7656" w:rsidP="00CA7656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по руководителям подведомственных муниципальных учреждений:</w:t>
      </w:r>
    </w:p>
    <w:p w14:paraId="5BEBB2CB" w14:textId="77777777" w:rsidR="00CA7656" w:rsidRPr="00C224D9" w:rsidRDefault="00CA7656" w:rsidP="00CA7656">
      <w:pPr>
        <w:spacing w:after="0" w:line="240" w:lineRule="auto"/>
        <w:ind w:right="-1"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1"/>
        <w:tblW w:w="9747" w:type="dxa"/>
        <w:tblInd w:w="-5" w:type="dxa"/>
        <w:tblLook w:val="04A0" w:firstRow="1" w:lastRow="0" w:firstColumn="1" w:lastColumn="0" w:noHBand="0" w:noVBand="1"/>
      </w:tblPr>
      <w:tblGrid>
        <w:gridCol w:w="7337"/>
        <w:gridCol w:w="2410"/>
      </w:tblGrid>
      <w:tr w:rsidR="00CA7656" w:rsidRPr="00C224D9" w14:paraId="59336428" w14:textId="77777777" w:rsidTr="009C5578">
        <w:tc>
          <w:tcPr>
            <w:tcW w:w="7337" w:type="dxa"/>
          </w:tcPr>
          <w:p w14:paraId="7C370696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</w:rPr>
              <w:t>Кол-во руководителей муниципальных учреждений</w:t>
            </w:r>
          </w:p>
        </w:tc>
        <w:tc>
          <w:tcPr>
            <w:tcW w:w="2410" w:type="dxa"/>
          </w:tcPr>
          <w:p w14:paraId="66049776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39</w:t>
            </w:r>
          </w:p>
        </w:tc>
      </w:tr>
      <w:tr w:rsidR="00CA7656" w:rsidRPr="00C224D9" w14:paraId="780C7759" w14:textId="77777777" w:rsidTr="009C5578">
        <w:tc>
          <w:tcPr>
            <w:tcW w:w="7337" w:type="dxa"/>
          </w:tcPr>
          <w:p w14:paraId="239627A7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</w:rPr>
              <w:lastRenderedPageBreak/>
              <w:t xml:space="preserve">Кол-во руководителей муниципальных учреждений, представивших сведения о доходах </w:t>
            </w:r>
          </w:p>
        </w:tc>
        <w:tc>
          <w:tcPr>
            <w:tcW w:w="2410" w:type="dxa"/>
          </w:tcPr>
          <w:p w14:paraId="527BF255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39</w:t>
            </w:r>
          </w:p>
        </w:tc>
      </w:tr>
      <w:tr w:rsidR="00CA7656" w:rsidRPr="00C224D9" w14:paraId="0E6335B9" w14:textId="77777777" w:rsidTr="009C5578">
        <w:tc>
          <w:tcPr>
            <w:tcW w:w="7337" w:type="dxa"/>
          </w:tcPr>
          <w:p w14:paraId="114B94AF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14:paraId="1B93C116" w14:textId="77777777" w:rsidR="00CA7656" w:rsidRPr="00C224D9" w:rsidRDefault="00CA7656" w:rsidP="00CA7656">
            <w:pPr>
              <w:spacing w:after="200" w:line="276" w:lineRule="auto"/>
              <w:ind w:right="-1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C224D9">
              <w:rPr>
                <w:rFonts w:ascii="Liberation Serif" w:eastAsia="Calibri" w:hAnsi="Liberation Serif" w:cs="Liberation Serif"/>
                <w:sz w:val="28"/>
                <w:szCs w:val="28"/>
              </w:rPr>
              <w:t>0</w:t>
            </w:r>
          </w:p>
        </w:tc>
      </w:tr>
    </w:tbl>
    <w:p w14:paraId="0F10ADB0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DE3E440" w14:textId="2B741C58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 -отметить положительную работу ОМС по сбору сведений о доходах и расходах;</w:t>
      </w:r>
    </w:p>
    <w:p w14:paraId="7AB81E46" w14:textId="00ABBC19" w:rsidR="00CA7656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рекомендовать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по всем фактам нарушений, выявленны</w:t>
      </w:r>
      <w:r>
        <w:rPr>
          <w:rFonts w:ascii="Liberation Serif" w:eastAsia="Calibri" w:hAnsi="Liberation Serif" w:cs="Liberation Serif"/>
          <w:sz w:val="28"/>
          <w:szCs w:val="28"/>
        </w:rPr>
        <w:t>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прокуратурой или другими надзорными органами по результатам </w:t>
      </w:r>
      <w:r w:rsidRPr="00C224D9">
        <w:rPr>
          <w:rFonts w:ascii="Liberation Serif" w:eastAsia="Calibri" w:hAnsi="Liberation Serif" w:cs="Liberation Serif"/>
          <w:bCs/>
          <w:sz w:val="28"/>
          <w:szCs w:val="28"/>
        </w:rPr>
        <w:t xml:space="preserve">сдачи сведений о доходах, о расходах, имуществе и обязательствах имущественного характера муниципальными служащими Кушвинского </w:t>
      </w:r>
      <w:r w:rsidR="009C5578">
        <w:rPr>
          <w:rFonts w:ascii="Liberation Serif" w:eastAsia="Calibri" w:hAnsi="Liberation Serif" w:cs="Liberation Serif"/>
          <w:bCs/>
          <w:sz w:val="28"/>
          <w:szCs w:val="28"/>
        </w:rPr>
        <w:t>муниципального</w:t>
      </w:r>
      <w:r w:rsidRPr="00C224D9">
        <w:rPr>
          <w:rFonts w:ascii="Liberation Serif" w:eastAsia="Calibri" w:hAnsi="Liberation Serif" w:cs="Liberation Serif"/>
          <w:bCs/>
          <w:sz w:val="28"/>
          <w:szCs w:val="28"/>
        </w:rPr>
        <w:t xml:space="preserve"> округа, руководителями подведомственных муниципальных учреждений проводить проверки в обязательном порядке;</w:t>
      </w:r>
    </w:p>
    <w:p w14:paraId="0923D686" w14:textId="2562F6F1" w:rsidR="00953B55" w:rsidRPr="00C224D9" w:rsidRDefault="00953B55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>
        <w:rPr>
          <w:rFonts w:ascii="Liberation Serif" w:eastAsia="Calibri" w:hAnsi="Liberation Serif" w:cs="Liberation Serif"/>
          <w:bCs/>
          <w:sz w:val="28"/>
          <w:szCs w:val="28"/>
        </w:rPr>
        <w:t>- Управлению образования К</w:t>
      </w:r>
      <w:r w:rsidR="009C5578">
        <w:rPr>
          <w:rFonts w:ascii="Liberation Serif" w:eastAsia="Calibri" w:hAnsi="Liberation Serif" w:cs="Liberation Serif"/>
          <w:bCs/>
          <w:sz w:val="28"/>
          <w:szCs w:val="28"/>
        </w:rPr>
        <w:t>М</w:t>
      </w:r>
      <w:r>
        <w:rPr>
          <w:rFonts w:ascii="Liberation Serif" w:eastAsia="Calibri" w:hAnsi="Liberation Serif" w:cs="Liberation Serif"/>
          <w:bCs/>
          <w:sz w:val="28"/>
          <w:szCs w:val="28"/>
        </w:rPr>
        <w:t>О, Управлению культуры К</w:t>
      </w:r>
      <w:r w:rsidR="009C5578">
        <w:rPr>
          <w:rFonts w:ascii="Liberation Serif" w:eastAsia="Calibri" w:hAnsi="Liberation Serif" w:cs="Liberation Serif"/>
          <w:bCs/>
          <w:sz w:val="28"/>
          <w:szCs w:val="28"/>
        </w:rPr>
        <w:t>М</w:t>
      </w:r>
      <w:r>
        <w:rPr>
          <w:rFonts w:ascii="Liberation Serif" w:eastAsia="Calibri" w:hAnsi="Liberation Serif" w:cs="Liberation Serif"/>
          <w:bCs/>
          <w:sz w:val="28"/>
          <w:szCs w:val="28"/>
        </w:rPr>
        <w:t>О, Управлению физической культуры К</w:t>
      </w:r>
      <w:r w:rsidR="009C5578">
        <w:rPr>
          <w:rFonts w:ascii="Liberation Serif" w:eastAsia="Calibri" w:hAnsi="Liberation Serif" w:cs="Liberation Serif"/>
          <w:bCs/>
          <w:sz w:val="28"/>
          <w:szCs w:val="28"/>
        </w:rPr>
        <w:t>М</w:t>
      </w:r>
      <w:r>
        <w:rPr>
          <w:rFonts w:ascii="Liberation Serif" w:eastAsia="Calibri" w:hAnsi="Liberation Serif" w:cs="Liberation Serif"/>
          <w:bCs/>
          <w:sz w:val="28"/>
          <w:szCs w:val="28"/>
        </w:rPr>
        <w:t>О, Комитету по управлению муниципальным имуществом К</w:t>
      </w:r>
      <w:r w:rsidR="009C5578">
        <w:rPr>
          <w:rFonts w:ascii="Liberation Serif" w:eastAsia="Calibri" w:hAnsi="Liberation Serif" w:cs="Liberation Serif"/>
          <w:bCs/>
          <w:sz w:val="28"/>
          <w:szCs w:val="28"/>
        </w:rPr>
        <w:t>М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О взять на контроль представление </w:t>
      </w:r>
      <w:r w:rsidRPr="00C224D9">
        <w:rPr>
          <w:rFonts w:ascii="Liberation Serif" w:eastAsia="Calibri" w:hAnsi="Liberation Serif" w:cs="Liberation Serif"/>
          <w:bCs/>
          <w:sz w:val="28"/>
          <w:szCs w:val="28"/>
        </w:rPr>
        <w:t>сведений о доходах, о расходах, имуществе и обязательствах имущественного характера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 руководителями муниципальных учреждений.</w:t>
      </w:r>
    </w:p>
    <w:p w14:paraId="046E5806" w14:textId="77777777" w:rsidR="00CA7656" w:rsidRPr="00C224D9" w:rsidRDefault="00CA7656" w:rsidP="00CA7656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0B4B4405" w14:textId="60A83B63" w:rsidR="00CA7656" w:rsidRPr="009C5578" w:rsidRDefault="00CA7656" w:rsidP="009C55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VIII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Об антикоррупционном просвещении населения (в сфере образования, культуры и спорта)  </w:t>
      </w:r>
    </w:p>
    <w:p w14:paraId="617D2E55" w14:textId="77777777" w:rsidR="00CA7656" w:rsidRPr="00C224D9" w:rsidRDefault="00CA7656" w:rsidP="009C55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1A676DC4" w14:textId="0EF0940F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С.А., </w:t>
      </w:r>
      <w:r w:rsidR="00953B55">
        <w:rPr>
          <w:rFonts w:ascii="Liberation Serif" w:eastAsia="Calibri" w:hAnsi="Liberation Serif" w:cs="Liberation Serif"/>
          <w:sz w:val="28"/>
          <w:szCs w:val="28"/>
        </w:rPr>
        <w:t xml:space="preserve">Григорьеву А.Ю., </w:t>
      </w:r>
      <w:proofErr w:type="spellStart"/>
      <w:r w:rsidR="009C5578">
        <w:rPr>
          <w:rFonts w:ascii="Liberation Serif" w:eastAsia="Calibri" w:hAnsi="Liberation Serif" w:cs="Liberation Serif"/>
          <w:sz w:val="28"/>
          <w:szCs w:val="28"/>
        </w:rPr>
        <w:t>Субботкину</w:t>
      </w:r>
      <w:proofErr w:type="spellEnd"/>
      <w:r w:rsidR="009C5578">
        <w:rPr>
          <w:rFonts w:ascii="Liberation Serif" w:eastAsia="Calibri" w:hAnsi="Liberation Serif" w:cs="Liberation Serif"/>
          <w:sz w:val="28"/>
          <w:szCs w:val="28"/>
        </w:rPr>
        <w:t xml:space="preserve"> Т.А</w:t>
      </w:r>
      <w:r w:rsidR="00953B55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0CEAA77C" w14:textId="141D6A0C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: продолжить работу по антикоррупционному просвещению населения в К</w:t>
      </w:r>
      <w:r w:rsidR="009C5578">
        <w:rPr>
          <w:rFonts w:ascii="Liberation Serif" w:eastAsia="Calibri" w:hAnsi="Liberation Serif" w:cs="Liberation Serif"/>
          <w:sz w:val="28"/>
          <w:szCs w:val="28"/>
        </w:rPr>
        <w:t>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О. На сайтах подведомственных муниципальных учреждений размещать информацию для антикоррупционного просвещения населения К</w:t>
      </w:r>
      <w:r w:rsidR="009C5578">
        <w:rPr>
          <w:rFonts w:ascii="Liberation Serif" w:eastAsia="Calibri" w:hAnsi="Liberation Serif" w:cs="Liberation Serif"/>
          <w:sz w:val="28"/>
          <w:szCs w:val="28"/>
        </w:rPr>
        <w:t>М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О.</w:t>
      </w:r>
    </w:p>
    <w:p w14:paraId="21280B21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183FA49E" w14:textId="77777777" w:rsidR="00CA7656" w:rsidRDefault="00CA7656" w:rsidP="009C5578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IX</w:t>
      </w:r>
      <w:r w:rsidRPr="00C224D9">
        <w:rPr>
          <w:rFonts w:ascii="Liberation Serif" w:eastAsia="Calibri" w:hAnsi="Liberation Serif" w:cs="Liberation Serif"/>
          <w:b/>
          <w:sz w:val="28"/>
          <w:szCs w:val="28"/>
        </w:rPr>
        <w:t xml:space="preserve">. 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Разное. </w:t>
      </w:r>
    </w:p>
    <w:p w14:paraId="5C9AFAA4" w14:textId="10675852" w:rsidR="00CA7656" w:rsidRDefault="00AF45C1" w:rsidP="009C5578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Исполнение решений комиссии по протоколу № 2</w:t>
      </w:r>
      <w:r w:rsidR="009C5578">
        <w:rPr>
          <w:rFonts w:ascii="Liberation Serif" w:eastAsia="Calibri" w:hAnsi="Liberation Serif" w:cs="Liberation Serif"/>
          <w:b/>
          <w:sz w:val="28"/>
          <w:szCs w:val="28"/>
        </w:rPr>
        <w:t>5</w:t>
      </w:r>
      <w:r>
        <w:rPr>
          <w:rFonts w:ascii="Liberation Serif" w:eastAsia="Calibri" w:hAnsi="Liberation Serif" w:cs="Liberation Serif"/>
          <w:b/>
          <w:sz w:val="28"/>
          <w:szCs w:val="28"/>
        </w:rPr>
        <w:t>-01 от 0</w:t>
      </w:r>
      <w:r w:rsidR="009C5578">
        <w:rPr>
          <w:rFonts w:ascii="Liberation Serif" w:eastAsia="Calibri" w:hAnsi="Liberation Serif" w:cs="Liberation Serif"/>
          <w:b/>
          <w:sz w:val="28"/>
          <w:szCs w:val="28"/>
        </w:rPr>
        <w:t>4</w:t>
      </w:r>
      <w:r>
        <w:rPr>
          <w:rFonts w:ascii="Liberation Serif" w:eastAsia="Calibri" w:hAnsi="Liberation Serif" w:cs="Liberation Serif"/>
          <w:b/>
          <w:sz w:val="28"/>
          <w:szCs w:val="28"/>
        </w:rPr>
        <w:t>.04.2024 года</w:t>
      </w:r>
    </w:p>
    <w:p w14:paraId="67B3F543" w14:textId="77777777" w:rsidR="009C5578" w:rsidRPr="00C224D9" w:rsidRDefault="009C5578" w:rsidP="009C5578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7EB8E960" w14:textId="06E5E341" w:rsidR="00AF45C1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: </w:t>
      </w:r>
      <w:r w:rsidR="009C5578">
        <w:rPr>
          <w:rFonts w:ascii="Liberation Serif" w:eastAsia="Calibri" w:hAnsi="Liberation Serif" w:cs="Liberation Serif"/>
          <w:sz w:val="28"/>
          <w:szCs w:val="28"/>
        </w:rPr>
        <w:t>информацию принять к сведению. Поручения комиссии выполнены.</w:t>
      </w:r>
    </w:p>
    <w:p w14:paraId="1DBD20FD" w14:textId="77777777" w:rsidR="00CA7656" w:rsidRPr="00C224D9" w:rsidRDefault="00CA7656" w:rsidP="00CA7656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</w:p>
    <w:p w14:paraId="114A90D5" w14:textId="7546938D" w:rsidR="00CA7656" w:rsidRPr="00C224D9" w:rsidRDefault="009C5578" w:rsidP="00C676EA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Заместитель п</w:t>
      </w:r>
      <w:r w:rsidR="00CA7656" w:rsidRPr="00C224D9">
        <w:rPr>
          <w:rFonts w:ascii="Liberation Serif" w:eastAsia="Calibri" w:hAnsi="Liberation Serif" w:cs="Liberation Serif"/>
          <w:sz w:val="28"/>
          <w:szCs w:val="28"/>
        </w:rPr>
        <w:t>редседател</w:t>
      </w:r>
      <w:r>
        <w:rPr>
          <w:rFonts w:ascii="Liberation Serif" w:eastAsia="Calibri" w:hAnsi="Liberation Serif" w:cs="Liberation Serif"/>
          <w:sz w:val="28"/>
          <w:szCs w:val="28"/>
        </w:rPr>
        <w:t>я</w:t>
      </w:r>
      <w:r w:rsidR="00CA7656" w:rsidRPr="00C224D9">
        <w:rPr>
          <w:rFonts w:ascii="Liberation Serif" w:eastAsia="Calibri" w:hAnsi="Liberation Serif" w:cs="Liberation Serif"/>
          <w:sz w:val="28"/>
          <w:szCs w:val="28"/>
        </w:rPr>
        <w:t xml:space="preserve"> комиссии                                                  </w:t>
      </w:r>
      <w:r w:rsidR="00CA7656">
        <w:rPr>
          <w:rFonts w:ascii="Liberation Serif" w:eastAsia="Calibri" w:hAnsi="Liberation Serif" w:cs="Liberation Serif"/>
          <w:sz w:val="28"/>
          <w:szCs w:val="28"/>
        </w:rPr>
        <w:t xml:space="preserve">    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А.В.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Чепрасов</w:t>
      </w:r>
      <w:proofErr w:type="spellEnd"/>
    </w:p>
    <w:p w14:paraId="2A3C1306" w14:textId="77777777" w:rsidR="00CA7656" w:rsidRPr="00C224D9" w:rsidRDefault="00CA7656" w:rsidP="00C676EA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B136E9E" w14:textId="092F5477" w:rsidR="00953B66" w:rsidRPr="00C676EA" w:rsidRDefault="00CA7656" w:rsidP="00C676EA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>Секретарь комиссии</w:t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 w:rsidRPr="00C224D9">
        <w:rPr>
          <w:rFonts w:ascii="Liberation Serif" w:eastAsia="Calibri" w:hAnsi="Liberation Serif" w:cs="Liberation Serif"/>
          <w:sz w:val="28"/>
          <w:szCs w:val="28"/>
        </w:rPr>
        <w:tab/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</w:t>
      </w:r>
      <w:r w:rsidR="00C676EA">
        <w:rPr>
          <w:rFonts w:ascii="Liberation Serif" w:eastAsia="Calibri" w:hAnsi="Liberation Serif" w:cs="Liberation Serif"/>
          <w:sz w:val="28"/>
          <w:szCs w:val="28"/>
        </w:rPr>
        <w:t xml:space="preserve">    </w:t>
      </w:r>
      <w:r w:rsidRPr="00C224D9">
        <w:rPr>
          <w:rFonts w:ascii="Liberation Serif" w:eastAsia="Calibri" w:hAnsi="Liberation Serif" w:cs="Liberation Serif"/>
          <w:sz w:val="28"/>
          <w:szCs w:val="28"/>
        </w:rPr>
        <w:t>А.А. Ведерникова</w:t>
      </w:r>
    </w:p>
    <w:sectPr w:rsidR="00953B66" w:rsidRPr="00C676EA" w:rsidSect="00CA765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B5"/>
    <w:rsid w:val="000B5517"/>
    <w:rsid w:val="000D5F15"/>
    <w:rsid w:val="00110127"/>
    <w:rsid w:val="00121620"/>
    <w:rsid w:val="00221011"/>
    <w:rsid w:val="00341E2C"/>
    <w:rsid w:val="00351DDD"/>
    <w:rsid w:val="00543768"/>
    <w:rsid w:val="00572460"/>
    <w:rsid w:val="00780F64"/>
    <w:rsid w:val="008665B5"/>
    <w:rsid w:val="00953B55"/>
    <w:rsid w:val="00953B66"/>
    <w:rsid w:val="0097245E"/>
    <w:rsid w:val="009C5578"/>
    <w:rsid w:val="00A03DF5"/>
    <w:rsid w:val="00AF45C1"/>
    <w:rsid w:val="00C676EA"/>
    <w:rsid w:val="00CA7656"/>
    <w:rsid w:val="00D26BBC"/>
    <w:rsid w:val="00F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A0FC"/>
  <w15:chartTrackingRefBased/>
  <w15:docId w15:val="{031FE1D1-10BC-4B62-B472-1A1096C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Calibri" w:hAnsi="Liberation Serif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5E"/>
    <w:rPr>
      <w:rFonts w:ascii="Liberation Serif" w:eastAsia="Calibri" w:hAnsi="Liberation Serif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CA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A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Алёна</dc:creator>
  <cp:keywords/>
  <dc:description/>
  <cp:lastModifiedBy>Ведерникова Алёна</cp:lastModifiedBy>
  <cp:revision>3</cp:revision>
  <cp:lastPrinted>2025-07-26T10:04:00Z</cp:lastPrinted>
  <dcterms:created xsi:type="dcterms:W3CDTF">2025-07-26T09:45:00Z</dcterms:created>
  <dcterms:modified xsi:type="dcterms:W3CDTF">2025-07-26T10:04:00Z</dcterms:modified>
</cp:coreProperties>
</file>